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A66FF1" w:rsidRPr="0010161E">
        <w:tc>
          <w:tcPr>
            <w:tcW w:w="105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A66FF1" w:rsidRPr="0010161E">
              <w:tc>
                <w:tcPr>
                  <w:tcW w:w="2834" w:type="dxa"/>
                  <w:tcMar>
                    <w:top w:w="0" w:type="dxa"/>
                    <w:left w:w="0" w:type="dxa"/>
                    <w:bottom w:w="0" w:type="dxa"/>
                    <w:right w:w="0" w:type="dxa"/>
                  </w:tcMar>
                </w:tcPr>
                <w:p w:rsidR="00A66FF1" w:rsidRDefault="00A66FF1">
                  <w:pPr>
                    <w:spacing w:line="1" w:lineRule="auto"/>
                  </w:pPr>
                </w:p>
              </w:tc>
              <w:tc>
                <w:tcPr>
                  <w:tcW w:w="3870" w:type="dxa"/>
                  <w:tcMar>
                    <w:top w:w="0" w:type="dxa"/>
                    <w:left w:w="0" w:type="dxa"/>
                    <w:bottom w:w="0" w:type="dxa"/>
                    <w:right w:w="0" w:type="dxa"/>
                  </w:tcMar>
                </w:tcPr>
                <w:p w:rsidR="00A66FF1" w:rsidRDefault="00A66FF1">
                  <w:pPr>
                    <w:spacing w:line="1" w:lineRule="auto"/>
                  </w:pPr>
                </w:p>
              </w:tc>
              <w:tc>
                <w:tcPr>
                  <w:tcW w:w="2850" w:type="dxa"/>
                  <w:tcMar>
                    <w:top w:w="0" w:type="dxa"/>
                    <w:left w:w="0" w:type="dxa"/>
                    <w:bottom w:w="0" w:type="dxa"/>
                    <w:right w:w="0" w:type="dxa"/>
                  </w:tcMar>
                </w:tcPr>
                <w:p w:rsidR="00A66FF1" w:rsidRPr="0010161E" w:rsidRDefault="0067290B">
                  <w:pPr>
                    <w:jc w:val="right"/>
                    <w:rPr>
                      <w:rFonts w:eastAsia="Arial" w:cs="Arial"/>
                      <w:b/>
                      <w:bCs/>
                      <w:color w:val="000000"/>
                      <w:sz w:val="56"/>
                      <w:szCs w:val="56"/>
                    </w:rPr>
                  </w:pPr>
                  <w:r w:rsidRPr="0010161E">
                    <w:rPr>
                      <w:rFonts w:eastAsia="Arial" w:cs="Arial"/>
                      <w:b/>
                      <w:bCs/>
                      <w:color w:val="000000"/>
                      <w:sz w:val="56"/>
                      <w:szCs w:val="56"/>
                    </w:rPr>
                    <w:t>S</w:t>
                  </w:r>
                </w:p>
              </w:tc>
            </w:tr>
            <w:tr w:rsidR="00A66FF1" w:rsidRPr="0010161E">
              <w:tc>
                <w:tcPr>
                  <w:tcW w:w="2834" w:type="dxa"/>
                  <w:tcMar>
                    <w:top w:w="0" w:type="dxa"/>
                    <w:left w:w="0" w:type="dxa"/>
                    <w:bottom w:w="0" w:type="dxa"/>
                    <w:right w:w="0" w:type="dxa"/>
                  </w:tcMar>
                </w:tcPr>
                <w:p w:rsidR="00A66FF1" w:rsidRPr="0010161E" w:rsidRDefault="00A66FF1">
                  <w:pPr>
                    <w:spacing w:line="1" w:lineRule="auto"/>
                  </w:pPr>
                </w:p>
              </w:tc>
              <w:tc>
                <w:tcPr>
                  <w:tcW w:w="387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2850" w:type="dxa"/>
                  <w:tcMar>
                    <w:top w:w="0" w:type="dxa"/>
                    <w:left w:w="0" w:type="dxa"/>
                    <w:bottom w:w="0" w:type="dxa"/>
                    <w:right w:w="0" w:type="dxa"/>
                  </w:tcMar>
                </w:tcPr>
                <w:p w:rsidR="00A66FF1" w:rsidRPr="0010161E" w:rsidRDefault="00A66FF1">
                  <w:pPr>
                    <w:spacing w:line="1" w:lineRule="auto"/>
                    <w:jc w:val="right"/>
                  </w:pPr>
                </w:p>
              </w:tc>
            </w:tr>
            <w:tr w:rsidR="00A66FF1" w:rsidRPr="0010161E">
              <w:tc>
                <w:tcPr>
                  <w:tcW w:w="2834" w:type="dxa"/>
                  <w:tcMar>
                    <w:top w:w="0" w:type="dxa"/>
                    <w:left w:w="0" w:type="dxa"/>
                    <w:bottom w:w="0" w:type="dxa"/>
                    <w:right w:w="0" w:type="dxa"/>
                  </w:tcMar>
                </w:tcPr>
                <w:p w:rsidR="00A66FF1" w:rsidRPr="0010161E" w:rsidRDefault="00A66FF1">
                  <w:pPr>
                    <w:spacing w:line="1" w:lineRule="auto"/>
                  </w:pPr>
                </w:p>
              </w:tc>
              <w:tc>
                <w:tcPr>
                  <w:tcW w:w="3870"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4648" id="AutoShape 55"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751330" cy="459105"/>
                        <wp:effectExtent l="0" t="0" r="0" b="0"/>
                        <wp:docPr id="1" name="Picture 1"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330" cy="459105"/>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A66FF1" w:rsidRPr="0010161E">
                    <w:tc>
                      <w:tcPr>
                        <w:tcW w:w="2789" w:type="dxa"/>
                        <w:tcMar>
                          <w:top w:w="0" w:type="dxa"/>
                          <w:left w:w="0" w:type="dxa"/>
                          <w:bottom w:w="40" w:type="dxa"/>
                          <w:right w:w="0" w:type="dxa"/>
                        </w:tcMar>
                      </w:tcPr>
                      <w:p w:rsidR="00A66FF1" w:rsidRPr="0010161E" w:rsidRDefault="0067290B" w:rsidP="00830D8D">
                        <w:pPr>
                          <w:rPr>
                            <w:rFonts w:eastAsia="Arial" w:cs="Arial"/>
                            <w:b/>
                            <w:bCs/>
                            <w:color w:val="000000"/>
                          </w:rPr>
                        </w:pPr>
                        <w:r w:rsidRPr="0010161E">
                          <w:rPr>
                            <w:rFonts w:eastAsia="Arial" w:cs="Arial"/>
                            <w:b/>
                            <w:bCs/>
                            <w:color w:val="000000"/>
                          </w:rPr>
                          <w:t>TG/16/9</w:t>
                        </w:r>
                      </w:p>
                    </w:tc>
                  </w:tr>
                  <w:tr w:rsidR="00A66FF1" w:rsidRPr="0010161E">
                    <w:tc>
                      <w:tcPr>
                        <w:tcW w:w="2789" w:type="dxa"/>
                        <w:tcMar>
                          <w:top w:w="40" w:type="dxa"/>
                          <w:left w:w="0" w:type="dxa"/>
                          <w:bottom w:w="40" w:type="dxa"/>
                          <w:right w:w="0" w:type="dxa"/>
                        </w:tcMar>
                      </w:tcPr>
                      <w:p w:rsidR="00A66FF1" w:rsidRPr="0010161E" w:rsidRDefault="0067290B">
                        <w:r w:rsidRPr="0010161E">
                          <w:rPr>
                            <w:rFonts w:eastAsia="Arial" w:cs="Arial"/>
                            <w:b/>
                            <w:bCs/>
                            <w:color w:val="000000"/>
                          </w:rPr>
                          <w:t xml:space="preserve">ORIGINAL: </w:t>
                        </w:r>
                        <w:r w:rsidRPr="0010161E">
                          <w:rPr>
                            <w:rFonts w:eastAsia="Arial" w:cs="Arial"/>
                            <w:color w:val="000000"/>
                          </w:rPr>
                          <w:t>Inglés</w:t>
                        </w:r>
                      </w:p>
                    </w:tc>
                  </w:tr>
                  <w:tr w:rsidR="00A66FF1" w:rsidRPr="0010161E">
                    <w:tc>
                      <w:tcPr>
                        <w:tcW w:w="2789" w:type="dxa"/>
                        <w:tcMar>
                          <w:top w:w="40" w:type="dxa"/>
                          <w:left w:w="0" w:type="dxa"/>
                          <w:bottom w:w="0" w:type="dxa"/>
                          <w:right w:w="0" w:type="dxa"/>
                        </w:tcMar>
                      </w:tcPr>
                      <w:p w:rsidR="00A66FF1" w:rsidRPr="0010161E" w:rsidRDefault="0067290B" w:rsidP="00830D8D">
                        <w:r w:rsidRPr="0010161E">
                          <w:rPr>
                            <w:rFonts w:eastAsia="Arial" w:cs="Arial"/>
                            <w:b/>
                            <w:bCs/>
                            <w:color w:val="000000"/>
                          </w:rPr>
                          <w:t xml:space="preserve">FECHA: </w:t>
                        </w:r>
                        <w:r w:rsidRPr="0010161E">
                          <w:rPr>
                            <w:rFonts w:eastAsia="Arial" w:cs="Arial"/>
                            <w:color w:val="000000"/>
                          </w:rPr>
                          <w:t>2020-</w:t>
                        </w:r>
                        <w:r w:rsidR="00830D8D" w:rsidRPr="0010161E">
                          <w:rPr>
                            <w:rFonts w:eastAsia="Arial" w:cs="Arial"/>
                            <w:color w:val="000000"/>
                          </w:rPr>
                          <w:t>12</w:t>
                        </w:r>
                        <w:r w:rsidRPr="0010161E">
                          <w:rPr>
                            <w:rFonts w:eastAsia="Arial" w:cs="Arial"/>
                            <w:color w:val="000000"/>
                          </w:rPr>
                          <w:t>-1</w:t>
                        </w:r>
                        <w:r w:rsidR="00830D8D" w:rsidRPr="0010161E">
                          <w:rPr>
                            <w:rFonts w:eastAsia="Arial" w:cs="Arial"/>
                            <w:color w:val="000000"/>
                          </w:rPr>
                          <w:t>7</w:t>
                        </w:r>
                      </w:p>
                    </w:tc>
                  </w:tr>
                </w:tbl>
                <w:p w:rsidR="00A66FF1" w:rsidRPr="0010161E" w:rsidRDefault="00A66FF1">
                  <w:pPr>
                    <w:spacing w:line="1" w:lineRule="auto"/>
                  </w:pPr>
                </w:p>
              </w:tc>
            </w:tr>
            <w:tr w:rsidR="00A66FF1" w:rsidRPr="0010161E">
              <w:trPr>
                <w:trHeight w:val="253"/>
              </w:trPr>
              <w:tc>
                <w:tcPr>
                  <w:tcW w:w="9554" w:type="dxa"/>
                  <w:gridSpan w:val="3"/>
                  <w:vMerge w:val="restart"/>
                  <w:tcMar>
                    <w:top w:w="60" w:type="dxa"/>
                    <w:left w:w="0" w:type="dxa"/>
                    <w:bottom w:w="60" w:type="dxa"/>
                    <w:right w:w="0" w:type="dxa"/>
                  </w:tcMar>
                </w:tcPr>
                <w:p w:rsidR="00A66FF1" w:rsidRPr="0010161E" w:rsidRDefault="0067290B">
                  <w:pPr>
                    <w:jc w:val="center"/>
                    <w:rPr>
                      <w:rFonts w:eastAsia="Arial" w:cs="Arial"/>
                      <w:b/>
                      <w:bCs/>
                      <w:color w:val="000000"/>
                      <w:sz w:val="22"/>
                      <w:szCs w:val="22"/>
                      <w:lang w:val="es-ES_tradnl"/>
                    </w:rPr>
                  </w:pPr>
                  <w:r w:rsidRPr="0010161E">
                    <w:rPr>
                      <w:rFonts w:eastAsia="Arial" w:cs="Arial"/>
                      <w:b/>
                      <w:bCs/>
                      <w:color w:val="000000"/>
                      <w:sz w:val="22"/>
                      <w:szCs w:val="22"/>
                      <w:lang w:val="es-ES_tradnl"/>
                    </w:rPr>
                    <w:t>UNIÓN INTERNACIONAL PARA LA PROTECCIÓN DE LAS OBTENCIONES VEGETALES</w:t>
                  </w:r>
                </w:p>
              </w:tc>
            </w:tr>
            <w:tr w:rsidR="00A66FF1" w:rsidRPr="0010161E">
              <w:tc>
                <w:tcPr>
                  <w:tcW w:w="2834" w:type="dxa"/>
                  <w:tcMar>
                    <w:top w:w="0" w:type="dxa"/>
                    <w:left w:w="0" w:type="dxa"/>
                    <w:bottom w:w="0" w:type="dxa"/>
                    <w:right w:w="0" w:type="dxa"/>
                  </w:tcMar>
                </w:tcPr>
                <w:p w:rsidR="00A66FF1" w:rsidRPr="0010161E" w:rsidRDefault="00A66FF1">
                  <w:pPr>
                    <w:spacing w:line="1" w:lineRule="auto"/>
                    <w:rPr>
                      <w:lang w:val="es-ES_tradnl"/>
                    </w:rPr>
                  </w:pPr>
                </w:p>
              </w:tc>
              <w:tc>
                <w:tcPr>
                  <w:tcW w:w="3870" w:type="dxa"/>
                  <w:tcMar>
                    <w:top w:w="0" w:type="dxa"/>
                    <w:left w:w="0" w:type="dxa"/>
                    <w:bottom w:w="20" w:type="dxa"/>
                    <w:right w:w="0" w:type="dxa"/>
                  </w:tcMar>
                </w:tcPr>
                <w:p w:rsidR="00A66FF1" w:rsidRPr="0010161E" w:rsidRDefault="0067290B">
                  <w:pPr>
                    <w:jc w:val="center"/>
                    <w:rPr>
                      <w:rFonts w:eastAsia="Arial" w:cs="Arial"/>
                      <w:color w:val="000000"/>
                    </w:rPr>
                  </w:pPr>
                  <w:r w:rsidRPr="0010161E">
                    <w:rPr>
                      <w:rFonts w:eastAsia="Arial" w:cs="Arial"/>
                      <w:color w:val="000000"/>
                    </w:rPr>
                    <w:t>Ginebra</w:t>
                  </w:r>
                </w:p>
              </w:tc>
              <w:tc>
                <w:tcPr>
                  <w:tcW w:w="2850" w:type="dxa"/>
                  <w:tcMar>
                    <w:top w:w="0" w:type="dxa"/>
                    <w:left w:w="0" w:type="dxa"/>
                    <w:bottom w:w="0" w:type="dxa"/>
                    <w:right w:w="0" w:type="dxa"/>
                  </w:tcMar>
                </w:tcPr>
                <w:p w:rsidR="00A66FF1" w:rsidRPr="0010161E" w:rsidRDefault="00A66FF1">
                  <w:pPr>
                    <w:spacing w:line="1" w:lineRule="auto"/>
                  </w:pPr>
                </w:p>
              </w:tc>
            </w:tr>
            <w:tr w:rsidR="00A66FF1" w:rsidRPr="0010161E">
              <w:tc>
                <w:tcPr>
                  <w:tcW w:w="2834" w:type="dxa"/>
                  <w:tcMar>
                    <w:top w:w="0" w:type="dxa"/>
                    <w:left w:w="0" w:type="dxa"/>
                    <w:bottom w:w="0" w:type="dxa"/>
                    <w:right w:w="0" w:type="dxa"/>
                  </w:tcMar>
                </w:tcPr>
                <w:p w:rsidR="00A66FF1" w:rsidRPr="0010161E" w:rsidRDefault="00A66FF1">
                  <w:pPr>
                    <w:spacing w:line="1" w:lineRule="auto"/>
                  </w:pPr>
                </w:p>
              </w:tc>
              <w:tc>
                <w:tcPr>
                  <w:tcW w:w="3870" w:type="dxa"/>
                  <w:tcMar>
                    <w:top w:w="0" w:type="dxa"/>
                    <w:left w:w="0" w:type="dxa"/>
                    <w:bottom w:w="0" w:type="dxa"/>
                    <w:right w:w="0" w:type="dxa"/>
                  </w:tcMar>
                </w:tcPr>
                <w:p w:rsidR="00A66FF1" w:rsidRPr="0010161E" w:rsidRDefault="00A66FF1">
                  <w:pPr>
                    <w:spacing w:line="1" w:lineRule="auto"/>
                  </w:pPr>
                </w:p>
              </w:tc>
              <w:tc>
                <w:tcPr>
                  <w:tcW w:w="2850" w:type="dxa"/>
                  <w:tcMar>
                    <w:top w:w="0" w:type="dxa"/>
                    <w:left w:w="0" w:type="dxa"/>
                    <w:bottom w:w="0" w:type="dxa"/>
                    <w:right w:w="0" w:type="dxa"/>
                  </w:tcMar>
                </w:tcPr>
                <w:p w:rsidR="00A66FF1" w:rsidRPr="0010161E" w:rsidRDefault="00A66FF1">
                  <w:pPr>
                    <w:rPr>
                      <w:rFonts w:eastAsia="Arial" w:cs="Arial"/>
                      <w:color w:val="000000"/>
                    </w:rPr>
                  </w:pPr>
                </w:p>
              </w:tc>
            </w:tr>
            <w:tr w:rsidR="00A66FF1" w:rsidRPr="0010161E">
              <w:tc>
                <w:tcPr>
                  <w:tcW w:w="2834" w:type="dxa"/>
                  <w:tcMar>
                    <w:top w:w="0" w:type="dxa"/>
                    <w:left w:w="0" w:type="dxa"/>
                    <w:bottom w:w="0" w:type="dxa"/>
                    <w:right w:w="0" w:type="dxa"/>
                  </w:tcMar>
                </w:tcPr>
                <w:p w:rsidR="00A66FF1" w:rsidRPr="0010161E" w:rsidRDefault="00A66FF1">
                  <w:pPr>
                    <w:spacing w:line="1" w:lineRule="auto"/>
                  </w:pPr>
                </w:p>
              </w:tc>
              <w:tc>
                <w:tcPr>
                  <w:tcW w:w="387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p w:rsidR="00830D8D" w:rsidRPr="0010161E" w:rsidRDefault="00830D8D">
                  <w:pPr>
                    <w:rPr>
                      <w:rFonts w:eastAsia="Arial" w:cs="Arial"/>
                      <w:color w:val="000000"/>
                      <w:sz w:val="18"/>
                      <w:szCs w:val="18"/>
                    </w:rPr>
                  </w:pPr>
                </w:p>
              </w:tc>
              <w:tc>
                <w:tcPr>
                  <w:tcW w:w="2850" w:type="dxa"/>
                  <w:tcMar>
                    <w:top w:w="0" w:type="dxa"/>
                    <w:left w:w="0" w:type="dxa"/>
                    <w:bottom w:w="0" w:type="dxa"/>
                    <w:right w:w="0" w:type="dxa"/>
                  </w:tcMar>
                </w:tcPr>
                <w:p w:rsidR="00A66FF1" w:rsidRPr="0010161E" w:rsidRDefault="00A66FF1">
                  <w:pPr>
                    <w:spacing w:line="1" w:lineRule="auto"/>
                  </w:pPr>
                </w:p>
              </w:tc>
            </w:tr>
            <w:tr w:rsidR="00A66FF1" w:rsidRPr="0010161E">
              <w:tc>
                <w:tcPr>
                  <w:tcW w:w="2834" w:type="dxa"/>
                  <w:tcMar>
                    <w:top w:w="0" w:type="dxa"/>
                    <w:left w:w="0" w:type="dxa"/>
                    <w:bottom w:w="0" w:type="dxa"/>
                    <w:right w:w="0" w:type="dxa"/>
                  </w:tcMar>
                </w:tcPr>
                <w:p w:rsidR="00A66FF1" w:rsidRPr="0010161E" w:rsidRDefault="00A66FF1">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A66FF1" w:rsidRPr="0010161E">
                    <w:tc>
                      <w:tcPr>
                        <w:tcW w:w="3870" w:type="dxa"/>
                        <w:tcMar>
                          <w:top w:w="0" w:type="dxa"/>
                          <w:left w:w="0" w:type="dxa"/>
                          <w:bottom w:w="0" w:type="dxa"/>
                          <w:right w:w="0" w:type="dxa"/>
                        </w:tcMar>
                      </w:tcPr>
                      <w:p w:rsidR="00A66FF1" w:rsidRPr="0010161E" w:rsidRDefault="0067290B">
                        <w:pPr>
                          <w:rPr>
                            <w:rFonts w:eastAsia="Arial" w:cs="Arial"/>
                            <w:sz w:val="18"/>
                            <w:szCs w:val="18"/>
                          </w:rPr>
                        </w:pPr>
                        <w:r w:rsidRPr="0010161E">
                          <w:rPr>
                            <w:rFonts w:eastAsia="Arial" w:cs="Arial"/>
                            <w:sz w:val="18"/>
                            <w:szCs w:val="18"/>
                          </w:rPr>
                          <w:t xml:space="preserve"> </w:t>
                        </w:r>
                      </w:p>
                    </w:tc>
                  </w:tr>
                  <w:tr w:rsidR="00A66FF1" w:rsidRPr="0010161E">
                    <w:tc>
                      <w:tcPr>
                        <w:tcW w:w="3870" w:type="dxa"/>
                        <w:tcMar>
                          <w:top w:w="0" w:type="dxa"/>
                          <w:left w:w="0" w:type="dxa"/>
                          <w:bottom w:w="0" w:type="dxa"/>
                          <w:right w:w="0" w:type="dxa"/>
                        </w:tcMar>
                      </w:tcPr>
                      <w:p w:rsidR="00A66FF1" w:rsidRPr="0010161E" w:rsidRDefault="0067290B">
                        <w:pPr>
                          <w:jc w:val="center"/>
                          <w:rPr>
                            <w:rFonts w:eastAsia="Arial" w:cs="Arial"/>
                            <w:b/>
                            <w:bCs/>
                          </w:rPr>
                        </w:pPr>
                        <w:r w:rsidRPr="0010161E">
                          <w:rPr>
                            <w:rFonts w:eastAsia="Arial" w:cs="Arial"/>
                            <w:b/>
                            <w:bCs/>
                          </w:rPr>
                          <w:t>ARROZ</w:t>
                        </w:r>
                      </w:p>
                    </w:tc>
                  </w:tr>
                  <w:tr w:rsidR="00A66FF1" w:rsidRPr="0010161E">
                    <w:tc>
                      <w:tcPr>
                        <w:tcW w:w="3870" w:type="dxa"/>
                        <w:tcMar>
                          <w:top w:w="0" w:type="dxa"/>
                          <w:left w:w="0" w:type="dxa"/>
                          <w:bottom w:w="0" w:type="dxa"/>
                          <w:right w:w="0" w:type="dxa"/>
                        </w:tcMar>
                      </w:tcPr>
                      <w:p w:rsidR="00A66FF1" w:rsidRPr="0010161E" w:rsidRDefault="0067290B">
                        <w:pPr>
                          <w:rPr>
                            <w:rFonts w:eastAsia="Arial" w:cs="Arial"/>
                            <w:sz w:val="18"/>
                            <w:szCs w:val="18"/>
                          </w:rPr>
                        </w:pPr>
                        <w:r w:rsidRPr="0010161E">
                          <w:rPr>
                            <w:rFonts w:eastAsia="Arial" w:cs="Arial"/>
                            <w:sz w:val="18"/>
                            <w:szCs w:val="18"/>
                          </w:rPr>
                          <w:t xml:space="preserve"> </w:t>
                        </w:r>
                      </w:p>
                    </w:tc>
                  </w:tr>
                  <w:tr w:rsidR="00A66FF1" w:rsidRPr="0010161E">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A66FF1" w:rsidRPr="0010161E">
                          <w:tc>
                            <w:tcPr>
                              <w:tcW w:w="3870" w:type="dxa"/>
                              <w:tcMar>
                                <w:top w:w="0" w:type="dxa"/>
                                <w:left w:w="0" w:type="dxa"/>
                                <w:bottom w:w="0" w:type="dxa"/>
                                <w:right w:w="0" w:type="dxa"/>
                              </w:tcMar>
                            </w:tcPr>
                            <w:p w:rsidR="00A66FF1" w:rsidRPr="0010161E" w:rsidRDefault="00A66FF1">
                              <w:pPr>
                                <w:spacing w:line="1" w:lineRule="auto"/>
                                <w:jc w:val="both"/>
                              </w:pPr>
                              <w:bookmarkStart w:id="0" w:name="__bookmark_1"/>
                              <w:bookmarkEnd w:id="0"/>
                            </w:p>
                          </w:tc>
                        </w:tr>
                        <w:tr w:rsidR="00A66FF1" w:rsidRPr="0010161E">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A66FF1" w:rsidRPr="0010161E">
                                <w:trPr>
                                  <w:jc w:val="center"/>
                                </w:trPr>
                                <w:tc>
                                  <w:tcPr>
                                    <w:tcW w:w="3870" w:type="dxa"/>
                                    <w:tcMar>
                                      <w:top w:w="0" w:type="dxa"/>
                                      <w:left w:w="0" w:type="dxa"/>
                                      <w:bottom w:w="0" w:type="dxa"/>
                                      <w:right w:w="0" w:type="dxa"/>
                                    </w:tcMar>
                                  </w:tcPr>
                                  <w:p w:rsidR="00A66FF1" w:rsidRPr="0010161E" w:rsidRDefault="0067290B">
                                    <w:pPr>
                                      <w:jc w:val="center"/>
                                    </w:pPr>
                                    <w:r w:rsidRPr="0010161E">
                                      <w:rPr>
                                        <w:rFonts w:eastAsia="Arial" w:cs="Arial"/>
                                      </w:rPr>
                                      <w:t>Código(s) UPOV: ORYZA_SAT</w:t>
                                    </w:r>
                                  </w:p>
                                </w:tc>
                              </w:tr>
                            </w:tbl>
                            <w:p w:rsidR="00A66FF1" w:rsidRPr="0010161E" w:rsidRDefault="00A66FF1">
                              <w:pPr>
                                <w:spacing w:line="1" w:lineRule="auto"/>
                              </w:pPr>
                            </w:p>
                          </w:tc>
                        </w:tr>
                        <w:tr w:rsidR="00A66FF1" w:rsidRPr="0010161E">
                          <w:tc>
                            <w:tcPr>
                              <w:tcW w:w="3870" w:type="dxa"/>
                              <w:tcMar>
                                <w:top w:w="0" w:type="dxa"/>
                                <w:left w:w="0" w:type="dxa"/>
                                <w:bottom w:w="0" w:type="dxa"/>
                                <w:right w:w="0" w:type="dxa"/>
                              </w:tcMar>
                            </w:tcPr>
                            <w:p w:rsidR="00A66FF1" w:rsidRPr="0010161E" w:rsidRDefault="00A66FF1">
                              <w:pPr>
                                <w:spacing w:line="1" w:lineRule="auto"/>
                                <w:jc w:val="both"/>
                              </w:pPr>
                            </w:p>
                          </w:tc>
                        </w:tr>
                      </w:tbl>
                      <w:p w:rsidR="00A66FF1" w:rsidRPr="0010161E" w:rsidRDefault="00A66FF1">
                        <w:pPr>
                          <w:spacing w:line="1" w:lineRule="auto"/>
                        </w:pPr>
                      </w:p>
                    </w:tc>
                  </w:tr>
                  <w:tr w:rsidR="00A66FF1" w:rsidRPr="0010161E">
                    <w:tc>
                      <w:tcPr>
                        <w:tcW w:w="3870" w:type="dxa"/>
                        <w:tcMar>
                          <w:top w:w="0" w:type="dxa"/>
                          <w:left w:w="0" w:type="dxa"/>
                          <w:bottom w:w="0" w:type="dxa"/>
                          <w:right w:w="0" w:type="dxa"/>
                        </w:tcMar>
                      </w:tcPr>
                      <w:p w:rsidR="00A66FF1" w:rsidRPr="0010161E" w:rsidRDefault="0067290B">
                        <w:pPr>
                          <w:rPr>
                            <w:rFonts w:eastAsia="Arial" w:cs="Arial"/>
                            <w:sz w:val="18"/>
                            <w:szCs w:val="18"/>
                          </w:rPr>
                        </w:pPr>
                        <w:r w:rsidRPr="0010161E">
                          <w:rPr>
                            <w:rFonts w:eastAsia="Arial" w:cs="Arial"/>
                            <w:sz w:val="18"/>
                            <w:szCs w:val="18"/>
                          </w:rPr>
                          <w:t xml:space="preserve"> </w:t>
                        </w:r>
                      </w:p>
                    </w:tc>
                  </w:tr>
                  <w:tr w:rsidR="00A66FF1" w:rsidRPr="0010161E">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A66FF1" w:rsidRPr="0010161E">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A66FF1" w:rsidRPr="0010161E">
                                <w:trPr>
                                  <w:jc w:val="center"/>
                                </w:trPr>
                                <w:tc>
                                  <w:tcPr>
                                    <w:tcW w:w="3870" w:type="dxa"/>
                                    <w:tcMar>
                                      <w:top w:w="0" w:type="dxa"/>
                                      <w:left w:w="0" w:type="dxa"/>
                                      <w:bottom w:w="0" w:type="dxa"/>
                                      <w:right w:w="0" w:type="dxa"/>
                                    </w:tcMar>
                                  </w:tcPr>
                                  <w:p w:rsidR="00A66FF1" w:rsidRPr="0010161E" w:rsidRDefault="0067290B">
                                    <w:pPr>
                                      <w:jc w:val="center"/>
                                    </w:pPr>
                                    <w:bookmarkStart w:id="1" w:name="__bookmark_2"/>
                                    <w:bookmarkEnd w:id="1"/>
                                    <w:r w:rsidRPr="0010161E">
                                      <w:rPr>
                                        <w:rFonts w:eastAsia="Arial" w:cs="Arial"/>
                                        <w:i/>
                                        <w:iCs/>
                                      </w:rPr>
                                      <w:t>Oryza sativa</w:t>
                                    </w:r>
                                    <w:r w:rsidRPr="0010161E">
                                      <w:rPr>
                                        <w:rFonts w:eastAsia="Arial" w:cs="Arial"/>
                                      </w:rPr>
                                      <w:t xml:space="preserve"> L.</w:t>
                                    </w:r>
                                  </w:p>
                                </w:tc>
                              </w:tr>
                            </w:tbl>
                            <w:p w:rsidR="00A66FF1" w:rsidRPr="0010161E" w:rsidRDefault="00A66FF1">
                              <w:pPr>
                                <w:spacing w:line="1" w:lineRule="auto"/>
                              </w:pPr>
                            </w:p>
                          </w:tc>
                        </w:tr>
                      </w:tbl>
                      <w:p w:rsidR="00A66FF1" w:rsidRPr="0010161E" w:rsidRDefault="00A66FF1">
                        <w:pPr>
                          <w:spacing w:line="1" w:lineRule="auto"/>
                        </w:pPr>
                      </w:p>
                    </w:tc>
                  </w:tr>
                  <w:tr w:rsidR="00A66FF1" w:rsidRPr="0010161E">
                    <w:tc>
                      <w:tcPr>
                        <w:tcW w:w="3870" w:type="dxa"/>
                        <w:tcMar>
                          <w:top w:w="0" w:type="dxa"/>
                          <w:left w:w="0" w:type="dxa"/>
                          <w:bottom w:w="0" w:type="dxa"/>
                          <w:right w:w="0" w:type="dxa"/>
                        </w:tcMar>
                      </w:tcPr>
                      <w:p w:rsidR="00A66FF1" w:rsidRPr="0010161E" w:rsidRDefault="0067290B">
                        <w:pPr>
                          <w:rPr>
                            <w:rFonts w:eastAsia="Arial" w:cs="Arial"/>
                            <w:sz w:val="18"/>
                            <w:szCs w:val="18"/>
                          </w:rPr>
                        </w:pPr>
                        <w:r w:rsidRPr="0010161E">
                          <w:rPr>
                            <w:rFonts w:eastAsia="Arial" w:cs="Arial"/>
                            <w:sz w:val="18"/>
                            <w:szCs w:val="18"/>
                          </w:rPr>
                          <w:t xml:space="preserve"> </w:t>
                        </w:r>
                      </w:p>
                    </w:tc>
                  </w:tr>
                </w:tbl>
                <w:p w:rsidR="00A66FF1" w:rsidRPr="0010161E" w:rsidRDefault="00A66FF1">
                  <w:pPr>
                    <w:spacing w:line="1" w:lineRule="auto"/>
                  </w:pPr>
                </w:p>
              </w:tc>
              <w:tc>
                <w:tcPr>
                  <w:tcW w:w="2850" w:type="dxa"/>
                  <w:tcMar>
                    <w:top w:w="0" w:type="dxa"/>
                    <w:left w:w="0" w:type="dxa"/>
                    <w:bottom w:w="0" w:type="dxa"/>
                    <w:right w:w="0" w:type="dxa"/>
                  </w:tcMar>
                </w:tcPr>
                <w:p w:rsidR="00A66FF1" w:rsidRPr="0010161E" w:rsidRDefault="00A66FF1">
                  <w:pPr>
                    <w:rPr>
                      <w:vanish/>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A66FF1" w:rsidRPr="0010161E">
                    <w:tc>
                      <w:tcPr>
                        <w:tcW w:w="2850" w:type="dxa"/>
                        <w:tcMar>
                          <w:top w:w="0" w:type="dxa"/>
                          <w:left w:w="0" w:type="dxa"/>
                          <w:bottom w:w="0" w:type="dxa"/>
                          <w:right w:w="0" w:type="dxa"/>
                        </w:tcMar>
                      </w:tcPr>
                      <w:p w:rsidR="00A66FF1" w:rsidRPr="0010161E" w:rsidRDefault="0010161E">
                        <w:pPr>
                          <w:jc w:val="both"/>
                        </w:pPr>
                        <w:r>
                          <w:rPr>
                            <w:rFonts w:eastAsia="Arial" w:cs="Arial"/>
                            <w:color w:val="000000"/>
                            <w:position w:val="5"/>
                            <w:sz w:val="15"/>
                            <w:szCs w:val="15"/>
                          </w:rPr>
                          <w:t xml:space="preserve"> </w:t>
                        </w:r>
                        <w:r w:rsidR="0067290B" w:rsidRPr="0010161E">
                          <w:rPr>
                            <w:rFonts w:eastAsia="Arial" w:cs="Arial"/>
                            <w:color w:val="000000"/>
                            <w:position w:val="5"/>
                            <w:szCs w:val="15"/>
                          </w:rPr>
                          <w:t>*</w:t>
                        </w:r>
                      </w:p>
                    </w:tc>
                  </w:tr>
                </w:tbl>
                <w:p w:rsidR="00A66FF1" w:rsidRPr="0010161E" w:rsidRDefault="00A66FF1">
                  <w:pPr>
                    <w:spacing w:line="1" w:lineRule="auto"/>
                  </w:pPr>
                </w:p>
              </w:tc>
            </w:tr>
            <w:tr w:rsidR="00A66FF1" w:rsidRPr="0010161E">
              <w:tc>
                <w:tcPr>
                  <w:tcW w:w="2834" w:type="dxa"/>
                  <w:tcMar>
                    <w:top w:w="0" w:type="dxa"/>
                    <w:left w:w="0" w:type="dxa"/>
                    <w:bottom w:w="0" w:type="dxa"/>
                    <w:right w:w="0" w:type="dxa"/>
                  </w:tcMar>
                </w:tcPr>
                <w:p w:rsidR="00A66FF1" w:rsidRPr="0010161E" w:rsidRDefault="00A66FF1">
                  <w:pPr>
                    <w:spacing w:line="1" w:lineRule="auto"/>
                  </w:pPr>
                </w:p>
              </w:tc>
              <w:tc>
                <w:tcPr>
                  <w:tcW w:w="3870" w:type="dxa"/>
                  <w:tcMar>
                    <w:top w:w="0" w:type="dxa"/>
                    <w:left w:w="0" w:type="dxa"/>
                    <w:bottom w:w="0" w:type="dxa"/>
                    <w:right w:w="0" w:type="dxa"/>
                  </w:tcMar>
                </w:tcPr>
                <w:p w:rsidR="00A66FF1" w:rsidRPr="0010161E" w:rsidRDefault="0067290B">
                  <w:pPr>
                    <w:rPr>
                      <w:rFonts w:eastAsia="Arial" w:cs="Arial"/>
                      <w:sz w:val="18"/>
                      <w:szCs w:val="18"/>
                    </w:rPr>
                  </w:pPr>
                  <w:r w:rsidRPr="0010161E">
                    <w:rPr>
                      <w:rFonts w:eastAsia="Arial" w:cs="Arial"/>
                      <w:sz w:val="18"/>
                      <w:szCs w:val="18"/>
                    </w:rPr>
                    <w:t xml:space="preserve"> </w:t>
                  </w:r>
                </w:p>
              </w:tc>
              <w:tc>
                <w:tcPr>
                  <w:tcW w:w="2850" w:type="dxa"/>
                  <w:tcMar>
                    <w:top w:w="0" w:type="dxa"/>
                    <w:left w:w="0" w:type="dxa"/>
                    <w:bottom w:w="0" w:type="dxa"/>
                    <w:right w:w="0" w:type="dxa"/>
                  </w:tcMar>
                </w:tcPr>
                <w:p w:rsidR="00A66FF1" w:rsidRPr="0010161E" w:rsidRDefault="00A66FF1">
                  <w:pPr>
                    <w:spacing w:line="1" w:lineRule="auto"/>
                  </w:pPr>
                </w:p>
              </w:tc>
            </w:tr>
            <w:tr w:rsidR="00A66FF1" w:rsidRPr="0010161E">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A66FF1" w:rsidRPr="0010161E">
                    <w:tc>
                      <w:tcPr>
                        <w:tcW w:w="9554" w:type="dxa"/>
                        <w:tcMar>
                          <w:top w:w="0" w:type="dxa"/>
                          <w:left w:w="0" w:type="dxa"/>
                          <w:bottom w:w="0" w:type="dxa"/>
                          <w:right w:w="0" w:type="dxa"/>
                        </w:tcMar>
                      </w:tcPr>
                      <w:p w:rsidR="00A66FF1" w:rsidRPr="0010161E" w:rsidRDefault="0067290B">
                        <w:pPr>
                          <w:jc w:val="center"/>
                          <w:rPr>
                            <w:rFonts w:eastAsia="Arial" w:cs="Arial"/>
                            <w:b/>
                            <w:bCs/>
                          </w:rPr>
                        </w:pPr>
                        <w:r w:rsidRPr="0010161E">
                          <w:rPr>
                            <w:rFonts w:eastAsia="Arial" w:cs="Arial"/>
                            <w:b/>
                            <w:bCs/>
                          </w:rPr>
                          <w:t>DIRECTRICES</w:t>
                        </w:r>
                      </w:p>
                    </w:tc>
                  </w:tr>
                  <w:tr w:rsidR="00A66FF1" w:rsidRPr="0010161E">
                    <w:tc>
                      <w:tcPr>
                        <w:tcW w:w="9554" w:type="dxa"/>
                        <w:tcMar>
                          <w:top w:w="0" w:type="dxa"/>
                          <w:left w:w="0" w:type="dxa"/>
                          <w:bottom w:w="0" w:type="dxa"/>
                          <w:right w:w="0" w:type="dxa"/>
                        </w:tcMar>
                      </w:tcPr>
                      <w:p w:rsidR="00A66FF1" w:rsidRPr="0010161E" w:rsidRDefault="0067290B">
                        <w:pPr>
                          <w:rPr>
                            <w:rFonts w:eastAsia="Arial" w:cs="Arial"/>
                            <w:sz w:val="18"/>
                            <w:szCs w:val="18"/>
                          </w:rPr>
                        </w:pPr>
                        <w:r w:rsidRPr="0010161E">
                          <w:rPr>
                            <w:rFonts w:eastAsia="Arial" w:cs="Arial"/>
                            <w:sz w:val="18"/>
                            <w:szCs w:val="18"/>
                          </w:rPr>
                          <w:t xml:space="preserve"> </w:t>
                        </w:r>
                      </w:p>
                    </w:tc>
                  </w:tr>
                  <w:tr w:rsidR="00A66FF1" w:rsidRPr="0010161E">
                    <w:tc>
                      <w:tcPr>
                        <w:tcW w:w="9554" w:type="dxa"/>
                        <w:tcMar>
                          <w:top w:w="0" w:type="dxa"/>
                          <w:left w:w="0" w:type="dxa"/>
                          <w:bottom w:w="0" w:type="dxa"/>
                          <w:right w:w="0" w:type="dxa"/>
                        </w:tcMar>
                      </w:tcPr>
                      <w:p w:rsidR="00A66FF1" w:rsidRPr="0010161E" w:rsidRDefault="0067290B">
                        <w:pPr>
                          <w:jc w:val="center"/>
                          <w:rPr>
                            <w:rFonts w:eastAsia="Arial" w:cs="Arial"/>
                            <w:b/>
                            <w:bCs/>
                            <w:lang w:val="es-ES_tradnl"/>
                          </w:rPr>
                        </w:pPr>
                        <w:r w:rsidRPr="0010161E">
                          <w:rPr>
                            <w:rFonts w:eastAsia="Arial" w:cs="Arial"/>
                            <w:b/>
                            <w:bCs/>
                            <w:lang w:val="es-ES_tradnl"/>
                          </w:rPr>
                          <w:t>PARA LA EJECUCIÓN DEL EXAMEN</w:t>
                        </w:r>
                      </w:p>
                    </w:tc>
                  </w:tr>
                  <w:tr w:rsidR="00A66FF1" w:rsidRPr="0010161E">
                    <w:tc>
                      <w:tcPr>
                        <w:tcW w:w="9554" w:type="dxa"/>
                        <w:tcMar>
                          <w:top w:w="0" w:type="dxa"/>
                          <w:left w:w="0" w:type="dxa"/>
                          <w:bottom w:w="0" w:type="dxa"/>
                          <w:right w:w="0" w:type="dxa"/>
                        </w:tcMar>
                      </w:tcPr>
                      <w:p w:rsidR="00A66FF1" w:rsidRPr="0010161E" w:rsidRDefault="0067290B">
                        <w:pPr>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9554" w:type="dxa"/>
                        <w:tcMar>
                          <w:top w:w="0" w:type="dxa"/>
                          <w:left w:w="0" w:type="dxa"/>
                          <w:bottom w:w="0" w:type="dxa"/>
                          <w:right w:w="0" w:type="dxa"/>
                        </w:tcMar>
                      </w:tcPr>
                      <w:p w:rsidR="00A66FF1" w:rsidRPr="0010161E" w:rsidRDefault="0067290B">
                        <w:pPr>
                          <w:jc w:val="center"/>
                          <w:rPr>
                            <w:rFonts w:eastAsia="Arial" w:cs="Arial"/>
                            <w:b/>
                            <w:bCs/>
                            <w:lang w:val="es-ES_tradnl"/>
                          </w:rPr>
                        </w:pPr>
                        <w:r w:rsidRPr="0010161E">
                          <w:rPr>
                            <w:rFonts w:eastAsia="Arial" w:cs="Arial"/>
                            <w:b/>
                            <w:bCs/>
                            <w:lang w:val="es-ES_tradnl"/>
                          </w:rPr>
                          <w:t>DE LA DISTINCIÓN, LA HOMOGENEIDAD Y LA ESTABILIDAD</w:t>
                        </w:r>
                      </w:p>
                      <w:p w:rsidR="00830D8D" w:rsidRPr="0010161E" w:rsidRDefault="00830D8D">
                        <w:pPr>
                          <w:jc w:val="center"/>
                          <w:rPr>
                            <w:rFonts w:eastAsia="Arial" w:cs="Arial"/>
                            <w:b/>
                            <w:bCs/>
                            <w:lang w:val="es-ES_tradnl"/>
                          </w:rPr>
                        </w:pPr>
                      </w:p>
                      <w:p w:rsidR="00830D8D" w:rsidRPr="0010161E" w:rsidRDefault="00830D8D">
                        <w:pPr>
                          <w:jc w:val="center"/>
                          <w:rPr>
                            <w:rFonts w:eastAsia="Arial" w:cs="Arial"/>
                            <w:b/>
                            <w:bCs/>
                            <w:lang w:val="es-ES_tradnl"/>
                          </w:rPr>
                        </w:pPr>
                      </w:p>
                      <w:p w:rsidR="00830D8D" w:rsidRPr="0010161E" w:rsidRDefault="00830D8D">
                        <w:pPr>
                          <w:jc w:val="center"/>
                          <w:rPr>
                            <w:rFonts w:eastAsia="Arial" w:cs="Arial"/>
                            <w:b/>
                            <w:bCs/>
                            <w:lang w:val="es-ES_tradnl"/>
                          </w:rPr>
                        </w:pPr>
                      </w:p>
                      <w:p w:rsidR="00830D8D" w:rsidRPr="0010161E" w:rsidRDefault="00830D8D">
                        <w:pPr>
                          <w:jc w:val="center"/>
                          <w:rPr>
                            <w:rFonts w:eastAsia="Arial" w:cs="Arial"/>
                            <w:b/>
                            <w:bCs/>
                            <w:lang w:val="es-ES_tradnl"/>
                          </w:rPr>
                        </w:pPr>
                      </w:p>
                      <w:p w:rsidR="00830D8D" w:rsidRPr="0010161E" w:rsidRDefault="00830D8D">
                        <w:pPr>
                          <w:jc w:val="center"/>
                          <w:rPr>
                            <w:rFonts w:eastAsia="Arial" w:cs="Arial"/>
                            <w:b/>
                            <w:bCs/>
                            <w:lang w:val="es-ES_tradnl"/>
                          </w:rPr>
                        </w:pPr>
                      </w:p>
                      <w:p w:rsidR="00830D8D" w:rsidRPr="0010161E" w:rsidRDefault="00830D8D">
                        <w:pPr>
                          <w:jc w:val="center"/>
                          <w:rPr>
                            <w:rFonts w:eastAsia="Arial" w:cs="Arial"/>
                            <w:b/>
                            <w:bCs/>
                            <w:lang w:val="es-ES_tradnl"/>
                          </w:rPr>
                        </w:pPr>
                      </w:p>
                      <w:p w:rsidR="00830D8D" w:rsidRPr="0010161E" w:rsidRDefault="00830D8D">
                        <w:pPr>
                          <w:jc w:val="center"/>
                          <w:rPr>
                            <w:rFonts w:eastAsia="Arial" w:cs="Arial"/>
                            <w:b/>
                            <w:bCs/>
                            <w:lang w:val="es-ES_tradnl"/>
                          </w:rPr>
                        </w:pPr>
                      </w:p>
                      <w:p w:rsidR="00830D8D" w:rsidRPr="0010161E" w:rsidRDefault="00830D8D">
                        <w:pPr>
                          <w:jc w:val="center"/>
                          <w:rPr>
                            <w:rFonts w:eastAsia="Arial" w:cs="Arial"/>
                            <w:b/>
                            <w:bCs/>
                            <w:lang w:val="es-ES_tradnl"/>
                          </w:rPr>
                        </w:pPr>
                      </w:p>
                      <w:p w:rsidR="00830D8D" w:rsidRPr="0010161E" w:rsidRDefault="00830D8D">
                        <w:pPr>
                          <w:jc w:val="center"/>
                          <w:rPr>
                            <w:rFonts w:eastAsia="Arial" w:cs="Arial"/>
                            <w:b/>
                            <w:bCs/>
                            <w:lang w:val="es-ES_tradnl"/>
                          </w:rPr>
                        </w:pPr>
                      </w:p>
                      <w:p w:rsidR="00830D8D" w:rsidRPr="0010161E" w:rsidRDefault="00830D8D">
                        <w:pPr>
                          <w:jc w:val="center"/>
                          <w:rPr>
                            <w:rFonts w:eastAsia="Arial" w:cs="Arial"/>
                            <w:b/>
                            <w:bCs/>
                            <w:lang w:val="es-ES_tradnl"/>
                          </w:rPr>
                        </w:pPr>
                      </w:p>
                    </w:tc>
                  </w:tr>
                </w:tbl>
                <w:p w:rsidR="00A66FF1" w:rsidRPr="0010161E" w:rsidRDefault="00A66FF1">
                  <w:pPr>
                    <w:spacing w:line="1" w:lineRule="auto"/>
                    <w:rPr>
                      <w:lang w:val="es-ES_tradnl"/>
                    </w:rPr>
                  </w:pPr>
                </w:p>
              </w:tc>
            </w:tr>
            <w:tr w:rsidR="00A66FF1" w:rsidRPr="0010161E">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A66FF1" w:rsidRPr="0010161E">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A66FF1" w:rsidRPr="0010161E">
                          <w:tc>
                            <w:tcPr>
                              <w:tcW w:w="9434" w:type="dxa"/>
                              <w:tcMar>
                                <w:top w:w="0" w:type="dxa"/>
                                <w:left w:w="0" w:type="dxa"/>
                                <w:bottom w:w="0" w:type="dxa"/>
                                <w:right w:w="0" w:type="dxa"/>
                              </w:tcMar>
                            </w:tcPr>
                            <w:p w:rsidR="00A66FF1" w:rsidRPr="0010161E" w:rsidRDefault="0067290B">
                              <w:bookmarkStart w:id="2" w:name="__bookmark_4"/>
                              <w:bookmarkEnd w:id="2"/>
                              <w:r w:rsidRPr="0010161E">
                                <w:rPr>
                                  <w:rFonts w:eastAsia="Arial" w:cs="Arial"/>
                                  <w:color w:val="000000"/>
                                </w:rPr>
                                <w:t>Nombres alternativos:</w:t>
                              </w:r>
                              <w:r w:rsidRPr="0010161E">
                                <w:rPr>
                                  <w:rFonts w:eastAsia="Arial" w:cs="Arial"/>
                                  <w:color w:val="000000"/>
                                  <w:position w:val="5"/>
                                  <w:sz w:val="15"/>
                                  <w:szCs w:val="15"/>
                                </w:rPr>
                                <w:t>*</w:t>
                              </w:r>
                            </w:p>
                          </w:tc>
                        </w:tr>
                      </w:tbl>
                      <w:p w:rsidR="00A66FF1" w:rsidRPr="0010161E" w:rsidRDefault="00A66FF1">
                        <w:pPr>
                          <w:spacing w:line="1" w:lineRule="auto"/>
                        </w:pPr>
                      </w:p>
                    </w:tc>
                  </w:tr>
                  <w:tr w:rsidR="00A66FF1" w:rsidRPr="0010161E">
                    <w:trPr>
                      <w:trHeight w:val="207"/>
                    </w:trPr>
                    <w:tc>
                      <w:tcPr>
                        <w:tcW w:w="9554" w:type="dxa"/>
                        <w:gridSpan w:val="5"/>
                        <w:vMerge w:val="restart"/>
                        <w:tcMar>
                          <w:top w:w="0" w:type="dxa"/>
                          <w:left w:w="60" w:type="dxa"/>
                          <w:bottom w:w="0" w:type="dxa"/>
                          <w:right w:w="6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1910" w:type="dxa"/>
                        <w:tcBorders>
                          <w:left w:val="single" w:sz="6" w:space="0" w:color="000000"/>
                          <w:right w:val="single" w:sz="6" w:space="0" w:color="000000"/>
                        </w:tcBorders>
                        <w:tcMar>
                          <w:top w:w="0" w:type="dxa"/>
                          <w:left w:w="60" w:type="dxa"/>
                          <w:bottom w:w="0" w:type="dxa"/>
                          <w:right w:w="60" w:type="dxa"/>
                        </w:tcMar>
                      </w:tcPr>
                      <w:p w:rsidR="00A66FF1" w:rsidRPr="0010161E" w:rsidRDefault="0067290B">
                        <w:pPr>
                          <w:rPr>
                            <w:rFonts w:eastAsia="Arial" w:cs="Arial"/>
                            <w:i/>
                            <w:iCs/>
                            <w:color w:val="000000"/>
                            <w:sz w:val="18"/>
                            <w:szCs w:val="18"/>
                          </w:rPr>
                        </w:pPr>
                        <w:r w:rsidRPr="0010161E">
                          <w:rPr>
                            <w:rFonts w:eastAsia="Arial" w:cs="Arial"/>
                            <w:i/>
                            <w:iCs/>
                            <w:color w:val="000000"/>
                            <w:sz w:val="18"/>
                            <w:szCs w:val="18"/>
                          </w:rPr>
                          <w:t>Nombre botánico</w:t>
                        </w:r>
                      </w:p>
                    </w:tc>
                    <w:tc>
                      <w:tcPr>
                        <w:tcW w:w="1910" w:type="dxa"/>
                        <w:tcMar>
                          <w:top w:w="0" w:type="dxa"/>
                          <w:left w:w="60" w:type="dxa"/>
                          <w:bottom w:w="0" w:type="dxa"/>
                          <w:right w:w="60" w:type="dxa"/>
                        </w:tcMar>
                      </w:tcPr>
                      <w:p w:rsidR="00A66FF1" w:rsidRPr="0010161E" w:rsidRDefault="0067290B">
                        <w:pPr>
                          <w:rPr>
                            <w:rFonts w:eastAsia="Arial" w:cs="Arial"/>
                            <w:i/>
                            <w:iCs/>
                            <w:color w:val="000000"/>
                            <w:sz w:val="18"/>
                            <w:szCs w:val="18"/>
                          </w:rPr>
                        </w:pPr>
                        <w:r w:rsidRPr="0010161E">
                          <w:rPr>
                            <w:rFonts w:eastAsia="Arial" w:cs="Arial"/>
                            <w:i/>
                            <w:iCs/>
                            <w:color w:val="000000"/>
                            <w:sz w:val="18"/>
                            <w:szCs w:val="18"/>
                          </w:rPr>
                          <w:t>Inglés</w:t>
                        </w:r>
                      </w:p>
                    </w:tc>
                    <w:tc>
                      <w:tcPr>
                        <w:tcW w:w="1910" w:type="dxa"/>
                        <w:tcBorders>
                          <w:left w:val="single" w:sz="6" w:space="0" w:color="000000"/>
                          <w:right w:val="single" w:sz="6" w:space="0" w:color="000000"/>
                        </w:tcBorders>
                        <w:tcMar>
                          <w:top w:w="0" w:type="dxa"/>
                          <w:left w:w="60" w:type="dxa"/>
                          <w:bottom w:w="0" w:type="dxa"/>
                          <w:right w:w="60" w:type="dxa"/>
                        </w:tcMar>
                      </w:tcPr>
                      <w:p w:rsidR="00A66FF1" w:rsidRPr="0010161E" w:rsidRDefault="0067290B">
                        <w:pPr>
                          <w:rPr>
                            <w:rFonts w:eastAsia="Arial" w:cs="Arial"/>
                            <w:i/>
                            <w:iCs/>
                            <w:color w:val="000000"/>
                            <w:sz w:val="18"/>
                            <w:szCs w:val="18"/>
                          </w:rPr>
                        </w:pPr>
                        <w:r w:rsidRPr="0010161E">
                          <w:rPr>
                            <w:rFonts w:eastAsia="Arial" w:cs="Arial"/>
                            <w:i/>
                            <w:iCs/>
                            <w:color w:val="000000"/>
                            <w:sz w:val="18"/>
                            <w:szCs w:val="18"/>
                          </w:rPr>
                          <w:t>Francés</w:t>
                        </w:r>
                      </w:p>
                    </w:tc>
                    <w:tc>
                      <w:tcPr>
                        <w:tcW w:w="1910" w:type="dxa"/>
                        <w:tcMar>
                          <w:top w:w="0" w:type="dxa"/>
                          <w:left w:w="60" w:type="dxa"/>
                          <w:bottom w:w="0" w:type="dxa"/>
                          <w:right w:w="60" w:type="dxa"/>
                        </w:tcMar>
                      </w:tcPr>
                      <w:p w:rsidR="00A66FF1" w:rsidRPr="0010161E" w:rsidRDefault="0067290B">
                        <w:pPr>
                          <w:rPr>
                            <w:rFonts w:eastAsia="Arial" w:cs="Arial"/>
                            <w:i/>
                            <w:iCs/>
                            <w:color w:val="000000"/>
                            <w:sz w:val="18"/>
                            <w:szCs w:val="18"/>
                          </w:rPr>
                        </w:pPr>
                        <w:r w:rsidRPr="0010161E">
                          <w:rPr>
                            <w:rFonts w:eastAsia="Arial" w:cs="Arial"/>
                            <w:i/>
                            <w:iCs/>
                            <w:color w:val="000000"/>
                            <w:sz w:val="18"/>
                            <w:szCs w:val="18"/>
                          </w:rPr>
                          <w:t>Alemán</w:t>
                        </w:r>
                      </w:p>
                    </w:tc>
                    <w:tc>
                      <w:tcPr>
                        <w:tcW w:w="1914" w:type="dxa"/>
                        <w:tcBorders>
                          <w:left w:val="single" w:sz="6" w:space="0" w:color="000000"/>
                          <w:right w:val="single" w:sz="6" w:space="0" w:color="000000"/>
                        </w:tcBorders>
                        <w:tcMar>
                          <w:top w:w="0" w:type="dxa"/>
                          <w:left w:w="60" w:type="dxa"/>
                          <w:bottom w:w="0" w:type="dxa"/>
                          <w:right w:w="60" w:type="dxa"/>
                        </w:tcMar>
                      </w:tcPr>
                      <w:p w:rsidR="00A66FF1" w:rsidRPr="0010161E" w:rsidRDefault="0067290B">
                        <w:pPr>
                          <w:rPr>
                            <w:rFonts w:eastAsia="Arial" w:cs="Arial"/>
                            <w:i/>
                            <w:iCs/>
                            <w:color w:val="000000"/>
                            <w:sz w:val="18"/>
                            <w:szCs w:val="18"/>
                          </w:rPr>
                        </w:pPr>
                        <w:r w:rsidRPr="0010161E">
                          <w:rPr>
                            <w:rFonts w:eastAsia="Arial" w:cs="Arial"/>
                            <w:i/>
                            <w:iCs/>
                            <w:color w:val="000000"/>
                            <w:sz w:val="18"/>
                            <w:szCs w:val="18"/>
                          </w:rPr>
                          <w:t>Español</w:t>
                        </w:r>
                      </w:p>
                    </w:tc>
                  </w:tr>
                  <w:tr w:rsidR="00A66FF1" w:rsidRPr="0010161E">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66FF1" w:rsidRPr="0010161E" w:rsidRDefault="00A66FF1" w:rsidP="00713A7C">
                        <w:pPr>
                          <w:rPr>
                            <w:vanish/>
                          </w:rPr>
                        </w:pPr>
                        <w:r w:rsidRPr="0010161E">
                          <w:fldChar w:fldCharType="begin"/>
                        </w:r>
                        <w:r w:rsidR="0067290B" w:rsidRPr="0010161E">
                          <w:instrText xml:space="preserve"> TC "1" \f C \l "1"</w:instrText>
                        </w:r>
                        <w:r w:rsidRPr="0010161E">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66FF1" w:rsidRPr="0010161E">
                          <w:tc>
                            <w:tcPr>
                              <w:tcW w:w="1870" w:type="dxa"/>
                              <w:tcMar>
                                <w:top w:w="80" w:type="dxa"/>
                                <w:left w:w="0" w:type="dxa"/>
                                <w:bottom w:w="80" w:type="dxa"/>
                                <w:right w:w="0" w:type="dxa"/>
                              </w:tcMar>
                            </w:tcPr>
                            <w:p w:rsidR="00A66FF1" w:rsidRPr="0010161E" w:rsidRDefault="0067290B" w:rsidP="00713A7C">
                              <w:r w:rsidRPr="0010161E">
                                <w:rPr>
                                  <w:rFonts w:eastAsia="Arial" w:cs="Arial"/>
                                  <w:i/>
                                  <w:iCs/>
                                  <w:color w:val="000000"/>
                                  <w:sz w:val="18"/>
                                  <w:szCs w:val="18"/>
                                </w:rPr>
                                <w:t>Oryza sativa</w:t>
                              </w:r>
                              <w:r w:rsidRPr="0010161E">
                                <w:rPr>
                                  <w:rFonts w:eastAsia="Arial" w:cs="Arial"/>
                                  <w:color w:val="000000"/>
                                  <w:sz w:val="18"/>
                                  <w:szCs w:val="18"/>
                                </w:rPr>
                                <w:t xml:space="preserve"> L.</w:t>
                              </w:r>
                            </w:p>
                          </w:tc>
                        </w:tr>
                      </w:tbl>
                      <w:p w:rsidR="00A66FF1" w:rsidRPr="0010161E" w:rsidRDefault="00A66FF1" w:rsidP="00713A7C">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66FF1" w:rsidRPr="0010161E" w:rsidRDefault="00A66FF1" w:rsidP="00713A7C">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66FF1" w:rsidRPr="0010161E">
                          <w:tc>
                            <w:tcPr>
                              <w:tcW w:w="1870" w:type="dxa"/>
                              <w:tcMar>
                                <w:top w:w="80" w:type="dxa"/>
                                <w:left w:w="0" w:type="dxa"/>
                                <w:bottom w:w="80" w:type="dxa"/>
                                <w:right w:w="0" w:type="dxa"/>
                              </w:tcMar>
                            </w:tcPr>
                            <w:p w:rsidR="00A66FF1" w:rsidRPr="0010161E" w:rsidRDefault="0067290B" w:rsidP="00713A7C">
                              <w:r w:rsidRPr="0010161E">
                                <w:rPr>
                                  <w:rFonts w:eastAsia="Arial" w:cs="Arial"/>
                                  <w:color w:val="000000"/>
                                  <w:sz w:val="18"/>
                                  <w:szCs w:val="18"/>
                                </w:rPr>
                                <w:t>Rice</w:t>
                              </w:r>
                            </w:p>
                          </w:tc>
                        </w:tr>
                      </w:tbl>
                      <w:p w:rsidR="00A66FF1" w:rsidRPr="0010161E" w:rsidRDefault="00A66FF1" w:rsidP="00713A7C">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66FF1" w:rsidRPr="0010161E" w:rsidRDefault="00A66FF1" w:rsidP="00713A7C">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66FF1" w:rsidRPr="0010161E">
                          <w:tc>
                            <w:tcPr>
                              <w:tcW w:w="1870" w:type="dxa"/>
                              <w:tcMar>
                                <w:top w:w="80" w:type="dxa"/>
                                <w:left w:w="0" w:type="dxa"/>
                                <w:bottom w:w="80" w:type="dxa"/>
                                <w:right w:w="0" w:type="dxa"/>
                              </w:tcMar>
                            </w:tcPr>
                            <w:p w:rsidR="00A66FF1" w:rsidRPr="0010161E" w:rsidRDefault="0067290B" w:rsidP="00713A7C">
                              <w:r w:rsidRPr="0010161E">
                                <w:rPr>
                                  <w:rFonts w:eastAsia="Arial" w:cs="Arial"/>
                                  <w:color w:val="000000"/>
                                  <w:sz w:val="18"/>
                                  <w:szCs w:val="18"/>
                                </w:rPr>
                                <w:t>Riz</w:t>
                              </w:r>
                            </w:p>
                          </w:tc>
                        </w:tr>
                      </w:tbl>
                      <w:p w:rsidR="00A66FF1" w:rsidRPr="0010161E" w:rsidRDefault="00A66FF1" w:rsidP="00713A7C">
                        <w:pPr>
                          <w:spacing w:line="1" w:lineRule="auto"/>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66FF1" w:rsidRPr="0010161E" w:rsidRDefault="00A66FF1" w:rsidP="00713A7C">
                        <w:pPr>
                          <w:rPr>
                            <w:vanish/>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66FF1" w:rsidRPr="0010161E">
                          <w:tc>
                            <w:tcPr>
                              <w:tcW w:w="1870" w:type="dxa"/>
                              <w:tcMar>
                                <w:top w:w="80" w:type="dxa"/>
                                <w:left w:w="0" w:type="dxa"/>
                                <w:bottom w:w="80" w:type="dxa"/>
                                <w:right w:w="0" w:type="dxa"/>
                              </w:tcMar>
                            </w:tcPr>
                            <w:p w:rsidR="00A66FF1" w:rsidRPr="0010161E" w:rsidRDefault="0067290B" w:rsidP="00713A7C">
                              <w:r w:rsidRPr="0010161E">
                                <w:rPr>
                                  <w:rFonts w:eastAsia="Arial" w:cs="Arial"/>
                                  <w:color w:val="000000"/>
                                  <w:sz w:val="18"/>
                                  <w:szCs w:val="18"/>
                                </w:rPr>
                                <w:t>Reis</w:t>
                              </w:r>
                            </w:p>
                          </w:tc>
                        </w:tr>
                      </w:tbl>
                      <w:p w:rsidR="00A66FF1" w:rsidRPr="0010161E" w:rsidRDefault="00A66FF1" w:rsidP="00713A7C">
                        <w:pPr>
                          <w:spacing w:line="1" w:lineRule="auto"/>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66FF1" w:rsidRPr="0010161E" w:rsidRDefault="00A66FF1" w:rsidP="00713A7C">
                        <w:pPr>
                          <w:rPr>
                            <w:vanish/>
                          </w:rPr>
                        </w:pPr>
                      </w:p>
                      <w:tbl>
                        <w:tblPr>
                          <w:tblOverlap w:val="never"/>
                          <w:tblW w:w="1874" w:type="dxa"/>
                          <w:tblLayout w:type="fixed"/>
                          <w:tblCellMar>
                            <w:left w:w="0" w:type="dxa"/>
                            <w:right w:w="0" w:type="dxa"/>
                          </w:tblCellMar>
                          <w:tblLook w:val="01E0" w:firstRow="1" w:lastRow="1" w:firstColumn="1" w:lastColumn="1" w:noHBand="0" w:noVBand="0"/>
                        </w:tblPr>
                        <w:tblGrid>
                          <w:gridCol w:w="1874"/>
                        </w:tblGrid>
                        <w:tr w:rsidR="00A66FF1" w:rsidRPr="0010161E">
                          <w:tc>
                            <w:tcPr>
                              <w:tcW w:w="1874" w:type="dxa"/>
                              <w:tcMar>
                                <w:top w:w="80" w:type="dxa"/>
                                <w:left w:w="0" w:type="dxa"/>
                                <w:bottom w:w="80" w:type="dxa"/>
                                <w:right w:w="0" w:type="dxa"/>
                              </w:tcMar>
                            </w:tcPr>
                            <w:p w:rsidR="00A66FF1" w:rsidRPr="0010161E" w:rsidRDefault="0067290B" w:rsidP="00713A7C">
                              <w:r w:rsidRPr="0010161E">
                                <w:rPr>
                                  <w:rFonts w:eastAsia="Arial" w:cs="Arial"/>
                                  <w:color w:val="000000"/>
                                  <w:sz w:val="18"/>
                                  <w:szCs w:val="18"/>
                                </w:rPr>
                                <w:t>Arroz</w:t>
                              </w:r>
                            </w:p>
                          </w:tc>
                        </w:tr>
                      </w:tbl>
                      <w:p w:rsidR="00A66FF1" w:rsidRPr="0010161E" w:rsidRDefault="00A66FF1" w:rsidP="00713A7C">
                        <w:pPr>
                          <w:spacing w:line="1" w:lineRule="auto"/>
                        </w:pPr>
                      </w:p>
                    </w:tc>
                  </w:tr>
                  <w:tr w:rsidR="00A66FF1" w:rsidRPr="0010161E">
                    <w:tc>
                      <w:tcPr>
                        <w:tcW w:w="1910" w:type="dxa"/>
                        <w:tcMar>
                          <w:top w:w="0" w:type="dxa"/>
                          <w:left w:w="0" w:type="dxa"/>
                          <w:bottom w:w="0" w:type="dxa"/>
                          <w:right w:w="0" w:type="dxa"/>
                        </w:tcMar>
                      </w:tcPr>
                      <w:p w:rsidR="00A66FF1" w:rsidRPr="0010161E" w:rsidRDefault="00A66FF1">
                        <w:pPr>
                          <w:spacing w:line="1" w:lineRule="auto"/>
                        </w:pPr>
                      </w:p>
                    </w:tc>
                    <w:tc>
                      <w:tcPr>
                        <w:tcW w:w="1910" w:type="dxa"/>
                        <w:tcMar>
                          <w:top w:w="0" w:type="dxa"/>
                          <w:left w:w="0" w:type="dxa"/>
                          <w:bottom w:w="0" w:type="dxa"/>
                          <w:right w:w="0" w:type="dxa"/>
                        </w:tcMar>
                      </w:tcPr>
                      <w:p w:rsidR="00A66FF1" w:rsidRPr="0010161E" w:rsidRDefault="00A66FF1">
                        <w:pPr>
                          <w:spacing w:line="1" w:lineRule="auto"/>
                        </w:pPr>
                      </w:p>
                    </w:tc>
                    <w:tc>
                      <w:tcPr>
                        <w:tcW w:w="1910" w:type="dxa"/>
                        <w:tcMar>
                          <w:top w:w="0" w:type="dxa"/>
                          <w:left w:w="0" w:type="dxa"/>
                          <w:bottom w:w="0" w:type="dxa"/>
                          <w:right w:w="0" w:type="dxa"/>
                        </w:tcMar>
                      </w:tcPr>
                      <w:p w:rsidR="00A66FF1" w:rsidRPr="0010161E" w:rsidRDefault="00A66FF1">
                        <w:pPr>
                          <w:spacing w:line="1" w:lineRule="auto"/>
                        </w:pPr>
                      </w:p>
                    </w:tc>
                    <w:tc>
                      <w:tcPr>
                        <w:tcW w:w="1910" w:type="dxa"/>
                        <w:tcMar>
                          <w:top w:w="0" w:type="dxa"/>
                          <w:left w:w="0" w:type="dxa"/>
                          <w:bottom w:w="0" w:type="dxa"/>
                          <w:right w:w="0" w:type="dxa"/>
                        </w:tcMar>
                      </w:tcPr>
                      <w:p w:rsidR="00A66FF1" w:rsidRPr="0010161E" w:rsidRDefault="00A66FF1">
                        <w:pPr>
                          <w:spacing w:line="1" w:lineRule="auto"/>
                        </w:pPr>
                      </w:p>
                    </w:tc>
                    <w:tc>
                      <w:tcPr>
                        <w:tcW w:w="1914"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r>
            <w:tr w:rsidR="00A66FF1" w:rsidRPr="0010161E">
              <w:tc>
                <w:tcPr>
                  <w:tcW w:w="2834" w:type="dxa"/>
                  <w:tcMar>
                    <w:top w:w="0" w:type="dxa"/>
                    <w:left w:w="0" w:type="dxa"/>
                    <w:bottom w:w="0" w:type="dxa"/>
                    <w:right w:w="0" w:type="dxa"/>
                  </w:tcMar>
                </w:tcPr>
                <w:p w:rsidR="00A66FF1" w:rsidRPr="0010161E" w:rsidRDefault="00A66FF1">
                  <w:pPr>
                    <w:spacing w:line="1" w:lineRule="auto"/>
                  </w:pPr>
                </w:p>
              </w:tc>
              <w:tc>
                <w:tcPr>
                  <w:tcW w:w="387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2850" w:type="dxa"/>
                  <w:tcMar>
                    <w:top w:w="0" w:type="dxa"/>
                    <w:left w:w="0" w:type="dxa"/>
                    <w:bottom w:w="0" w:type="dxa"/>
                    <w:right w:w="0" w:type="dxa"/>
                  </w:tcMar>
                </w:tcPr>
                <w:p w:rsidR="00A66FF1" w:rsidRPr="0010161E" w:rsidRDefault="00A66FF1">
                  <w:pPr>
                    <w:spacing w:line="1" w:lineRule="auto"/>
                  </w:pPr>
                </w:p>
              </w:tc>
            </w:tr>
            <w:tr w:rsidR="00A66FF1" w:rsidRPr="0010161E">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A66FF1" w:rsidRPr="0010161E">
              <w:tc>
                <w:tcPr>
                  <w:tcW w:w="2834" w:type="dxa"/>
                  <w:tcMar>
                    <w:top w:w="0" w:type="dxa"/>
                    <w:left w:w="0" w:type="dxa"/>
                    <w:bottom w:w="0" w:type="dxa"/>
                    <w:right w:w="0" w:type="dxa"/>
                  </w:tcMar>
                </w:tcPr>
                <w:p w:rsidR="00A66FF1" w:rsidRPr="0010161E" w:rsidRDefault="00A66FF1">
                  <w:pPr>
                    <w:spacing w:line="1" w:lineRule="auto"/>
                    <w:rPr>
                      <w:lang w:val="es-ES_tradnl"/>
                    </w:rPr>
                  </w:pPr>
                </w:p>
              </w:tc>
              <w:tc>
                <w:tcPr>
                  <w:tcW w:w="387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A66FF1" w:rsidRPr="0010161E" w:rsidRDefault="00A66FF1">
                  <w:pPr>
                    <w:spacing w:line="1" w:lineRule="auto"/>
                    <w:rPr>
                      <w:lang w:val="es-ES_tradnl"/>
                    </w:rPr>
                  </w:pPr>
                </w:p>
              </w:tc>
            </w:tr>
            <w:tr w:rsidR="00713A7C" w:rsidRPr="0010161E" w:rsidTr="00D6007D">
              <w:tc>
                <w:tcPr>
                  <w:tcW w:w="9554" w:type="dxa"/>
                  <w:gridSpan w:val="3"/>
                  <w:tcMar>
                    <w:top w:w="0" w:type="dxa"/>
                    <w:left w:w="0" w:type="dxa"/>
                    <w:bottom w:w="0" w:type="dxa"/>
                    <w:right w:w="0" w:type="dxa"/>
                  </w:tcMar>
                </w:tcPr>
                <w:p w:rsidR="00713A7C" w:rsidRPr="0010161E" w:rsidRDefault="00713A7C" w:rsidP="00713A7C">
                  <w:pPr>
                    <w:rPr>
                      <w:rFonts w:eastAsia="Arial" w:cs="Arial"/>
                      <w:b/>
                      <w:bCs/>
                      <w:color w:val="000000"/>
                    </w:rPr>
                  </w:pPr>
                  <w:r w:rsidRPr="0010161E">
                    <w:rPr>
                      <w:rFonts w:eastAsia="Arial" w:cs="Arial"/>
                      <w:b/>
                      <w:bCs/>
                      <w:color w:val="000000"/>
                    </w:rPr>
                    <w:t>DOCUMENTOS CONEXOS</w:t>
                  </w:r>
                </w:p>
              </w:tc>
            </w:tr>
            <w:tr w:rsidR="00713A7C" w:rsidRPr="0010161E" w:rsidTr="00D6007D">
              <w:tc>
                <w:tcPr>
                  <w:tcW w:w="9554" w:type="dxa"/>
                  <w:gridSpan w:val="3"/>
                  <w:tcMar>
                    <w:top w:w="0" w:type="dxa"/>
                    <w:left w:w="0" w:type="dxa"/>
                    <w:bottom w:w="0" w:type="dxa"/>
                    <w:right w:w="0" w:type="dxa"/>
                  </w:tcMar>
                </w:tcPr>
                <w:p w:rsidR="00713A7C" w:rsidRPr="0010161E" w:rsidRDefault="00713A7C" w:rsidP="00713A7C">
                  <w:pPr>
                    <w:rPr>
                      <w:rFonts w:eastAsia="Arial" w:cs="Arial"/>
                      <w:color w:val="000000"/>
                      <w:sz w:val="18"/>
                      <w:szCs w:val="18"/>
                    </w:rPr>
                  </w:pPr>
                  <w:r w:rsidRPr="0010161E">
                    <w:rPr>
                      <w:rFonts w:eastAsia="Arial" w:cs="Arial"/>
                      <w:color w:val="000000"/>
                      <w:sz w:val="18"/>
                      <w:szCs w:val="18"/>
                    </w:rPr>
                    <w:t xml:space="preserve"> </w:t>
                  </w:r>
                </w:p>
              </w:tc>
            </w:tr>
            <w:tr w:rsidR="00713A7C" w:rsidRPr="0010161E" w:rsidTr="00D6007D">
              <w:tc>
                <w:tcPr>
                  <w:tcW w:w="9554" w:type="dxa"/>
                  <w:gridSpan w:val="3"/>
                  <w:tcMar>
                    <w:top w:w="0" w:type="dxa"/>
                    <w:left w:w="0" w:type="dxa"/>
                    <w:bottom w:w="0" w:type="dxa"/>
                    <w:right w:w="0" w:type="dxa"/>
                  </w:tcMar>
                </w:tcPr>
                <w:p w:rsidR="00713A7C" w:rsidRPr="0010161E" w:rsidRDefault="00713A7C" w:rsidP="00713A7C">
                  <w:pPr>
                    <w:jc w:val="both"/>
                    <w:rPr>
                      <w:rFonts w:eastAsia="Arial" w:cs="Arial"/>
                      <w:color w:val="000000"/>
                      <w:lang w:val="es-ES_tradnl"/>
                    </w:rPr>
                  </w:pPr>
                  <w:r w:rsidRPr="0010161E">
                    <w:rPr>
                      <w:rFonts w:eastAsia="Arial" w:cs="Arial"/>
                      <w:color w:val="000000"/>
                      <w:lang w:val="es-ES_tradnl"/>
                    </w:rPr>
                    <w:t>Estas directrices de examen deberán leerse en conjunción con la Introducción General y sus documentos TGP conexos.</w:t>
                  </w:r>
                </w:p>
              </w:tc>
            </w:tr>
          </w:tbl>
          <w:p w:rsidR="00A66FF1" w:rsidRPr="0010161E" w:rsidRDefault="00A66FF1">
            <w:pPr>
              <w:spacing w:line="1" w:lineRule="auto"/>
              <w:rPr>
                <w:lang w:val="es-ES_tradnl"/>
              </w:rPr>
            </w:pPr>
          </w:p>
        </w:tc>
      </w:tr>
    </w:tbl>
    <w:p w:rsidR="00A66FF1" w:rsidRPr="0010161E" w:rsidRDefault="00A66FF1">
      <w:pPr>
        <w:rPr>
          <w:lang w:val="es-ES_tradnl"/>
        </w:rPr>
        <w:sectPr w:rsidR="00A66FF1" w:rsidRPr="0010161E">
          <w:headerReference w:type="default" r:id="rId7"/>
          <w:footerReference w:type="default" r:id="rId8"/>
          <w:pgSz w:w="11905" w:h="16837"/>
          <w:pgMar w:top="510" w:right="1133" w:bottom="1133" w:left="1133" w:header="510" w:footer="1133" w:gutter="0"/>
          <w:cols w:space="720"/>
        </w:sectPr>
      </w:pPr>
    </w:p>
    <w:p w:rsidR="00A66FF1" w:rsidRPr="0010161E" w:rsidRDefault="00A66FF1">
      <w:pPr>
        <w:rPr>
          <w:vanish/>
          <w:lang w:val="es-ES_tradnl"/>
        </w:rPr>
      </w:pPr>
    </w:p>
    <w:p w:rsidR="00A66FF1" w:rsidRPr="0010161E" w:rsidRDefault="00A66FF1">
      <w:pPr>
        <w:rPr>
          <w:vanish/>
        </w:rPr>
      </w:pPr>
      <w:bookmarkStart w:id="3" w:name="__bookmark_5"/>
      <w:bookmarkEnd w:id="3"/>
    </w:p>
    <w:tbl>
      <w:tblPr>
        <w:tblOverlap w:val="never"/>
        <w:tblW w:w="10530" w:type="dxa"/>
        <w:tblLayout w:type="fixed"/>
        <w:tblLook w:val="01E0" w:firstRow="1" w:lastRow="1" w:firstColumn="1" w:lastColumn="1" w:noHBand="0" w:noVBand="0"/>
      </w:tblPr>
      <w:tblGrid>
        <w:gridCol w:w="10530"/>
      </w:tblGrid>
      <w:tr w:rsidR="00A66FF1" w:rsidRPr="0010161E">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A66FF1" w:rsidRPr="0010161E">
              <w:tc>
                <w:tcPr>
                  <w:tcW w:w="9105" w:type="dxa"/>
                  <w:tcMar>
                    <w:top w:w="0" w:type="dxa"/>
                    <w:left w:w="0" w:type="dxa"/>
                    <w:bottom w:w="0" w:type="dxa"/>
                    <w:right w:w="0" w:type="dxa"/>
                  </w:tcMar>
                </w:tcPr>
                <w:p w:rsidR="00A66FF1" w:rsidRPr="0010161E" w:rsidRDefault="0067290B">
                  <w:pPr>
                    <w:rPr>
                      <w:rFonts w:eastAsia="Arial" w:cs="Arial"/>
                      <w:color w:val="000000"/>
                      <w:u w:val="single"/>
                    </w:rPr>
                  </w:pPr>
                  <w:r w:rsidRPr="0010161E">
                    <w:rPr>
                      <w:rFonts w:eastAsia="Arial" w:cs="Arial"/>
                      <w:color w:val="000000"/>
                      <w:u w:val="single"/>
                    </w:rPr>
                    <w:t>ÍNDICE</w:t>
                  </w:r>
                </w:p>
              </w:tc>
              <w:tc>
                <w:tcPr>
                  <w:tcW w:w="1200" w:type="dxa"/>
                  <w:tcMar>
                    <w:top w:w="0" w:type="dxa"/>
                    <w:left w:w="0" w:type="dxa"/>
                    <w:bottom w:w="0" w:type="dxa"/>
                    <w:right w:w="0" w:type="dxa"/>
                  </w:tcMar>
                </w:tcPr>
                <w:p w:rsidR="00A66FF1" w:rsidRPr="0010161E" w:rsidRDefault="0067290B">
                  <w:pPr>
                    <w:rPr>
                      <w:rFonts w:eastAsia="Arial" w:cs="Arial"/>
                      <w:color w:val="000000"/>
                      <w:u w:val="single"/>
                    </w:rPr>
                  </w:pPr>
                  <w:r w:rsidRPr="0010161E">
                    <w:rPr>
                      <w:rFonts w:eastAsia="Arial" w:cs="Arial"/>
                      <w:color w:val="000000"/>
                      <w:u w:val="single"/>
                    </w:rPr>
                    <w:t>PÁGINA</w:t>
                  </w:r>
                </w:p>
              </w:tc>
            </w:tr>
            <w:tr w:rsidR="00A66FF1" w:rsidRPr="0010161E">
              <w:tc>
                <w:tcPr>
                  <w:tcW w:w="9105" w:type="dxa"/>
                  <w:tcMar>
                    <w:top w:w="0" w:type="dxa"/>
                    <w:left w:w="0" w:type="dxa"/>
                    <w:bottom w:w="0" w:type="dxa"/>
                    <w:right w:w="0" w:type="dxa"/>
                  </w:tcMar>
                </w:tcPr>
                <w:p w:rsidR="00A66FF1" w:rsidRPr="0010161E" w:rsidRDefault="0067290B">
                  <w:pPr>
                    <w:jc w:val="both"/>
                    <w:rPr>
                      <w:rFonts w:eastAsia="Arial" w:cs="Arial"/>
                      <w:color w:val="000000"/>
                      <w:sz w:val="8"/>
                      <w:szCs w:val="8"/>
                    </w:rPr>
                  </w:pPr>
                  <w:r w:rsidRPr="0010161E">
                    <w:rPr>
                      <w:rFonts w:eastAsia="Arial" w:cs="Arial"/>
                      <w:color w:val="000000"/>
                      <w:sz w:val="8"/>
                      <w:szCs w:val="8"/>
                    </w:rPr>
                    <w:t xml:space="preserve"> </w:t>
                  </w:r>
                </w:p>
              </w:tc>
              <w:tc>
                <w:tcPr>
                  <w:tcW w:w="1200" w:type="dxa"/>
                  <w:tcMar>
                    <w:top w:w="0" w:type="dxa"/>
                    <w:left w:w="0" w:type="dxa"/>
                    <w:bottom w:w="0" w:type="dxa"/>
                    <w:right w:w="0" w:type="dxa"/>
                  </w:tcMar>
                </w:tcPr>
                <w:p w:rsidR="00A66FF1" w:rsidRPr="0010161E" w:rsidRDefault="00A66FF1">
                  <w:pPr>
                    <w:spacing w:line="1" w:lineRule="auto"/>
                    <w:jc w:val="both"/>
                  </w:pPr>
                </w:p>
              </w:tc>
            </w:tr>
            <w:tr w:rsidR="00A66FF1" w:rsidRPr="0010161E">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A66FF1" w:rsidRPr="0010161E">
                    <w:tc>
                      <w:tcPr>
                        <w:tcW w:w="313"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1.</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A66FF1" w:rsidRPr="0010161E" w:rsidRDefault="0010161E" w:rsidP="007D1C7F">
                        <w:pPr>
                          <w:rPr>
                            <w:rStyle w:val="Hyperlink"/>
                            <w:rFonts w:eastAsia="Arial" w:cs="Arial"/>
                            <w:sz w:val="18"/>
                            <w:szCs w:val="18"/>
                          </w:rPr>
                        </w:pPr>
                        <w:hyperlink w:anchor="Section1" w:history="1">
                          <w:r w:rsidR="007D1C7F" w:rsidRPr="0010161E">
                            <w:rPr>
                              <w:rStyle w:val="Hyperlink"/>
                              <w:rFonts w:eastAsia="Arial" w:cs="Arial"/>
                              <w:sz w:val="18"/>
                              <w:szCs w:val="18"/>
                            </w:rPr>
                            <w:t>3</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2.</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MATERIAL NECESARIO.......................................................................................................................................</w:t>
                        </w:r>
                      </w:p>
                    </w:tc>
                    <w:tc>
                      <w:tcPr>
                        <w:tcW w:w="330"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2" w:history="1">
                          <w:r w:rsidR="007D1C7F" w:rsidRPr="0010161E">
                            <w:rPr>
                              <w:rStyle w:val="Hyperlink"/>
                              <w:rFonts w:eastAsia="Arial" w:cs="Arial"/>
                              <w:sz w:val="18"/>
                              <w:szCs w:val="18"/>
                            </w:rPr>
                            <w:t>3</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3.</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MÉTODO DE EXAMEN.........................................................................................................................................</w:t>
                        </w:r>
                      </w:p>
                    </w:tc>
                    <w:tc>
                      <w:tcPr>
                        <w:tcW w:w="330"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3" w:history="1">
                          <w:r w:rsidR="007D1C7F" w:rsidRPr="0010161E">
                            <w:rPr>
                              <w:rStyle w:val="Hyperlink"/>
                              <w:rFonts w:eastAsia="Arial" w:cs="Arial"/>
                              <w:sz w:val="18"/>
                              <w:szCs w:val="18"/>
                            </w:rPr>
                            <w:t>3</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A66FF1" w:rsidRPr="0010161E">
                          <w:tc>
                            <w:tcPr>
                              <w:tcW w:w="600"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3.1</w:t>
                              </w:r>
                            </w:p>
                          </w:tc>
                          <w:tc>
                            <w:tcPr>
                              <w:tcW w:w="8176" w:type="dxa"/>
                              <w:tcMar>
                                <w:top w:w="0" w:type="dxa"/>
                                <w:left w:w="0" w:type="dxa"/>
                                <w:bottom w:w="0" w:type="dxa"/>
                                <w:right w:w="0" w:type="dxa"/>
                              </w:tcMar>
                              <w:vAlign w:val="bottom"/>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Número De Ciclos De Cultivo....................................................................................................................</w:t>
                              </w:r>
                            </w:p>
                          </w:tc>
                          <w:tc>
                            <w:tcPr>
                              <w:tcW w:w="329"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3-1" w:history="1">
                                <w:r w:rsidR="007D1C7F" w:rsidRPr="0010161E">
                                  <w:rPr>
                                    <w:rStyle w:val="Hyperlink"/>
                                    <w:rFonts w:eastAsia="Arial" w:cs="Arial"/>
                                    <w:sz w:val="18"/>
                                    <w:szCs w:val="18"/>
                                  </w:rPr>
                                  <w:t>3</w:t>
                                </w:r>
                              </w:hyperlink>
                            </w:p>
                          </w:tc>
                        </w:tr>
                        <w:tr w:rsidR="00A66FF1" w:rsidRPr="0010161E">
                          <w:tc>
                            <w:tcPr>
                              <w:tcW w:w="600"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3.2</w:t>
                              </w:r>
                            </w:p>
                          </w:tc>
                          <w:tc>
                            <w:tcPr>
                              <w:tcW w:w="8176" w:type="dxa"/>
                              <w:tcMar>
                                <w:top w:w="0" w:type="dxa"/>
                                <w:left w:w="0" w:type="dxa"/>
                                <w:bottom w:w="0" w:type="dxa"/>
                                <w:right w:w="0" w:type="dxa"/>
                              </w:tcMar>
                              <w:vAlign w:val="bottom"/>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3-2" w:history="1">
                                <w:r w:rsidR="007D1C7F" w:rsidRPr="0010161E">
                                  <w:rPr>
                                    <w:rStyle w:val="Hyperlink"/>
                                    <w:rFonts w:eastAsia="Arial" w:cs="Arial"/>
                                    <w:sz w:val="18"/>
                                    <w:szCs w:val="18"/>
                                  </w:rPr>
                                  <w:t>3</w:t>
                                </w:r>
                              </w:hyperlink>
                            </w:p>
                          </w:tc>
                        </w:tr>
                        <w:tr w:rsidR="00A66FF1" w:rsidRPr="0010161E">
                          <w:tc>
                            <w:tcPr>
                              <w:tcW w:w="600"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3.3</w:t>
                              </w:r>
                            </w:p>
                          </w:tc>
                          <w:tc>
                            <w:tcPr>
                              <w:tcW w:w="8176" w:type="dxa"/>
                              <w:tcMar>
                                <w:top w:w="0" w:type="dxa"/>
                                <w:left w:w="0" w:type="dxa"/>
                                <w:bottom w:w="0" w:type="dxa"/>
                                <w:right w:w="0" w:type="dxa"/>
                              </w:tcMar>
                              <w:vAlign w:val="bottom"/>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3-3" w:history="1">
                                <w:r w:rsidR="007D1C7F" w:rsidRPr="0010161E">
                                  <w:rPr>
                                    <w:rStyle w:val="Hyperlink"/>
                                    <w:rFonts w:eastAsia="Arial" w:cs="Arial"/>
                                    <w:sz w:val="18"/>
                                    <w:szCs w:val="18"/>
                                  </w:rPr>
                                  <w:t>3</w:t>
                                </w:r>
                              </w:hyperlink>
                            </w:p>
                          </w:tc>
                        </w:tr>
                        <w:tr w:rsidR="00A66FF1" w:rsidRPr="0010161E">
                          <w:tc>
                            <w:tcPr>
                              <w:tcW w:w="600"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3.4</w:t>
                              </w:r>
                            </w:p>
                          </w:tc>
                          <w:tc>
                            <w:tcPr>
                              <w:tcW w:w="8176"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Diseño De Los Ensayos.............................................................................................................................</w:t>
                              </w:r>
                            </w:p>
                          </w:tc>
                          <w:tc>
                            <w:tcPr>
                              <w:tcW w:w="329"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3-4" w:history="1">
                                <w:r w:rsidR="007D1C7F" w:rsidRPr="0010161E">
                                  <w:rPr>
                                    <w:rStyle w:val="Hyperlink"/>
                                    <w:rFonts w:eastAsia="Arial" w:cs="Arial"/>
                                    <w:sz w:val="18"/>
                                    <w:szCs w:val="18"/>
                                  </w:rPr>
                                  <w:t>4</w:t>
                                </w:r>
                              </w:hyperlink>
                            </w:p>
                          </w:tc>
                        </w:tr>
                        <w:tr w:rsidR="00A66FF1" w:rsidRPr="0010161E">
                          <w:tc>
                            <w:tcPr>
                              <w:tcW w:w="600"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3.5</w:t>
                              </w:r>
                            </w:p>
                          </w:tc>
                          <w:tc>
                            <w:tcPr>
                              <w:tcW w:w="8176"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Ensayos Adicionales..................................................................................................................................</w:t>
                              </w:r>
                            </w:p>
                          </w:tc>
                          <w:tc>
                            <w:tcPr>
                              <w:tcW w:w="329"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3-5" w:history="1">
                                <w:r w:rsidR="007D1C7F" w:rsidRPr="0010161E">
                                  <w:rPr>
                                    <w:rStyle w:val="Hyperlink"/>
                                    <w:rFonts w:eastAsia="Arial" w:cs="Arial"/>
                                    <w:sz w:val="18"/>
                                    <w:szCs w:val="18"/>
                                  </w:rPr>
                                  <w:t>4</w:t>
                                </w:r>
                              </w:hyperlink>
                            </w:p>
                          </w:tc>
                        </w:tr>
                      </w:tbl>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4.</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4" w:history="1">
                          <w:r w:rsidR="007D1C7F" w:rsidRPr="0010161E">
                            <w:rPr>
                              <w:rStyle w:val="Hyperlink"/>
                              <w:rFonts w:eastAsia="Arial" w:cs="Arial"/>
                              <w:sz w:val="18"/>
                              <w:szCs w:val="18"/>
                            </w:rPr>
                            <w:t>4</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A66FF1" w:rsidRPr="0010161E">
                          <w:tc>
                            <w:tcPr>
                              <w:tcW w:w="60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4.1</w:t>
                              </w:r>
                            </w:p>
                          </w:tc>
                          <w:tc>
                            <w:tcPr>
                              <w:tcW w:w="8156"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Distinción...................................................................................................................................................</w:t>
                              </w:r>
                            </w:p>
                          </w:tc>
                          <w:tc>
                            <w:tcPr>
                              <w:tcW w:w="329" w:type="dxa"/>
                              <w:tcMar>
                                <w:top w:w="0" w:type="dxa"/>
                                <w:left w:w="0" w:type="dxa"/>
                                <w:bottom w:w="0" w:type="dxa"/>
                                <w:right w:w="0" w:type="dxa"/>
                              </w:tcMar>
                            </w:tcPr>
                            <w:p w:rsidR="00A66FF1" w:rsidRPr="0010161E" w:rsidRDefault="0010161E" w:rsidP="007D1C7F">
                              <w:pPr>
                                <w:rPr>
                                  <w:rStyle w:val="Hyperlink"/>
                                  <w:rFonts w:eastAsia="Arial" w:cs="Arial"/>
                                  <w:sz w:val="18"/>
                                  <w:szCs w:val="18"/>
                                </w:rPr>
                              </w:pPr>
                              <w:hyperlink w:anchor="Section4-1" w:history="1">
                                <w:r w:rsidR="007D1C7F" w:rsidRPr="0010161E">
                                  <w:rPr>
                                    <w:rStyle w:val="Hyperlink"/>
                                    <w:rFonts w:eastAsia="Arial" w:cs="Arial"/>
                                    <w:sz w:val="18"/>
                                    <w:szCs w:val="18"/>
                                  </w:rPr>
                                  <w:t>4</w:t>
                                </w:r>
                              </w:hyperlink>
                            </w:p>
                          </w:tc>
                        </w:tr>
                        <w:tr w:rsidR="00A66FF1" w:rsidRPr="0010161E">
                          <w:tc>
                            <w:tcPr>
                              <w:tcW w:w="60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4.2</w:t>
                              </w:r>
                            </w:p>
                          </w:tc>
                          <w:tc>
                            <w:tcPr>
                              <w:tcW w:w="8156"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Homogeneidad..........................................................................................................................................</w:t>
                              </w:r>
                            </w:p>
                          </w:tc>
                          <w:tc>
                            <w:tcPr>
                              <w:tcW w:w="329" w:type="dxa"/>
                              <w:tcMar>
                                <w:top w:w="0" w:type="dxa"/>
                                <w:left w:w="0" w:type="dxa"/>
                                <w:bottom w:w="0" w:type="dxa"/>
                                <w:right w:w="0" w:type="dxa"/>
                              </w:tcMar>
                            </w:tcPr>
                            <w:p w:rsidR="00A66FF1" w:rsidRPr="0010161E" w:rsidRDefault="0010161E" w:rsidP="007D1C7F">
                              <w:pPr>
                                <w:rPr>
                                  <w:rStyle w:val="Hyperlink"/>
                                  <w:rFonts w:eastAsia="Arial" w:cs="Arial"/>
                                  <w:sz w:val="18"/>
                                  <w:szCs w:val="18"/>
                                </w:rPr>
                              </w:pPr>
                              <w:hyperlink w:anchor="Section4-2" w:history="1">
                                <w:r w:rsidR="007D1C7F" w:rsidRPr="0010161E">
                                  <w:rPr>
                                    <w:rStyle w:val="Hyperlink"/>
                                    <w:rFonts w:eastAsia="Arial" w:cs="Arial"/>
                                    <w:sz w:val="18"/>
                                    <w:szCs w:val="18"/>
                                  </w:rPr>
                                  <w:t>5</w:t>
                                </w:r>
                              </w:hyperlink>
                            </w:p>
                          </w:tc>
                        </w:tr>
                        <w:tr w:rsidR="00A66FF1" w:rsidRPr="0010161E">
                          <w:tc>
                            <w:tcPr>
                              <w:tcW w:w="60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4.3</w:t>
                              </w:r>
                            </w:p>
                          </w:tc>
                          <w:tc>
                            <w:tcPr>
                              <w:tcW w:w="8156"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Estabilidad.................................................................................................................................................</w:t>
                              </w:r>
                            </w:p>
                          </w:tc>
                          <w:tc>
                            <w:tcPr>
                              <w:tcW w:w="329" w:type="dxa"/>
                              <w:tcMar>
                                <w:top w:w="0" w:type="dxa"/>
                                <w:left w:w="0" w:type="dxa"/>
                                <w:bottom w:w="0" w:type="dxa"/>
                                <w:right w:w="0" w:type="dxa"/>
                              </w:tcMar>
                            </w:tcPr>
                            <w:p w:rsidR="00A66FF1" w:rsidRPr="0010161E" w:rsidRDefault="0010161E" w:rsidP="007D1C7F">
                              <w:pPr>
                                <w:rPr>
                                  <w:rStyle w:val="Hyperlink"/>
                                  <w:rFonts w:eastAsia="Arial" w:cs="Arial"/>
                                  <w:sz w:val="18"/>
                                  <w:szCs w:val="18"/>
                                </w:rPr>
                              </w:pPr>
                              <w:hyperlink w:anchor="Section4-3" w:history="1">
                                <w:r w:rsidR="007D1C7F" w:rsidRPr="0010161E">
                                  <w:rPr>
                                    <w:rStyle w:val="Hyperlink"/>
                                    <w:rFonts w:eastAsia="Arial" w:cs="Arial"/>
                                    <w:sz w:val="18"/>
                                    <w:szCs w:val="18"/>
                                  </w:rPr>
                                  <w:t>6</w:t>
                                </w:r>
                              </w:hyperlink>
                            </w:p>
                          </w:tc>
                        </w:tr>
                      </w:tbl>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5.</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5" w:history="1">
                          <w:r w:rsidR="007D1C7F" w:rsidRPr="0010161E">
                            <w:rPr>
                              <w:rStyle w:val="Hyperlink"/>
                              <w:rFonts w:eastAsia="Arial" w:cs="Arial"/>
                              <w:sz w:val="18"/>
                              <w:szCs w:val="18"/>
                            </w:rPr>
                            <w:t>7</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6.</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A66FF1" w:rsidRPr="0010161E" w:rsidRDefault="0010161E" w:rsidP="007D1C7F">
                        <w:pPr>
                          <w:rPr>
                            <w:rStyle w:val="Hyperlink"/>
                            <w:rFonts w:eastAsia="Arial" w:cs="Arial"/>
                            <w:sz w:val="18"/>
                            <w:szCs w:val="18"/>
                          </w:rPr>
                        </w:pPr>
                        <w:hyperlink w:anchor="Section6" w:history="1">
                          <w:r w:rsidR="007D1C7F" w:rsidRPr="0010161E">
                            <w:rPr>
                              <w:rStyle w:val="Hyperlink"/>
                              <w:rFonts w:eastAsia="Arial" w:cs="Arial"/>
                              <w:sz w:val="18"/>
                              <w:szCs w:val="18"/>
                            </w:rPr>
                            <w:t>7</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66FF1" w:rsidRPr="0010161E">
                          <w:tc>
                            <w:tcPr>
                              <w:tcW w:w="60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6.1</w:t>
                              </w:r>
                            </w:p>
                          </w:tc>
                          <w:tc>
                            <w:tcPr>
                              <w:tcW w:w="817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Categorías De Caracteres.........................................................................................................................</w:t>
                              </w:r>
                            </w:p>
                          </w:tc>
                          <w:tc>
                            <w:tcPr>
                              <w:tcW w:w="329" w:type="dxa"/>
                              <w:tcMar>
                                <w:top w:w="0" w:type="dxa"/>
                                <w:left w:w="0" w:type="dxa"/>
                                <w:bottom w:w="0" w:type="dxa"/>
                                <w:right w:w="0" w:type="dxa"/>
                              </w:tcMar>
                            </w:tcPr>
                            <w:p w:rsidR="00A66FF1" w:rsidRPr="0010161E" w:rsidRDefault="0010161E" w:rsidP="007D1C7F">
                              <w:pPr>
                                <w:rPr>
                                  <w:rStyle w:val="Hyperlink"/>
                                  <w:rFonts w:eastAsia="Arial" w:cs="Arial"/>
                                  <w:sz w:val="18"/>
                                  <w:szCs w:val="18"/>
                                </w:rPr>
                              </w:pPr>
                              <w:hyperlink w:anchor="Section6-1" w:history="1">
                                <w:r w:rsidR="007D1C7F" w:rsidRPr="0010161E">
                                  <w:rPr>
                                    <w:rStyle w:val="Hyperlink"/>
                                    <w:rFonts w:eastAsia="Arial" w:cs="Arial"/>
                                    <w:sz w:val="18"/>
                                    <w:szCs w:val="18"/>
                                  </w:rPr>
                                  <w:t>7</w:t>
                                </w:r>
                              </w:hyperlink>
                            </w:p>
                          </w:tc>
                        </w:tr>
                        <w:tr w:rsidR="00A66FF1" w:rsidRPr="0010161E">
                          <w:tc>
                            <w:tcPr>
                              <w:tcW w:w="60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6.2</w:t>
                              </w:r>
                            </w:p>
                          </w:tc>
                          <w:tc>
                            <w:tcPr>
                              <w:tcW w:w="8173"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A66FF1" w:rsidRPr="0010161E" w:rsidRDefault="0010161E" w:rsidP="007D1C7F">
                              <w:pPr>
                                <w:rPr>
                                  <w:rStyle w:val="Hyperlink"/>
                                  <w:rFonts w:eastAsia="Arial" w:cs="Arial"/>
                                  <w:sz w:val="18"/>
                                  <w:szCs w:val="18"/>
                                </w:rPr>
                              </w:pPr>
                              <w:hyperlink w:anchor="Section6-2" w:history="1">
                                <w:r w:rsidR="007D1C7F" w:rsidRPr="0010161E">
                                  <w:rPr>
                                    <w:rStyle w:val="Hyperlink"/>
                                    <w:rFonts w:eastAsia="Arial" w:cs="Arial"/>
                                    <w:sz w:val="18"/>
                                    <w:szCs w:val="18"/>
                                  </w:rPr>
                                  <w:t>7</w:t>
                                </w:r>
                              </w:hyperlink>
                            </w:p>
                          </w:tc>
                        </w:tr>
                        <w:tr w:rsidR="00A66FF1" w:rsidRPr="0010161E">
                          <w:tc>
                            <w:tcPr>
                              <w:tcW w:w="60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6.3</w:t>
                              </w:r>
                            </w:p>
                          </w:tc>
                          <w:tc>
                            <w:tcPr>
                              <w:tcW w:w="817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Tipos De Expresión....................................................................................................................................</w:t>
                              </w:r>
                            </w:p>
                          </w:tc>
                          <w:tc>
                            <w:tcPr>
                              <w:tcW w:w="329" w:type="dxa"/>
                              <w:tcMar>
                                <w:top w:w="0" w:type="dxa"/>
                                <w:left w:w="0" w:type="dxa"/>
                                <w:bottom w:w="0" w:type="dxa"/>
                                <w:right w:w="0" w:type="dxa"/>
                              </w:tcMar>
                            </w:tcPr>
                            <w:p w:rsidR="00A66FF1" w:rsidRPr="0010161E" w:rsidRDefault="0010161E" w:rsidP="00F13EB5">
                              <w:pPr>
                                <w:rPr>
                                  <w:rStyle w:val="Hyperlink"/>
                                  <w:rFonts w:eastAsia="Arial" w:cs="Arial"/>
                                  <w:sz w:val="18"/>
                                  <w:szCs w:val="18"/>
                                </w:rPr>
                              </w:pPr>
                              <w:hyperlink w:anchor="Section6-3" w:history="1">
                                <w:r w:rsidR="00F13EB5" w:rsidRPr="0010161E">
                                  <w:rPr>
                                    <w:rStyle w:val="Hyperlink"/>
                                    <w:rFonts w:eastAsia="Arial" w:cs="Arial"/>
                                    <w:sz w:val="18"/>
                                    <w:szCs w:val="18"/>
                                  </w:rPr>
                                  <w:t>7</w:t>
                                </w:r>
                              </w:hyperlink>
                            </w:p>
                          </w:tc>
                        </w:tr>
                        <w:tr w:rsidR="00A66FF1" w:rsidRPr="0010161E">
                          <w:tc>
                            <w:tcPr>
                              <w:tcW w:w="60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6.4</w:t>
                              </w:r>
                            </w:p>
                          </w:tc>
                          <w:tc>
                            <w:tcPr>
                              <w:tcW w:w="817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Variedades Ejemplo...................................................................................................................................</w:t>
                              </w:r>
                            </w:p>
                          </w:tc>
                          <w:tc>
                            <w:tcPr>
                              <w:tcW w:w="329" w:type="dxa"/>
                              <w:tcMar>
                                <w:top w:w="0" w:type="dxa"/>
                                <w:left w:w="0" w:type="dxa"/>
                                <w:bottom w:w="0" w:type="dxa"/>
                                <w:right w:w="0" w:type="dxa"/>
                              </w:tcMar>
                            </w:tcPr>
                            <w:p w:rsidR="00A66FF1" w:rsidRPr="0010161E" w:rsidRDefault="0010161E" w:rsidP="007D1C7F">
                              <w:pPr>
                                <w:rPr>
                                  <w:rStyle w:val="Hyperlink"/>
                                  <w:rFonts w:eastAsia="Arial" w:cs="Arial"/>
                                  <w:sz w:val="18"/>
                                  <w:szCs w:val="18"/>
                                </w:rPr>
                              </w:pPr>
                              <w:hyperlink w:anchor="Section6-4" w:history="1">
                                <w:r w:rsidR="007D1C7F" w:rsidRPr="0010161E">
                                  <w:rPr>
                                    <w:rStyle w:val="Hyperlink"/>
                                    <w:rFonts w:eastAsia="Arial" w:cs="Arial"/>
                                    <w:sz w:val="18"/>
                                    <w:szCs w:val="18"/>
                                  </w:rPr>
                                  <w:t>8</w:t>
                                </w:r>
                              </w:hyperlink>
                            </w:p>
                          </w:tc>
                        </w:tr>
                        <w:tr w:rsidR="00A66FF1" w:rsidRPr="0010161E">
                          <w:tc>
                            <w:tcPr>
                              <w:tcW w:w="60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6.5</w:t>
                              </w:r>
                            </w:p>
                          </w:tc>
                          <w:tc>
                            <w:tcPr>
                              <w:tcW w:w="817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Leyenda.....................................................................................................................................................</w:t>
                              </w:r>
                            </w:p>
                          </w:tc>
                          <w:tc>
                            <w:tcPr>
                              <w:tcW w:w="329" w:type="dxa"/>
                              <w:tcMar>
                                <w:top w:w="0" w:type="dxa"/>
                                <w:left w:w="0" w:type="dxa"/>
                                <w:bottom w:w="0" w:type="dxa"/>
                                <w:right w:w="0" w:type="dxa"/>
                              </w:tcMar>
                            </w:tcPr>
                            <w:p w:rsidR="00A66FF1" w:rsidRPr="0010161E" w:rsidRDefault="0010161E" w:rsidP="00F13EB5">
                              <w:pPr>
                                <w:rPr>
                                  <w:rStyle w:val="Hyperlink"/>
                                  <w:rFonts w:eastAsia="Arial" w:cs="Arial"/>
                                  <w:sz w:val="18"/>
                                  <w:szCs w:val="18"/>
                                </w:rPr>
                              </w:pPr>
                              <w:hyperlink w:anchor="Section6-5" w:history="1">
                                <w:r w:rsidR="00F13EB5" w:rsidRPr="0010161E">
                                  <w:rPr>
                                    <w:rStyle w:val="Hyperlink"/>
                                    <w:rFonts w:eastAsia="Arial" w:cs="Arial"/>
                                    <w:sz w:val="18"/>
                                    <w:szCs w:val="18"/>
                                  </w:rPr>
                                  <w:t>8</w:t>
                                </w:r>
                              </w:hyperlink>
                            </w:p>
                          </w:tc>
                        </w:tr>
                      </w:tbl>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7.</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lang w:val="fr-CH"/>
                          </w:rPr>
                        </w:pPr>
                        <w:r w:rsidRPr="0010161E">
                          <w:rPr>
                            <w:rFonts w:eastAsia="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rsidR="00A66FF1" w:rsidRPr="0010161E" w:rsidRDefault="0010161E" w:rsidP="00F13EB5">
                        <w:pPr>
                          <w:rPr>
                            <w:rStyle w:val="Hyperlink"/>
                            <w:rFonts w:eastAsia="Arial" w:cs="Arial"/>
                            <w:sz w:val="18"/>
                            <w:szCs w:val="18"/>
                          </w:rPr>
                        </w:pPr>
                        <w:hyperlink w:anchor="Section7" w:history="1">
                          <w:r w:rsidR="00F13EB5" w:rsidRPr="0010161E">
                            <w:rPr>
                              <w:rStyle w:val="Hyperlink"/>
                              <w:rFonts w:eastAsia="Arial" w:cs="Arial"/>
                              <w:sz w:val="18"/>
                              <w:szCs w:val="18"/>
                            </w:rPr>
                            <w:t>9</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8.</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A66FF1" w:rsidRPr="0010161E" w:rsidRDefault="0010161E" w:rsidP="00F13EB5">
                        <w:pPr>
                          <w:rPr>
                            <w:rStyle w:val="Hyperlink"/>
                            <w:rFonts w:eastAsia="Arial" w:cs="Arial"/>
                            <w:sz w:val="18"/>
                            <w:szCs w:val="18"/>
                          </w:rPr>
                        </w:pPr>
                        <w:hyperlink w:anchor="Section8" w:history="1">
                          <w:r w:rsidR="00F13EB5" w:rsidRPr="0010161E">
                            <w:rPr>
                              <w:rStyle w:val="Hyperlink"/>
                              <w:rFonts w:eastAsia="Arial" w:cs="Arial"/>
                              <w:sz w:val="18"/>
                              <w:szCs w:val="18"/>
                            </w:rPr>
                            <w:t>21</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A66FF1" w:rsidRPr="0010161E">
                          <w:trPr>
                            <w:tblHeader/>
                          </w:trPr>
                          <w:tc>
                            <w:tcPr>
                              <w:tcW w:w="603" w:type="dxa"/>
                              <w:tcMar>
                                <w:top w:w="0" w:type="dxa"/>
                                <w:left w:w="0" w:type="dxa"/>
                                <w:bottom w:w="0" w:type="dxa"/>
                                <w:right w:w="0" w:type="dxa"/>
                              </w:tcMar>
                            </w:tcPr>
                            <w:p w:rsidR="00A66FF1" w:rsidRPr="0010161E" w:rsidRDefault="00A66FF1">
                              <w:pPr>
                                <w:spacing w:line="1" w:lineRule="auto"/>
                                <w:jc w:val="center"/>
                              </w:pPr>
                              <w:bookmarkStart w:id="4" w:name="__bookmark_7"/>
                              <w:bookmarkEnd w:id="4"/>
                            </w:p>
                          </w:tc>
                          <w:tc>
                            <w:tcPr>
                              <w:tcW w:w="8173" w:type="dxa"/>
                              <w:tcMar>
                                <w:top w:w="0" w:type="dxa"/>
                                <w:left w:w="0" w:type="dxa"/>
                                <w:bottom w:w="0" w:type="dxa"/>
                                <w:right w:w="0" w:type="dxa"/>
                              </w:tcMar>
                            </w:tcPr>
                            <w:p w:rsidR="00A66FF1" w:rsidRPr="0010161E" w:rsidRDefault="0067290B">
                              <w:pPr>
                                <w:jc w:val="center"/>
                                <w:rPr>
                                  <w:rFonts w:eastAsia="Arial" w:cs="Arial"/>
                                  <w:color w:val="000000"/>
                                  <w:sz w:val="8"/>
                                  <w:szCs w:val="8"/>
                                </w:rPr>
                              </w:pPr>
                              <w:r w:rsidRPr="0010161E">
                                <w:rPr>
                                  <w:rFonts w:eastAsia="Arial" w:cs="Arial"/>
                                  <w:color w:val="000000"/>
                                  <w:sz w:val="8"/>
                                  <w:szCs w:val="8"/>
                                </w:rPr>
                                <w:t xml:space="preserve"> </w:t>
                              </w:r>
                            </w:p>
                          </w:tc>
                          <w:tc>
                            <w:tcPr>
                              <w:tcW w:w="329" w:type="dxa"/>
                              <w:tcMar>
                                <w:top w:w="0" w:type="dxa"/>
                                <w:left w:w="0" w:type="dxa"/>
                                <w:bottom w:w="0" w:type="dxa"/>
                                <w:right w:w="0" w:type="dxa"/>
                              </w:tcMar>
                            </w:tcPr>
                            <w:p w:rsidR="00A66FF1" w:rsidRPr="0010161E" w:rsidRDefault="00A66FF1">
                              <w:pPr>
                                <w:spacing w:line="1" w:lineRule="auto"/>
                                <w:jc w:val="center"/>
                              </w:pPr>
                            </w:p>
                          </w:tc>
                        </w:tr>
                        <w:tr w:rsidR="00A66FF1" w:rsidRPr="0010161E">
                          <w:tc>
                            <w:tcPr>
                              <w:tcW w:w="603"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8.1</w:t>
                              </w:r>
                            </w:p>
                          </w:tc>
                          <w:tc>
                            <w:tcPr>
                              <w:tcW w:w="8173"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A66FF1" w:rsidRPr="0010161E" w:rsidRDefault="0010161E" w:rsidP="00F13EB5">
                              <w:pPr>
                                <w:rPr>
                                  <w:rStyle w:val="Hyperlink"/>
                                  <w:rFonts w:eastAsia="Arial" w:cs="Arial"/>
                                  <w:sz w:val="18"/>
                                  <w:szCs w:val="18"/>
                                </w:rPr>
                              </w:pPr>
                              <w:hyperlink w:anchor="Section8-1" w:history="1">
                                <w:r w:rsidR="00F13EB5" w:rsidRPr="0010161E">
                                  <w:rPr>
                                    <w:rStyle w:val="Hyperlink"/>
                                    <w:rFonts w:eastAsia="Arial" w:cs="Arial"/>
                                    <w:sz w:val="18"/>
                                    <w:szCs w:val="18"/>
                                  </w:rPr>
                                  <w:t>21</w:t>
                                </w:r>
                              </w:hyperlink>
                            </w:p>
                          </w:tc>
                        </w:tr>
                        <w:tr w:rsidR="00A66FF1" w:rsidRPr="0010161E">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A66FF1" w:rsidRPr="0010161E">
                                <w:tc>
                                  <w:tcPr>
                                    <w:tcW w:w="603" w:type="dxa"/>
                                    <w:tcMar>
                                      <w:top w:w="0" w:type="dxa"/>
                                      <w:left w:w="0" w:type="dxa"/>
                                      <w:bottom w:w="0" w:type="dxa"/>
                                      <w:right w:w="0" w:type="dxa"/>
                                    </w:tcMar>
                                  </w:tcPr>
                                  <w:p w:rsidR="00A66FF1" w:rsidRPr="0010161E" w:rsidRDefault="0067290B">
                                    <w:r w:rsidRPr="0010161E">
                                      <w:rPr>
                                        <w:rFonts w:eastAsia="Arial" w:cs="Arial"/>
                                        <w:color w:val="000000"/>
                                        <w:sz w:val="18"/>
                                        <w:szCs w:val="18"/>
                                      </w:rPr>
                                      <w:t>8.2</w:t>
                                    </w:r>
                                  </w:p>
                                </w:tc>
                              </w:tr>
                            </w:tbl>
                            <w:p w:rsidR="00A66FF1" w:rsidRPr="0010161E" w:rsidRDefault="00A66FF1">
                              <w:pPr>
                                <w:spacing w:line="1" w:lineRule="auto"/>
                              </w:pPr>
                            </w:p>
                          </w:tc>
                          <w:tc>
                            <w:tcPr>
                              <w:tcW w:w="8173"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A66FF1" w:rsidRPr="0010161E" w:rsidRDefault="0010161E" w:rsidP="00F13EB5">
                              <w:pPr>
                                <w:rPr>
                                  <w:rStyle w:val="Hyperlink"/>
                                  <w:rFonts w:eastAsia="Arial" w:cs="Arial"/>
                                  <w:sz w:val="18"/>
                                  <w:szCs w:val="18"/>
                                </w:rPr>
                              </w:pPr>
                              <w:hyperlink w:anchor="Section8-2" w:history="1">
                                <w:r w:rsidR="00F13EB5" w:rsidRPr="0010161E">
                                  <w:rPr>
                                    <w:rStyle w:val="Hyperlink"/>
                                    <w:rFonts w:eastAsia="Arial" w:cs="Arial"/>
                                    <w:sz w:val="18"/>
                                    <w:szCs w:val="18"/>
                                  </w:rPr>
                                  <w:t>21</w:t>
                                </w:r>
                              </w:hyperlink>
                            </w:p>
                          </w:tc>
                        </w:tr>
                        <w:tr w:rsidR="00713A7C" w:rsidRPr="0010161E" w:rsidTr="00D6007D">
                          <w:tc>
                            <w:tcPr>
                              <w:tcW w:w="603" w:type="dxa"/>
                              <w:tcMar>
                                <w:top w:w="0" w:type="dxa"/>
                                <w:left w:w="0" w:type="dxa"/>
                                <w:bottom w:w="0" w:type="dxa"/>
                                <w:right w:w="0" w:type="dxa"/>
                              </w:tcMar>
                            </w:tcPr>
                            <w:p w:rsidR="00713A7C" w:rsidRPr="0010161E" w:rsidRDefault="00713A7C" w:rsidP="00713A7C">
                              <w:pPr>
                                <w:rPr>
                                  <w:rFonts w:eastAsia="Arial" w:cs="Arial"/>
                                  <w:color w:val="000000"/>
                                  <w:sz w:val="18"/>
                                  <w:szCs w:val="18"/>
                                </w:rPr>
                              </w:pPr>
                              <w:r w:rsidRPr="0010161E">
                                <w:rPr>
                                  <w:rFonts w:eastAsia="Arial" w:cs="Arial"/>
                                  <w:color w:val="000000"/>
                                  <w:sz w:val="18"/>
                                  <w:szCs w:val="18"/>
                                </w:rPr>
                                <w:t>8.3</w:t>
                              </w:r>
                            </w:p>
                          </w:tc>
                          <w:tc>
                            <w:tcPr>
                              <w:tcW w:w="8173" w:type="dxa"/>
                              <w:tcMar>
                                <w:top w:w="0" w:type="dxa"/>
                                <w:left w:w="0" w:type="dxa"/>
                                <w:bottom w:w="0" w:type="dxa"/>
                                <w:right w:w="0" w:type="dxa"/>
                              </w:tcMar>
                            </w:tcPr>
                            <w:p w:rsidR="00713A7C" w:rsidRPr="0010161E" w:rsidRDefault="00713A7C" w:rsidP="00713A7C">
                              <w:pPr>
                                <w:rPr>
                                  <w:rFonts w:eastAsia="Arial" w:cs="Arial"/>
                                  <w:b/>
                                  <w:color w:val="000000"/>
                                  <w:sz w:val="18"/>
                                  <w:szCs w:val="18"/>
                                  <w:lang w:val="es-ES_tradnl"/>
                                </w:rPr>
                              </w:pPr>
                              <w:r w:rsidRPr="0010161E">
                                <w:rPr>
                                  <w:rFonts w:eastAsia="Arial" w:cs="Arial"/>
                                  <w:color w:val="000000"/>
                                  <w:sz w:val="18"/>
                                  <w:szCs w:val="18"/>
                                  <w:lang w:val="es-ES_tradnl"/>
                                </w:rPr>
                                <w:t>Código decimal de los estados de desarrollo de los cereales...................................................................</w:t>
                              </w:r>
                            </w:p>
                          </w:tc>
                          <w:tc>
                            <w:tcPr>
                              <w:tcW w:w="329" w:type="dxa"/>
                              <w:tcMar>
                                <w:top w:w="0" w:type="dxa"/>
                                <w:left w:w="0" w:type="dxa"/>
                                <w:bottom w:w="0" w:type="dxa"/>
                                <w:right w:w="0" w:type="dxa"/>
                              </w:tcMar>
                              <w:vAlign w:val="bottom"/>
                            </w:tcPr>
                            <w:p w:rsidR="00713A7C" w:rsidRPr="0010161E" w:rsidRDefault="0010161E" w:rsidP="00F13EB5">
                              <w:pPr>
                                <w:rPr>
                                  <w:rStyle w:val="Hyperlink"/>
                                  <w:rFonts w:eastAsia="Arial" w:cs="Arial"/>
                                  <w:sz w:val="18"/>
                                  <w:szCs w:val="18"/>
                                </w:rPr>
                              </w:pPr>
                              <w:hyperlink w:anchor="Section9" w:history="1">
                                <w:r w:rsidR="007D1C7F" w:rsidRPr="0010161E">
                                  <w:rPr>
                                    <w:rStyle w:val="Hyperlink"/>
                                    <w:rFonts w:eastAsia="Arial" w:cs="Arial"/>
                                    <w:sz w:val="18"/>
                                    <w:szCs w:val="18"/>
                                  </w:rPr>
                                  <w:t>2</w:t>
                                </w:r>
                                <w:r w:rsidR="00F13EB5" w:rsidRPr="0010161E">
                                  <w:rPr>
                                    <w:rStyle w:val="Hyperlink"/>
                                    <w:rFonts w:eastAsia="Arial" w:cs="Arial"/>
                                    <w:sz w:val="18"/>
                                    <w:szCs w:val="18"/>
                                  </w:rPr>
                                  <w:t>6</w:t>
                                </w:r>
                              </w:hyperlink>
                            </w:p>
                          </w:tc>
                        </w:tr>
                      </w:tbl>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9.</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BIBLIOGRAFÍA......................................................................................................................................................</w:t>
                        </w:r>
                      </w:p>
                    </w:tc>
                    <w:tc>
                      <w:tcPr>
                        <w:tcW w:w="330" w:type="dxa"/>
                        <w:tcMar>
                          <w:top w:w="0" w:type="dxa"/>
                          <w:left w:w="0" w:type="dxa"/>
                          <w:bottom w:w="0" w:type="dxa"/>
                          <w:right w:w="0" w:type="dxa"/>
                        </w:tcMar>
                        <w:vAlign w:val="bottom"/>
                      </w:tcPr>
                      <w:p w:rsidR="00A66FF1" w:rsidRPr="0010161E" w:rsidRDefault="0010161E" w:rsidP="00F13EB5">
                        <w:pPr>
                          <w:rPr>
                            <w:rStyle w:val="Hyperlink"/>
                            <w:rFonts w:eastAsia="Arial" w:cs="Arial"/>
                            <w:sz w:val="18"/>
                            <w:szCs w:val="18"/>
                          </w:rPr>
                        </w:pPr>
                        <w:hyperlink w:anchor="Section9" w:history="1">
                          <w:r w:rsidR="007D1C7F" w:rsidRPr="0010161E">
                            <w:rPr>
                              <w:rStyle w:val="Hyperlink"/>
                              <w:rFonts w:eastAsia="Arial" w:cs="Arial"/>
                              <w:sz w:val="18"/>
                              <w:szCs w:val="18"/>
                            </w:rPr>
                            <w:t>2</w:t>
                          </w:r>
                          <w:r w:rsidR="00F13EB5" w:rsidRPr="0010161E">
                            <w:rPr>
                              <w:rStyle w:val="Hyperlink"/>
                              <w:rFonts w:eastAsia="Arial" w:cs="Arial"/>
                              <w:sz w:val="18"/>
                              <w:szCs w:val="18"/>
                            </w:rPr>
                            <w:t>7</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10.</w:t>
                        </w: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CUESTIONARIO TÉCNICO..................................................................................................................................</w:t>
                        </w:r>
                      </w:p>
                    </w:tc>
                    <w:tc>
                      <w:tcPr>
                        <w:tcW w:w="330" w:type="dxa"/>
                        <w:tcMar>
                          <w:top w:w="0" w:type="dxa"/>
                          <w:left w:w="0" w:type="dxa"/>
                          <w:bottom w:w="0" w:type="dxa"/>
                          <w:right w:w="0" w:type="dxa"/>
                        </w:tcMar>
                        <w:vAlign w:val="bottom"/>
                      </w:tcPr>
                      <w:p w:rsidR="00A66FF1" w:rsidRPr="0010161E" w:rsidRDefault="0010161E" w:rsidP="00F13EB5">
                        <w:pPr>
                          <w:rPr>
                            <w:rStyle w:val="Hyperlink"/>
                            <w:rFonts w:eastAsia="Arial" w:cs="Arial"/>
                            <w:sz w:val="18"/>
                            <w:szCs w:val="18"/>
                          </w:rPr>
                        </w:pPr>
                        <w:hyperlink w:anchor="Section10" w:history="1">
                          <w:r w:rsidR="007D1C7F" w:rsidRPr="0010161E">
                            <w:rPr>
                              <w:rStyle w:val="Hyperlink"/>
                              <w:rFonts w:eastAsia="Arial" w:cs="Arial"/>
                              <w:sz w:val="18"/>
                              <w:szCs w:val="18"/>
                            </w:rPr>
                            <w:t>2</w:t>
                          </w:r>
                          <w:r w:rsidR="00F13EB5" w:rsidRPr="0010161E">
                            <w:rPr>
                              <w:rStyle w:val="Hyperlink"/>
                              <w:rFonts w:eastAsia="Arial" w:cs="Arial"/>
                              <w:sz w:val="18"/>
                              <w:szCs w:val="18"/>
                            </w:rPr>
                            <w:t>8</w:t>
                          </w:r>
                        </w:hyperlink>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330" w:type="dxa"/>
                        <w:tcMar>
                          <w:top w:w="0" w:type="dxa"/>
                          <w:left w:w="0" w:type="dxa"/>
                          <w:bottom w:w="0" w:type="dxa"/>
                          <w:right w:w="0" w:type="dxa"/>
                        </w:tcMar>
                        <w:vAlign w:val="bottom"/>
                      </w:tcPr>
                      <w:p w:rsidR="00A66FF1" w:rsidRPr="0010161E" w:rsidRDefault="00A66FF1">
                        <w:pPr>
                          <w:spacing w:line="1" w:lineRule="auto"/>
                        </w:pPr>
                      </w:p>
                    </w:tc>
                  </w:tr>
                  <w:tr w:rsidR="00A66FF1" w:rsidRPr="0010161E">
                    <w:tc>
                      <w:tcPr>
                        <w:tcW w:w="313" w:type="dxa"/>
                        <w:tcMar>
                          <w:top w:w="0" w:type="dxa"/>
                          <w:left w:w="0" w:type="dxa"/>
                          <w:bottom w:w="0" w:type="dxa"/>
                          <w:right w:w="0" w:type="dxa"/>
                        </w:tcMar>
                        <w:vAlign w:val="bottom"/>
                      </w:tcPr>
                      <w:p w:rsidR="00A66FF1" w:rsidRPr="0010161E" w:rsidRDefault="00A66FF1">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A66FF1" w:rsidRPr="0010161E">
                          <w:tc>
                            <w:tcPr>
                              <w:tcW w:w="877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330" w:type="dxa"/>
                        <w:tcMar>
                          <w:top w:w="0" w:type="dxa"/>
                          <w:left w:w="0" w:type="dxa"/>
                          <w:bottom w:w="0" w:type="dxa"/>
                          <w:right w:w="0" w:type="dxa"/>
                        </w:tcMar>
                        <w:vAlign w:val="bottom"/>
                      </w:tcPr>
                      <w:p w:rsidR="00A66FF1" w:rsidRPr="0010161E" w:rsidRDefault="00A66FF1">
                        <w:pPr>
                          <w:spacing w:line="1" w:lineRule="auto"/>
                        </w:pPr>
                      </w:p>
                    </w:tc>
                  </w:tr>
                </w:tbl>
                <w:p w:rsidR="00A66FF1" w:rsidRPr="0010161E" w:rsidRDefault="00A66FF1">
                  <w:pPr>
                    <w:spacing w:line="1" w:lineRule="auto"/>
                  </w:pPr>
                </w:p>
              </w:tc>
            </w:tr>
          </w:tbl>
          <w:p w:rsidR="00A66FF1" w:rsidRPr="0010161E" w:rsidRDefault="00A66FF1">
            <w:pPr>
              <w:spacing w:line="1" w:lineRule="auto"/>
            </w:pPr>
          </w:p>
        </w:tc>
      </w:tr>
    </w:tbl>
    <w:p w:rsidR="00A66FF1" w:rsidRPr="0010161E" w:rsidRDefault="00A66FF1">
      <w:pPr>
        <w:sectPr w:rsidR="00A66FF1" w:rsidRPr="0010161E">
          <w:headerReference w:type="default" r:id="rId9"/>
          <w:footerReference w:type="default" r:id="rId10"/>
          <w:pgSz w:w="11905" w:h="16837"/>
          <w:pgMar w:top="510" w:right="396" w:bottom="1133" w:left="1133" w:header="510" w:footer="1133" w:gutter="0"/>
          <w:cols w:space="720"/>
        </w:sectPr>
      </w:pPr>
    </w:p>
    <w:p w:rsidR="00A66FF1" w:rsidRPr="0010161E" w:rsidRDefault="00A66FF1">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1.</w:t>
            </w:r>
          </w:p>
        </w:tc>
        <w:tc>
          <w:tcPr>
            <w:tcW w:w="9045" w:type="dxa"/>
            <w:tcMar>
              <w:top w:w="0" w:type="dxa"/>
              <w:left w:w="0" w:type="dxa"/>
              <w:bottom w:w="0" w:type="dxa"/>
              <w:right w:w="0" w:type="dxa"/>
            </w:tcMar>
          </w:tcPr>
          <w:p w:rsidR="00A66FF1" w:rsidRPr="0010161E" w:rsidRDefault="0067290B">
            <w:pPr>
              <w:rPr>
                <w:rFonts w:eastAsia="Arial" w:cs="Arial"/>
                <w:color w:val="000000"/>
                <w:u w:val="single"/>
                <w:lang w:val="es-ES_tradnl"/>
              </w:rPr>
            </w:pPr>
            <w:bookmarkStart w:id="6" w:name="Section1"/>
            <w:bookmarkEnd w:id="6"/>
            <w:r w:rsidRPr="0010161E">
              <w:rPr>
                <w:rFonts w:eastAsia="Arial" w:cs="Arial"/>
                <w:color w:val="000000"/>
                <w:u w:val="single"/>
                <w:lang w:val="es-ES_tradnl"/>
              </w:rPr>
              <w:t>Objeto de estas directrices de examen</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4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45" w:type="dxa"/>
            <w:tcMar>
              <w:top w:w="0" w:type="dxa"/>
              <w:left w:w="0" w:type="dxa"/>
              <w:bottom w:w="0" w:type="dxa"/>
              <w:right w:w="0" w:type="dxa"/>
            </w:tcMar>
          </w:tcPr>
          <w:tbl>
            <w:tblPr>
              <w:tblOverlap w:val="never"/>
              <w:tblW w:w="9045" w:type="dxa"/>
              <w:tblLayout w:type="fixed"/>
              <w:tblCellMar>
                <w:left w:w="0" w:type="dxa"/>
                <w:right w:w="0" w:type="dxa"/>
              </w:tblCellMar>
              <w:tblLook w:val="01E0" w:firstRow="1" w:lastRow="1" w:firstColumn="1" w:lastColumn="1" w:noHBand="0" w:noVBand="0"/>
            </w:tblPr>
            <w:tblGrid>
              <w:gridCol w:w="9045"/>
            </w:tblGrid>
            <w:tr w:rsidR="00A66FF1" w:rsidRPr="0010161E">
              <w:tc>
                <w:tcPr>
                  <w:tcW w:w="9045" w:type="dxa"/>
                  <w:tcMar>
                    <w:top w:w="0" w:type="dxa"/>
                    <w:left w:w="0" w:type="dxa"/>
                    <w:bottom w:w="0" w:type="dxa"/>
                    <w:right w:w="0" w:type="dxa"/>
                  </w:tcMar>
                </w:tcPr>
                <w:p w:rsidR="00A66FF1" w:rsidRPr="0010161E" w:rsidRDefault="0067290B" w:rsidP="00713A7C">
                  <w:pPr>
                    <w:jc w:val="both"/>
                    <w:rPr>
                      <w:lang w:val="es-ES_tradnl"/>
                    </w:rPr>
                  </w:pPr>
                  <w:r w:rsidRPr="0010161E">
                    <w:rPr>
                      <w:rFonts w:eastAsia="Arial" w:cs="Arial"/>
                      <w:lang w:val="es-ES_tradnl"/>
                    </w:rPr>
                    <w:t xml:space="preserve">Las presentes directrices de examen se aplican a todas las variedades de </w:t>
                  </w:r>
                  <w:r w:rsidRPr="0010161E">
                    <w:rPr>
                      <w:rFonts w:eastAsia="Arial" w:cs="Arial"/>
                      <w:i/>
                      <w:iCs/>
                      <w:lang w:val="es-ES_tradnl"/>
                    </w:rPr>
                    <w:t>Oryza sativa</w:t>
                  </w:r>
                  <w:r w:rsidR="00713A7C" w:rsidRPr="0010161E">
                    <w:rPr>
                      <w:rFonts w:eastAsia="Arial" w:cs="Arial"/>
                      <w:lang w:val="es-ES_tradnl"/>
                    </w:rPr>
                    <w:t xml:space="preserve"> L.</w:t>
                  </w:r>
                </w:p>
              </w:tc>
            </w:tr>
          </w:tbl>
          <w:p w:rsidR="00A66FF1" w:rsidRPr="0010161E" w:rsidRDefault="00A66FF1">
            <w:pPr>
              <w:spacing w:line="1" w:lineRule="auto"/>
              <w:rPr>
                <w:lang w:val="es-ES_tradnl"/>
              </w:rPr>
            </w:pPr>
          </w:p>
        </w:tc>
      </w:tr>
    </w:tbl>
    <w:p w:rsidR="00A66FF1" w:rsidRPr="0010161E" w:rsidRDefault="00A66FF1">
      <w:pPr>
        <w:rPr>
          <w:vanish/>
          <w:lang w:val="es-ES_tradnl"/>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p w:rsidR="00A66FF1" w:rsidRPr="0010161E" w:rsidRDefault="0067290B">
            <w:pPr>
              <w:jc w:val="both"/>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rPr>
            </w:pPr>
            <w:r w:rsidRPr="0010161E">
              <w:rPr>
                <w:rFonts w:eastAsia="Arial" w:cs="Arial"/>
              </w:rPr>
              <w:t>2.</w:t>
            </w:r>
          </w:p>
        </w:tc>
        <w:tc>
          <w:tcPr>
            <w:tcW w:w="9000" w:type="dxa"/>
            <w:tcMar>
              <w:top w:w="0" w:type="dxa"/>
              <w:left w:w="0" w:type="dxa"/>
              <w:bottom w:w="0" w:type="dxa"/>
              <w:right w:w="0" w:type="dxa"/>
            </w:tcMar>
          </w:tcPr>
          <w:p w:rsidR="00A66FF1" w:rsidRPr="0010161E" w:rsidRDefault="0067290B">
            <w:pPr>
              <w:rPr>
                <w:rFonts w:eastAsia="Arial" w:cs="Arial"/>
                <w:u w:val="single"/>
              </w:rPr>
            </w:pPr>
            <w:bookmarkStart w:id="8" w:name="Section2"/>
            <w:bookmarkEnd w:id="8"/>
            <w:r w:rsidRPr="0010161E">
              <w:rPr>
                <w:rFonts w:eastAsia="Arial" w:cs="Arial"/>
                <w:u w:val="single"/>
              </w:rPr>
              <w:t>Material necesario</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pPr>
          </w:p>
        </w:tc>
        <w:tc>
          <w:tcPr>
            <w:tcW w:w="9000" w:type="dxa"/>
            <w:tcMar>
              <w:top w:w="0" w:type="dxa"/>
              <w:left w:w="0" w:type="dxa"/>
              <w:bottom w:w="0" w:type="dxa"/>
              <w:right w:w="0" w:type="dxa"/>
            </w:tcMar>
          </w:tcPr>
          <w:p w:rsidR="00A66FF1" w:rsidRPr="0010161E" w:rsidRDefault="0067290B">
            <w:pPr>
              <w:jc w:val="both"/>
              <w:rPr>
                <w:rFonts w:eastAsia="Arial" w:cs="Arial"/>
                <w:sz w:val="18"/>
                <w:szCs w:val="18"/>
              </w:rPr>
            </w:pPr>
            <w:r w:rsidRPr="0010161E">
              <w:rPr>
                <w:rFonts w:eastAsia="Arial" w:cs="Arial"/>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rPr>
            </w:pPr>
            <w:r w:rsidRPr="0010161E">
              <w:rPr>
                <w:rFonts w:eastAsia="Arial" w:cs="Arial"/>
              </w:rPr>
              <w:t>2.1</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66FF1" w:rsidRPr="0010161E">
              <w:tc>
                <w:tcPr>
                  <w:tcW w:w="9000" w:type="dxa"/>
                  <w:tcMar>
                    <w:top w:w="0" w:type="dxa"/>
                    <w:left w:w="0" w:type="dxa"/>
                    <w:bottom w:w="0" w:type="dxa"/>
                    <w:right w:w="0" w:type="dxa"/>
                  </w:tcMar>
                </w:tcPr>
                <w:p w:rsidR="00A66FF1" w:rsidRPr="0010161E" w:rsidRDefault="0067290B" w:rsidP="00713A7C">
                  <w:pPr>
                    <w:jc w:val="both"/>
                    <w:rPr>
                      <w:lang w:val="es-ES_tradnl"/>
                    </w:rPr>
                  </w:pPr>
                  <w:r w:rsidRPr="0010161E">
                    <w:rPr>
                      <w:rFonts w:eastAsia="Arial" w:cs="Arial"/>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p w:rsidR="00A66FF1" w:rsidRPr="0010161E" w:rsidRDefault="0067290B">
            <w:pPr>
              <w:jc w:val="both"/>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rPr>
            </w:pPr>
            <w:r w:rsidRPr="0010161E">
              <w:rPr>
                <w:rFonts w:eastAsia="Arial" w:cs="Arial"/>
              </w:rPr>
              <w:t>2.2</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66FF1" w:rsidRPr="0010161E">
              <w:tc>
                <w:tcPr>
                  <w:tcW w:w="9000"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El material se entregará en forma de semillas y panículas (si se solicitan).</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p w:rsidR="00A66FF1" w:rsidRPr="0010161E" w:rsidRDefault="0067290B">
            <w:pPr>
              <w:jc w:val="both"/>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rPr>
            </w:pPr>
            <w:r w:rsidRPr="0010161E">
              <w:rPr>
                <w:rFonts w:eastAsia="Arial" w:cs="Arial"/>
              </w:rPr>
              <w:t>2.3</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66FF1" w:rsidRPr="0010161E">
              <w:tc>
                <w:tcPr>
                  <w:tcW w:w="9000"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La cantidad mínima de material vegetal que ha de entregar el solicitante deberá ser de:</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p w:rsidR="00A66FF1" w:rsidRPr="0010161E" w:rsidRDefault="0067290B">
            <w:pPr>
              <w:jc w:val="both"/>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A66FF1" w:rsidRPr="0010161E">
              <w:trPr>
                <w:jc w:val="center"/>
              </w:trPr>
              <w:tc>
                <w:tcPr>
                  <w:tcW w:w="9000" w:type="dxa"/>
                  <w:tcMar>
                    <w:top w:w="0" w:type="dxa"/>
                    <w:left w:w="0" w:type="dxa"/>
                    <w:bottom w:w="0" w:type="dxa"/>
                    <w:right w:w="0" w:type="dxa"/>
                  </w:tcMar>
                </w:tcPr>
                <w:p w:rsidR="00A66FF1" w:rsidRPr="0010161E" w:rsidRDefault="0067290B">
                  <w:pPr>
                    <w:jc w:val="center"/>
                    <w:rPr>
                      <w:lang w:val="es-ES_tradnl"/>
                    </w:rPr>
                  </w:pPr>
                  <w:r w:rsidRPr="0010161E">
                    <w:rPr>
                      <w:rFonts w:eastAsia="Arial" w:cs="Arial"/>
                      <w:lang w:val="es-ES_tradnl"/>
                    </w:rPr>
                    <w:t>semillas: 2 kg</w:t>
                  </w:r>
                </w:p>
                <w:p w:rsidR="00A66FF1" w:rsidRPr="0010161E" w:rsidRDefault="0067290B">
                  <w:pPr>
                    <w:jc w:val="center"/>
                    <w:rPr>
                      <w:lang w:val="es-ES_tradnl"/>
                    </w:rPr>
                  </w:pPr>
                  <w:r w:rsidRPr="0010161E">
                    <w:rPr>
                      <w:rFonts w:eastAsia="Arial" w:cs="Arial"/>
                      <w:lang w:val="es-ES_tradnl"/>
                    </w:rPr>
                    <w:t>panículas (si se solicitan): 120</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p w:rsidR="00A66FF1" w:rsidRPr="0010161E" w:rsidRDefault="0067290B">
            <w:pPr>
              <w:jc w:val="both"/>
              <w:rPr>
                <w:rFonts w:eastAsia="Arial" w:cs="Arial"/>
                <w:lang w:val="es-ES_tradnl"/>
              </w:rPr>
            </w:pPr>
            <w:r w:rsidRPr="0010161E">
              <w:rPr>
                <w:rFonts w:eastAsia="Arial" w:cs="Arial"/>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p w:rsidR="00A66FF1" w:rsidRPr="0010161E" w:rsidRDefault="0067290B">
            <w:pPr>
              <w:jc w:val="both"/>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66FF1" w:rsidRPr="0010161E">
              <w:tc>
                <w:tcPr>
                  <w:tcW w:w="9000"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Las panículas deberán estar bien desarrolladas y contener un número de semillas viables suficiente para establecer un cultivo en hileras que permita efectuar observaciones.</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2.4</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66FF1" w:rsidRPr="0010161E">
              <w:tc>
                <w:tcPr>
                  <w:tcW w:w="9000" w:type="dxa"/>
                  <w:tcMar>
                    <w:top w:w="0" w:type="dxa"/>
                    <w:left w:w="0" w:type="dxa"/>
                    <w:bottom w:w="0" w:type="dxa"/>
                    <w:right w:w="0" w:type="dxa"/>
                  </w:tcMar>
                </w:tcPr>
                <w:p w:rsidR="00A66FF1" w:rsidRPr="0010161E" w:rsidRDefault="0067290B">
                  <w:pPr>
                    <w:jc w:val="both"/>
                    <w:rPr>
                      <w:lang w:val="es-ES_tradnl"/>
                    </w:rPr>
                  </w:pPr>
                  <w:r w:rsidRPr="0010161E">
                    <w:rPr>
                      <w:rFonts w:eastAsia="Arial" w:cs="Arial"/>
                      <w:color w:val="000000"/>
                      <w:lang w:val="es-ES_tradnl"/>
                    </w:rPr>
                    <w:t>El material vegetal proporcionado deberá presentar una apariencia saludable y no carecer de vigor ni estar afectado por enfermedades o plagas importantes.</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00"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2.5</w:t>
            </w:r>
          </w:p>
        </w:tc>
        <w:tc>
          <w:tcPr>
            <w:tcW w:w="9000" w:type="dxa"/>
            <w:tcMar>
              <w:top w:w="0" w:type="dxa"/>
              <w:left w:w="0" w:type="dxa"/>
              <w:bottom w:w="0" w:type="dxa"/>
              <w:right w:w="0" w:type="dxa"/>
            </w:tcMar>
          </w:tcPr>
          <w:tbl>
            <w:tblPr>
              <w:tblOverlap w:val="never"/>
              <w:tblW w:w="9000" w:type="dxa"/>
              <w:tblLayout w:type="fixed"/>
              <w:tblCellMar>
                <w:left w:w="0" w:type="dxa"/>
                <w:right w:w="0" w:type="dxa"/>
              </w:tblCellMar>
              <w:tblLook w:val="01E0" w:firstRow="1" w:lastRow="1" w:firstColumn="1" w:lastColumn="1" w:noHBand="0" w:noVBand="0"/>
            </w:tblPr>
            <w:tblGrid>
              <w:gridCol w:w="9000"/>
            </w:tblGrid>
            <w:tr w:rsidR="00A66FF1" w:rsidRPr="0010161E">
              <w:tc>
                <w:tcPr>
                  <w:tcW w:w="900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585087" w:rsidRPr="0010161E" w:rsidRDefault="00585087">
                  <w:pPr>
                    <w:jc w:val="both"/>
                    <w:rPr>
                      <w:rFonts w:eastAsia="Arial" w:cs="Arial"/>
                      <w:color w:val="000000"/>
                      <w:lang w:val="es-ES_tradnl"/>
                    </w:rPr>
                  </w:pPr>
                </w:p>
                <w:p w:rsidR="00585087" w:rsidRPr="0010161E" w:rsidRDefault="00585087">
                  <w:pPr>
                    <w:jc w:val="both"/>
                    <w:rPr>
                      <w:lang w:val="es-ES_tradnl"/>
                    </w:rPr>
                  </w:pPr>
                </w:p>
              </w:tc>
            </w:tr>
          </w:tbl>
          <w:p w:rsidR="00A66FF1" w:rsidRPr="0010161E" w:rsidRDefault="00A66FF1">
            <w:pPr>
              <w:spacing w:line="1" w:lineRule="auto"/>
              <w:rPr>
                <w:lang w:val="es-ES_tradnl"/>
              </w:rPr>
            </w:pPr>
          </w:p>
        </w:tc>
      </w:tr>
    </w:tbl>
    <w:p w:rsidR="00A66FF1" w:rsidRPr="0010161E" w:rsidRDefault="00A66FF1">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bookmarkStart w:id="10" w:name="Section3-1"/>
            <w:bookmarkEnd w:id="10"/>
            <w:r w:rsidRPr="0010161E">
              <w:rPr>
                <w:rFonts w:eastAsia="Arial" w:cs="Arial"/>
                <w:color w:val="000000"/>
              </w:rPr>
              <w:t>3.</w:t>
            </w:r>
          </w:p>
        </w:tc>
        <w:tc>
          <w:tcPr>
            <w:tcW w:w="9015" w:type="dxa"/>
            <w:tcMar>
              <w:top w:w="0" w:type="dxa"/>
              <w:left w:w="0" w:type="dxa"/>
              <w:bottom w:w="0" w:type="dxa"/>
              <w:right w:w="0" w:type="dxa"/>
            </w:tcMar>
          </w:tcPr>
          <w:p w:rsidR="00A66FF1" w:rsidRPr="0010161E" w:rsidRDefault="0067290B">
            <w:pPr>
              <w:rPr>
                <w:rFonts w:eastAsia="Arial" w:cs="Arial"/>
                <w:color w:val="000000"/>
                <w:u w:val="single"/>
              </w:rPr>
            </w:pPr>
            <w:bookmarkStart w:id="11" w:name="Section3"/>
            <w:bookmarkEnd w:id="11"/>
            <w:r w:rsidRPr="0010161E">
              <w:rPr>
                <w:rFonts w:eastAsia="Arial" w:cs="Arial"/>
                <w:color w:val="000000"/>
                <w:u w:val="single"/>
              </w:rPr>
              <w:t>Método de examen</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pPr>
            <w:bookmarkStart w:id="12" w:name="_recreated__bookmark__1"/>
            <w:bookmarkEnd w:id="12"/>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i/>
                <w:iCs/>
                <w:color w:val="000000"/>
              </w:rPr>
            </w:pPr>
            <w:bookmarkStart w:id="13" w:name="_recreated__bookmark__2"/>
            <w:bookmarkEnd w:id="13"/>
            <w:r w:rsidRPr="0010161E">
              <w:rPr>
                <w:rFonts w:eastAsia="Arial" w:cs="Arial"/>
                <w:i/>
                <w:iCs/>
                <w:color w:val="000000"/>
              </w:rPr>
              <w:t>3.1</w:t>
            </w:r>
          </w:p>
        </w:tc>
        <w:tc>
          <w:tcPr>
            <w:tcW w:w="9015" w:type="dxa"/>
            <w:tcMar>
              <w:top w:w="0" w:type="dxa"/>
              <w:left w:w="0" w:type="dxa"/>
              <w:bottom w:w="0" w:type="dxa"/>
              <w:right w:w="0" w:type="dxa"/>
            </w:tcMar>
          </w:tcPr>
          <w:p w:rsidR="00A66FF1" w:rsidRPr="0010161E" w:rsidRDefault="0067290B">
            <w:pPr>
              <w:rPr>
                <w:rFonts w:eastAsia="Arial" w:cs="Arial"/>
                <w:i/>
                <w:iCs/>
                <w:color w:val="000000"/>
                <w:lang w:val="es-ES_tradnl"/>
              </w:rPr>
            </w:pPr>
            <w:r w:rsidRPr="0010161E">
              <w:rPr>
                <w:rFonts w:eastAsia="Arial" w:cs="Arial"/>
                <w:i/>
                <w:iCs/>
                <w:color w:val="000000"/>
                <w:lang w:val="es-ES_tradnl"/>
              </w:rPr>
              <w:t>Número de ciclos de cultivo</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66FF1" w:rsidRPr="0010161E">
              <w:tc>
                <w:tcPr>
                  <w:tcW w:w="708" w:type="dxa"/>
                  <w:tcMar>
                    <w:top w:w="0" w:type="dxa"/>
                    <w:left w:w="0" w:type="dxa"/>
                    <w:bottom w:w="0" w:type="dxa"/>
                    <w:right w:w="0" w:type="dxa"/>
                  </w:tcMar>
                </w:tcPr>
                <w:p w:rsidR="00A66FF1" w:rsidRPr="0010161E" w:rsidRDefault="0067290B">
                  <w:r w:rsidRPr="0010161E">
                    <w:rPr>
                      <w:rFonts w:eastAsia="Arial" w:cs="Arial"/>
                      <w:color w:val="000000"/>
                    </w:rPr>
                    <w:t>3.1.1</w:t>
                  </w:r>
                </w:p>
              </w:tc>
            </w:tr>
          </w:tbl>
          <w:p w:rsidR="00A66FF1" w:rsidRPr="0010161E" w:rsidRDefault="00A66FF1">
            <w:pPr>
              <w:spacing w:line="1" w:lineRule="auto"/>
            </w:pPr>
          </w:p>
        </w:tc>
        <w:tc>
          <w:tcPr>
            <w:tcW w:w="901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La duración mínima de los ensayos deberá ser normalmente de dos ciclos de cultivo independientes.</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66FF1" w:rsidRPr="0010161E">
              <w:tc>
                <w:tcPr>
                  <w:tcW w:w="708" w:type="dxa"/>
                  <w:tcMar>
                    <w:top w:w="0" w:type="dxa"/>
                    <w:left w:w="0" w:type="dxa"/>
                    <w:bottom w:w="0" w:type="dxa"/>
                    <w:right w:w="0" w:type="dxa"/>
                  </w:tcMar>
                </w:tcPr>
                <w:p w:rsidR="00A66FF1" w:rsidRPr="0010161E" w:rsidRDefault="0067290B" w:rsidP="00830D8D">
                  <w:pPr>
                    <w:jc w:val="both"/>
                  </w:pPr>
                  <w:r w:rsidRPr="0010161E">
                    <w:rPr>
                      <w:rFonts w:eastAsia="Arial" w:cs="Arial"/>
                      <w:color w:val="000000"/>
                    </w:rPr>
                    <w:t>3.1.</w:t>
                  </w:r>
                  <w:r w:rsidR="00830D8D" w:rsidRPr="0010161E">
                    <w:rPr>
                      <w:rFonts w:eastAsia="Arial" w:cs="Arial"/>
                      <w:color w:val="000000"/>
                    </w:rPr>
                    <w:t>2</w:t>
                  </w:r>
                </w:p>
              </w:tc>
            </w:tr>
          </w:tbl>
          <w:p w:rsidR="00A66FF1" w:rsidRPr="0010161E" w:rsidRDefault="00A66FF1">
            <w:pPr>
              <w:spacing w:line="1" w:lineRule="auto"/>
            </w:pPr>
          </w:p>
        </w:tc>
        <w:tc>
          <w:tcPr>
            <w:tcW w:w="901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Se podrá concluir el examen de una variedad cuando la autoridad competente pueda determinar con certeza su resultado.</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i/>
                <w:iCs/>
                <w:color w:val="000000"/>
              </w:rPr>
            </w:pPr>
            <w:bookmarkStart w:id="14" w:name="Section3-2"/>
            <w:bookmarkEnd w:id="14"/>
            <w:r w:rsidRPr="0010161E">
              <w:rPr>
                <w:rFonts w:eastAsia="Arial" w:cs="Arial"/>
                <w:i/>
                <w:iCs/>
                <w:color w:val="000000"/>
              </w:rPr>
              <w:t>3.2</w:t>
            </w:r>
          </w:p>
        </w:tc>
        <w:tc>
          <w:tcPr>
            <w:tcW w:w="9015" w:type="dxa"/>
            <w:tcMar>
              <w:top w:w="0" w:type="dxa"/>
              <w:left w:w="0" w:type="dxa"/>
              <w:bottom w:w="0" w:type="dxa"/>
              <w:right w:w="0" w:type="dxa"/>
            </w:tcMar>
          </w:tcPr>
          <w:p w:rsidR="00A66FF1" w:rsidRPr="0010161E" w:rsidRDefault="0067290B">
            <w:pPr>
              <w:jc w:val="both"/>
              <w:rPr>
                <w:rFonts w:eastAsia="Arial" w:cs="Arial"/>
                <w:i/>
                <w:iCs/>
                <w:color w:val="000000"/>
                <w:lang w:val="es-ES_tradnl"/>
              </w:rPr>
            </w:pPr>
            <w:r w:rsidRPr="0010161E">
              <w:rPr>
                <w:rFonts w:eastAsia="Arial" w:cs="Arial"/>
                <w:i/>
                <w:iCs/>
                <w:color w:val="000000"/>
                <w:lang w:val="es-ES_tradnl"/>
              </w:rPr>
              <w:t>Lugar de ejecución de los ensayos</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i/>
                <w:iCs/>
                <w:color w:val="000000"/>
              </w:rPr>
            </w:pPr>
            <w:bookmarkStart w:id="15" w:name="Section3-3"/>
            <w:bookmarkEnd w:id="15"/>
            <w:r w:rsidRPr="0010161E">
              <w:rPr>
                <w:rFonts w:eastAsia="Arial" w:cs="Arial"/>
                <w:i/>
                <w:iCs/>
                <w:color w:val="000000"/>
              </w:rPr>
              <w:t>3.3</w:t>
            </w:r>
          </w:p>
        </w:tc>
        <w:tc>
          <w:tcPr>
            <w:tcW w:w="9015" w:type="dxa"/>
            <w:tcMar>
              <w:top w:w="0" w:type="dxa"/>
              <w:left w:w="0" w:type="dxa"/>
              <w:bottom w:w="0" w:type="dxa"/>
              <w:right w:w="0" w:type="dxa"/>
            </w:tcMar>
          </w:tcPr>
          <w:p w:rsidR="00A66FF1" w:rsidRPr="0010161E" w:rsidRDefault="0067290B">
            <w:pPr>
              <w:jc w:val="both"/>
              <w:rPr>
                <w:rFonts w:eastAsia="Arial" w:cs="Arial"/>
                <w:i/>
                <w:iCs/>
                <w:color w:val="000000"/>
                <w:lang w:val="es-ES_tradnl"/>
              </w:rPr>
            </w:pPr>
            <w:r w:rsidRPr="0010161E">
              <w:rPr>
                <w:rFonts w:eastAsia="Arial" w:cs="Arial"/>
                <w:i/>
                <w:iCs/>
                <w:color w:val="000000"/>
                <w:lang w:val="es-ES_tradnl"/>
              </w:rPr>
              <w:t>Condiciones para efectuar el examen</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66FF1" w:rsidRPr="0010161E">
              <w:tc>
                <w:tcPr>
                  <w:tcW w:w="708" w:type="dxa"/>
                  <w:tcMar>
                    <w:top w:w="0" w:type="dxa"/>
                    <w:left w:w="0" w:type="dxa"/>
                    <w:bottom w:w="0" w:type="dxa"/>
                    <w:right w:w="0" w:type="dxa"/>
                  </w:tcMar>
                </w:tcPr>
                <w:p w:rsidR="00A66FF1" w:rsidRPr="0010161E" w:rsidRDefault="0067290B">
                  <w:pPr>
                    <w:jc w:val="both"/>
                  </w:pPr>
                  <w:r w:rsidRPr="0010161E">
                    <w:rPr>
                      <w:rFonts w:eastAsia="Arial" w:cs="Arial"/>
                      <w:color w:val="000000"/>
                    </w:rPr>
                    <w:t>3.3.1</w:t>
                  </w:r>
                </w:p>
              </w:tc>
            </w:tr>
          </w:tbl>
          <w:p w:rsidR="00A66FF1" w:rsidRPr="0010161E" w:rsidRDefault="00A66FF1">
            <w:pPr>
              <w:spacing w:line="1" w:lineRule="auto"/>
            </w:pPr>
          </w:p>
        </w:tc>
        <w:tc>
          <w:tcPr>
            <w:tcW w:w="901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3.3.2</w:t>
            </w:r>
          </w:p>
        </w:tc>
        <w:tc>
          <w:tcPr>
            <w:tcW w:w="901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El estado óptimo de desarrollo para evaluar cada carácter se indica mediante una referencia en la tabla de caracteres.  Los estados de desarrollo indicados por cada referencia se describen en el Capítulo 8.</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bl>
    <w:p w:rsidR="00585087" w:rsidRPr="0010161E" w:rsidRDefault="00585087">
      <w:pPr>
        <w:rPr>
          <w:lang w:val="es-ES_tradnl"/>
        </w:rPr>
      </w:pPr>
    </w:p>
    <w:p w:rsidR="00585087" w:rsidRPr="0010161E" w:rsidRDefault="00585087">
      <w:pPr>
        <w:rPr>
          <w:lang w:val="es-ES_tradnl"/>
        </w:rPr>
      </w:pPr>
      <w:r w:rsidRPr="0010161E">
        <w:rPr>
          <w:lang w:val="es-ES_tradnl"/>
        </w:rPr>
        <w:br w:type="page"/>
      </w:r>
    </w:p>
    <w:tbl>
      <w:tblPr>
        <w:tblOverlap w:val="never"/>
        <w:tblW w:w="9723" w:type="dxa"/>
        <w:tblLayout w:type="fixed"/>
        <w:tblLook w:val="01E0" w:firstRow="1" w:lastRow="1" w:firstColumn="1" w:lastColumn="1" w:noHBand="0" w:noVBand="0"/>
      </w:tblPr>
      <w:tblGrid>
        <w:gridCol w:w="708"/>
        <w:gridCol w:w="9015"/>
      </w:tblGrid>
      <w:tr w:rsidR="00A66FF1" w:rsidRPr="0010161E">
        <w:tc>
          <w:tcPr>
            <w:tcW w:w="708" w:type="dxa"/>
            <w:tcMar>
              <w:top w:w="0" w:type="dxa"/>
              <w:left w:w="0" w:type="dxa"/>
              <w:bottom w:w="0" w:type="dxa"/>
              <w:right w:w="0" w:type="dxa"/>
            </w:tcMar>
          </w:tcPr>
          <w:p w:rsidR="00A66FF1" w:rsidRPr="0010161E" w:rsidRDefault="0067290B">
            <w:pPr>
              <w:jc w:val="both"/>
              <w:rPr>
                <w:rFonts w:eastAsia="Arial" w:cs="Arial"/>
                <w:i/>
                <w:iCs/>
                <w:color w:val="000000"/>
              </w:rPr>
            </w:pPr>
            <w:r w:rsidRPr="0010161E">
              <w:rPr>
                <w:rFonts w:eastAsia="Arial" w:cs="Arial"/>
                <w:i/>
                <w:iCs/>
                <w:color w:val="000000"/>
              </w:rPr>
              <w:t>3.4</w:t>
            </w:r>
          </w:p>
        </w:tc>
        <w:tc>
          <w:tcPr>
            <w:tcW w:w="9015" w:type="dxa"/>
            <w:tcMar>
              <w:top w:w="0" w:type="dxa"/>
              <w:left w:w="0" w:type="dxa"/>
              <w:bottom w:w="0" w:type="dxa"/>
              <w:right w:w="0" w:type="dxa"/>
            </w:tcMar>
          </w:tcPr>
          <w:p w:rsidR="00A66FF1" w:rsidRPr="0010161E" w:rsidRDefault="0067290B">
            <w:pPr>
              <w:jc w:val="both"/>
              <w:rPr>
                <w:rFonts w:eastAsia="Arial" w:cs="Arial"/>
                <w:i/>
                <w:iCs/>
                <w:color w:val="000000"/>
              </w:rPr>
            </w:pPr>
            <w:bookmarkStart w:id="16" w:name="Section3-4"/>
            <w:bookmarkEnd w:id="16"/>
            <w:r w:rsidRPr="0010161E">
              <w:rPr>
                <w:rFonts w:eastAsia="Arial" w:cs="Arial"/>
                <w:i/>
                <w:iCs/>
                <w:color w:val="000000"/>
              </w:rPr>
              <w:t>Diseño de los ensayos</w:t>
            </w:r>
          </w:p>
        </w:tc>
      </w:tr>
      <w:tr w:rsidR="00A66FF1" w:rsidRPr="0010161E">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A66FF1" w:rsidRPr="0010161E">
              <w:tc>
                <w:tcPr>
                  <w:tcW w:w="645" w:type="dxa"/>
                  <w:tcMar>
                    <w:top w:w="0" w:type="dxa"/>
                    <w:left w:w="0" w:type="dxa"/>
                    <w:bottom w:w="0" w:type="dxa"/>
                    <w:right w:w="0" w:type="dxa"/>
                  </w:tcMar>
                </w:tcPr>
                <w:p w:rsidR="00A66FF1" w:rsidRPr="0010161E" w:rsidRDefault="00A66FF1">
                  <w:pPr>
                    <w:spacing w:line="1" w:lineRule="auto"/>
                    <w:jc w:val="both"/>
                  </w:pPr>
                  <w:bookmarkStart w:id="17" w:name="__bookmark_11"/>
                  <w:bookmarkEnd w:id="17"/>
                </w:p>
              </w:tc>
              <w:tc>
                <w:tcPr>
                  <w:tcW w:w="8970" w:type="dxa"/>
                  <w:tcMar>
                    <w:top w:w="0" w:type="dxa"/>
                    <w:left w:w="0" w:type="dxa"/>
                    <w:bottom w:w="0" w:type="dxa"/>
                    <w:right w:w="0" w:type="dxa"/>
                  </w:tcMar>
                </w:tcPr>
                <w:p w:rsidR="00A66FF1" w:rsidRPr="0010161E" w:rsidRDefault="0067290B">
                  <w:pPr>
                    <w:jc w:val="both"/>
                    <w:rPr>
                      <w:rFonts w:eastAsia="Arial" w:cs="Arial"/>
                    </w:rPr>
                  </w:pPr>
                  <w:r w:rsidRPr="0010161E">
                    <w:rPr>
                      <w:rFonts w:eastAsia="Arial" w:cs="Arial"/>
                    </w:rPr>
                    <w:t xml:space="preserve"> </w:t>
                  </w:r>
                </w:p>
              </w:tc>
            </w:tr>
            <w:tr w:rsidR="00A66FF1" w:rsidRPr="0010161E">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A66FF1" w:rsidRPr="0010161E">
                    <w:tc>
                      <w:tcPr>
                        <w:tcW w:w="645" w:type="dxa"/>
                        <w:tcMar>
                          <w:top w:w="0" w:type="dxa"/>
                          <w:left w:w="0" w:type="dxa"/>
                          <w:bottom w:w="0" w:type="dxa"/>
                          <w:right w:w="0" w:type="dxa"/>
                        </w:tcMar>
                      </w:tcPr>
                      <w:p w:rsidR="00A66FF1" w:rsidRPr="0010161E" w:rsidRDefault="0067290B">
                        <w:pPr>
                          <w:jc w:val="both"/>
                        </w:pPr>
                        <w:r w:rsidRPr="0010161E">
                          <w:rPr>
                            <w:rFonts w:eastAsia="Arial" w:cs="Arial"/>
                          </w:rPr>
                          <w:t>3.4.1</w:t>
                        </w:r>
                      </w:p>
                    </w:tc>
                  </w:tr>
                </w:tbl>
                <w:p w:rsidR="00A66FF1" w:rsidRPr="0010161E" w:rsidRDefault="00A66FF1">
                  <w:pPr>
                    <w:spacing w:line="1" w:lineRule="auto"/>
                  </w:pPr>
                </w:p>
              </w:tc>
              <w:tc>
                <w:tcPr>
                  <w:tcW w:w="8970" w:type="dxa"/>
                  <w:tcMar>
                    <w:top w:w="0" w:type="dxa"/>
                    <w:left w:w="0" w:type="dxa"/>
                    <w:bottom w:w="0" w:type="dxa"/>
                    <w:right w:w="0" w:type="dxa"/>
                  </w:tcMar>
                </w:tcPr>
                <w:p w:rsidR="00A66FF1" w:rsidRPr="0010161E" w:rsidRDefault="00A66FF1">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A66FF1" w:rsidRPr="0010161E">
                    <w:tc>
                      <w:tcPr>
                        <w:tcW w:w="8970"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 xml:space="preserve">En el caso de </w:t>
                        </w:r>
                        <w:r w:rsidR="00585087" w:rsidRPr="0010161E">
                          <w:rPr>
                            <w:lang w:val="es-ES_tradnl"/>
                          </w:rPr>
                          <w:t>los ensayos con siembra</w:t>
                        </w:r>
                        <w:r w:rsidRPr="0010161E">
                          <w:rPr>
                            <w:rFonts w:eastAsia="Arial" w:cs="Arial"/>
                            <w:lang w:val="es-ES_tradnl"/>
                          </w:rPr>
                          <w:t>, cada ensayo deberá tener por finalidad la obtención de al menos 1</w:t>
                        </w:r>
                        <w:r w:rsidR="00585087" w:rsidRPr="0010161E">
                          <w:rPr>
                            <w:rFonts w:eastAsia="Arial" w:cs="Arial"/>
                            <w:lang w:val="es-ES_tradnl"/>
                          </w:rPr>
                          <w:t>.</w:t>
                        </w:r>
                        <w:r w:rsidRPr="0010161E">
                          <w:rPr>
                            <w:rFonts w:eastAsia="Arial" w:cs="Arial"/>
                            <w:lang w:val="es-ES_tradnl"/>
                          </w:rPr>
                          <w:t>500 plant</w:t>
                        </w:r>
                        <w:r w:rsidR="00585087" w:rsidRPr="0010161E">
                          <w:rPr>
                            <w:rFonts w:eastAsia="Arial" w:cs="Arial"/>
                            <w:lang w:val="es-ES_tradnl"/>
                          </w:rPr>
                          <w:t>a</w:t>
                        </w:r>
                        <w:r w:rsidRPr="0010161E">
                          <w:rPr>
                            <w:rFonts w:eastAsia="Arial" w:cs="Arial"/>
                            <w:lang w:val="es-ES_tradnl"/>
                          </w:rPr>
                          <w:t>s, que se dividirán en al menos 2 repeticiones.</w:t>
                        </w:r>
                      </w:p>
                    </w:tc>
                  </w:tr>
                </w:tbl>
                <w:p w:rsidR="00A66FF1" w:rsidRPr="0010161E" w:rsidRDefault="00A66FF1">
                  <w:pPr>
                    <w:spacing w:line="1" w:lineRule="auto"/>
                    <w:rPr>
                      <w:lang w:val="es-ES_tradnl"/>
                    </w:rPr>
                  </w:pPr>
                </w:p>
              </w:tc>
            </w:tr>
            <w:tr w:rsidR="00A66FF1" w:rsidRPr="0010161E">
              <w:tc>
                <w:tcPr>
                  <w:tcW w:w="645" w:type="dxa"/>
                  <w:tcMar>
                    <w:top w:w="0" w:type="dxa"/>
                    <w:left w:w="0" w:type="dxa"/>
                    <w:bottom w:w="0" w:type="dxa"/>
                    <w:right w:w="0" w:type="dxa"/>
                  </w:tcMar>
                </w:tcPr>
                <w:p w:rsidR="00A66FF1" w:rsidRPr="0010161E" w:rsidRDefault="00A66FF1">
                  <w:pPr>
                    <w:spacing w:line="1" w:lineRule="auto"/>
                    <w:jc w:val="both"/>
                    <w:rPr>
                      <w:lang w:val="es-ES_tradnl"/>
                    </w:rPr>
                  </w:pPr>
                </w:p>
              </w:tc>
              <w:tc>
                <w:tcPr>
                  <w:tcW w:w="8970" w:type="dxa"/>
                  <w:tcMar>
                    <w:top w:w="0" w:type="dxa"/>
                    <w:left w:w="0" w:type="dxa"/>
                    <w:bottom w:w="0" w:type="dxa"/>
                    <w:right w:w="0" w:type="dxa"/>
                  </w:tcMar>
                </w:tcPr>
                <w:p w:rsidR="00A66FF1" w:rsidRPr="0010161E" w:rsidRDefault="0067290B">
                  <w:pPr>
                    <w:jc w:val="both"/>
                    <w:rPr>
                      <w:rFonts w:eastAsia="Arial" w:cs="Arial"/>
                      <w:lang w:val="es-ES_tradnl"/>
                    </w:rPr>
                  </w:pPr>
                  <w:r w:rsidRPr="0010161E">
                    <w:rPr>
                      <w:rFonts w:eastAsia="Arial" w:cs="Arial"/>
                      <w:lang w:val="es-ES_tradnl"/>
                    </w:rPr>
                    <w:t xml:space="preserve"> </w:t>
                  </w:r>
                </w:p>
              </w:tc>
            </w:tr>
            <w:tr w:rsidR="00A66FF1" w:rsidRPr="0010161E">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A66FF1" w:rsidRPr="0010161E">
                    <w:tc>
                      <w:tcPr>
                        <w:tcW w:w="645" w:type="dxa"/>
                        <w:tcMar>
                          <w:top w:w="0" w:type="dxa"/>
                          <w:left w:w="0" w:type="dxa"/>
                          <w:bottom w:w="0" w:type="dxa"/>
                          <w:right w:w="0" w:type="dxa"/>
                        </w:tcMar>
                      </w:tcPr>
                      <w:p w:rsidR="00A66FF1" w:rsidRPr="0010161E" w:rsidRDefault="0067290B">
                        <w:pPr>
                          <w:jc w:val="both"/>
                        </w:pPr>
                        <w:r w:rsidRPr="0010161E">
                          <w:rPr>
                            <w:rFonts w:eastAsia="Arial" w:cs="Arial"/>
                          </w:rPr>
                          <w:t>3.4.2</w:t>
                        </w:r>
                      </w:p>
                    </w:tc>
                  </w:tr>
                </w:tbl>
                <w:p w:rsidR="00A66FF1" w:rsidRPr="0010161E" w:rsidRDefault="00A66FF1">
                  <w:pPr>
                    <w:spacing w:line="1" w:lineRule="auto"/>
                  </w:pPr>
                </w:p>
              </w:tc>
              <w:tc>
                <w:tcPr>
                  <w:tcW w:w="8970" w:type="dxa"/>
                  <w:tcMar>
                    <w:top w:w="0" w:type="dxa"/>
                    <w:left w:w="0" w:type="dxa"/>
                    <w:bottom w:w="0" w:type="dxa"/>
                    <w:right w:w="0" w:type="dxa"/>
                  </w:tcMar>
                </w:tcPr>
                <w:p w:rsidR="00A66FF1" w:rsidRPr="0010161E" w:rsidRDefault="00A66FF1">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A66FF1" w:rsidRPr="0010161E">
                    <w:tc>
                      <w:tcPr>
                        <w:tcW w:w="8970" w:type="dxa"/>
                        <w:tcMar>
                          <w:top w:w="0" w:type="dxa"/>
                          <w:left w:w="0" w:type="dxa"/>
                          <w:bottom w:w="0" w:type="dxa"/>
                          <w:right w:w="0" w:type="dxa"/>
                        </w:tcMar>
                      </w:tcPr>
                      <w:p w:rsidR="00A66FF1" w:rsidRPr="0010161E" w:rsidRDefault="0067290B" w:rsidP="00830D8D">
                        <w:pPr>
                          <w:jc w:val="both"/>
                          <w:rPr>
                            <w:lang w:val="es-ES_tradnl"/>
                          </w:rPr>
                        </w:pPr>
                        <w:r w:rsidRPr="0010161E">
                          <w:rPr>
                            <w:rFonts w:eastAsia="Arial" w:cs="Arial"/>
                            <w:lang w:val="es-ES_tradnl"/>
                          </w:rPr>
                          <w:t xml:space="preserve">En el caso de las </w:t>
                        </w:r>
                        <w:r w:rsidR="00830D8D" w:rsidRPr="0010161E">
                          <w:rPr>
                            <w:rFonts w:eastAsia="Arial" w:cs="Arial"/>
                            <w:lang w:val="es-ES_tradnl"/>
                          </w:rPr>
                          <w:t>pla</w:t>
                        </w:r>
                        <w:r w:rsidR="00585087" w:rsidRPr="0010161E">
                          <w:rPr>
                            <w:rFonts w:eastAsia="Arial" w:cs="Arial"/>
                            <w:lang w:val="es-ES_tradnl"/>
                          </w:rPr>
                          <w:t>ntas trasplantadas</w:t>
                        </w:r>
                        <w:r w:rsidRPr="0010161E">
                          <w:rPr>
                            <w:rFonts w:eastAsia="Arial" w:cs="Arial"/>
                            <w:lang w:val="es-ES_tradnl"/>
                          </w:rPr>
                          <w:t>, cada ensayo deberá tener por finalidad la obtención de al menos 400 plant</w:t>
                        </w:r>
                        <w:r w:rsidR="00585087" w:rsidRPr="0010161E">
                          <w:rPr>
                            <w:rFonts w:eastAsia="Arial" w:cs="Arial"/>
                            <w:lang w:val="es-ES_tradnl"/>
                          </w:rPr>
                          <w:t>a</w:t>
                        </w:r>
                        <w:r w:rsidRPr="0010161E">
                          <w:rPr>
                            <w:rFonts w:eastAsia="Arial" w:cs="Arial"/>
                            <w:lang w:val="es-ES_tradnl"/>
                          </w:rPr>
                          <w:t>s, que se dividirán en al menos 2 repeticiones.</w:t>
                        </w: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66FF1" w:rsidRPr="0010161E">
              <w:tc>
                <w:tcPr>
                  <w:tcW w:w="708" w:type="dxa"/>
                  <w:tcMar>
                    <w:top w:w="0" w:type="dxa"/>
                    <w:left w:w="0" w:type="dxa"/>
                    <w:bottom w:w="0" w:type="dxa"/>
                    <w:right w:w="0" w:type="dxa"/>
                  </w:tcMar>
                </w:tcPr>
                <w:p w:rsidR="00A66FF1" w:rsidRPr="0010161E" w:rsidRDefault="0067290B">
                  <w:pPr>
                    <w:jc w:val="both"/>
                  </w:pPr>
                  <w:r w:rsidRPr="0010161E">
                    <w:rPr>
                      <w:rFonts w:eastAsia="Arial" w:cs="Arial"/>
                    </w:rPr>
                    <w:t>3.4.3</w:t>
                  </w:r>
                </w:p>
              </w:tc>
            </w:tr>
          </w:tbl>
          <w:p w:rsidR="00A66FF1" w:rsidRPr="0010161E" w:rsidRDefault="00A66FF1">
            <w:pPr>
              <w:spacing w:line="1" w:lineRule="auto"/>
            </w:pPr>
          </w:p>
        </w:tc>
        <w:tc>
          <w:tcPr>
            <w:tcW w:w="9015" w:type="dxa"/>
            <w:tcMar>
              <w:top w:w="0" w:type="dxa"/>
              <w:left w:w="0" w:type="dxa"/>
              <w:bottom w:w="0" w:type="dxa"/>
              <w:right w:w="0" w:type="dxa"/>
            </w:tcMar>
          </w:tcPr>
          <w:p w:rsidR="00A66FF1" w:rsidRPr="0010161E" w:rsidRDefault="00A66FF1">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66FF1" w:rsidRPr="0010161E">
              <w:tc>
                <w:tcPr>
                  <w:tcW w:w="9015"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Los ensayos deberán concebirse de tal manera que se permita la extracción de plantas o partes de plantas para efectuar medidas y conteos, sin perjudicar las observaciones ulteriores que deberán efectuarse hasta el final del ciclo de cultivo</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A66FF1" w:rsidRPr="0010161E">
              <w:tc>
                <w:tcPr>
                  <w:tcW w:w="708" w:type="dxa"/>
                  <w:tcMar>
                    <w:top w:w="0" w:type="dxa"/>
                    <w:left w:w="0" w:type="dxa"/>
                    <w:bottom w:w="0" w:type="dxa"/>
                    <w:right w:w="0" w:type="dxa"/>
                  </w:tcMar>
                </w:tcPr>
                <w:p w:rsidR="00A66FF1" w:rsidRPr="0010161E" w:rsidRDefault="0067290B">
                  <w:pPr>
                    <w:jc w:val="both"/>
                  </w:pPr>
                  <w:r w:rsidRPr="0010161E">
                    <w:rPr>
                      <w:rFonts w:eastAsia="Arial" w:cs="Arial"/>
                    </w:rPr>
                    <w:t>3.4.4</w:t>
                  </w:r>
                </w:p>
              </w:tc>
            </w:tr>
          </w:tbl>
          <w:p w:rsidR="00A66FF1" w:rsidRPr="0010161E" w:rsidRDefault="00A66FF1">
            <w:pPr>
              <w:spacing w:line="1" w:lineRule="auto"/>
            </w:pPr>
          </w:p>
        </w:tc>
        <w:tc>
          <w:tcPr>
            <w:tcW w:w="9015" w:type="dxa"/>
            <w:tcMar>
              <w:top w:w="0" w:type="dxa"/>
              <w:left w:w="0" w:type="dxa"/>
              <w:bottom w:w="0" w:type="dxa"/>
              <w:right w:w="0" w:type="dxa"/>
            </w:tcMar>
          </w:tcPr>
          <w:p w:rsidR="00A66FF1" w:rsidRPr="0010161E" w:rsidRDefault="00A66FF1">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66FF1" w:rsidRPr="0010161E">
              <w:tc>
                <w:tcPr>
                  <w:tcW w:w="9015"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Si se efectúan ensayos en hileras de panículas, deberán observarse al menos 100 hileras.</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A66FF1" w:rsidRPr="0010161E">
              <w:tc>
                <w:tcPr>
                  <w:tcW w:w="708" w:type="dxa"/>
                  <w:tcMar>
                    <w:top w:w="0" w:type="dxa"/>
                    <w:left w:w="0" w:type="dxa"/>
                    <w:bottom w:w="0" w:type="dxa"/>
                    <w:right w:w="0" w:type="dxa"/>
                  </w:tcMar>
                </w:tcPr>
                <w:p w:rsidR="00A66FF1" w:rsidRPr="0010161E" w:rsidRDefault="00A66FF1">
                  <w:pPr>
                    <w:spacing w:line="1" w:lineRule="auto"/>
                    <w:jc w:val="both"/>
                    <w:rPr>
                      <w:lang w:val="es-ES_tradnl"/>
                    </w:rPr>
                  </w:pPr>
                  <w:bookmarkStart w:id="18" w:name="__bookmark_12"/>
                  <w:bookmarkEnd w:id="18"/>
                </w:p>
              </w:tc>
            </w:tr>
          </w:tbl>
          <w:p w:rsidR="00A66FF1" w:rsidRPr="0010161E" w:rsidRDefault="0067290B">
            <w:pPr>
              <w:jc w:val="both"/>
              <w:rPr>
                <w:rFonts w:eastAsia="Arial" w:cs="Arial"/>
                <w:i/>
                <w:iCs/>
                <w:color w:val="000000"/>
              </w:rPr>
            </w:pPr>
            <w:r w:rsidRPr="0010161E">
              <w:rPr>
                <w:rFonts w:eastAsia="Arial" w:cs="Arial"/>
                <w:i/>
                <w:iCs/>
                <w:color w:val="000000"/>
              </w:rPr>
              <w:t>3.5</w:t>
            </w:r>
          </w:p>
        </w:tc>
        <w:tc>
          <w:tcPr>
            <w:tcW w:w="9015" w:type="dxa"/>
            <w:tcMar>
              <w:top w:w="0" w:type="dxa"/>
              <w:left w:w="0" w:type="dxa"/>
              <w:bottom w:w="0" w:type="dxa"/>
              <w:right w:w="0" w:type="dxa"/>
            </w:tcMar>
          </w:tcPr>
          <w:p w:rsidR="00A66FF1" w:rsidRPr="0010161E" w:rsidRDefault="0067290B">
            <w:pPr>
              <w:jc w:val="both"/>
              <w:rPr>
                <w:rFonts w:eastAsia="Arial" w:cs="Arial"/>
                <w:i/>
                <w:iCs/>
                <w:color w:val="000000"/>
              </w:rPr>
            </w:pPr>
            <w:bookmarkStart w:id="19" w:name="Section3-5"/>
            <w:bookmarkEnd w:id="19"/>
            <w:r w:rsidRPr="0010161E">
              <w:rPr>
                <w:rFonts w:eastAsia="Arial" w:cs="Arial"/>
                <w:i/>
                <w:iCs/>
                <w:color w:val="000000"/>
              </w:rPr>
              <w:t>Ensayos adicionales</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pPr>
          </w:p>
        </w:tc>
        <w:tc>
          <w:tcPr>
            <w:tcW w:w="9015" w:type="dxa"/>
            <w:tcMar>
              <w:top w:w="0" w:type="dxa"/>
              <w:left w:w="0" w:type="dxa"/>
              <w:bottom w:w="0" w:type="dxa"/>
              <w:right w:w="0" w:type="dxa"/>
            </w:tcMar>
          </w:tcPr>
          <w:p w:rsidR="00A66FF1" w:rsidRPr="0010161E" w:rsidRDefault="0067290B">
            <w:pPr>
              <w:jc w:val="both"/>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pPr>
          </w:p>
        </w:tc>
        <w:tc>
          <w:tcPr>
            <w:tcW w:w="901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Se podrán efectuar ensayos adicionales para estudiar caracteres pertinentes.</w:t>
            </w:r>
          </w:p>
          <w:p w:rsidR="00585087" w:rsidRPr="0010161E" w:rsidRDefault="00585087">
            <w:pPr>
              <w:jc w:val="both"/>
              <w:rPr>
                <w:rFonts w:eastAsia="Arial" w:cs="Arial"/>
                <w:color w:val="000000"/>
                <w:lang w:val="es-ES_tradnl"/>
              </w:rPr>
            </w:pPr>
          </w:p>
          <w:p w:rsidR="00585087" w:rsidRPr="0010161E" w:rsidRDefault="00585087">
            <w:pPr>
              <w:jc w:val="both"/>
              <w:rPr>
                <w:rFonts w:eastAsia="Arial" w:cs="Arial"/>
                <w:color w:val="000000"/>
                <w:lang w:val="es-ES_tradnl"/>
              </w:rPr>
            </w:pPr>
          </w:p>
        </w:tc>
      </w:tr>
    </w:tbl>
    <w:p w:rsidR="00A66FF1" w:rsidRPr="0010161E" w:rsidRDefault="00A66FF1">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w:t>
            </w:r>
          </w:p>
        </w:tc>
        <w:tc>
          <w:tcPr>
            <w:tcW w:w="8985" w:type="dxa"/>
            <w:tcMar>
              <w:top w:w="0" w:type="dxa"/>
              <w:left w:w="0" w:type="dxa"/>
              <w:bottom w:w="0" w:type="dxa"/>
              <w:right w:w="0" w:type="dxa"/>
            </w:tcMar>
          </w:tcPr>
          <w:p w:rsidR="00A66FF1" w:rsidRPr="0010161E" w:rsidRDefault="0067290B">
            <w:pPr>
              <w:rPr>
                <w:rFonts w:eastAsia="Arial" w:cs="Arial"/>
                <w:color w:val="000000"/>
                <w:u w:val="single"/>
                <w:lang w:val="es-ES_tradnl"/>
              </w:rPr>
            </w:pPr>
            <w:bookmarkStart w:id="21" w:name="Section4"/>
            <w:bookmarkEnd w:id="21"/>
            <w:r w:rsidRPr="0010161E">
              <w:rPr>
                <w:rFonts w:eastAsia="Arial" w:cs="Arial"/>
                <w:color w:val="000000"/>
                <w:u w:val="single"/>
                <w:lang w:val="es-ES_tradnl"/>
              </w:rPr>
              <w:t>Evaluación de la distinción, la homogeneidad y la estabilidad</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i/>
                <w:iCs/>
                <w:color w:val="000000"/>
              </w:rPr>
            </w:pPr>
            <w:r w:rsidRPr="0010161E">
              <w:rPr>
                <w:rFonts w:eastAsia="Arial" w:cs="Arial"/>
                <w:i/>
                <w:iCs/>
                <w:color w:val="000000"/>
              </w:rPr>
              <w:t>4.1</w:t>
            </w:r>
          </w:p>
        </w:tc>
        <w:tc>
          <w:tcPr>
            <w:tcW w:w="8985" w:type="dxa"/>
            <w:tcMar>
              <w:top w:w="0" w:type="dxa"/>
              <w:left w:w="0" w:type="dxa"/>
              <w:bottom w:w="0" w:type="dxa"/>
              <w:right w:w="0" w:type="dxa"/>
            </w:tcMar>
          </w:tcPr>
          <w:p w:rsidR="00A66FF1" w:rsidRPr="0010161E" w:rsidRDefault="0067290B">
            <w:pPr>
              <w:rPr>
                <w:rFonts w:eastAsia="Arial" w:cs="Arial"/>
                <w:i/>
                <w:iCs/>
                <w:color w:val="000000"/>
              </w:rPr>
            </w:pPr>
            <w:bookmarkStart w:id="22" w:name="Section4-1"/>
            <w:bookmarkEnd w:id="22"/>
            <w:r w:rsidRPr="0010161E">
              <w:rPr>
                <w:rFonts w:eastAsia="Arial" w:cs="Arial"/>
                <w:i/>
                <w:iCs/>
                <w:color w:val="000000"/>
              </w:rPr>
              <w:t>Distinción</w:t>
            </w: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4.1.1</w:t>
            </w:r>
          </w:p>
        </w:tc>
        <w:tc>
          <w:tcPr>
            <w:tcW w:w="8985"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Recomendaciones generales</w:t>
            </w: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pP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w:t>
            </w:r>
            <w:proofErr w:type="gramStart"/>
            <w:r w:rsidRPr="0010161E">
              <w:rPr>
                <w:rFonts w:eastAsia="Arial" w:cs="Arial"/>
                <w:color w:val="000000"/>
                <w:lang w:val="es-ES_tradnl"/>
              </w:rPr>
              <w:t>continuación</w:t>
            </w:r>
            <w:proofErr w:type="gramEnd"/>
            <w:r w:rsidRPr="0010161E">
              <w:rPr>
                <w:rFonts w:eastAsia="Arial" w:cs="Arial"/>
                <w:color w:val="000000"/>
                <w:lang w:val="es-ES_tradnl"/>
              </w:rPr>
              <w:t xml:space="preserve"> se citan una serie de aspectos que han de tenerse en cuenta en las directrices de examen.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Look w:val="01E0" w:firstRow="1" w:lastRow="1" w:firstColumn="1" w:lastColumn="1" w:noHBand="0" w:noVBand="0"/>
            </w:tblPr>
            <w:tblGrid>
              <w:gridCol w:w="8985"/>
            </w:tblGrid>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Para evaluar la distinción de los híbridos, se puede utilizar las líneas parentales y la fórmula, con arreglo a las siguientes recomendaciones:</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i) descripción de las líneas parentales con arreglo a las Directrices de examen;</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ii) comprobación de la originalidad de las líneas parentales por comparación con la colección de referencia, sobre la base de los caracteres indicados en el capítulo 7, con el fin de seleccionar las líneas endógamas más próximas;</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iii) comprobación de la originalidad de la fórmula de los híbridos por comparación con la de los híbridos notoriamente conocidos, teniendo en cuenta las líneas endógamas más próximas;</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(iv) evaluación de la distinción en el nivel del híbrido en las variedades con una fórmula similar.</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En los documentos TGP/9 “Examen de la distinción” y TGP/8 “Diseño de ensayos y técnicas utilizadas en el examen de la distinción, la homogeneidad y la estabilidad” se ofrecen más orientaciones.</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4.1.2</w:t>
            </w:r>
          </w:p>
        </w:tc>
        <w:tc>
          <w:tcPr>
            <w:tcW w:w="8985"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Diferencias consistentes</w:t>
            </w: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jc w:val="both"/>
            </w:pP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bl>
    <w:p w:rsidR="00585087" w:rsidRPr="0010161E" w:rsidRDefault="00585087">
      <w:pPr>
        <w:rPr>
          <w:lang w:val="es-ES_tradnl"/>
        </w:rPr>
      </w:pPr>
    </w:p>
    <w:p w:rsidR="00585087" w:rsidRPr="0010161E" w:rsidRDefault="00585087">
      <w:pPr>
        <w:rPr>
          <w:lang w:val="es-ES_tradnl"/>
        </w:rPr>
      </w:pPr>
      <w:r w:rsidRPr="0010161E">
        <w:rPr>
          <w:lang w:val="es-ES_tradnl"/>
        </w:rPr>
        <w:br w:type="page"/>
      </w:r>
    </w:p>
    <w:tbl>
      <w:tblPr>
        <w:tblOverlap w:val="never"/>
        <w:tblW w:w="9693" w:type="dxa"/>
        <w:tblLayout w:type="fixed"/>
        <w:tblLook w:val="01E0" w:firstRow="1" w:lastRow="1" w:firstColumn="1" w:lastColumn="1" w:noHBand="0" w:noVBand="0"/>
      </w:tblPr>
      <w:tblGrid>
        <w:gridCol w:w="708"/>
        <w:gridCol w:w="8985"/>
      </w:tblGrid>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4.1.3</w:t>
            </w:r>
          </w:p>
        </w:tc>
        <w:tc>
          <w:tcPr>
            <w:tcW w:w="8985"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Diferencias claras</w:t>
            </w: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66FF1" w:rsidRPr="0010161E">
              <w:tc>
                <w:tcPr>
                  <w:tcW w:w="8985" w:type="dxa"/>
                  <w:tcMar>
                    <w:top w:w="0" w:type="dxa"/>
                    <w:left w:w="0" w:type="dxa"/>
                    <w:bottom w:w="0" w:type="dxa"/>
                    <w:right w:w="0" w:type="dxa"/>
                  </w:tcMar>
                </w:tcPr>
                <w:p w:rsidR="00A66FF1" w:rsidRPr="0010161E" w:rsidRDefault="0067290B">
                  <w:pPr>
                    <w:rPr>
                      <w:lang w:val="es-ES_tradnl"/>
                    </w:rPr>
                  </w:pPr>
                  <w:r w:rsidRPr="0010161E">
                    <w:rPr>
                      <w:rFonts w:eastAsia="Arial" w:cs="Arial"/>
                      <w:color w:val="000000"/>
                      <w:lang w:val="es-ES_tradnl"/>
                    </w:rPr>
                    <w:t>Número de plantas o partes de plantas que se ha de examinar</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66FF1" w:rsidRPr="0010161E">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Salvo indicación en contrario, a los efectos de la distinción, todas las observaciones de plantas individuales deberán efectuarse en 10 plantas o partes de cada una de las 10 plantas y cualquier otra observación se efectuará en todas las plantas del ensayo, sin tener en cuenta las plantas fuera de tipo.</w:t>
                  </w:r>
                </w:p>
                <w:p w:rsidR="00585087" w:rsidRPr="0010161E" w:rsidRDefault="00585087">
                  <w:pPr>
                    <w:jc w:val="both"/>
                    <w:rPr>
                      <w:rFonts w:eastAsia="Arial" w:cs="Arial"/>
                      <w:color w:val="000000"/>
                      <w:lang w:val="es-ES_tradnl"/>
                    </w:rPr>
                  </w:pPr>
                </w:p>
                <w:p w:rsidR="00585087" w:rsidRPr="0010161E" w:rsidRDefault="00585087" w:rsidP="00585087">
                  <w:pPr>
                    <w:jc w:val="both"/>
                    <w:rPr>
                      <w:lang w:val="es-ES_tradnl"/>
                    </w:rPr>
                  </w:pPr>
                  <w:r w:rsidRPr="0010161E">
                    <w:rPr>
                      <w:rFonts w:cs="Arial"/>
                      <w:lang w:val="es-ES_tradnl"/>
                    </w:rPr>
                    <w:t>En el caso de observaciones de partes tomadas de plantas individuales, el número de partes que habrá de tomarse de cada una de las plantas deberá ser de 1.</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4.1.5</w:t>
            </w:r>
          </w:p>
        </w:tc>
        <w:tc>
          <w:tcPr>
            <w:tcW w:w="8985"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Método de observación</w:t>
            </w: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bl>
    <w:p w:rsidR="00A66FF1" w:rsidRPr="0010161E" w:rsidRDefault="00A66FF1">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66FF1" w:rsidRPr="0010161E">
              <w:tc>
                <w:tcPr>
                  <w:tcW w:w="8985" w:type="dxa"/>
                  <w:tcMar>
                    <w:top w:w="0" w:type="dxa"/>
                    <w:left w:w="0" w:type="dxa"/>
                    <w:bottom w:w="0" w:type="dxa"/>
                    <w:right w:w="0" w:type="dxa"/>
                  </w:tcMar>
                </w:tcPr>
                <w:p w:rsidR="00A66FF1" w:rsidRPr="0010161E" w:rsidRDefault="0067290B">
                  <w:pPr>
                    <w:jc w:val="both"/>
                    <w:rPr>
                      <w:lang w:val="es-ES_tradnl"/>
                    </w:rPr>
                  </w:pPr>
                  <w:r w:rsidRPr="0010161E">
                    <w:rPr>
                      <w:rFonts w:eastAsia="Arial" w:cs="Arial"/>
                      <w:color w:val="000000"/>
                      <w:lang w:val="es-ES_tradnl"/>
                    </w:rPr>
                    <w:t>MG: medición única de un grupo de varias plantas o partes de plantas</w:t>
                  </w:r>
                </w:p>
                <w:p w:rsidR="00A66FF1" w:rsidRPr="0010161E" w:rsidRDefault="0067290B">
                  <w:pPr>
                    <w:jc w:val="both"/>
                    <w:rPr>
                      <w:lang w:val="es-ES_tradnl"/>
                    </w:rPr>
                  </w:pPr>
                  <w:r w:rsidRPr="0010161E">
                    <w:rPr>
                      <w:rFonts w:eastAsia="Arial" w:cs="Arial"/>
                      <w:color w:val="000000"/>
                      <w:lang w:val="es-ES_tradnl"/>
                    </w:rPr>
                    <w:t xml:space="preserve">MS: medición de varias plantas o partes de plantas individuales </w:t>
                  </w:r>
                </w:p>
                <w:p w:rsidR="00A66FF1" w:rsidRPr="0010161E" w:rsidRDefault="0067290B">
                  <w:pPr>
                    <w:jc w:val="both"/>
                    <w:rPr>
                      <w:lang w:val="es-ES_tradnl"/>
                    </w:rPr>
                  </w:pPr>
                  <w:r w:rsidRPr="0010161E">
                    <w:rPr>
                      <w:rFonts w:eastAsia="Arial" w:cs="Arial"/>
                      <w:color w:val="000000"/>
                      <w:lang w:val="es-ES_tradnl"/>
                    </w:rPr>
                    <w:t>VG: evaluación visual mediante una única observación de un grupo de varias plantas o partes de plantas</w:t>
                  </w:r>
                </w:p>
                <w:p w:rsidR="00A66FF1" w:rsidRPr="0010161E" w:rsidRDefault="0067290B">
                  <w:pPr>
                    <w:jc w:val="both"/>
                    <w:rPr>
                      <w:lang w:val="es-ES_tradnl"/>
                    </w:rPr>
                  </w:pPr>
                  <w:r w:rsidRPr="0010161E">
                    <w:rPr>
                      <w:rFonts w:eastAsia="Arial" w:cs="Arial"/>
                      <w:color w:val="000000"/>
                      <w:lang w:val="es-ES_tradnl"/>
                    </w:rPr>
                    <w:t>VS: evaluación visual mediante la observación de varias plantas o partes de plantas individuales</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Tipo de observación  visual (V) o medición (M)</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66FF1" w:rsidRPr="0010161E">
              <w:tc>
                <w:tcPr>
                  <w:tcW w:w="8985" w:type="dxa"/>
                  <w:tcMar>
                    <w:top w:w="0" w:type="dxa"/>
                    <w:left w:w="0" w:type="dxa"/>
                    <w:bottom w:w="0" w:type="dxa"/>
                    <w:right w:w="0" w:type="dxa"/>
                  </w:tcMar>
                </w:tcPr>
                <w:p w:rsidR="00A66FF1" w:rsidRPr="0010161E" w:rsidRDefault="0067290B">
                  <w:pPr>
                    <w:jc w:val="both"/>
                    <w:rPr>
                      <w:lang w:val="es-ES_tradnl"/>
                    </w:rPr>
                  </w:pPr>
                  <w:r w:rsidRPr="0010161E">
                    <w:rPr>
                      <w:rFonts w:eastAsia="Arial" w:cs="Arial"/>
                      <w:color w:val="000000"/>
                      <w:lang w:val="es-ES_tradnl"/>
                    </w:rPr>
                    <w:t>Tipo de registro(s): un grupo de plantas (G) o plantas individuales (S)</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66FF1" w:rsidRPr="0010161E">
              <w:tc>
                <w:tcPr>
                  <w:tcW w:w="8985" w:type="dxa"/>
                  <w:tcMar>
                    <w:top w:w="0" w:type="dxa"/>
                    <w:left w:w="0" w:type="dxa"/>
                    <w:bottom w:w="0" w:type="dxa"/>
                    <w:right w:w="0" w:type="dxa"/>
                  </w:tcMar>
                </w:tcPr>
                <w:p w:rsidR="00A66FF1" w:rsidRPr="0010161E" w:rsidRDefault="0067290B">
                  <w:pPr>
                    <w:jc w:val="both"/>
                    <w:rPr>
                      <w:lang w:val="es-ES_tradnl"/>
                    </w:rPr>
                  </w:pPr>
                  <w:r w:rsidRPr="0010161E">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i/>
                <w:iCs/>
                <w:color w:val="000000"/>
              </w:rPr>
            </w:pPr>
            <w:r w:rsidRPr="0010161E">
              <w:rPr>
                <w:rFonts w:eastAsia="Arial" w:cs="Arial"/>
                <w:i/>
                <w:iCs/>
                <w:color w:val="000000"/>
              </w:rPr>
              <w:t>4.2</w:t>
            </w:r>
          </w:p>
        </w:tc>
        <w:tc>
          <w:tcPr>
            <w:tcW w:w="8985" w:type="dxa"/>
            <w:tcMar>
              <w:top w:w="0" w:type="dxa"/>
              <w:left w:w="0" w:type="dxa"/>
              <w:bottom w:w="0" w:type="dxa"/>
              <w:right w:w="0" w:type="dxa"/>
            </w:tcMar>
          </w:tcPr>
          <w:p w:rsidR="00A66FF1" w:rsidRPr="0010161E" w:rsidRDefault="0067290B">
            <w:pPr>
              <w:rPr>
                <w:rFonts w:eastAsia="Arial" w:cs="Arial"/>
                <w:i/>
                <w:iCs/>
                <w:color w:val="000000"/>
              </w:rPr>
            </w:pPr>
            <w:bookmarkStart w:id="23" w:name="Section4-2"/>
            <w:bookmarkEnd w:id="23"/>
            <w:r w:rsidRPr="0010161E">
              <w:rPr>
                <w:rFonts w:eastAsia="Arial" w:cs="Arial"/>
                <w:i/>
                <w:iCs/>
                <w:color w:val="000000"/>
              </w:rPr>
              <w:t>Homogeneidad</w:t>
            </w: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4.2.1</w:t>
            </w: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bl>
    <w:p w:rsidR="00585087" w:rsidRPr="0010161E" w:rsidRDefault="00585087">
      <w:pPr>
        <w:rPr>
          <w:lang w:val="es-ES_tradnl"/>
        </w:rPr>
      </w:pPr>
    </w:p>
    <w:p w:rsidR="00585087" w:rsidRPr="0010161E" w:rsidRDefault="00585087">
      <w:pPr>
        <w:rPr>
          <w:lang w:val="es-ES_tradnl"/>
        </w:rPr>
      </w:pPr>
      <w:r w:rsidRPr="0010161E">
        <w:rPr>
          <w:lang w:val="es-ES_tradnl"/>
        </w:rPr>
        <w:br w:type="page"/>
      </w:r>
    </w:p>
    <w:tbl>
      <w:tblPr>
        <w:tblOverlap w:val="never"/>
        <w:tblW w:w="9693" w:type="dxa"/>
        <w:tblLayout w:type="fixed"/>
        <w:tblLook w:val="01E0" w:firstRow="1" w:lastRow="1" w:firstColumn="1" w:lastColumn="1" w:noHBand="0" w:noVBand="0"/>
      </w:tblPr>
      <w:tblGrid>
        <w:gridCol w:w="708"/>
        <w:gridCol w:w="8985"/>
      </w:tblGrid>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66FF1" w:rsidRPr="0010161E">
              <w:tc>
                <w:tcPr>
                  <w:tcW w:w="8985" w:type="dxa"/>
                  <w:tcMar>
                    <w:top w:w="0" w:type="dxa"/>
                    <w:left w:w="0" w:type="dxa"/>
                    <w:bottom w:w="0" w:type="dxa"/>
                    <w:right w:w="0" w:type="dxa"/>
                  </w:tcMar>
                </w:tcPr>
                <w:p w:rsidR="00A66FF1" w:rsidRPr="0010161E" w:rsidRDefault="0067290B">
                  <w:pPr>
                    <w:jc w:val="both"/>
                    <w:rPr>
                      <w:lang w:val="es-ES_tradnl"/>
                    </w:rPr>
                  </w:pPr>
                  <w:r w:rsidRPr="0010161E">
                    <w:rPr>
                      <w:rFonts w:eastAsia="Arial" w:cs="Arial"/>
                      <w:color w:val="000000"/>
                      <w:lang w:val="es-ES_tradnl"/>
                    </w:rPr>
                    <w:t xml:space="preserve">Las presentes directrices de examen han sido desarrolladas para el examen de variedades </w:t>
                  </w:r>
                  <w:r w:rsidR="00585087" w:rsidRPr="0010161E">
                    <w:rPr>
                      <w:rFonts w:eastAsia="Arial" w:cs="Arial"/>
                      <w:color w:val="000000"/>
                      <w:lang w:val="es-ES_tradnl"/>
                    </w:rPr>
                    <w:t>autógamas e híbridas</w:t>
                  </w:r>
                  <w:r w:rsidRPr="0010161E">
                    <w:rPr>
                      <w:rFonts w:eastAsia="Arial"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rsidP="00585087">
            <w:pPr>
              <w:rPr>
                <w:rFonts w:eastAsia="Arial" w:cs="Arial"/>
                <w:color w:val="000000"/>
              </w:rPr>
            </w:pPr>
            <w:r w:rsidRPr="0010161E">
              <w:rPr>
                <w:rFonts w:eastAsia="Arial" w:cs="Arial"/>
                <w:color w:val="000000"/>
              </w:rPr>
              <w:t>4.2.</w:t>
            </w:r>
            <w:r w:rsidR="00585087" w:rsidRPr="0010161E">
              <w:rPr>
                <w:rFonts w:eastAsia="Arial" w:cs="Arial"/>
                <w:color w:val="000000"/>
              </w:rPr>
              <w:t>3</w:t>
            </w: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La evaluación de la homogeneidad en las variedades híbridas depende del tipo de híbrido y se realizará de conformidad con las recomendaciones que figuran en la Introducción General.</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rsidP="00585087">
            <w:pPr>
              <w:rPr>
                <w:rFonts w:eastAsia="Arial" w:cs="Arial"/>
                <w:color w:val="000000"/>
              </w:rPr>
            </w:pPr>
            <w:r w:rsidRPr="0010161E">
              <w:rPr>
                <w:rFonts w:eastAsia="Arial" w:cs="Arial"/>
                <w:color w:val="000000"/>
              </w:rPr>
              <w:t>4.2.</w:t>
            </w:r>
            <w:r w:rsidR="00585087" w:rsidRPr="0010161E">
              <w:rPr>
                <w:rFonts w:eastAsia="Arial" w:cs="Arial"/>
                <w:color w:val="000000"/>
              </w:rPr>
              <w:t>4</w:t>
            </w: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Cuando en la evaluación se emplean las líneas parentales, la homogeneidad de un híbrido debe evaluarse mediante el examen de la homogeneidad de sus líneas parentales, además del examen del híbrido en sí.</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bl>
    <w:p w:rsidR="00A66FF1" w:rsidRPr="0010161E" w:rsidRDefault="00A66FF1">
      <w:pPr>
        <w:rPr>
          <w:vanish/>
        </w:rPr>
      </w:pPr>
    </w:p>
    <w:tbl>
      <w:tblPr>
        <w:tblOverlap w:val="never"/>
        <w:tblW w:w="9693" w:type="dxa"/>
        <w:tblLayout w:type="fixed"/>
        <w:tblLook w:val="01E0" w:firstRow="1" w:lastRow="1" w:firstColumn="1" w:lastColumn="1" w:noHBand="0" w:noVBand="0"/>
      </w:tblPr>
      <w:tblGrid>
        <w:gridCol w:w="708"/>
        <w:gridCol w:w="8985"/>
      </w:tblGrid>
      <w:tr w:rsidR="00A66FF1" w:rsidRPr="0010161E">
        <w:tc>
          <w:tcPr>
            <w:tcW w:w="708" w:type="dxa"/>
            <w:tcMar>
              <w:top w:w="0" w:type="dxa"/>
              <w:left w:w="0" w:type="dxa"/>
              <w:bottom w:w="0" w:type="dxa"/>
              <w:right w:w="0" w:type="dxa"/>
            </w:tcMar>
          </w:tcPr>
          <w:p w:rsidR="00A66FF1" w:rsidRPr="0010161E" w:rsidRDefault="0067290B" w:rsidP="00585087">
            <w:pPr>
              <w:rPr>
                <w:rFonts w:eastAsia="Arial" w:cs="Arial"/>
                <w:color w:val="000000"/>
              </w:rPr>
            </w:pPr>
            <w:r w:rsidRPr="0010161E">
              <w:rPr>
                <w:rFonts w:eastAsia="Arial" w:cs="Arial"/>
                <w:color w:val="000000"/>
              </w:rPr>
              <w:t>4.2.</w:t>
            </w:r>
            <w:r w:rsidR="00585087" w:rsidRPr="0010161E">
              <w:rPr>
                <w:rFonts w:eastAsia="Arial" w:cs="Arial"/>
                <w:color w:val="000000"/>
              </w:rPr>
              <w:t>5</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66FF1" w:rsidRPr="0010161E">
              <w:tc>
                <w:tcPr>
                  <w:tcW w:w="8985" w:type="dxa"/>
                  <w:tcMar>
                    <w:top w:w="0" w:type="dxa"/>
                    <w:left w:w="0" w:type="dxa"/>
                    <w:bottom w:w="0" w:type="dxa"/>
                    <w:right w:w="0" w:type="dxa"/>
                  </w:tcMar>
                </w:tcPr>
                <w:p w:rsidR="00A66FF1" w:rsidRPr="0010161E" w:rsidRDefault="0067290B" w:rsidP="00585087">
                  <w:pPr>
                    <w:jc w:val="both"/>
                    <w:rPr>
                      <w:lang w:val="es-ES_tradnl"/>
                    </w:rPr>
                  </w:pPr>
                  <w:r w:rsidRPr="0010161E">
                    <w:rPr>
                      <w:rFonts w:eastAsia="Arial"/>
                      <w:lang w:val="es-ES_tradnl"/>
                    </w:rPr>
                    <w:t>El tamaño de muestra recomendado para evaluar la homogeneidad se indica mediante la siguiente clave de la tabla de caracteres:</w:t>
                  </w:r>
                </w:p>
                <w:p w:rsidR="00A66FF1" w:rsidRPr="0010161E" w:rsidRDefault="0067290B" w:rsidP="00585087">
                  <w:pPr>
                    <w:jc w:val="both"/>
                    <w:rPr>
                      <w:lang w:val="es-ES_tradnl"/>
                    </w:rPr>
                  </w:pPr>
                  <w:r w:rsidRPr="0010161E">
                    <w:rPr>
                      <w:rFonts w:eastAsia="Arial"/>
                      <w:lang w:val="es-ES_tradnl"/>
                    </w:rPr>
                    <w:t> </w:t>
                  </w:r>
                </w:p>
                <w:p w:rsidR="00A66FF1" w:rsidRPr="0010161E" w:rsidRDefault="0067290B" w:rsidP="00585087">
                  <w:pPr>
                    <w:jc w:val="both"/>
                    <w:rPr>
                      <w:lang w:val="es-ES_tradnl"/>
                    </w:rPr>
                  </w:pPr>
                  <w:r w:rsidRPr="0010161E">
                    <w:rPr>
                      <w:rFonts w:eastAsia="Arial"/>
                      <w:lang w:val="es-ES_tradnl"/>
                    </w:rPr>
                    <w:t>            A: tamaño de muestra de 100 plantas/partes de plantas/hileras de panículas</w:t>
                  </w:r>
                </w:p>
                <w:p w:rsidR="00A66FF1" w:rsidRPr="0010161E" w:rsidRDefault="0067290B" w:rsidP="00585087">
                  <w:pPr>
                    <w:jc w:val="both"/>
                    <w:rPr>
                      <w:lang w:val="es-ES_tradnl"/>
                    </w:rPr>
                  </w:pPr>
                  <w:r w:rsidRPr="0010161E">
                    <w:rPr>
                      <w:rFonts w:eastAsia="Arial"/>
                      <w:lang w:val="es-ES_tradnl"/>
                    </w:rPr>
                    <w:t>            B: tamaño de muestra de </w:t>
                  </w:r>
                  <w:r w:rsidR="009B7F15" w:rsidRPr="0010161E">
                    <w:rPr>
                      <w:rFonts w:eastAsia="Arial"/>
                      <w:lang w:val="es-ES_tradnl"/>
                    </w:rPr>
                    <w:t>1.</w:t>
                  </w:r>
                  <w:r w:rsidRPr="0010161E">
                    <w:rPr>
                      <w:rFonts w:eastAsia="Arial"/>
                      <w:lang w:val="es-ES_tradnl"/>
                    </w:rPr>
                    <w:t>500 plantas o 400 plantas</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rsidP="00585087">
            <w:pPr>
              <w:rPr>
                <w:rFonts w:eastAsia="Arial" w:cs="Arial"/>
                <w:color w:val="000000"/>
              </w:rPr>
            </w:pPr>
            <w:r w:rsidRPr="0010161E">
              <w:rPr>
                <w:rFonts w:eastAsia="Arial" w:cs="Arial"/>
                <w:color w:val="000000"/>
              </w:rPr>
              <w:t>4.2.</w:t>
            </w:r>
            <w:r w:rsidR="00585087" w:rsidRPr="0010161E">
              <w:rPr>
                <w:rFonts w:eastAsia="Arial" w:cs="Arial"/>
                <w:color w:val="000000"/>
              </w:rPr>
              <w:t>6</w:t>
            </w:r>
          </w:p>
        </w:tc>
        <w:tc>
          <w:tcPr>
            <w:tcW w:w="8985" w:type="dxa"/>
            <w:tcMar>
              <w:top w:w="0" w:type="dxa"/>
              <w:left w:w="0" w:type="dxa"/>
              <w:bottom w:w="0" w:type="dxa"/>
              <w:right w:w="0" w:type="dxa"/>
            </w:tcMar>
          </w:tcPr>
          <w:p w:rsidR="00A66FF1" w:rsidRPr="0010161E" w:rsidRDefault="00830D8D" w:rsidP="00830D8D">
            <w:pPr>
              <w:jc w:val="both"/>
              <w:rPr>
                <w:rFonts w:eastAsia="Arial" w:cs="Arial"/>
                <w:color w:val="000000"/>
                <w:lang w:val="es-ES_tradnl"/>
              </w:rPr>
            </w:pPr>
            <w:r w:rsidRPr="0010161E">
              <w:rPr>
                <w:lang w:val="es-ES_tradnl"/>
              </w:rPr>
              <w:t>Para evaluar la homogeneidad de las líneas, deberá aplicarse una población estándar del 0,1% y una probabilidad de aceptación del 95% como mínimo. En el caso de un tamaño de muestra de 1.500 plantas, se permitirán 4 plantas fuera de tipo. En el caso de un tamaño de muestra de 400 plantas, se permitirán 2 plantas fuera de tipo.</w:t>
            </w:r>
          </w:p>
        </w:tc>
      </w:tr>
      <w:tr w:rsidR="00585087" w:rsidRPr="0010161E">
        <w:tc>
          <w:tcPr>
            <w:tcW w:w="708" w:type="dxa"/>
            <w:tcMar>
              <w:top w:w="0" w:type="dxa"/>
              <w:left w:w="0" w:type="dxa"/>
              <w:bottom w:w="0" w:type="dxa"/>
              <w:right w:w="0" w:type="dxa"/>
            </w:tcMar>
          </w:tcPr>
          <w:p w:rsidR="00585087" w:rsidRPr="0010161E" w:rsidRDefault="00585087" w:rsidP="00585087">
            <w:pPr>
              <w:rPr>
                <w:rFonts w:eastAsia="Arial" w:cs="Arial"/>
                <w:color w:val="000000"/>
                <w:lang w:val="es-ES_tradnl"/>
              </w:rPr>
            </w:pPr>
          </w:p>
        </w:tc>
        <w:tc>
          <w:tcPr>
            <w:tcW w:w="8985" w:type="dxa"/>
            <w:tcMar>
              <w:top w:w="0" w:type="dxa"/>
              <w:left w:w="0" w:type="dxa"/>
              <w:bottom w:w="0" w:type="dxa"/>
              <w:right w:w="0" w:type="dxa"/>
            </w:tcMar>
          </w:tcPr>
          <w:p w:rsidR="00585087" w:rsidRPr="0010161E" w:rsidRDefault="00585087" w:rsidP="00585087">
            <w:pPr>
              <w:jc w:val="both"/>
              <w:rPr>
                <w:rFonts w:eastAsia="Arial" w:cs="Arial"/>
                <w:color w:val="000000"/>
                <w:lang w:val="es-ES_tradnl"/>
              </w:rPr>
            </w:pPr>
          </w:p>
        </w:tc>
      </w:tr>
      <w:tr w:rsidR="00585087" w:rsidRPr="0010161E">
        <w:tc>
          <w:tcPr>
            <w:tcW w:w="708" w:type="dxa"/>
            <w:tcMar>
              <w:top w:w="0" w:type="dxa"/>
              <w:left w:w="0" w:type="dxa"/>
              <w:bottom w:w="0" w:type="dxa"/>
              <w:right w:w="0" w:type="dxa"/>
            </w:tcMar>
          </w:tcPr>
          <w:p w:rsidR="00585087" w:rsidRPr="0010161E" w:rsidRDefault="00585087" w:rsidP="00585087">
            <w:pPr>
              <w:rPr>
                <w:rFonts w:eastAsia="Arial" w:cs="Arial"/>
                <w:color w:val="000000"/>
              </w:rPr>
            </w:pPr>
            <w:r w:rsidRPr="0010161E">
              <w:rPr>
                <w:rFonts w:eastAsia="Arial" w:cs="Arial"/>
                <w:color w:val="000000"/>
              </w:rPr>
              <w:t>4.2.7</w:t>
            </w:r>
          </w:p>
        </w:tc>
        <w:tc>
          <w:tcPr>
            <w:tcW w:w="8985" w:type="dxa"/>
            <w:tcMar>
              <w:top w:w="0" w:type="dxa"/>
              <w:left w:w="0" w:type="dxa"/>
              <w:bottom w:w="0" w:type="dxa"/>
              <w:right w:w="0" w:type="dxa"/>
            </w:tcMar>
          </w:tcPr>
          <w:p w:rsidR="00585087" w:rsidRPr="0010161E" w:rsidRDefault="00830D8D" w:rsidP="00585087">
            <w:pPr>
              <w:jc w:val="both"/>
              <w:rPr>
                <w:rFonts w:eastAsia="Arial" w:cs="Arial"/>
                <w:color w:val="000000"/>
                <w:lang w:val="es-ES_tradnl"/>
              </w:rPr>
            </w:pPr>
            <w:r w:rsidRPr="0010161E">
              <w:rPr>
                <w:lang w:val="es-ES_tradnl"/>
              </w:rPr>
              <w:t>Para evaluar la homogeneidad en una muestra de 100 hileras de panículas, plantas o partes de plantas, deberá aplicarse una población estándar del 1% y una probabilidad de aceptación del 95% como mínimo. En el caso de un tamaño de muestra de 100 hileras de panículas, plantas o partes de plantas, se permitirán 3 plantas fuera de tipo. Una hilera de panículas se considera fuera de tipo si en esa hilera de panículas hay más de una planta fuera de tipo.</w:t>
            </w:r>
          </w:p>
        </w:tc>
      </w:tr>
      <w:tr w:rsidR="00585087" w:rsidRPr="0010161E">
        <w:tc>
          <w:tcPr>
            <w:tcW w:w="708" w:type="dxa"/>
            <w:tcMar>
              <w:top w:w="0" w:type="dxa"/>
              <w:left w:w="0" w:type="dxa"/>
              <w:bottom w:w="0" w:type="dxa"/>
              <w:right w:w="0" w:type="dxa"/>
            </w:tcMar>
          </w:tcPr>
          <w:p w:rsidR="00585087" w:rsidRPr="0010161E" w:rsidRDefault="00585087" w:rsidP="00585087">
            <w:pPr>
              <w:rPr>
                <w:rFonts w:eastAsia="Arial" w:cs="Arial"/>
                <w:color w:val="000000"/>
                <w:lang w:val="es-ES_tradnl"/>
              </w:rPr>
            </w:pPr>
          </w:p>
        </w:tc>
        <w:tc>
          <w:tcPr>
            <w:tcW w:w="8985" w:type="dxa"/>
            <w:tcMar>
              <w:top w:w="0" w:type="dxa"/>
              <w:left w:w="0" w:type="dxa"/>
              <w:bottom w:w="0" w:type="dxa"/>
              <w:right w:w="0" w:type="dxa"/>
            </w:tcMar>
          </w:tcPr>
          <w:p w:rsidR="00585087" w:rsidRPr="0010161E" w:rsidRDefault="00585087" w:rsidP="00585087">
            <w:pPr>
              <w:jc w:val="both"/>
              <w:rPr>
                <w:rFonts w:eastAsia="Arial" w:cs="Arial"/>
                <w:color w:val="000000"/>
                <w:lang w:val="es-ES_tradnl"/>
              </w:rPr>
            </w:pPr>
          </w:p>
        </w:tc>
      </w:tr>
      <w:tr w:rsidR="00585087" w:rsidRPr="0010161E">
        <w:tc>
          <w:tcPr>
            <w:tcW w:w="708" w:type="dxa"/>
            <w:tcMar>
              <w:top w:w="0" w:type="dxa"/>
              <w:left w:w="0" w:type="dxa"/>
              <w:bottom w:w="0" w:type="dxa"/>
              <w:right w:w="0" w:type="dxa"/>
            </w:tcMar>
          </w:tcPr>
          <w:p w:rsidR="00585087" w:rsidRPr="0010161E" w:rsidRDefault="00585087" w:rsidP="00585087">
            <w:pPr>
              <w:rPr>
                <w:rFonts w:eastAsia="Arial" w:cs="Arial"/>
                <w:color w:val="000000"/>
              </w:rPr>
            </w:pPr>
            <w:r w:rsidRPr="0010161E">
              <w:rPr>
                <w:rFonts w:eastAsia="Arial" w:cs="Arial"/>
                <w:color w:val="000000"/>
              </w:rPr>
              <w:t>4.2.8</w:t>
            </w:r>
          </w:p>
        </w:tc>
        <w:tc>
          <w:tcPr>
            <w:tcW w:w="8985" w:type="dxa"/>
            <w:tcMar>
              <w:top w:w="0" w:type="dxa"/>
              <w:left w:w="0" w:type="dxa"/>
              <w:bottom w:w="0" w:type="dxa"/>
              <w:right w:w="0" w:type="dxa"/>
            </w:tcMar>
          </w:tcPr>
          <w:p w:rsidR="00585087" w:rsidRPr="0010161E" w:rsidRDefault="00830D8D" w:rsidP="00830D8D">
            <w:pPr>
              <w:jc w:val="both"/>
              <w:rPr>
                <w:rFonts w:eastAsia="Arial" w:cs="Arial"/>
                <w:color w:val="000000"/>
                <w:lang w:val="es-ES_tradnl"/>
              </w:rPr>
            </w:pPr>
            <w:r w:rsidRPr="0010161E">
              <w:rPr>
                <w:lang w:val="es-ES_tradnl"/>
              </w:rPr>
              <w:t>En el caso de estos caracteres “A”, la evaluación de la homogeneidad puede efectuarse en dos etapas. En la primera etapa se observarán 20 hileras de panículas, plantas o partes de plantas. Si no se observan plantas fuera de tipo, se considera que la variedad es homogénea. Si se observan más de 3 plantas fuera de tipo, se considera que la variedad no es homogénea. Si se observan entre 1 y 3 plantas fuera de tipo, se deberá observar otra muestra de 80 hileras de panículas, plantas o partes de plantas.</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rsidP="00585087">
            <w:pPr>
              <w:rPr>
                <w:rFonts w:eastAsia="Arial" w:cs="Arial"/>
                <w:color w:val="000000"/>
              </w:rPr>
            </w:pPr>
            <w:r w:rsidRPr="0010161E">
              <w:rPr>
                <w:rFonts w:eastAsia="Arial" w:cs="Arial"/>
                <w:color w:val="000000"/>
              </w:rPr>
              <w:t>4.2.</w:t>
            </w:r>
            <w:r w:rsidR="00585087" w:rsidRPr="0010161E">
              <w:rPr>
                <w:rFonts w:eastAsia="Arial" w:cs="Arial"/>
                <w:color w:val="000000"/>
              </w:rPr>
              <w:t>9</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66FF1" w:rsidRPr="0010161E">
              <w:tc>
                <w:tcPr>
                  <w:tcW w:w="8985" w:type="dxa"/>
                  <w:tcMar>
                    <w:top w:w="0" w:type="dxa"/>
                    <w:left w:w="0" w:type="dxa"/>
                    <w:bottom w:w="0" w:type="dxa"/>
                    <w:right w:w="0" w:type="dxa"/>
                  </w:tcMar>
                </w:tcPr>
                <w:p w:rsidR="00A66FF1" w:rsidRPr="0010161E" w:rsidRDefault="00830D8D" w:rsidP="00585087">
                  <w:pPr>
                    <w:jc w:val="both"/>
                    <w:rPr>
                      <w:lang w:val="es-ES_tradnl"/>
                    </w:rPr>
                  </w:pPr>
                  <w:r w:rsidRPr="0010161E">
                    <w:rPr>
                      <w:lang w:val="es-ES_tradnl"/>
                    </w:rPr>
                    <w:t>Para la evaluación de la homogeneidad de las variedades híbridas, deberá aplicarse una población estándar del 1% y una probabilidad de aceptación del 95% como mínimo. En el caso de un tamaño de muestra de 1.500 plantas, se permitirán 22 plantas fuera de tipo. En el caso de un tamaño de muestra de 400 plantas, se permitirán 8 plantas fuera de tipo.”</w:t>
                  </w:r>
                </w:p>
              </w:tc>
            </w:tr>
          </w:tbl>
          <w:p w:rsidR="00A66FF1" w:rsidRPr="0010161E" w:rsidRDefault="00A66FF1">
            <w:pPr>
              <w:spacing w:line="1" w:lineRule="auto"/>
              <w:rPr>
                <w:lang w:val="es-ES_tradnl"/>
              </w:rPr>
            </w:pP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i/>
                <w:iCs/>
                <w:color w:val="000000"/>
              </w:rPr>
            </w:pPr>
            <w:r w:rsidRPr="0010161E">
              <w:rPr>
                <w:rFonts w:eastAsia="Arial" w:cs="Arial"/>
                <w:i/>
                <w:iCs/>
                <w:color w:val="000000"/>
              </w:rPr>
              <w:t>4.3</w:t>
            </w:r>
          </w:p>
        </w:tc>
        <w:tc>
          <w:tcPr>
            <w:tcW w:w="8985" w:type="dxa"/>
            <w:tcMar>
              <w:top w:w="0" w:type="dxa"/>
              <w:left w:w="0" w:type="dxa"/>
              <w:bottom w:w="0" w:type="dxa"/>
              <w:right w:w="0" w:type="dxa"/>
            </w:tcMar>
          </w:tcPr>
          <w:p w:rsidR="00A66FF1" w:rsidRPr="0010161E" w:rsidRDefault="0067290B">
            <w:pPr>
              <w:rPr>
                <w:rFonts w:eastAsia="Arial" w:cs="Arial"/>
                <w:i/>
                <w:iCs/>
                <w:color w:val="000000"/>
              </w:rPr>
            </w:pPr>
            <w:bookmarkStart w:id="24" w:name="Section4-3"/>
            <w:bookmarkEnd w:id="24"/>
            <w:r w:rsidRPr="0010161E">
              <w:rPr>
                <w:rFonts w:eastAsia="Arial" w:cs="Arial"/>
                <w:i/>
                <w:iCs/>
                <w:color w:val="000000"/>
              </w:rPr>
              <w:t>Estabilidad</w:t>
            </w: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4.3.1</w:t>
            </w: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4.3.2</w:t>
            </w: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8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4.3.3</w:t>
            </w:r>
          </w:p>
        </w:tc>
        <w:tc>
          <w:tcPr>
            <w:tcW w:w="8985"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Cuando corresponda, o en caso de duda, la estabilidad de una variedad híbrida podrá, además de evaluarse mediante un examen de la propia variedad híbrida, asimismo evaluarse mediante un examen de la homogeneidad y la estabilidad de sus líneas parentales.</w:t>
            </w:r>
          </w:p>
        </w:tc>
      </w:tr>
    </w:tbl>
    <w:p w:rsidR="00A66FF1" w:rsidRPr="0010161E" w:rsidRDefault="00A66FF1">
      <w:pPr>
        <w:rPr>
          <w:lang w:val="es-ES_tradnl"/>
        </w:rPr>
        <w:sectPr w:rsidR="00A66FF1" w:rsidRPr="0010161E">
          <w:footerReference w:type="default" r:id="rId11"/>
          <w:pgSz w:w="11905" w:h="16837"/>
          <w:pgMar w:top="510" w:right="396" w:bottom="1133" w:left="1133" w:header="510" w:footer="1133" w:gutter="0"/>
          <w:cols w:space="720"/>
        </w:sectPr>
      </w:pPr>
    </w:p>
    <w:p w:rsidR="00A66FF1" w:rsidRPr="0010161E" w:rsidRDefault="00A66FF1">
      <w:pPr>
        <w:rPr>
          <w:vanish/>
        </w:rPr>
      </w:pPr>
    </w:p>
    <w:tbl>
      <w:tblPr>
        <w:tblOverlap w:val="never"/>
        <w:tblW w:w="9678" w:type="dxa"/>
        <w:tblLayout w:type="fixed"/>
        <w:tblLook w:val="01E0" w:firstRow="1" w:lastRow="1" w:firstColumn="1" w:lastColumn="1" w:noHBand="0" w:noVBand="0"/>
      </w:tblPr>
      <w:tblGrid>
        <w:gridCol w:w="708"/>
        <w:gridCol w:w="8970"/>
      </w:tblGrid>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5.</w:t>
            </w:r>
          </w:p>
        </w:tc>
        <w:tc>
          <w:tcPr>
            <w:tcW w:w="8970" w:type="dxa"/>
            <w:tcMar>
              <w:top w:w="0" w:type="dxa"/>
              <w:left w:w="0" w:type="dxa"/>
              <w:bottom w:w="0" w:type="dxa"/>
              <w:right w:w="0" w:type="dxa"/>
            </w:tcMar>
          </w:tcPr>
          <w:p w:rsidR="00A66FF1" w:rsidRPr="0010161E" w:rsidRDefault="0067290B">
            <w:pPr>
              <w:rPr>
                <w:rFonts w:eastAsia="Arial" w:cs="Arial"/>
                <w:color w:val="000000"/>
                <w:u w:val="single"/>
                <w:lang w:val="es-ES_tradnl"/>
              </w:rPr>
            </w:pPr>
            <w:bookmarkStart w:id="25" w:name="Section5"/>
            <w:bookmarkEnd w:id="25"/>
            <w:r w:rsidRPr="0010161E">
              <w:rPr>
                <w:rFonts w:eastAsia="Arial" w:cs="Arial"/>
                <w:color w:val="000000"/>
                <w:u w:val="single"/>
                <w:lang w:val="es-ES_tradnl"/>
              </w:rPr>
              <w:t>Modo de agrupar las variedades y organización de los ensayos en cultivo</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7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5.1</w:t>
            </w:r>
          </w:p>
        </w:tc>
        <w:tc>
          <w:tcPr>
            <w:tcW w:w="897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7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5.2</w:t>
            </w:r>
          </w:p>
        </w:tc>
        <w:tc>
          <w:tcPr>
            <w:tcW w:w="897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7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5.3</w:t>
            </w:r>
          </w:p>
        </w:tc>
        <w:tc>
          <w:tcPr>
            <w:tcW w:w="897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Se ha acordado la utilidad de los siguientes caracteres de agrupamiento:</w:t>
            </w:r>
          </w:p>
        </w:tc>
      </w:tr>
      <w:tr w:rsidR="00A66FF1" w:rsidRPr="0010161E">
        <w:tc>
          <w:tcPr>
            <w:tcW w:w="708" w:type="dxa"/>
            <w:tcMar>
              <w:top w:w="0" w:type="dxa"/>
              <w:left w:w="0" w:type="dxa"/>
              <w:bottom w:w="0" w:type="dxa"/>
              <w:right w:w="0" w:type="dxa"/>
            </w:tcMar>
          </w:tcPr>
          <w:p w:rsidR="00A66FF1" w:rsidRPr="0010161E" w:rsidRDefault="00A66FF1">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A66FF1" w:rsidRPr="0010161E">
              <w:tc>
                <w:tcPr>
                  <w:tcW w:w="1133" w:type="dxa"/>
                  <w:tcMar>
                    <w:top w:w="0" w:type="dxa"/>
                    <w:left w:w="0" w:type="dxa"/>
                    <w:bottom w:w="0" w:type="dxa"/>
                    <w:right w:w="0" w:type="dxa"/>
                  </w:tcMar>
                </w:tcPr>
                <w:p w:rsidR="00A66FF1" w:rsidRPr="0010161E" w:rsidRDefault="00A66FF1">
                  <w:pPr>
                    <w:spacing w:line="1" w:lineRule="auto"/>
                    <w:jc w:val="center"/>
                    <w:rPr>
                      <w:lang w:val="es-ES_tradnl"/>
                    </w:rPr>
                  </w:pPr>
                  <w:bookmarkStart w:id="26" w:name="__bookmark_15"/>
                  <w:bookmarkEnd w:id="26"/>
                </w:p>
              </w:tc>
              <w:tc>
                <w:tcPr>
                  <w:tcW w:w="300" w:type="dxa"/>
                  <w:tcMar>
                    <w:top w:w="0" w:type="dxa"/>
                    <w:left w:w="0" w:type="dxa"/>
                    <w:bottom w:w="0" w:type="dxa"/>
                    <w:right w:w="0" w:type="dxa"/>
                  </w:tcMar>
                </w:tcPr>
                <w:p w:rsidR="00A66FF1" w:rsidRPr="0010161E" w:rsidRDefault="00A66FF1">
                  <w:pPr>
                    <w:spacing w:line="1" w:lineRule="auto"/>
                    <w:jc w:val="center"/>
                    <w:rPr>
                      <w:lang w:val="es-ES_tradnl"/>
                    </w:rPr>
                  </w:pPr>
                </w:p>
              </w:tc>
              <w:tc>
                <w:tcPr>
                  <w:tcW w:w="7425" w:type="dxa"/>
                  <w:tcMar>
                    <w:top w:w="0" w:type="dxa"/>
                    <w:left w:w="0" w:type="dxa"/>
                    <w:bottom w:w="0" w:type="dxa"/>
                    <w:right w:w="0" w:type="dxa"/>
                  </w:tcMar>
                </w:tcPr>
                <w:p w:rsidR="00A66FF1" w:rsidRPr="0010161E" w:rsidRDefault="0067290B">
                  <w:pPr>
                    <w:jc w:val="center"/>
                    <w:rPr>
                      <w:rFonts w:eastAsia="Arial" w:cs="Arial"/>
                      <w:sz w:val="18"/>
                      <w:szCs w:val="18"/>
                      <w:lang w:val="es-ES_tradnl"/>
                    </w:rPr>
                  </w:pPr>
                  <w:r w:rsidRPr="0010161E">
                    <w:rPr>
                      <w:rFonts w:eastAsia="Arial" w:cs="Arial"/>
                      <w:sz w:val="18"/>
                      <w:szCs w:val="18"/>
                      <w:lang w:val="es-ES_tradnl"/>
                    </w:rPr>
                    <w:t xml:space="preserve"> </w:t>
                  </w:r>
                </w:p>
              </w:tc>
            </w:tr>
            <w:tr w:rsidR="00A66FF1" w:rsidRPr="0010161E">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66FF1" w:rsidRPr="0010161E">
                    <w:trPr>
                      <w:jc w:val="right"/>
                    </w:trPr>
                    <w:tc>
                      <w:tcPr>
                        <w:tcW w:w="1133" w:type="dxa"/>
                        <w:tcMar>
                          <w:top w:w="0" w:type="dxa"/>
                          <w:left w:w="0" w:type="dxa"/>
                          <w:bottom w:w="0" w:type="dxa"/>
                          <w:right w:w="0" w:type="dxa"/>
                        </w:tcMar>
                      </w:tcPr>
                      <w:p w:rsidR="00A66FF1" w:rsidRPr="0010161E" w:rsidRDefault="0067290B">
                        <w:pPr>
                          <w:jc w:val="right"/>
                        </w:pPr>
                        <w:r w:rsidRPr="0010161E">
                          <w:rPr>
                            <w:rFonts w:eastAsia="Arial" w:cs="Arial"/>
                            <w:color w:val="000000"/>
                          </w:rPr>
                          <w:t>(a)</w:t>
                        </w:r>
                      </w:p>
                    </w:tc>
                  </w:tr>
                </w:tbl>
                <w:p w:rsidR="00A66FF1" w:rsidRPr="0010161E" w:rsidRDefault="00A66FF1">
                  <w:pPr>
                    <w:spacing w:line="1" w:lineRule="auto"/>
                  </w:pPr>
                </w:p>
              </w:tc>
              <w:tc>
                <w:tcPr>
                  <w:tcW w:w="300" w:type="dxa"/>
                  <w:tcMar>
                    <w:top w:w="0" w:type="dxa"/>
                    <w:left w:w="0" w:type="dxa"/>
                    <w:bottom w:w="0" w:type="dxa"/>
                    <w:right w:w="0" w:type="dxa"/>
                  </w:tcMar>
                </w:tcPr>
                <w:p w:rsidR="00A66FF1" w:rsidRPr="0010161E" w:rsidRDefault="00A66FF1">
                  <w:pPr>
                    <w:spacing w:line="1" w:lineRule="auto"/>
                  </w:pPr>
                </w:p>
              </w:tc>
              <w:tc>
                <w:tcPr>
                  <w:tcW w:w="7425" w:type="dxa"/>
                  <w:tcMar>
                    <w:top w:w="0" w:type="dxa"/>
                    <w:left w:w="0" w:type="dxa"/>
                    <w:bottom w:w="0" w:type="dxa"/>
                    <w:right w:w="0" w:type="dxa"/>
                  </w:tcMar>
                </w:tcPr>
                <w:p w:rsidR="00A66FF1" w:rsidRPr="0010161E" w:rsidRDefault="00A66FF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66FF1" w:rsidRPr="0010161E">
                    <w:tc>
                      <w:tcPr>
                        <w:tcW w:w="7425" w:type="dxa"/>
                        <w:tcMar>
                          <w:top w:w="0" w:type="dxa"/>
                          <w:left w:w="0" w:type="dxa"/>
                          <w:bottom w:w="0" w:type="dxa"/>
                          <w:right w:w="0" w:type="dxa"/>
                        </w:tcMar>
                      </w:tcPr>
                      <w:p w:rsidR="00A66FF1" w:rsidRPr="0010161E" w:rsidRDefault="0067290B">
                        <w:pPr>
                          <w:jc w:val="both"/>
                        </w:pPr>
                        <w:r w:rsidRPr="0010161E">
                          <w:rPr>
                            <w:rFonts w:eastAsia="Arial" w:cs="Arial"/>
                          </w:rPr>
                          <w:t>Endospermo: tipo (caràcter 1)</w:t>
                        </w:r>
                      </w:p>
                    </w:tc>
                  </w:tr>
                </w:tbl>
                <w:p w:rsidR="00A66FF1" w:rsidRPr="0010161E" w:rsidRDefault="00A66FF1">
                  <w:pPr>
                    <w:spacing w:line="1" w:lineRule="auto"/>
                  </w:pPr>
                </w:p>
              </w:tc>
            </w:tr>
            <w:tr w:rsidR="00A66FF1" w:rsidRPr="0010161E">
              <w:trPr>
                <w:hidden/>
              </w:trPr>
              <w:tc>
                <w:tcPr>
                  <w:tcW w:w="1133" w:type="dxa"/>
                  <w:tcMar>
                    <w:top w:w="0" w:type="dxa"/>
                    <w:left w:w="0" w:type="dxa"/>
                    <w:bottom w:w="0" w:type="dxa"/>
                    <w:right w:w="0" w:type="dxa"/>
                  </w:tcMar>
                </w:tcPr>
                <w:p w:rsidR="00A66FF1" w:rsidRPr="0010161E" w:rsidRDefault="00A66FF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66FF1" w:rsidRPr="0010161E">
                    <w:trPr>
                      <w:jc w:val="right"/>
                    </w:trPr>
                    <w:tc>
                      <w:tcPr>
                        <w:tcW w:w="1133" w:type="dxa"/>
                        <w:tcMar>
                          <w:top w:w="0" w:type="dxa"/>
                          <w:left w:w="0" w:type="dxa"/>
                          <w:bottom w:w="0" w:type="dxa"/>
                          <w:right w:w="0" w:type="dxa"/>
                        </w:tcMar>
                      </w:tcPr>
                      <w:p w:rsidR="00A66FF1" w:rsidRPr="0010161E" w:rsidRDefault="0067290B">
                        <w:pPr>
                          <w:jc w:val="right"/>
                        </w:pPr>
                        <w:r w:rsidRPr="0010161E">
                          <w:rPr>
                            <w:rFonts w:eastAsia="Arial" w:cs="Arial"/>
                            <w:color w:val="000000"/>
                          </w:rPr>
                          <w:t>(b)</w:t>
                        </w:r>
                      </w:p>
                    </w:tc>
                  </w:tr>
                </w:tbl>
                <w:p w:rsidR="00A66FF1" w:rsidRPr="0010161E" w:rsidRDefault="00A66FF1">
                  <w:pPr>
                    <w:spacing w:line="1" w:lineRule="auto"/>
                  </w:pPr>
                </w:p>
              </w:tc>
              <w:tc>
                <w:tcPr>
                  <w:tcW w:w="300" w:type="dxa"/>
                  <w:tcMar>
                    <w:top w:w="0" w:type="dxa"/>
                    <w:left w:w="0" w:type="dxa"/>
                    <w:bottom w:w="0" w:type="dxa"/>
                    <w:right w:w="0" w:type="dxa"/>
                  </w:tcMar>
                </w:tcPr>
                <w:p w:rsidR="00A66FF1" w:rsidRPr="0010161E" w:rsidRDefault="00A66FF1">
                  <w:pPr>
                    <w:spacing w:line="1" w:lineRule="auto"/>
                  </w:pPr>
                </w:p>
              </w:tc>
              <w:tc>
                <w:tcPr>
                  <w:tcW w:w="7425" w:type="dxa"/>
                  <w:tcMar>
                    <w:top w:w="0" w:type="dxa"/>
                    <w:left w:w="0" w:type="dxa"/>
                    <w:bottom w:w="0" w:type="dxa"/>
                    <w:right w:w="0" w:type="dxa"/>
                  </w:tcMar>
                </w:tcPr>
                <w:p w:rsidR="00A66FF1" w:rsidRPr="0010161E" w:rsidRDefault="00A66FF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66FF1" w:rsidRPr="0010161E">
                    <w:tc>
                      <w:tcPr>
                        <w:tcW w:w="7425" w:type="dxa"/>
                        <w:tcMar>
                          <w:top w:w="0" w:type="dxa"/>
                          <w:left w:w="0" w:type="dxa"/>
                          <w:bottom w:w="0" w:type="dxa"/>
                          <w:right w:w="0" w:type="dxa"/>
                        </w:tcMar>
                      </w:tcPr>
                      <w:p w:rsidR="00A66FF1" w:rsidRPr="0010161E" w:rsidRDefault="0067290B">
                        <w:pPr>
                          <w:jc w:val="both"/>
                        </w:pPr>
                        <w:r w:rsidRPr="0010161E">
                          <w:rPr>
                            <w:rFonts w:eastAsia="Arial" w:cs="Arial"/>
                          </w:rPr>
                          <w:t>Limbo: pigmentación antociánica (caràcter 8)</w:t>
                        </w:r>
                      </w:p>
                    </w:tc>
                  </w:tr>
                </w:tbl>
                <w:p w:rsidR="00A66FF1" w:rsidRPr="0010161E" w:rsidRDefault="00A66FF1">
                  <w:pPr>
                    <w:spacing w:line="1" w:lineRule="auto"/>
                  </w:pPr>
                </w:p>
              </w:tc>
            </w:tr>
            <w:tr w:rsidR="00A66FF1" w:rsidRPr="0010161E">
              <w:trPr>
                <w:hidden/>
              </w:trPr>
              <w:tc>
                <w:tcPr>
                  <w:tcW w:w="1133" w:type="dxa"/>
                  <w:tcMar>
                    <w:top w:w="0" w:type="dxa"/>
                    <w:left w:w="0" w:type="dxa"/>
                    <w:bottom w:w="0" w:type="dxa"/>
                    <w:right w:w="0" w:type="dxa"/>
                  </w:tcMar>
                </w:tcPr>
                <w:p w:rsidR="00A66FF1" w:rsidRPr="0010161E" w:rsidRDefault="00A66FF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66FF1" w:rsidRPr="0010161E">
                    <w:trPr>
                      <w:jc w:val="right"/>
                    </w:trPr>
                    <w:tc>
                      <w:tcPr>
                        <w:tcW w:w="1133" w:type="dxa"/>
                        <w:tcMar>
                          <w:top w:w="0" w:type="dxa"/>
                          <w:left w:w="0" w:type="dxa"/>
                          <w:bottom w:w="0" w:type="dxa"/>
                          <w:right w:w="0" w:type="dxa"/>
                        </w:tcMar>
                      </w:tcPr>
                      <w:p w:rsidR="00A66FF1" w:rsidRPr="0010161E" w:rsidRDefault="0067290B">
                        <w:pPr>
                          <w:jc w:val="right"/>
                        </w:pPr>
                        <w:r w:rsidRPr="0010161E">
                          <w:rPr>
                            <w:rFonts w:eastAsia="Arial" w:cs="Arial"/>
                            <w:color w:val="000000"/>
                          </w:rPr>
                          <w:t>(c)</w:t>
                        </w:r>
                      </w:p>
                    </w:tc>
                  </w:tr>
                </w:tbl>
                <w:p w:rsidR="00A66FF1" w:rsidRPr="0010161E" w:rsidRDefault="00A66FF1">
                  <w:pPr>
                    <w:spacing w:line="1" w:lineRule="auto"/>
                  </w:pPr>
                </w:p>
              </w:tc>
              <w:tc>
                <w:tcPr>
                  <w:tcW w:w="300" w:type="dxa"/>
                  <w:tcMar>
                    <w:top w:w="0" w:type="dxa"/>
                    <w:left w:w="0" w:type="dxa"/>
                    <w:bottom w:w="0" w:type="dxa"/>
                    <w:right w:w="0" w:type="dxa"/>
                  </w:tcMar>
                </w:tcPr>
                <w:p w:rsidR="00A66FF1" w:rsidRPr="0010161E" w:rsidRDefault="00A66FF1">
                  <w:pPr>
                    <w:spacing w:line="1" w:lineRule="auto"/>
                  </w:pPr>
                </w:p>
              </w:tc>
              <w:tc>
                <w:tcPr>
                  <w:tcW w:w="7425" w:type="dxa"/>
                  <w:tcMar>
                    <w:top w:w="0" w:type="dxa"/>
                    <w:left w:w="0" w:type="dxa"/>
                    <w:bottom w:w="0" w:type="dxa"/>
                    <w:right w:w="0" w:type="dxa"/>
                  </w:tcMar>
                </w:tcPr>
                <w:p w:rsidR="00A66FF1" w:rsidRPr="0010161E" w:rsidRDefault="00A66FF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66FF1" w:rsidRPr="0010161E">
                    <w:tc>
                      <w:tcPr>
                        <w:tcW w:w="7425"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Época de emergencia de las panículas (caràcter 12)</w:t>
                        </w:r>
                      </w:p>
                    </w:tc>
                  </w:tr>
                </w:tbl>
                <w:p w:rsidR="00A66FF1" w:rsidRPr="0010161E" w:rsidRDefault="00A66FF1">
                  <w:pPr>
                    <w:spacing w:line="1" w:lineRule="auto"/>
                    <w:rPr>
                      <w:lang w:val="es-ES_tradnl"/>
                    </w:rPr>
                  </w:pPr>
                </w:p>
              </w:tc>
            </w:tr>
            <w:tr w:rsidR="00A66FF1" w:rsidRPr="0010161E">
              <w:trPr>
                <w:hidden/>
              </w:trPr>
              <w:tc>
                <w:tcPr>
                  <w:tcW w:w="1133" w:type="dxa"/>
                  <w:tcMar>
                    <w:top w:w="0" w:type="dxa"/>
                    <w:left w:w="0" w:type="dxa"/>
                    <w:bottom w:w="0" w:type="dxa"/>
                    <w:right w:w="0" w:type="dxa"/>
                  </w:tcMar>
                </w:tcPr>
                <w:p w:rsidR="00A66FF1" w:rsidRPr="0010161E" w:rsidRDefault="00A66FF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66FF1" w:rsidRPr="0010161E">
                    <w:trPr>
                      <w:jc w:val="right"/>
                    </w:trPr>
                    <w:tc>
                      <w:tcPr>
                        <w:tcW w:w="1133" w:type="dxa"/>
                        <w:tcMar>
                          <w:top w:w="0" w:type="dxa"/>
                          <w:left w:w="0" w:type="dxa"/>
                          <w:bottom w:w="0" w:type="dxa"/>
                          <w:right w:w="0" w:type="dxa"/>
                        </w:tcMar>
                      </w:tcPr>
                      <w:p w:rsidR="00A66FF1" w:rsidRPr="0010161E" w:rsidRDefault="0067290B">
                        <w:pPr>
                          <w:jc w:val="right"/>
                        </w:pPr>
                        <w:r w:rsidRPr="0010161E">
                          <w:rPr>
                            <w:rFonts w:eastAsia="Arial" w:cs="Arial"/>
                            <w:color w:val="000000"/>
                          </w:rPr>
                          <w:t>(d)</w:t>
                        </w:r>
                      </w:p>
                    </w:tc>
                  </w:tr>
                </w:tbl>
                <w:p w:rsidR="00A66FF1" w:rsidRPr="0010161E" w:rsidRDefault="00A66FF1">
                  <w:pPr>
                    <w:spacing w:line="1" w:lineRule="auto"/>
                  </w:pPr>
                </w:p>
              </w:tc>
              <w:tc>
                <w:tcPr>
                  <w:tcW w:w="300" w:type="dxa"/>
                  <w:tcMar>
                    <w:top w:w="0" w:type="dxa"/>
                    <w:left w:w="0" w:type="dxa"/>
                    <w:bottom w:w="0" w:type="dxa"/>
                    <w:right w:w="0" w:type="dxa"/>
                  </w:tcMar>
                </w:tcPr>
                <w:p w:rsidR="00A66FF1" w:rsidRPr="0010161E" w:rsidRDefault="00A66FF1">
                  <w:pPr>
                    <w:spacing w:line="1" w:lineRule="auto"/>
                  </w:pPr>
                </w:p>
              </w:tc>
              <w:tc>
                <w:tcPr>
                  <w:tcW w:w="7425" w:type="dxa"/>
                  <w:tcMar>
                    <w:top w:w="0" w:type="dxa"/>
                    <w:left w:w="0" w:type="dxa"/>
                    <w:bottom w:w="0" w:type="dxa"/>
                    <w:right w:w="0" w:type="dxa"/>
                  </w:tcMar>
                </w:tcPr>
                <w:p w:rsidR="00A66FF1" w:rsidRPr="0010161E" w:rsidRDefault="00A66FF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66FF1" w:rsidRPr="0010161E">
                    <w:tc>
                      <w:tcPr>
                        <w:tcW w:w="7425" w:type="dxa"/>
                        <w:tcMar>
                          <w:top w:w="0" w:type="dxa"/>
                          <w:left w:w="0" w:type="dxa"/>
                          <w:bottom w:w="0" w:type="dxa"/>
                          <w:right w:w="0" w:type="dxa"/>
                        </w:tcMar>
                      </w:tcPr>
                      <w:p w:rsidR="00A66FF1" w:rsidRPr="0010161E" w:rsidRDefault="0067290B">
                        <w:pPr>
                          <w:jc w:val="both"/>
                        </w:pPr>
                        <w:r w:rsidRPr="0010161E">
                          <w:rPr>
                            <w:rFonts w:eastAsia="Arial" w:cs="Arial"/>
                          </w:rPr>
                          <w:t>Tallo: longitud (caràcter 17)</w:t>
                        </w:r>
                      </w:p>
                    </w:tc>
                  </w:tr>
                </w:tbl>
                <w:p w:rsidR="00A66FF1" w:rsidRPr="0010161E" w:rsidRDefault="00A66FF1">
                  <w:pPr>
                    <w:spacing w:line="1" w:lineRule="auto"/>
                  </w:pPr>
                </w:p>
              </w:tc>
            </w:tr>
            <w:tr w:rsidR="00A66FF1" w:rsidRPr="0010161E">
              <w:trPr>
                <w:hidden/>
              </w:trPr>
              <w:tc>
                <w:tcPr>
                  <w:tcW w:w="1133" w:type="dxa"/>
                  <w:tcMar>
                    <w:top w:w="0" w:type="dxa"/>
                    <w:left w:w="0" w:type="dxa"/>
                    <w:bottom w:w="0" w:type="dxa"/>
                    <w:right w:w="0" w:type="dxa"/>
                  </w:tcMar>
                </w:tcPr>
                <w:p w:rsidR="00A66FF1" w:rsidRPr="0010161E" w:rsidRDefault="00A66FF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66FF1" w:rsidRPr="0010161E">
                    <w:trPr>
                      <w:jc w:val="right"/>
                    </w:trPr>
                    <w:tc>
                      <w:tcPr>
                        <w:tcW w:w="1133" w:type="dxa"/>
                        <w:tcMar>
                          <w:top w:w="0" w:type="dxa"/>
                          <w:left w:w="0" w:type="dxa"/>
                          <w:bottom w:w="0" w:type="dxa"/>
                          <w:right w:w="0" w:type="dxa"/>
                        </w:tcMar>
                      </w:tcPr>
                      <w:p w:rsidR="00A66FF1" w:rsidRPr="0010161E" w:rsidRDefault="0067290B">
                        <w:pPr>
                          <w:jc w:val="right"/>
                        </w:pPr>
                        <w:r w:rsidRPr="0010161E">
                          <w:rPr>
                            <w:rFonts w:eastAsia="Arial" w:cs="Arial"/>
                            <w:color w:val="000000"/>
                          </w:rPr>
                          <w:t>(e)</w:t>
                        </w:r>
                      </w:p>
                    </w:tc>
                  </w:tr>
                </w:tbl>
                <w:p w:rsidR="00A66FF1" w:rsidRPr="0010161E" w:rsidRDefault="00A66FF1">
                  <w:pPr>
                    <w:spacing w:line="1" w:lineRule="auto"/>
                  </w:pPr>
                </w:p>
              </w:tc>
              <w:tc>
                <w:tcPr>
                  <w:tcW w:w="300" w:type="dxa"/>
                  <w:tcMar>
                    <w:top w:w="0" w:type="dxa"/>
                    <w:left w:w="0" w:type="dxa"/>
                    <w:bottom w:w="0" w:type="dxa"/>
                    <w:right w:w="0" w:type="dxa"/>
                  </w:tcMar>
                </w:tcPr>
                <w:p w:rsidR="00A66FF1" w:rsidRPr="0010161E" w:rsidRDefault="00A66FF1">
                  <w:pPr>
                    <w:spacing w:line="1" w:lineRule="auto"/>
                  </w:pPr>
                </w:p>
              </w:tc>
              <w:tc>
                <w:tcPr>
                  <w:tcW w:w="7425" w:type="dxa"/>
                  <w:tcMar>
                    <w:top w:w="0" w:type="dxa"/>
                    <w:left w:w="0" w:type="dxa"/>
                    <w:bottom w:w="0" w:type="dxa"/>
                    <w:right w:w="0" w:type="dxa"/>
                  </w:tcMar>
                </w:tcPr>
                <w:p w:rsidR="00A66FF1" w:rsidRPr="0010161E" w:rsidRDefault="00A66FF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66FF1" w:rsidRPr="0010161E">
                    <w:tc>
                      <w:tcPr>
                        <w:tcW w:w="7425"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Lema: color del ápice (caràcter 25)</w:t>
                        </w:r>
                      </w:p>
                    </w:tc>
                  </w:tr>
                </w:tbl>
                <w:p w:rsidR="00A66FF1" w:rsidRPr="0010161E" w:rsidRDefault="00A66FF1">
                  <w:pPr>
                    <w:spacing w:line="1" w:lineRule="auto"/>
                    <w:rPr>
                      <w:lang w:val="es-ES_tradnl"/>
                    </w:rPr>
                  </w:pPr>
                </w:p>
              </w:tc>
            </w:tr>
            <w:tr w:rsidR="00A66FF1" w:rsidRPr="0010161E">
              <w:trPr>
                <w:hidden/>
              </w:trPr>
              <w:tc>
                <w:tcPr>
                  <w:tcW w:w="1133" w:type="dxa"/>
                  <w:tcMar>
                    <w:top w:w="0" w:type="dxa"/>
                    <w:left w:w="0" w:type="dxa"/>
                    <w:bottom w:w="0" w:type="dxa"/>
                    <w:right w:w="0" w:type="dxa"/>
                  </w:tcMar>
                </w:tcPr>
                <w:p w:rsidR="00A66FF1" w:rsidRPr="0010161E" w:rsidRDefault="00A66FF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66FF1" w:rsidRPr="0010161E">
                    <w:trPr>
                      <w:jc w:val="right"/>
                    </w:trPr>
                    <w:tc>
                      <w:tcPr>
                        <w:tcW w:w="1133" w:type="dxa"/>
                        <w:tcMar>
                          <w:top w:w="0" w:type="dxa"/>
                          <w:left w:w="0" w:type="dxa"/>
                          <w:bottom w:w="0" w:type="dxa"/>
                          <w:right w:w="0" w:type="dxa"/>
                        </w:tcMar>
                      </w:tcPr>
                      <w:p w:rsidR="00A66FF1" w:rsidRPr="0010161E" w:rsidRDefault="0067290B">
                        <w:pPr>
                          <w:jc w:val="right"/>
                        </w:pPr>
                        <w:r w:rsidRPr="0010161E">
                          <w:rPr>
                            <w:rFonts w:eastAsia="Arial" w:cs="Arial"/>
                            <w:color w:val="000000"/>
                          </w:rPr>
                          <w:t>(f)</w:t>
                        </w:r>
                      </w:p>
                    </w:tc>
                  </w:tr>
                </w:tbl>
                <w:p w:rsidR="00A66FF1" w:rsidRPr="0010161E" w:rsidRDefault="00A66FF1">
                  <w:pPr>
                    <w:spacing w:line="1" w:lineRule="auto"/>
                  </w:pPr>
                </w:p>
              </w:tc>
              <w:tc>
                <w:tcPr>
                  <w:tcW w:w="300" w:type="dxa"/>
                  <w:tcMar>
                    <w:top w:w="0" w:type="dxa"/>
                    <w:left w:w="0" w:type="dxa"/>
                    <w:bottom w:w="0" w:type="dxa"/>
                    <w:right w:w="0" w:type="dxa"/>
                  </w:tcMar>
                </w:tcPr>
                <w:p w:rsidR="00A66FF1" w:rsidRPr="0010161E" w:rsidRDefault="00A66FF1">
                  <w:pPr>
                    <w:spacing w:line="1" w:lineRule="auto"/>
                  </w:pPr>
                </w:p>
              </w:tc>
              <w:tc>
                <w:tcPr>
                  <w:tcW w:w="7425" w:type="dxa"/>
                  <w:tcMar>
                    <w:top w:w="0" w:type="dxa"/>
                    <w:left w:w="0" w:type="dxa"/>
                    <w:bottom w:w="0" w:type="dxa"/>
                    <w:right w:w="0" w:type="dxa"/>
                  </w:tcMar>
                </w:tcPr>
                <w:p w:rsidR="00A66FF1" w:rsidRPr="0010161E" w:rsidRDefault="00A66FF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66FF1" w:rsidRPr="0010161E">
                    <w:tc>
                      <w:tcPr>
                        <w:tcW w:w="7425"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Grano: relación longitud/anchura (caràcter 41)</w:t>
                        </w:r>
                      </w:p>
                    </w:tc>
                  </w:tr>
                </w:tbl>
                <w:p w:rsidR="00A66FF1" w:rsidRPr="0010161E" w:rsidRDefault="00A66FF1">
                  <w:pPr>
                    <w:spacing w:line="1" w:lineRule="auto"/>
                    <w:rPr>
                      <w:lang w:val="es-ES_tradnl"/>
                    </w:rPr>
                  </w:pPr>
                </w:p>
              </w:tc>
            </w:tr>
            <w:tr w:rsidR="00A66FF1" w:rsidRPr="0010161E">
              <w:trPr>
                <w:hidden/>
              </w:trPr>
              <w:tc>
                <w:tcPr>
                  <w:tcW w:w="1133" w:type="dxa"/>
                  <w:tcMar>
                    <w:top w:w="0" w:type="dxa"/>
                    <w:left w:w="0" w:type="dxa"/>
                    <w:bottom w:w="0" w:type="dxa"/>
                    <w:right w:w="0" w:type="dxa"/>
                  </w:tcMar>
                </w:tcPr>
                <w:p w:rsidR="00A66FF1" w:rsidRPr="0010161E" w:rsidRDefault="00A66FF1">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66FF1" w:rsidRPr="0010161E">
                    <w:trPr>
                      <w:jc w:val="right"/>
                    </w:trPr>
                    <w:tc>
                      <w:tcPr>
                        <w:tcW w:w="1133" w:type="dxa"/>
                        <w:tcMar>
                          <w:top w:w="0" w:type="dxa"/>
                          <w:left w:w="0" w:type="dxa"/>
                          <w:bottom w:w="0" w:type="dxa"/>
                          <w:right w:w="0" w:type="dxa"/>
                        </w:tcMar>
                      </w:tcPr>
                      <w:p w:rsidR="00A66FF1" w:rsidRPr="0010161E" w:rsidRDefault="0067290B">
                        <w:pPr>
                          <w:jc w:val="right"/>
                        </w:pPr>
                        <w:r w:rsidRPr="0010161E">
                          <w:rPr>
                            <w:rFonts w:eastAsia="Arial" w:cs="Arial"/>
                            <w:color w:val="000000"/>
                          </w:rPr>
                          <w:t>(g)</w:t>
                        </w:r>
                      </w:p>
                    </w:tc>
                  </w:tr>
                </w:tbl>
                <w:p w:rsidR="00A66FF1" w:rsidRPr="0010161E" w:rsidRDefault="00A66FF1">
                  <w:pPr>
                    <w:spacing w:line="1" w:lineRule="auto"/>
                  </w:pPr>
                </w:p>
              </w:tc>
              <w:tc>
                <w:tcPr>
                  <w:tcW w:w="300" w:type="dxa"/>
                  <w:tcMar>
                    <w:top w:w="0" w:type="dxa"/>
                    <w:left w:w="0" w:type="dxa"/>
                    <w:bottom w:w="0" w:type="dxa"/>
                    <w:right w:w="0" w:type="dxa"/>
                  </w:tcMar>
                </w:tcPr>
                <w:p w:rsidR="00A66FF1" w:rsidRPr="0010161E" w:rsidRDefault="00A66FF1">
                  <w:pPr>
                    <w:spacing w:line="1" w:lineRule="auto"/>
                  </w:pPr>
                </w:p>
              </w:tc>
              <w:tc>
                <w:tcPr>
                  <w:tcW w:w="7425" w:type="dxa"/>
                  <w:tcMar>
                    <w:top w:w="0" w:type="dxa"/>
                    <w:left w:w="0" w:type="dxa"/>
                    <w:bottom w:w="0" w:type="dxa"/>
                    <w:right w:w="0" w:type="dxa"/>
                  </w:tcMar>
                </w:tcPr>
                <w:p w:rsidR="00A66FF1" w:rsidRPr="0010161E" w:rsidRDefault="00A66FF1">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66FF1" w:rsidRPr="0010161E">
                    <w:tc>
                      <w:tcPr>
                        <w:tcW w:w="7425" w:type="dxa"/>
                        <w:tcMar>
                          <w:top w:w="0" w:type="dxa"/>
                          <w:left w:w="0" w:type="dxa"/>
                          <w:bottom w:w="0" w:type="dxa"/>
                          <w:right w:w="0" w:type="dxa"/>
                        </w:tcMar>
                      </w:tcPr>
                      <w:p w:rsidR="00A66FF1" w:rsidRPr="0010161E" w:rsidRDefault="0067290B">
                        <w:pPr>
                          <w:jc w:val="both"/>
                        </w:pPr>
                        <w:r w:rsidRPr="0010161E">
                          <w:rPr>
                            <w:rFonts w:eastAsia="Arial" w:cs="Arial"/>
                          </w:rPr>
                          <w:t>Grano: color (caràcter 42)</w:t>
                        </w:r>
                      </w:p>
                    </w:tc>
                  </w:tr>
                </w:tbl>
                <w:p w:rsidR="00A66FF1" w:rsidRPr="0010161E" w:rsidRDefault="00A66FF1">
                  <w:pPr>
                    <w:spacing w:line="1" w:lineRule="auto"/>
                  </w:pPr>
                </w:p>
              </w:tc>
            </w:tr>
            <w:tr w:rsidR="00A66FF1" w:rsidRPr="0010161E">
              <w:trPr>
                <w:trHeight w:val="230"/>
                <w:hidden/>
              </w:trPr>
              <w:tc>
                <w:tcPr>
                  <w:tcW w:w="8858" w:type="dxa"/>
                  <w:gridSpan w:val="3"/>
                  <w:vMerge w:val="restart"/>
                  <w:tcMar>
                    <w:top w:w="0" w:type="dxa"/>
                    <w:left w:w="0" w:type="dxa"/>
                    <w:bottom w:w="0" w:type="dxa"/>
                    <w:right w:w="0" w:type="dxa"/>
                  </w:tcMar>
                </w:tcPr>
                <w:p w:rsidR="00A66FF1" w:rsidRPr="0010161E" w:rsidRDefault="00A66FF1">
                  <w:pPr>
                    <w:rPr>
                      <w:vanish/>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A66FF1" w:rsidRPr="0010161E">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A66FF1" w:rsidRPr="0010161E">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A66FF1" w:rsidRPr="0010161E" w:rsidRDefault="00A66FF1">
                              <w:pPr>
                                <w:spacing w:line="1" w:lineRule="auto"/>
                                <w:jc w:val="both"/>
                              </w:pPr>
                            </w:p>
                          </w:tc>
                        </w:tr>
                      </w:tbl>
                      <w:p w:rsidR="00A66FF1" w:rsidRPr="0010161E" w:rsidRDefault="00A66FF1">
                        <w:pPr>
                          <w:spacing w:line="1" w:lineRule="auto"/>
                        </w:pPr>
                      </w:p>
                    </w:tc>
                  </w:tr>
                </w:tbl>
                <w:p w:rsidR="00A66FF1" w:rsidRPr="0010161E" w:rsidRDefault="00A66FF1">
                  <w:pPr>
                    <w:spacing w:line="1" w:lineRule="auto"/>
                  </w:pPr>
                </w:p>
              </w:tc>
            </w:tr>
          </w:tbl>
          <w:p w:rsidR="00A66FF1" w:rsidRPr="0010161E" w:rsidRDefault="00A66FF1">
            <w:pPr>
              <w:spacing w:line="1" w:lineRule="auto"/>
            </w:pP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897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5.4</w:t>
            </w:r>
          </w:p>
        </w:tc>
        <w:tc>
          <w:tcPr>
            <w:tcW w:w="897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9B7F15" w:rsidRPr="0010161E" w:rsidRDefault="009B7F15">
            <w:pPr>
              <w:jc w:val="both"/>
              <w:rPr>
                <w:rFonts w:eastAsia="Arial" w:cs="Arial"/>
                <w:color w:val="000000"/>
                <w:lang w:val="es-ES_tradnl"/>
              </w:rPr>
            </w:pPr>
          </w:p>
          <w:p w:rsidR="009B7F15" w:rsidRPr="0010161E" w:rsidRDefault="009B7F15">
            <w:pPr>
              <w:jc w:val="both"/>
              <w:rPr>
                <w:rFonts w:eastAsia="Arial" w:cs="Arial"/>
                <w:color w:val="000000"/>
                <w:lang w:val="es-ES_tradnl"/>
              </w:rPr>
            </w:pPr>
          </w:p>
        </w:tc>
      </w:tr>
    </w:tbl>
    <w:p w:rsidR="00A66FF1" w:rsidRPr="0010161E" w:rsidRDefault="00A66FF1">
      <w:pPr>
        <w:rPr>
          <w:vanish/>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A66FF1" w:rsidRPr="0010161E">
        <w:tc>
          <w:tcPr>
            <w:tcW w:w="810"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6.</w:t>
            </w:r>
          </w:p>
        </w:tc>
        <w:tc>
          <w:tcPr>
            <w:tcW w:w="8820" w:type="dxa"/>
            <w:tcMar>
              <w:top w:w="0" w:type="dxa"/>
              <w:left w:w="0" w:type="dxa"/>
              <w:bottom w:w="0" w:type="dxa"/>
              <w:right w:w="0" w:type="dxa"/>
            </w:tcMar>
          </w:tcPr>
          <w:p w:rsidR="00A66FF1" w:rsidRPr="0010161E" w:rsidRDefault="0067290B">
            <w:pPr>
              <w:rPr>
                <w:rFonts w:eastAsia="Arial" w:cs="Arial"/>
                <w:color w:val="000000"/>
                <w:u w:val="single"/>
                <w:lang w:val="es-ES_tradnl"/>
              </w:rPr>
            </w:pPr>
            <w:bookmarkStart w:id="29" w:name="Section6"/>
            <w:bookmarkEnd w:id="29"/>
            <w:r w:rsidRPr="0010161E">
              <w:rPr>
                <w:rFonts w:eastAsia="Arial" w:cs="Arial"/>
                <w:color w:val="000000"/>
                <w:u w:val="single"/>
                <w:lang w:val="es-ES_tradnl"/>
              </w:rPr>
              <w:t>Introducción a la tabla de caracteres</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both"/>
              <w:rPr>
                <w:lang w:val="es-ES_tradnl"/>
              </w:rP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10" w:type="dxa"/>
            <w:tcMar>
              <w:top w:w="0" w:type="dxa"/>
              <w:left w:w="0" w:type="dxa"/>
              <w:bottom w:w="0" w:type="dxa"/>
              <w:right w:w="0" w:type="dxa"/>
            </w:tcMar>
          </w:tcPr>
          <w:p w:rsidR="00A66FF1" w:rsidRPr="0010161E" w:rsidRDefault="0067290B">
            <w:pPr>
              <w:rPr>
                <w:rFonts w:eastAsia="Arial" w:cs="Arial"/>
                <w:i/>
                <w:iCs/>
                <w:color w:val="000000"/>
              </w:rPr>
            </w:pPr>
            <w:r w:rsidRPr="0010161E">
              <w:rPr>
                <w:rFonts w:eastAsia="Arial" w:cs="Arial"/>
                <w:i/>
                <w:iCs/>
                <w:color w:val="000000"/>
              </w:rPr>
              <w:t>6.1</w:t>
            </w:r>
          </w:p>
        </w:tc>
        <w:tc>
          <w:tcPr>
            <w:tcW w:w="8820" w:type="dxa"/>
            <w:tcMar>
              <w:top w:w="0" w:type="dxa"/>
              <w:left w:w="0" w:type="dxa"/>
              <w:bottom w:w="0" w:type="dxa"/>
              <w:right w:w="0" w:type="dxa"/>
            </w:tcMar>
          </w:tcPr>
          <w:p w:rsidR="00A66FF1" w:rsidRPr="0010161E" w:rsidRDefault="0067290B">
            <w:pPr>
              <w:rPr>
                <w:rFonts w:eastAsia="Arial" w:cs="Arial"/>
                <w:i/>
                <w:iCs/>
                <w:color w:val="000000"/>
              </w:rPr>
            </w:pPr>
            <w:bookmarkStart w:id="30" w:name="Section6-1"/>
            <w:bookmarkEnd w:id="30"/>
            <w:r w:rsidRPr="0010161E">
              <w:rPr>
                <w:rFonts w:eastAsia="Arial" w:cs="Arial"/>
                <w:i/>
                <w:iCs/>
                <w:color w:val="000000"/>
              </w:rPr>
              <w:t>Categorías de caracteres</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pPr>
          </w:p>
        </w:tc>
        <w:tc>
          <w:tcPr>
            <w:tcW w:w="8820" w:type="dxa"/>
            <w:tcMar>
              <w:top w:w="0" w:type="dxa"/>
              <w:left w:w="0" w:type="dxa"/>
              <w:bottom w:w="0" w:type="dxa"/>
              <w:right w:w="0" w:type="dxa"/>
            </w:tcMar>
          </w:tcPr>
          <w:p w:rsidR="00A66FF1" w:rsidRPr="0010161E" w:rsidRDefault="0067290B">
            <w:pPr>
              <w:rPr>
                <w:rFonts w:eastAsia="Arial" w:cs="Arial"/>
                <w:i/>
                <w:iCs/>
                <w:color w:val="000000"/>
                <w:sz w:val="18"/>
                <w:szCs w:val="18"/>
              </w:rPr>
            </w:pPr>
            <w:r w:rsidRPr="0010161E">
              <w:rPr>
                <w:rFonts w:eastAsia="Arial" w:cs="Arial"/>
                <w:i/>
                <w:iCs/>
                <w:color w:val="000000"/>
                <w:sz w:val="18"/>
                <w:szCs w:val="18"/>
              </w:rPr>
              <w:t xml:space="preserve"> </w:t>
            </w:r>
          </w:p>
        </w:tc>
      </w:tr>
      <w:tr w:rsidR="00A66FF1" w:rsidRPr="0010161E">
        <w:tc>
          <w:tcPr>
            <w:tcW w:w="810"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6.1.1</w:t>
            </w:r>
          </w:p>
        </w:tc>
        <w:tc>
          <w:tcPr>
            <w:tcW w:w="8820" w:type="dxa"/>
            <w:tcMar>
              <w:top w:w="0" w:type="dxa"/>
              <w:left w:w="0" w:type="dxa"/>
              <w:bottom w:w="0" w:type="dxa"/>
              <w:right w:w="0" w:type="dxa"/>
            </w:tcMar>
          </w:tcPr>
          <w:p w:rsidR="00A66FF1" w:rsidRPr="0010161E" w:rsidRDefault="0067290B">
            <w:pPr>
              <w:rPr>
                <w:rFonts w:eastAsia="Arial" w:cs="Arial"/>
                <w:color w:val="000000"/>
                <w:lang w:val="es-ES_tradnl"/>
              </w:rPr>
            </w:pPr>
            <w:r w:rsidRPr="0010161E">
              <w:rPr>
                <w:rFonts w:eastAsia="Arial" w:cs="Arial"/>
                <w:color w:val="000000"/>
                <w:lang w:val="es-ES_tradnl"/>
              </w:rPr>
              <w:t>Caracteres estándar de las directrices de examen</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rPr>
                <w:lang w:val="es-ES_tradnl"/>
              </w:rPr>
            </w:pPr>
          </w:p>
        </w:tc>
        <w:tc>
          <w:tcPr>
            <w:tcW w:w="8820" w:type="dxa"/>
            <w:tcMar>
              <w:top w:w="0" w:type="dxa"/>
              <w:left w:w="0" w:type="dxa"/>
              <w:bottom w:w="0" w:type="dxa"/>
              <w:right w:w="0" w:type="dxa"/>
            </w:tcMar>
          </w:tcPr>
          <w:p w:rsidR="00A66FF1" w:rsidRPr="0010161E" w:rsidRDefault="0067290B">
            <w:pPr>
              <w:rPr>
                <w:rFonts w:eastAsia="Arial" w:cs="Arial"/>
                <w:i/>
                <w:iCs/>
                <w:color w:val="000000"/>
                <w:sz w:val="18"/>
                <w:szCs w:val="18"/>
                <w:lang w:val="es-ES_tradnl"/>
              </w:rPr>
            </w:pPr>
            <w:r w:rsidRPr="0010161E">
              <w:rPr>
                <w:rFonts w:eastAsia="Arial" w:cs="Arial"/>
                <w:i/>
                <w:iCs/>
                <w:color w:val="000000"/>
                <w:sz w:val="18"/>
                <w:szCs w:val="18"/>
                <w:lang w:val="es-ES_tradnl"/>
              </w:rPr>
              <w:t xml:space="preserve"> </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rPr>
                <w:lang w:val="es-ES_tradnl"/>
              </w:rPr>
            </w:pPr>
          </w:p>
        </w:tc>
        <w:tc>
          <w:tcPr>
            <w:tcW w:w="882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rPr>
                <w:lang w:val="es-ES_tradnl"/>
              </w:rP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10"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6.1.2</w:t>
            </w:r>
          </w:p>
        </w:tc>
        <w:tc>
          <w:tcPr>
            <w:tcW w:w="8820"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Caracteres con asterisco</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pPr>
          </w:p>
        </w:tc>
        <w:tc>
          <w:tcPr>
            <w:tcW w:w="882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rPr>
                <w:lang w:val="es-ES_tradnl"/>
              </w:rP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10" w:type="dxa"/>
            <w:tcMar>
              <w:top w:w="0" w:type="dxa"/>
              <w:left w:w="0" w:type="dxa"/>
              <w:bottom w:w="0" w:type="dxa"/>
              <w:right w:w="0" w:type="dxa"/>
            </w:tcMar>
          </w:tcPr>
          <w:p w:rsidR="00A66FF1" w:rsidRPr="0010161E" w:rsidRDefault="0067290B">
            <w:pPr>
              <w:rPr>
                <w:rFonts w:eastAsia="Arial" w:cs="Arial"/>
                <w:i/>
                <w:iCs/>
                <w:color w:val="000000"/>
              </w:rPr>
            </w:pPr>
            <w:r w:rsidRPr="0010161E">
              <w:rPr>
                <w:rFonts w:eastAsia="Arial" w:cs="Arial"/>
                <w:i/>
                <w:iCs/>
                <w:color w:val="000000"/>
              </w:rPr>
              <w:t>6.2</w:t>
            </w:r>
          </w:p>
        </w:tc>
        <w:tc>
          <w:tcPr>
            <w:tcW w:w="8820" w:type="dxa"/>
            <w:tcMar>
              <w:top w:w="0" w:type="dxa"/>
              <w:left w:w="0" w:type="dxa"/>
              <w:bottom w:w="0" w:type="dxa"/>
              <w:right w:w="0" w:type="dxa"/>
            </w:tcMar>
          </w:tcPr>
          <w:p w:rsidR="00A66FF1" w:rsidRPr="0010161E" w:rsidRDefault="0067290B">
            <w:pPr>
              <w:rPr>
                <w:rFonts w:eastAsia="Arial" w:cs="Arial"/>
                <w:i/>
                <w:iCs/>
                <w:color w:val="000000"/>
                <w:lang w:val="es-ES_tradnl"/>
              </w:rPr>
            </w:pPr>
            <w:bookmarkStart w:id="31" w:name="Section6-2"/>
            <w:bookmarkEnd w:id="31"/>
            <w:r w:rsidRPr="0010161E">
              <w:rPr>
                <w:rFonts w:eastAsia="Arial" w:cs="Arial"/>
                <w:i/>
                <w:iCs/>
                <w:color w:val="000000"/>
                <w:lang w:val="es-ES_tradnl"/>
              </w:rPr>
              <w:t>Niveles de expresión y notas correspondientes</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rPr>
                <w:lang w:val="es-ES_tradnl"/>
              </w:rP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10"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6.2.1</w:t>
            </w:r>
          </w:p>
        </w:tc>
        <w:tc>
          <w:tcPr>
            <w:tcW w:w="882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rPr>
                <w:lang w:val="es-ES_tradnl"/>
              </w:rP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10"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6.2.2</w:t>
            </w:r>
          </w:p>
        </w:tc>
        <w:tc>
          <w:tcPr>
            <w:tcW w:w="8820" w:type="dxa"/>
            <w:tcMar>
              <w:top w:w="0" w:type="dxa"/>
              <w:left w:w="0" w:type="dxa"/>
              <w:bottom w:w="0" w:type="dxa"/>
              <w:right w:w="0" w:type="dxa"/>
            </w:tcMar>
          </w:tcPr>
          <w:p w:rsidR="00A66FF1" w:rsidRPr="0010161E" w:rsidRDefault="00A50706" w:rsidP="00A50706">
            <w:pPr>
              <w:jc w:val="both"/>
              <w:rPr>
                <w:rFonts w:eastAsia="Arial" w:cs="Arial"/>
                <w:color w:val="000000"/>
                <w:lang w:val="es-ES_tradnl"/>
              </w:rPr>
            </w:pPr>
            <w:r w:rsidRPr="0010161E">
              <w:rPr>
                <w:rFonts w:eastAsia="Arial" w:cs="Arial"/>
                <w:color w:val="000000"/>
                <w:lang w:val="es-ES_tradnl"/>
              </w:rPr>
              <w:t>T</w:t>
            </w:r>
            <w:r w:rsidR="0067290B" w:rsidRPr="0010161E">
              <w:rPr>
                <w:rFonts w:eastAsia="Arial" w:cs="Arial"/>
                <w:color w:val="000000"/>
                <w:lang w:val="es-ES_tradnl"/>
              </w:rPr>
              <w:t>odos los niveles pertinentes de expresi</w:t>
            </w:r>
            <w:r w:rsidRPr="0010161E">
              <w:rPr>
                <w:rFonts w:eastAsia="Arial" w:cs="Arial"/>
                <w:color w:val="000000"/>
                <w:lang w:val="es-ES_tradnl"/>
              </w:rPr>
              <w:t>ón se presentan en el carácter.</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rPr>
                <w:lang w:val="es-ES_tradnl"/>
              </w:rP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10"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6.2.3</w:t>
            </w:r>
          </w:p>
        </w:tc>
        <w:tc>
          <w:tcPr>
            <w:tcW w:w="882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rPr>
                <w:lang w:val="es-ES_tradnl"/>
              </w:rP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810" w:type="dxa"/>
            <w:tcMar>
              <w:top w:w="0" w:type="dxa"/>
              <w:left w:w="0" w:type="dxa"/>
              <w:bottom w:w="0" w:type="dxa"/>
              <w:right w:w="0" w:type="dxa"/>
            </w:tcMar>
          </w:tcPr>
          <w:p w:rsidR="00A66FF1" w:rsidRPr="0010161E" w:rsidRDefault="0067290B">
            <w:pPr>
              <w:rPr>
                <w:rFonts w:eastAsia="Arial" w:cs="Arial"/>
                <w:i/>
                <w:iCs/>
                <w:color w:val="000000"/>
              </w:rPr>
            </w:pPr>
            <w:r w:rsidRPr="0010161E">
              <w:rPr>
                <w:rFonts w:eastAsia="Arial" w:cs="Arial"/>
                <w:i/>
                <w:iCs/>
                <w:color w:val="000000"/>
              </w:rPr>
              <w:t>6.3</w:t>
            </w:r>
          </w:p>
        </w:tc>
        <w:tc>
          <w:tcPr>
            <w:tcW w:w="8820" w:type="dxa"/>
            <w:tcMar>
              <w:top w:w="0" w:type="dxa"/>
              <w:left w:w="0" w:type="dxa"/>
              <w:bottom w:w="0" w:type="dxa"/>
              <w:right w:w="0" w:type="dxa"/>
            </w:tcMar>
          </w:tcPr>
          <w:p w:rsidR="00A66FF1" w:rsidRPr="0010161E" w:rsidRDefault="0067290B">
            <w:pPr>
              <w:rPr>
                <w:rFonts w:eastAsia="Arial" w:cs="Arial"/>
                <w:i/>
                <w:iCs/>
                <w:color w:val="000000"/>
              </w:rPr>
            </w:pPr>
            <w:bookmarkStart w:id="32" w:name="Section6-3"/>
            <w:bookmarkEnd w:id="32"/>
            <w:r w:rsidRPr="0010161E">
              <w:rPr>
                <w:rFonts w:eastAsia="Arial" w:cs="Arial"/>
                <w:i/>
                <w:iCs/>
                <w:color w:val="000000"/>
              </w:rPr>
              <w:t>Tipos de expresión</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bl>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810"/>
        <w:gridCol w:w="8820"/>
      </w:tblGrid>
      <w:tr w:rsidR="00A66FF1" w:rsidRPr="0010161E">
        <w:tc>
          <w:tcPr>
            <w:tcW w:w="810" w:type="dxa"/>
            <w:tcMar>
              <w:top w:w="0" w:type="dxa"/>
              <w:left w:w="0" w:type="dxa"/>
              <w:bottom w:w="0" w:type="dxa"/>
              <w:right w:w="0" w:type="dxa"/>
            </w:tcMar>
          </w:tcPr>
          <w:p w:rsidR="00A66FF1" w:rsidRPr="0010161E" w:rsidRDefault="00A66FF1">
            <w:pPr>
              <w:spacing w:line="1" w:lineRule="auto"/>
              <w:jc w:val="center"/>
            </w:pPr>
          </w:p>
        </w:tc>
        <w:tc>
          <w:tcPr>
            <w:tcW w:w="882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En la Introducción General figura una explicación de los tipos de expresión de los caracteres (cualitativo, cuantitativo y pseudocualitativo).</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rPr>
                <w:lang w:val="es-ES_tradnl"/>
              </w:rP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bl>
    <w:p w:rsidR="00A50706" w:rsidRPr="0010161E" w:rsidRDefault="00A50706">
      <w:pPr>
        <w:rPr>
          <w:lang w:val="es-ES_tradnl"/>
        </w:rPr>
      </w:pPr>
    </w:p>
    <w:p w:rsidR="00A50706" w:rsidRPr="0010161E" w:rsidRDefault="00A50706">
      <w:pPr>
        <w:rPr>
          <w:lang w:val="es-ES_tradnl"/>
        </w:rPr>
      </w:pPr>
      <w:r w:rsidRPr="0010161E">
        <w:rPr>
          <w:lang w:val="es-ES_tradnl"/>
        </w:rPr>
        <w:br w:type="page"/>
      </w:r>
    </w:p>
    <w:p w:rsidR="00A50706" w:rsidRPr="0010161E" w:rsidRDefault="00A50706">
      <w:pPr>
        <w:rPr>
          <w:lang w:val="es-ES_tradnl"/>
        </w:rPr>
      </w:pPr>
    </w:p>
    <w:tbl>
      <w:tblPr>
        <w:tblOverlap w:val="never"/>
        <w:tblW w:w="9630" w:type="dxa"/>
        <w:tblLayout w:type="fixed"/>
        <w:tblLook w:val="01E0" w:firstRow="1" w:lastRow="1" w:firstColumn="1" w:lastColumn="1" w:noHBand="0" w:noVBand="0"/>
      </w:tblPr>
      <w:tblGrid>
        <w:gridCol w:w="810"/>
        <w:gridCol w:w="8820"/>
      </w:tblGrid>
      <w:tr w:rsidR="00A66FF1" w:rsidRPr="0010161E">
        <w:tc>
          <w:tcPr>
            <w:tcW w:w="810" w:type="dxa"/>
            <w:tcMar>
              <w:top w:w="0" w:type="dxa"/>
              <w:left w:w="0" w:type="dxa"/>
              <w:bottom w:w="0" w:type="dxa"/>
              <w:right w:w="0" w:type="dxa"/>
            </w:tcMar>
          </w:tcPr>
          <w:p w:rsidR="00A66FF1" w:rsidRPr="0010161E" w:rsidRDefault="0067290B">
            <w:pPr>
              <w:rPr>
                <w:rFonts w:eastAsia="Arial" w:cs="Arial"/>
                <w:i/>
                <w:iCs/>
                <w:color w:val="000000"/>
              </w:rPr>
            </w:pPr>
            <w:r w:rsidRPr="0010161E">
              <w:rPr>
                <w:rFonts w:eastAsia="Arial" w:cs="Arial"/>
                <w:i/>
                <w:iCs/>
                <w:color w:val="000000"/>
              </w:rPr>
              <w:t>6.4</w:t>
            </w:r>
          </w:p>
        </w:tc>
        <w:tc>
          <w:tcPr>
            <w:tcW w:w="8820" w:type="dxa"/>
            <w:tcMar>
              <w:top w:w="0" w:type="dxa"/>
              <w:left w:w="0" w:type="dxa"/>
              <w:bottom w:w="0" w:type="dxa"/>
              <w:right w:w="0" w:type="dxa"/>
            </w:tcMar>
          </w:tcPr>
          <w:p w:rsidR="00A66FF1" w:rsidRPr="0010161E" w:rsidRDefault="0067290B">
            <w:pPr>
              <w:rPr>
                <w:rFonts w:eastAsia="Arial" w:cs="Arial"/>
                <w:i/>
                <w:iCs/>
                <w:color w:val="000000"/>
              </w:rPr>
            </w:pPr>
            <w:bookmarkStart w:id="33" w:name="Section6-4"/>
            <w:bookmarkEnd w:id="33"/>
            <w:r w:rsidRPr="0010161E">
              <w:rPr>
                <w:rFonts w:eastAsia="Arial" w:cs="Arial"/>
                <w:i/>
                <w:iCs/>
                <w:color w:val="000000"/>
              </w:rPr>
              <w:t>Variedades ejemplo</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810" w:type="dxa"/>
            <w:tcMar>
              <w:top w:w="0" w:type="dxa"/>
              <w:left w:w="0" w:type="dxa"/>
              <w:bottom w:w="0" w:type="dxa"/>
              <w:right w:w="0" w:type="dxa"/>
            </w:tcMar>
          </w:tcPr>
          <w:p w:rsidR="00A66FF1" w:rsidRPr="0010161E" w:rsidRDefault="00A66FF1">
            <w:pPr>
              <w:spacing w:line="1" w:lineRule="auto"/>
              <w:jc w:val="center"/>
            </w:pPr>
          </w:p>
        </w:tc>
        <w:tc>
          <w:tcPr>
            <w:tcW w:w="8820" w:type="dxa"/>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En caso necesario, se proporcionan variedades ejemplo con el fin de aclarar los niveles de expresión de un carácter.</w:t>
            </w:r>
          </w:p>
        </w:tc>
      </w:tr>
      <w:tr w:rsidR="00A66FF1" w:rsidRPr="0010161E">
        <w:tc>
          <w:tcPr>
            <w:tcW w:w="810" w:type="dxa"/>
            <w:tcMar>
              <w:top w:w="0" w:type="dxa"/>
              <w:left w:w="0" w:type="dxa"/>
              <w:bottom w:w="0" w:type="dxa"/>
              <w:right w:w="0" w:type="dxa"/>
            </w:tcMar>
          </w:tcPr>
          <w:p w:rsidR="00A66FF1" w:rsidRPr="0010161E" w:rsidRDefault="00A66FF1">
            <w:pPr>
              <w:spacing w:line="1" w:lineRule="auto"/>
              <w:rPr>
                <w:lang w:val="es-ES_tradnl"/>
              </w:rPr>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bl>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810"/>
        <w:gridCol w:w="8820"/>
      </w:tblGrid>
      <w:tr w:rsidR="00A66FF1" w:rsidRPr="0010161E">
        <w:tc>
          <w:tcPr>
            <w:tcW w:w="810" w:type="dxa"/>
            <w:tcMar>
              <w:top w:w="0" w:type="dxa"/>
              <w:left w:w="0" w:type="dxa"/>
              <w:bottom w:w="0" w:type="dxa"/>
              <w:right w:w="0" w:type="dxa"/>
            </w:tcMar>
          </w:tcPr>
          <w:p w:rsidR="00A66FF1" w:rsidRPr="0010161E" w:rsidRDefault="0067290B">
            <w:pPr>
              <w:rPr>
                <w:rFonts w:eastAsia="Arial" w:cs="Arial"/>
                <w:i/>
                <w:iCs/>
                <w:color w:val="000000"/>
              </w:rPr>
            </w:pPr>
            <w:r w:rsidRPr="0010161E">
              <w:rPr>
                <w:rFonts w:eastAsia="Arial" w:cs="Arial"/>
                <w:i/>
                <w:iCs/>
                <w:color w:val="000000"/>
              </w:rPr>
              <w:t>6.5</w:t>
            </w:r>
          </w:p>
        </w:tc>
        <w:tc>
          <w:tcPr>
            <w:tcW w:w="8820" w:type="dxa"/>
            <w:tcMar>
              <w:top w:w="0" w:type="dxa"/>
              <w:left w:w="0" w:type="dxa"/>
              <w:bottom w:w="0" w:type="dxa"/>
              <w:right w:w="0" w:type="dxa"/>
            </w:tcMar>
          </w:tcPr>
          <w:p w:rsidR="00A66FF1" w:rsidRPr="0010161E" w:rsidRDefault="0067290B">
            <w:pPr>
              <w:rPr>
                <w:rFonts w:eastAsia="Arial" w:cs="Arial"/>
                <w:i/>
                <w:iCs/>
                <w:color w:val="000000"/>
              </w:rPr>
            </w:pPr>
            <w:bookmarkStart w:id="34" w:name="Section6-5"/>
            <w:bookmarkEnd w:id="34"/>
            <w:r w:rsidRPr="0010161E">
              <w:rPr>
                <w:rFonts w:eastAsia="Arial" w:cs="Arial"/>
                <w:i/>
                <w:iCs/>
                <w:color w:val="000000"/>
              </w:rPr>
              <w:t>Leyenda</w:t>
            </w:r>
          </w:p>
        </w:tc>
      </w:tr>
      <w:tr w:rsidR="00A66FF1" w:rsidRPr="0010161E">
        <w:tc>
          <w:tcPr>
            <w:tcW w:w="810" w:type="dxa"/>
            <w:tcMar>
              <w:top w:w="0" w:type="dxa"/>
              <w:left w:w="0" w:type="dxa"/>
              <w:bottom w:w="0" w:type="dxa"/>
              <w:right w:w="0" w:type="dxa"/>
            </w:tcMar>
          </w:tcPr>
          <w:p w:rsidR="00A66FF1" w:rsidRPr="0010161E" w:rsidRDefault="00A66FF1">
            <w:pPr>
              <w:spacing w:line="1" w:lineRule="auto"/>
            </w:pPr>
          </w:p>
        </w:tc>
        <w:tc>
          <w:tcPr>
            <w:tcW w:w="882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A66FF1" w:rsidRPr="0010161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A66FF1" w:rsidRPr="0010161E" w:rsidRDefault="00A66FF1">
                  <w:pPr>
                    <w:spacing w:line="1" w:lineRule="auto"/>
                    <w:jc w:val="both"/>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A66FF1" w:rsidRPr="0010161E" w:rsidRDefault="00A66FF1">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66FF1" w:rsidRPr="0010161E" w:rsidRDefault="0067290B">
                  <w:pPr>
                    <w:jc w:val="both"/>
                    <w:rPr>
                      <w:rFonts w:eastAsia="Arial" w:cs="Arial"/>
                      <w:color w:val="000000"/>
                      <w:sz w:val="16"/>
                      <w:szCs w:val="16"/>
                    </w:rPr>
                  </w:pPr>
                  <w:r w:rsidRPr="0010161E">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66FF1" w:rsidRPr="0010161E" w:rsidRDefault="0067290B">
                  <w:pPr>
                    <w:jc w:val="both"/>
                    <w:rPr>
                      <w:rFonts w:eastAsia="Arial" w:cs="Arial"/>
                      <w:color w:val="000000"/>
                      <w:sz w:val="16"/>
                      <w:szCs w:val="16"/>
                    </w:rPr>
                  </w:pPr>
                  <w:r w:rsidRPr="0010161E">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66FF1" w:rsidRPr="0010161E" w:rsidRDefault="0067290B">
                  <w:pPr>
                    <w:jc w:val="both"/>
                    <w:rPr>
                      <w:rFonts w:eastAsia="Arial" w:cs="Arial"/>
                      <w:color w:val="000000"/>
                      <w:sz w:val="16"/>
                      <w:szCs w:val="16"/>
                    </w:rPr>
                  </w:pPr>
                  <w:r w:rsidRPr="0010161E">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A66FF1" w:rsidRPr="0010161E" w:rsidRDefault="0067290B">
                  <w:pPr>
                    <w:jc w:val="both"/>
                    <w:rPr>
                      <w:rFonts w:eastAsia="Arial" w:cs="Arial"/>
                      <w:color w:val="000000"/>
                      <w:sz w:val="16"/>
                      <w:szCs w:val="16"/>
                    </w:rPr>
                  </w:pPr>
                  <w:r w:rsidRPr="0010161E">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A66FF1" w:rsidRPr="0010161E" w:rsidRDefault="0067290B">
                  <w:pPr>
                    <w:rPr>
                      <w:rFonts w:eastAsia="Arial" w:cs="Arial"/>
                      <w:color w:val="000000"/>
                      <w:sz w:val="16"/>
                      <w:szCs w:val="16"/>
                    </w:rPr>
                  </w:pPr>
                  <w:r w:rsidRPr="0010161E">
                    <w:rPr>
                      <w:rFonts w:eastAsia="Arial" w:cs="Arial"/>
                      <w:color w:val="000000"/>
                      <w:sz w:val="16"/>
                      <w:szCs w:val="16"/>
                    </w:rPr>
                    <w:t>Example Varieties</w:t>
                  </w:r>
                  <w:r w:rsidRPr="0010161E">
                    <w:rPr>
                      <w:rFonts w:eastAsia="Arial" w:cs="Arial"/>
                      <w:color w:val="000000"/>
                      <w:sz w:val="16"/>
                      <w:szCs w:val="16"/>
                    </w:rPr>
                    <w:br/>
                    <w:t>Exemples</w:t>
                  </w:r>
                  <w:r w:rsidRPr="0010161E">
                    <w:rPr>
                      <w:rFonts w:eastAsia="Arial" w:cs="Arial"/>
                      <w:color w:val="000000"/>
                      <w:sz w:val="16"/>
                      <w:szCs w:val="16"/>
                    </w:rPr>
                    <w:br/>
                    <w:t>Beispielssorten</w:t>
                  </w:r>
                  <w:r w:rsidRPr="0010161E">
                    <w:rPr>
                      <w:rFonts w:eastAsia="Arial" w:cs="Arial"/>
                      <w:color w:val="000000"/>
                      <w:sz w:val="16"/>
                      <w:szCs w:val="16"/>
                    </w:rPr>
                    <w:br/>
                    <w:t>Variedades ejemplo</w:t>
                  </w:r>
                  <w:r w:rsidRPr="0010161E">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rsidR="00A66FF1" w:rsidRPr="0010161E" w:rsidRDefault="0067290B">
                  <w:pPr>
                    <w:jc w:val="center"/>
                    <w:rPr>
                      <w:rFonts w:eastAsia="Arial" w:cs="Arial"/>
                      <w:color w:val="000000"/>
                      <w:sz w:val="16"/>
                      <w:szCs w:val="16"/>
                    </w:rPr>
                  </w:pPr>
                  <w:r w:rsidRPr="0010161E">
                    <w:rPr>
                      <w:rFonts w:eastAsia="Arial" w:cs="Arial"/>
                      <w:color w:val="000000"/>
                      <w:sz w:val="16"/>
                      <w:szCs w:val="16"/>
                    </w:rPr>
                    <w:t>Note/</w:t>
                  </w:r>
                  <w:r w:rsidRPr="0010161E">
                    <w:rPr>
                      <w:rFonts w:eastAsia="Arial" w:cs="Arial"/>
                      <w:color w:val="000000"/>
                      <w:sz w:val="16"/>
                      <w:szCs w:val="16"/>
                    </w:rPr>
                    <w:br/>
                    <w:t>Nota</w:t>
                  </w:r>
                </w:p>
              </w:tc>
            </w:tr>
            <w:tr w:rsidR="00A66FF1" w:rsidRPr="0010161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A66FF1" w:rsidRPr="0010161E">
                    <w:trPr>
                      <w:jc w:val="center"/>
                    </w:trPr>
                    <w:tc>
                      <w:tcPr>
                        <w:tcW w:w="311" w:type="dxa"/>
                        <w:tcMar>
                          <w:top w:w="80" w:type="dxa"/>
                          <w:left w:w="40" w:type="dxa"/>
                          <w:bottom w:w="80" w:type="dxa"/>
                          <w:right w:w="40" w:type="dxa"/>
                        </w:tcMar>
                      </w:tcPr>
                      <w:p w:rsidR="00A66FF1" w:rsidRPr="0010161E" w:rsidRDefault="0067290B">
                        <w:pPr>
                          <w:jc w:val="center"/>
                        </w:pPr>
                        <w:r w:rsidRPr="0010161E">
                          <w:rPr>
                            <w:rFonts w:eastAsia="Arial" w:cs="Arial"/>
                            <w:b/>
                            <w:bCs/>
                            <w:color w:val="000000"/>
                            <w:sz w:val="16"/>
                            <w:szCs w:val="16"/>
                          </w:rPr>
                          <w:t>1</w:t>
                        </w:r>
                      </w:p>
                    </w:tc>
                  </w:tr>
                </w:tbl>
                <w:p w:rsidR="00A66FF1" w:rsidRPr="0010161E" w:rsidRDefault="00A66FF1">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A66FF1" w:rsidRPr="0010161E" w:rsidRDefault="00A66FF1">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A66FF1" w:rsidRPr="0010161E">
                    <w:trPr>
                      <w:jc w:val="center"/>
                    </w:trPr>
                    <w:tc>
                      <w:tcPr>
                        <w:tcW w:w="283" w:type="dxa"/>
                        <w:tcMar>
                          <w:top w:w="80" w:type="dxa"/>
                          <w:left w:w="40" w:type="dxa"/>
                          <w:bottom w:w="80" w:type="dxa"/>
                          <w:right w:w="40" w:type="dxa"/>
                        </w:tcMar>
                      </w:tcPr>
                      <w:p w:rsidR="00A66FF1" w:rsidRPr="0010161E" w:rsidRDefault="0067290B">
                        <w:pPr>
                          <w:jc w:val="center"/>
                        </w:pPr>
                        <w:r w:rsidRPr="0010161E">
                          <w:rPr>
                            <w:rFonts w:eastAsia="Arial" w:cs="Arial"/>
                            <w:b/>
                            <w:bCs/>
                            <w:color w:val="000000"/>
                            <w:sz w:val="16"/>
                            <w:szCs w:val="16"/>
                          </w:rPr>
                          <w:t>2</w:t>
                        </w:r>
                      </w:p>
                    </w:tc>
                  </w:tr>
                </w:tbl>
                <w:p w:rsidR="00A66FF1" w:rsidRPr="0010161E" w:rsidRDefault="00A66FF1">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A66FF1" w:rsidRPr="0010161E" w:rsidRDefault="00A66FF1">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66FF1" w:rsidRPr="0010161E">
                    <w:tc>
                      <w:tcPr>
                        <w:tcW w:w="526" w:type="dxa"/>
                        <w:tcMar>
                          <w:top w:w="80" w:type="dxa"/>
                          <w:left w:w="40" w:type="dxa"/>
                          <w:bottom w:w="80" w:type="dxa"/>
                          <w:right w:w="40" w:type="dxa"/>
                        </w:tcMar>
                      </w:tcPr>
                      <w:p w:rsidR="00A66FF1" w:rsidRPr="0010161E" w:rsidRDefault="0067290B">
                        <w:r w:rsidRPr="0010161E">
                          <w:rPr>
                            <w:rFonts w:eastAsia="Arial" w:cs="Arial"/>
                            <w:b/>
                            <w:bCs/>
                            <w:color w:val="000000"/>
                            <w:sz w:val="16"/>
                            <w:szCs w:val="16"/>
                          </w:rPr>
                          <w:t>3</w:t>
                        </w:r>
                      </w:p>
                    </w:tc>
                  </w:tr>
                </w:tbl>
                <w:p w:rsidR="00A66FF1" w:rsidRPr="0010161E" w:rsidRDefault="00A66FF1">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66FF1" w:rsidRPr="0010161E" w:rsidRDefault="00A66FF1">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A66FF1" w:rsidRPr="0010161E">
                    <w:tc>
                      <w:tcPr>
                        <w:tcW w:w="867" w:type="dxa"/>
                        <w:tcMar>
                          <w:top w:w="80" w:type="dxa"/>
                          <w:left w:w="40" w:type="dxa"/>
                          <w:bottom w:w="80" w:type="dxa"/>
                          <w:right w:w="40" w:type="dxa"/>
                        </w:tcMar>
                      </w:tcPr>
                      <w:p w:rsidR="00A66FF1" w:rsidRPr="0010161E" w:rsidRDefault="0067290B">
                        <w:r w:rsidRPr="0010161E">
                          <w:rPr>
                            <w:rFonts w:eastAsia="Arial" w:cs="Arial"/>
                            <w:b/>
                            <w:bCs/>
                            <w:color w:val="000000"/>
                            <w:sz w:val="16"/>
                            <w:szCs w:val="16"/>
                          </w:rPr>
                          <w:t>4</w:t>
                        </w:r>
                      </w:p>
                    </w:tc>
                  </w:tr>
                </w:tbl>
                <w:p w:rsidR="00A66FF1" w:rsidRPr="0010161E" w:rsidRDefault="00A66FF1">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66FF1" w:rsidRPr="0010161E" w:rsidRDefault="00A66FF1">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A66FF1" w:rsidRPr="0010161E">
                    <w:tc>
                      <w:tcPr>
                        <w:tcW w:w="526" w:type="dxa"/>
                        <w:tcMar>
                          <w:top w:w="80" w:type="dxa"/>
                          <w:left w:w="40" w:type="dxa"/>
                          <w:bottom w:w="80" w:type="dxa"/>
                          <w:right w:w="40" w:type="dxa"/>
                        </w:tcMar>
                      </w:tcPr>
                      <w:p w:rsidR="00A66FF1" w:rsidRPr="0010161E" w:rsidRDefault="0067290B">
                        <w:r w:rsidRPr="0010161E">
                          <w:rPr>
                            <w:rFonts w:eastAsia="Arial" w:cs="Arial"/>
                            <w:b/>
                            <w:bCs/>
                            <w:color w:val="000000"/>
                            <w:sz w:val="16"/>
                            <w:szCs w:val="16"/>
                          </w:rPr>
                          <w:t>5</w:t>
                        </w:r>
                      </w:p>
                    </w:tc>
                  </w:tr>
                </w:tbl>
                <w:p w:rsidR="00A66FF1" w:rsidRPr="0010161E" w:rsidRDefault="00A66FF1">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A66FF1" w:rsidRPr="0010161E" w:rsidRDefault="00A66FF1">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A66FF1" w:rsidRPr="0010161E">
                    <w:tc>
                      <w:tcPr>
                        <w:tcW w:w="923" w:type="dxa"/>
                        <w:tcMar>
                          <w:top w:w="80" w:type="dxa"/>
                          <w:left w:w="40" w:type="dxa"/>
                          <w:bottom w:w="80" w:type="dxa"/>
                          <w:right w:w="40" w:type="dxa"/>
                        </w:tcMar>
                      </w:tcPr>
                      <w:p w:rsidR="00A66FF1" w:rsidRPr="0010161E" w:rsidRDefault="0067290B">
                        <w:r w:rsidRPr="0010161E">
                          <w:rPr>
                            <w:rFonts w:eastAsia="Arial" w:cs="Arial"/>
                            <w:b/>
                            <w:bCs/>
                            <w:color w:val="000000"/>
                            <w:sz w:val="16"/>
                            <w:szCs w:val="16"/>
                          </w:rPr>
                          <w:t>6</w:t>
                        </w:r>
                      </w:p>
                    </w:tc>
                  </w:tr>
                </w:tbl>
                <w:p w:rsidR="00A66FF1" w:rsidRPr="0010161E" w:rsidRDefault="00A66FF1">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A66FF1" w:rsidRPr="0010161E" w:rsidRDefault="00A66FF1">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A66FF1" w:rsidRPr="0010161E">
                    <w:tc>
                      <w:tcPr>
                        <w:tcW w:w="5854" w:type="dxa"/>
                        <w:tcMar>
                          <w:top w:w="80" w:type="dxa"/>
                          <w:left w:w="40" w:type="dxa"/>
                          <w:bottom w:w="80" w:type="dxa"/>
                          <w:right w:w="40" w:type="dxa"/>
                        </w:tcMar>
                      </w:tcPr>
                      <w:p w:rsidR="00A66FF1" w:rsidRPr="0010161E" w:rsidRDefault="0067290B">
                        <w:pPr>
                          <w:jc w:val="both"/>
                        </w:pPr>
                        <w:r w:rsidRPr="0010161E">
                          <w:rPr>
                            <w:rFonts w:eastAsia="Arial" w:cs="Arial"/>
                            <w:b/>
                            <w:bCs/>
                            <w:color w:val="000000"/>
                            <w:sz w:val="16"/>
                            <w:szCs w:val="16"/>
                          </w:rPr>
                          <w:t>7</w:t>
                        </w:r>
                      </w:p>
                    </w:tc>
                  </w:tr>
                </w:tbl>
                <w:p w:rsidR="00A66FF1" w:rsidRPr="0010161E" w:rsidRDefault="00A66FF1">
                  <w:pPr>
                    <w:spacing w:line="1" w:lineRule="auto"/>
                  </w:pPr>
                </w:p>
              </w:tc>
            </w:tr>
            <w:tr w:rsidR="00A66FF1" w:rsidRPr="0010161E">
              <w:tc>
                <w:tcPr>
                  <w:tcW w:w="311" w:type="dxa"/>
                  <w:tcBorders>
                    <w:left w:val="single" w:sz="6" w:space="0" w:color="000000"/>
                  </w:tcBorders>
                  <w:tcMar>
                    <w:top w:w="0" w:type="dxa"/>
                    <w:left w:w="0" w:type="dxa"/>
                    <w:bottom w:w="0" w:type="dxa"/>
                    <w:right w:w="0" w:type="dxa"/>
                  </w:tcMar>
                </w:tcPr>
                <w:p w:rsidR="00A66FF1" w:rsidRPr="0010161E" w:rsidRDefault="00A66FF1">
                  <w:pPr>
                    <w:spacing w:line="1" w:lineRule="auto"/>
                    <w:jc w:val="both"/>
                  </w:pPr>
                </w:p>
              </w:tc>
              <w:tc>
                <w:tcPr>
                  <w:tcW w:w="283" w:type="dxa"/>
                  <w:tcMar>
                    <w:top w:w="0" w:type="dxa"/>
                    <w:left w:w="0" w:type="dxa"/>
                    <w:bottom w:w="0" w:type="dxa"/>
                    <w:right w:w="0" w:type="dxa"/>
                  </w:tcMar>
                </w:tcPr>
                <w:p w:rsidR="00A66FF1" w:rsidRPr="0010161E" w:rsidRDefault="00A66FF1">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A66FF1" w:rsidRPr="0010161E" w:rsidRDefault="00A66FF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66FF1" w:rsidRPr="0010161E">
                    <w:tc>
                      <w:tcPr>
                        <w:tcW w:w="1353" w:type="dxa"/>
                        <w:tcMar>
                          <w:top w:w="80" w:type="dxa"/>
                          <w:left w:w="40" w:type="dxa"/>
                          <w:bottom w:w="80" w:type="dxa"/>
                          <w:right w:w="40" w:type="dxa"/>
                        </w:tcMar>
                      </w:tcPr>
                      <w:p w:rsidR="00A66FF1" w:rsidRPr="0010161E" w:rsidRDefault="0067290B">
                        <w:r w:rsidRPr="0010161E">
                          <w:rPr>
                            <w:rFonts w:eastAsia="Arial" w:cs="Arial"/>
                            <w:b/>
                            <w:bCs/>
                            <w:color w:val="000000"/>
                            <w:sz w:val="16"/>
                            <w:szCs w:val="16"/>
                          </w:rPr>
                          <w:t>Name of characteristics in English</w:t>
                        </w:r>
                      </w:p>
                    </w:tc>
                  </w:tr>
                </w:tbl>
                <w:p w:rsidR="00A66FF1" w:rsidRPr="0010161E" w:rsidRDefault="00A66FF1">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A66FF1" w:rsidRPr="0010161E" w:rsidRDefault="00A66FF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66FF1" w:rsidRPr="0010161E">
                    <w:tc>
                      <w:tcPr>
                        <w:tcW w:w="1409" w:type="dxa"/>
                        <w:tcMar>
                          <w:top w:w="80" w:type="dxa"/>
                          <w:left w:w="40" w:type="dxa"/>
                          <w:bottom w:w="80" w:type="dxa"/>
                          <w:right w:w="40" w:type="dxa"/>
                        </w:tcMar>
                      </w:tcPr>
                      <w:p w:rsidR="00A66FF1" w:rsidRPr="0010161E" w:rsidRDefault="0067290B">
                        <w:pPr>
                          <w:rPr>
                            <w:lang w:val="fr-CH"/>
                          </w:rPr>
                        </w:pPr>
                        <w:r w:rsidRPr="0010161E">
                          <w:rPr>
                            <w:rFonts w:eastAsia="Arial" w:cs="Arial"/>
                            <w:b/>
                            <w:bCs/>
                            <w:color w:val="000000"/>
                            <w:sz w:val="16"/>
                            <w:szCs w:val="16"/>
                            <w:lang w:val="fr-CH"/>
                          </w:rPr>
                          <w:t>Nom du caractère en français</w:t>
                        </w:r>
                      </w:p>
                    </w:tc>
                  </w:tr>
                </w:tbl>
                <w:p w:rsidR="00A66FF1" w:rsidRPr="0010161E" w:rsidRDefault="00A66FF1">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A66FF1" w:rsidRPr="0010161E" w:rsidRDefault="00A66FF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66FF1" w:rsidRPr="0010161E">
                    <w:tc>
                      <w:tcPr>
                        <w:tcW w:w="1807" w:type="dxa"/>
                        <w:tcMar>
                          <w:top w:w="80" w:type="dxa"/>
                          <w:left w:w="40" w:type="dxa"/>
                          <w:bottom w:w="80" w:type="dxa"/>
                          <w:right w:w="40" w:type="dxa"/>
                        </w:tcMar>
                      </w:tcPr>
                      <w:p w:rsidR="00A66FF1" w:rsidRPr="0010161E" w:rsidRDefault="0067290B">
                        <w:pPr>
                          <w:rPr>
                            <w:lang w:val="de-DE"/>
                          </w:rPr>
                        </w:pPr>
                        <w:r w:rsidRPr="0010161E">
                          <w:rPr>
                            <w:rFonts w:eastAsia="Arial" w:cs="Arial"/>
                            <w:b/>
                            <w:bCs/>
                            <w:color w:val="000000"/>
                            <w:sz w:val="16"/>
                            <w:szCs w:val="16"/>
                            <w:lang w:val="de-DE"/>
                          </w:rPr>
                          <w:t>Name des Merkmals auf Deutsch</w:t>
                        </w:r>
                      </w:p>
                    </w:tc>
                  </w:tr>
                </w:tbl>
                <w:p w:rsidR="00A66FF1" w:rsidRPr="0010161E" w:rsidRDefault="00A66FF1">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A66FF1" w:rsidRPr="0010161E" w:rsidRDefault="00A66FF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66FF1" w:rsidRPr="0010161E">
                    <w:tc>
                      <w:tcPr>
                        <w:tcW w:w="1354" w:type="dxa"/>
                        <w:tcMar>
                          <w:top w:w="80" w:type="dxa"/>
                          <w:left w:w="40" w:type="dxa"/>
                          <w:bottom w:w="80" w:type="dxa"/>
                          <w:right w:w="40" w:type="dxa"/>
                        </w:tcMar>
                      </w:tcPr>
                      <w:p w:rsidR="00A66FF1" w:rsidRPr="0010161E" w:rsidRDefault="0067290B">
                        <w:pPr>
                          <w:rPr>
                            <w:lang w:val="es-ES_tradnl"/>
                          </w:rPr>
                        </w:pPr>
                        <w:r w:rsidRPr="0010161E">
                          <w:rPr>
                            <w:rFonts w:eastAsia="Arial" w:cs="Arial"/>
                            <w:b/>
                            <w:bCs/>
                            <w:color w:val="000000"/>
                            <w:sz w:val="16"/>
                            <w:szCs w:val="16"/>
                            <w:lang w:val="es-ES_tradnl"/>
                          </w:rPr>
                          <w:t>Nombre del carácter en español</w:t>
                        </w:r>
                      </w:p>
                    </w:tc>
                  </w:tr>
                </w:tbl>
                <w:p w:rsidR="00A66FF1" w:rsidRPr="0010161E" w:rsidRDefault="00A66FF1">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A66FF1" w:rsidRPr="0010161E" w:rsidRDefault="00A66FF1">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A66FF1" w:rsidRPr="0010161E" w:rsidRDefault="00A66FF1">
                  <w:pPr>
                    <w:spacing w:line="1" w:lineRule="auto"/>
                    <w:jc w:val="both"/>
                    <w:rPr>
                      <w:lang w:val="es-ES_tradnl"/>
                    </w:rPr>
                  </w:pPr>
                </w:p>
              </w:tc>
            </w:tr>
            <w:tr w:rsidR="00A66FF1" w:rsidRPr="0010161E">
              <w:tc>
                <w:tcPr>
                  <w:tcW w:w="311" w:type="dxa"/>
                  <w:tcBorders>
                    <w:left w:val="single" w:sz="6" w:space="0" w:color="000000"/>
                  </w:tcBorders>
                  <w:tcMar>
                    <w:top w:w="0" w:type="dxa"/>
                    <w:left w:w="0" w:type="dxa"/>
                    <w:bottom w:w="0" w:type="dxa"/>
                    <w:right w:w="0" w:type="dxa"/>
                  </w:tcMar>
                </w:tcPr>
                <w:p w:rsidR="00A66FF1" w:rsidRPr="0010161E" w:rsidRDefault="00A66FF1">
                  <w:pPr>
                    <w:spacing w:line="1" w:lineRule="auto"/>
                    <w:jc w:val="both"/>
                    <w:rPr>
                      <w:lang w:val="es-ES_tradnl"/>
                    </w:rPr>
                  </w:pPr>
                </w:p>
              </w:tc>
              <w:tc>
                <w:tcPr>
                  <w:tcW w:w="283" w:type="dxa"/>
                  <w:tcMar>
                    <w:top w:w="0" w:type="dxa"/>
                    <w:left w:w="0" w:type="dxa"/>
                    <w:bottom w:w="0" w:type="dxa"/>
                    <w:right w:w="0" w:type="dxa"/>
                  </w:tcMar>
                </w:tcPr>
                <w:p w:rsidR="00A66FF1" w:rsidRPr="0010161E" w:rsidRDefault="00A66FF1">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A66FF1" w:rsidRPr="0010161E" w:rsidRDefault="00A66FF1">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A66FF1" w:rsidRPr="0010161E">
                    <w:tc>
                      <w:tcPr>
                        <w:tcW w:w="1353" w:type="dxa"/>
                        <w:tcMar>
                          <w:top w:w="80" w:type="dxa"/>
                          <w:left w:w="40" w:type="dxa"/>
                          <w:bottom w:w="80" w:type="dxa"/>
                          <w:right w:w="40" w:type="dxa"/>
                        </w:tcMar>
                      </w:tcPr>
                      <w:p w:rsidR="00A66FF1" w:rsidRPr="0010161E" w:rsidRDefault="0067290B">
                        <w:r w:rsidRPr="0010161E">
                          <w:rPr>
                            <w:rFonts w:eastAsia="Arial" w:cs="Arial"/>
                            <w:color w:val="000000"/>
                            <w:sz w:val="16"/>
                            <w:szCs w:val="16"/>
                          </w:rPr>
                          <w:t>states of expression</w:t>
                        </w:r>
                      </w:p>
                    </w:tc>
                  </w:tr>
                </w:tbl>
                <w:p w:rsidR="00A66FF1" w:rsidRPr="0010161E" w:rsidRDefault="00A66FF1">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A66FF1" w:rsidRPr="0010161E" w:rsidRDefault="00A66FF1">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A66FF1" w:rsidRPr="0010161E">
                    <w:tc>
                      <w:tcPr>
                        <w:tcW w:w="1409" w:type="dxa"/>
                        <w:tcMar>
                          <w:top w:w="80" w:type="dxa"/>
                          <w:left w:w="40" w:type="dxa"/>
                          <w:bottom w:w="80" w:type="dxa"/>
                          <w:right w:w="40" w:type="dxa"/>
                        </w:tcMar>
                      </w:tcPr>
                      <w:p w:rsidR="00A66FF1" w:rsidRPr="0010161E" w:rsidRDefault="0067290B">
                        <w:r w:rsidRPr="0010161E">
                          <w:rPr>
                            <w:rFonts w:eastAsia="Arial" w:cs="Arial"/>
                            <w:color w:val="000000"/>
                            <w:sz w:val="16"/>
                            <w:szCs w:val="16"/>
                          </w:rPr>
                          <w:t>types d’expression</w:t>
                        </w:r>
                      </w:p>
                    </w:tc>
                  </w:tr>
                </w:tbl>
                <w:p w:rsidR="00A66FF1" w:rsidRPr="0010161E" w:rsidRDefault="00A66FF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66FF1" w:rsidRPr="0010161E" w:rsidRDefault="00A66FF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66FF1" w:rsidRPr="0010161E">
                    <w:tc>
                      <w:tcPr>
                        <w:tcW w:w="1807" w:type="dxa"/>
                        <w:tcMar>
                          <w:top w:w="80" w:type="dxa"/>
                          <w:left w:w="40" w:type="dxa"/>
                          <w:bottom w:w="80" w:type="dxa"/>
                          <w:right w:w="40" w:type="dxa"/>
                        </w:tcMar>
                      </w:tcPr>
                      <w:p w:rsidR="00A66FF1" w:rsidRPr="0010161E" w:rsidRDefault="0067290B">
                        <w:r w:rsidRPr="0010161E">
                          <w:rPr>
                            <w:rFonts w:eastAsia="Arial" w:cs="Arial"/>
                            <w:color w:val="000000"/>
                            <w:sz w:val="16"/>
                            <w:szCs w:val="16"/>
                          </w:rPr>
                          <w:t>Ausprägungsstufen</w:t>
                        </w:r>
                      </w:p>
                    </w:tc>
                  </w:tr>
                </w:tbl>
                <w:p w:rsidR="00A66FF1" w:rsidRPr="0010161E" w:rsidRDefault="00A66FF1">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A66FF1" w:rsidRPr="0010161E" w:rsidRDefault="00A66FF1">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A66FF1" w:rsidRPr="0010161E">
                    <w:tc>
                      <w:tcPr>
                        <w:tcW w:w="1354" w:type="dxa"/>
                        <w:tcMar>
                          <w:top w:w="80" w:type="dxa"/>
                          <w:left w:w="40" w:type="dxa"/>
                          <w:bottom w:w="80" w:type="dxa"/>
                          <w:right w:w="40" w:type="dxa"/>
                        </w:tcMar>
                      </w:tcPr>
                      <w:p w:rsidR="00A66FF1" w:rsidRPr="0010161E" w:rsidRDefault="0067290B">
                        <w:r w:rsidRPr="0010161E">
                          <w:rPr>
                            <w:rFonts w:eastAsia="Arial" w:cs="Arial"/>
                            <w:color w:val="000000"/>
                            <w:sz w:val="16"/>
                            <w:szCs w:val="16"/>
                          </w:rPr>
                          <w:t>tipos de expresión</w:t>
                        </w:r>
                      </w:p>
                    </w:tc>
                  </w:tr>
                </w:tbl>
                <w:p w:rsidR="00A66FF1" w:rsidRPr="0010161E" w:rsidRDefault="00A66FF1">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A66FF1" w:rsidRPr="0010161E" w:rsidRDefault="00A66FF1">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A66FF1" w:rsidRPr="0010161E">
                    <w:tc>
                      <w:tcPr>
                        <w:tcW w:w="1807" w:type="dxa"/>
                        <w:tcMar>
                          <w:top w:w="80" w:type="dxa"/>
                          <w:left w:w="40" w:type="dxa"/>
                          <w:bottom w:w="80" w:type="dxa"/>
                          <w:right w:w="40" w:type="dxa"/>
                        </w:tcMar>
                      </w:tcPr>
                      <w:p w:rsidR="00A66FF1" w:rsidRPr="0010161E" w:rsidRDefault="00A66FF1">
                        <w:pPr>
                          <w:spacing w:line="1" w:lineRule="auto"/>
                          <w:jc w:val="both"/>
                        </w:pPr>
                      </w:p>
                    </w:tc>
                  </w:tr>
                </w:tbl>
                <w:p w:rsidR="00A66FF1" w:rsidRPr="0010161E" w:rsidRDefault="00A66FF1">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A66FF1" w:rsidRPr="0010161E" w:rsidRDefault="00A66FF1">
                  <w:pPr>
                    <w:spacing w:line="1" w:lineRule="auto"/>
                    <w:jc w:val="both"/>
                  </w:pPr>
                </w:p>
              </w:tc>
            </w:tr>
            <w:tr w:rsidR="00A66FF1" w:rsidRPr="0010161E">
              <w:tc>
                <w:tcPr>
                  <w:tcW w:w="311" w:type="dxa"/>
                  <w:tcBorders>
                    <w:top w:val="single" w:sz="6" w:space="0" w:color="000000"/>
                  </w:tcBorders>
                  <w:tcMar>
                    <w:top w:w="0" w:type="dxa"/>
                    <w:left w:w="0" w:type="dxa"/>
                    <w:bottom w:w="0" w:type="dxa"/>
                    <w:right w:w="0" w:type="dxa"/>
                  </w:tcMar>
                </w:tcPr>
                <w:p w:rsidR="00A66FF1" w:rsidRPr="0010161E" w:rsidRDefault="00A66FF1">
                  <w:pPr>
                    <w:spacing w:line="1" w:lineRule="auto"/>
                  </w:pPr>
                </w:p>
              </w:tc>
              <w:tc>
                <w:tcPr>
                  <w:tcW w:w="283" w:type="dxa"/>
                  <w:tcBorders>
                    <w:top w:val="single" w:sz="6" w:space="0" w:color="000000"/>
                  </w:tcBorders>
                  <w:tcMar>
                    <w:top w:w="0" w:type="dxa"/>
                    <w:left w:w="0" w:type="dxa"/>
                    <w:bottom w:w="0" w:type="dxa"/>
                    <w:right w:w="0" w:type="dxa"/>
                  </w:tcMar>
                </w:tcPr>
                <w:p w:rsidR="00A66FF1" w:rsidRPr="0010161E" w:rsidRDefault="00A66FF1">
                  <w:pPr>
                    <w:spacing w:line="1" w:lineRule="auto"/>
                  </w:pPr>
                </w:p>
              </w:tc>
              <w:tc>
                <w:tcPr>
                  <w:tcW w:w="566" w:type="dxa"/>
                  <w:tcBorders>
                    <w:top w:val="single" w:sz="6" w:space="0" w:color="000000"/>
                  </w:tcBorders>
                  <w:tcMar>
                    <w:top w:w="0" w:type="dxa"/>
                    <w:left w:w="0" w:type="dxa"/>
                    <w:bottom w:w="0" w:type="dxa"/>
                    <w:right w:w="0" w:type="dxa"/>
                  </w:tcMar>
                </w:tcPr>
                <w:p w:rsidR="00A66FF1" w:rsidRPr="0010161E" w:rsidRDefault="00A66FF1">
                  <w:pPr>
                    <w:spacing w:line="1" w:lineRule="auto"/>
                  </w:pPr>
                </w:p>
              </w:tc>
              <w:tc>
                <w:tcPr>
                  <w:tcW w:w="907" w:type="dxa"/>
                  <w:tcBorders>
                    <w:top w:val="single" w:sz="6" w:space="0" w:color="000000"/>
                  </w:tcBorders>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A66FF1" w:rsidRPr="0010161E" w:rsidRDefault="00A66FF1">
                  <w:pPr>
                    <w:spacing w:line="1" w:lineRule="auto"/>
                  </w:pPr>
                </w:p>
              </w:tc>
              <w:tc>
                <w:tcPr>
                  <w:tcW w:w="963" w:type="dxa"/>
                  <w:tcBorders>
                    <w:top w:val="single" w:sz="6" w:space="0" w:color="000000"/>
                  </w:tcBorders>
                  <w:tcMar>
                    <w:top w:w="0" w:type="dxa"/>
                    <w:left w:w="0" w:type="dxa"/>
                    <w:bottom w:w="0" w:type="dxa"/>
                    <w:right w:w="0" w:type="dxa"/>
                  </w:tcMar>
                </w:tcPr>
                <w:p w:rsidR="00A66FF1" w:rsidRPr="0010161E" w:rsidRDefault="00A66FF1">
                  <w:pPr>
                    <w:spacing w:line="1" w:lineRule="auto"/>
                  </w:pPr>
                </w:p>
              </w:tc>
              <w:tc>
                <w:tcPr>
                  <w:tcW w:w="1927" w:type="dxa"/>
                  <w:tcBorders>
                    <w:top w:val="single" w:sz="6" w:space="0" w:color="000000"/>
                  </w:tcBorders>
                  <w:tcMar>
                    <w:top w:w="0" w:type="dxa"/>
                    <w:left w:w="0" w:type="dxa"/>
                    <w:bottom w:w="0" w:type="dxa"/>
                    <w:right w:w="0" w:type="dxa"/>
                  </w:tcMar>
                </w:tcPr>
                <w:p w:rsidR="00A66FF1" w:rsidRPr="0010161E" w:rsidRDefault="00A66FF1">
                  <w:pPr>
                    <w:spacing w:line="1" w:lineRule="auto"/>
                  </w:pPr>
                </w:p>
              </w:tc>
              <w:tc>
                <w:tcPr>
                  <w:tcW w:w="1474" w:type="dxa"/>
                  <w:tcBorders>
                    <w:top w:val="single" w:sz="6" w:space="0" w:color="000000"/>
                  </w:tcBorders>
                  <w:tcMar>
                    <w:top w:w="0" w:type="dxa"/>
                    <w:left w:w="0" w:type="dxa"/>
                    <w:bottom w:w="0" w:type="dxa"/>
                    <w:right w:w="0" w:type="dxa"/>
                  </w:tcMar>
                </w:tcPr>
                <w:p w:rsidR="00A66FF1" w:rsidRPr="0010161E" w:rsidRDefault="00A66FF1">
                  <w:pPr>
                    <w:spacing w:line="1" w:lineRule="auto"/>
                  </w:pPr>
                </w:p>
              </w:tc>
              <w:tc>
                <w:tcPr>
                  <w:tcW w:w="1927" w:type="dxa"/>
                  <w:tcBorders>
                    <w:top w:val="single" w:sz="6" w:space="0" w:color="000000"/>
                  </w:tcBorders>
                  <w:tcMar>
                    <w:top w:w="0" w:type="dxa"/>
                    <w:left w:w="0" w:type="dxa"/>
                    <w:bottom w:w="0" w:type="dxa"/>
                    <w:right w:w="0" w:type="dxa"/>
                  </w:tcMar>
                </w:tcPr>
                <w:p w:rsidR="00A66FF1" w:rsidRPr="0010161E" w:rsidRDefault="00A66FF1">
                  <w:pPr>
                    <w:spacing w:line="1" w:lineRule="auto"/>
                  </w:pPr>
                </w:p>
              </w:tc>
              <w:tc>
                <w:tcPr>
                  <w:tcW w:w="566" w:type="dxa"/>
                  <w:tcBorders>
                    <w:top w:val="single" w:sz="6" w:space="0" w:color="000000"/>
                  </w:tcBorders>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r>
      <w:tr w:rsidR="00A66FF1" w:rsidRPr="0010161E">
        <w:trPr>
          <w:trHeight w:val="230"/>
          <w:hidden/>
        </w:trPr>
        <w:tc>
          <w:tcPr>
            <w:tcW w:w="9630" w:type="dxa"/>
            <w:gridSpan w:val="2"/>
            <w:vMerge w:val="restart"/>
            <w:tcMar>
              <w:top w:w="0" w:type="dxa"/>
              <w:left w:w="0" w:type="dxa"/>
              <w:bottom w:w="0" w:type="dxa"/>
              <w:right w:w="0" w:type="dxa"/>
            </w:tcMar>
          </w:tcPr>
          <w:p w:rsidR="00A66FF1" w:rsidRPr="0010161E" w:rsidRDefault="00A66FF1">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A66FF1" w:rsidRPr="0010161E">
              <w:tc>
                <w:tcPr>
                  <w:tcW w:w="834" w:type="dxa"/>
                  <w:tcMar>
                    <w:top w:w="0" w:type="dxa"/>
                    <w:left w:w="0" w:type="dxa"/>
                    <w:bottom w:w="0" w:type="dxa"/>
                    <w:right w:w="0" w:type="dxa"/>
                  </w:tcMar>
                </w:tcPr>
                <w:p w:rsidR="00A66FF1" w:rsidRPr="0010161E" w:rsidRDefault="0067290B">
                  <w:pPr>
                    <w:jc w:val="center"/>
                    <w:rPr>
                      <w:rFonts w:eastAsia="Arial" w:cs="Arial"/>
                      <w:color w:val="000000"/>
                    </w:rPr>
                  </w:pPr>
                  <w:r w:rsidRPr="0010161E">
                    <w:rPr>
                      <w:rFonts w:eastAsia="Arial" w:cs="Arial"/>
                      <w:color w:val="000000"/>
                    </w:rPr>
                    <w:t>1</w:t>
                  </w:r>
                </w:p>
              </w:tc>
              <w:tc>
                <w:tcPr>
                  <w:tcW w:w="8691" w:type="dxa"/>
                  <w:gridSpan w:val="3"/>
                  <w:vMerge w:val="restart"/>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Número de carácter</w:t>
                  </w: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pPr>
                </w:p>
              </w:tc>
              <w:tc>
                <w:tcPr>
                  <w:tcW w:w="2977" w:type="dxa"/>
                  <w:tcMar>
                    <w:top w:w="0" w:type="dxa"/>
                    <w:left w:w="0" w:type="dxa"/>
                    <w:bottom w:w="0" w:type="dxa"/>
                    <w:right w:w="0" w:type="dxa"/>
                  </w:tcMar>
                </w:tcPr>
                <w:p w:rsidR="00A66FF1" w:rsidRPr="0010161E" w:rsidRDefault="0067290B">
                  <w:pPr>
                    <w:jc w:val="both"/>
                    <w:rPr>
                      <w:rFonts w:eastAsia="Arial" w:cs="Arial"/>
                      <w:color w:val="000000"/>
                      <w:sz w:val="18"/>
                      <w:szCs w:val="18"/>
                    </w:rPr>
                  </w:pPr>
                  <w:r w:rsidRPr="0010161E">
                    <w:rPr>
                      <w:rFonts w:eastAsia="Arial" w:cs="Arial"/>
                      <w:color w:val="000000"/>
                      <w:sz w:val="18"/>
                      <w:szCs w:val="18"/>
                    </w:rPr>
                    <w:t xml:space="preserve"> </w:t>
                  </w:r>
                </w:p>
              </w:tc>
              <w:tc>
                <w:tcPr>
                  <w:tcW w:w="2977" w:type="dxa"/>
                  <w:tcMar>
                    <w:top w:w="0" w:type="dxa"/>
                    <w:left w:w="0" w:type="dxa"/>
                    <w:bottom w:w="0" w:type="dxa"/>
                    <w:right w:w="0" w:type="dxa"/>
                  </w:tcMar>
                </w:tcPr>
                <w:p w:rsidR="00A66FF1" w:rsidRPr="0010161E" w:rsidRDefault="00A66FF1">
                  <w:pPr>
                    <w:spacing w:line="1" w:lineRule="auto"/>
                    <w:jc w:val="both"/>
                  </w:pPr>
                </w:p>
              </w:tc>
              <w:tc>
                <w:tcPr>
                  <w:tcW w:w="2737" w:type="dxa"/>
                  <w:tcMar>
                    <w:top w:w="0" w:type="dxa"/>
                    <w:left w:w="0" w:type="dxa"/>
                    <w:bottom w:w="0" w:type="dxa"/>
                    <w:right w:w="0" w:type="dxa"/>
                  </w:tcMar>
                </w:tcPr>
                <w:p w:rsidR="00A66FF1" w:rsidRPr="0010161E" w:rsidRDefault="00A66FF1">
                  <w:pPr>
                    <w:spacing w:line="1" w:lineRule="auto"/>
                    <w:jc w:val="both"/>
                  </w:pPr>
                </w:p>
              </w:tc>
            </w:tr>
            <w:tr w:rsidR="00A66FF1" w:rsidRPr="0010161E">
              <w:tc>
                <w:tcPr>
                  <w:tcW w:w="834" w:type="dxa"/>
                  <w:tcMar>
                    <w:top w:w="0" w:type="dxa"/>
                    <w:left w:w="0" w:type="dxa"/>
                    <w:bottom w:w="0" w:type="dxa"/>
                    <w:right w:w="0" w:type="dxa"/>
                  </w:tcMar>
                </w:tcPr>
                <w:p w:rsidR="00A66FF1" w:rsidRPr="0010161E" w:rsidRDefault="0067290B">
                  <w:pPr>
                    <w:jc w:val="center"/>
                    <w:rPr>
                      <w:rFonts w:eastAsia="Arial" w:cs="Arial"/>
                      <w:color w:val="000000"/>
                    </w:rPr>
                  </w:pPr>
                  <w:r w:rsidRPr="0010161E">
                    <w:rPr>
                      <w:rFonts w:eastAsia="Arial" w:cs="Arial"/>
                      <w:color w:val="000000"/>
                    </w:rPr>
                    <w:t>2</w:t>
                  </w:r>
                </w:p>
              </w:tc>
              <w:tc>
                <w:tcPr>
                  <w:tcW w:w="297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w:t>
                  </w:r>
                </w:p>
              </w:tc>
              <w:tc>
                <w:tcPr>
                  <w:tcW w:w="297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Carácter con asterisco</w:t>
                  </w:r>
                </w:p>
              </w:tc>
              <w:tc>
                <w:tcPr>
                  <w:tcW w:w="273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 véase el Capítulo 6.1.2</w:t>
                  </w: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pPr>
                </w:p>
              </w:tc>
              <w:tc>
                <w:tcPr>
                  <w:tcW w:w="2977" w:type="dxa"/>
                  <w:tcMar>
                    <w:top w:w="0" w:type="dxa"/>
                    <w:left w:w="0" w:type="dxa"/>
                    <w:bottom w:w="0" w:type="dxa"/>
                    <w:right w:w="0" w:type="dxa"/>
                  </w:tcMar>
                </w:tcPr>
                <w:p w:rsidR="00A66FF1" w:rsidRPr="0010161E" w:rsidRDefault="0067290B">
                  <w:pPr>
                    <w:jc w:val="both"/>
                    <w:rPr>
                      <w:rFonts w:eastAsia="Arial" w:cs="Arial"/>
                      <w:color w:val="000000"/>
                      <w:sz w:val="18"/>
                      <w:szCs w:val="18"/>
                    </w:rPr>
                  </w:pPr>
                  <w:r w:rsidRPr="0010161E">
                    <w:rPr>
                      <w:rFonts w:eastAsia="Arial" w:cs="Arial"/>
                      <w:color w:val="000000"/>
                      <w:sz w:val="18"/>
                      <w:szCs w:val="18"/>
                    </w:rPr>
                    <w:t xml:space="preserve"> </w:t>
                  </w:r>
                </w:p>
              </w:tc>
              <w:tc>
                <w:tcPr>
                  <w:tcW w:w="2977" w:type="dxa"/>
                  <w:tcMar>
                    <w:top w:w="0" w:type="dxa"/>
                    <w:left w:w="0" w:type="dxa"/>
                    <w:bottom w:w="0" w:type="dxa"/>
                    <w:right w:w="0" w:type="dxa"/>
                  </w:tcMar>
                </w:tcPr>
                <w:p w:rsidR="00A66FF1" w:rsidRPr="0010161E" w:rsidRDefault="00A66FF1">
                  <w:pPr>
                    <w:spacing w:line="1" w:lineRule="auto"/>
                    <w:jc w:val="both"/>
                  </w:pPr>
                </w:p>
              </w:tc>
              <w:tc>
                <w:tcPr>
                  <w:tcW w:w="2737" w:type="dxa"/>
                  <w:tcMar>
                    <w:top w:w="0" w:type="dxa"/>
                    <w:left w:w="0" w:type="dxa"/>
                    <w:bottom w:w="0" w:type="dxa"/>
                    <w:right w:w="0" w:type="dxa"/>
                  </w:tcMar>
                </w:tcPr>
                <w:p w:rsidR="00A66FF1" w:rsidRPr="0010161E" w:rsidRDefault="00A66FF1">
                  <w:pPr>
                    <w:spacing w:line="1" w:lineRule="auto"/>
                    <w:jc w:val="both"/>
                  </w:pPr>
                </w:p>
              </w:tc>
            </w:tr>
            <w:tr w:rsidR="00A66FF1" w:rsidRPr="0010161E">
              <w:tc>
                <w:tcPr>
                  <w:tcW w:w="834" w:type="dxa"/>
                  <w:tcMar>
                    <w:top w:w="0" w:type="dxa"/>
                    <w:left w:w="0" w:type="dxa"/>
                    <w:bottom w:w="0" w:type="dxa"/>
                    <w:right w:w="0" w:type="dxa"/>
                  </w:tcMar>
                </w:tcPr>
                <w:p w:rsidR="00A66FF1" w:rsidRPr="0010161E" w:rsidRDefault="0067290B">
                  <w:pPr>
                    <w:jc w:val="center"/>
                    <w:rPr>
                      <w:rFonts w:eastAsia="Arial" w:cs="Arial"/>
                      <w:color w:val="000000"/>
                    </w:rPr>
                  </w:pPr>
                  <w:r w:rsidRPr="0010161E">
                    <w:rPr>
                      <w:rFonts w:eastAsia="Arial" w:cs="Arial"/>
                      <w:color w:val="000000"/>
                    </w:rPr>
                    <w:t>3</w:t>
                  </w:r>
                </w:p>
              </w:tc>
              <w:tc>
                <w:tcPr>
                  <w:tcW w:w="8691" w:type="dxa"/>
                  <w:gridSpan w:val="3"/>
                  <w:vMerge w:val="restart"/>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Tipo de expresión</w:t>
                  </w: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pPr>
                </w:p>
              </w:tc>
              <w:tc>
                <w:tcPr>
                  <w:tcW w:w="297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QL</w:t>
                  </w:r>
                </w:p>
              </w:tc>
              <w:tc>
                <w:tcPr>
                  <w:tcW w:w="297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 xml:space="preserve">Carácter cualitativo </w:t>
                  </w:r>
                </w:p>
              </w:tc>
              <w:tc>
                <w:tcPr>
                  <w:tcW w:w="273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 véase el Capítulo 6.3</w:t>
                  </w: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pPr>
                </w:p>
              </w:tc>
              <w:tc>
                <w:tcPr>
                  <w:tcW w:w="297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QN</w:t>
                  </w:r>
                </w:p>
              </w:tc>
              <w:tc>
                <w:tcPr>
                  <w:tcW w:w="297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Carácter cuantitativo</w:t>
                  </w:r>
                </w:p>
              </w:tc>
              <w:tc>
                <w:tcPr>
                  <w:tcW w:w="273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 véase el Capítulo 6.3</w:t>
                  </w: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pPr>
                </w:p>
              </w:tc>
              <w:tc>
                <w:tcPr>
                  <w:tcW w:w="297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PQ</w:t>
                  </w:r>
                </w:p>
              </w:tc>
              <w:tc>
                <w:tcPr>
                  <w:tcW w:w="297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 xml:space="preserve">Carácter pseudocualitativo </w:t>
                  </w:r>
                </w:p>
              </w:tc>
              <w:tc>
                <w:tcPr>
                  <w:tcW w:w="273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 véase el Capítulo 6.3</w:t>
                  </w: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pPr>
                </w:p>
              </w:tc>
              <w:tc>
                <w:tcPr>
                  <w:tcW w:w="2977" w:type="dxa"/>
                  <w:tcMar>
                    <w:top w:w="0" w:type="dxa"/>
                    <w:left w:w="0" w:type="dxa"/>
                    <w:bottom w:w="0" w:type="dxa"/>
                    <w:right w:w="0" w:type="dxa"/>
                  </w:tcMar>
                </w:tcPr>
                <w:p w:rsidR="00A66FF1" w:rsidRPr="0010161E" w:rsidRDefault="0067290B">
                  <w:pPr>
                    <w:jc w:val="both"/>
                    <w:rPr>
                      <w:rFonts w:eastAsia="Arial" w:cs="Arial"/>
                      <w:color w:val="000000"/>
                      <w:sz w:val="18"/>
                      <w:szCs w:val="18"/>
                    </w:rPr>
                  </w:pPr>
                  <w:r w:rsidRPr="0010161E">
                    <w:rPr>
                      <w:rFonts w:eastAsia="Arial" w:cs="Arial"/>
                      <w:color w:val="000000"/>
                      <w:sz w:val="18"/>
                      <w:szCs w:val="18"/>
                    </w:rPr>
                    <w:t xml:space="preserve"> </w:t>
                  </w:r>
                </w:p>
              </w:tc>
              <w:tc>
                <w:tcPr>
                  <w:tcW w:w="2977" w:type="dxa"/>
                  <w:tcMar>
                    <w:top w:w="0" w:type="dxa"/>
                    <w:left w:w="0" w:type="dxa"/>
                    <w:bottom w:w="0" w:type="dxa"/>
                    <w:right w:w="0" w:type="dxa"/>
                  </w:tcMar>
                </w:tcPr>
                <w:p w:rsidR="00A66FF1" w:rsidRPr="0010161E" w:rsidRDefault="00A66FF1">
                  <w:pPr>
                    <w:spacing w:line="1" w:lineRule="auto"/>
                    <w:jc w:val="both"/>
                  </w:pPr>
                </w:p>
              </w:tc>
              <w:tc>
                <w:tcPr>
                  <w:tcW w:w="2737" w:type="dxa"/>
                  <w:tcMar>
                    <w:top w:w="0" w:type="dxa"/>
                    <w:left w:w="0" w:type="dxa"/>
                    <w:bottom w:w="0" w:type="dxa"/>
                    <w:right w:w="0" w:type="dxa"/>
                  </w:tcMar>
                </w:tcPr>
                <w:p w:rsidR="00A66FF1" w:rsidRPr="0010161E" w:rsidRDefault="00A66FF1">
                  <w:pPr>
                    <w:spacing w:line="1" w:lineRule="auto"/>
                    <w:jc w:val="both"/>
                  </w:pPr>
                </w:p>
              </w:tc>
            </w:tr>
            <w:tr w:rsidR="00A66FF1" w:rsidRPr="0010161E">
              <w:tc>
                <w:tcPr>
                  <w:tcW w:w="834" w:type="dxa"/>
                  <w:tcMar>
                    <w:top w:w="0" w:type="dxa"/>
                    <w:left w:w="0" w:type="dxa"/>
                    <w:bottom w:w="0" w:type="dxa"/>
                    <w:right w:w="0" w:type="dxa"/>
                  </w:tcMar>
                </w:tcPr>
                <w:p w:rsidR="00A66FF1" w:rsidRPr="0010161E" w:rsidRDefault="0067290B">
                  <w:pPr>
                    <w:jc w:val="center"/>
                    <w:rPr>
                      <w:rFonts w:eastAsia="Arial" w:cs="Arial"/>
                      <w:color w:val="000000"/>
                    </w:rPr>
                  </w:pPr>
                  <w:r w:rsidRPr="0010161E">
                    <w:rPr>
                      <w:rFonts w:eastAsia="Arial" w:cs="Arial"/>
                      <w:color w:val="000000"/>
                    </w:rPr>
                    <w:t>4</w:t>
                  </w:r>
                </w:p>
              </w:tc>
              <w:tc>
                <w:tcPr>
                  <w:tcW w:w="8691" w:type="dxa"/>
                  <w:gridSpan w:val="3"/>
                  <w:vMerge w:val="restart"/>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Método de observación (y tipo de parcela, si aplicable)</w:t>
                  </w: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rPr>
                      <w:lang w:val="es-ES_tradnl"/>
                    </w:rPr>
                  </w:pPr>
                </w:p>
              </w:tc>
              <w:tc>
                <w:tcPr>
                  <w:tcW w:w="5954" w:type="dxa"/>
                  <w:gridSpan w:val="2"/>
                  <w:vMerge w:val="restart"/>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 xml:space="preserve">MG, MS, VG, VS </w:t>
                  </w:r>
                </w:p>
              </w:tc>
              <w:tc>
                <w:tcPr>
                  <w:tcW w:w="2737"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 véase el Capítulo 4.1.5</w:t>
                  </w: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pPr>
                </w:p>
              </w:tc>
              <w:tc>
                <w:tcPr>
                  <w:tcW w:w="2977" w:type="dxa"/>
                  <w:tcMar>
                    <w:top w:w="0" w:type="dxa"/>
                    <w:left w:w="0" w:type="dxa"/>
                    <w:bottom w:w="0" w:type="dxa"/>
                    <w:right w:w="0" w:type="dxa"/>
                  </w:tcMar>
                </w:tcPr>
                <w:p w:rsidR="00A66FF1" w:rsidRPr="0010161E" w:rsidRDefault="0067290B">
                  <w:pPr>
                    <w:jc w:val="both"/>
                    <w:rPr>
                      <w:rFonts w:eastAsia="Arial" w:cs="Arial"/>
                      <w:color w:val="000000"/>
                      <w:sz w:val="18"/>
                      <w:szCs w:val="18"/>
                    </w:rPr>
                  </w:pPr>
                  <w:r w:rsidRPr="0010161E">
                    <w:rPr>
                      <w:rFonts w:eastAsia="Arial" w:cs="Arial"/>
                      <w:color w:val="000000"/>
                      <w:sz w:val="18"/>
                      <w:szCs w:val="18"/>
                    </w:rPr>
                    <w:t xml:space="preserve"> </w:t>
                  </w:r>
                </w:p>
              </w:tc>
              <w:tc>
                <w:tcPr>
                  <w:tcW w:w="2977" w:type="dxa"/>
                  <w:tcMar>
                    <w:top w:w="0" w:type="dxa"/>
                    <w:left w:w="0" w:type="dxa"/>
                    <w:bottom w:w="0" w:type="dxa"/>
                    <w:right w:w="0" w:type="dxa"/>
                  </w:tcMar>
                </w:tcPr>
                <w:p w:rsidR="00A66FF1" w:rsidRPr="0010161E" w:rsidRDefault="00A66FF1">
                  <w:pPr>
                    <w:spacing w:line="1" w:lineRule="auto"/>
                    <w:jc w:val="both"/>
                  </w:pPr>
                </w:p>
              </w:tc>
              <w:tc>
                <w:tcPr>
                  <w:tcW w:w="2737" w:type="dxa"/>
                  <w:tcMar>
                    <w:top w:w="0" w:type="dxa"/>
                    <w:left w:w="0" w:type="dxa"/>
                    <w:bottom w:w="0" w:type="dxa"/>
                    <w:right w:w="0" w:type="dxa"/>
                  </w:tcMar>
                </w:tcPr>
                <w:p w:rsidR="00A66FF1" w:rsidRPr="0010161E" w:rsidRDefault="00A66FF1">
                  <w:pPr>
                    <w:spacing w:line="1" w:lineRule="auto"/>
                    <w:jc w:val="both"/>
                  </w:pPr>
                </w:p>
              </w:tc>
            </w:tr>
            <w:tr w:rsidR="00A66FF1" w:rsidRPr="0010161E">
              <w:tc>
                <w:tcPr>
                  <w:tcW w:w="834" w:type="dxa"/>
                  <w:tcMar>
                    <w:top w:w="0" w:type="dxa"/>
                    <w:left w:w="0" w:type="dxa"/>
                    <w:bottom w:w="0" w:type="dxa"/>
                    <w:right w:w="0" w:type="dxa"/>
                  </w:tcMar>
                </w:tcPr>
                <w:p w:rsidR="00A66FF1" w:rsidRPr="0010161E" w:rsidRDefault="0067290B">
                  <w:pPr>
                    <w:jc w:val="center"/>
                    <w:rPr>
                      <w:rFonts w:eastAsia="Arial" w:cs="Arial"/>
                      <w:color w:val="000000"/>
                    </w:rPr>
                  </w:pPr>
                  <w:r w:rsidRPr="0010161E">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66FF1" w:rsidRPr="0010161E">
                    <w:tc>
                      <w:tcPr>
                        <w:tcW w:w="2977" w:type="dxa"/>
                        <w:tcMar>
                          <w:top w:w="0" w:type="dxa"/>
                          <w:left w:w="0" w:type="dxa"/>
                          <w:bottom w:w="0" w:type="dxa"/>
                          <w:right w:w="0" w:type="dxa"/>
                        </w:tcMar>
                      </w:tcPr>
                      <w:p w:rsidR="00A66FF1" w:rsidRPr="0010161E" w:rsidRDefault="0067290B">
                        <w:pPr>
                          <w:jc w:val="both"/>
                        </w:pPr>
                        <w:bookmarkStart w:id="36" w:name="__bookmark_19"/>
                        <w:bookmarkEnd w:id="36"/>
                        <w:r w:rsidRPr="0010161E">
                          <w:rPr>
                            <w:rFonts w:eastAsia="Arial" w:cs="Arial"/>
                            <w:color w:val="000000"/>
                          </w:rPr>
                          <w:t>(+)</w:t>
                        </w:r>
                      </w:p>
                    </w:tc>
                  </w:tr>
                </w:tbl>
                <w:p w:rsidR="00A66FF1" w:rsidRPr="0010161E" w:rsidRDefault="00A66FF1">
                  <w:pPr>
                    <w:spacing w:line="1" w:lineRule="auto"/>
                  </w:pPr>
                </w:p>
              </w:tc>
              <w:tc>
                <w:tcPr>
                  <w:tcW w:w="5714" w:type="dxa"/>
                  <w:gridSpan w:val="2"/>
                  <w:vMerge w:val="restart"/>
                  <w:tcMar>
                    <w:top w:w="0" w:type="dxa"/>
                    <w:left w:w="0" w:type="dxa"/>
                    <w:bottom w:w="0" w:type="dxa"/>
                    <w:right w:w="0" w:type="dxa"/>
                  </w:tcMar>
                </w:tcPr>
                <w:p w:rsidR="00A66FF1" w:rsidRPr="0010161E" w:rsidRDefault="00A66FF1">
                  <w:pPr>
                    <w:jc w:val="both"/>
                    <w:rPr>
                      <w:vanish/>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A66FF1" w:rsidRPr="0010161E">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66FF1" w:rsidRPr="0010161E">
                          <w:tc>
                            <w:tcPr>
                              <w:tcW w:w="5714" w:type="dxa"/>
                              <w:tcMar>
                                <w:top w:w="0" w:type="dxa"/>
                                <w:left w:w="0" w:type="dxa"/>
                                <w:bottom w:w="0" w:type="dxa"/>
                                <w:right w:w="0" w:type="dxa"/>
                              </w:tcMar>
                            </w:tcPr>
                            <w:p w:rsidR="00A66FF1" w:rsidRPr="0010161E" w:rsidRDefault="0067290B">
                              <w:pPr>
                                <w:jc w:val="both"/>
                                <w:rPr>
                                  <w:lang w:val="es-ES_tradnl"/>
                                </w:rPr>
                              </w:pPr>
                              <w:r w:rsidRPr="0010161E">
                                <w:rPr>
                                  <w:rFonts w:eastAsia="Arial" w:cs="Arial"/>
                                  <w:color w:val="000000"/>
                                  <w:lang w:val="es-ES_tradnl"/>
                                </w:rPr>
                                <w:t>Véanse las explicaciones de la tabla de caracteres en el Capítulo 8.2</w:t>
                              </w: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rPr>
                      <w:lang w:val="es-ES_tradnl"/>
                    </w:rPr>
                  </w:pPr>
                </w:p>
              </w:tc>
              <w:tc>
                <w:tcPr>
                  <w:tcW w:w="2977"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A66FF1" w:rsidRPr="0010161E" w:rsidRDefault="00A66FF1">
                  <w:pPr>
                    <w:spacing w:line="1" w:lineRule="auto"/>
                    <w:jc w:val="both"/>
                    <w:rPr>
                      <w:lang w:val="es-ES_tradnl"/>
                    </w:rPr>
                  </w:pPr>
                </w:p>
              </w:tc>
              <w:tc>
                <w:tcPr>
                  <w:tcW w:w="2737" w:type="dxa"/>
                  <w:tcMar>
                    <w:top w:w="0" w:type="dxa"/>
                    <w:left w:w="0" w:type="dxa"/>
                    <w:bottom w:w="0" w:type="dxa"/>
                    <w:right w:w="0" w:type="dxa"/>
                  </w:tcMar>
                </w:tcPr>
                <w:p w:rsidR="00A66FF1" w:rsidRPr="0010161E" w:rsidRDefault="00A66FF1">
                  <w:pPr>
                    <w:spacing w:line="1" w:lineRule="auto"/>
                    <w:jc w:val="both"/>
                    <w:rPr>
                      <w:lang w:val="es-ES_tradnl"/>
                    </w:rPr>
                  </w:pPr>
                </w:p>
              </w:tc>
            </w:tr>
            <w:tr w:rsidR="00A66FF1" w:rsidRPr="0010161E">
              <w:tc>
                <w:tcPr>
                  <w:tcW w:w="834" w:type="dxa"/>
                  <w:tcMar>
                    <w:top w:w="0" w:type="dxa"/>
                    <w:left w:w="0" w:type="dxa"/>
                    <w:bottom w:w="0" w:type="dxa"/>
                    <w:right w:w="0" w:type="dxa"/>
                  </w:tcMar>
                </w:tcPr>
                <w:p w:rsidR="00A66FF1" w:rsidRPr="0010161E" w:rsidRDefault="0067290B">
                  <w:pPr>
                    <w:jc w:val="center"/>
                    <w:rPr>
                      <w:rFonts w:eastAsia="Arial" w:cs="Arial"/>
                      <w:color w:val="000000"/>
                    </w:rPr>
                  </w:pPr>
                  <w:r w:rsidRPr="0010161E">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A66FF1" w:rsidRPr="0010161E">
                    <w:tc>
                      <w:tcPr>
                        <w:tcW w:w="2977" w:type="dxa"/>
                        <w:tcMar>
                          <w:top w:w="0" w:type="dxa"/>
                          <w:left w:w="0" w:type="dxa"/>
                          <w:bottom w:w="0" w:type="dxa"/>
                          <w:right w:w="0" w:type="dxa"/>
                        </w:tcMar>
                      </w:tcPr>
                      <w:p w:rsidR="00A66FF1" w:rsidRPr="0010161E" w:rsidRDefault="0067290B">
                        <w:pPr>
                          <w:jc w:val="both"/>
                        </w:pPr>
                        <w:r w:rsidRPr="0010161E">
                          <w:rPr>
                            <w:rFonts w:eastAsia="Arial" w:cs="Arial"/>
                            <w:color w:val="000000"/>
                          </w:rPr>
                          <w:t>(a)-(b)</w:t>
                        </w:r>
                      </w:p>
                    </w:tc>
                  </w:tr>
                </w:tbl>
                <w:p w:rsidR="00A66FF1" w:rsidRPr="0010161E" w:rsidRDefault="00A66FF1">
                  <w:pPr>
                    <w:spacing w:line="1" w:lineRule="auto"/>
                  </w:pPr>
                </w:p>
              </w:tc>
              <w:tc>
                <w:tcPr>
                  <w:tcW w:w="5714" w:type="dxa"/>
                  <w:gridSpan w:val="2"/>
                  <w:vMerge w:val="restart"/>
                  <w:tcMar>
                    <w:top w:w="0" w:type="dxa"/>
                    <w:left w:w="0" w:type="dxa"/>
                    <w:bottom w:w="0" w:type="dxa"/>
                    <w:right w:w="0" w:type="dxa"/>
                  </w:tcMar>
                </w:tcPr>
                <w:p w:rsidR="00A66FF1" w:rsidRPr="0010161E" w:rsidRDefault="00A66FF1">
                  <w:pPr>
                    <w:jc w:val="both"/>
                    <w:rPr>
                      <w:vanish/>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A66FF1" w:rsidRPr="0010161E">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A66FF1" w:rsidRPr="0010161E">
                          <w:tc>
                            <w:tcPr>
                              <w:tcW w:w="5714" w:type="dxa"/>
                              <w:tcMar>
                                <w:top w:w="0" w:type="dxa"/>
                                <w:left w:w="0" w:type="dxa"/>
                                <w:bottom w:w="0" w:type="dxa"/>
                                <w:right w:w="0" w:type="dxa"/>
                              </w:tcMar>
                            </w:tcPr>
                            <w:p w:rsidR="00A66FF1" w:rsidRPr="0010161E" w:rsidRDefault="0067290B">
                              <w:pPr>
                                <w:jc w:val="both"/>
                                <w:rPr>
                                  <w:lang w:val="es-ES_tradnl"/>
                                </w:rPr>
                              </w:pPr>
                              <w:r w:rsidRPr="0010161E">
                                <w:rPr>
                                  <w:rFonts w:eastAsia="Arial" w:cs="Arial"/>
                                  <w:color w:val="000000"/>
                                  <w:lang w:val="es-ES_tradnl"/>
                                </w:rPr>
                                <w:t>Véanse las explicaciones de la tabla de caracteres en el Capítulo 8.1</w:t>
                              </w: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r w:rsidR="00A66FF1" w:rsidRPr="0010161E">
              <w:tc>
                <w:tcPr>
                  <w:tcW w:w="834" w:type="dxa"/>
                  <w:tcMar>
                    <w:top w:w="0" w:type="dxa"/>
                    <w:left w:w="0" w:type="dxa"/>
                    <w:bottom w:w="0" w:type="dxa"/>
                    <w:right w:w="0" w:type="dxa"/>
                  </w:tcMar>
                </w:tcPr>
                <w:p w:rsidR="00A66FF1" w:rsidRPr="0010161E" w:rsidRDefault="00A66FF1">
                  <w:pPr>
                    <w:spacing w:line="1" w:lineRule="auto"/>
                    <w:jc w:val="both"/>
                    <w:rPr>
                      <w:lang w:val="es-ES_tradnl"/>
                    </w:rPr>
                  </w:pPr>
                </w:p>
              </w:tc>
              <w:tc>
                <w:tcPr>
                  <w:tcW w:w="2977" w:type="dxa"/>
                  <w:tcMar>
                    <w:top w:w="0" w:type="dxa"/>
                    <w:left w:w="0" w:type="dxa"/>
                    <w:bottom w:w="0" w:type="dxa"/>
                    <w:right w:w="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A66FF1" w:rsidRPr="0010161E" w:rsidRDefault="00A66FF1">
                  <w:pPr>
                    <w:spacing w:line="1" w:lineRule="auto"/>
                    <w:jc w:val="both"/>
                    <w:rPr>
                      <w:lang w:val="es-ES_tradnl"/>
                    </w:rPr>
                  </w:pPr>
                </w:p>
              </w:tc>
              <w:tc>
                <w:tcPr>
                  <w:tcW w:w="2737" w:type="dxa"/>
                  <w:tcMar>
                    <w:top w:w="0" w:type="dxa"/>
                    <w:left w:w="0" w:type="dxa"/>
                    <w:bottom w:w="0" w:type="dxa"/>
                    <w:right w:w="0" w:type="dxa"/>
                  </w:tcMar>
                </w:tcPr>
                <w:p w:rsidR="00A66FF1" w:rsidRPr="0010161E" w:rsidRDefault="00A66FF1">
                  <w:pPr>
                    <w:spacing w:line="1" w:lineRule="auto"/>
                    <w:jc w:val="both"/>
                    <w:rPr>
                      <w:lang w:val="es-ES_tradnl"/>
                    </w:rPr>
                  </w:pPr>
                </w:p>
              </w:tc>
            </w:tr>
            <w:tr w:rsidR="00A66FF1" w:rsidRPr="0010161E">
              <w:tc>
                <w:tcPr>
                  <w:tcW w:w="834" w:type="dxa"/>
                  <w:tcMar>
                    <w:top w:w="0" w:type="dxa"/>
                    <w:left w:w="0" w:type="dxa"/>
                    <w:bottom w:w="0" w:type="dxa"/>
                    <w:right w:w="0" w:type="dxa"/>
                  </w:tcMar>
                </w:tcPr>
                <w:p w:rsidR="00A66FF1" w:rsidRPr="0010161E" w:rsidRDefault="0067290B">
                  <w:pPr>
                    <w:jc w:val="center"/>
                    <w:rPr>
                      <w:rFonts w:eastAsia="Arial" w:cs="Arial"/>
                      <w:color w:val="000000"/>
                    </w:rPr>
                  </w:pPr>
                  <w:r w:rsidRPr="0010161E">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A66FF1" w:rsidRPr="0010161E">
                    <w:tc>
                      <w:tcPr>
                        <w:tcW w:w="8691" w:type="dxa"/>
                        <w:tcMar>
                          <w:top w:w="0" w:type="dxa"/>
                          <w:left w:w="0" w:type="dxa"/>
                          <w:bottom w:w="0" w:type="dxa"/>
                          <w:right w:w="0" w:type="dxa"/>
                        </w:tcMar>
                      </w:tcPr>
                      <w:p w:rsidR="00A66FF1" w:rsidRPr="0010161E" w:rsidRDefault="0067290B" w:rsidP="00A50706">
                        <w:pPr>
                          <w:ind w:left="2994" w:hanging="2994"/>
                          <w:jc w:val="both"/>
                          <w:rPr>
                            <w:lang w:val="es-ES_tradnl"/>
                          </w:rPr>
                        </w:pPr>
                        <w:r w:rsidRPr="0010161E">
                          <w:rPr>
                            <w:rFonts w:eastAsia="Arial" w:cs="Arial"/>
                            <w:color w:val="000000"/>
                            <w:lang w:val="es-ES_tradnl"/>
                          </w:rPr>
                          <w:t xml:space="preserve">Clave del estado de desarrollo </w:t>
                        </w:r>
                        <w:r w:rsidR="009B7F15" w:rsidRPr="0010161E">
                          <w:rPr>
                            <w:rFonts w:eastAsia="Arial" w:cs="Arial"/>
                            <w:color w:val="000000"/>
                            <w:lang w:val="es-ES_tradnl"/>
                          </w:rPr>
                          <w:t xml:space="preserve">   </w:t>
                        </w:r>
                        <w:r w:rsidRPr="0010161E">
                          <w:rPr>
                            <w:rFonts w:eastAsia="Arial" w:cs="Arial"/>
                            <w:color w:val="000000"/>
                            <w:lang w:val="es-ES_tradnl"/>
                          </w:rPr>
                          <w:t>Véanse las explicaciones de la tabla de caracteres en el Capítulo 8</w:t>
                        </w:r>
                        <w:r w:rsidR="009B7F15" w:rsidRPr="0010161E">
                          <w:rPr>
                            <w:rFonts w:eastAsia="Arial" w:cs="Arial"/>
                            <w:color w:val="000000"/>
                            <w:lang w:val="es-ES_tradnl"/>
                          </w:rPr>
                          <w:t>.3</w:t>
                        </w:r>
                      </w:p>
                    </w:tc>
                  </w:tr>
                </w:tbl>
                <w:p w:rsidR="00A66FF1" w:rsidRPr="0010161E" w:rsidRDefault="00A66FF1">
                  <w:pPr>
                    <w:spacing w:line="1" w:lineRule="auto"/>
                    <w:rPr>
                      <w:lang w:val="es-ES_tradnl"/>
                    </w:rPr>
                  </w:pPr>
                </w:p>
              </w:tc>
            </w:tr>
            <w:tr w:rsidR="00A50706" w:rsidRPr="0010161E">
              <w:tc>
                <w:tcPr>
                  <w:tcW w:w="834" w:type="dxa"/>
                  <w:tcMar>
                    <w:top w:w="0" w:type="dxa"/>
                    <w:left w:w="0" w:type="dxa"/>
                    <w:bottom w:w="0" w:type="dxa"/>
                    <w:right w:w="0" w:type="dxa"/>
                  </w:tcMar>
                </w:tcPr>
                <w:p w:rsidR="00A50706" w:rsidRPr="0010161E" w:rsidRDefault="00A50706">
                  <w:pPr>
                    <w:jc w:val="center"/>
                    <w:rPr>
                      <w:rFonts w:eastAsia="Arial" w:cs="Arial"/>
                      <w:color w:val="000000"/>
                      <w:lang w:val="es-ES_tradnl"/>
                    </w:rPr>
                  </w:pPr>
                </w:p>
              </w:tc>
              <w:tc>
                <w:tcPr>
                  <w:tcW w:w="8691" w:type="dxa"/>
                  <w:gridSpan w:val="3"/>
                  <w:tcMar>
                    <w:top w:w="0" w:type="dxa"/>
                    <w:left w:w="0" w:type="dxa"/>
                    <w:bottom w:w="0" w:type="dxa"/>
                    <w:right w:w="0" w:type="dxa"/>
                  </w:tcMar>
                </w:tcPr>
                <w:p w:rsidR="00A50706" w:rsidRPr="0010161E" w:rsidRDefault="00A50706" w:rsidP="00A50706">
                  <w:pPr>
                    <w:ind w:left="2994" w:hanging="2994"/>
                    <w:jc w:val="both"/>
                    <w:rPr>
                      <w:rFonts w:eastAsia="Arial" w:cs="Arial"/>
                      <w:color w:val="000000"/>
                      <w:lang w:val="es-ES_tradnl"/>
                    </w:rPr>
                  </w:pPr>
                </w:p>
              </w:tc>
            </w:tr>
            <w:tr w:rsidR="00A50706" w:rsidRPr="0010161E">
              <w:tc>
                <w:tcPr>
                  <w:tcW w:w="834" w:type="dxa"/>
                  <w:tcMar>
                    <w:top w:w="0" w:type="dxa"/>
                    <w:left w:w="0" w:type="dxa"/>
                    <w:bottom w:w="0" w:type="dxa"/>
                    <w:right w:w="0" w:type="dxa"/>
                  </w:tcMar>
                </w:tcPr>
                <w:p w:rsidR="00A50706" w:rsidRPr="0010161E" w:rsidRDefault="00A50706">
                  <w:pPr>
                    <w:jc w:val="center"/>
                    <w:rPr>
                      <w:rFonts w:eastAsia="Arial" w:cs="Arial"/>
                      <w:color w:val="000000"/>
                    </w:rPr>
                  </w:pPr>
                  <w:r w:rsidRPr="0010161E">
                    <w:rPr>
                      <w:rFonts w:eastAsia="Arial" w:cs="Arial"/>
                      <w:color w:val="000000"/>
                    </w:rPr>
                    <w:t>A</w:t>
                  </w:r>
                </w:p>
                <w:p w:rsidR="00A50706" w:rsidRPr="0010161E" w:rsidRDefault="00A50706">
                  <w:pPr>
                    <w:jc w:val="center"/>
                    <w:rPr>
                      <w:rFonts w:eastAsia="Arial" w:cs="Arial"/>
                      <w:color w:val="000000"/>
                    </w:rPr>
                  </w:pPr>
                  <w:r w:rsidRPr="0010161E">
                    <w:rPr>
                      <w:rFonts w:eastAsia="Arial" w:cs="Arial"/>
                      <w:color w:val="000000"/>
                    </w:rPr>
                    <w:t>B</w:t>
                  </w:r>
                </w:p>
              </w:tc>
              <w:tc>
                <w:tcPr>
                  <w:tcW w:w="8691" w:type="dxa"/>
                  <w:gridSpan w:val="3"/>
                  <w:tcMar>
                    <w:top w:w="0" w:type="dxa"/>
                    <w:left w:w="0" w:type="dxa"/>
                    <w:bottom w:w="0" w:type="dxa"/>
                    <w:right w:w="0" w:type="dxa"/>
                  </w:tcMar>
                </w:tcPr>
                <w:p w:rsidR="00A50706" w:rsidRPr="0010161E" w:rsidRDefault="00A50706" w:rsidP="00A50706">
                  <w:pPr>
                    <w:ind w:left="2994" w:hanging="2994"/>
                    <w:jc w:val="both"/>
                    <w:rPr>
                      <w:rFonts w:eastAsia="Arial"/>
                      <w:lang w:val="es-ES_tradnl"/>
                    </w:rPr>
                  </w:pPr>
                  <w:r w:rsidRPr="0010161E">
                    <w:rPr>
                      <w:rFonts w:eastAsia="Arial"/>
                      <w:lang w:val="es-ES_tradnl"/>
                    </w:rPr>
                    <w:t>Tamaño de muestra de 100 plantas/partes de plantas/hileras de panículas</w:t>
                  </w:r>
                </w:p>
                <w:p w:rsidR="00A50706" w:rsidRPr="0010161E" w:rsidRDefault="00A50706" w:rsidP="00A50706">
                  <w:pPr>
                    <w:ind w:left="2994" w:hanging="2994"/>
                    <w:jc w:val="both"/>
                    <w:rPr>
                      <w:rFonts w:eastAsia="Arial" w:cs="Arial"/>
                      <w:color w:val="000000"/>
                      <w:lang w:val="es-ES_tradnl"/>
                    </w:rPr>
                  </w:pPr>
                  <w:r w:rsidRPr="0010161E">
                    <w:rPr>
                      <w:rFonts w:eastAsia="Arial"/>
                      <w:lang w:val="es-ES_tradnl"/>
                    </w:rPr>
                    <w:t>Tamaño de muestra de 1.500 plantas o 400 plantas</w:t>
                  </w:r>
                </w:p>
              </w:tc>
            </w:tr>
          </w:tbl>
          <w:p w:rsidR="00A66FF1" w:rsidRPr="0010161E" w:rsidRDefault="00A66FF1">
            <w:pPr>
              <w:spacing w:line="1" w:lineRule="auto"/>
              <w:rPr>
                <w:lang w:val="es-ES_tradnl"/>
              </w:rPr>
            </w:pPr>
          </w:p>
        </w:tc>
      </w:tr>
    </w:tbl>
    <w:p w:rsidR="00A66FF1" w:rsidRPr="0010161E" w:rsidRDefault="00A66FF1">
      <w:pPr>
        <w:rPr>
          <w:lang w:val="es-ES_tradnl"/>
        </w:rPr>
        <w:sectPr w:rsidR="00A66FF1" w:rsidRPr="0010161E">
          <w:footerReference w:type="default" r:id="rId12"/>
          <w:pgSz w:w="11905" w:h="16837"/>
          <w:pgMar w:top="510" w:right="396" w:bottom="1133" w:left="1133" w:header="510" w:footer="1133" w:gutter="0"/>
          <w:cols w:space="720"/>
        </w:sectPr>
      </w:pPr>
    </w:p>
    <w:p w:rsidR="00A66FF1" w:rsidRPr="0010161E" w:rsidRDefault="00A66FF1">
      <w:pPr>
        <w:rPr>
          <w:vanish/>
        </w:rPr>
      </w:pPr>
    </w:p>
    <w:tbl>
      <w:tblPr>
        <w:tblOverlap w:val="never"/>
        <w:tblW w:w="9555" w:type="dxa"/>
        <w:tblLayout w:type="fixed"/>
        <w:tblLook w:val="01E0" w:firstRow="1" w:lastRow="1" w:firstColumn="1" w:lastColumn="1" w:noHBand="0" w:noVBand="0"/>
      </w:tblPr>
      <w:tblGrid>
        <w:gridCol w:w="510"/>
        <w:gridCol w:w="9045"/>
      </w:tblGrid>
      <w:tr w:rsidR="00A66FF1" w:rsidRPr="0010161E">
        <w:tc>
          <w:tcPr>
            <w:tcW w:w="510"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7.</w:t>
            </w:r>
          </w:p>
        </w:tc>
        <w:tc>
          <w:tcPr>
            <w:tcW w:w="9045" w:type="dxa"/>
            <w:tcMar>
              <w:top w:w="0" w:type="dxa"/>
              <w:left w:w="0" w:type="dxa"/>
              <w:bottom w:w="0" w:type="dxa"/>
              <w:right w:w="0" w:type="dxa"/>
            </w:tcMar>
          </w:tcPr>
          <w:p w:rsidR="00A66FF1" w:rsidRPr="0010161E" w:rsidRDefault="0067290B">
            <w:pPr>
              <w:rPr>
                <w:rFonts w:eastAsia="Arial" w:cs="Arial"/>
                <w:color w:val="000000"/>
                <w:u w:val="single"/>
                <w:lang w:val="fr-CH"/>
              </w:rPr>
            </w:pPr>
            <w:bookmarkStart w:id="39" w:name="Section7"/>
            <w:bookmarkEnd w:id="39"/>
            <w:r w:rsidRPr="0010161E">
              <w:rPr>
                <w:rFonts w:eastAsia="Arial" w:cs="Arial"/>
                <w:color w:val="000000"/>
                <w:u w:val="single"/>
                <w:lang w:val="fr-CH"/>
              </w:rPr>
              <w:t>Table of Characteristics/Tableau des caractères/Merkmalstabelle/Tabla de caracteres</w:t>
            </w:r>
          </w:p>
        </w:tc>
      </w:tr>
      <w:tr w:rsidR="00A66FF1" w:rsidRPr="0010161E">
        <w:tc>
          <w:tcPr>
            <w:tcW w:w="510" w:type="dxa"/>
            <w:tcMar>
              <w:top w:w="0" w:type="dxa"/>
              <w:left w:w="0" w:type="dxa"/>
              <w:bottom w:w="0" w:type="dxa"/>
              <w:right w:w="0" w:type="dxa"/>
            </w:tcMar>
          </w:tcPr>
          <w:p w:rsidR="00A66FF1" w:rsidRPr="0010161E" w:rsidRDefault="00A66FF1">
            <w:pPr>
              <w:spacing w:line="1" w:lineRule="auto"/>
              <w:rPr>
                <w:lang w:val="fr-CH"/>
              </w:rPr>
            </w:pPr>
          </w:p>
        </w:tc>
        <w:tc>
          <w:tcPr>
            <w:tcW w:w="9045" w:type="dxa"/>
            <w:tcMar>
              <w:top w:w="0" w:type="dxa"/>
              <w:left w:w="0" w:type="dxa"/>
              <w:bottom w:w="0" w:type="dxa"/>
              <w:right w:w="0" w:type="dxa"/>
            </w:tcMar>
          </w:tcPr>
          <w:p w:rsidR="00A66FF1" w:rsidRPr="0010161E" w:rsidRDefault="0067290B">
            <w:pPr>
              <w:rPr>
                <w:rFonts w:eastAsia="Arial" w:cs="Arial"/>
                <w:color w:val="000000"/>
                <w:sz w:val="18"/>
                <w:szCs w:val="18"/>
                <w:lang w:val="fr-CH"/>
              </w:rPr>
            </w:pPr>
            <w:r w:rsidRPr="0010161E">
              <w:rPr>
                <w:rFonts w:eastAsia="Arial" w:cs="Arial"/>
                <w:color w:val="000000"/>
                <w:sz w:val="18"/>
                <w:szCs w:val="18"/>
                <w:lang w:val="fr-CH"/>
              </w:rPr>
              <w:t xml:space="preserve"> </w:t>
            </w:r>
          </w:p>
        </w:tc>
      </w:tr>
      <w:tr w:rsidR="00A66FF1" w:rsidRPr="0010161E">
        <w:tc>
          <w:tcPr>
            <w:tcW w:w="510" w:type="dxa"/>
            <w:tcMar>
              <w:top w:w="0" w:type="dxa"/>
              <w:left w:w="0" w:type="dxa"/>
              <w:bottom w:w="0" w:type="dxa"/>
              <w:right w:w="0" w:type="dxa"/>
            </w:tcMar>
          </w:tcPr>
          <w:p w:rsidR="00A66FF1" w:rsidRPr="0010161E" w:rsidRDefault="00A66FF1">
            <w:pPr>
              <w:spacing w:line="1" w:lineRule="auto"/>
              <w:rPr>
                <w:lang w:val="fr-CH"/>
              </w:rPr>
            </w:pPr>
          </w:p>
        </w:tc>
        <w:tc>
          <w:tcPr>
            <w:tcW w:w="9045" w:type="dxa"/>
            <w:tcMar>
              <w:top w:w="0" w:type="dxa"/>
              <w:left w:w="0" w:type="dxa"/>
              <w:bottom w:w="0" w:type="dxa"/>
              <w:right w:w="0" w:type="dxa"/>
            </w:tcMar>
          </w:tcPr>
          <w:p w:rsidR="00A66FF1" w:rsidRPr="0010161E" w:rsidRDefault="0067290B">
            <w:pPr>
              <w:rPr>
                <w:rFonts w:eastAsia="Arial" w:cs="Arial"/>
                <w:color w:val="000000"/>
                <w:sz w:val="18"/>
                <w:szCs w:val="18"/>
                <w:lang w:val="fr-CH"/>
              </w:rPr>
            </w:pPr>
            <w:r w:rsidRPr="0010161E">
              <w:rPr>
                <w:rFonts w:eastAsia="Arial" w:cs="Arial"/>
                <w:color w:val="000000"/>
                <w:sz w:val="18"/>
                <w:szCs w:val="18"/>
                <w:lang w:val="fr-CH"/>
              </w:rPr>
              <w:t xml:space="preserve"> </w:t>
            </w:r>
          </w:p>
        </w:tc>
      </w:tr>
    </w:tbl>
    <w:p w:rsidR="00A66FF1" w:rsidRPr="0010161E" w:rsidRDefault="00A66FF1">
      <w:pPr>
        <w:rPr>
          <w:vanish/>
          <w:lang w:val="fr-CH"/>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24072E" w:rsidRPr="0010161E" w:rsidTr="0024072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24072E" w:rsidRPr="0010161E" w:rsidRDefault="0024072E" w:rsidP="0024072E">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24072E" w:rsidRPr="0010161E" w:rsidRDefault="0024072E" w:rsidP="0024072E">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Example Varieties</w:t>
            </w:r>
            <w:r w:rsidRPr="0010161E">
              <w:rPr>
                <w:rFonts w:eastAsia="Arial" w:cs="Arial"/>
                <w:color w:val="000000"/>
                <w:sz w:val="16"/>
                <w:szCs w:val="16"/>
              </w:rPr>
              <w:br/>
              <w:t>Exemples</w:t>
            </w:r>
            <w:r w:rsidRPr="0010161E">
              <w:rPr>
                <w:rFonts w:eastAsia="Arial" w:cs="Arial"/>
                <w:color w:val="000000"/>
                <w:sz w:val="16"/>
                <w:szCs w:val="16"/>
              </w:rPr>
              <w:br/>
              <w:t>Beispielssorten</w:t>
            </w:r>
            <w:r w:rsidRPr="0010161E">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Note/</w:t>
            </w:r>
            <w:r w:rsidRPr="0010161E">
              <w:rPr>
                <w:rFonts w:eastAsia="Arial" w:cs="Arial"/>
                <w:color w:val="000000"/>
                <w:sz w:val="16"/>
                <w:szCs w:val="16"/>
              </w:rPr>
              <w:br/>
              <w:t>Nota</w:t>
            </w:r>
          </w:p>
        </w:tc>
      </w:tr>
      <w:bookmarkStart w:id="41" w:name="_Toc1"/>
      <w:bookmarkEnd w:id="41"/>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00</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Endosperm: type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Endosperme : type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Endosperm: Typ</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Endospermo: tipo</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glutinous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glutineux</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 Gluten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glutinoso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Ruriaoba,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Zwischentyp</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Milky Summer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non-glutinous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non glutineux</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ohne Gluten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no glutinoso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bookmarkStart w:id="42" w:name="_Toc2"/>
      <w:bookmarkEnd w:id="42"/>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"2"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MG|A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00</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Endosperm: content of amylose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Endosperme : teneur en amylose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Endosperm: Amylosegehalt</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Endospermo: contenido de amilosa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Ruriaoba,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Milky Summer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élevée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élevée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Hoshiyutaka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élevée à très élevée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élevée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Koshinokaori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43" w:name="_Toc3"/>
      <w:bookmarkEnd w:id="43"/>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"3"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10-11</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Coleoptile: anthocyanin coloration</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Coléoptile : pigmentation anthocyanique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Keimscheide: Anthocyanfärbung</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Coleóptilo: pigmentación antociánica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Akaneasobi, Satsumakuromochi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rPr>
                <w:vanish/>
              </w:rPr>
            </w:pPr>
            <w:r w:rsidRPr="0010161E">
              <w:fldChar w:fldCharType="begin"/>
            </w:r>
            <w:r w:rsidRPr="0010161E">
              <w:instrText xml:space="preserve"> TC "4" \f C \l "1"</w:instrText>
            </w:r>
            <w:r w:rsidRPr="0010161E">
              <w:fldChar w:fldCharType="end"/>
            </w:r>
          </w:p>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40-49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c>
          <w:tcPr>
            <w:tcW w:w="283" w:type="dxa"/>
            <w:tcMar>
              <w:top w:w="80" w:type="dxa"/>
              <w:left w:w="40" w:type="dxa"/>
              <w:bottom w:w="80" w:type="dxa"/>
              <w:right w:w="40" w:type="dxa"/>
            </w:tcMar>
          </w:tcPr>
          <w:p w:rsidR="0024072E" w:rsidRPr="0010161E" w:rsidRDefault="0024072E" w:rsidP="002407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Plant: growth habit</w:t>
                  </w:r>
                </w:p>
              </w:tc>
            </w:tr>
          </w:tbl>
          <w:p w:rsidR="0024072E" w:rsidRPr="0010161E" w:rsidRDefault="0024072E" w:rsidP="002407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Plante : port</w:t>
                  </w:r>
                </w:p>
              </w:tc>
            </w:tr>
          </w:tbl>
          <w:p w:rsidR="0024072E" w:rsidRPr="0010161E" w:rsidRDefault="0024072E" w:rsidP="0024072E">
            <w:pPr>
              <w:keepNext/>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Pflanze: Wuchsform</w:t>
                  </w:r>
                </w:p>
              </w:tc>
            </w:tr>
          </w:tbl>
          <w:p w:rsidR="0024072E" w:rsidRPr="0010161E" w:rsidRDefault="0024072E" w:rsidP="0024072E">
            <w:pPr>
              <w:keepNext/>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Planta: hábito de crecimiento</w:t>
                  </w:r>
                </w:p>
              </w:tc>
            </w:tr>
          </w:tbl>
          <w:p w:rsidR="0024072E" w:rsidRPr="0010161E" w:rsidRDefault="0024072E" w:rsidP="0024072E">
            <w:pPr>
              <w:keepNext/>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Koshihikari, 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semi-erect to intermediate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demi-dressé à intermédiaire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halbaufrecht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semierecto a intermedio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intermedio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intermediate to semi</w:t>
            </w:r>
            <w:r w:rsidRPr="0010161E">
              <w:rPr>
                <w:rFonts w:eastAsia="Arial" w:cs="Arial"/>
                <w:color w:val="000000"/>
                <w:sz w:val="16"/>
                <w:szCs w:val="16"/>
              </w:rPr>
              <w:noBreakHyphen/>
              <w:t>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intermédiaire à demi</w:t>
            </w:r>
            <w:r w:rsidRPr="0010161E">
              <w:rPr>
                <w:rFonts w:eastAsia="Arial" w:cs="Arial"/>
                <w:color w:val="000000"/>
                <w:sz w:val="16"/>
                <w:szCs w:val="16"/>
              </w:rPr>
              <w:noBreakHyphen/>
              <w:t>étalé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mittel bis halbliegend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intermedio a semipostrado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semi-prostrate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demi-étalé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halbliegend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semipostrado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semi-prostrate to prostrate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demi-étalé à étalé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halbliegend bis liegend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semipostrado a postrado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prostrate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étalé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liegend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postrado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44" w:name="_Toc4"/>
      <w:bookmarkStart w:id="45" w:name="_Toc5"/>
      <w:bookmarkEnd w:id="44"/>
      <w:bookmarkEnd w:id="45"/>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"5"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40-49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Distal leaf sheath: anthocyanin coloration</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Gaine de la feuille distale : pigmentation anthocyanique</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Distale Blattscheide: Anthocyanfärbung</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Vaina de la hoja distal: pigmentación antociánica</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Beniasobi, 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46" w:name="_Toc6"/>
      <w:bookmarkEnd w:id="46"/>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"6"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40-49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Basal leaf sheath: anthocyanin coloration</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Gaine de la feuille basale : pigmentation anthocyanique</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Basale Blattscheide: Anthocyanfärbung</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Vaina de la hoja basal: pigmentación antociánica</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tr w:rsidR="0024072E" w:rsidRPr="0010161E" w:rsidTr="002407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"7"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40-49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Leaf blade: intensity of green color</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Limbe : intensité de la couleur verte</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Blattspreite: Intensität der Grünfärbung</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Limbo: intensidad del color verde</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light to light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claire à claire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hell bis hell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clara a clara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Koihonoka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light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claire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hell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clara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Hinohikari, 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foncée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dunkel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oscura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Hoshiyutaka,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dark to 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foncée à très foncée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dunkel bis sehr dunkel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oscura a muy oscurs</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"8"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40-49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Leaf blade: anthocyanin coloration</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Limbe : pigmentation anthocyanique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Blattspreite: Anthocyanfärbung</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Limbo: pigmentación antociánica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Akaneasobi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47" w:name="_Toc7"/>
      <w:bookmarkStart w:id="48" w:name="_Toc9"/>
      <w:bookmarkEnd w:id="47"/>
      <w:bookmarkEnd w:id="48"/>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"9"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40-49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Leaf blade: pubescence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Limbe : pubescence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Blattspreite: Behaarung</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Limbo: pubescencia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 xml:space="preserve">dense </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49" w:name="_Toc10"/>
      <w:bookmarkEnd w:id="49"/>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"10"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40-49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Ligule: shape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Ligule : forme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Ligula: Form</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Lígula: forma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stumpf</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aiguë</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lobed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lobée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gelappt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lobulada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Onari, 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bookmarkStart w:id="50" w:name="_Toc11"/>
      <w:bookmarkEnd w:id="50"/>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"11"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40-49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Ligule: color</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Ligule : couleur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Ligula: Farbe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Lígula: color</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purple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violet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purpurn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púrpura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Beniasobi, Sayomurasaki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rPr>
                <w:vanish/>
              </w:rPr>
            </w:pPr>
            <w:r w:rsidRPr="0010161E">
              <w:fldChar w:fldCharType="begin"/>
            </w:r>
            <w:r w:rsidRPr="0010161E">
              <w:instrText xml:space="preserve"> TC "12" \f C \l "1"</w:instrText>
            </w:r>
            <w:r w:rsidRPr="0010161E">
              <w:fldChar w:fldCharType="end"/>
            </w:r>
          </w:p>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MG|B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Time of panicle emergence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Époque de l’apparition de la panicule</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Zeitpunkt des Rispenschiebens</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Época de emergencia de las panículas</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 xml:space="preserve">muy </w:t>
            </w:r>
            <w:r w:rsidRPr="0010161E">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 xml:space="preserve">muy </w:t>
            </w:r>
            <w:r w:rsidRPr="0010161E">
              <w:rPr>
                <w:rFonts w:eastAsia="Arial" w:cs="Arial"/>
                <w:sz w:val="16"/>
                <w:szCs w:val="16"/>
              </w:rPr>
              <w:t>temprana</w:t>
            </w:r>
            <w:r w:rsidRPr="0010161E">
              <w:rPr>
                <w:rFonts w:eastAsia="Arial" w:cs="Arial"/>
                <w:color w:val="000000"/>
                <w:sz w:val="16"/>
                <w:szCs w:val="16"/>
              </w:rPr>
              <w:t xml:space="preserve"> a </w:t>
            </w:r>
            <w:r w:rsidRPr="0010161E">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sz w:val="16"/>
                <w:szCs w:val="16"/>
              </w:rPr>
              <w:t>temprana</w:t>
            </w:r>
            <w:r w:rsidRPr="001016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"13"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MS|B/VG|B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60-79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Flag leaf: length of blade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Dernière feuille : longueur du limbe</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Fahnenblatt: Länge der Spreite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Hoja bandera: longitud del limbo</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Tachiaoba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"14"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MS|B/VG|B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60-79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Flag leaf: width of blade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Dernière feuille : largeur du limbe</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Fahnenblatt: Breite der Spreite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Hoja bandera: anchura del limbo</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Tachiaoba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51" w:name="_Toc12"/>
      <w:bookmarkStart w:id="52" w:name="_Toc15"/>
      <w:bookmarkEnd w:id="51"/>
      <w:bookmarkEnd w:id="52"/>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"15"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60-89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Lemma: pubescence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Glumelle inférieure : pubescence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Deckspelze: Behaarung</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Lema: pubescencia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muy laxa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 xml:space="preserve">dense </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53" w:name="_Toc16"/>
      <w:bookmarkEnd w:id="53"/>
      <w:tr w:rsidR="0024072E" w:rsidRPr="0010161E" w:rsidTr="002407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"16"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65</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Stigma: color</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Stigmate : couleur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Narbe: Farbe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Estigma: color</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grün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verde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Ouukan 383,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 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54" w:name="_Toc17"/>
      <w:bookmarkEnd w:id="54"/>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"17"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MG|B/MS|B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70-79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Stem: length</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Tige : longueur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Halm: Länge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Tallo: longitud</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55" w:name="_Toc18"/>
      <w:bookmarkEnd w:id="55"/>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"18"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70-79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Stem: thickness</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Tige : épaisseur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Halm: Dicke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Tallo: grosor</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thin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fine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thin to thin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fine à fine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dünn bis dünn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delgado a delgado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fine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thin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fine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dünn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delgado a 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Hinohikari, 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épaisse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dick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medio a grueso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Hoshiyutaka, 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thick to 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épaisse à très épaisse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dick bis sehr dick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grueso a muy grueso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thick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épaisse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dick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grueso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56" w:name="_Toc19"/>
      <w:bookmarkEnd w:id="56"/>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"19"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70-79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Stem: anthocyanin coloration of nodes</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Tige : pigmentation anthocyanique des nœuds</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Halm: Anthocyanfärbung der Knoten</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Tallo: pigmentación antociánica de los nudos</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57" w:name="_Toc20"/>
      <w:bookmarkEnd w:id="57"/>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rPr>
                <w:vanish/>
              </w:rPr>
            </w:pPr>
            <w:r w:rsidRPr="0010161E">
              <w:fldChar w:fldCharType="begin"/>
            </w:r>
            <w:r w:rsidRPr="0010161E">
              <w:instrText xml:space="preserve"> TC "20" \f C \l "1"</w:instrText>
            </w:r>
            <w:r w:rsidRPr="0010161E">
              <w:fldChar w:fldCharType="end"/>
            </w:r>
          </w:p>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70-79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Stem: anthocyanin coloration of internodes</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Tige : pigmentation anthocyanique des entrenœuds</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Halm: Anthocyanfärbung der Internodien</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Tallo: pigmentación antociánica de los entrenudos</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58" w:name="_Toc21"/>
      <w:bookmarkEnd w:id="58"/>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"21"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MS|B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70-79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Plant: number of panicles</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Plante : nombre de panicules</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Pflanze: Anzahl Rispen</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Planta: número de panículas</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wenige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few to few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wenige bis wenige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wenige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Momiroman,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wenige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viele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many to 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viele bis sehr viele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viele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59" w:name="_Toc22"/>
      <w:bookmarkEnd w:id="59"/>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"22"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70-89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Panicle: distribution of awns</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Panicule : répartition des arêtes</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Rispe: Verteilung der Begrannung</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Panícula: distribución de las aristas</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ausentes</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Momiroman, 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apical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quart apical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am apikalen Viertel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en el cuarto apical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Sari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upper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moitié supérieure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in der oberen Hälfte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en la mitad superior</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upper three quarters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trois-quarts supérieurs</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lang w:val="de-DE"/>
              </w:rPr>
            </w:pPr>
            <w:r w:rsidRPr="0010161E">
              <w:rPr>
                <w:rFonts w:eastAsia="Arial" w:cs="Arial"/>
                <w:color w:val="000000"/>
                <w:sz w:val="16"/>
                <w:szCs w:val="16"/>
                <w:lang w:val="de-DE"/>
              </w:rPr>
              <w:t>an den oberen drei Vierteln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lang w:val="es-ES_tradnl"/>
              </w:rPr>
            </w:pPr>
            <w:r w:rsidRPr="0010161E">
              <w:rPr>
                <w:rFonts w:eastAsia="Arial" w:cs="Arial"/>
                <w:color w:val="000000"/>
                <w:sz w:val="16"/>
                <w:szCs w:val="16"/>
                <w:lang w:val="es-ES_tradnl"/>
              </w:rPr>
              <w:t>en los tres cuartos superiores</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whole length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longueur totale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auf der ganzen Länge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en toda la longitud</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Saikaikan 246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60" w:name="_Toc23"/>
      <w:bookmarkEnd w:id="60"/>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"23"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70-89</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Awns: length</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Arêtes : longueur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Grannen: Länge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Arista: longitud</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Hinohikari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Benizomemochi,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Saikaikan 246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rPr>
                <w:vanish/>
              </w:rPr>
            </w:pPr>
            <w:r w:rsidRPr="0010161E">
              <w:fldChar w:fldCharType="begin"/>
            </w:r>
            <w:r w:rsidRPr="0010161E">
              <w:instrText xml:space="preserve"> TC "24" \f C \l "1"</w:instrText>
            </w:r>
            <w:r w:rsidRPr="0010161E">
              <w:fldChar w:fldCharType="end"/>
            </w:r>
          </w:p>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MS|B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72-92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c>
          <w:tcPr>
            <w:tcW w:w="283" w:type="dxa"/>
            <w:tcMar>
              <w:top w:w="80" w:type="dxa"/>
              <w:left w:w="40" w:type="dxa"/>
              <w:bottom w:w="80" w:type="dxa"/>
              <w:right w:w="40" w:type="dxa"/>
            </w:tcMar>
          </w:tcPr>
          <w:p w:rsidR="0024072E" w:rsidRPr="0010161E" w:rsidRDefault="0024072E" w:rsidP="002407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Panicle: length</w:t>
                  </w:r>
                </w:p>
              </w:tc>
            </w:tr>
          </w:tbl>
          <w:p w:rsidR="0024072E" w:rsidRPr="0010161E" w:rsidRDefault="0024072E" w:rsidP="002407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Panicule : longueur</w:t>
                  </w:r>
                </w:p>
              </w:tc>
            </w:tr>
          </w:tbl>
          <w:p w:rsidR="0024072E" w:rsidRPr="0010161E" w:rsidRDefault="0024072E" w:rsidP="0024072E">
            <w:pPr>
              <w:keepNext/>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Rispe: Länge</w:t>
                  </w:r>
                </w:p>
              </w:tc>
            </w:tr>
          </w:tbl>
          <w:p w:rsidR="0024072E" w:rsidRPr="0010161E" w:rsidRDefault="0024072E" w:rsidP="0024072E">
            <w:pPr>
              <w:keepNext/>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Panícula: longitud</w:t>
                  </w:r>
                </w:p>
              </w:tc>
            </w:tr>
          </w:tbl>
          <w:p w:rsidR="0024072E" w:rsidRPr="0010161E" w:rsidRDefault="0024072E" w:rsidP="0024072E">
            <w:pPr>
              <w:keepNext/>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Shikibumochi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Koshihikari,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61" w:name="_Toc24"/>
      <w:bookmarkStart w:id="62" w:name="_Toc25"/>
      <w:bookmarkEnd w:id="61"/>
      <w:bookmarkEnd w:id="62"/>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"25"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80-92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Lemma: color of tip</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Glumelle inférieure : couleur du sommet</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Deckspelze: Farbe der Spitze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Lema: color del ápice</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 Sayomurasaki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Koshinokaori,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bookmarkStart w:id="63" w:name="_Toc26"/>
      <w:bookmarkEnd w:id="63"/>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"26"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80-92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Flag leaf: attitude of blade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Dernière feuille : port du limbe</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Fahnenblatt: Haltung der Spreite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Hoja bandera: porte del limbo</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Leafstar, 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Momiroman, 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semi-erect to horizontal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lang w:val="fr-CH"/>
              </w:rPr>
            </w:pPr>
            <w:r w:rsidRPr="0010161E">
              <w:rPr>
                <w:rFonts w:eastAsia="Arial" w:cs="Arial"/>
                <w:color w:val="000000"/>
                <w:sz w:val="16"/>
                <w:szCs w:val="16"/>
                <w:lang w:val="fr-CH"/>
              </w:rPr>
              <w:t>demi-dressé à horizontal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halbaufrecht bis waagerecht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semierecto a horizontal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waagerecht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 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horizontal to moderately reflexed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horizontal à modérément réfléchi</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waagerecht bis mäßig zurückgebogen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horizontal a moderadamente reflejo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moderately reflexed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modérément réfléchi</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mäßig zurückgebogen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moderadamente reflejo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moderately reflexed to strongly reflexed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lang w:val="fr-CH"/>
              </w:rPr>
            </w:pPr>
            <w:r w:rsidRPr="0010161E">
              <w:rPr>
                <w:rFonts w:eastAsia="Arial" w:cs="Arial"/>
                <w:color w:val="000000"/>
                <w:sz w:val="16"/>
                <w:szCs w:val="16"/>
                <w:lang w:val="fr-CH"/>
              </w:rPr>
              <w:t>modérément réfléchi à fortement réfléchi</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b/>
                <w:color w:val="000000"/>
                <w:sz w:val="16"/>
                <w:szCs w:val="16"/>
                <w:lang w:val="de-DE"/>
              </w:rPr>
            </w:pPr>
            <w:r w:rsidRPr="0010161E">
              <w:rPr>
                <w:rFonts w:eastAsia="Arial" w:cs="Arial"/>
                <w:color w:val="000000"/>
                <w:sz w:val="16"/>
                <w:szCs w:val="16"/>
                <w:lang w:val="de-DE"/>
              </w:rPr>
              <w:t>mäßig zurückgebogen bis stark zurückgebogen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lang w:val="es-ES_tradnl"/>
              </w:rPr>
            </w:pPr>
            <w:r w:rsidRPr="0010161E">
              <w:rPr>
                <w:rFonts w:eastAsia="Arial" w:cs="Arial"/>
                <w:color w:val="000000"/>
                <w:sz w:val="16"/>
                <w:szCs w:val="16"/>
                <w:lang w:val="es-ES_tradnl"/>
              </w:rPr>
              <w:t>moderadamente reflejo a muy reflejo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strongly reflexed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fortement réfléchi</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 zurückgebogen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reflejo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tr w:rsidR="0024072E" w:rsidRPr="0010161E" w:rsidTr="002407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rPr>
                <w:vanish/>
              </w:rPr>
            </w:pPr>
            <w:r w:rsidRPr="0010161E">
              <w:fldChar w:fldCharType="begin"/>
            </w:r>
            <w:r w:rsidRPr="0010161E">
              <w:instrText xml:space="preserve"> TC "27" \f C \l "1"</w:instrText>
            </w:r>
            <w:r w:rsidRPr="0010161E">
              <w:fldChar w:fldCharType="end"/>
            </w:r>
          </w:p>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90-92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c>
          <w:tcPr>
            <w:tcW w:w="283" w:type="dxa"/>
            <w:tcMar>
              <w:top w:w="80" w:type="dxa"/>
              <w:left w:w="40" w:type="dxa"/>
              <w:bottom w:w="80" w:type="dxa"/>
              <w:right w:w="40" w:type="dxa"/>
            </w:tcMar>
          </w:tcPr>
          <w:p w:rsidR="0024072E" w:rsidRPr="0010161E" w:rsidRDefault="0024072E" w:rsidP="002407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Panicle: density</w:t>
                  </w:r>
                </w:p>
              </w:tc>
            </w:tr>
          </w:tbl>
          <w:p w:rsidR="0024072E" w:rsidRPr="0010161E" w:rsidRDefault="0024072E" w:rsidP="002407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Panicule : densité</w:t>
                  </w:r>
                </w:p>
              </w:tc>
            </w:tr>
          </w:tbl>
          <w:p w:rsidR="0024072E" w:rsidRPr="0010161E" w:rsidRDefault="0024072E" w:rsidP="0024072E">
            <w:pPr>
              <w:keepNext/>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Rispe: Dichte</w:t>
                  </w:r>
                </w:p>
              </w:tc>
            </w:tr>
          </w:tbl>
          <w:p w:rsidR="0024072E" w:rsidRPr="0010161E" w:rsidRDefault="0024072E" w:rsidP="0024072E">
            <w:pPr>
              <w:keepNext/>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keepNext/>
                  </w:pPr>
                  <w:r w:rsidRPr="0010161E">
                    <w:rPr>
                      <w:rFonts w:eastAsia="Arial" w:cs="Arial"/>
                      <w:b/>
                      <w:bCs/>
                      <w:color w:val="000000"/>
                      <w:sz w:val="16"/>
                      <w:szCs w:val="16"/>
                    </w:rPr>
                    <w:t>Panícula: densidad</w:t>
                  </w:r>
                </w:p>
              </w:tc>
            </w:tr>
          </w:tbl>
          <w:p w:rsidR="0024072E" w:rsidRPr="0010161E" w:rsidRDefault="0024072E" w:rsidP="0024072E">
            <w:pPr>
              <w:keepNext/>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very lax</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muy laxa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very lax to lax</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sehr locker bis locker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muy laxa a laxa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lax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laxa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lax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laxa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medium to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media a densa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Hoshiyutaka,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dense to 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dicht bis sehr dicht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densa a muy densa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9</w:t>
            </w:r>
          </w:p>
        </w:tc>
      </w:tr>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"28"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90-92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Panicle: attitude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Panicule : port</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Rispe: Haltung</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Panícula: porte</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Akaneasobi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demi-retombant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halbüberhängend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semicolgante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"29"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90-92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Panicle: attitude of branches</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Panicule : port des ramifications</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Rispe: Stellung der Seitenäste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Panícula: porte de las ramificaciones</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adpressed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appliqué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anliegend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adpreso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Habataki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adpressed to 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appliqué à 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anliegend bis 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adpreso a 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 to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dressé à demi-dressé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aufrecht bis halbaufrecht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erecto a semierecto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semi-erect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demi-dressé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halbaufrecht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semierecto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64" w:name="_Toc27"/>
      <w:bookmarkStart w:id="65" w:name="_Toc29"/>
      <w:bookmarkStart w:id="66" w:name="_Toc30"/>
      <w:bookmarkEnd w:id="64"/>
      <w:bookmarkEnd w:id="65"/>
      <w:bookmarkEnd w:id="66"/>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"30"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90-92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Panicle: number of secondary branches</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rPr>
                      <w:lang w:val="fr-CH"/>
                    </w:rPr>
                  </w:pPr>
                  <w:r w:rsidRPr="0010161E">
                    <w:rPr>
                      <w:rFonts w:eastAsia="Arial" w:cs="Arial"/>
                      <w:b/>
                      <w:bCs/>
                      <w:color w:val="000000"/>
                      <w:sz w:val="16"/>
                      <w:szCs w:val="16"/>
                      <w:lang w:val="fr-CH"/>
                    </w:rPr>
                    <w:t>Panicule : nombre de ramifications secondaires</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r w:rsidRPr="0010161E">
                    <w:rPr>
                      <w:rFonts w:eastAsia="Arial" w:cs="Arial"/>
                      <w:b/>
                      <w:bCs/>
                      <w:color w:val="000000"/>
                      <w:sz w:val="16"/>
                      <w:szCs w:val="16"/>
                    </w:rPr>
                    <w:t>Rispe: Anzahl sekundäre Seitenäste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rPr>
                      <w:lang w:val="es-ES_tradnl"/>
                    </w:rPr>
                  </w:pPr>
                  <w:r w:rsidRPr="0010161E">
                    <w:rPr>
                      <w:rFonts w:eastAsia="Arial" w:cs="Arial"/>
                      <w:b/>
                      <w:bCs/>
                      <w:color w:val="000000"/>
                      <w:sz w:val="16"/>
                      <w:szCs w:val="16"/>
                      <w:lang w:val="es-ES_tradnl"/>
                    </w:rPr>
                    <w:t>Panícula: número de ramificaciones secundarias</w:t>
                  </w:r>
                </w:p>
              </w:tc>
            </w:tr>
          </w:tbl>
          <w:p w:rsidR="0024072E" w:rsidRPr="0010161E" w:rsidRDefault="0024072E" w:rsidP="0024072E">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rPr>
                <w:lang w:val="es-ES_tradnl"/>
              </w:rPr>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rPr>
                <w:lang w:val="es-ES_tradnl"/>
              </w:rPr>
            </w:pPr>
          </w:p>
        </w:tc>
        <w:tc>
          <w:tcPr>
            <w:tcW w:w="283" w:type="dxa"/>
            <w:tcMar>
              <w:top w:w="0" w:type="dxa"/>
              <w:left w:w="0" w:type="dxa"/>
              <w:bottom w:w="0" w:type="dxa"/>
              <w:right w:w="0" w:type="dxa"/>
            </w:tcMar>
          </w:tcPr>
          <w:p w:rsidR="0024072E" w:rsidRPr="0010161E" w:rsidRDefault="0024072E" w:rsidP="0024072E">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nul ou très petit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wenige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viele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bookmarkStart w:id="67" w:name="_Toc31"/>
      <w:bookmarkEnd w:id="67"/>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"31"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90-92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Panicle: exsertion</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Panicule : déploiement</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Rispe: Hervorstehen</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Panícula: exerción</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enclosed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inclus</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eingeschlossen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envuelta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partly exserted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partiellement saillant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teilweise hervorstehend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parcialmente exerta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Tachisuzuka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just exserted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tout juste saillant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gerade noch hervorstehend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apenas exerta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Minamiyutaka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well exserted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bien saillant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deutlich hervorstehend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exerta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bookmarkStart w:id="68" w:name="_Toc32"/>
      <w:bookmarkEnd w:id="68"/>
      <w:tr w:rsidR="0024072E" w:rsidRPr="0010161E" w:rsidTr="002407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rPr>
                <w:vanish/>
              </w:rPr>
            </w:pPr>
            <w:r w:rsidRPr="0010161E">
              <w:fldChar w:fldCharType="begin"/>
            </w:r>
            <w:r w:rsidRPr="0010161E">
              <w:instrText xml:space="preserve"> TC "32" \f C \l "1"</w:instrText>
            </w:r>
            <w:r w:rsidRPr="0010161E">
              <w:fldChar w:fldCharType="end"/>
            </w:r>
          </w:p>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MG|B</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Time of maturity</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Époque de maturité</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Zeitpunkt der Reife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Época de madurez</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 xml:space="preserve">muy </w:t>
            </w:r>
            <w:r w:rsidRPr="0010161E">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early to early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 xml:space="preserve">muy </w:t>
            </w:r>
            <w:r w:rsidRPr="0010161E">
              <w:rPr>
                <w:rFonts w:eastAsia="Arial" w:cs="Arial"/>
                <w:sz w:val="16"/>
                <w:szCs w:val="16"/>
              </w:rPr>
              <w:t>temprana</w:t>
            </w:r>
            <w:r w:rsidRPr="0010161E">
              <w:rPr>
                <w:rFonts w:eastAsia="Arial" w:cs="Arial"/>
                <w:color w:val="000000"/>
                <w:sz w:val="16"/>
                <w:szCs w:val="16"/>
              </w:rPr>
              <w:t xml:space="preserve"> a </w:t>
            </w:r>
            <w:r w:rsidRPr="0010161E">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early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sz w:val="16"/>
                <w:szCs w:val="16"/>
              </w:rPr>
              <w:t>temprana</w:t>
            </w:r>
            <w:r w:rsidRPr="0010161E">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Asahinoyume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late to 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spät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tardía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69" w:name="_Toc33"/>
      <w:bookmarkEnd w:id="69"/>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"33"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90</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Time of senescence</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Époque de sénescence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Zeitpunkt des Absterbens</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Época de senescencia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bookmarkStart w:id="70" w:name="_Toc34"/>
      <w:bookmarkEnd w:id="70"/>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"34"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Lemma: color</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Glumelle inférieure : couleur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Deckspelze: Farbe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Lema: color</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Ouukan 383, Satsumakuromochi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black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bookmarkStart w:id="71" w:name="_Toc35"/>
      <w:bookmarkEnd w:id="71"/>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rPr>
                <w:vanish/>
              </w:rPr>
            </w:pPr>
            <w:r w:rsidRPr="0010161E">
              <w:fldChar w:fldCharType="begin"/>
            </w:r>
            <w:r w:rsidRPr="0010161E">
              <w:instrText xml:space="preserve"> TC "35" \f C \l "1"</w:instrText>
            </w:r>
            <w:r w:rsidRPr="0010161E">
              <w:fldChar w:fldCharType="end"/>
            </w:r>
          </w:p>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c>
          <w:tcPr>
            <w:tcW w:w="283" w:type="dxa"/>
            <w:tcMar>
              <w:top w:w="80" w:type="dxa"/>
              <w:left w:w="40" w:type="dxa"/>
              <w:bottom w:w="80" w:type="dxa"/>
              <w:right w:w="40" w:type="dxa"/>
            </w:tcMar>
          </w:tcPr>
          <w:p w:rsidR="0024072E" w:rsidRPr="0010161E" w:rsidRDefault="0024072E" w:rsidP="002407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keepNext/>
                    <w:spacing w:before="106" w:after="106"/>
                  </w:pPr>
                  <w:r w:rsidRPr="0010161E">
                    <w:rPr>
                      <w:rFonts w:eastAsia="Arial" w:cs="Arial"/>
                      <w:b/>
                      <w:bCs/>
                      <w:color w:val="000000"/>
                      <w:sz w:val="16"/>
                      <w:szCs w:val="16"/>
                    </w:rPr>
                    <w:t>Lemma: coloration with phenol</w:t>
                  </w:r>
                </w:p>
              </w:tc>
            </w:tr>
          </w:tbl>
          <w:p w:rsidR="0024072E" w:rsidRPr="0010161E" w:rsidRDefault="0024072E" w:rsidP="0024072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keepNext/>
                    <w:spacing w:before="106" w:after="106"/>
                    <w:rPr>
                      <w:lang w:val="fr-CH"/>
                    </w:rPr>
                  </w:pPr>
                  <w:r w:rsidRPr="0010161E">
                    <w:rPr>
                      <w:rFonts w:eastAsia="Arial" w:cs="Arial"/>
                      <w:b/>
                      <w:bCs/>
                      <w:color w:val="000000"/>
                      <w:sz w:val="16"/>
                      <w:szCs w:val="16"/>
                      <w:lang w:val="fr-CH"/>
                    </w:rPr>
                    <w:t>Glumelle inférieure : coloration au phénol</w:t>
                  </w:r>
                </w:p>
              </w:tc>
            </w:tr>
          </w:tbl>
          <w:p w:rsidR="0024072E" w:rsidRPr="0010161E" w:rsidRDefault="0024072E" w:rsidP="0024072E">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keepNext/>
                    <w:spacing w:before="106" w:after="106"/>
                  </w:pPr>
                  <w:r w:rsidRPr="0010161E">
                    <w:rPr>
                      <w:rFonts w:eastAsia="Arial" w:cs="Arial"/>
                      <w:b/>
                      <w:bCs/>
                      <w:color w:val="000000"/>
                      <w:sz w:val="16"/>
                      <w:szCs w:val="16"/>
                    </w:rPr>
                    <w:t>Deckspelze: Phenolfärbung</w:t>
                  </w:r>
                </w:p>
              </w:tc>
            </w:tr>
          </w:tbl>
          <w:p w:rsidR="0024072E" w:rsidRPr="0010161E" w:rsidRDefault="0024072E" w:rsidP="0024072E">
            <w:pPr>
              <w:keepNext/>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keepNext/>
                    <w:spacing w:before="106" w:after="106"/>
                  </w:pPr>
                  <w:r w:rsidRPr="0010161E">
                    <w:rPr>
                      <w:rFonts w:eastAsia="Arial" w:cs="Arial"/>
                      <w:b/>
                      <w:bCs/>
                      <w:color w:val="000000"/>
                      <w:sz w:val="16"/>
                      <w:szCs w:val="16"/>
                    </w:rPr>
                    <w:t>Lema: coloración con fenol</w:t>
                  </w:r>
                </w:p>
              </w:tc>
            </w:tr>
          </w:tbl>
          <w:p w:rsidR="0024072E" w:rsidRPr="0010161E" w:rsidRDefault="0024072E" w:rsidP="0024072E">
            <w:pPr>
              <w:keepNext/>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keepNext/>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Koshihikari, 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weak to weak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Onari, 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r w:rsidRPr="0010161E">
              <w:rPr>
                <w:rFonts w:eastAsia="Arial" w:cs="Arial"/>
                <w:color w:val="000000"/>
                <w:sz w:val="16"/>
                <w:szCs w:val="16"/>
              </w:rPr>
              <w:t>Ruriaoba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keepNext/>
              <w:spacing w:line="1" w:lineRule="auto"/>
            </w:pPr>
          </w:p>
        </w:tc>
        <w:tc>
          <w:tcPr>
            <w:tcW w:w="283" w:type="dxa"/>
            <w:tcMar>
              <w:top w:w="0" w:type="dxa"/>
              <w:left w:w="0" w:type="dxa"/>
              <w:bottom w:w="0" w:type="dxa"/>
              <w:right w:w="0" w:type="dxa"/>
            </w:tcMar>
          </w:tcPr>
          <w:p w:rsidR="0024072E" w:rsidRPr="0010161E" w:rsidRDefault="0024072E" w:rsidP="0024072E">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 to 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keepNext/>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72" w:name="_Toc36"/>
      <w:bookmarkEnd w:id="72"/>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"36"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Glume: length</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Glume : longueur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Hüllspelze: Länge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Gluma: longitud</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Ruriaoba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bookmarkStart w:id="73" w:name="_Toc37"/>
      <w:bookmarkEnd w:id="73"/>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"37"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Glume: color</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Glume : couleur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Hüllspelze: Farbe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Gluma: color</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Beniasobi, 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brun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braun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marrón</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noir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schwarz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negro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bookmarkStart w:id="74" w:name="_Toc38"/>
      <w:bookmarkEnd w:id="74"/>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"38"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MG|A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1000 seed weight</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Poids de 1000 grains</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Tausendkorngewicht</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Peso de 1000 semillas</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sz w:val="16"/>
                <w:szCs w:val="16"/>
              </w:rPr>
            </w:pPr>
            <w:r w:rsidRPr="0010161E">
              <w:rPr>
                <w:rFonts w:eastAsia="Arial" w:cs="Arial"/>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low to low</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sz w:val="16"/>
                <w:szCs w:val="16"/>
              </w:rPr>
            </w:pPr>
            <w:r w:rsidRPr="0010161E">
              <w:rPr>
                <w:rFonts w:eastAsia="Arial" w:cs="Arial"/>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sz w:val="16"/>
                <w:szCs w:val="16"/>
              </w:rPr>
            </w:pPr>
            <w:r w:rsidRPr="0010161E">
              <w:rPr>
                <w:rFonts w:eastAsia="Arial" w:cs="Arial"/>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Beniasobi, Sari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sz w:val="16"/>
                <w:szCs w:val="16"/>
              </w:rPr>
            </w:pPr>
            <w:r w:rsidRPr="0010161E">
              <w:rPr>
                <w:rFonts w:eastAsia="Arial" w:cs="Arial"/>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sz w:val="16"/>
                <w:szCs w:val="16"/>
              </w:rPr>
            </w:pPr>
            <w:r w:rsidRPr="0010161E">
              <w:rPr>
                <w:rFonts w:eastAsia="Arial" w:cs="Arial"/>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sz w:val="16"/>
                <w:szCs w:val="16"/>
              </w:rPr>
            </w:pPr>
            <w:r w:rsidRPr="0010161E">
              <w:rPr>
                <w:rFonts w:eastAsia="Arial" w:cs="Arial"/>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sz w:val="16"/>
                <w:szCs w:val="16"/>
              </w:rPr>
            </w:pPr>
            <w:r w:rsidRPr="0010161E">
              <w:rPr>
                <w:rFonts w:eastAsia="Arial" w:cs="Arial"/>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Momiroman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high to 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keepNext/>
              <w:rPr>
                <w:rFonts w:eastAsia="Arial" w:cs="Arial"/>
                <w:sz w:val="16"/>
                <w:szCs w:val="16"/>
              </w:rPr>
            </w:pPr>
            <w:r w:rsidRPr="0010161E">
              <w:rPr>
                <w:rFonts w:eastAsia="Arial" w:cs="Arial"/>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keepNext/>
              <w:rPr>
                <w:rFonts w:eastAsia="Arial" w:cs="Arial"/>
                <w:sz w:val="16"/>
                <w:szCs w:val="16"/>
              </w:rPr>
            </w:pPr>
            <w:r w:rsidRPr="0010161E">
              <w:rPr>
                <w:rFonts w:eastAsia="Arial" w:cs="Arial"/>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sz w:val="16"/>
                <w:szCs w:val="16"/>
              </w:rPr>
            </w:pPr>
            <w:r w:rsidRPr="0010161E">
              <w:rPr>
                <w:rFonts w:eastAsia="Arial" w:cs="Arial"/>
                <w:sz w:val="16"/>
                <w:szCs w:val="16"/>
              </w:rPr>
              <w:t>muy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tr w:rsidR="0024072E" w:rsidRPr="0010161E" w:rsidTr="002407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rPr>
                <w:vanish/>
              </w:rPr>
            </w:pPr>
            <w:r w:rsidRPr="0010161E">
              <w:fldChar w:fldCharType="begin"/>
            </w:r>
            <w:r w:rsidRPr="0010161E">
              <w:instrText xml:space="preserve"> TC "39" \f C \l "1"</w:instrText>
            </w:r>
            <w:r w:rsidRPr="0010161E">
              <w:fldChar w:fldCharType="end"/>
            </w:r>
          </w:p>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39.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MS|A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length</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 longueur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Korn: Länge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Grano: longitud</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short to 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short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Hoshiyutaka,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 to 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8</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9</w:t>
            </w:r>
          </w:p>
        </w:tc>
      </w:tr>
      <w:bookmarkStart w:id="75" w:name="_Toc39"/>
      <w:bookmarkStart w:id="76" w:name="_Toc40"/>
      <w:bookmarkEnd w:id="75"/>
      <w:bookmarkEnd w:id="76"/>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"40"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width</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 largeur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Korn: Breite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Grano: anchura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Hoshiyutaka,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narrow to 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77" w:name="_Toc41"/>
      <w:bookmarkEnd w:id="77"/>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"41"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MS|A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ratio length/width</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 rapport longueur/largeur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Korn: Verhältnis Länge/Breite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Grano: relación longitud/anchura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Akaneasobi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Hoshiyutaka, 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bookmarkStart w:id="78" w:name="_Toc42"/>
      <w:bookmarkEnd w:id="78"/>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"42"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color</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 couleur</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Korn: Farbe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Grano: color</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weiß</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blanco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Ruriaoba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rouge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rojo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Benizomemochi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rouge-brun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braunrot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rojo amarronado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Beniroman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violet</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brun clair</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hellbraun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marrón claro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 Takanari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5</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brun foncé</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dunkelbraun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marrón oscuro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Leafstar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6</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black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noir</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schwarz</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negro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 Sayomurasaki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7</w:t>
            </w:r>
          </w:p>
        </w:tc>
      </w:tr>
      <w:bookmarkStart w:id="79" w:name="_Toc43"/>
      <w:bookmarkEnd w:id="79"/>
      <w:tr w:rsidR="0024072E" w:rsidRPr="0010161E" w:rsidTr="0024072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rPr>
                <w:vanish/>
              </w:rPr>
            </w:pPr>
            <w:r w:rsidRPr="0010161E">
              <w:fldChar w:fldCharType="begin"/>
            </w:r>
            <w:r w:rsidRPr="0010161E">
              <w:instrText xml:space="preserve"> TC "43" \f C \l "1"</w:instrText>
            </w:r>
            <w:r w:rsidRPr="0010161E">
              <w:fldChar w:fldCharType="end"/>
            </w:r>
          </w:p>
          <w:p w:rsidR="0024072E" w:rsidRPr="0010161E" w:rsidRDefault="0024072E" w:rsidP="0024072E">
            <w:pPr>
              <w:keepNext/>
              <w:jc w:val="center"/>
              <w:rPr>
                <w:rFonts w:eastAsia="Arial" w:cs="Arial"/>
                <w:b/>
                <w:bCs/>
                <w:color w:val="000000"/>
                <w:sz w:val="16"/>
                <w:szCs w:val="16"/>
              </w:rPr>
            </w:pPr>
            <w:r w:rsidRPr="0010161E">
              <w:rPr>
                <w:rFonts w:eastAsia="Arial" w:cs="Arial"/>
                <w:b/>
                <w:bCs/>
                <w:color w:val="000000"/>
                <w:sz w:val="16"/>
                <w:szCs w:val="16"/>
              </w:rPr>
              <w:t>43.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MG|A</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keepNext/>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alkali digestion</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rPr>
                      <w:lang w:val="fr-CH"/>
                    </w:rPr>
                  </w:pPr>
                  <w:r w:rsidRPr="0010161E">
                    <w:rPr>
                      <w:rFonts w:eastAsia="Arial" w:cs="Arial"/>
                      <w:b/>
                      <w:bCs/>
                      <w:color w:val="000000"/>
                      <w:sz w:val="16"/>
                      <w:szCs w:val="16"/>
                      <w:lang w:val="fr-CH"/>
                    </w:rPr>
                    <w:t>Grain : digestion par des alcalins</w:t>
                  </w:r>
                </w:p>
              </w:tc>
            </w:tr>
          </w:tbl>
          <w:p w:rsidR="0024072E" w:rsidRPr="0010161E" w:rsidRDefault="0024072E" w:rsidP="0024072E">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Korn: Zersetzung durch Alkali</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Grano: digestión alcalina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Koshinokaori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Murasakikoboshi, Ouukan 383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moderate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modérée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mäßig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moderada</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Salt 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4</w:t>
            </w:r>
          </w:p>
        </w:tc>
      </w:tr>
      <w:bookmarkStart w:id="80" w:name="_Toc44"/>
      <w:bookmarkEnd w:id="80"/>
      <w:tr w:rsidR="0024072E" w:rsidRPr="0010161E" w:rsidTr="0024072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rPr>
                <w:vanish/>
              </w:rPr>
            </w:pPr>
            <w:r w:rsidRPr="0010161E">
              <w:fldChar w:fldCharType="begin"/>
            </w:r>
            <w:r w:rsidRPr="0010161E">
              <w:instrText xml:space="preserve"> TC "44" \f C \l "1"</w:instrText>
            </w:r>
            <w:r w:rsidRPr="0010161E">
              <w:fldChar w:fldCharType="end"/>
            </w:r>
          </w:p>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44.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24072E" w:rsidRPr="0010161E" w:rsidRDefault="0024072E" w:rsidP="0024072E">
            <w:pPr>
              <w:jc w:val="center"/>
              <w:rPr>
                <w:rFonts w:eastAsia="Arial" w:cs="Arial"/>
                <w:b/>
                <w:bCs/>
                <w:color w:val="000000"/>
                <w:sz w:val="16"/>
                <w:szCs w:val="16"/>
              </w:rPr>
            </w:pPr>
            <w:r w:rsidRPr="0010161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VG|A</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24072E" w:rsidRPr="0010161E" w:rsidRDefault="0024072E" w:rsidP="0024072E">
            <w:pPr>
              <w:rPr>
                <w:rFonts w:eastAsia="Arial" w:cs="Arial"/>
                <w:b/>
                <w:bCs/>
                <w:color w:val="000000"/>
                <w:sz w:val="16"/>
                <w:szCs w:val="16"/>
              </w:rPr>
            </w:pPr>
            <w:r w:rsidRPr="0010161E">
              <w:rPr>
                <w:rFonts w:eastAsia="Arial" w:cs="Arial"/>
                <w:b/>
                <w:bCs/>
                <w:color w:val="000000"/>
                <w:sz w:val="16"/>
                <w:szCs w:val="16"/>
              </w:rPr>
              <w:t>92</w:t>
            </w:r>
          </w:p>
        </w:tc>
      </w:tr>
      <w:tr w:rsidR="0024072E" w:rsidRPr="0010161E" w:rsidTr="0024072E">
        <w:tc>
          <w:tcPr>
            <w:tcW w:w="311"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283" w:type="dxa"/>
            <w:tcMar>
              <w:top w:w="80" w:type="dxa"/>
              <w:left w:w="40" w:type="dxa"/>
              <w:bottom w:w="80" w:type="dxa"/>
              <w:right w:w="40" w:type="dxa"/>
            </w:tcMar>
          </w:tcPr>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aroma</w:t>
                  </w:r>
                </w:p>
              </w:tc>
            </w:tr>
          </w:tbl>
          <w:p w:rsidR="0024072E" w:rsidRPr="0010161E" w:rsidRDefault="0024072E" w:rsidP="0024072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24072E" w:rsidRPr="0010161E" w:rsidTr="0024072E">
              <w:tc>
                <w:tcPr>
                  <w:tcW w:w="1749"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Grain : arôme</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Korn: Aroma</w:t>
                  </w:r>
                </w:p>
              </w:tc>
            </w:tr>
          </w:tbl>
          <w:p w:rsidR="0024072E" w:rsidRPr="0010161E" w:rsidRDefault="0024072E" w:rsidP="0024072E">
            <w:pPr>
              <w:spacing w:line="1" w:lineRule="auto"/>
            </w:pPr>
          </w:p>
        </w:tc>
        <w:tc>
          <w:tcPr>
            <w:tcW w:w="1870" w:type="dxa"/>
            <w:tcBorders>
              <w:left w:val="single" w:sz="6" w:space="0" w:color="000000"/>
            </w:tcBorders>
            <w:tcMar>
              <w:top w:w="80" w:type="dxa"/>
              <w:left w:w="60" w:type="dxa"/>
              <w:bottom w:w="80" w:type="dxa"/>
              <w:right w:w="60" w:type="dxa"/>
            </w:tcMar>
          </w:tcPr>
          <w:p w:rsidR="0024072E" w:rsidRPr="0010161E" w:rsidRDefault="0024072E" w:rsidP="0024072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24072E" w:rsidRPr="0010161E" w:rsidTr="0024072E">
              <w:tc>
                <w:tcPr>
                  <w:tcW w:w="1750" w:type="dxa"/>
                  <w:tcMar>
                    <w:top w:w="0" w:type="dxa"/>
                    <w:left w:w="0" w:type="dxa"/>
                    <w:bottom w:w="0" w:type="dxa"/>
                    <w:right w:w="0" w:type="dxa"/>
                  </w:tcMar>
                </w:tcPr>
                <w:p w:rsidR="0024072E" w:rsidRPr="0010161E" w:rsidRDefault="0024072E" w:rsidP="0024072E">
                  <w:pPr>
                    <w:spacing w:before="106" w:after="106"/>
                  </w:pPr>
                  <w:r w:rsidRPr="0010161E">
                    <w:rPr>
                      <w:rFonts w:eastAsia="Arial" w:cs="Arial"/>
                      <w:b/>
                      <w:bCs/>
                      <w:color w:val="000000"/>
                      <w:sz w:val="16"/>
                      <w:szCs w:val="16"/>
                    </w:rPr>
                    <w:t>Grano: aroma</w:t>
                  </w:r>
                </w:p>
              </w:tc>
            </w:tr>
          </w:tbl>
          <w:p w:rsidR="0024072E" w:rsidRPr="0010161E" w:rsidRDefault="0024072E" w:rsidP="0024072E">
            <w:pPr>
              <w:spacing w:line="1" w:lineRule="auto"/>
            </w:pPr>
          </w:p>
        </w:tc>
        <w:tc>
          <w:tcPr>
            <w:tcW w:w="1984" w:type="dxa"/>
            <w:tcBorders>
              <w:left w:val="single" w:sz="6" w:space="0" w:color="000000"/>
            </w:tcBorders>
            <w:tcMar>
              <w:top w:w="80" w:type="dxa"/>
              <w:left w:w="40" w:type="dxa"/>
              <w:bottom w:w="80" w:type="dxa"/>
              <w:right w:w="40" w:type="dxa"/>
            </w:tcMar>
          </w:tcPr>
          <w:p w:rsidR="0024072E" w:rsidRPr="0010161E" w:rsidRDefault="0024072E" w:rsidP="0024072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24072E" w:rsidRPr="0010161E" w:rsidRDefault="0024072E" w:rsidP="0024072E">
            <w:pPr>
              <w:spacing w:line="1" w:lineRule="auto"/>
            </w:pP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Koshihikari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1</w:t>
            </w:r>
          </w:p>
        </w:tc>
      </w:tr>
      <w:tr w:rsidR="0024072E" w:rsidRPr="0010161E" w:rsidTr="0024072E">
        <w:tc>
          <w:tcPr>
            <w:tcW w:w="311" w:type="dxa"/>
            <w:tcBorders>
              <w:left w:val="single" w:sz="6" w:space="0" w:color="000000"/>
            </w:tcBorders>
            <w:tcMar>
              <w:top w:w="0" w:type="dxa"/>
              <w:left w:w="0" w:type="dxa"/>
              <w:bottom w:w="0" w:type="dxa"/>
              <w:right w:w="0" w:type="dxa"/>
            </w:tcMar>
          </w:tcPr>
          <w:p w:rsidR="0024072E" w:rsidRPr="0010161E" w:rsidRDefault="0024072E" w:rsidP="0024072E">
            <w:pPr>
              <w:spacing w:line="1" w:lineRule="auto"/>
            </w:pPr>
          </w:p>
        </w:tc>
        <w:tc>
          <w:tcPr>
            <w:tcW w:w="283" w:type="dxa"/>
            <w:tcMar>
              <w:top w:w="0" w:type="dxa"/>
              <w:left w:w="0" w:type="dxa"/>
              <w:bottom w:w="0" w:type="dxa"/>
              <w:right w:w="0" w:type="dxa"/>
            </w:tcMar>
          </w:tcPr>
          <w:p w:rsidR="0024072E" w:rsidRPr="0010161E" w:rsidRDefault="0024072E" w:rsidP="0024072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Sari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2</w:t>
            </w:r>
          </w:p>
        </w:tc>
      </w:tr>
      <w:tr w:rsidR="0024072E" w:rsidRPr="0010161E" w:rsidTr="0024072E">
        <w:tc>
          <w:tcPr>
            <w:tcW w:w="311" w:type="dxa"/>
            <w:tcBorders>
              <w:left w:val="single" w:sz="6" w:space="0" w:color="000000"/>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283" w:type="dxa"/>
            <w:tcBorders>
              <w:bottom w:val="single" w:sz="4" w:space="0" w:color="auto"/>
            </w:tcBorders>
            <w:tcMar>
              <w:top w:w="0" w:type="dxa"/>
              <w:left w:w="0" w:type="dxa"/>
              <w:bottom w:w="0" w:type="dxa"/>
              <w:right w:w="0" w:type="dxa"/>
            </w:tcMar>
          </w:tcPr>
          <w:p w:rsidR="0024072E" w:rsidRPr="0010161E" w:rsidRDefault="0024072E" w:rsidP="0024072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fort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r w:rsidRPr="0010161E">
              <w:rPr>
                <w:rFonts w:eastAsia="Arial" w:cs="Arial"/>
                <w:color w:val="000000"/>
                <w:sz w:val="16"/>
                <w:szCs w:val="16"/>
              </w:rPr>
              <w:t>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24072E" w:rsidRPr="0010161E" w:rsidRDefault="0024072E" w:rsidP="0024072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24072E" w:rsidRPr="0010161E" w:rsidRDefault="0024072E" w:rsidP="0024072E">
            <w:pPr>
              <w:jc w:val="center"/>
              <w:rPr>
                <w:rFonts w:eastAsia="Arial" w:cs="Arial"/>
                <w:color w:val="000000"/>
                <w:sz w:val="16"/>
                <w:szCs w:val="16"/>
              </w:rPr>
            </w:pPr>
            <w:r w:rsidRPr="0010161E">
              <w:rPr>
                <w:rFonts w:eastAsia="Arial" w:cs="Arial"/>
                <w:color w:val="000000"/>
                <w:sz w:val="16"/>
                <w:szCs w:val="16"/>
              </w:rPr>
              <w:t>3</w:t>
            </w:r>
          </w:p>
        </w:tc>
      </w:tr>
    </w:tbl>
    <w:p w:rsidR="00A66FF1" w:rsidRPr="0010161E" w:rsidRDefault="00A66FF1">
      <w:pPr>
        <w:sectPr w:rsidR="00A66FF1" w:rsidRPr="0010161E">
          <w:headerReference w:type="default" r:id="rId13"/>
          <w:footerReference w:type="default" r:id="rId14"/>
          <w:pgSz w:w="11905" w:h="16837"/>
          <w:pgMar w:top="510" w:right="396" w:bottom="566" w:left="623" w:header="510" w:footer="566" w:gutter="0"/>
          <w:cols w:space="720"/>
        </w:sectPr>
      </w:pPr>
    </w:p>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A66FF1" w:rsidRPr="0010161E">
              <w:tc>
                <w:tcPr>
                  <w:tcW w:w="568" w:type="dxa"/>
                  <w:tcMar>
                    <w:top w:w="0" w:type="dxa"/>
                    <w:left w:w="0" w:type="dxa"/>
                    <w:bottom w:w="0" w:type="dxa"/>
                    <w:right w:w="0" w:type="dxa"/>
                  </w:tcMar>
                </w:tcPr>
                <w:p w:rsidR="00A66FF1" w:rsidRPr="0010161E" w:rsidRDefault="0067290B">
                  <w:pPr>
                    <w:jc w:val="both"/>
                    <w:rPr>
                      <w:rFonts w:eastAsia="Arial" w:cs="Arial"/>
                      <w:color w:val="000000"/>
                    </w:rPr>
                  </w:pPr>
                  <w:bookmarkStart w:id="81" w:name="__bookmark_23"/>
                  <w:bookmarkEnd w:id="81"/>
                  <w:r w:rsidRPr="0010161E">
                    <w:rPr>
                      <w:rFonts w:eastAsia="Arial" w:cs="Arial"/>
                      <w:color w:val="000000"/>
                    </w:rPr>
                    <w:t>8.</w:t>
                  </w:r>
                </w:p>
              </w:tc>
              <w:tc>
                <w:tcPr>
                  <w:tcW w:w="9032" w:type="dxa"/>
                  <w:tcMar>
                    <w:top w:w="0" w:type="dxa"/>
                    <w:left w:w="0" w:type="dxa"/>
                    <w:bottom w:w="0" w:type="dxa"/>
                    <w:right w:w="0" w:type="dxa"/>
                  </w:tcMar>
                </w:tcPr>
                <w:p w:rsidR="00A66FF1" w:rsidRPr="0010161E" w:rsidRDefault="0067290B">
                  <w:pPr>
                    <w:rPr>
                      <w:rFonts w:eastAsia="Arial" w:cs="Arial"/>
                      <w:color w:val="000000"/>
                      <w:u w:val="single"/>
                      <w:lang w:val="es-ES_tradnl"/>
                    </w:rPr>
                  </w:pPr>
                  <w:bookmarkStart w:id="82" w:name="Section8"/>
                  <w:bookmarkEnd w:id="82"/>
                  <w:r w:rsidRPr="0010161E">
                    <w:rPr>
                      <w:rFonts w:eastAsia="Arial" w:cs="Arial"/>
                      <w:color w:val="000000"/>
                      <w:u w:val="single"/>
                      <w:lang w:val="es-ES_tradnl"/>
                    </w:rPr>
                    <w:t>Explicaciones de la tabla de caracteres</w:t>
                  </w:r>
                </w:p>
              </w:tc>
            </w:tr>
            <w:tr w:rsidR="00A66FF1" w:rsidRPr="0010161E">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A66FF1" w:rsidRPr="0010161E">
                    <w:trPr>
                      <w:trHeight w:val="207"/>
                    </w:trPr>
                    <w:tc>
                      <w:tcPr>
                        <w:tcW w:w="9299" w:type="dxa"/>
                        <w:gridSpan w:val="4"/>
                        <w:vMerge w:val="restart"/>
                        <w:tcMar>
                          <w:top w:w="0" w:type="dxa"/>
                          <w:left w:w="0" w:type="dxa"/>
                          <w:bottom w:w="0" w:type="dxa"/>
                          <w:right w:w="0" w:type="dxa"/>
                        </w:tcMar>
                      </w:tcPr>
                      <w:p w:rsidR="00A66FF1" w:rsidRPr="0010161E" w:rsidRDefault="0067290B">
                        <w:pPr>
                          <w:jc w:val="center"/>
                          <w:rPr>
                            <w:rFonts w:eastAsia="Arial" w:cs="Arial"/>
                            <w:color w:val="000000"/>
                            <w:sz w:val="18"/>
                            <w:szCs w:val="18"/>
                            <w:lang w:val="es-ES_tradnl"/>
                          </w:rPr>
                        </w:pPr>
                        <w:bookmarkStart w:id="83" w:name="__bookmark_24"/>
                        <w:bookmarkEnd w:id="83"/>
                        <w:r w:rsidRPr="0010161E">
                          <w:rPr>
                            <w:rFonts w:eastAsia="Arial" w:cs="Arial"/>
                            <w:color w:val="000000"/>
                            <w:sz w:val="18"/>
                            <w:szCs w:val="18"/>
                            <w:lang w:val="es-ES_tradnl"/>
                          </w:rPr>
                          <w:t xml:space="preserve"> </w:t>
                        </w:r>
                      </w:p>
                    </w:tc>
                  </w:tr>
                  <w:tr w:rsidR="00A66FF1" w:rsidRPr="0010161E">
                    <w:tc>
                      <w:tcPr>
                        <w:tcW w:w="615" w:type="dxa"/>
                        <w:tcMar>
                          <w:top w:w="0" w:type="dxa"/>
                          <w:left w:w="0" w:type="dxa"/>
                          <w:bottom w:w="0" w:type="dxa"/>
                          <w:right w:w="0" w:type="dxa"/>
                        </w:tcMar>
                      </w:tcPr>
                      <w:p w:rsidR="00A66FF1" w:rsidRPr="0010161E" w:rsidRDefault="0067290B">
                        <w:pPr>
                          <w:rPr>
                            <w:rFonts w:eastAsia="Arial" w:cs="Arial"/>
                            <w:i/>
                            <w:iCs/>
                            <w:color w:val="000000"/>
                          </w:rPr>
                        </w:pPr>
                        <w:r w:rsidRPr="0010161E">
                          <w:rPr>
                            <w:rFonts w:eastAsia="Arial" w:cs="Arial"/>
                            <w:i/>
                            <w:iCs/>
                            <w:color w:val="000000"/>
                          </w:rPr>
                          <w:t>8.1</w:t>
                        </w:r>
                      </w:p>
                    </w:tc>
                    <w:tc>
                      <w:tcPr>
                        <w:tcW w:w="8684" w:type="dxa"/>
                        <w:gridSpan w:val="3"/>
                        <w:vMerge w:val="restart"/>
                        <w:tcMar>
                          <w:top w:w="0" w:type="dxa"/>
                          <w:left w:w="0" w:type="dxa"/>
                          <w:bottom w:w="0" w:type="dxa"/>
                          <w:right w:w="0" w:type="dxa"/>
                        </w:tcMar>
                      </w:tcPr>
                      <w:p w:rsidR="00A66FF1" w:rsidRPr="0010161E" w:rsidRDefault="0067290B">
                        <w:pPr>
                          <w:rPr>
                            <w:rFonts w:eastAsia="Arial" w:cs="Arial"/>
                            <w:i/>
                            <w:iCs/>
                            <w:color w:val="000000"/>
                            <w:lang w:val="es-ES_tradnl"/>
                          </w:rPr>
                        </w:pPr>
                        <w:bookmarkStart w:id="84" w:name="Section8-1"/>
                        <w:bookmarkEnd w:id="84"/>
                        <w:r w:rsidRPr="0010161E">
                          <w:rPr>
                            <w:rFonts w:eastAsia="Arial" w:cs="Arial"/>
                            <w:i/>
                            <w:iCs/>
                            <w:color w:val="000000"/>
                            <w:lang w:val="es-ES_tradnl"/>
                          </w:rPr>
                          <w:t>Explicaciones relativas a varios caracteres</w:t>
                        </w:r>
                      </w:p>
                    </w:tc>
                  </w:tr>
                  <w:tr w:rsidR="00A66FF1" w:rsidRPr="0010161E">
                    <w:trPr>
                      <w:trHeight w:val="207"/>
                    </w:trPr>
                    <w:tc>
                      <w:tcPr>
                        <w:tcW w:w="9299" w:type="dxa"/>
                        <w:gridSpan w:val="4"/>
                        <w:vMerge w:val="restart"/>
                        <w:tcMar>
                          <w:top w:w="0" w:type="dxa"/>
                          <w:left w:w="0" w:type="dxa"/>
                          <w:bottom w:w="0" w:type="dxa"/>
                          <w:right w:w="0" w:type="dxa"/>
                        </w:tcMar>
                      </w:tcPr>
                      <w:p w:rsidR="00A66FF1" w:rsidRPr="0010161E" w:rsidRDefault="0067290B">
                        <w:pPr>
                          <w:jc w:val="cente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615" w:type="dxa"/>
                        <w:tcMar>
                          <w:top w:w="0" w:type="dxa"/>
                          <w:left w:w="0" w:type="dxa"/>
                          <w:bottom w:w="0" w:type="dxa"/>
                          <w:right w:w="0" w:type="dxa"/>
                        </w:tcMar>
                      </w:tcPr>
                      <w:p w:rsidR="00A66FF1" w:rsidRPr="0010161E" w:rsidRDefault="00A66FF1">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6FF1" w:rsidRPr="0010161E">
                          <w:tc>
                            <w:tcPr>
                              <w:tcW w:w="8684" w:type="dxa"/>
                              <w:tcMar>
                                <w:top w:w="0" w:type="dxa"/>
                                <w:left w:w="0" w:type="dxa"/>
                                <w:bottom w:w="0" w:type="dxa"/>
                                <w:right w:w="0" w:type="dxa"/>
                              </w:tcMar>
                            </w:tcPr>
                            <w:p w:rsidR="00A66FF1" w:rsidRPr="0010161E" w:rsidRDefault="00A66FF1">
                              <w:pPr>
                                <w:spacing w:line="1" w:lineRule="auto"/>
                                <w:jc w:val="both"/>
                                <w:rPr>
                                  <w:lang w:val="es-ES_tradnl"/>
                                </w:rPr>
                              </w:pPr>
                              <w:bookmarkStart w:id="85" w:name="__bookmark_25"/>
                              <w:bookmarkEnd w:id="85"/>
                            </w:p>
                          </w:tc>
                        </w:tr>
                      </w:tbl>
                      <w:p w:rsidR="00A66FF1" w:rsidRPr="0010161E" w:rsidRDefault="00A66FF1">
                        <w:pPr>
                          <w:spacing w:line="1" w:lineRule="auto"/>
                          <w:rPr>
                            <w:lang w:val="es-ES_tradnl"/>
                          </w:rPr>
                        </w:pPr>
                      </w:p>
                    </w:tc>
                  </w:tr>
                  <w:tr w:rsidR="00A66FF1" w:rsidRPr="0010161E">
                    <w:tc>
                      <w:tcPr>
                        <w:tcW w:w="615" w:type="dxa"/>
                        <w:tcMar>
                          <w:top w:w="0" w:type="dxa"/>
                          <w:left w:w="0" w:type="dxa"/>
                          <w:bottom w:w="0" w:type="dxa"/>
                          <w:right w:w="0" w:type="dxa"/>
                        </w:tcMar>
                      </w:tcPr>
                      <w:p w:rsidR="00A66FF1" w:rsidRPr="0010161E" w:rsidRDefault="00A66FF1">
                        <w:pPr>
                          <w:spacing w:line="1" w:lineRule="auto"/>
                          <w:jc w:val="center"/>
                          <w:rPr>
                            <w:lang w:val="es-ES_tradnl"/>
                          </w:rPr>
                        </w:pPr>
                      </w:p>
                    </w:tc>
                    <w:tc>
                      <w:tcPr>
                        <w:tcW w:w="3585" w:type="dxa"/>
                        <w:tcMar>
                          <w:top w:w="0" w:type="dxa"/>
                          <w:left w:w="0" w:type="dxa"/>
                          <w:bottom w:w="0" w:type="dxa"/>
                          <w:right w:w="0" w:type="dxa"/>
                        </w:tcMar>
                      </w:tcPr>
                      <w:p w:rsidR="00A66FF1" w:rsidRPr="0010161E" w:rsidRDefault="00A66FF1">
                        <w:pPr>
                          <w:spacing w:line="1" w:lineRule="auto"/>
                          <w:jc w:val="center"/>
                          <w:rPr>
                            <w:lang w:val="es-ES_tradnl"/>
                          </w:rPr>
                        </w:pPr>
                      </w:p>
                    </w:tc>
                    <w:tc>
                      <w:tcPr>
                        <w:tcW w:w="283" w:type="dxa"/>
                        <w:tcMar>
                          <w:top w:w="0" w:type="dxa"/>
                          <w:left w:w="0" w:type="dxa"/>
                          <w:bottom w:w="0" w:type="dxa"/>
                          <w:right w:w="0" w:type="dxa"/>
                        </w:tcMar>
                      </w:tcPr>
                      <w:p w:rsidR="00A66FF1" w:rsidRPr="0010161E" w:rsidRDefault="00A66FF1">
                        <w:pPr>
                          <w:spacing w:line="1" w:lineRule="auto"/>
                          <w:jc w:val="center"/>
                          <w:rPr>
                            <w:lang w:val="es-ES_tradnl"/>
                          </w:rPr>
                        </w:pPr>
                      </w:p>
                    </w:tc>
                    <w:tc>
                      <w:tcPr>
                        <w:tcW w:w="4816" w:type="dxa"/>
                        <w:tcMar>
                          <w:top w:w="0" w:type="dxa"/>
                          <w:left w:w="0" w:type="dxa"/>
                          <w:bottom w:w="0" w:type="dxa"/>
                          <w:right w:w="0" w:type="dxa"/>
                        </w:tcMar>
                      </w:tcPr>
                      <w:p w:rsidR="00A66FF1" w:rsidRPr="0010161E" w:rsidRDefault="00A66FF1">
                        <w:pPr>
                          <w:spacing w:line="1" w:lineRule="auto"/>
                          <w:jc w:val="center"/>
                          <w:rPr>
                            <w:lang w:val="es-ES_tradnl"/>
                          </w:rPr>
                        </w:pPr>
                      </w:p>
                    </w:tc>
                  </w:tr>
                  <w:tr w:rsidR="00A66FF1" w:rsidRPr="0010161E">
                    <w:tc>
                      <w:tcPr>
                        <w:tcW w:w="615" w:type="dxa"/>
                        <w:tcMar>
                          <w:top w:w="0" w:type="dxa"/>
                          <w:left w:w="0" w:type="dxa"/>
                          <w:bottom w:w="0" w:type="dxa"/>
                          <w:right w:w="0" w:type="dxa"/>
                        </w:tcMar>
                      </w:tcPr>
                      <w:p w:rsidR="00A66FF1" w:rsidRPr="0010161E" w:rsidRDefault="00A66FF1">
                        <w:pPr>
                          <w:spacing w:line="1" w:lineRule="auto"/>
                          <w:jc w:val="center"/>
                          <w:rPr>
                            <w:lang w:val="es-ES_tradnl"/>
                          </w:rPr>
                        </w:pPr>
                      </w:p>
                    </w:tc>
                    <w:tc>
                      <w:tcPr>
                        <w:tcW w:w="8684" w:type="dxa"/>
                        <w:gridSpan w:val="3"/>
                        <w:vMerge w:val="restart"/>
                        <w:tcMar>
                          <w:top w:w="0" w:type="dxa"/>
                          <w:left w:w="0" w:type="dxa"/>
                          <w:bottom w:w="0" w:type="dxa"/>
                          <w:right w:w="0" w:type="dxa"/>
                        </w:tcMar>
                      </w:tcPr>
                      <w:p w:rsidR="00A66FF1" w:rsidRPr="0010161E" w:rsidRDefault="0067290B">
                        <w:pPr>
                          <w:jc w:val="both"/>
                          <w:rPr>
                            <w:rFonts w:eastAsia="Arial" w:cs="Arial"/>
                            <w:color w:val="000000"/>
                            <w:lang w:val="es-ES_tradnl"/>
                          </w:rPr>
                        </w:pPr>
                        <w:r w:rsidRPr="0010161E">
                          <w:rPr>
                            <w:rFonts w:eastAsia="Arial" w:cs="Arial"/>
                            <w:color w:val="000000"/>
                            <w:lang w:val="es-ES_tradnl"/>
                          </w:rPr>
                          <w:t>Los caracteres que contengan la siguiente clave en la tabla de caracteres deberán examinarse como se indica a continuación:</w:t>
                        </w:r>
                      </w:p>
                    </w:tc>
                  </w:tr>
                  <w:tr w:rsidR="00A66FF1" w:rsidRPr="0010161E">
                    <w:trPr>
                      <w:trHeight w:val="207"/>
                    </w:trPr>
                    <w:tc>
                      <w:tcPr>
                        <w:tcW w:w="9299" w:type="dxa"/>
                        <w:gridSpan w:val="4"/>
                        <w:vMerge w:val="restart"/>
                        <w:tcMar>
                          <w:top w:w="0" w:type="dxa"/>
                          <w:left w:w="0" w:type="dxa"/>
                          <w:bottom w:w="0" w:type="dxa"/>
                          <w:right w:w="0" w:type="dxa"/>
                        </w:tcMar>
                      </w:tcPr>
                      <w:p w:rsidR="00A66FF1" w:rsidRPr="0010161E" w:rsidRDefault="0067290B">
                        <w:pPr>
                          <w:jc w:val="cente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6FF1" w:rsidRPr="0010161E">
                          <w:tc>
                            <w:tcPr>
                              <w:tcW w:w="615" w:type="dxa"/>
                              <w:tcMar>
                                <w:top w:w="0" w:type="dxa"/>
                                <w:left w:w="0" w:type="dxa"/>
                                <w:bottom w:w="0" w:type="dxa"/>
                                <w:right w:w="0" w:type="dxa"/>
                              </w:tcMar>
                            </w:tcPr>
                            <w:p w:rsidR="00A66FF1" w:rsidRPr="0010161E" w:rsidRDefault="0067290B">
                              <w:r w:rsidRPr="0010161E">
                                <w:rPr>
                                  <w:rFonts w:eastAsia="Arial" w:cs="Arial"/>
                                  <w:color w:val="000000"/>
                                </w:rPr>
                                <w:t>(a)</w:t>
                              </w:r>
                            </w:p>
                          </w:tc>
                        </w:tr>
                      </w:tbl>
                      <w:p w:rsidR="00A66FF1" w:rsidRPr="0010161E" w:rsidRDefault="00A66FF1">
                        <w:pPr>
                          <w:spacing w:line="1" w:lineRule="auto"/>
                        </w:pPr>
                      </w:p>
                    </w:tc>
                    <w:tc>
                      <w:tcPr>
                        <w:tcW w:w="8684" w:type="dxa"/>
                        <w:gridSpan w:val="3"/>
                        <w:vMerge w:val="restart"/>
                        <w:tcMar>
                          <w:top w:w="0" w:type="dxa"/>
                          <w:left w:w="0" w:type="dxa"/>
                          <w:bottom w:w="0" w:type="dxa"/>
                          <w:right w:w="0" w:type="dxa"/>
                        </w:tcMar>
                      </w:tcPr>
                      <w:p w:rsidR="00A66FF1" w:rsidRPr="0010161E" w:rsidRDefault="00A66FF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6FF1" w:rsidRPr="0010161E">
                          <w:tc>
                            <w:tcPr>
                              <w:tcW w:w="8684"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Las observaciones deberán efectuarse en la penúltima hoja.</w:t>
                              </w:r>
                            </w:p>
                          </w:tc>
                        </w:tr>
                      </w:tbl>
                      <w:p w:rsidR="00A66FF1" w:rsidRPr="0010161E" w:rsidRDefault="00A66FF1">
                        <w:pPr>
                          <w:spacing w:line="1" w:lineRule="auto"/>
                          <w:rPr>
                            <w:lang w:val="es-ES_tradnl"/>
                          </w:rPr>
                        </w:pPr>
                      </w:p>
                    </w:tc>
                  </w:tr>
                  <w:tr w:rsidR="00A66FF1" w:rsidRPr="0010161E">
                    <w:tc>
                      <w:tcPr>
                        <w:tcW w:w="615" w:type="dxa"/>
                        <w:tcMar>
                          <w:top w:w="0" w:type="dxa"/>
                          <w:left w:w="0" w:type="dxa"/>
                          <w:bottom w:w="0" w:type="dxa"/>
                          <w:right w:w="0" w:type="dxa"/>
                        </w:tcMar>
                      </w:tcPr>
                      <w:p w:rsidR="00A66FF1" w:rsidRPr="0010161E" w:rsidRDefault="0067290B">
                        <w:pPr>
                          <w:rPr>
                            <w:rFonts w:eastAsia="Arial" w:cs="Arial"/>
                            <w:color w:val="000000"/>
                            <w:lang w:val="es-ES_tradnl"/>
                          </w:rPr>
                        </w:pPr>
                        <w:r w:rsidRPr="0010161E">
                          <w:rPr>
                            <w:rFonts w:eastAsia="Arial" w:cs="Arial"/>
                            <w:color w:val="000000"/>
                            <w:lang w:val="es-ES_tradnl"/>
                          </w:rPr>
                          <w:t xml:space="preserve"> </w:t>
                        </w:r>
                      </w:p>
                    </w:tc>
                    <w:tc>
                      <w:tcPr>
                        <w:tcW w:w="3585" w:type="dxa"/>
                        <w:tcMar>
                          <w:top w:w="0" w:type="dxa"/>
                          <w:left w:w="0" w:type="dxa"/>
                          <w:bottom w:w="0" w:type="dxa"/>
                          <w:right w:w="0" w:type="dxa"/>
                        </w:tcMar>
                      </w:tcPr>
                      <w:p w:rsidR="00A66FF1" w:rsidRPr="0010161E" w:rsidRDefault="00A66FF1">
                        <w:pPr>
                          <w:spacing w:line="1" w:lineRule="auto"/>
                          <w:rPr>
                            <w:lang w:val="es-ES_tradnl"/>
                          </w:rPr>
                        </w:pPr>
                      </w:p>
                    </w:tc>
                    <w:tc>
                      <w:tcPr>
                        <w:tcW w:w="283" w:type="dxa"/>
                        <w:tcMar>
                          <w:top w:w="0" w:type="dxa"/>
                          <w:left w:w="0" w:type="dxa"/>
                          <w:bottom w:w="0" w:type="dxa"/>
                          <w:right w:w="0" w:type="dxa"/>
                        </w:tcMar>
                      </w:tcPr>
                      <w:p w:rsidR="00A66FF1" w:rsidRPr="0010161E" w:rsidRDefault="00A66FF1">
                        <w:pPr>
                          <w:spacing w:line="1" w:lineRule="auto"/>
                          <w:rPr>
                            <w:lang w:val="es-ES_tradnl"/>
                          </w:rPr>
                        </w:pPr>
                      </w:p>
                    </w:tc>
                    <w:tc>
                      <w:tcPr>
                        <w:tcW w:w="4816" w:type="dxa"/>
                        <w:tcMar>
                          <w:top w:w="0" w:type="dxa"/>
                          <w:left w:w="0" w:type="dxa"/>
                          <w:bottom w:w="0" w:type="dxa"/>
                          <w:right w:w="0" w:type="dxa"/>
                        </w:tcMar>
                      </w:tcPr>
                      <w:p w:rsidR="00A66FF1" w:rsidRPr="0010161E" w:rsidRDefault="00A66FF1">
                        <w:pPr>
                          <w:spacing w:line="1" w:lineRule="auto"/>
                          <w:rPr>
                            <w:lang w:val="es-ES_tradnl"/>
                          </w:rPr>
                        </w:pPr>
                      </w:p>
                    </w:tc>
                  </w:tr>
                  <w:tr w:rsidR="00A66FF1" w:rsidRPr="0010161E">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6FF1" w:rsidRPr="0010161E">
                          <w:tc>
                            <w:tcPr>
                              <w:tcW w:w="615" w:type="dxa"/>
                              <w:tcMar>
                                <w:top w:w="0" w:type="dxa"/>
                                <w:left w:w="0" w:type="dxa"/>
                                <w:bottom w:w="0" w:type="dxa"/>
                                <w:right w:w="0" w:type="dxa"/>
                              </w:tcMar>
                            </w:tcPr>
                            <w:p w:rsidR="00A66FF1" w:rsidRPr="0010161E" w:rsidRDefault="0067290B">
                              <w:r w:rsidRPr="0010161E">
                                <w:rPr>
                                  <w:rFonts w:eastAsia="Arial" w:cs="Arial"/>
                                  <w:color w:val="000000"/>
                                </w:rPr>
                                <w:t>(b)</w:t>
                              </w:r>
                            </w:p>
                          </w:tc>
                        </w:tr>
                      </w:tbl>
                      <w:p w:rsidR="00A66FF1" w:rsidRPr="0010161E" w:rsidRDefault="00A66FF1">
                        <w:pPr>
                          <w:spacing w:line="1" w:lineRule="auto"/>
                        </w:pPr>
                      </w:p>
                    </w:tc>
                    <w:tc>
                      <w:tcPr>
                        <w:tcW w:w="8684" w:type="dxa"/>
                        <w:gridSpan w:val="3"/>
                        <w:vMerge w:val="restart"/>
                        <w:tcMar>
                          <w:top w:w="0" w:type="dxa"/>
                          <w:left w:w="0" w:type="dxa"/>
                          <w:bottom w:w="0" w:type="dxa"/>
                          <w:right w:w="0" w:type="dxa"/>
                        </w:tcMar>
                      </w:tcPr>
                      <w:p w:rsidR="00A66FF1" w:rsidRPr="0010161E" w:rsidRDefault="00A66FF1">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6FF1" w:rsidRPr="0010161E">
                          <w:tc>
                            <w:tcPr>
                              <w:tcW w:w="8684" w:type="dxa"/>
                              <w:tcMar>
                                <w:top w:w="0" w:type="dxa"/>
                                <w:left w:w="0" w:type="dxa"/>
                                <w:bottom w:w="0" w:type="dxa"/>
                                <w:right w:w="0" w:type="dxa"/>
                              </w:tcMar>
                            </w:tcPr>
                            <w:p w:rsidR="00A66FF1" w:rsidRPr="0010161E" w:rsidRDefault="0067290B">
                              <w:pPr>
                                <w:jc w:val="both"/>
                                <w:rPr>
                                  <w:lang w:val="es-ES_tradnl"/>
                                </w:rPr>
                              </w:pPr>
                              <w:r w:rsidRPr="0010161E">
                                <w:rPr>
                                  <w:rFonts w:eastAsia="Arial" w:cs="Arial"/>
                                  <w:lang w:val="es-ES_tradnl"/>
                                </w:rPr>
                                <w:t>Las observaciones deberán efectuarse una vez retiradas las cáscaras.</w:t>
                              </w:r>
                            </w:p>
                          </w:tc>
                        </w:tr>
                      </w:tbl>
                      <w:p w:rsidR="00A66FF1" w:rsidRPr="0010161E" w:rsidRDefault="00A66FF1">
                        <w:pPr>
                          <w:spacing w:line="1" w:lineRule="auto"/>
                          <w:rPr>
                            <w:lang w:val="es-ES_tradnl"/>
                          </w:rPr>
                        </w:pPr>
                      </w:p>
                    </w:tc>
                  </w:tr>
                  <w:tr w:rsidR="00A66FF1" w:rsidRPr="0010161E">
                    <w:tc>
                      <w:tcPr>
                        <w:tcW w:w="615" w:type="dxa"/>
                        <w:tcMar>
                          <w:top w:w="0" w:type="dxa"/>
                          <w:left w:w="0" w:type="dxa"/>
                          <w:bottom w:w="0" w:type="dxa"/>
                          <w:right w:w="0" w:type="dxa"/>
                        </w:tcMar>
                      </w:tcPr>
                      <w:p w:rsidR="00A66FF1" w:rsidRPr="0010161E" w:rsidRDefault="0067290B">
                        <w:pPr>
                          <w:rPr>
                            <w:rFonts w:eastAsia="Arial" w:cs="Arial"/>
                            <w:color w:val="000000"/>
                            <w:lang w:val="es-ES_tradnl"/>
                          </w:rPr>
                        </w:pPr>
                        <w:r w:rsidRPr="0010161E">
                          <w:rPr>
                            <w:rFonts w:eastAsia="Arial" w:cs="Arial"/>
                            <w:color w:val="000000"/>
                            <w:lang w:val="es-ES_tradnl"/>
                          </w:rPr>
                          <w:t xml:space="preserve"> </w:t>
                        </w:r>
                      </w:p>
                    </w:tc>
                    <w:tc>
                      <w:tcPr>
                        <w:tcW w:w="3585" w:type="dxa"/>
                        <w:tcMar>
                          <w:top w:w="0" w:type="dxa"/>
                          <w:left w:w="0" w:type="dxa"/>
                          <w:bottom w:w="0" w:type="dxa"/>
                          <w:right w:w="0" w:type="dxa"/>
                        </w:tcMar>
                      </w:tcPr>
                      <w:p w:rsidR="00A66FF1" w:rsidRPr="0010161E" w:rsidRDefault="00A66FF1">
                        <w:pPr>
                          <w:spacing w:line="1" w:lineRule="auto"/>
                          <w:rPr>
                            <w:lang w:val="es-ES_tradnl"/>
                          </w:rPr>
                        </w:pPr>
                      </w:p>
                    </w:tc>
                    <w:tc>
                      <w:tcPr>
                        <w:tcW w:w="283" w:type="dxa"/>
                        <w:tcMar>
                          <w:top w:w="0" w:type="dxa"/>
                          <w:left w:w="0" w:type="dxa"/>
                          <w:bottom w:w="0" w:type="dxa"/>
                          <w:right w:w="0" w:type="dxa"/>
                        </w:tcMar>
                      </w:tcPr>
                      <w:p w:rsidR="00A66FF1" w:rsidRPr="0010161E" w:rsidRDefault="00A66FF1">
                        <w:pPr>
                          <w:spacing w:line="1" w:lineRule="auto"/>
                          <w:rPr>
                            <w:lang w:val="es-ES_tradnl"/>
                          </w:rPr>
                        </w:pPr>
                      </w:p>
                    </w:tc>
                    <w:tc>
                      <w:tcPr>
                        <w:tcW w:w="4816" w:type="dxa"/>
                        <w:tcMar>
                          <w:top w:w="0" w:type="dxa"/>
                          <w:left w:w="0" w:type="dxa"/>
                          <w:bottom w:w="0" w:type="dxa"/>
                          <w:right w:w="0" w:type="dxa"/>
                        </w:tcMar>
                      </w:tcPr>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rPr>
          <w:vanish/>
          <w:lang w:val="es-ES_tradnl"/>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66FF1" w:rsidRPr="0010161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A66FF1" w:rsidRPr="0010161E">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66FF1" w:rsidRPr="0010161E">
                          <w:tc>
                            <w:tcPr>
                              <w:tcW w:w="566" w:type="dxa"/>
                              <w:tcMar>
                                <w:top w:w="0" w:type="dxa"/>
                                <w:left w:w="0" w:type="dxa"/>
                                <w:bottom w:w="0" w:type="dxa"/>
                                <w:right w:w="0" w:type="dxa"/>
                              </w:tcMar>
                            </w:tcPr>
                            <w:p w:rsidR="00A66FF1" w:rsidRPr="0010161E" w:rsidRDefault="0067290B">
                              <w:bookmarkStart w:id="86" w:name="__bookmark_26"/>
                              <w:bookmarkEnd w:id="86"/>
                              <w:r w:rsidRPr="0010161E">
                                <w:rPr>
                                  <w:rFonts w:eastAsia="Arial" w:cs="Arial"/>
                                  <w:i/>
                                  <w:iCs/>
                                  <w:color w:val="000000"/>
                                </w:rPr>
                                <w:t>8.2</w:t>
                              </w:r>
                            </w:p>
                          </w:tc>
                        </w:tr>
                      </w:tbl>
                      <w:p w:rsidR="00A66FF1" w:rsidRPr="0010161E" w:rsidRDefault="00A66FF1">
                        <w:pPr>
                          <w:spacing w:line="1" w:lineRule="auto"/>
                        </w:pPr>
                      </w:p>
                    </w:tc>
                    <w:tc>
                      <w:tcPr>
                        <w:tcW w:w="8733" w:type="dxa"/>
                        <w:vMerge w:val="restart"/>
                        <w:tcMar>
                          <w:top w:w="0" w:type="dxa"/>
                          <w:left w:w="0" w:type="dxa"/>
                          <w:bottom w:w="0" w:type="dxa"/>
                          <w:right w:w="0" w:type="dxa"/>
                        </w:tcMar>
                      </w:tcPr>
                      <w:p w:rsidR="00A66FF1" w:rsidRPr="0010161E" w:rsidRDefault="0067290B">
                        <w:pPr>
                          <w:rPr>
                            <w:rFonts w:eastAsia="Arial" w:cs="Arial"/>
                            <w:i/>
                            <w:iCs/>
                            <w:color w:val="000000"/>
                            <w:lang w:val="es-ES_tradnl"/>
                          </w:rPr>
                        </w:pPr>
                        <w:bookmarkStart w:id="87" w:name="Section8-2"/>
                        <w:bookmarkEnd w:id="87"/>
                        <w:r w:rsidRPr="0010161E">
                          <w:rPr>
                            <w:rFonts w:eastAsia="Arial" w:cs="Arial"/>
                            <w:i/>
                            <w:iCs/>
                            <w:color w:val="000000"/>
                            <w:lang w:val="es-ES_tradnl"/>
                          </w:rPr>
                          <w:t>Explicaciones relativas a caracteres individuales</w:t>
                        </w:r>
                      </w:p>
                    </w:tc>
                  </w:tr>
                  <w:tr w:rsidR="00A66FF1" w:rsidRPr="0010161E">
                    <w:trPr>
                      <w:trHeight w:val="230"/>
                    </w:trPr>
                    <w:tc>
                      <w:tcPr>
                        <w:tcW w:w="9299" w:type="dxa"/>
                        <w:gridSpan w:val="2"/>
                        <w:vMerge w:val="restart"/>
                        <w:tcMar>
                          <w:top w:w="0" w:type="dxa"/>
                          <w:left w:w="80" w:type="dxa"/>
                          <w:bottom w:w="0" w:type="dxa"/>
                          <w:right w:w="0" w:type="dxa"/>
                        </w:tcMar>
                      </w:tcPr>
                      <w:p w:rsidR="00A66FF1" w:rsidRPr="0010161E" w:rsidRDefault="00A66FF1">
                        <w:pPr>
                          <w:rPr>
                            <w:rFonts w:eastAsia="Arial" w:cs="Arial"/>
                            <w:color w:val="000000"/>
                            <w:lang w:val="es-ES_tradnl"/>
                          </w:rPr>
                        </w:pPr>
                      </w:p>
                    </w:tc>
                  </w:tr>
                  <w:tr w:rsidR="00A66FF1" w:rsidRPr="0010161E">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1: Endospermo: tipo</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Los tres niveles de expresión pueden definirse de un modo sencillo por reacción a la solución de KI‑I, que se prepara mezclando una solución de I</w:t>
                              </w:r>
                              <w:r w:rsidRPr="0010161E">
                                <w:rPr>
                                  <w:rFonts w:eastAsia="Arial" w:cs="Arial"/>
                                  <w:vertAlign w:val="subscript"/>
                                  <w:lang w:val="es-ES_tradnl"/>
                                </w:rPr>
                                <w:t>2</w:t>
                              </w:r>
                              <w:r w:rsidRPr="0010161E">
                                <w:rPr>
                                  <w:rFonts w:eastAsia="Arial" w:cs="Arial"/>
                                  <w:lang w:val="es-ES_tradnl"/>
                                </w:rPr>
                                <w:t xml:space="preserve"> al 0,1% y una solución de KI al 0,2%.</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1 - glutinoso: el endospermo se tiñe de púrpura rojizo</w:t>
                              </w:r>
                            </w:p>
                            <w:p w:rsidR="00A66FF1" w:rsidRPr="0010161E" w:rsidRDefault="0067290B">
                              <w:pPr>
                                <w:jc w:val="both"/>
                                <w:rPr>
                                  <w:lang w:val="es-ES_tradnl"/>
                                </w:rPr>
                              </w:pPr>
                              <w:r w:rsidRPr="0010161E">
                                <w:rPr>
                                  <w:rFonts w:eastAsia="Arial" w:cs="Arial"/>
                                  <w:lang w:val="es-ES_tradnl"/>
                                </w:rPr>
                                <w:t>2 - intermedio: el endospermo se tiñe de púrpura azulado rojizo.</w:t>
                              </w:r>
                            </w:p>
                            <w:p w:rsidR="00A66FF1" w:rsidRPr="0010161E" w:rsidRDefault="0067290B">
                              <w:pPr>
                                <w:jc w:val="both"/>
                                <w:rPr>
                                  <w:lang w:val="es-ES_tradnl"/>
                                </w:rPr>
                              </w:pPr>
                              <w:r w:rsidRPr="0010161E">
                                <w:rPr>
                                  <w:rFonts w:eastAsia="Arial" w:cs="Arial"/>
                                  <w:lang w:val="es-ES_tradnl"/>
                                </w:rPr>
                                <w:t>3 - no glutinoso: el endospermo se tiñe de púrpura azulado oscuro.</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gridSpan w:val="2"/>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2: Endospermo: contenido de amilosa</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El contenido de amilosa del endospermo deberá determinarse mediante la reacción cromática con yodo conforme a la norma ISO 6647.</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Con un espectrofotómetro, se mide la absorbancia del complejo amilosa-yodo del almidón del endospermo, formado por la reacción cromática con yodo.</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La fracción en masa de amilosa de la muestra se determina a partir de un gráfico de calibración que se prepara utilizando mezclas de amilosa de papa/patata y amilopectina, con las que se imita el efecto de la amilopectina en el color del complejo amilosa-yodo.</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gridSpan w:val="2"/>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3: Coleóptilo: pigmentación antociánica</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Sobre un papel de filtro humedecido, se colocan granos que no estén en estado de latencia y se cubren con la tapa de una placa de Petri durante la germinación. Una vez que los coleóptilos hayan alcanzado una longitud de aproximadamente 5 mm en la oscuridad, se colocan bajo luz artificial (equivalente a luz diurna) a 750-1250 lux, sin interrupción, durante 3 o 4 días y a una temperatura de 25 a 30 grados. El color de los coleóptilos se observará cuando estos se encuentren completamente desarrollados, en el estado 09‑11 (entre 6 y 7 días aproximadamente).</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gridSpan w:val="2"/>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4</w:t>
                              </w:r>
                              <w:r w:rsidR="009B7F15" w:rsidRPr="0010161E">
                                <w:rPr>
                                  <w:rFonts w:eastAsia="Arial" w:cs="Arial"/>
                                  <w:u w:val="single"/>
                                  <w:lang w:val="es-ES_tradnl"/>
                                </w:rPr>
                                <w:t>:</w:t>
                              </w:r>
                              <w:r w:rsidRPr="0010161E">
                                <w:rPr>
                                  <w:rFonts w:eastAsia="Arial" w:cs="Arial"/>
                                  <w:u w:val="single"/>
                                  <w:lang w:val="es-ES_tradnl"/>
                                </w:rPr>
                                <w:t> Planta: hábito de crecimiento</w:t>
                              </w:r>
                            </w:p>
                            <w:p w:rsidR="00A66FF1" w:rsidRPr="0010161E" w:rsidRDefault="00A66FF1">
                              <w:pPr>
                                <w:jc w:val="both"/>
                                <w:rPr>
                                  <w:lang w:val="es-ES_tradnl"/>
                                </w:rPr>
                              </w:pPr>
                            </w:p>
                            <w:tbl>
                              <w:tblPr>
                                <w:tblOverlap w:val="never"/>
                                <w:tblW w:w="9219" w:type="dxa"/>
                                <w:tblLayout w:type="fixed"/>
                                <w:tblLook w:val="01E0" w:firstRow="1" w:lastRow="1" w:firstColumn="1" w:lastColumn="1" w:noHBand="0" w:noVBand="0"/>
                              </w:tblPr>
                              <w:tblGrid>
                                <w:gridCol w:w="4609"/>
                                <w:gridCol w:w="4610"/>
                              </w:tblGrid>
                              <w:tr w:rsidR="00A66FF1" w:rsidRPr="0010161E" w:rsidTr="009B7F15">
                                <w:tc>
                                  <w:tcPr>
                                    <w:tcW w:w="4609" w:type="dxa"/>
                                    <w:tcMar>
                                      <w:top w:w="15" w:type="dxa"/>
                                      <w:left w:w="15" w:type="dxa"/>
                                      <w:bottom w:w="15" w:type="dxa"/>
                                      <w:right w:w="15" w:type="dxa"/>
                                    </w:tcMar>
                                  </w:tcPr>
                                  <w:p w:rsidR="00A66FF1" w:rsidRPr="0010161E" w:rsidRDefault="00E34828">
                                    <w:pPr>
                                      <w:jc w:val="both"/>
                                    </w:pPr>
                                    <w:r w:rsidRPr="0010161E">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E3323" id="AutoShape 53"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10161E">
                                      <w:rPr>
                                        <w:noProof/>
                                      </w:rPr>
                                      <w:drawing>
                                        <wp:inline distT="0" distB="0" distL="0" distR="0">
                                          <wp:extent cx="1772285" cy="1783080"/>
                                          <wp:effectExtent l="0" t="0" r="0" b="0"/>
                                          <wp:docPr id="2" name="Picture 2" descr="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2285" cy="1783080"/>
                                                  </a:xfrm>
                                                  <a:prstGeom prst="rect">
                                                    <a:avLst/>
                                                  </a:prstGeom>
                                                  <a:noFill/>
                                                  <a:ln>
                                                    <a:noFill/>
                                                  </a:ln>
                                                </pic:spPr>
                                              </pic:pic>
                                            </a:graphicData>
                                          </a:graphic>
                                        </wp:inline>
                                      </w:drawing>
                                    </w:r>
                                  </w:p>
                                </w:tc>
                                <w:tc>
                                  <w:tcPr>
                                    <w:tcW w:w="4610" w:type="dxa"/>
                                    <w:tcMar>
                                      <w:top w:w="15" w:type="dxa"/>
                                      <w:left w:w="15" w:type="dxa"/>
                                      <w:bottom w:w="15" w:type="dxa"/>
                                      <w:right w:w="15" w:type="dxa"/>
                                    </w:tcMar>
                                  </w:tcPr>
                                  <w:p w:rsidR="00A66FF1" w:rsidRPr="0010161E" w:rsidRDefault="0067290B">
                                    <w:pPr>
                                      <w:jc w:val="both"/>
                                      <w:rPr>
                                        <w:lang w:val="es-ES_tradnl"/>
                                      </w:rPr>
                                    </w:pPr>
                                    <w:r w:rsidRPr="0010161E">
                                      <w:rPr>
                                        <w:rFonts w:eastAsia="Arial" w:cs="Arial"/>
                                        <w:lang w:val="es-ES_tradnl"/>
                                      </w:rPr>
                                      <w:t>1 = erecto </w:t>
                                    </w:r>
                                  </w:p>
                                  <w:p w:rsidR="00A66FF1" w:rsidRPr="0010161E" w:rsidRDefault="0067290B">
                                    <w:pPr>
                                      <w:jc w:val="both"/>
                                      <w:rPr>
                                        <w:lang w:val="es-ES_tradnl"/>
                                      </w:rPr>
                                    </w:pPr>
                                    <w:r w:rsidRPr="0010161E">
                                      <w:rPr>
                                        <w:rFonts w:eastAsia="Arial" w:cs="Arial"/>
                                        <w:lang w:val="es-ES_tradnl"/>
                                      </w:rPr>
                                      <w:t> </w:t>
                                    </w:r>
                                  </w:p>
                                  <w:p w:rsidR="00A66FF1" w:rsidRPr="0010161E" w:rsidRDefault="0067290B">
                                    <w:pPr>
                                      <w:jc w:val="both"/>
                                      <w:rPr>
                                        <w:lang w:val="es-ES_tradnl"/>
                                      </w:rPr>
                                    </w:pPr>
                                    <w:r w:rsidRPr="0010161E">
                                      <w:rPr>
                                        <w:rFonts w:eastAsia="Arial" w:cs="Arial"/>
                                        <w:lang w:val="es-ES_tradnl"/>
                                      </w:rPr>
                                      <w:t>3 = semierecto</w:t>
                                    </w:r>
                                  </w:p>
                                  <w:p w:rsidR="00A66FF1" w:rsidRPr="0010161E" w:rsidRDefault="0067290B">
                                    <w:pPr>
                                      <w:jc w:val="both"/>
                                      <w:rPr>
                                        <w:lang w:val="es-ES_tradnl"/>
                                      </w:rPr>
                                    </w:pPr>
                                    <w:r w:rsidRPr="0010161E">
                                      <w:rPr>
                                        <w:rFonts w:eastAsia="Arial" w:cs="Arial"/>
                                        <w:lang w:val="es-ES_tradnl"/>
                                      </w:rPr>
                                      <w:t> </w:t>
                                    </w:r>
                                  </w:p>
                                  <w:p w:rsidR="00A66FF1" w:rsidRPr="0010161E" w:rsidRDefault="0067290B">
                                    <w:pPr>
                                      <w:jc w:val="both"/>
                                      <w:rPr>
                                        <w:lang w:val="es-ES_tradnl"/>
                                      </w:rPr>
                                    </w:pPr>
                                    <w:r w:rsidRPr="0010161E">
                                      <w:rPr>
                                        <w:rFonts w:eastAsia="Arial" w:cs="Arial"/>
                                        <w:lang w:val="es-ES_tradnl"/>
                                      </w:rPr>
                                      <w:t>5 = intermedio </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7 = semipostrado</w:t>
                                    </w:r>
                                  </w:p>
                                  <w:p w:rsidR="00A66FF1" w:rsidRPr="0010161E" w:rsidRDefault="0067290B">
                                    <w:pPr>
                                      <w:jc w:val="both"/>
                                      <w:rPr>
                                        <w:lang w:val="es-ES_tradnl"/>
                                      </w:rPr>
                                    </w:pPr>
                                    <w:r w:rsidRPr="0010161E">
                                      <w:rPr>
                                        <w:rFonts w:eastAsia="Arial" w:cs="Arial"/>
                                        <w:lang w:val="es-ES_tradnl"/>
                                      </w:rPr>
                                      <w:t> </w:t>
                                    </w:r>
                                  </w:p>
                                  <w:p w:rsidR="00A66FF1" w:rsidRPr="0010161E" w:rsidRDefault="0067290B">
                                    <w:pPr>
                                      <w:jc w:val="both"/>
                                      <w:rPr>
                                        <w:lang w:val="es-ES_tradnl"/>
                                      </w:rPr>
                                    </w:pPr>
                                    <w:r w:rsidRPr="0010161E">
                                      <w:rPr>
                                        <w:rFonts w:eastAsia="Arial" w:cs="Arial"/>
                                        <w:lang w:val="es-ES_tradnl"/>
                                      </w:rPr>
                                      <w:t>9 = postrado</w:t>
                                    </w:r>
                                  </w:p>
                                </w:tc>
                              </w:tr>
                            </w:tbl>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gridSpan w:val="2"/>
                        <w:vMerge w:val="restart"/>
                        <w:tcMar>
                          <w:top w:w="0" w:type="dxa"/>
                          <w:left w:w="80" w:type="dxa"/>
                          <w:bottom w:w="0" w:type="dxa"/>
                          <w:right w:w="0" w:type="dxa"/>
                        </w:tcMar>
                      </w:tcPr>
                      <w:p w:rsidR="00A66FF1" w:rsidRPr="0010161E" w:rsidRDefault="00A66FF1">
                        <w:pPr>
                          <w:rPr>
                            <w:rFonts w:eastAsia="Arial" w:cs="Arial"/>
                            <w:color w:val="000000"/>
                            <w:lang w:val="es-ES_tradnl"/>
                          </w:rPr>
                        </w:pP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rPr>
          <w:lang w:val="es-ES_tradnl"/>
        </w:rPr>
        <w:sectPr w:rsidR="00A66FF1" w:rsidRPr="0010161E">
          <w:headerReference w:type="default" r:id="rId16"/>
          <w:footerReference w:type="default" r:id="rId17"/>
          <w:pgSz w:w="11905" w:h="16837"/>
          <w:pgMar w:top="510" w:right="396" w:bottom="1133" w:left="1133" w:header="510" w:footer="1133" w:gutter="0"/>
          <w:cols w:space="720"/>
        </w:sectPr>
      </w:pPr>
    </w:p>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66FF1" w:rsidRPr="0010161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9: Limbo: pubescencia</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Las observaciones deberán efectuarse en el haz del limbo.</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pPr>
                              <w:r w:rsidRPr="0010161E">
                                <w:rPr>
                                  <w:rFonts w:eastAsia="Arial" w:cs="Arial"/>
                                  <w:u w:val="single"/>
                                </w:rPr>
                                <w:t>Ad. 10: Lígula: forma</w:t>
                              </w:r>
                            </w:p>
                            <w:p w:rsidR="00A66FF1" w:rsidRPr="0010161E" w:rsidRDefault="00A66FF1">
                              <w:pPr>
                                <w:jc w:val="both"/>
                              </w:pPr>
                            </w:p>
                            <w:tbl>
                              <w:tblPr>
                                <w:tblOverlap w:val="never"/>
                                <w:tblW w:w="9219" w:type="dxa"/>
                                <w:tblLayout w:type="fixed"/>
                                <w:tblLook w:val="01E0" w:firstRow="1" w:lastRow="1" w:firstColumn="1" w:lastColumn="1" w:noHBand="0" w:noVBand="0"/>
                              </w:tblPr>
                              <w:tblGrid>
                                <w:gridCol w:w="9219"/>
                              </w:tblGrid>
                              <w:tr w:rsidR="00A66FF1" w:rsidRPr="0010161E">
                                <w:trPr>
                                  <w:hidden/>
                                </w:trPr>
                                <w:tc>
                                  <w:tcPr>
                                    <w:tcW w:w="9219" w:type="dxa"/>
                                    <w:tcMar>
                                      <w:top w:w="0" w:type="dxa"/>
                                      <w:left w:w="0" w:type="dxa"/>
                                      <w:bottom w:w="0" w:type="dxa"/>
                                      <w:right w:w="0" w:type="dxa"/>
                                    </w:tcMar>
                                  </w:tcPr>
                                  <w:p w:rsidR="00A66FF1" w:rsidRPr="0010161E" w:rsidRDefault="00A66FF1">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A66FF1" w:rsidRPr="0010161E" w:rsidTr="009B7F15">
                                      <w:trPr>
                                        <w:jc w:val="center"/>
                                      </w:trPr>
                                      <w:tc>
                                        <w:tcPr>
                                          <w:tcW w:w="307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035D8" id="AutoShape 51"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10161E">
                                            <w:rPr>
                                              <w:noProof/>
                                            </w:rPr>
                                            <w:drawing>
                                              <wp:inline distT="0" distB="0" distL="0" distR="0">
                                                <wp:extent cx="932180" cy="1143635"/>
                                                <wp:effectExtent l="0" t="0" r="0" b="0"/>
                                                <wp:docPr id="3" name="Picture 3"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2180" cy="1143635"/>
                                                        </a:xfrm>
                                                        <a:prstGeom prst="rect">
                                                          <a:avLst/>
                                                        </a:prstGeom>
                                                        <a:noFill/>
                                                        <a:ln>
                                                          <a:noFill/>
                                                        </a:ln>
                                                      </pic:spPr>
                                                    </pic:pic>
                                                  </a:graphicData>
                                                </a:graphic>
                                              </wp:inline>
                                            </w:drawing>
                                          </w:r>
                                        </w:p>
                                      </w:tc>
                                      <w:tc>
                                        <w:tcPr>
                                          <w:tcW w:w="307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49FBB" id="AutoShape 49"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998855" cy="1104900"/>
                                                <wp:effectExtent l="0" t="0" r="0" b="0"/>
                                                <wp:docPr id="4" name="Picture 4" descr="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8855" cy="1104900"/>
                                                        </a:xfrm>
                                                        <a:prstGeom prst="rect">
                                                          <a:avLst/>
                                                        </a:prstGeom>
                                                        <a:noFill/>
                                                        <a:ln>
                                                          <a:noFill/>
                                                        </a:ln>
                                                      </pic:spPr>
                                                    </pic:pic>
                                                  </a:graphicData>
                                                </a:graphic>
                                              </wp:inline>
                                            </w:drawing>
                                          </w:r>
                                        </w:p>
                                      </w:tc>
                                      <w:tc>
                                        <w:tcPr>
                                          <w:tcW w:w="307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3BE30" id="AutoShape 47"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896620" cy="1115695"/>
                                                <wp:effectExtent l="0" t="0" r="0" b="0"/>
                                                <wp:docPr id="5" name="Picture 5" descr="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96620" cy="1115695"/>
                                                        </a:xfrm>
                                                        <a:prstGeom prst="rect">
                                                          <a:avLst/>
                                                        </a:prstGeom>
                                                        <a:noFill/>
                                                        <a:ln>
                                                          <a:noFill/>
                                                        </a:ln>
                                                      </pic:spPr>
                                                    </pic:pic>
                                                  </a:graphicData>
                                                </a:graphic>
                                              </wp:inline>
                                            </w:drawing>
                                          </w:r>
                                        </w:p>
                                      </w:tc>
                                    </w:tr>
                                    <w:tr w:rsidR="00A66FF1" w:rsidRPr="0010161E" w:rsidTr="009B7F15">
                                      <w:trPr>
                                        <w:jc w:val="center"/>
                                      </w:trPr>
                                      <w:tc>
                                        <w:tcPr>
                                          <w:tcW w:w="3073" w:type="dxa"/>
                                          <w:tcMar>
                                            <w:top w:w="0" w:type="dxa"/>
                                            <w:left w:w="0" w:type="dxa"/>
                                            <w:bottom w:w="0" w:type="dxa"/>
                                            <w:right w:w="0" w:type="dxa"/>
                                          </w:tcMar>
                                        </w:tcPr>
                                        <w:p w:rsidR="00A66FF1" w:rsidRPr="0010161E" w:rsidRDefault="0067290B">
                                          <w:pPr>
                                            <w:jc w:val="center"/>
                                          </w:pPr>
                                          <w:r w:rsidRPr="0010161E">
                                            <w:rPr>
                                              <w:rFonts w:eastAsia="Arial" w:cs="Arial"/>
                                            </w:rPr>
                                            <w:t>1</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2</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3</w:t>
                                          </w:r>
                                        </w:p>
                                      </w:tc>
                                    </w:tr>
                                    <w:tr w:rsidR="00A66FF1" w:rsidRPr="0010161E" w:rsidTr="009B7F15">
                                      <w:trPr>
                                        <w:jc w:val="center"/>
                                      </w:trPr>
                                      <w:tc>
                                        <w:tcPr>
                                          <w:tcW w:w="3073" w:type="dxa"/>
                                          <w:tcMar>
                                            <w:top w:w="0" w:type="dxa"/>
                                            <w:left w:w="0" w:type="dxa"/>
                                            <w:bottom w:w="0" w:type="dxa"/>
                                            <w:right w:w="0" w:type="dxa"/>
                                          </w:tcMar>
                                        </w:tcPr>
                                        <w:p w:rsidR="00A66FF1" w:rsidRPr="0010161E" w:rsidRDefault="0067290B">
                                          <w:pPr>
                                            <w:jc w:val="center"/>
                                          </w:pPr>
                                          <w:r w:rsidRPr="0010161E">
                                            <w:rPr>
                                              <w:rFonts w:eastAsia="Arial" w:cs="Arial"/>
                                            </w:rPr>
                                            <w:t>truncada</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aguda</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lobulada</w:t>
                                          </w:r>
                                        </w:p>
                                      </w:tc>
                                    </w:tr>
                                  </w:tbl>
                                  <w:p w:rsidR="00A66FF1" w:rsidRPr="0010161E" w:rsidRDefault="00A66FF1">
                                    <w:pPr>
                                      <w:jc w:val="center"/>
                                    </w:pPr>
                                  </w:p>
                                </w:tc>
                              </w:tr>
                            </w:tbl>
                            <w:p w:rsidR="00A66FF1" w:rsidRPr="0010161E" w:rsidRDefault="00A66FF1">
                              <w:pPr>
                                <w:spacing w:line="1" w:lineRule="auto"/>
                              </w:pPr>
                            </w:p>
                          </w:tc>
                        </w:tr>
                      </w:tbl>
                      <w:p w:rsidR="00A66FF1" w:rsidRPr="0010161E" w:rsidRDefault="00A66FF1">
                        <w:pPr>
                          <w:spacing w:line="1" w:lineRule="auto"/>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12: Época de emergencia de las panículas</w:t>
                              </w:r>
                            </w:p>
                            <w:p w:rsidR="00A66FF1" w:rsidRPr="0010161E" w:rsidRDefault="00A66FF1">
                              <w:pPr>
                                <w:jc w:val="both"/>
                                <w:rPr>
                                  <w:lang w:val="es-ES_tradnl"/>
                                </w:rPr>
                              </w:pPr>
                            </w:p>
                            <w:p w:rsidR="00A66FF1" w:rsidRPr="0010161E" w:rsidRDefault="0067290B">
                              <w:pPr>
                                <w:jc w:val="both"/>
                                <w:rPr>
                                  <w:rFonts w:eastAsia="Arial" w:cs="Arial"/>
                                  <w:lang w:val="es-ES_tradnl"/>
                                </w:rPr>
                              </w:pPr>
                              <w:r w:rsidRPr="0010161E">
                                <w:rPr>
                                  <w:rFonts w:eastAsia="Arial" w:cs="Arial"/>
                                  <w:lang w:val="es-ES_tradnl"/>
                                </w:rPr>
                                <w:t>La época de emergencia de las panículas es aquella en la que la primera espiguilla es visible en el 50% de las panículas.</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13: Hoja bandera: longitud del limbo</w:t>
                              </w:r>
                            </w:p>
                            <w:p w:rsidR="00A66FF1" w:rsidRPr="0010161E" w:rsidRDefault="00A66FF1">
                              <w:pPr>
                                <w:jc w:val="both"/>
                                <w:rPr>
                                  <w:lang w:val="es-ES_tradnl"/>
                                </w:rPr>
                              </w:pPr>
                            </w:p>
                            <w:p w:rsidR="00A66FF1" w:rsidRPr="0010161E" w:rsidRDefault="0067290B">
                              <w:pPr>
                                <w:jc w:val="both"/>
                              </w:pPr>
                              <w:r w:rsidRPr="0010161E">
                                <w:rPr>
                                  <w:rFonts w:eastAsia="Arial" w:cs="Arial"/>
                                  <w:lang w:val="es-ES_tradnl"/>
                                </w:rPr>
                                <w:t xml:space="preserve">La longitud y la anchura deberán observarse en el mismo limbo. La longitud se medirá desde el ápice hasta la base. </w:t>
                              </w:r>
                              <w:r w:rsidRPr="0010161E">
                                <w:rPr>
                                  <w:rFonts w:eastAsia="Arial" w:cs="Arial"/>
                                </w:rPr>
                                <w:t>La anchura se medirá en la parte más ancha.</w:t>
                              </w:r>
                            </w:p>
                            <w:p w:rsidR="00A66FF1" w:rsidRPr="0010161E" w:rsidRDefault="00A66FF1">
                              <w:pPr>
                                <w:jc w:val="both"/>
                              </w:pPr>
                            </w:p>
                          </w:tc>
                        </w:tr>
                      </w:tbl>
                      <w:p w:rsidR="00A66FF1" w:rsidRPr="0010161E" w:rsidRDefault="00A66FF1">
                        <w:pPr>
                          <w:spacing w:line="1" w:lineRule="auto"/>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14: Hoja bandera: anchura del limbo</w:t>
                              </w:r>
                            </w:p>
                            <w:p w:rsidR="00A66FF1" w:rsidRPr="0010161E" w:rsidRDefault="00A66FF1">
                              <w:pPr>
                                <w:jc w:val="both"/>
                                <w:rPr>
                                  <w:lang w:val="es-ES_tradnl"/>
                                </w:rPr>
                              </w:pPr>
                            </w:p>
                            <w:p w:rsidR="00A66FF1" w:rsidRPr="0010161E" w:rsidRDefault="0067290B">
                              <w:pPr>
                                <w:jc w:val="both"/>
                              </w:pPr>
                              <w:r w:rsidRPr="0010161E">
                                <w:rPr>
                                  <w:rFonts w:eastAsia="Arial" w:cs="Arial"/>
                                </w:rPr>
                                <w:t>Véase la Ad. 13.</w:t>
                              </w:r>
                            </w:p>
                            <w:p w:rsidR="00A66FF1" w:rsidRPr="0010161E" w:rsidRDefault="00A66FF1">
                              <w:pPr>
                                <w:jc w:val="both"/>
                              </w:pPr>
                            </w:p>
                          </w:tc>
                        </w:tr>
                      </w:tbl>
                      <w:p w:rsidR="00A66FF1" w:rsidRPr="0010161E" w:rsidRDefault="00A66FF1">
                        <w:pPr>
                          <w:spacing w:line="1" w:lineRule="auto"/>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17: Tallo: longitud</w:t>
                              </w:r>
                            </w:p>
                            <w:p w:rsidR="00A66FF1" w:rsidRPr="0010161E" w:rsidRDefault="00A66FF1">
                              <w:pPr>
                                <w:jc w:val="both"/>
                                <w:rPr>
                                  <w:lang w:val="es-ES_tradnl"/>
                                </w:rPr>
                              </w:pPr>
                            </w:p>
                            <w:p w:rsidR="00A66FF1" w:rsidRPr="0010161E" w:rsidRDefault="00590762">
                              <w:pPr>
                                <w:jc w:val="both"/>
                                <w:rPr>
                                  <w:lang w:val="es-ES_tradnl"/>
                                </w:rPr>
                              </w:pPr>
                              <w:r w:rsidRPr="0010161E">
                                <w:rPr>
                                  <w:lang w:val="es-ES_tradnl"/>
                                </w:rPr>
                                <w:t>Las mediciones deberán efectuarse desde la base de la planta hasta la base de la panícula</w:t>
                              </w:r>
                              <w:r w:rsidR="0067290B" w:rsidRPr="0010161E">
                                <w:rPr>
                                  <w:rFonts w:eastAsia="Arial" w:cs="Arial"/>
                                  <w:lang w:val="es-ES_tradnl"/>
                                </w:rPr>
                                <w:t>, en el tallo de mayor longitud, excluido el arroz de aguas profundas.</w:t>
                              </w:r>
                            </w:p>
                            <w:p w:rsidR="00A66FF1" w:rsidRPr="0010161E" w:rsidRDefault="00A66FF1">
                              <w:pPr>
                                <w:jc w:val="both"/>
                                <w:rPr>
                                  <w:lang w:val="es-ES_tradnl"/>
                                </w:rPr>
                              </w:pP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rPr>
          <w:vanish/>
          <w:lang w:val="es-ES_tradnl"/>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66FF1" w:rsidRPr="0010161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18: Tallo: grosor</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Las observaciones deberán efectuarse en el entrenudo basal del tallo de mayor longitud.</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23: Arista: longitud</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Las observaciones deberán efectuarse en la arista de mayor longitud de la panícula.</w:t>
                              </w:r>
                            </w:p>
                            <w:p w:rsidR="00A66FF1" w:rsidRPr="0010161E" w:rsidRDefault="00A66FF1">
                              <w:pPr>
                                <w:jc w:val="both"/>
                                <w:rPr>
                                  <w:lang w:val="es-ES_tradnl"/>
                                </w:rPr>
                              </w:pP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 </w:t>
                              </w:r>
                            </w:p>
                            <w:p w:rsidR="00A66FF1" w:rsidRPr="0010161E" w:rsidRDefault="00A66FF1">
                              <w:pPr>
                                <w:jc w:val="both"/>
                                <w:rPr>
                                  <w:lang w:val="es-ES_tradnl"/>
                                </w:rPr>
                              </w:pP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p w:rsidR="009B7F15" w:rsidRPr="0010161E" w:rsidRDefault="009B7F15">
                        <w:pPr>
                          <w:rPr>
                            <w:lang w:val="es-ES_tradnl"/>
                          </w:rPr>
                        </w:pPr>
                      </w:p>
                      <w:p w:rsidR="009B7F15" w:rsidRPr="0010161E" w:rsidRDefault="009B7F15">
                        <w:pPr>
                          <w:rPr>
                            <w:lang w:val="es-ES_tradnl"/>
                          </w:rPr>
                        </w:pPr>
                      </w:p>
                      <w:p w:rsidR="009B7F15" w:rsidRPr="0010161E" w:rsidRDefault="009B7F15">
                        <w:pPr>
                          <w:rPr>
                            <w:lang w:val="es-ES_tradnl"/>
                          </w:rPr>
                        </w:pPr>
                      </w:p>
                      <w:p w:rsidR="009B7F15" w:rsidRPr="0010161E" w:rsidRDefault="009B7F15">
                        <w:pPr>
                          <w:rPr>
                            <w:lang w:val="es-ES_tradnl"/>
                          </w:rPr>
                        </w:pPr>
                      </w:p>
                      <w:p w:rsidR="009B7F15" w:rsidRPr="0010161E" w:rsidRDefault="009B7F15">
                        <w:pPr>
                          <w:rPr>
                            <w:lang w:val="es-ES_tradnl"/>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24: Panícula: longitud</w:t>
                              </w:r>
                            </w:p>
                            <w:p w:rsidR="00A66FF1" w:rsidRPr="0010161E" w:rsidRDefault="00A66FF1">
                              <w:pPr>
                                <w:jc w:val="both"/>
                                <w:rPr>
                                  <w:lang w:val="es-ES_tradnl"/>
                                </w:rPr>
                              </w:pPr>
                            </w:p>
                            <w:p w:rsidR="00A66FF1" w:rsidRPr="0010161E" w:rsidRDefault="0067290B">
                              <w:pPr>
                                <w:jc w:val="both"/>
                                <w:rPr>
                                  <w:rFonts w:eastAsia="Arial" w:cs="Arial"/>
                                  <w:lang w:val="es-ES_tradnl"/>
                                </w:rPr>
                              </w:pPr>
                              <w:r w:rsidRPr="0010161E">
                                <w:rPr>
                                  <w:rFonts w:eastAsia="Arial" w:cs="Arial"/>
                                  <w:lang w:val="es-ES_tradnl"/>
                                </w:rPr>
                                <w:t>La longitud de la panícula deberá observarse desde la base de la panícula hasta e</w:t>
                              </w:r>
                              <w:r w:rsidR="009B7F15" w:rsidRPr="0010161E">
                                <w:rPr>
                                  <w:rFonts w:eastAsia="Arial" w:cs="Arial"/>
                                  <w:lang w:val="es-ES_tradnl"/>
                                </w:rPr>
                                <w:t>l ápice, excluyendo las aristas.</w:t>
                              </w:r>
                            </w:p>
                            <w:p w:rsidR="009B7F15" w:rsidRPr="0010161E" w:rsidRDefault="009B7F15">
                              <w:pPr>
                                <w:jc w:val="both"/>
                                <w:rPr>
                                  <w:lang w:val="es-ES_tradnl"/>
                                </w:rPr>
                              </w:pPr>
                            </w:p>
                            <w:tbl>
                              <w:tblPr>
                                <w:tblOverlap w:val="never"/>
                                <w:tblW w:w="8251" w:type="dxa"/>
                                <w:tblLayout w:type="fixed"/>
                                <w:tblLook w:val="01E0" w:firstRow="1" w:lastRow="1" w:firstColumn="1" w:lastColumn="1" w:noHBand="0" w:noVBand="0"/>
                              </w:tblPr>
                              <w:tblGrid>
                                <w:gridCol w:w="3641"/>
                                <w:gridCol w:w="4610"/>
                              </w:tblGrid>
                              <w:tr w:rsidR="00A66FF1" w:rsidRPr="0010161E" w:rsidTr="009B7F15">
                                <w:tc>
                                  <w:tcPr>
                                    <w:tcW w:w="3641" w:type="dxa"/>
                                    <w:tcMar>
                                      <w:top w:w="15" w:type="dxa"/>
                                      <w:left w:w="15" w:type="dxa"/>
                                      <w:bottom w:w="15" w:type="dxa"/>
                                      <w:right w:w="15" w:type="dxa"/>
                                    </w:tcMar>
                                  </w:tcPr>
                                  <w:p w:rsidR="009B7F15" w:rsidRPr="0010161E" w:rsidRDefault="009B7F15">
                                    <w:pPr>
                                      <w:jc w:val="both"/>
                                      <w:rPr>
                                        <w:lang w:val="es-ES_tradnl"/>
                                      </w:rPr>
                                    </w:pPr>
                                  </w:p>
                                  <w:p w:rsidR="00A66FF1" w:rsidRPr="0010161E" w:rsidRDefault="00E34828">
                                    <w:pPr>
                                      <w:jc w:val="both"/>
                                    </w:pPr>
                                    <w:r w:rsidRPr="0010161E">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4524" id="AutoShape 45"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475740" cy="1962785"/>
                                          <wp:effectExtent l="0" t="0" r="0" b="0"/>
                                          <wp:docPr id="6" name="Picture 6" descr="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75740" cy="1962785"/>
                                                  </a:xfrm>
                                                  <a:prstGeom prst="rect">
                                                    <a:avLst/>
                                                  </a:prstGeom>
                                                  <a:noFill/>
                                                  <a:ln>
                                                    <a:noFill/>
                                                  </a:ln>
                                                </pic:spPr>
                                              </pic:pic>
                                            </a:graphicData>
                                          </a:graphic>
                                        </wp:inline>
                                      </w:drawing>
                                    </w:r>
                                  </w:p>
                                </w:tc>
                                <w:tc>
                                  <w:tcPr>
                                    <w:tcW w:w="4610" w:type="dxa"/>
                                    <w:tcMar>
                                      <w:top w:w="15" w:type="dxa"/>
                                      <w:left w:w="15" w:type="dxa"/>
                                      <w:bottom w:w="15" w:type="dxa"/>
                                      <w:right w:w="15" w:type="dxa"/>
                                    </w:tcMar>
                                  </w:tcPr>
                                  <w:p w:rsidR="00A66FF1" w:rsidRPr="0010161E" w:rsidRDefault="00E34828">
                                    <w:pPr>
                                      <w:jc w:val="both"/>
                                    </w:pPr>
                                    <w:r w:rsidRPr="0010161E">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51BE9" id="AutoShape 4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969770" cy="2238375"/>
                                          <wp:effectExtent l="0" t="0" r="0" b="0"/>
                                          <wp:docPr id="7" name="Picture 7" descr="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69770" cy="2238375"/>
                                                  </a:xfrm>
                                                  <a:prstGeom prst="rect">
                                                    <a:avLst/>
                                                  </a:prstGeom>
                                                  <a:noFill/>
                                                  <a:ln>
                                                    <a:noFill/>
                                                  </a:ln>
                                                </pic:spPr>
                                              </pic:pic>
                                            </a:graphicData>
                                          </a:graphic>
                                        </wp:inline>
                                      </w:drawing>
                                    </w:r>
                                  </w:p>
                                </w:tc>
                              </w:tr>
                            </w:tbl>
                            <w:p w:rsidR="00A66FF1" w:rsidRPr="0010161E" w:rsidRDefault="0067290B">
                              <w:pPr>
                                <w:jc w:val="both"/>
                                <w:rPr>
                                  <w:lang w:val="es-ES_tradnl"/>
                                </w:rPr>
                              </w:pPr>
                              <w:r w:rsidRPr="0010161E">
                                <w:rPr>
                                  <w:rFonts w:eastAsia="Arial" w:cs="Arial"/>
                                  <w:lang w:val="es-ES_tradnl"/>
                                </w:rPr>
                                <w:t> a = Longitud</w:t>
                              </w:r>
                            </w:p>
                            <w:p w:rsidR="00A66FF1" w:rsidRPr="0010161E" w:rsidRDefault="0067290B">
                              <w:pPr>
                                <w:jc w:val="both"/>
                                <w:rPr>
                                  <w:lang w:val="es-ES_tradnl"/>
                                </w:rPr>
                              </w:pPr>
                              <w:r w:rsidRPr="0010161E">
                                <w:rPr>
                                  <w:rFonts w:eastAsia="Arial" w:cs="Arial"/>
                                  <w:lang w:val="es-ES_tradnl"/>
                                </w:rPr>
                                <w:t> b = Base de la panícula           </w:t>
                              </w: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66FF1" w:rsidRPr="0010161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26: Hoja bandera: porte del limbo</w:t>
                              </w:r>
                            </w:p>
                            <w:p w:rsidR="00A66FF1" w:rsidRPr="0010161E" w:rsidRDefault="00A66FF1">
                              <w:pPr>
                                <w:jc w:val="both"/>
                                <w:rPr>
                                  <w:lang w:val="es-ES_tradnl"/>
                                </w:rPr>
                              </w:pPr>
                            </w:p>
                            <w:tbl>
                              <w:tblPr>
                                <w:tblOverlap w:val="never"/>
                                <w:tblW w:w="9219" w:type="dxa"/>
                                <w:tblLayout w:type="fixed"/>
                                <w:tblLook w:val="01E0" w:firstRow="1" w:lastRow="1" w:firstColumn="1" w:lastColumn="1" w:noHBand="0" w:noVBand="0"/>
                              </w:tblPr>
                              <w:tblGrid>
                                <w:gridCol w:w="9219"/>
                              </w:tblGrid>
                              <w:tr w:rsidR="00A66FF1" w:rsidRPr="0010161E">
                                <w:trPr>
                                  <w:hidden/>
                                </w:trPr>
                                <w:tc>
                                  <w:tcPr>
                                    <w:tcW w:w="9219" w:type="dxa"/>
                                    <w:tcMar>
                                      <w:top w:w="0" w:type="dxa"/>
                                      <w:left w:w="0" w:type="dxa"/>
                                      <w:bottom w:w="0" w:type="dxa"/>
                                      <w:right w:w="0" w:type="dxa"/>
                                    </w:tcMar>
                                  </w:tcPr>
                                  <w:p w:rsidR="00A66FF1" w:rsidRPr="0010161E" w:rsidRDefault="00A66FF1">
                                    <w:pPr>
                                      <w:rPr>
                                        <w:vanish/>
                                      </w:rPr>
                                    </w:pPr>
                                  </w:p>
                                  <w:tbl>
                                    <w:tblPr>
                                      <w:tblOverlap w:val="never"/>
                                      <w:tblW w:w="9219" w:type="dxa"/>
                                      <w:jc w:val="center"/>
                                      <w:tblLayout w:type="fixed"/>
                                      <w:tblLook w:val="01E0" w:firstRow="1" w:lastRow="1" w:firstColumn="1" w:lastColumn="1" w:noHBand="0" w:noVBand="0"/>
                                    </w:tblPr>
                                    <w:tblGrid>
                                      <w:gridCol w:w="1843"/>
                                      <w:gridCol w:w="1843"/>
                                      <w:gridCol w:w="1843"/>
                                      <w:gridCol w:w="1843"/>
                                      <w:gridCol w:w="1847"/>
                                    </w:tblGrid>
                                    <w:tr w:rsidR="00A66FF1" w:rsidRPr="0010161E" w:rsidTr="009B7F15">
                                      <w:trPr>
                                        <w:jc w:val="center"/>
                                      </w:trPr>
                                      <w:tc>
                                        <w:tcPr>
                                          <w:tcW w:w="184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B6867" id="AutoShape 4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427355" cy="1666240"/>
                                                <wp:effectExtent l="0" t="0" r="0" b="0"/>
                                                <wp:docPr id="8" name="Picture 8" descr="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7355" cy="1666240"/>
                                                        </a:xfrm>
                                                        <a:prstGeom prst="rect">
                                                          <a:avLst/>
                                                        </a:prstGeom>
                                                        <a:noFill/>
                                                        <a:ln>
                                                          <a:noFill/>
                                                        </a:ln>
                                                      </pic:spPr>
                                                    </pic:pic>
                                                  </a:graphicData>
                                                </a:graphic>
                                              </wp:inline>
                                            </w:drawing>
                                          </w:r>
                                        </w:p>
                                      </w:tc>
                                      <w:tc>
                                        <w:tcPr>
                                          <w:tcW w:w="184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31F15" id="AutoShape 39"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667385" cy="1648460"/>
                                                <wp:effectExtent l="0" t="0" r="0" b="0"/>
                                                <wp:docPr id="9" name="Picture 9" descr="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8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7385" cy="1648460"/>
                                                        </a:xfrm>
                                                        <a:prstGeom prst="rect">
                                                          <a:avLst/>
                                                        </a:prstGeom>
                                                        <a:noFill/>
                                                        <a:ln>
                                                          <a:noFill/>
                                                        </a:ln>
                                                      </pic:spPr>
                                                    </pic:pic>
                                                  </a:graphicData>
                                                </a:graphic>
                                              </wp:inline>
                                            </w:drawing>
                                          </w:r>
                                        </w:p>
                                      </w:tc>
                                      <w:tc>
                                        <w:tcPr>
                                          <w:tcW w:w="184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39679" id="AutoShape 3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10161E">
                                            <w:rPr>
                                              <w:noProof/>
                                            </w:rPr>
                                            <w:drawing>
                                              <wp:inline distT="0" distB="0" distL="0" distR="0">
                                                <wp:extent cx="1104900" cy="1609725"/>
                                                <wp:effectExtent l="0" t="0" r="0" b="0"/>
                                                <wp:docPr id="10" name="Picture 10" descr="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04900" cy="1609725"/>
                                                        </a:xfrm>
                                                        <a:prstGeom prst="rect">
                                                          <a:avLst/>
                                                        </a:prstGeom>
                                                        <a:noFill/>
                                                        <a:ln>
                                                          <a:noFill/>
                                                        </a:ln>
                                                      </pic:spPr>
                                                    </pic:pic>
                                                  </a:graphicData>
                                                </a:graphic>
                                              </wp:inline>
                                            </w:drawing>
                                          </w:r>
                                        </w:p>
                                      </w:tc>
                                      <w:tc>
                                        <w:tcPr>
                                          <w:tcW w:w="184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B6330" id="AutoShape 3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009650" cy="1638300"/>
                                                <wp:effectExtent l="0" t="0" r="0" b="0"/>
                                                <wp:docPr id="11" name="Picture 11" descr="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8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09650" cy="1638300"/>
                                                        </a:xfrm>
                                                        <a:prstGeom prst="rect">
                                                          <a:avLst/>
                                                        </a:prstGeom>
                                                        <a:noFill/>
                                                        <a:ln>
                                                          <a:noFill/>
                                                        </a:ln>
                                                      </pic:spPr>
                                                    </pic:pic>
                                                  </a:graphicData>
                                                </a:graphic>
                                              </wp:inline>
                                            </w:drawing>
                                          </w:r>
                                        </w:p>
                                      </w:tc>
                                      <w:tc>
                                        <w:tcPr>
                                          <w:tcW w:w="1847"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1FDDC" id="AutoShape 3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533400" cy="1715770"/>
                                                <wp:effectExtent l="0" t="0" r="0" b="0"/>
                                                <wp:docPr id="12" name="Picture 12" descr="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8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3400" cy="1715770"/>
                                                        </a:xfrm>
                                                        <a:prstGeom prst="rect">
                                                          <a:avLst/>
                                                        </a:prstGeom>
                                                        <a:noFill/>
                                                        <a:ln>
                                                          <a:noFill/>
                                                        </a:ln>
                                                      </pic:spPr>
                                                    </pic:pic>
                                                  </a:graphicData>
                                                </a:graphic>
                                              </wp:inline>
                                            </w:drawing>
                                          </w:r>
                                        </w:p>
                                      </w:tc>
                                    </w:tr>
                                    <w:tr w:rsidR="00A66FF1" w:rsidRPr="0010161E" w:rsidTr="009B7F15">
                                      <w:trPr>
                                        <w:jc w:val="center"/>
                                      </w:trPr>
                                      <w:tc>
                                        <w:tcPr>
                                          <w:tcW w:w="1843" w:type="dxa"/>
                                          <w:tcMar>
                                            <w:top w:w="0" w:type="dxa"/>
                                            <w:left w:w="0" w:type="dxa"/>
                                            <w:bottom w:w="0" w:type="dxa"/>
                                            <w:right w:w="0" w:type="dxa"/>
                                          </w:tcMar>
                                        </w:tcPr>
                                        <w:p w:rsidR="00A66FF1" w:rsidRPr="0010161E" w:rsidRDefault="0067290B">
                                          <w:pPr>
                                            <w:jc w:val="center"/>
                                          </w:pPr>
                                          <w:r w:rsidRPr="0010161E">
                                            <w:rPr>
                                              <w:rFonts w:eastAsia="Arial" w:cs="Arial"/>
                                            </w:rPr>
                                            <w:t>1</w:t>
                                          </w:r>
                                        </w:p>
                                      </w:tc>
                                      <w:tc>
                                        <w:tcPr>
                                          <w:tcW w:w="1843" w:type="dxa"/>
                                          <w:tcMar>
                                            <w:top w:w="0" w:type="dxa"/>
                                            <w:left w:w="0" w:type="dxa"/>
                                            <w:bottom w:w="0" w:type="dxa"/>
                                            <w:right w:w="0" w:type="dxa"/>
                                          </w:tcMar>
                                        </w:tcPr>
                                        <w:p w:rsidR="00A66FF1" w:rsidRPr="0010161E" w:rsidRDefault="0067290B">
                                          <w:pPr>
                                            <w:jc w:val="center"/>
                                          </w:pPr>
                                          <w:r w:rsidRPr="0010161E">
                                            <w:rPr>
                                              <w:rFonts w:eastAsia="Arial" w:cs="Arial"/>
                                            </w:rPr>
                                            <w:t>3</w:t>
                                          </w:r>
                                        </w:p>
                                      </w:tc>
                                      <w:tc>
                                        <w:tcPr>
                                          <w:tcW w:w="1843" w:type="dxa"/>
                                          <w:tcMar>
                                            <w:top w:w="0" w:type="dxa"/>
                                            <w:left w:w="0" w:type="dxa"/>
                                            <w:bottom w:w="0" w:type="dxa"/>
                                            <w:right w:w="0" w:type="dxa"/>
                                          </w:tcMar>
                                        </w:tcPr>
                                        <w:p w:rsidR="00A66FF1" w:rsidRPr="0010161E" w:rsidRDefault="0067290B">
                                          <w:pPr>
                                            <w:jc w:val="center"/>
                                          </w:pPr>
                                          <w:r w:rsidRPr="0010161E">
                                            <w:rPr>
                                              <w:rFonts w:eastAsia="Arial" w:cs="Arial"/>
                                            </w:rPr>
                                            <w:t>5</w:t>
                                          </w:r>
                                        </w:p>
                                      </w:tc>
                                      <w:tc>
                                        <w:tcPr>
                                          <w:tcW w:w="1843" w:type="dxa"/>
                                          <w:tcMar>
                                            <w:top w:w="0" w:type="dxa"/>
                                            <w:left w:w="0" w:type="dxa"/>
                                            <w:bottom w:w="0" w:type="dxa"/>
                                            <w:right w:w="0" w:type="dxa"/>
                                          </w:tcMar>
                                        </w:tcPr>
                                        <w:p w:rsidR="00A66FF1" w:rsidRPr="0010161E" w:rsidRDefault="0067290B">
                                          <w:pPr>
                                            <w:jc w:val="center"/>
                                          </w:pPr>
                                          <w:r w:rsidRPr="0010161E">
                                            <w:rPr>
                                              <w:rFonts w:eastAsia="Arial" w:cs="Arial"/>
                                            </w:rPr>
                                            <w:t>7</w:t>
                                          </w:r>
                                        </w:p>
                                      </w:tc>
                                      <w:tc>
                                        <w:tcPr>
                                          <w:tcW w:w="1847" w:type="dxa"/>
                                          <w:tcMar>
                                            <w:top w:w="0" w:type="dxa"/>
                                            <w:left w:w="0" w:type="dxa"/>
                                            <w:bottom w:w="0" w:type="dxa"/>
                                            <w:right w:w="0" w:type="dxa"/>
                                          </w:tcMar>
                                        </w:tcPr>
                                        <w:p w:rsidR="00A66FF1" w:rsidRPr="0010161E" w:rsidRDefault="0067290B">
                                          <w:pPr>
                                            <w:jc w:val="center"/>
                                          </w:pPr>
                                          <w:r w:rsidRPr="0010161E">
                                            <w:rPr>
                                              <w:rFonts w:eastAsia="Arial" w:cs="Arial"/>
                                            </w:rPr>
                                            <w:t>9</w:t>
                                          </w:r>
                                        </w:p>
                                      </w:tc>
                                    </w:tr>
                                    <w:tr w:rsidR="00A66FF1" w:rsidRPr="0010161E" w:rsidTr="009B7F15">
                                      <w:trPr>
                                        <w:jc w:val="center"/>
                                      </w:trPr>
                                      <w:tc>
                                        <w:tcPr>
                                          <w:tcW w:w="1843" w:type="dxa"/>
                                          <w:tcMar>
                                            <w:top w:w="0" w:type="dxa"/>
                                            <w:left w:w="0" w:type="dxa"/>
                                            <w:bottom w:w="0" w:type="dxa"/>
                                            <w:right w:w="0" w:type="dxa"/>
                                          </w:tcMar>
                                        </w:tcPr>
                                        <w:p w:rsidR="00A66FF1" w:rsidRPr="0010161E" w:rsidRDefault="0067290B">
                                          <w:pPr>
                                            <w:jc w:val="center"/>
                                          </w:pPr>
                                          <w:r w:rsidRPr="0010161E">
                                            <w:rPr>
                                              <w:rFonts w:eastAsia="Arial" w:cs="Arial"/>
                                            </w:rPr>
                                            <w:t>erecto</w:t>
                                          </w:r>
                                        </w:p>
                                      </w:tc>
                                      <w:tc>
                                        <w:tcPr>
                                          <w:tcW w:w="1843" w:type="dxa"/>
                                          <w:tcMar>
                                            <w:top w:w="0" w:type="dxa"/>
                                            <w:left w:w="0" w:type="dxa"/>
                                            <w:bottom w:w="0" w:type="dxa"/>
                                            <w:right w:w="0" w:type="dxa"/>
                                          </w:tcMar>
                                        </w:tcPr>
                                        <w:p w:rsidR="00A66FF1" w:rsidRPr="0010161E" w:rsidRDefault="0067290B">
                                          <w:pPr>
                                            <w:jc w:val="center"/>
                                          </w:pPr>
                                          <w:r w:rsidRPr="0010161E">
                                            <w:rPr>
                                              <w:rFonts w:eastAsia="Arial" w:cs="Arial"/>
                                            </w:rPr>
                                            <w:t>semierecto</w:t>
                                          </w:r>
                                        </w:p>
                                      </w:tc>
                                      <w:tc>
                                        <w:tcPr>
                                          <w:tcW w:w="1843" w:type="dxa"/>
                                          <w:tcMar>
                                            <w:top w:w="0" w:type="dxa"/>
                                            <w:left w:w="0" w:type="dxa"/>
                                            <w:bottom w:w="0" w:type="dxa"/>
                                            <w:right w:w="0" w:type="dxa"/>
                                          </w:tcMar>
                                        </w:tcPr>
                                        <w:p w:rsidR="00A66FF1" w:rsidRPr="0010161E" w:rsidRDefault="0067290B">
                                          <w:pPr>
                                            <w:jc w:val="center"/>
                                          </w:pPr>
                                          <w:r w:rsidRPr="0010161E">
                                            <w:rPr>
                                              <w:rFonts w:eastAsia="Arial" w:cs="Arial"/>
                                            </w:rPr>
                                            <w:t>horizontal</w:t>
                                          </w:r>
                                        </w:p>
                                      </w:tc>
                                      <w:tc>
                                        <w:tcPr>
                                          <w:tcW w:w="1843" w:type="dxa"/>
                                          <w:tcMar>
                                            <w:top w:w="0" w:type="dxa"/>
                                            <w:left w:w="0" w:type="dxa"/>
                                            <w:bottom w:w="0" w:type="dxa"/>
                                            <w:right w:w="0" w:type="dxa"/>
                                          </w:tcMar>
                                        </w:tcPr>
                                        <w:p w:rsidR="00A66FF1" w:rsidRPr="0010161E" w:rsidRDefault="0067290B">
                                          <w:pPr>
                                            <w:jc w:val="center"/>
                                          </w:pPr>
                                          <w:r w:rsidRPr="0010161E">
                                            <w:rPr>
                                              <w:rFonts w:eastAsia="Arial" w:cs="Arial"/>
                                            </w:rPr>
                                            <w:t>moderadamente reflejo</w:t>
                                          </w:r>
                                        </w:p>
                                      </w:tc>
                                      <w:tc>
                                        <w:tcPr>
                                          <w:tcW w:w="1847" w:type="dxa"/>
                                          <w:tcMar>
                                            <w:top w:w="0" w:type="dxa"/>
                                            <w:left w:w="0" w:type="dxa"/>
                                            <w:bottom w:w="0" w:type="dxa"/>
                                            <w:right w:w="0" w:type="dxa"/>
                                          </w:tcMar>
                                        </w:tcPr>
                                        <w:p w:rsidR="00A66FF1" w:rsidRPr="0010161E" w:rsidRDefault="0067290B">
                                          <w:pPr>
                                            <w:jc w:val="center"/>
                                          </w:pPr>
                                          <w:r w:rsidRPr="0010161E">
                                            <w:rPr>
                                              <w:rFonts w:eastAsia="Arial" w:cs="Arial"/>
                                            </w:rPr>
                                            <w:t>muy reflejo</w:t>
                                          </w:r>
                                        </w:p>
                                      </w:tc>
                                    </w:tr>
                                  </w:tbl>
                                  <w:p w:rsidR="00A66FF1" w:rsidRPr="0010161E" w:rsidRDefault="00A66FF1">
                                    <w:pPr>
                                      <w:jc w:val="center"/>
                                    </w:pPr>
                                  </w:p>
                                </w:tc>
                              </w:tr>
                            </w:tbl>
                            <w:p w:rsidR="00A66FF1" w:rsidRPr="0010161E" w:rsidRDefault="00A66FF1">
                              <w:pPr>
                                <w:spacing w:line="1" w:lineRule="auto"/>
                              </w:pPr>
                            </w:p>
                          </w:tc>
                        </w:tr>
                      </w:tbl>
                      <w:p w:rsidR="00A66FF1" w:rsidRPr="0010161E" w:rsidRDefault="00A66FF1">
                        <w:pPr>
                          <w:spacing w:line="1" w:lineRule="auto"/>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pPr>
                              <w:r w:rsidRPr="0010161E">
                                <w:rPr>
                                  <w:rFonts w:eastAsia="Arial" w:cs="Arial"/>
                                  <w:u w:val="single"/>
                                </w:rPr>
                                <w:t>Ad. 28: Panícula: porte</w:t>
                              </w:r>
                            </w:p>
                            <w:p w:rsidR="00A66FF1" w:rsidRPr="0010161E" w:rsidRDefault="00A66FF1">
                              <w:pPr>
                                <w:jc w:val="both"/>
                              </w:pPr>
                            </w:p>
                            <w:tbl>
                              <w:tblPr>
                                <w:tblOverlap w:val="never"/>
                                <w:tblW w:w="9219" w:type="dxa"/>
                                <w:tblLayout w:type="fixed"/>
                                <w:tblLook w:val="01E0" w:firstRow="1" w:lastRow="1" w:firstColumn="1" w:lastColumn="1" w:noHBand="0" w:noVBand="0"/>
                              </w:tblPr>
                              <w:tblGrid>
                                <w:gridCol w:w="9219"/>
                              </w:tblGrid>
                              <w:tr w:rsidR="00A66FF1" w:rsidRPr="0010161E">
                                <w:trPr>
                                  <w:hidden/>
                                </w:trPr>
                                <w:tc>
                                  <w:tcPr>
                                    <w:tcW w:w="9219" w:type="dxa"/>
                                    <w:tcMar>
                                      <w:top w:w="0" w:type="dxa"/>
                                      <w:left w:w="0" w:type="dxa"/>
                                      <w:bottom w:w="0" w:type="dxa"/>
                                      <w:right w:w="0" w:type="dxa"/>
                                    </w:tcMar>
                                  </w:tcPr>
                                  <w:p w:rsidR="00A66FF1" w:rsidRPr="0010161E" w:rsidRDefault="00A66FF1">
                                    <w:pPr>
                                      <w:rPr>
                                        <w:vanish/>
                                      </w:rPr>
                                    </w:pPr>
                                  </w:p>
                                  <w:tbl>
                                    <w:tblPr>
                                      <w:tblOverlap w:val="never"/>
                                      <w:tblW w:w="9169" w:type="dxa"/>
                                      <w:tblLayout w:type="fixed"/>
                                      <w:tblLook w:val="01E0" w:firstRow="1" w:lastRow="1" w:firstColumn="1" w:lastColumn="1" w:noHBand="0" w:noVBand="0"/>
                                    </w:tblPr>
                                    <w:tblGrid>
                                      <w:gridCol w:w="2223"/>
                                      <w:gridCol w:w="2086"/>
                                      <w:gridCol w:w="2159"/>
                                      <w:gridCol w:w="2701"/>
                                    </w:tblGrid>
                                    <w:tr w:rsidR="009B7F15" w:rsidRPr="0010161E" w:rsidTr="009B7F15">
                                      <w:tc>
                                        <w:tcPr>
                                          <w:tcW w:w="2223" w:type="dxa"/>
                                          <w:tcMar>
                                            <w:top w:w="0" w:type="dxa"/>
                                            <w:left w:w="0" w:type="dxa"/>
                                            <w:bottom w:w="0" w:type="dxa"/>
                                            <w:right w:w="0" w:type="dxa"/>
                                          </w:tcMar>
                                        </w:tcPr>
                                        <w:p w:rsidR="009B7F15" w:rsidRPr="0010161E" w:rsidRDefault="00E34828" w:rsidP="009B7F15">
                                          <w:pPr>
                                            <w:jc w:val="center"/>
                                          </w:pPr>
                                          <w:r w:rsidRPr="0010161E">
                                            <w:rPr>
                                              <w:noProof/>
                                            </w:rPr>
                                            <w:drawing>
                                              <wp:inline distT="0" distB="0" distL="0" distR="0">
                                                <wp:extent cx="1260475" cy="2001520"/>
                                                <wp:effectExtent l="0" t="0" r="0" b="0"/>
                                                <wp:docPr id="13" name="Picture 13"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d"/>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60475" cy="2001520"/>
                                                        </a:xfrm>
                                                        <a:prstGeom prst="rect">
                                                          <a:avLst/>
                                                        </a:prstGeom>
                                                        <a:noFill/>
                                                        <a:ln>
                                                          <a:noFill/>
                                                        </a:ln>
                                                      </pic:spPr>
                                                    </pic:pic>
                                                  </a:graphicData>
                                                </a:graphic>
                                              </wp:inline>
                                            </w:drawing>
                                          </w:r>
                                          <w:r w:rsidRPr="0010161E">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5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8B739" id="AutoShape 56"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Svug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HhZK+6AgAA0QUA&#10;AA4AAAAAAAAAAAAAAAAALgIAAGRycy9lMm9Eb2MueG1sUEsBAi0AFAAGAAgAAAAhAIZbh9XYAAAA&#10;BQEAAA8AAAAAAAAAAAAAAAAAFAUAAGRycy9kb3ducmV2LnhtbFBLBQYAAAAABAAEAPMAAAAZBgAA&#10;AAA=&#10;" filled="f" stroked="f">
                                                    <o:lock v:ext="edit" aspectratio="t" selection="t"/>
                                                  </v:rect>
                                                </w:pict>
                                              </mc:Fallback>
                                            </mc:AlternateContent>
                                          </w:r>
                                        </w:p>
                                      </w:tc>
                                      <w:tc>
                                        <w:tcPr>
                                          <w:tcW w:w="2086" w:type="dxa"/>
                                          <w:tcMar>
                                            <w:top w:w="0" w:type="dxa"/>
                                            <w:left w:w="0" w:type="dxa"/>
                                            <w:bottom w:w="0" w:type="dxa"/>
                                            <w:right w:w="0" w:type="dxa"/>
                                          </w:tcMar>
                                        </w:tcPr>
                                        <w:p w:rsidR="009B7F15" w:rsidRPr="0010161E" w:rsidRDefault="00E34828" w:rsidP="009B7F15">
                                          <w:pPr>
                                            <w:jc w:val="center"/>
                                          </w:pPr>
                                          <w:r w:rsidRPr="0010161E">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1D01B" id="AutoShape 5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XN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aDL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aZdc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525270" cy="1913255"/>
                                                <wp:effectExtent l="0" t="0" r="0" b="0"/>
                                                <wp:docPr id="14" name="Picture 14"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25270" cy="1913255"/>
                                                        </a:xfrm>
                                                        <a:prstGeom prst="rect">
                                                          <a:avLst/>
                                                        </a:prstGeom>
                                                        <a:noFill/>
                                                        <a:ln>
                                                          <a:noFill/>
                                                        </a:ln>
                                                      </pic:spPr>
                                                    </pic:pic>
                                                  </a:graphicData>
                                                </a:graphic>
                                              </wp:inline>
                                            </w:drawing>
                                          </w:r>
                                        </w:p>
                                      </w:tc>
                                      <w:tc>
                                        <w:tcPr>
                                          <w:tcW w:w="2159" w:type="dxa"/>
                                          <w:tcMar>
                                            <w:top w:w="0" w:type="dxa"/>
                                            <w:left w:w="0" w:type="dxa"/>
                                            <w:bottom w:w="0" w:type="dxa"/>
                                            <w:right w:w="0" w:type="dxa"/>
                                          </w:tcMar>
                                        </w:tcPr>
                                        <w:p w:rsidR="009B7F15" w:rsidRPr="0010161E" w:rsidRDefault="009B7F15" w:rsidP="009B7F15">
                                          <w:pPr>
                                            <w:jc w:val="center"/>
                                          </w:pPr>
                                        </w:p>
                                        <w:p w:rsidR="009B7F15" w:rsidRPr="0010161E" w:rsidRDefault="009B7F15" w:rsidP="009B7F15">
                                          <w:pPr>
                                            <w:jc w:val="center"/>
                                          </w:pPr>
                                        </w:p>
                                        <w:p w:rsidR="009B7F15" w:rsidRPr="0010161E" w:rsidRDefault="009B7F15" w:rsidP="009B7F15">
                                          <w:pPr>
                                            <w:jc w:val="center"/>
                                          </w:pPr>
                                        </w:p>
                                        <w:p w:rsidR="009B7F15" w:rsidRPr="0010161E" w:rsidRDefault="00E34828" w:rsidP="009B7F15">
                                          <w:pPr>
                                            <w:jc w:val="center"/>
                                          </w:pPr>
                                          <w:r w:rsidRPr="0010161E">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5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E114C" id="AutoShape 58"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nO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i52c6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9B7F15" w:rsidRPr="0010161E" w:rsidRDefault="009B7F15" w:rsidP="009B7F15">
                                          <w:pPr>
                                            <w:jc w:val="center"/>
                                          </w:pPr>
                                        </w:p>
                                        <w:p w:rsidR="009B7F15" w:rsidRPr="0010161E" w:rsidRDefault="00E34828" w:rsidP="009B7F15">
                                          <w:pPr>
                                            <w:jc w:val="center"/>
                                          </w:pPr>
                                          <w:r w:rsidRPr="0010161E">
                                            <w:rPr>
                                              <w:noProof/>
                                            </w:rPr>
                                            <w:drawing>
                                              <wp:inline distT="0" distB="0" distL="0" distR="0">
                                                <wp:extent cx="1344930" cy="1203960"/>
                                                <wp:effectExtent l="0" t="0" r="0" b="0"/>
                                                <wp:docPr id="15" name="Picture 15"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44930" cy="1203960"/>
                                                        </a:xfrm>
                                                        <a:prstGeom prst="rect">
                                                          <a:avLst/>
                                                        </a:prstGeom>
                                                        <a:noFill/>
                                                        <a:ln>
                                                          <a:noFill/>
                                                        </a:ln>
                                                      </pic:spPr>
                                                    </pic:pic>
                                                  </a:graphicData>
                                                </a:graphic>
                                              </wp:inline>
                                            </w:drawing>
                                          </w:r>
                                        </w:p>
                                      </w:tc>
                                      <w:tc>
                                        <w:tcPr>
                                          <w:tcW w:w="2701" w:type="dxa"/>
                                          <w:tcMar>
                                            <w:top w:w="0" w:type="dxa"/>
                                            <w:left w:w="0" w:type="dxa"/>
                                            <w:bottom w:w="0" w:type="dxa"/>
                                            <w:right w:w="0" w:type="dxa"/>
                                          </w:tcMar>
                                        </w:tcPr>
                                        <w:p w:rsidR="009B7F15" w:rsidRPr="0010161E" w:rsidRDefault="00E34828" w:rsidP="009B7F15">
                                          <w:pPr>
                                            <w:jc w:val="center"/>
                                          </w:pPr>
                                          <w:r w:rsidRPr="0010161E">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3FC99" id="AutoShape 5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MS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zOMBOlBo7utlT40msB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byox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726565" cy="1980565"/>
                                                <wp:effectExtent l="0" t="0" r="0" b="0"/>
                                                <wp:docPr id="16" name="Picture 16" descr="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26565" cy="1980565"/>
                                                        </a:xfrm>
                                                        <a:prstGeom prst="rect">
                                                          <a:avLst/>
                                                        </a:prstGeom>
                                                        <a:noFill/>
                                                        <a:ln>
                                                          <a:noFill/>
                                                        </a:ln>
                                                      </pic:spPr>
                                                    </pic:pic>
                                                  </a:graphicData>
                                                </a:graphic>
                                              </wp:inline>
                                            </w:drawing>
                                          </w:r>
                                        </w:p>
                                      </w:tc>
                                    </w:tr>
                                    <w:tr w:rsidR="00A66FF1" w:rsidRPr="0010161E" w:rsidTr="009B7F15">
                                      <w:tc>
                                        <w:tcPr>
                                          <w:tcW w:w="2223" w:type="dxa"/>
                                          <w:tcMar>
                                            <w:top w:w="0" w:type="dxa"/>
                                            <w:left w:w="0" w:type="dxa"/>
                                            <w:bottom w:w="0" w:type="dxa"/>
                                            <w:right w:w="0" w:type="dxa"/>
                                          </w:tcMar>
                                        </w:tcPr>
                                        <w:p w:rsidR="00A66FF1" w:rsidRPr="0010161E" w:rsidRDefault="0067290B">
                                          <w:pPr>
                                            <w:jc w:val="center"/>
                                          </w:pPr>
                                          <w:r w:rsidRPr="0010161E">
                                            <w:rPr>
                                              <w:rFonts w:eastAsia="Arial" w:cs="Arial"/>
                                            </w:rPr>
                                            <w:t>1</w:t>
                                          </w:r>
                                        </w:p>
                                      </w:tc>
                                      <w:tc>
                                        <w:tcPr>
                                          <w:tcW w:w="2086" w:type="dxa"/>
                                          <w:tcMar>
                                            <w:top w:w="0" w:type="dxa"/>
                                            <w:left w:w="0" w:type="dxa"/>
                                            <w:bottom w:w="0" w:type="dxa"/>
                                            <w:right w:w="0" w:type="dxa"/>
                                          </w:tcMar>
                                        </w:tcPr>
                                        <w:p w:rsidR="00A66FF1" w:rsidRPr="0010161E" w:rsidRDefault="0067290B">
                                          <w:pPr>
                                            <w:jc w:val="center"/>
                                          </w:pPr>
                                          <w:r w:rsidRPr="0010161E">
                                            <w:rPr>
                                              <w:rFonts w:eastAsia="Arial" w:cs="Arial"/>
                                            </w:rPr>
                                            <w:t>2</w:t>
                                          </w:r>
                                        </w:p>
                                      </w:tc>
                                      <w:tc>
                                        <w:tcPr>
                                          <w:tcW w:w="2159" w:type="dxa"/>
                                          <w:tcMar>
                                            <w:top w:w="0" w:type="dxa"/>
                                            <w:left w:w="0" w:type="dxa"/>
                                            <w:bottom w:w="0" w:type="dxa"/>
                                            <w:right w:w="0" w:type="dxa"/>
                                          </w:tcMar>
                                        </w:tcPr>
                                        <w:p w:rsidR="00A66FF1" w:rsidRPr="0010161E" w:rsidRDefault="0067290B">
                                          <w:pPr>
                                            <w:jc w:val="center"/>
                                          </w:pPr>
                                          <w:r w:rsidRPr="0010161E">
                                            <w:rPr>
                                              <w:rFonts w:eastAsia="Arial" w:cs="Arial"/>
                                            </w:rPr>
                                            <w:t>3</w:t>
                                          </w:r>
                                        </w:p>
                                      </w:tc>
                                      <w:tc>
                                        <w:tcPr>
                                          <w:tcW w:w="2701" w:type="dxa"/>
                                          <w:tcMar>
                                            <w:top w:w="0" w:type="dxa"/>
                                            <w:left w:w="0" w:type="dxa"/>
                                            <w:bottom w:w="0" w:type="dxa"/>
                                            <w:right w:w="0" w:type="dxa"/>
                                          </w:tcMar>
                                        </w:tcPr>
                                        <w:p w:rsidR="00A66FF1" w:rsidRPr="0010161E" w:rsidRDefault="0067290B">
                                          <w:pPr>
                                            <w:jc w:val="center"/>
                                          </w:pPr>
                                          <w:r w:rsidRPr="0010161E">
                                            <w:rPr>
                                              <w:rFonts w:eastAsia="Arial" w:cs="Arial"/>
                                            </w:rPr>
                                            <w:t>4</w:t>
                                          </w:r>
                                        </w:p>
                                      </w:tc>
                                    </w:tr>
                                    <w:tr w:rsidR="00A66FF1" w:rsidRPr="0010161E" w:rsidTr="009B7F15">
                                      <w:tc>
                                        <w:tcPr>
                                          <w:tcW w:w="2223" w:type="dxa"/>
                                          <w:tcMar>
                                            <w:top w:w="0" w:type="dxa"/>
                                            <w:left w:w="0" w:type="dxa"/>
                                            <w:bottom w:w="0" w:type="dxa"/>
                                            <w:right w:w="0" w:type="dxa"/>
                                          </w:tcMar>
                                        </w:tcPr>
                                        <w:p w:rsidR="00A66FF1" w:rsidRPr="0010161E" w:rsidRDefault="0067290B">
                                          <w:pPr>
                                            <w:jc w:val="center"/>
                                          </w:pPr>
                                          <w:r w:rsidRPr="0010161E">
                                            <w:rPr>
                                              <w:rFonts w:eastAsia="Arial" w:cs="Arial"/>
                                            </w:rPr>
                                            <w:t>erecto</w:t>
                                          </w:r>
                                        </w:p>
                                      </w:tc>
                                      <w:tc>
                                        <w:tcPr>
                                          <w:tcW w:w="2086" w:type="dxa"/>
                                          <w:tcMar>
                                            <w:top w:w="0" w:type="dxa"/>
                                            <w:left w:w="0" w:type="dxa"/>
                                            <w:bottom w:w="0" w:type="dxa"/>
                                            <w:right w:w="0" w:type="dxa"/>
                                          </w:tcMar>
                                        </w:tcPr>
                                        <w:p w:rsidR="00A66FF1" w:rsidRPr="0010161E" w:rsidRDefault="0067290B">
                                          <w:pPr>
                                            <w:jc w:val="center"/>
                                          </w:pPr>
                                          <w:r w:rsidRPr="0010161E">
                                            <w:rPr>
                                              <w:rFonts w:eastAsia="Arial" w:cs="Arial"/>
                                            </w:rPr>
                                            <w:t>semierecto</w:t>
                                          </w:r>
                                        </w:p>
                                      </w:tc>
                                      <w:tc>
                                        <w:tcPr>
                                          <w:tcW w:w="2159" w:type="dxa"/>
                                          <w:tcMar>
                                            <w:top w:w="0" w:type="dxa"/>
                                            <w:left w:w="0" w:type="dxa"/>
                                            <w:bottom w:w="0" w:type="dxa"/>
                                            <w:right w:w="0" w:type="dxa"/>
                                          </w:tcMar>
                                        </w:tcPr>
                                        <w:p w:rsidR="00A66FF1" w:rsidRPr="0010161E" w:rsidRDefault="0067290B">
                                          <w:pPr>
                                            <w:jc w:val="center"/>
                                          </w:pPr>
                                          <w:r w:rsidRPr="0010161E">
                                            <w:rPr>
                                              <w:rFonts w:eastAsia="Arial" w:cs="Arial"/>
                                            </w:rPr>
                                            <w:t>semicolgante</w:t>
                                          </w:r>
                                        </w:p>
                                      </w:tc>
                                      <w:tc>
                                        <w:tcPr>
                                          <w:tcW w:w="2701" w:type="dxa"/>
                                          <w:tcMar>
                                            <w:top w:w="0" w:type="dxa"/>
                                            <w:left w:w="0" w:type="dxa"/>
                                            <w:bottom w:w="0" w:type="dxa"/>
                                            <w:right w:w="0" w:type="dxa"/>
                                          </w:tcMar>
                                        </w:tcPr>
                                        <w:p w:rsidR="00A66FF1" w:rsidRPr="0010161E" w:rsidRDefault="0067290B">
                                          <w:pPr>
                                            <w:jc w:val="center"/>
                                          </w:pPr>
                                          <w:r w:rsidRPr="0010161E">
                                            <w:rPr>
                                              <w:rFonts w:eastAsia="Arial" w:cs="Arial"/>
                                            </w:rPr>
                                            <w:t>colgante</w:t>
                                          </w:r>
                                        </w:p>
                                      </w:tc>
                                    </w:tr>
                                  </w:tbl>
                                  <w:p w:rsidR="00A66FF1" w:rsidRPr="0010161E" w:rsidRDefault="00A66FF1">
                                    <w:pPr>
                                      <w:jc w:val="center"/>
                                    </w:pPr>
                                  </w:p>
                                </w:tc>
                              </w:tr>
                            </w:tbl>
                            <w:p w:rsidR="00A66FF1" w:rsidRPr="0010161E" w:rsidRDefault="00A66FF1">
                              <w:pPr>
                                <w:spacing w:line="1" w:lineRule="auto"/>
                              </w:pPr>
                            </w:p>
                          </w:tc>
                        </w:tr>
                      </w:tbl>
                      <w:p w:rsidR="00A66FF1" w:rsidRPr="0010161E" w:rsidRDefault="00A66FF1">
                        <w:pPr>
                          <w:spacing w:line="1" w:lineRule="auto"/>
                        </w:pPr>
                      </w:p>
                    </w:tc>
                  </w:tr>
                  <w:tr w:rsidR="00A66FF1" w:rsidRPr="0010161E">
                    <w:trPr>
                      <w:trHeight w:val="363"/>
                    </w:trPr>
                    <w:tc>
                      <w:tcPr>
                        <w:tcW w:w="9299" w:type="dxa"/>
                        <w:vMerge w:val="restart"/>
                        <w:tcMar>
                          <w:top w:w="0" w:type="dxa"/>
                          <w:left w:w="80" w:type="dxa"/>
                          <w:bottom w:w="0" w:type="dxa"/>
                          <w:right w:w="0" w:type="dxa"/>
                        </w:tcMar>
                      </w:tcPr>
                      <w:p w:rsidR="00A66FF1" w:rsidRPr="0010161E" w:rsidRDefault="00617BA2" w:rsidP="00617BA2">
                        <w:pPr>
                          <w:spacing w:before="133" w:after="133"/>
                          <w:jc w:val="both"/>
                          <w:rPr>
                            <w:lang w:val="es-ES_tradnl"/>
                          </w:rPr>
                        </w:pPr>
                        <w:r w:rsidRPr="0010161E">
                          <w:rPr>
                            <w:rFonts w:eastAsia="Arial" w:cs="Arial"/>
                            <w:lang w:val="es-ES_tradnl"/>
                          </w:rPr>
                          <w:t>a = Base de la panícula</w:t>
                        </w: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rPr>
          <w:lang w:val="es-ES_tradnl"/>
        </w:rPr>
        <w:sectPr w:rsidR="00A66FF1" w:rsidRPr="0010161E">
          <w:footerReference w:type="default" r:id="rId32"/>
          <w:pgSz w:w="11905" w:h="16837"/>
          <w:pgMar w:top="510" w:right="396" w:bottom="1133" w:left="1133" w:header="510" w:footer="1133" w:gutter="0"/>
          <w:cols w:space="720"/>
        </w:sectPr>
      </w:pPr>
    </w:p>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66FF1" w:rsidRPr="0010161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9B7F15">
                              <w:pPr>
                                <w:jc w:val="both"/>
                                <w:rPr>
                                  <w:rFonts w:eastAsia="Arial" w:cs="Arial"/>
                                  <w:u w:val="single"/>
                                  <w:lang w:val="es-ES_tradnl"/>
                                </w:rPr>
                              </w:pPr>
                              <w:r w:rsidRPr="0010161E">
                                <w:rPr>
                                  <w:rFonts w:eastAsia="Arial" w:cs="Arial"/>
                                  <w:u w:val="single"/>
                                  <w:lang w:val="es-ES_tradnl"/>
                                </w:rPr>
                                <w:t>Ad. 29</w:t>
                              </w:r>
                              <w:r w:rsidR="0067290B" w:rsidRPr="0010161E">
                                <w:rPr>
                                  <w:rFonts w:eastAsia="Arial" w:cs="Arial"/>
                                  <w:u w:val="single"/>
                                  <w:lang w:val="es-ES_tradnl"/>
                                </w:rPr>
                                <w:t>: Panícula: porte de las ramificaciones</w:t>
                              </w:r>
                            </w:p>
                            <w:p w:rsidR="00A66FF1" w:rsidRPr="0010161E" w:rsidRDefault="00A66FF1">
                              <w:pPr>
                                <w:jc w:val="both"/>
                                <w:rPr>
                                  <w:lang w:val="es-ES_tradnl"/>
                                </w:rPr>
                              </w:pPr>
                            </w:p>
                            <w:tbl>
                              <w:tblPr>
                                <w:tblOverlap w:val="never"/>
                                <w:tblW w:w="9219" w:type="dxa"/>
                                <w:tblLayout w:type="fixed"/>
                                <w:tblLook w:val="01E0" w:firstRow="1" w:lastRow="1" w:firstColumn="1" w:lastColumn="1" w:noHBand="0" w:noVBand="0"/>
                              </w:tblPr>
                              <w:tblGrid>
                                <w:gridCol w:w="3073"/>
                                <w:gridCol w:w="3073"/>
                                <w:gridCol w:w="3073"/>
                              </w:tblGrid>
                              <w:tr w:rsidR="00A66FF1" w:rsidRPr="0010161E">
                                <w:tc>
                                  <w:tcPr>
                                    <w:tcW w:w="307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3F60" id="AutoShape 2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10161E">
                                      <w:rPr>
                                        <w:noProof/>
                                      </w:rPr>
                                      <w:drawing>
                                        <wp:inline distT="0" distB="0" distL="0" distR="0">
                                          <wp:extent cx="610870" cy="2545715"/>
                                          <wp:effectExtent l="0" t="0" r="0" b="0"/>
                                          <wp:docPr id="17" name="Picture 17" descr="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0870" cy="2545715"/>
                                                  </a:xfrm>
                                                  <a:prstGeom prst="rect">
                                                    <a:avLst/>
                                                  </a:prstGeom>
                                                  <a:noFill/>
                                                  <a:ln>
                                                    <a:noFill/>
                                                  </a:ln>
                                                </pic:spPr>
                                              </pic:pic>
                                            </a:graphicData>
                                          </a:graphic>
                                        </wp:inline>
                                      </w:drawing>
                                    </w:r>
                                  </w:p>
                                </w:tc>
                                <w:tc>
                                  <w:tcPr>
                                    <w:tcW w:w="307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7D153" id="AutoShape 2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G5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z5G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10161E">
                                      <w:rPr>
                                        <w:noProof/>
                                      </w:rPr>
                                      <w:drawing>
                                        <wp:inline distT="0" distB="0" distL="0" distR="0">
                                          <wp:extent cx="677545" cy="2496185"/>
                                          <wp:effectExtent l="0" t="0" r="0" b="0"/>
                                          <wp:docPr id="18" name="Picture 18" descr="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9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7545" cy="2496185"/>
                                                  </a:xfrm>
                                                  <a:prstGeom prst="rect">
                                                    <a:avLst/>
                                                  </a:prstGeom>
                                                  <a:noFill/>
                                                  <a:ln>
                                                    <a:noFill/>
                                                  </a:ln>
                                                </pic:spPr>
                                              </pic:pic>
                                            </a:graphicData>
                                          </a:graphic>
                                        </wp:inline>
                                      </w:drawing>
                                    </w:r>
                                  </w:p>
                                </w:tc>
                                <w:tc>
                                  <w:tcPr>
                                    <w:tcW w:w="307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58DE5" id="AutoShape 1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zE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4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sFz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10161E">
                                      <w:rPr>
                                        <w:noProof/>
                                      </w:rPr>
                                      <w:drawing>
                                        <wp:inline distT="0" distB="0" distL="0" distR="0">
                                          <wp:extent cx="1256665" cy="2411095"/>
                                          <wp:effectExtent l="0" t="0" r="0" b="0"/>
                                          <wp:docPr id="19" name="Picture 19" descr="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9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56665" cy="2411095"/>
                                                  </a:xfrm>
                                                  <a:prstGeom prst="rect">
                                                    <a:avLst/>
                                                  </a:prstGeom>
                                                  <a:noFill/>
                                                  <a:ln>
                                                    <a:noFill/>
                                                  </a:ln>
                                                </pic:spPr>
                                              </pic:pic>
                                            </a:graphicData>
                                          </a:graphic>
                                        </wp:inline>
                                      </w:drawing>
                                    </w:r>
                                  </w:p>
                                </w:tc>
                              </w:tr>
                              <w:tr w:rsidR="00A66FF1" w:rsidRPr="0010161E">
                                <w:tc>
                                  <w:tcPr>
                                    <w:tcW w:w="3073" w:type="dxa"/>
                                    <w:tcMar>
                                      <w:top w:w="0" w:type="dxa"/>
                                      <w:left w:w="0" w:type="dxa"/>
                                      <w:bottom w:w="0" w:type="dxa"/>
                                      <w:right w:w="0" w:type="dxa"/>
                                    </w:tcMar>
                                  </w:tcPr>
                                  <w:p w:rsidR="00A66FF1" w:rsidRPr="0010161E" w:rsidRDefault="0067290B">
                                    <w:pPr>
                                      <w:jc w:val="center"/>
                                    </w:pPr>
                                    <w:r w:rsidRPr="0010161E">
                                      <w:rPr>
                                        <w:rFonts w:eastAsia="Arial" w:cs="Arial"/>
                                      </w:rPr>
                                      <w:t>1</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3</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5</w:t>
                                    </w:r>
                                  </w:p>
                                </w:tc>
                              </w:tr>
                              <w:tr w:rsidR="00A66FF1" w:rsidRPr="0010161E">
                                <w:tc>
                                  <w:tcPr>
                                    <w:tcW w:w="3073" w:type="dxa"/>
                                    <w:tcMar>
                                      <w:top w:w="0" w:type="dxa"/>
                                      <w:left w:w="0" w:type="dxa"/>
                                      <w:bottom w:w="0" w:type="dxa"/>
                                      <w:right w:w="0" w:type="dxa"/>
                                    </w:tcMar>
                                  </w:tcPr>
                                  <w:p w:rsidR="00A66FF1" w:rsidRPr="0010161E" w:rsidRDefault="0067290B">
                                    <w:pPr>
                                      <w:jc w:val="center"/>
                                    </w:pPr>
                                    <w:r w:rsidRPr="0010161E">
                                      <w:rPr>
                                        <w:rFonts w:eastAsia="Arial" w:cs="Arial"/>
                                      </w:rPr>
                                      <w:t>adpreso</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erecto</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semierecto</w:t>
                                    </w:r>
                                  </w:p>
                                </w:tc>
                              </w:tr>
                            </w:tbl>
                            <w:p w:rsidR="00A66FF1" w:rsidRPr="0010161E" w:rsidRDefault="00A66FF1">
                              <w:pPr>
                                <w:jc w:val="both"/>
                              </w:pPr>
                            </w:p>
                          </w:tc>
                        </w:tr>
                      </w:tbl>
                      <w:p w:rsidR="00A66FF1" w:rsidRPr="0010161E" w:rsidRDefault="00A66FF1">
                        <w:pPr>
                          <w:spacing w:line="1" w:lineRule="auto"/>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rPr>
                        </w:pPr>
                      </w:p>
                      <w:p w:rsidR="009B7F15" w:rsidRPr="0010161E" w:rsidRDefault="009B7F15">
                        <w:pPr>
                          <w:rPr>
                            <w:rFonts w:eastAsia="Arial" w:cs="Aria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30: Panícula: número de ramificaciones secundarias</w:t>
                              </w:r>
                            </w:p>
                            <w:p w:rsidR="00A66FF1" w:rsidRPr="0010161E" w:rsidRDefault="00A66FF1">
                              <w:pPr>
                                <w:jc w:val="both"/>
                                <w:rPr>
                                  <w:lang w:val="es-ES_tradnl"/>
                                </w:rPr>
                              </w:pPr>
                            </w:p>
                            <w:tbl>
                              <w:tblPr>
                                <w:tblOverlap w:val="never"/>
                                <w:tblW w:w="9219" w:type="dxa"/>
                                <w:tblLayout w:type="fixed"/>
                                <w:tblLook w:val="01E0" w:firstRow="1" w:lastRow="1" w:firstColumn="1" w:lastColumn="1" w:noHBand="0" w:noVBand="0"/>
                              </w:tblPr>
                              <w:tblGrid>
                                <w:gridCol w:w="9219"/>
                              </w:tblGrid>
                              <w:tr w:rsidR="00A66FF1" w:rsidRPr="0010161E">
                                <w:trPr>
                                  <w:hidden/>
                                </w:trPr>
                                <w:tc>
                                  <w:tcPr>
                                    <w:tcW w:w="9219" w:type="dxa"/>
                                    <w:tcMar>
                                      <w:top w:w="0" w:type="dxa"/>
                                      <w:left w:w="0" w:type="dxa"/>
                                      <w:bottom w:w="0" w:type="dxa"/>
                                      <w:right w:w="0" w:type="dxa"/>
                                    </w:tcMar>
                                  </w:tcPr>
                                  <w:p w:rsidR="00A66FF1" w:rsidRPr="0010161E" w:rsidRDefault="00A66FF1">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A66FF1" w:rsidRPr="0010161E" w:rsidTr="009B7F15">
                                      <w:trPr>
                                        <w:jc w:val="center"/>
                                      </w:trPr>
                                      <w:tc>
                                        <w:tcPr>
                                          <w:tcW w:w="307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406A4" id="AutoShape 1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2g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h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twO2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10161E">
                                            <w:rPr>
                                              <w:noProof/>
                                            </w:rPr>
                                            <w:drawing>
                                              <wp:inline distT="0" distB="0" distL="0" distR="0">
                                                <wp:extent cx="1620520" cy="1532255"/>
                                                <wp:effectExtent l="0" t="0" r="0" b="0"/>
                                                <wp:docPr id="20" name="Picture 20" descr="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9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620520" cy="1532255"/>
                                                        </a:xfrm>
                                                        <a:prstGeom prst="rect">
                                                          <a:avLst/>
                                                        </a:prstGeom>
                                                        <a:noFill/>
                                                        <a:ln>
                                                          <a:noFill/>
                                                        </a:ln>
                                                      </pic:spPr>
                                                    </pic:pic>
                                                  </a:graphicData>
                                                </a:graphic>
                                              </wp:inline>
                                            </w:drawing>
                                          </w:r>
                                        </w:p>
                                      </w:tc>
                                      <w:tc>
                                        <w:tcPr>
                                          <w:tcW w:w="307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59B785" id="AutoShape 1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3i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fo63+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627505" cy="1525270"/>
                                                <wp:effectExtent l="0" t="0" r="0" b="0"/>
                                                <wp:docPr id="21" name="Picture 21" descr="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9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627505" cy="1525270"/>
                                                        </a:xfrm>
                                                        <a:prstGeom prst="rect">
                                                          <a:avLst/>
                                                        </a:prstGeom>
                                                        <a:noFill/>
                                                        <a:ln>
                                                          <a:noFill/>
                                                        </a:ln>
                                                      </pic:spPr>
                                                    </pic:pic>
                                                  </a:graphicData>
                                                </a:graphic>
                                              </wp:inline>
                                            </w:drawing>
                                          </w:r>
                                        </w:p>
                                      </w:tc>
                                      <w:tc>
                                        <w:tcPr>
                                          <w:tcW w:w="3073" w:type="dxa"/>
                                          <w:tcMar>
                                            <w:top w:w="0" w:type="dxa"/>
                                            <w:left w:w="0" w:type="dxa"/>
                                            <w:bottom w:w="0" w:type="dxa"/>
                                            <w:right w:w="0" w:type="dxa"/>
                                          </w:tcMar>
                                        </w:tcPr>
                                        <w:p w:rsidR="00A66FF1" w:rsidRPr="0010161E" w:rsidRDefault="00E34828">
                                          <w:pPr>
                                            <w:jc w:val="center"/>
                                          </w:pPr>
                                          <w:r w:rsidRPr="0010161E">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AABBE" id="AutoShape 1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694815" cy="1430020"/>
                                                <wp:effectExtent l="0" t="0" r="0" b="0"/>
                                                <wp:docPr id="22" name="Picture 22" descr="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9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94815" cy="1430020"/>
                                                        </a:xfrm>
                                                        <a:prstGeom prst="rect">
                                                          <a:avLst/>
                                                        </a:prstGeom>
                                                        <a:noFill/>
                                                        <a:ln>
                                                          <a:noFill/>
                                                        </a:ln>
                                                      </pic:spPr>
                                                    </pic:pic>
                                                  </a:graphicData>
                                                </a:graphic>
                                              </wp:inline>
                                            </w:drawing>
                                          </w:r>
                                        </w:p>
                                      </w:tc>
                                    </w:tr>
                                    <w:tr w:rsidR="00A66FF1" w:rsidRPr="0010161E" w:rsidTr="009B7F15">
                                      <w:trPr>
                                        <w:jc w:val="center"/>
                                      </w:trPr>
                                      <w:tc>
                                        <w:tcPr>
                                          <w:tcW w:w="3073" w:type="dxa"/>
                                          <w:tcMar>
                                            <w:top w:w="0" w:type="dxa"/>
                                            <w:left w:w="0" w:type="dxa"/>
                                            <w:bottom w:w="0" w:type="dxa"/>
                                            <w:right w:w="0" w:type="dxa"/>
                                          </w:tcMar>
                                        </w:tcPr>
                                        <w:p w:rsidR="00A66FF1" w:rsidRPr="0010161E" w:rsidRDefault="0067290B">
                                          <w:pPr>
                                            <w:jc w:val="center"/>
                                          </w:pPr>
                                          <w:r w:rsidRPr="0010161E">
                                            <w:rPr>
                                              <w:rFonts w:eastAsia="Arial" w:cs="Arial"/>
                                            </w:rPr>
                                            <w:t>1</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2</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3</w:t>
                                          </w:r>
                                        </w:p>
                                      </w:tc>
                                    </w:tr>
                                    <w:tr w:rsidR="00A66FF1" w:rsidRPr="0010161E" w:rsidTr="009B7F15">
                                      <w:trPr>
                                        <w:jc w:val="center"/>
                                      </w:trPr>
                                      <w:tc>
                                        <w:tcPr>
                                          <w:tcW w:w="3073" w:type="dxa"/>
                                          <w:tcMar>
                                            <w:top w:w="0" w:type="dxa"/>
                                            <w:left w:w="0" w:type="dxa"/>
                                            <w:bottom w:w="0" w:type="dxa"/>
                                            <w:right w:w="0" w:type="dxa"/>
                                          </w:tcMar>
                                        </w:tcPr>
                                        <w:p w:rsidR="00A66FF1" w:rsidRPr="0010161E" w:rsidRDefault="0067290B">
                                          <w:pPr>
                                            <w:jc w:val="center"/>
                                          </w:pPr>
                                          <w:r w:rsidRPr="0010161E">
                                            <w:rPr>
                                              <w:rFonts w:eastAsia="Arial" w:cs="Arial"/>
                                            </w:rPr>
                                            <w:t>ausente o bajo</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medio</w:t>
                                          </w:r>
                                        </w:p>
                                      </w:tc>
                                      <w:tc>
                                        <w:tcPr>
                                          <w:tcW w:w="3073" w:type="dxa"/>
                                          <w:tcMar>
                                            <w:top w:w="0" w:type="dxa"/>
                                            <w:left w:w="0" w:type="dxa"/>
                                            <w:bottom w:w="0" w:type="dxa"/>
                                            <w:right w:w="0" w:type="dxa"/>
                                          </w:tcMar>
                                        </w:tcPr>
                                        <w:p w:rsidR="00A66FF1" w:rsidRPr="0010161E" w:rsidRDefault="0067290B">
                                          <w:pPr>
                                            <w:jc w:val="center"/>
                                          </w:pPr>
                                          <w:r w:rsidRPr="0010161E">
                                            <w:rPr>
                                              <w:rFonts w:eastAsia="Arial" w:cs="Arial"/>
                                            </w:rPr>
                                            <w:t>alto</w:t>
                                          </w:r>
                                        </w:p>
                                      </w:tc>
                                    </w:tr>
                                  </w:tbl>
                                  <w:p w:rsidR="009B7F15" w:rsidRPr="0010161E" w:rsidRDefault="009B7F15" w:rsidP="009B7F15"/>
                                </w:tc>
                              </w:tr>
                            </w:tbl>
                            <w:p w:rsidR="00A66FF1" w:rsidRPr="0010161E" w:rsidRDefault="00A66FF1">
                              <w:pPr>
                                <w:spacing w:line="1" w:lineRule="auto"/>
                              </w:pPr>
                            </w:p>
                          </w:tc>
                        </w:tr>
                      </w:tbl>
                      <w:p w:rsidR="00A66FF1" w:rsidRPr="0010161E" w:rsidRDefault="00A66FF1">
                        <w:pPr>
                          <w:spacing w:line="1" w:lineRule="auto"/>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rPr>
                        </w:pPr>
                      </w:p>
                      <w:p w:rsidR="00766751" w:rsidRPr="0010161E" w:rsidRDefault="00766751">
                        <w:pPr>
                          <w:rPr>
                            <w:rFonts w:eastAsia="Arial" w:cs="Arial"/>
                          </w:rPr>
                        </w:pPr>
                      </w:p>
                    </w:tc>
                  </w:tr>
                </w:tbl>
                <w:p w:rsidR="00A66FF1" w:rsidRPr="0010161E" w:rsidRDefault="00A66FF1">
                  <w:pPr>
                    <w:spacing w:line="1" w:lineRule="auto"/>
                  </w:pPr>
                </w:p>
              </w:tc>
            </w:tr>
          </w:tbl>
          <w:p w:rsidR="00A66FF1" w:rsidRPr="0010161E" w:rsidRDefault="00A66FF1">
            <w:pPr>
              <w:spacing w:line="1" w:lineRule="auto"/>
            </w:pPr>
          </w:p>
        </w:tc>
      </w:tr>
    </w:tbl>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66FF1" w:rsidRPr="0010161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9B7F15">
                              <w:pPr>
                                <w:jc w:val="both"/>
                              </w:pPr>
                              <w:r w:rsidRPr="0010161E">
                                <w:rPr>
                                  <w:rFonts w:eastAsia="Arial" w:cs="Arial"/>
                                  <w:u w:val="single"/>
                                </w:rPr>
                                <w:t>Ad. 31</w:t>
                              </w:r>
                              <w:r w:rsidR="0067290B" w:rsidRPr="0010161E">
                                <w:rPr>
                                  <w:rFonts w:eastAsia="Arial" w:cs="Arial"/>
                                  <w:u w:val="single"/>
                                </w:rPr>
                                <w:t>: Panícula: exerción</w:t>
                              </w:r>
                            </w:p>
                            <w:p w:rsidR="00A66FF1" w:rsidRPr="0010161E" w:rsidRDefault="00A66FF1">
                              <w:pPr>
                                <w:jc w:val="both"/>
                              </w:pPr>
                            </w:p>
                            <w:tbl>
                              <w:tblPr>
                                <w:tblOverlap w:val="never"/>
                                <w:tblW w:w="9169" w:type="dxa"/>
                                <w:tblLayout w:type="fixed"/>
                                <w:tblLook w:val="01E0" w:firstRow="1" w:lastRow="1" w:firstColumn="1" w:lastColumn="1" w:noHBand="0" w:noVBand="0"/>
                              </w:tblPr>
                              <w:tblGrid>
                                <w:gridCol w:w="1940"/>
                                <w:gridCol w:w="1984"/>
                                <w:gridCol w:w="2693"/>
                                <w:gridCol w:w="2552"/>
                              </w:tblGrid>
                              <w:tr w:rsidR="00A66FF1" w:rsidRPr="0010161E" w:rsidTr="009B7F15">
                                <w:tc>
                                  <w:tcPr>
                                    <w:tcW w:w="1940" w:type="dxa"/>
                                    <w:tcMar>
                                      <w:top w:w="15" w:type="dxa"/>
                                      <w:left w:w="15" w:type="dxa"/>
                                      <w:bottom w:w="15" w:type="dxa"/>
                                      <w:right w:w="15" w:type="dxa"/>
                                    </w:tcMar>
                                  </w:tcPr>
                                  <w:p w:rsidR="009B7F15" w:rsidRPr="0010161E" w:rsidRDefault="009B7F15">
                                    <w:pPr>
                                      <w:jc w:val="center"/>
                                    </w:pPr>
                                  </w:p>
                                  <w:p w:rsidR="00A66FF1" w:rsidRPr="0010161E" w:rsidRDefault="00E34828">
                                    <w:pPr>
                                      <w:jc w:val="center"/>
                                    </w:pPr>
                                    <w:r w:rsidRPr="0010161E">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5290B" id="AutoShape 1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066165" cy="1228725"/>
                                          <wp:effectExtent l="0" t="0" r="0" b="0"/>
                                          <wp:docPr id="23" name="Picture 23" descr="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9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66165" cy="1228725"/>
                                                  </a:xfrm>
                                                  <a:prstGeom prst="rect">
                                                    <a:avLst/>
                                                  </a:prstGeom>
                                                  <a:noFill/>
                                                  <a:ln>
                                                    <a:noFill/>
                                                  </a:ln>
                                                </pic:spPr>
                                              </pic:pic>
                                            </a:graphicData>
                                          </a:graphic>
                                        </wp:inline>
                                      </w:drawing>
                                    </w:r>
                                  </w:p>
                                </w:tc>
                                <w:tc>
                                  <w:tcPr>
                                    <w:tcW w:w="1984" w:type="dxa"/>
                                    <w:tcMar>
                                      <w:top w:w="15" w:type="dxa"/>
                                      <w:left w:w="15" w:type="dxa"/>
                                      <w:bottom w:w="15" w:type="dxa"/>
                                      <w:right w:w="15" w:type="dxa"/>
                                    </w:tcMar>
                                  </w:tcPr>
                                  <w:p w:rsidR="009B7F15" w:rsidRPr="0010161E" w:rsidRDefault="009B7F15">
                                    <w:pPr>
                                      <w:jc w:val="center"/>
                                    </w:pPr>
                                  </w:p>
                                  <w:p w:rsidR="00A66FF1" w:rsidRPr="0010161E" w:rsidRDefault="00E34828">
                                    <w:pPr>
                                      <w:jc w:val="center"/>
                                    </w:pPr>
                                    <w:r w:rsidRPr="0010161E">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0AB5B" id="AutoShape 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151255" cy="1210945"/>
                                          <wp:effectExtent l="0" t="0" r="0" b="0"/>
                                          <wp:docPr id="24" name="Picture 24" descr="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9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151255" cy="1210945"/>
                                                  </a:xfrm>
                                                  <a:prstGeom prst="rect">
                                                    <a:avLst/>
                                                  </a:prstGeom>
                                                  <a:noFill/>
                                                  <a:ln>
                                                    <a:noFill/>
                                                  </a:ln>
                                                </pic:spPr>
                                              </pic:pic>
                                            </a:graphicData>
                                          </a:graphic>
                                        </wp:inline>
                                      </w:drawing>
                                    </w:r>
                                  </w:p>
                                </w:tc>
                                <w:tc>
                                  <w:tcPr>
                                    <w:tcW w:w="2693" w:type="dxa"/>
                                    <w:tcMar>
                                      <w:top w:w="15" w:type="dxa"/>
                                      <w:left w:w="15" w:type="dxa"/>
                                      <w:bottom w:w="15" w:type="dxa"/>
                                      <w:right w:w="15" w:type="dxa"/>
                                    </w:tcMar>
                                  </w:tcPr>
                                  <w:p w:rsidR="009B7F15" w:rsidRPr="0010161E" w:rsidRDefault="009B7F15">
                                    <w:pPr>
                                      <w:jc w:val="center"/>
                                    </w:pPr>
                                  </w:p>
                                  <w:p w:rsidR="00A66FF1" w:rsidRPr="0010161E" w:rsidRDefault="00E34828">
                                    <w:pPr>
                                      <w:jc w:val="center"/>
                                    </w:pPr>
                                    <w:r w:rsidRPr="0010161E">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F5295" id="AutoShape 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10161E">
                                      <w:rPr>
                                        <w:noProof/>
                                      </w:rPr>
                                      <w:drawing>
                                        <wp:inline distT="0" distB="0" distL="0" distR="0">
                                          <wp:extent cx="1609725" cy="1246505"/>
                                          <wp:effectExtent l="0" t="0" r="0" b="0"/>
                                          <wp:docPr id="25" name="Picture 25" descr="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9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9725" cy="1246505"/>
                                                  </a:xfrm>
                                                  <a:prstGeom prst="rect">
                                                    <a:avLst/>
                                                  </a:prstGeom>
                                                  <a:noFill/>
                                                  <a:ln>
                                                    <a:noFill/>
                                                  </a:ln>
                                                </pic:spPr>
                                              </pic:pic>
                                            </a:graphicData>
                                          </a:graphic>
                                        </wp:inline>
                                      </w:drawing>
                                    </w:r>
                                  </w:p>
                                </w:tc>
                                <w:tc>
                                  <w:tcPr>
                                    <w:tcW w:w="2552" w:type="dxa"/>
                                    <w:tcMar>
                                      <w:top w:w="15" w:type="dxa"/>
                                      <w:left w:w="15" w:type="dxa"/>
                                      <w:bottom w:w="15" w:type="dxa"/>
                                      <w:right w:w="15" w:type="dxa"/>
                                    </w:tcMar>
                                  </w:tcPr>
                                  <w:p w:rsidR="00A66FF1" w:rsidRPr="0010161E" w:rsidRDefault="00E34828">
                                    <w:pPr>
                                      <w:jc w:val="center"/>
                                    </w:pPr>
                                    <w:r w:rsidRPr="0010161E">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074AF8" id="AutoShape 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10161E">
                                      <w:rPr>
                                        <w:noProof/>
                                      </w:rPr>
                                      <w:drawing>
                                        <wp:inline distT="0" distB="0" distL="0" distR="0">
                                          <wp:extent cx="1570990" cy="1475740"/>
                                          <wp:effectExtent l="0" t="0" r="0" b="0"/>
                                          <wp:docPr id="26" name="Picture 26"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70990" cy="1475740"/>
                                                  </a:xfrm>
                                                  <a:prstGeom prst="rect">
                                                    <a:avLst/>
                                                  </a:prstGeom>
                                                  <a:noFill/>
                                                  <a:ln>
                                                    <a:noFill/>
                                                  </a:ln>
                                                </pic:spPr>
                                              </pic:pic>
                                            </a:graphicData>
                                          </a:graphic>
                                        </wp:inline>
                                      </w:drawing>
                                    </w:r>
                                  </w:p>
                                </w:tc>
                              </w:tr>
                              <w:tr w:rsidR="00A66FF1" w:rsidRPr="0010161E" w:rsidTr="009B7F15">
                                <w:tc>
                                  <w:tcPr>
                                    <w:tcW w:w="1940" w:type="dxa"/>
                                    <w:tcMar>
                                      <w:top w:w="15" w:type="dxa"/>
                                      <w:left w:w="15" w:type="dxa"/>
                                      <w:bottom w:w="15" w:type="dxa"/>
                                      <w:right w:w="15" w:type="dxa"/>
                                    </w:tcMar>
                                  </w:tcPr>
                                  <w:p w:rsidR="00A66FF1" w:rsidRPr="0010161E" w:rsidRDefault="0067290B">
                                    <w:pPr>
                                      <w:jc w:val="center"/>
                                      <w:rPr>
                                        <w:lang w:val="es-ES_tradnl"/>
                                      </w:rPr>
                                    </w:pPr>
                                    <w:r w:rsidRPr="0010161E">
                                      <w:rPr>
                                        <w:rFonts w:eastAsia="Arial" w:cs="Arial"/>
                                        <w:lang w:val="es-ES_tradnl"/>
                                      </w:rPr>
                                      <w:t>1</w:t>
                                    </w:r>
                                  </w:p>
                                </w:tc>
                                <w:tc>
                                  <w:tcPr>
                                    <w:tcW w:w="1984" w:type="dxa"/>
                                    <w:tcMar>
                                      <w:top w:w="15" w:type="dxa"/>
                                      <w:left w:w="15" w:type="dxa"/>
                                      <w:bottom w:w="15" w:type="dxa"/>
                                      <w:right w:w="15" w:type="dxa"/>
                                    </w:tcMar>
                                  </w:tcPr>
                                  <w:p w:rsidR="00A66FF1" w:rsidRPr="0010161E" w:rsidRDefault="0067290B">
                                    <w:pPr>
                                      <w:jc w:val="center"/>
                                      <w:rPr>
                                        <w:lang w:val="es-ES_tradnl"/>
                                      </w:rPr>
                                    </w:pPr>
                                    <w:r w:rsidRPr="0010161E">
                                      <w:rPr>
                                        <w:rFonts w:eastAsia="Arial" w:cs="Arial"/>
                                        <w:lang w:val="es-ES_tradnl"/>
                                      </w:rPr>
                                      <w:t>2</w:t>
                                    </w:r>
                                  </w:p>
                                </w:tc>
                                <w:tc>
                                  <w:tcPr>
                                    <w:tcW w:w="2693" w:type="dxa"/>
                                    <w:tcMar>
                                      <w:top w:w="15" w:type="dxa"/>
                                      <w:left w:w="15" w:type="dxa"/>
                                      <w:bottom w:w="15" w:type="dxa"/>
                                      <w:right w:w="15" w:type="dxa"/>
                                    </w:tcMar>
                                  </w:tcPr>
                                  <w:p w:rsidR="00A66FF1" w:rsidRPr="0010161E" w:rsidRDefault="0067290B">
                                    <w:pPr>
                                      <w:jc w:val="center"/>
                                      <w:rPr>
                                        <w:lang w:val="es-ES_tradnl"/>
                                      </w:rPr>
                                    </w:pPr>
                                    <w:r w:rsidRPr="0010161E">
                                      <w:rPr>
                                        <w:rFonts w:eastAsia="Arial" w:cs="Arial"/>
                                        <w:lang w:val="es-ES_tradnl"/>
                                      </w:rPr>
                                      <w:t>3</w:t>
                                    </w:r>
                                  </w:p>
                                </w:tc>
                                <w:tc>
                                  <w:tcPr>
                                    <w:tcW w:w="2552" w:type="dxa"/>
                                    <w:tcMar>
                                      <w:top w:w="15" w:type="dxa"/>
                                      <w:left w:w="15" w:type="dxa"/>
                                      <w:bottom w:w="15" w:type="dxa"/>
                                      <w:right w:w="15" w:type="dxa"/>
                                    </w:tcMar>
                                  </w:tcPr>
                                  <w:p w:rsidR="00A66FF1" w:rsidRPr="0010161E" w:rsidRDefault="0067290B">
                                    <w:pPr>
                                      <w:jc w:val="center"/>
                                      <w:rPr>
                                        <w:lang w:val="es-ES_tradnl"/>
                                      </w:rPr>
                                    </w:pPr>
                                    <w:r w:rsidRPr="0010161E">
                                      <w:rPr>
                                        <w:rFonts w:eastAsia="Arial" w:cs="Arial"/>
                                        <w:lang w:val="es-ES_tradnl"/>
                                      </w:rPr>
                                      <w:t>4</w:t>
                                    </w:r>
                                  </w:p>
                                </w:tc>
                              </w:tr>
                              <w:tr w:rsidR="00A66FF1" w:rsidRPr="0010161E" w:rsidTr="009B7F15">
                                <w:tc>
                                  <w:tcPr>
                                    <w:tcW w:w="1940" w:type="dxa"/>
                                    <w:tcMar>
                                      <w:top w:w="15" w:type="dxa"/>
                                      <w:left w:w="15" w:type="dxa"/>
                                      <w:bottom w:w="15" w:type="dxa"/>
                                      <w:right w:w="15" w:type="dxa"/>
                                    </w:tcMar>
                                  </w:tcPr>
                                  <w:p w:rsidR="00A66FF1" w:rsidRPr="0010161E" w:rsidRDefault="0067290B">
                                    <w:pPr>
                                      <w:jc w:val="center"/>
                                      <w:rPr>
                                        <w:lang w:val="es-ES_tradnl"/>
                                      </w:rPr>
                                    </w:pPr>
                                    <w:r w:rsidRPr="0010161E">
                                      <w:rPr>
                                        <w:rFonts w:eastAsia="Arial" w:cs="Arial"/>
                                        <w:lang w:val="es-ES_tradnl"/>
                                      </w:rPr>
                                      <w:t>envuelta</w:t>
                                    </w:r>
                                  </w:p>
                                </w:tc>
                                <w:tc>
                                  <w:tcPr>
                                    <w:tcW w:w="1984" w:type="dxa"/>
                                    <w:tcMar>
                                      <w:top w:w="15" w:type="dxa"/>
                                      <w:left w:w="15" w:type="dxa"/>
                                      <w:bottom w:w="15" w:type="dxa"/>
                                      <w:right w:w="15" w:type="dxa"/>
                                    </w:tcMar>
                                  </w:tcPr>
                                  <w:p w:rsidR="00A66FF1" w:rsidRPr="0010161E" w:rsidRDefault="0067290B">
                                    <w:pPr>
                                      <w:jc w:val="center"/>
                                      <w:rPr>
                                        <w:lang w:val="es-ES_tradnl"/>
                                      </w:rPr>
                                    </w:pPr>
                                    <w:r w:rsidRPr="0010161E">
                                      <w:rPr>
                                        <w:rFonts w:eastAsia="Arial" w:cs="Arial"/>
                                        <w:lang w:val="es-ES_tradnl"/>
                                      </w:rPr>
                                      <w:t>parcialmente exerta</w:t>
                                    </w:r>
                                  </w:p>
                                </w:tc>
                                <w:tc>
                                  <w:tcPr>
                                    <w:tcW w:w="2693" w:type="dxa"/>
                                    <w:tcMar>
                                      <w:top w:w="15" w:type="dxa"/>
                                      <w:left w:w="15" w:type="dxa"/>
                                      <w:bottom w:w="15" w:type="dxa"/>
                                      <w:right w:w="15" w:type="dxa"/>
                                    </w:tcMar>
                                  </w:tcPr>
                                  <w:p w:rsidR="00A66FF1" w:rsidRPr="0010161E" w:rsidRDefault="0067290B">
                                    <w:pPr>
                                      <w:jc w:val="center"/>
                                      <w:rPr>
                                        <w:lang w:val="es-ES_tradnl"/>
                                      </w:rPr>
                                    </w:pPr>
                                    <w:r w:rsidRPr="0010161E">
                                      <w:rPr>
                                        <w:rFonts w:eastAsia="Arial" w:cs="Arial"/>
                                        <w:lang w:val="es-ES_tradnl"/>
                                      </w:rPr>
                                      <w:t>apenas exerta</w:t>
                                    </w:r>
                                  </w:p>
                                </w:tc>
                                <w:tc>
                                  <w:tcPr>
                                    <w:tcW w:w="2552" w:type="dxa"/>
                                    <w:tcMar>
                                      <w:top w:w="15" w:type="dxa"/>
                                      <w:left w:w="15" w:type="dxa"/>
                                      <w:bottom w:w="15" w:type="dxa"/>
                                      <w:right w:w="15" w:type="dxa"/>
                                    </w:tcMar>
                                  </w:tcPr>
                                  <w:p w:rsidR="00A66FF1" w:rsidRPr="0010161E" w:rsidRDefault="0067290B">
                                    <w:pPr>
                                      <w:jc w:val="center"/>
                                      <w:rPr>
                                        <w:lang w:val="es-ES_tradnl"/>
                                      </w:rPr>
                                    </w:pPr>
                                    <w:r w:rsidRPr="0010161E">
                                      <w:rPr>
                                        <w:rFonts w:eastAsia="Arial" w:cs="Arial"/>
                                        <w:lang w:val="es-ES_tradnl"/>
                                      </w:rPr>
                                      <w:t>muy exerta</w:t>
                                    </w:r>
                                  </w:p>
                                </w:tc>
                              </w:tr>
                            </w:tbl>
                            <w:p w:rsidR="00A66FF1" w:rsidRPr="0010161E" w:rsidRDefault="0067290B">
                              <w:pPr>
                                <w:spacing w:before="133" w:after="133"/>
                                <w:jc w:val="both"/>
                                <w:rPr>
                                  <w:lang w:val="es-ES_tradnl"/>
                                </w:rPr>
                              </w:pPr>
                              <w:r w:rsidRPr="0010161E">
                                <w:rPr>
                                  <w:rFonts w:eastAsia="Arial" w:cs="Arial"/>
                                  <w:lang w:val="es-ES_tradnl"/>
                                </w:rPr>
                                <w:t>a = Base de la panícula</w:t>
                              </w:r>
                            </w:p>
                            <w:p w:rsidR="00A66FF1" w:rsidRPr="0010161E" w:rsidRDefault="0067290B">
                              <w:pPr>
                                <w:spacing w:before="133" w:after="133"/>
                                <w:jc w:val="both"/>
                                <w:rPr>
                                  <w:lang w:val="es-ES_tradnl"/>
                                </w:rPr>
                              </w:pPr>
                              <w:r w:rsidRPr="0010161E">
                                <w:rPr>
                                  <w:rFonts w:eastAsia="Arial" w:cs="Arial"/>
                                  <w:lang w:val="es-ES_tradnl"/>
                                </w:rPr>
                                <w:t> </w:t>
                              </w:r>
                            </w:p>
                            <w:p w:rsidR="00A66FF1" w:rsidRPr="0010161E" w:rsidRDefault="00A66FF1">
                              <w:pPr>
                                <w:jc w:val="both"/>
                                <w:rPr>
                                  <w:lang w:val="es-ES_tradnl"/>
                                </w:rPr>
                              </w:pPr>
                            </w:p>
                            <w:p w:rsidR="00A66FF1" w:rsidRPr="0010161E" w:rsidRDefault="00A66FF1">
                              <w:pPr>
                                <w:jc w:val="both"/>
                                <w:rPr>
                                  <w:lang w:val="es-ES_tradnl"/>
                                </w:rPr>
                              </w:pP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32: Época de madurez</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La época de madurez es aquella en la que el 80% de los granos de una panícula ya no se pueden mellar con la uña.</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33: Época de senescencia</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1 - temprana: todas las hojas están muertas</w:t>
                              </w:r>
                            </w:p>
                            <w:p w:rsidR="00A66FF1" w:rsidRPr="0010161E" w:rsidRDefault="0067290B">
                              <w:pPr>
                                <w:jc w:val="both"/>
                                <w:rPr>
                                  <w:lang w:val="es-ES_tradnl"/>
                                </w:rPr>
                              </w:pPr>
                              <w:r w:rsidRPr="0010161E">
                                <w:rPr>
                                  <w:rFonts w:eastAsia="Arial" w:cs="Arial"/>
                                  <w:lang w:val="es-ES_tradnl"/>
                                </w:rPr>
                                <w:t>2 - intermedia: aún queda una hoja verde</w:t>
                              </w:r>
                            </w:p>
                            <w:p w:rsidR="00A66FF1" w:rsidRPr="0010161E" w:rsidRDefault="0067290B">
                              <w:pPr>
                                <w:jc w:val="both"/>
                                <w:rPr>
                                  <w:lang w:val="es-ES_tradnl"/>
                                </w:rPr>
                              </w:pPr>
                              <w:r w:rsidRPr="0010161E">
                                <w:rPr>
                                  <w:rFonts w:eastAsia="Arial" w:cs="Arial"/>
                                  <w:lang w:val="es-ES_tradnl"/>
                                </w:rPr>
                                <w:t>3 - tardía: aún queda más de una hoja verde</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35: Lema: coloración con fenol</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Método de ensayo: se colocan las cáscaras de los granos en una placa de Petri y se añaden 5 ml de solución de fenol al 1,5%. Se tapa la placa de Petri y se mantiene a temperatura ambiente (no muy fría) durante un día.</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36: Gluma: longitud</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Las mediciones deberán efectuarse en la gluma de mayor longitud.</w:t>
                              </w:r>
                            </w:p>
                            <w:p w:rsidR="00A66FF1" w:rsidRPr="0010161E" w:rsidRDefault="0067290B">
                              <w:pPr>
                                <w:jc w:val="both"/>
                                <w:rPr>
                                  <w:lang w:val="es-ES_tradnl"/>
                                </w:rPr>
                              </w:pPr>
                              <w:r w:rsidRPr="0010161E">
                                <w:rPr>
                                  <w:rFonts w:eastAsia="Arial" w:cs="Arial"/>
                                  <w:lang w:val="es-ES_tradnl"/>
                                </w:rPr>
                                <w:t> </w:t>
                              </w:r>
                            </w:p>
                            <w:p w:rsidR="00A66FF1" w:rsidRPr="0010161E" w:rsidRDefault="00A66FF1">
                              <w:pPr>
                                <w:jc w:val="both"/>
                                <w:rPr>
                                  <w:lang w:val="es-ES_tradnl"/>
                                </w:rPr>
                              </w:pP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66FF1" w:rsidRPr="0010161E">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38: </w:t>
                              </w:r>
                              <w:r w:rsidR="00793C1F" w:rsidRPr="0010161E">
                                <w:rPr>
                                  <w:rFonts w:eastAsia="Arial" w:cs="Arial"/>
                                  <w:u w:val="single"/>
                                  <w:lang w:val="es-ES_tradnl"/>
                                </w:rPr>
                                <w:t>Peso de 1</w:t>
                              </w:r>
                              <w:r w:rsidRPr="0010161E">
                                <w:rPr>
                                  <w:rFonts w:eastAsia="Arial" w:cs="Arial"/>
                                  <w:u w:val="single"/>
                                  <w:lang w:val="es-ES_tradnl"/>
                                </w:rPr>
                                <w:t>000 semillas</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Las determinaciones deberán calcularse al 14% de humedad.</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41: Grano: relación longitud/anchura</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1 - baja: &lt;1,50</w:t>
                              </w:r>
                            </w:p>
                            <w:p w:rsidR="00A66FF1" w:rsidRPr="0010161E" w:rsidRDefault="0067290B">
                              <w:pPr>
                                <w:jc w:val="both"/>
                                <w:rPr>
                                  <w:lang w:val="es-ES_tradnl"/>
                                </w:rPr>
                              </w:pPr>
                              <w:r w:rsidRPr="0010161E">
                                <w:rPr>
                                  <w:rFonts w:eastAsia="Arial" w:cs="Arial"/>
                                  <w:lang w:val="es-ES_tradnl"/>
                                </w:rPr>
                                <w:t>2 - baja a media: 1,50-1,99</w:t>
                              </w:r>
                            </w:p>
                            <w:p w:rsidR="00A66FF1" w:rsidRPr="0010161E" w:rsidRDefault="0067290B">
                              <w:pPr>
                                <w:jc w:val="both"/>
                                <w:rPr>
                                  <w:lang w:val="es-ES_tradnl"/>
                                </w:rPr>
                              </w:pPr>
                              <w:r w:rsidRPr="0010161E">
                                <w:rPr>
                                  <w:rFonts w:eastAsia="Arial" w:cs="Arial"/>
                                  <w:lang w:val="es-ES_tradnl"/>
                                </w:rPr>
                                <w:t>3 - media: 2,00-2,49</w:t>
                              </w:r>
                            </w:p>
                            <w:p w:rsidR="00A66FF1" w:rsidRPr="0010161E" w:rsidRDefault="0067290B">
                              <w:pPr>
                                <w:jc w:val="both"/>
                                <w:rPr>
                                  <w:lang w:val="es-ES_tradnl"/>
                                </w:rPr>
                              </w:pPr>
                              <w:r w:rsidRPr="0010161E">
                                <w:rPr>
                                  <w:rFonts w:eastAsia="Arial" w:cs="Arial"/>
                                  <w:lang w:val="es-ES_tradnl"/>
                                </w:rPr>
                                <w:t>4 - media a alta: 2,50-2,99</w:t>
                              </w:r>
                            </w:p>
                            <w:p w:rsidR="00A66FF1" w:rsidRPr="0010161E" w:rsidRDefault="0067290B">
                              <w:pPr>
                                <w:jc w:val="both"/>
                              </w:pPr>
                              <w:r w:rsidRPr="0010161E">
                                <w:rPr>
                                  <w:rFonts w:eastAsia="Arial" w:cs="Arial"/>
                                </w:rPr>
                                <w:t>5 - alta: &gt;2,99</w:t>
                              </w:r>
                            </w:p>
                            <w:p w:rsidR="00A66FF1" w:rsidRPr="0010161E" w:rsidRDefault="00A66FF1">
                              <w:pPr>
                                <w:jc w:val="both"/>
                              </w:pPr>
                            </w:p>
                          </w:tc>
                        </w:tr>
                      </w:tbl>
                      <w:p w:rsidR="00A66FF1" w:rsidRPr="0010161E" w:rsidRDefault="00A66FF1">
                        <w:pPr>
                          <w:spacing w:line="1" w:lineRule="auto"/>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43: Grano: digestión alcalina</w:t>
                              </w:r>
                            </w:p>
                            <w:p w:rsidR="00A66FF1" w:rsidRPr="0010161E" w:rsidRDefault="00A66FF1">
                              <w:pPr>
                                <w:jc w:val="both"/>
                                <w:rPr>
                                  <w:lang w:val="es-ES_tradnl"/>
                                </w:rPr>
                              </w:pPr>
                            </w:p>
                            <w:p w:rsidR="00A66FF1" w:rsidRPr="0010161E" w:rsidRDefault="00590762">
                              <w:pPr>
                                <w:jc w:val="both"/>
                                <w:rPr>
                                  <w:lang w:val="es-ES_tradnl"/>
                                </w:rPr>
                              </w:pPr>
                              <w:r w:rsidRPr="0010161E">
                                <w:rPr>
                                  <w:lang w:val="es-ES_tradnl"/>
                                </w:rPr>
                                <w:t>Las observaciones deberán realizarse en granos enteros (no rotos). Se colocan los granos en una placa de Petri con una solución de KOH al 1,5% y se mantienen sin agitar, a temperatura ambiente en torno a 25°C, durante unas 24 horas.</w:t>
                              </w:r>
                            </w:p>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lang w:val="es-ES_tradnl"/>
                                </w:rPr>
                                <w:t>1 - ausente o muy débil: los granos de arroz no se ven afectados</w:t>
                              </w:r>
                            </w:p>
                            <w:p w:rsidR="00A66FF1" w:rsidRPr="0010161E" w:rsidRDefault="0067290B">
                              <w:pPr>
                                <w:jc w:val="both"/>
                                <w:rPr>
                                  <w:lang w:val="es-ES_tradnl"/>
                                </w:rPr>
                              </w:pPr>
                              <w:r w:rsidRPr="0010161E">
                                <w:rPr>
                                  <w:rFonts w:eastAsia="Arial" w:cs="Arial"/>
                                  <w:lang w:val="es-ES_tradnl"/>
                                </w:rPr>
                                <w:t xml:space="preserve">2 - débil: </w:t>
                              </w:r>
                              <w:r w:rsidR="00590762" w:rsidRPr="0010161E">
                                <w:rPr>
                                  <w:lang w:val="es-ES_tradnl"/>
                                </w:rPr>
                                <w:t>solo se disuelve el borde de los granos</w:t>
                              </w:r>
                            </w:p>
                            <w:p w:rsidR="00A66FF1" w:rsidRPr="0010161E" w:rsidRDefault="0067290B">
                              <w:pPr>
                                <w:jc w:val="both"/>
                                <w:rPr>
                                  <w:lang w:val="es-ES_tradnl"/>
                                </w:rPr>
                              </w:pPr>
                              <w:r w:rsidRPr="0010161E">
                                <w:rPr>
                                  <w:rFonts w:eastAsia="Arial" w:cs="Arial"/>
                                  <w:lang w:val="es-ES_tradnl"/>
                                </w:rPr>
                                <w:t>3 - moderada: la forma de los granos se desdibuja, pero la disolución es incompleta</w:t>
                              </w:r>
                            </w:p>
                            <w:p w:rsidR="00A66FF1" w:rsidRPr="0010161E" w:rsidRDefault="0067290B">
                              <w:pPr>
                                <w:jc w:val="both"/>
                                <w:rPr>
                                  <w:lang w:val="es-ES_tradnl"/>
                                </w:rPr>
                              </w:pPr>
                              <w:r w:rsidRPr="0010161E">
                                <w:rPr>
                                  <w:rFonts w:eastAsia="Arial" w:cs="Arial"/>
                                  <w:lang w:val="es-ES_tradnl"/>
                                </w:rPr>
                                <w:t>4 - fuerte: no puede apreciarse el límite entre la parte central y la capa externa</w:t>
                              </w:r>
                            </w:p>
                            <w:p w:rsidR="00A66FF1" w:rsidRPr="0010161E" w:rsidRDefault="00A66FF1">
                              <w:pPr>
                                <w:jc w:val="both"/>
                                <w:rPr>
                                  <w:lang w:val="es-ES_tradnl"/>
                                </w:rPr>
                              </w:pPr>
                            </w:p>
                          </w:tc>
                        </w:tr>
                      </w:tbl>
                      <w:p w:rsidR="00A66FF1" w:rsidRPr="0010161E" w:rsidRDefault="00A66FF1">
                        <w:pPr>
                          <w:spacing w:line="1" w:lineRule="auto"/>
                          <w:rPr>
                            <w:lang w:val="es-ES_tradnl"/>
                          </w:rPr>
                        </w:pPr>
                      </w:p>
                    </w:tc>
                  </w:tr>
                  <w:tr w:rsidR="00A66FF1" w:rsidRPr="0010161E">
                    <w:trPr>
                      <w:trHeight w:val="230"/>
                    </w:trPr>
                    <w:tc>
                      <w:tcPr>
                        <w:tcW w:w="9299" w:type="dxa"/>
                        <w:vMerge w:val="restart"/>
                        <w:tcMar>
                          <w:top w:w="0" w:type="dxa"/>
                          <w:left w:w="80" w:type="dxa"/>
                          <w:bottom w:w="0" w:type="dxa"/>
                          <w:right w:w="0" w:type="dxa"/>
                        </w:tcMar>
                      </w:tcPr>
                      <w:p w:rsidR="00A66FF1" w:rsidRPr="0010161E" w:rsidRDefault="00A66FF1">
                        <w:pPr>
                          <w:rPr>
                            <w:rFonts w:eastAsia="Arial" w:cs="Arial"/>
                            <w:lang w:val="es-ES_tradnl"/>
                          </w:rPr>
                        </w:pPr>
                      </w:p>
                    </w:tc>
                  </w:tr>
                  <w:tr w:rsidR="00A66FF1" w:rsidRPr="0010161E">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A66FF1" w:rsidRPr="0010161E">
                          <w:tc>
                            <w:tcPr>
                              <w:tcW w:w="9219" w:type="dxa"/>
                              <w:tcMar>
                                <w:top w:w="20" w:type="dxa"/>
                                <w:left w:w="20" w:type="dxa"/>
                                <w:bottom w:w="20" w:type="dxa"/>
                                <w:right w:w="20" w:type="dxa"/>
                              </w:tcMar>
                            </w:tcPr>
                            <w:p w:rsidR="00A66FF1" w:rsidRPr="0010161E" w:rsidRDefault="0067290B">
                              <w:pPr>
                                <w:jc w:val="both"/>
                                <w:rPr>
                                  <w:lang w:val="es-ES_tradnl"/>
                                </w:rPr>
                              </w:pPr>
                              <w:r w:rsidRPr="0010161E">
                                <w:rPr>
                                  <w:rFonts w:eastAsia="Arial" w:cs="Arial"/>
                                  <w:u w:val="single"/>
                                  <w:lang w:val="es-ES_tradnl"/>
                                </w:rPr>
                                <w:t>Ad. 44: Grano: aroma</w:t>
                              </w:r>
                            </w:p>
                            <w:p w:rsidR="00A66FF1" w:rsidRPr="0010161E" w:rsidRDefault="00A66FF1">
                              <w:pPr>
                                <w:jc w:val="both"/>
                                <w:rPr>
                                  <w:lang w:val="es-ES_tradnl"/>
                                </w:rPr>
                              </w:pPr>
                            </w:p>
                            <w:p w:rsidR="00A66FF1" w:rsidRPr="0010161E" w:rsidRDefault="0067290B" w:rsidP="009B7F15">
                              <w:pPr>
                                <w:jc w:val="both"/>
                                <w:rPr>
                                  <w:lang w:val="es-ES_tradnl"/>
                                </w:rPr>
                              </w:pPr>
                              <w:r w:rsidRPr="0010161E">
                                <w:rPr>
                                  <w:rFonts w:eastAsia="Arial" w:cs="Arial"/>
                                  <w:lang w:val="es-ES_tradnl"/>
                                </w:rPr>
                                <w:t>El principal responsable del aroma del arroz es la 2-acetil-1-pirrolina. Para vaporizar este compuesto químico, se añaden 10 ml de una solución de KOH al 1,7 % a 2 g de granos decorticados. El aroma, similar al de las palomitas de maíz, se libera en los diez minutos siguientes. El nivel de expresión se determina por referencia a las variedades ejemplo.</w:t>
                              </w: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rPr>
          <w:lang w:val="es-ES_tradnl"/>
        </w:rPr>
        <w:sectPr w:rsidR="00A66FF1" w:rsidRPr="0010161E">
          <w:footerReference w:type="default" r:id="rId43"/>
          <w:pgSz w:w="11905" w:h="16837"/>
          <w:pgMar w:top="510" w:right="396" w:bottom="1133" w:left="1133" w:header="510" w:footer="1133" w:gutter="0"/>
          <w:cols w:space="720"/>
        </w:sectPr>
      </w:pPr>
    </w:p>
    <w:p w:rsidR="00A66FF1" w:rsidRPr="0010161E" w:rsidRDefault="00A66FF1">
      <w:pPr>
        <w:rPr>
          <w:vanish/>
          <w:lang w:val="es-ES_tradnl"/>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p w:rsidR="00A66FF1" w:rsidRPr="0010161E" w:rsidRDefault="00A66FF1">
            <w:pPr>
              <w:spacing w:line="1" w:lineRule="auto"/>
              <w:rPr>
                <w:lang w:val="es-ES_tradnl"/>
              </w:rPr>
            </w:pPr>
            <w:bookmarkStart w:id="88" w:name="__bookmark_27"/>
            <w:bookmarkEnd w:id="88"/>
          </w:p>
        </w:tc>
      </w:tr>
    </w:tbl>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A66FF1" w:rsidRPr="0010161E">
              <w:trPr>
                <w:trHeight w:val="230"/>
              </w:trPr>
              <w:tc>
                <w:tcPr>
                  <w:tcW w:w="9600" w:type="dxa"/>
                  <w:vMerge w:val="restart"/>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6"/>
                    <w:gridCol w:w="9034"/>
                  </w:tblGrid>
                  <w:tr w:rsidR="00A66FF1" w:rsidRPr="0010161E">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66FF1" w:rsidRPr="0010161E">
                          <w:tc>
                            <w:tcPr>
                              <w:tcW w:w="566" w:type="dxa"/>
                              <w:tcMar>
                                <w:top w:w="0" w:type="dxa"/>
                                <w:left w:w="0" w:type="dxa"/>
                                <w:bottom w:w="0" w:type="dxa"/>
                                <w:right w:w="0" w:type="dxa"/>
                              </w:tcMar>
                            </w:tcPr>
                            <w:p w:rsidR="00A66FF1" w:rsidRPr="0010161E" w:rsidRDefault="0067290B">
                              <w:pPr>
                                <w:rPr>
                                  <w:i/>
                                </w:rPr>
                              </w:pPr>
                              <w:r w:rsidRPr="0010161E">
                                <w:rPr>
                                  <w:rFonts w:eastAsia="Arial" w:cs="Arial"/>
                                  <w:i/>
                                </w:rPr>
                                <w:t>8.3</w:t>
                              </w:r>
                            </w:p>
                          </w:tc>
                        </w:tr>
                      </w:tbl>
                      <w:p w:rsidR="00A66FF1" w:rsidRPr="0010161E" w:rsidRDefault="00A66FF1">
                        <w:pPr>
                          <w:spacing w:line="1" w:lineRule="auto"/>
                        </w:pPr>
                      </w:p>
                    </w:tc>
                    <w:tc>
                      <w:tcPr>
                        <w:tcW w:w="9034" w:type="dxa"/>
                        <w:tcMar>
                          <w:top w:w="0" w:type="dxa"/>
                          <w:left w:w="0" w:type="dxa"/>
                          <w:bottom w:w="0" w:type="dxa"/>
                          <w:right w:w="0" w:type="dxa"/>
                        </w:tcMar>
                      </w:tcPr>
                      <w:p w:rsidR="00A66FF1" w:rsidRPr="0010161E" w:rsidRDefault="00A66FF1">
                        <w:pPr>
                          <w:rPr>
                            <w:vanish/>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A66FF1" w:rsidRPr="0010161E">
                          <w:tc>
                            <w:tcPr>
                              <w:tcW w:w="9034" w:type="dxa"/>
                              <w:tcMar>
                                <w:top w:w="0" w:type="dxa"/>
                                <w:left w:w="0" w:type="dxa"/>
                                <w:bottom w:w="0" w:type="dxa"/>
                                <w:right w:w="0" w:type="dxa"/>
                              </w:tcMar>
                            </w:tcPr>
                            <w:p w:rsidR="00A66FF1" w:rsidRPr="0010161E" w:rsidRDefault="0067290B" w:rsidP="009B7F15">
                              <w:pPr>
                                <w:jc w:val="both"/>
                                <w:rPr>
                                  <w:lang w:val="es-ES_tradnl"/>
                                </w:rPr>
                              </w:pPr>
                              <w:r w:rsidRPr="0010161E">
                                <w:rPr>
                                  <w:rFonts w:eastAsia="Arial" w:cs="Arial"/>
                                  <w:i/>
                                  <w:iCs/>
                                  <w:lang w:val="es-ES_tradnl"/>
                                </w:rPr>
                                <w:t>Código decimal de los estados de desarrollo de los cereales</w:t>
                              </w: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0C336C" w:rsidRPr="0010161E" w:rsidRDefault="000C336C">
      <w:pPr>
        <w:rPr>
          <w:lang w:val="es-ES_tradnl"/>
        </w:rPr>
        <w:sectPr w:rsidR="000C336C" w:rsidRPr="0010161E">
          <w:footerReference w:type="default" r:id="rId44"/>
          <w:pgSz w:w="11905" w:h="16837"/>
          <w:pgMar w:top="510" w:right="396" w:bottom="1133" w:left="1133" w:header="510" w:footer="1133" w:gutter="0"/>
          <w:cols w:space="720"/>
        </w:sectPr>
      </w:pPr>
    </w:p>
    <w:p w:rsidR="009B7F15" w:rsidRPr="0010161E" w:rsidRDefault="009B7F15">
      <w:pPr>
        <w:rPr>
          <w:sz w:val="17"/>
          <w:szCs w:val="17"/>
          <w:lang w:val="es-ES_tradnl"/>
        </w:rPr>
      </w:pPr>
    </w:p>
    <w:p w:rsidR="009B7F15" w:rsidRPr="0010161E" w:rsidRDefault="009B7F15" w:rsidP="000C336C">
      <w:pPr>
        <w:rPr>
          <w:sz w:val="17"/>
          <w:szCs w:val="17"/>
          <w:lang w:val="es-ES_tradnl"/>
        </w:rPr>
      </w:pPr>
      <w:r w:rsidRPr="0010161E">
        <w:rPr>
          <w:rFonts w:eastAsia="Arial" w:cs="Arial"/>
          <w:sz w:val="17"/>
          <w:szCs w:val="17"/>
          <w:u w:val="single"/>
          <w:lang w:val="es-ES_tradnl"/>
        </w:rPr>
        <w:t>Germinación</w:t>
      </w:r>
    </w:p>
    <w:p w:rsidR="009B7F15" w:rsidRPr="0010161E" w:rsidRDefault="009B7F15" w:rsidP="000C336C">
      <w:pPr>
        <w:rPr>
          <w:sz w:val="17"/>
          <w:szCs w:val="17"/>
          <w:lang w:val="es-ES_tradnl"/>
        </w:rPr>
      </w:pPr>
      <w:r w:rsidRPr="0010161E">
        <w:rPr>
          <w:rFonts w:eastAsia="Arial" w:cs="Arial"/>
          <w:sz w:val="17"/>
          <w:szCs w:val="17"/>
          <w:lang w:val="es-ES_tradnl"/>
        </w:rPr>
        <w:t>00          Semilla seca</w:t>
      </w:r>
    </w:p>
    <w:p w:rsidR="009B7F15" w:rsidRPr="0010161E" w:rsidRDefault="009B7F15" w:rsidP="000C336C">
      <w:pPr>
        <w:rPr>
          <w:sz w:val="17"/>
          <w:szCs w:val="17"/>
          <w:lang w:val="es-ES_tradnl"/>
        </w:rPr>
      </w:pPr>
      <w:r w:rsidRPr="0010161E">
        <w:rPr>
          <w:rFonts w:eastAsia="Arial" w:cs="Arial"/>
          <w:sz w:val="17"/>
          <w:szCs w:val="17"/>
          <w:lang w:val="es-ES_tradnl"/>
        </w:rPr>
        <w:t>01          Comienzo de la imbibición</w:t>
      </w:r>
    </w:p>
    <w:p w:rsidR="009B7F15" w:rsidRPr="0010161E" w:rsidRDefault="009B7F15" w:rsidP="000C336C">
      <w:pPr>
        <w:rPr>
          <w:sz w:val="17"/>
          <w:szCs w:val="17"/>
          <w:lang w:val="es-ES_tradnl"/>
        </w:rPr>
      </w:pPr>
      <w:r w:rsidRPr="0010161E">
        <w:rPr>
          <w:rFonts w:eastAsia="Arial" w:cs="Arial"/>
          <w:sz w:val="17"/>
          <w:szCs w:val="17"/>
          <w:lang w:val="es-ES_tradnl"/>
        </w:rPr>
        <w:t>02          -</w:t>
      </w:r>
    </w:p>
    <w:p w:rsidR="009B7F15" w:rsidRPr="0010161E" w:rsidRDefault="009B7F15" w:rsidP="000C336C">
      <w:pPr>
        <w:rPr>
          <w:sz w:val="17"/>
          <w:szCs w:val="17"/>
          <w:lang w:val="es-ES_tradnl"/>
        </w:rPr>
      </w:pPr>
      <w:r w:rsidRPr="0010161E">
        <w:rPr>
          <w:rFonts w:eastAsia="Arial" w:cs="Arial"/>
          <w:sz w:val="17"/>
          <w:szCs w:val="17"/>
          <w:lang w:val="es-ES_tradnl"/>
        </w:rPr>
        <w:t>03          Imbibición completa</w:t>
      </w:r>
    </w:p>
    <w:p w:rsidR="009B7F15" w:rsidRPr="0010161E" w:rsidRDefault="009B7F15" w:rsidP="000C336C">
      <w:pPr>
        <w:rPr>
          <w:sz w:val="17"/>
          <w:szCs w:val="17"/>
          <w:lang w:val="es-ES_tradnl"/>
        </w:rPr>
      </w:pPr>
      <w:r w:rsidRPr="0010161E">
        <w:rPr>
          <w:rFonts w:eastAsia="Arial" w:cs="Arial"/>
          <w:sz w:val="17"/>
          <w:szCs w:val="17"/>
          <w:lang w:val="es-ES_tradnl"/>
        </w:rPr>
        <w:t>04          -</w:t>
      </w:r>
    </w:p>
    <w:p w:rsidR="009B7F15" w:rsidRPr="0010161E" w:rsidRDefault="009B7F15" w:rsidP="000C336C">
      <w:pPr>
        <w:rPr>
          <w:sz w:val="17"/>
          <w:szCs w:val="17"/>
          <w:lang w:val="es-ES_tradnl"/>
        </w:rPr>
      </w:pPr>
      <w:r w:rsidRPr="0010161E">
        <w:rPr>
          <w:rFonts w:eastAsia="Arial" w:cs="Arial"/>
          <w:sz w:val="17"/>
          <w:szCs w:val="17"/>
          <w:lang w:val="es-ES_tradnl"/>
        </w:rPr>
        <w:t>05          La radícula emerge de la cariópside</w:t>
      </w:r>
    </w:p>
    <w:p w:rsidR="009B7F15" w:rsidRPr="0010161E" w:rsidRDefault="009B7F15" w:rsidP="000C336C">
      <w:pPr>
        <w:rPr>
          <w:sz w:val="17"/>
          <w:szCs w:val="17"/>
          <w:lang w:val="es-ES_tradnl"/>
        </w:rPr>
      </w:pPr>
      <w:r w:rsidRPr="0010161E">
        <w:rPr>
          <w:rFonts w:eastAsia="Arial" w:cs="Arial"/>
          <w:sz w:val="17"/>
          <w:szCs w:val="17"/>
          <w:lang w:val="es-ES_tradnl"/>
        </w:rPr>
        <w:t>06          -</w:t>
      </w:r>
    </w:p>
    <w:p w:rsidR="009B7F15" w:rsidRPr="0010161E" w:rsidRDefault="009B7F15" w:rsidP="000C336C">
      <w:pPr>
        <w:rPr>
          <w:sz w:val="17"/>
          <w:szCs w:val="17"/>
          <w:lang w:val="es-ES_tradnl"/>
        </w:rPr>
      </w:pPr>
      <w:r w:rsidRPr="0010161E">
        <w:rPr>
          <w:rFonts w:eastAsia="Arial" w:cs="Arial"/>
          <w:sz w:val="17"/>
          <w:szCs w:val="17"/>
          <w:lang w:val="es-ES_tradnl"/>
        </w:rPr>
        <w:t>07          El coleóptilo emerge de la cariópside</w:t>
      </w:r>
    </w:p>
    <w:p w:rsidR="009B7F15" w:rsidRPr="0010161E" w:rsidRDefault="009B7F15" w:rsidP="000C336C">
      <w:pPr>
        <w:rPr>
          <w:sz w:val="17"/>
          <w:szCs w:val="17"/>
          <w:lang w:val="es-ES_tradnl"/>
        </w:rPr>
      </w:pPr>
      <w:r w:rsidRPr="0010161E">
        <w:rPr>
          <w:rFonts w:eastAsia="Arial" w:cs="Arial"/>
          <w:sz w:val="17"/>
          <w:szCs w:val="17"/>
          <w:lang w:val="es-ES_tradnl"/>
        </w:rPr>
        <w:t>08          -</w:t>
      </w:r>
    </w:p>
    <w:p w:rsidR="009B7F15" w:rsidRPr="0010161E" w:rsidRDefault="009B7F15" w:rsidP="000C336C">
      <w:pPr>
        <w:rPr>
          <w:sz w:val="17"/>
          <w:szCs w:val="17"/>
          <w:lang w:val="es-ES_tradnl"/>
        </w:rPr>
      </w:pPr>
      <w:r w:rsidRPr="0010161E">
        <w:rPr>
          <w:rFonts w:eastAsia="Arial" w:cs="Arial"/>
          <w:sz w:val="17"/>
          <w:szCs w:val="17"/>
          <w:lang w:val="es-ES_tradnl"/>
        </w:rPr>
        <w:t>09          Aparición de una hoja en el ápice del coleóptilo</w:t>
      </w:r>
    </w:p>
    <w:p w:rsidR="009B7F15" w:rsidRPr="0010161E" w:rsidRDefault="009B7F15" w:rsidP="000C336C">
      <w:pPr>
        <w:rPr>
          <w:sz w:val="17"/>
          <w:szCs w:val="17"/>
          <w:lang w:val="es-ES_tradnl"/>
        </w:rPr>
      </w:pPr>
      <w:r w:rsidRPr="0010161E">
        <w:rPr>
          <w:rFonts w:eastAsia="Arial" w:cs="Arial"/>
          <w:sz w:val="17"/>
          <w:szCs w:val="17"/>
          <w:lang w:val="es-ES_tradnl"/>
        </w:rPr>
        <w:t>             </w:t>
      </w:r>
    </w:p>
    <w:p w:rsidR="009B7F15" w:rsidRPr="0010161E" w:rsidRDefault="009B7F15" w:rsidP="000C336C">
      <w:pPr>
        <w:rPr>
          <w:sz w:val="17"/>
          <w:szCs w:val="17"/>
          <w:lang w:val="es-ES_tradnl"/>
        </w:rPr>
      </w:pPr>
    </w:p>
    <w:p w:rsidR="009B7F15" w:rsidRPr="0010161E" w:rsidRDefault="009B7F15" w:rsidP="000C336C">
      <w:pPr>
        <w:rPr>
          <w:sz w:val="17"/>
          <w:szCs w:val="17"/>
          <w:lang w:val="es-ES_tradnl"/>
        </w:rPr>
      </w:pPr>
      <w:r w:rsidRPr="0010161E">
        <w:rPr>
          <w:rFonts w:eastAsia="Arial" w:cs="Arial"/>
          <w:sz w:val="17"/>
          <w:szCs w:val="17"/>
          <w:lang w:val="es-ES_tradnl"/>
        </w:rPr>
        <w:t xml:space="preserve">              </w:t>
      </w:r>
      <w:r w:rsidRPr="0010161E">
        <w:rPr>
          <w:rFonts w:eastAsia="Arial" w:cs="Arial"/>
          <w:sz w:val="17"/>
          <w:szCs w:val="17"/>
          <w:u w:val="single"/>
          <w:lang w:val="es-ES_tradnl"/>
        </w:rPr>
        <w:t>Desarrollo de la plántula</w:t>
      </w: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xml:space="preserve">10          Aparición de la primera hoja a través del </w:t>
      </w:r>
      <w:r w:rsidR="000C336C" w:rsidRPr="0010161E">
        <w:rPr>
          <w:rFonts w:eastAsia="Arial" w:cs="Arial"/>
          <w:sz w:val="17"/>
          <w:szCs w:val="17"/>
          <w:lang w:val="es-ES_tradnl"/>
        </w:rPr>
        <w:tab/>
      </w:r>
      <w:r w:rsidRPr="0010161E">
        <w:rPr>
          <w:rFonts w:eastAsia="Arial" w:cs="Arial"/>
          <w:sz w:val="17"/>
          <w:szCs w:val="17"/>
          <w:lang w:val="es-ES_tradnl"/>
        </w:rPr>
        <w:t>coleóptilo</w:t>
      </w:r>
    </w:p>
    <w:p w:rsidR="009B7F15" w:rsidRPr="0010161E" w:rsidRDefault="009B7F15" w:rsidP="000C336C">
      <w:pPr>
        <w:rPr>
          <w:sz w:val="17"/>
          <w:szCs w:val="17"/>
          <w:lang w:val="es-ES_tradnl"/>
        </w:rPr>
      </w:pPr>
      <w:r w:rsidRPr="0010161E">
        <w:rPr>
          <w:rFonts w:eastAsia="Arial" w:cs="Arial"/>
          <w:sz w:val="17"/>
          <w:szCs w:val="17"/>
          <w:lang w:val="es-ES_tradnl"/>
        </w:rPr>
        <w:t>11          Primera hoja desplegada</w:t>
      </w:r>
    </w:p>
    <w:p w:rsidR="009B7F15" w:rsidRPr="0010161E" w:rsidRDefault="009B7F15" w:rsidP="000C336C">
      <w:pPr>
        <w:rPr>
          <w:sz w:val="17"/>
          <w:szCs w:val="17"/>
          <w:lang w:val="es-ES_tradnl"/>
        </w:rPr>
      </w:pPr>
      <w:r w:rsidRPr="0010161E">
        <w:rPr>
          <w:rFonts w:eastAsia="Arial" w:cs="Arial"/>
          <w:sz w:val="17"/>
          <w:szCs w:val="17"/>
          <w:lang w:val="es-ES_tradnl"/>
        </w:rPr>
        <w:t>12          Dos hojas desplegadas</w:t>
      </w:r>
    </w:p>
    <w:p w:rsidR="009B7F15" w:rsidRPr="0010161E" w:rsidRDefault="009B7F15" w:rsidP="000C336C">
      <w:pPr>
        <w:rPr>
          <w:sz w:val="17"/>
          <w:szCs w:val="17"/>
          <w:lang w:val="es-ES_tradnl"/>
        </w:rPr>
      </w:pPr>
      <w:r w:rsidRPr="0010161E">
        <w:rPr>
          <w:rFonts w:eastAsia="Arial" w:cs="Arial"/>
          <w:sz w:val="17"/>
          <w:szCs w:val="17"/>
          <w:lang w:val="es-ES_tradnl"/>
        </w:rPr>
        <w:t>13          Tres hojas desplegadas</w:t>
      </w:r>
    </w:p>
    <w:p w:rsidR="009B7F15" w:rsidRPr="0010161E" w:rsidRDefault="009B7F15" w:rsidP="000C336C">
      <w:pPr>
        <w:rPr>
          <w:sz w:val="17"/>
          <w:szCs w:val="17"/>
          <w:lang w:val="es-ES_tradnl"/>
        </w:rPr>
      </w:pPr>
      <w:r w:rsidRPr="0010161E">
        <w:rPr>
          <w:rFonts w:eastAsia="Arial" w:cs="Arial"/>
          <w:sz w:val="17"/>
          <w:szCs w:val="17"/>
          <w:lang w:val="es-ES_tradnl"/>
        </w:rPr>
        <w:t>14          Cuatro hojas desplegadas</w:t>
      </w:r>
    </w:p>
    <w:p w:rsidR="009B7F15" w:rsidRPr="0010161E" w:rsidRDefault="009B7F15" w:rsidP="000C336C">
      <w:pPr>
        <w:rPr>
          <w:sz w:val="17"/>
          <w:szCs w:val="17"/>
          <w:lang w:val="es-ES_tradnl"/>
        </w:rPr>
      </w:pPr>
      <w:r w:rsidRPr="0010161E">
        <w:rPr>
          <w:rFonts w:eastAsia="Arial" w:cs="Arial"/>
          <w:sz w:val="17"/>
          <w:szCs w:val="17"/>
          <w:lang w:val="es-ES_tradnl"/>
        </w:rPr>
        <w:t>15          Cinco hojas desplegadas</w:t>
      </w:r>
    </w:p>
    <w:p w:rsidR="009B7F15" w:rsidRPr="0010161E" w:rsidRDefault="009B7F15" w:rsidP="000C336C">
      <w:pPr>
        <w:rPr>
          <w:sz w:val="17"/>
          <w:szCs w:val="17"/>
          <w:lang w:val="es-ES_tradnl"/>
        </w:rPr>
      </w:pPr>
      <w:r w:rsidRPr="0010161E">
        <w:rPr>
          <w:rFonts w:eastAsia="Arial" w:cs="Arial"/>
          <w:sz w:val="17"/>
          <w:szCs w:val="17"/>
          <w:lang w:val="es-ES_tradnl"/>
        </w:rPr>
        <w:t>16          Seis hojas desplegadas</w:t>
      </w:r>
    </w:p>
    <w:p w:rsidR="009B7F15" w:rsidRPr="0010161E" w:rsidRDefault="009B7F15" w:rsidP="000C336C">
      <w:pPr>
        <w:rPr>
          <w:sz w:val="17"/>
          <w:szCs w:val="17"/>
          <w:lang w:val="es-ES_tradnl"/>
        </w:rPr>
      </w:pPr>
      <w:r w:rsidRPr="0010161E">
        <w:rPr>
          <w:rFonts w:eastAsia="Arial" w:cs="Arial"/>
          <w:sz w:val="17"/>
          <w:szCs w:val="17"/>
          <w:lang w:val="es-ES_tradnl"/>
        </w:rPr>
        <w:t>17          Siete hojas desplegadas</w:t>
      </w:r>
    </w:p>
    <w:p w:rsidR="009B7F15" w:rsidRPr="0010161E" w:rsidRDefault="009B7F15" w:rsidP="000C336C">
      <w:pPr>
        <w:rPr>
          <w:sz w:val="17"/>
          <w:szCs w:val="17"/>
          <w:lang w:val="es-ES_tradnl"/>
        </w:rPr>
      </w:pPr>
      <w:r w:rsidRPr="0010161E">
        <w:rPr>
          <w:rFonts w:eastAsia="Arial" w:cs="Arial"/>
          <w:sz w:val="17"/>
          <w:szCs w:val="17"/>
          <w:lang w:val="es-ES_tradnl"/>
        </w:rPr>
        <w:t>18          Ocho hojas desplegadas</w:t>
      </w:r>
    </w:p>
    <w:p w:rsidR="009B7F15" w:rsidRPr="0010161E" w:rsidRDefault="009B7F15" w:rsidP="000C336C">
      <w:pPr>
        <w:rPr>
          <w:sz w:val="17"/>
          <w:szCs w:val="17"/>
          <w:lang w:val="es-ES_tradnl"/>
        </w:rPr>
      </w:pPr>
      <w:r w:rsidRPr="0010161E">
        <w:rPr>
          <w:rFonts w:eastAsia="Arial" w:cs="Arial"/>
          <w:sz w:val="17"/>
          <w:szCs w:val="17"/>
          <w:lang w:val="es-ES_tradnl"/>
        </w:rPr>
        <w:t>19          Nueve o más hojas desplegadas</w:t>
      </w:r>
    </w:p>
    <w:p w:rsidR="009B7F15" w:rsidRPr="0010161E" w:rsidRDefault="009B7F15" w:rsidP="000C336C">
      <w:pPr>
        <w:rPr>
          <w:sz w:val="17"/>
          <w:szCs w:val="17"/>
          <w:lang w:val="es-ES_tradnl"/>
        </w:rPr>
      </w:pP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xml:space="preserve">              </w:t>
      </w:r>
      <w:r w:rsidRPr="0010161E">
        <w:rPr>
          <w:rFonts w:eastAsia="Arial" w:cs="Arial"/>
          <w:sz w:val="17"/>
          <w:szCs w:val="17"/>
          <w:u w:val="single"/>
          <w:lang w:val="es-ES_tradnl"/>
        </w:rPr>
        <w:t>Germinación</w:t>
      </w: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20          Tallo principal únicamente</w:t>
      </w:r>
    </w:p>
    <w:p w:rsidR="009B7F15" w:rsidRPr="0010161E" w:rsidRDefault="009B7F15" w:rsidP="000C336C">
      <w:pPr>
        <w:rPr>
          <w:sz w:val="17"/>
          <w:szCs w:val="17"/>
          <w:lang w:val="es-ES_tradnl"/>
        </w:rPr>
      </w:pPr>
      <w:r w:rsidRPr="0010161E">
        <w:rPr>
          <w:rFonts w:eastAsia="Arial" w:cs="Arial"/>
          <w:sz w:val="17"/>
          <w:szCs w:val="17"/>
          <w:lang w:val="es-ES_tradnl"/>
        </w:rPr>
        <w:t>21          Tallo principal con un hijuelo</w:t>
      </w:r>
    </w:p>
    <w:p w:rsidR="009B7F15" w:rsidRPr="0010161E" w:rsidRDefault="009B7F15" w:rsidP="000C336C">
      <w:pPr>
        <w:rPr>
          <w:sz w:val="17"/>
          <w:szCs w:val="17"/>
          <w:lang w:val="es-ES_tradnl"/>
        </w:rPr>
      </w:pPr>
      <w:r w:rsidRPr="0010161E">
        <w:rPr>
          <w:rFonts w:eastAsia="Arial" w:cs="Arial"/>
          <w:sz w:val="17"/>
          <w:szCs w:val="17"/>
          <w:lang w:val="es-ES_tradnl"/>
        </w:rPr>
        <w:t>22          Tallo principal con dos hijuelos</w:t>
      </w:r>
    </w:p>
    <w:p w:rsidR="009B7F15" w:rsidRPr="0010161E" w:rsidRDefault="009B7F15" w:rsidP="000C336C">
      <w:pPr>
        <w:rPr>
          <w:sz w:val="17"/>
          <w:szCs w:val="17"/>
          <w:lang w:val="es-ES_tradnl"/>
        </w:rPr>
      </w:pPr>
      <w:r w:rsidRPr="0010161E">
        <w:rPr>
          <w:rFonts w:eastAsia="Arial" w:cs="Arial"/>
          <w:sz w:val="17"/>
          <w:szCs w:val="17"/>
          <w:lang w:val="es-ES_tradnl"/>
        </w:rPr>
        <w:t>23          Tallo principal con tres hijuelos</w:t>
      </w:r>
    </w:p>
    <w:p w:rsidR="009B7F15" w:rsidRPr="0010161E" w:rsidRDefault="009B7F15" w:rsidP="000C336C">
      <w:pPr>
        <w:rPr>
          <w:sz w:val="17"/>
          <w:szCs w:val="17"/>
          <w:lang w:val="es-ES_tradnl"/>
        </w:rPr>
      </w:pPr>
      <w:r w:rsidRPr="0010161E">
        <w:rPr>
          <w:rFonts w:eastAsia="Arial" w:cs="Arial"/>
          <w:sz w:val="17"/>
          <w:szCs w:val="17"/>
          <w:lang w:val="es-ES_tradnl"/>
        </w:rPr>
        <w:t>24          Tallo principal con cuatro hijuelos</w:t>
      </w:r>
    </w:p>
    <w:p w:rsidR="009B7F15" w:rsidRPr="0010161E" w:rsidRDefault="009B7F15" w:rsidP="000C336C">
      <w:pPr>
        <w:rPr>
          <w:sz w:val="17"/>
          <w:szCs w:val="17"/>
          <w:lang w:val="es-ES_tradnl"/>
        </w:rPr>
      </w:pPr>
      <w:r w:rsidRPr="0010161E">
        <w:rPr>
          <w:rFonts w:eastAsia="Arial" w:cs="Arial"/>
          <w:sz w:val="17"/>
          <w:szCs w:val="17"/>
          <w:lang w:val="es-ES_tradnl"/>
        </w:rPr>
        <w:t>25          Tallo principal con cinco hijuelos</w:t>
      </w:r>
    </w:p>
    <w:p w:rsidR="009B7F15" w:rsidRPr="0010161E" w:rsidRDefault="009B7F15" w:rsidP="000C336C">
      <w:pPr>
        <w:rPr>
          <w:sz w:val="17"/>
          <w:szCs w:val="17"/>
          <w:lang w:val="es-ES_tradnl"/>
        </w:rPr>
      </w:pPr>
      <w:r w:rsidRPr="0010161E">
        <w:rPr>
          <w:rFonts w:eastAsia="Arial" w:cs="Arial"/>
          <w:sz w:val="17"/>
          <w:szCs w:val="17"/>
          <w:lang w:val="es-ES_tradnl"/>
        </w:rPr>
        <w:t>26          Tallo principal con seis hijuelos</w:t>
      </w:r>
    </w:p>
    <w:p w:rsidR="009B7F15" w:rsidRPr="0010161E" w:rsidRDefault="009B7F15" w:rsidP="000C336C">
      <w:pPr>
        <w:rPr>
          <w:sz w:val="17"/>
          <w:szCs w:val="17"/>
          <w:lang w:val="es-ES_tradnl"/>
        </w:rPr>
      </w:pPr>
      <w:r w:rsidRPr="0010161E">
        <w:rPr>
          <w:rFonts w:eastAsia="Arial" w:cs="Arial"/>
          <w:sz w:val="17"/>
          <w:szCs w:val="17"/>
          <w:lang w:val="es-ES_tradnl"/>
        </w:rPr>
        <w:t>27          Tallo principal con siete hijuelos</w:t>
      </w:r>
    </w:p>
    <w:p w:rsidR="009B7F15" w:rsidRPr="0010161E" w:rsidRDefault="009B7F15" w:rsidP="000C336C">
      <w:pPr>
        <w:rPr>
          <w:sz w:val="17"/>
          <w:szCs w:val="17"/>
          <w:lang w:val="es-ES_tradnl"/>
        </w:rPr>
      </w:pPr>
      <w:r w:rsidRPr="0010161E">
        <w:rPr>
          <w:rFonts w:eastAsia="Arial" w:cs="Arial"/>
          <w:sz w:val="17"/>
          <w:szCs w:val="17"/>
          <w:lang w:val="es-ES_tradnl"/>
        </w:rPr>
        <w:t>28          Tallo principal con ocho hijuelos</w:t>
      </w:r>
    </w:p>
    <w:p w:rsidR="009B7F15" w:rsidRPr="0010161E" w:rsidRDefault="009B7F15" w:rsidP="000C336C">
      <w:pPr>
        <w:rPr>
          <w:sz w:val="17"/>
          <w:szCs w:val="17"/>
          <w:lang w:val="es-ES_tradnl"/>
        </w:rPr>
      </w:pPr>
      <w:r w:rsidRPr="0010161E">
        <w:rPr>
          <w:rFonts w:eastAsia="Arial" w:cs="Arial"/>
          <w:sz w:val="17"/>
          <w:szCs w:val="17"/>
          <w:lang w:val="es-ES_tradnl"/>
        </w:rPr>
        <w:t>29          Tallo principal con nueve hijuelos o más</w:t>
      </w:r>
    </w:p>
    <w:p w:rsidR="009B7F15" w:rsidRPr="0010161E" w:rsidRDefault="009B7F15" w:rsidP="000C336C">
      <w:pPr>
        <w:rPr>
          <w:sz w:val="17"/>
          <w:szCs w:val="17"/>
          <w:lang w:val="es-ES_tradnl"/>
        </w:rPr>
      </w:pP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xml:space="preserve">              </w:t>
      </w:r>
      <w:r w:rsidRPr="0010161E">
        <w:rPr>
          <w:rFonts w:eastAsia="Arial" w:cs="Arial"/>
          <w:sz w:val="17"/>
          <w:szCs w:val="17"/>
          <w:u w:val="single"/>
          <w:lang w:val="es-ES_tradnl"/>
        </w:rPr>
        <w:t>Elongación del tallo (encañado)</w:t>
      </w: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xml:space="preserve">30          Erección del pseudotallo </w:t>
      </w:r>
      <w:r w:rsidRPr="0010161E">
        <w:rPr>
          <w:rFonts w:eastAsia="Arial" w:cs="Arial"/>
          <w:position w:val="5"/>
          <w:sz w:val="17"/>
          <w:szCs w:val="17"/>
          <w:lang w:val="es-ES_tradnl"/>
        </w:rPr>
        <w:t>(1)</w:t>
      </w:r>
    </w:p>
    <w:p w:rsidR="009B7F15" w:rsidRPr="0010161E" w:rsidRDefault="009B7F15" w:rsidP="000C336C">
      <w:pPr>
        <w:rPr>
          <w:sz w:val="17"/>
          <w:szCs w:val="17"/>
          <w:lang w:val="es-ES_tradnl"/>
        </w:rPr>
      </w:pPr>
      <w:r w:rsidRPr="0010161E">
        <w:rPr>
          <w:rFonts w:eastAsia="Arial" w:cs="Arial"/>
          <w:sz w:val="17"/>
          <w:szCs w:val="17"/>
          <w:lang w:val="es-ES_tradnl"/>
        </w:rPr>
        <w:t>31          Primer nudo detectable</w:t>
      </w:r>
    </w:p>
    <w:p w:rsidR="009B7F15" w:rsidRPr="0010161E" w:rsidRDefault="009B7F15" w:rsidP="000C336C">
      <w:pPr>
        <w:rPr>
          <w:sz w:val="17"/>
          <w:szCs w:val="17"/>
          <w:lang w:val="es-ES_tradnl"/>
        </w:rPr>
      </w:pPr>
      <w:r w:rsidRPr="0010161E">
        <w:rPr>
          <w:rFonts w:eastAsia="Arial" w:cs="Arial"/>
          <w:sz w:val="17"/>
          <w:szCs w:val="17"/>
          <w:lang w:val="es-ES_tradnl"/>
        </w:rPr>
        <w:t>32          Segundo nudo detectable</w:t>
      </w:r>
    </w:p>
    <w:p w:rsidR="009B7F15" w:rsidRPr="0010161E" w:rsidRDefault="009B7F15" w:rsidP="000C336C">
      <w:pPr>
        <w:rPr>
          <w:sz w:val="17"/>
          <w:szCs w:val="17"/>
          <w:lang w:val="es-ES_tradnl"/>
        </w:rPr>
      </w:pPr>
      <w:r w:rsidRPr="0010161E">
        <w:rPr>
          <w:rFonts w:eastAsia="Arial" w:cs="Arial"/>
          <w:sz w:val="17"/>
          <w:szCs w:val="17"/>
          <w:lang w:val="es-ES_tradnl"/>
        </w:rPr>
        <w:t>33          Tercer nudo detectable</w:t>
      </w:r>
    </w:p>
    <w:p w:rsidR="009B7F15" w:rsidRPr="0010161E" w:rsidRDefault="009B7F15" w:rsidP="000C336C">
      <w:pPr>
        <w:rPr>
          <w:sz w:val="17"/>
          <w:szCs w:val="17"/>
          <w:lang w:val="es-ES_tradnl"/>
        </w:rPr>
      </w:pPr>
      <w:r w:rsidRPr="0010161E">
        <w:rPr>
          <w:rFonts w:eastAsia="Arial" w:cs="Arial"/>
          <w:sz w:val="17"/>
          <w:szCs w:val="17"/>
          <w:lang w:val="es-ES_tradnl"/>
        </w:rPr>
        <w:t>34          Cuarto nudo detectable</w:t>
      </w:r>
    </w:p>
    <w:p w:rsidR="009B7F15" w:rsidRPr="0010161E" w:rsidRDefault="009B7F15" w:rsidP="000C336C">
      <w:pPr>
        <w:rPr>
          <w:sz w:val="17"/>
          <w:szCs w:val="17"/>
          <w:lang w:val="es-ES_tradnl"/>
        </w:rPr>
      </w:pPr>
      <w:r w:rsidRPr="0010161E">
        <w:rPr>
          <w:rFonts w:eastAsia="Arial" w:cs="Arial"/>
          <w:sz w:val="17"/>
          <w:szCs w:val="17"/>
          <w:lang w:val="es-ES_tradnl"/>
        </w:rPr>
        <w:t>35          Quinto nudo detectable</w:t>
      </w:r>
    </w:p>
    <w:p w:rsidR="009B7F15" w:rsidRPr="0010161E" w:rsidRDefault="009B7F15" w:rsidP="000C336C">
      <w:pPr>
        <w:rPr>
          <w:sz w:val="17"/>
          <w:szCs w:val="17"/>
          <w:lang w:val="es-ES_tradnl"/>
        </w:rPr>
      </w:pPr>
      <w:r w:rsidRPr="0010161E">
        <w:rPr>
          <w:rFonts w:eastAsia="Arial" w:cs="Arial"/>
          <w:sz w:val="17"/>
          <w:szCs w:val="17"/>
          <w:lang w:val="es-ES_tradnl"/>
        </w:rPr>
        <w:t>36          Sexto nudo detectable</w:t>
      </w:r>
    </w:p>
    <w:p w:rsidR="009B7F15" w:rsidRPr="0010161E" w:rsidRDefault="009B7F15" w:rsidP="000C336C">
      <w:pPr>
        <w:rPr>
          <w:sz w:val="17"/>
          <w:szCs w:val="17"/>
          <w:lang w:val="es-ES_tradnl"/>
        </w:rPr>
      </w:pPr>
      <w:r w:rsidRPr="0010161E">
        <w:rPr>
          <w:rFonts w:eastAsia="Arial" w:cs="Arial"/>
          <w:sz w:val="17"/>
          <w:szCs w:val="17"/>
          <w:lang w:val="es-ES_tradnl"/>
        </w:rPr>
        <w:t>37          Hoja bandera apenas visible</w:t>
      </w:r>
    </w:p>
    <w:p w:rsidR="009B7F15" w:rsidRPr="0010161E" w:rsidRDefault="009B7F15" w:rsidP="000C336C">
      <w:pPr>
        <w:rPr>
          <w:sz w:val="17"/>
          <w:szCs w:val="17"/>
          <w:lang w:val="es-ES_tradnl"/>
        </w:rPr>
      </w:pPr>
      <w:r w:rsidRPr="0010161E">
        <w:rPr>
          <w:rFonts w:eastAsia="Arial" w:cs="Arial"/>
          <w:sz w:val="17"/>
          <w:szCs w:val="17"/>
          <w:lang w:val="es-ES_tradnl"/>
        </w:rPr>
        <w:t>38          -</w:t>
      </w:r>
    </w:p>
    <w:p w:rsidR="009B7F15" w:rsidRPr="0010161E" w:rsidRDefault="009B7F15" w:rsidP="000C336C">
      <w:pPr>
        <w:rPr>
          <w:sz w:val="17"/>
          <w:szCs w:val="17"/>
          <w:lang w:val="es-ES_tradnl"/>
        </w:rPr>
      </w:pPr>
      <w:r w:rsidRPr="0010161E">
        <w:rPr>
          <w:rFonts w:eastAsia="Arial" w:cs="Arial"/>
          <w:sz w:val="17"/>
          <w:szCs w:val="17"/>
          <w:lang w:val="es-ES_tradnl"/>
        </w:rPr>
        <w:t>39          Lígula/cuello de la hoja bandera apenas visible</w:t>
      </w:r>
    </w:p>
    <w:p w:rsidR="009B7F15" w:rsidRPr="0010161E" w:rsidRDefault="009B7F15" w:rsidP="000C336C">
      <w:pPr>
        <w:rPr>
          <w:sz w:val="17"/>
          <w:szCs w:val="17"/>
          <w:lang w:val="es-ES_tradnl"/>
        </w:rPr>
      </w:pP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xml:space="preserve">              </w:t>
      </w:r>
      <w:r w:rsidRPr="0010161E">
        <w:rPr>
          <w:rFonts w:eastAsia="Arial" w:cs="Arial"/>
          <w:sz w:val="17"/>
          <w:szCs w:val="17"/>
          <w:u w:val="single"/>
          <w:lang w:val="es-ES_tradnl"/>
        </w:rPr>
        <w:t>Hinchamiento</w:t>
      </w: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40          -</w:t>
      </w:r>
    </w:p>
    <w:p w:rsidR="009B7F15" w:rsidRPr="0010161E" w:rsidRDefault="009B7F15" w:rsidP="000C336C">
      <w:pPr>
        <w:rPr>
          <w:sz w:val="17"/>
          <w:szCs w:val="17"/>
          <w:lang w:val="es-ES_tradnl"/>
        </w:rPr>
      </w:pPr>
      <w:r w:rsidRPr="0010161E">
        <w:rPr>
          <w:rFonts w:eastAsia="Arial" w:cs="Arial"/>
          <w:sz w:val="17"/>
          <w:szCs w:val="17"/>
          <w:lang w:val="es-ES_tradnl"/>
        </w:rPr>
        <w:t>41          Extensión de la vaina de la hoja bandera</w:t>
      </w:r>
    </w:p>
    <w:p w:rsidR="009B7F15" w:rsidRPr="0010161E" w:rsidRDefault="009B7F15" w:rsidP="000C336C">
      <w:pPr>
        <w:rPr>
          <w:sz w:val="17"/>
          <w:szCs w:val="17"/>
          <w:lang w:val="es-ES_tradnl"/>
        </w:rPr>
      </w:pPr>
      <w:r w:rsidRPr="0010161E">
        <w:rPr>
          <w:rFonts w:eastAsia="Arial" w:cs="Arial"/>
          <w:sz w:val="17"/>
          <w:szCs w:val="17"/>
          <w:lang w:val="es-ES_tradnl"/>
        </w:rPr>
        <w:t>42          -</w:t>
      </w:r>
    </w:p>
    <w:p w:rsidR="009B7F15" w:rsidRPr="0010161E" w:rsidRDefault="009B7F15" w:rsidP="000C336C">
      <w:pPr>
        <w:rPr>
          <w:sz w:val="17"/>
          <w:szCs w:val="17"/>
          <w:lang w:val="es-ES_tradnl"/>
        </w:rPr>
      </w:pPr>
      <w:r w:rsidRPr="0010161E">
        <w:rPr>
          <w:rFonts w:eastAsia="Arial" w:cs="Arial"/>
          <w:sz w:val="17"/>
          <w:szCs w:val="17"/>
          <w:lang w:val="es-ES_tradnl"/>
        </w:rPr>
        <w:t>43          Hinchamiento de la vaina apenas visible</w:t>
      </w:r>
    </w:p>
    <w:p w:rsidR="009B7F15" w:rsidRPr="0010161E" w:rsidRDefault="009B7F15" w:rsidP="000C336C">
      <w:pPr>
        <w:rPr>
          <w:sz w:val="17"/>
          <w:szCs w:val="17"/>
          <w:lang w:val="es-ES_tradnl"/>
        </w:rPr>
      </w:pPr>
      <w:r w:rsidRPr="0010161E">
        <w:rPr>
          <w:rFonts w:eastAsia="Arial" w:cs="Arial"/>
          <w:sz w:val="17"/>
          <w:szCs w:val="17"/>
          <w:lang w:val="es-ES_tradnl"/>
        </w:rPr>
        <w:t>44          -</w:t>
      </w:r>
    </w:p>
    <w:p w:rsidR="009B7F15" w:rsidRPr="0010161E" w:rsidRDefault="009B7F15" w:rsidP="000C336C">
      <w:pPr>
        <w:rPr>
          <w:sz w:val="17"/>
          <w:szCs w:val="17"/>
          <w:lang w:val="es-ES_tradnl"/>
        </w:rPr>
      </w:pPr>
      <w:r w:rsidRPr="0010161E">
        <w:rPr>
          <w:rFonts w:eastAsia="Arial" w:cs="Arial"/>
          <w:sz w:val="17"/>
          <w:szCs w:val="17"/>
          <w:lang w:val="es-ES_tradnl"/>
        </w:rPr>
        <w:t>45          Vaina hinchada</w:t>
      </w:r>
    </w:p>
    <w:p w:rsidR="009B7F15" w:rsidRPr="0010161E" w:rsidRDefault="009B7F15" w:rsidP="000C336C">
      <w:pPr>
        <w:rPr>
          <w:sz w:val="17"/>
          <w:szCs w:val="17"/>
          <w:lang w:val="es-ES_tradnl"/>
        </w:rPr>
      </w:pPr>
      <w:r w:rsidRPr="0010161E">
        <w:rPr>
          <w:rFonts w:eastAsia="Arial" w:cs="Arial"/>
          <w:sz w:val="17"/>
          <w:szCs w:val="17"/>
          <w:lang w:val="es-ES_tradnl"/>
        </w:rPr>
        <w:t>46          -</w:t>
      </w:r>
    </w:p>
    <w:p w:rsidR="009B7F15" w:rsidRPr="0010161E" w:rsidRDefault="009B7F15" w:rsidP="000C336C">
      <w:pPr>
        <w:rPr>
          <w:sz w:val="17"/>
          <w:szCs w:val="17"/>
          <w:lang w:val="es-ES_tradnl"/>
        </w:rPr>
      </w:pPr>
      <w:r w:rsidRPr="0010161E">
        <w:rPr>
          <w:rFonts w:eastAsia="Arial" w:cs="Arial"/>
          <w:sz w:val="17"/>
          <w:szCs w:val="17"/>
          <w:lang w:val="es-ES_tradnl"/>
        </w:rPr>
        <w:t>47          Apertura de la vaina de la hoja bandera</w:t>
      </w:r>
    </w:p>
    <w:p w:rsidR="009B7F15" w:rsidRPr="0010161E" w:rsidRDefault="009B7F15" w:rsidP="000C336C">
      <w:pPr>
        <w:rPr>
          <w:sz w:val="17"/>
          <w:szCs w:val="17"/>
          <w:lang w:val="es-ES_tradnl"/>
        </w:rPr>
      </w:pPr>
      <w:r w:rsidRPr="0010161E">
        <w:rPr>
          <w:rFonts w:eastAsia="Arial" w:cs="Arial"/>
          <w:sz w:val="17"/>
          <w:szCs w:val="17"/>
          <w:lang w:val="es-ES_tradnl"/>
        </w:rPr>
        <w:t>48          -</w:t>
      </w:r>
    </w:p>
    <w:p w:rsidR="009B7F15" w:rsidRPr="0010161E" w:rsidRDefault="009B7F15" w:rsidP="000C336C">
      <w:pPr>
        <w:rPr>
          <w:sz w:val="17"/>
          <w:szCs w:val="17"/>
          <w:lang w:val="es-ES_tradnl"/>
        </w:rPr>
      </w:pPr>
      <w:r w:rsidRPr="0010161E">
        <w:rPr>
          <w:rFonts w:eastAsia="Arial" w:cs="Arial"/>
          <w:sz w:val="17"/>
          <w:szCs w:val="17"/>
          <w:lang w:val="es-ES_tradnl"/>
        </w:rPr>
        <w:t>49          Primeras aristas visibles</w:t>
      </w:r>
    </w:p>
    <w:p w:rsidR="009B7F15" w:rsidRPr="0010161E" w:rsidRDefault="009B7F15" w:rsidP="000C336C">
      <w:pPr>
        <w:rPr>
          <w:sz w:val="17"/>
          <w:szCs w:val="17"/>
          <w:lang w:val="es-ES_tradnl"/>
        </w:rPr>
      </w:pPr>
      <w:r w:rsidRPr="0010161E">
        <w:rPr>
          <w:rFonts w:eastAsia="Arial" w:cs="Arial"/>
          <w:sz w:val="17"/>
          <w:szCs w:val="17"/>
          <w:lang w:val="es-ES_tradnl"/>
        </w:rPr>
        <w:t>             </w:t>
      </w:r>
    </w:p>
    <w:p w:rsidR="000C336C" w:rsidRPr="0010161E" w:rsidRDefault="009B7F15" w:rsidP="000C336C">
      <w:pPr>
        <w:rPr>
          <w:rFonts w:eastAsia="Arial" w:cs="Arial"/>
          <w:sz w:val="17"/>
          <w:szCs w:val="17"/>
          <w:lang w:val="es-ES_tradnl"/>
        </w:rPr>
      </w:pPr>
      <w:r w:rsidRPr="0010161E">
        <w:rPr>
          <w:rFonts w:eastAsia="Arial" w:cs="Arial"/>
          <w:sz w:val="17"/>
          <w:szCs w:val="17"/>
          <w:lang w:val="es-ES_tradnl"/>
        </w:rPr>
        <w:t>             </w:t>
      </w:r>
    </w:p>
    <w:p w:rsidR="000C336C" w:rsidRPr="0010161E" w:rsidRDefault="000C336C" w:rsidP="000C336C">
      <w:pPr>
        <w:rPr>
          <w:rFonts w:eastAsia="Arial" w:cs="Arial"/>
          <w:sz w:val="17"/>
          <w:szCs w:val="17"/>
          <w:lang w:val="es-ES_tradnl"/>
        </w:rPr>
      </w:pPr>
    </w:p>
    <w:p w:rsidR="000C336C" w:rsidRPr="0010161E" w:rsidRDefault="000C336C" w:rsidP="000C336C">
      <w:pPr>
        <w:rPr>
          <w:rFonts w:eastAsia="Arial" w:cs="Arial"/>
          <w:sz w:val="17"/>
          <w:szCs w:val="17"/>
          <w:lang w:val="es-ES_tradnl"/>
        </w:rPr>
      </w:pPr>
    </w:p>
    <w:p w:rsidR="009B7F15" w:rsidRPr="0010161E" w:rsidRDefault="009B7F15" w:rsidP="000C336C">
      <w:pPr>
        <w:rPr>
          <w:sz w:val="17"/>
          <w:szCs w:val="17"/>
          <w:lang w:val="es-ES_tradnl"/>
        </w:rPr>
      </w:pPr>
      <w:r w:rsidRPr="0010161E">
        <w:rPr>
          <w:rFonts w:eastAsia="Arial" w:cs="Arial"/>
          <w:sz w:val="17"/>
          <w:szCs w:val="17"/>
          <w:u w:val="single"/>
          <w:lang w:val="es-ES_tradnl"/>
        </w:rPr>
        <w:t>Emergencia de la inflorescencia (espigado)</w:t>
      </w: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50          -</w:t>
      </w:r>
    </w:p>
    <w:p w:rsidR="009B7F15" w:rsidRPr="0010161E" w:rsidRDefault="009B7F15" w:rsidP="000C336C">
      <w:pPr>
        <w:ind w:right="-1062"/>
        <w:rPr>
          <w:sz w:val="17"/>
          <w:szCs w:val="17"/>
          <w:lang w:val="es-ES_tradnl"/>
        </w:rPr>
      </w:pPr>
      <w:r w:rsidRPr="0010161E">
        <w:rPr>
          <w:rFonts w:eastAsia="Arial" w:cs="Arial"/>
          <w:sz w:val="17"/>
          <w:szCs w:val="17"/>
          <w:lang w:val="es-ES_tradnl"/>
        </w:rPr>
        <w:t>51          Primera espiguilla de la inflorescencia apenas</w:t>
      </w:r>
      <w:r w:rsidR="000C336C" w:rsidRPr="0010161E">
        <w:rPr>
          <w:rFonts w:eastAsia="Arial" w:cs="Arial"/>
          <w:sz w:val="17"/>
          <w:szCs w:val="17"/>
          <w:lang w:val="es-ES_tradnl"/>
        </w:rPr>
        <w:t xml:space="preserve"> </w:t>
      </w:r>
      <w:r w:rsidRPr="0010161E">
        <w:rPr>
          <w:rFonts w:eastAsia="Arial" w:cs="Arial"/>
          <w:sz w:val="17"/>
          <w:szCs w:val="17"/>
          <w:lang w:val="es-ES_tradnl"/>
        </w:rPr>
        <w:t>visible             </w:t>
      </w:r>
    </w:p>
    <w:p w:rsidR="009B7F15" w:rsidRPr="0010161E" w:rsidRDefault="009B7F15" w:rsidP="000C336C">
      <w:pPr>
        <w:rPr>
          <w:sz w:val="17"/>
          <w:szCs w:val="17"/>
          <w:lang w:val="es-ES_tradnl"/>
        </w:rPr>
      </w:pPr>
      <w:r w:rsidRPr="0010161E">
        <w:rPr>
          <w:rFonts w:eastAsia="Arial" w:cs="Arial"/>
          <w:sz w:val="17"/>
          <w:szCs w:val="17"/>
          <w:lang w:val="es-ES_tradnl"/>
        </w:rPr>
        <w:t>52          20% de la inflorescencia visible</w:t>
      </w:r>
    </w:p>
    <w:p w:rsidR="009B7F15" w:rsidRPr="0010161E" w:rsidRDefault="009B7F15" w:rsidP="000C336C">
      <w:pPr>
        <w:rPr>
          <w:sz w:val="17"/>
          <w:szCs w:val="17"/>
          <w:lang w:val="es-ES_tradnl"/>
        </w:rPr>
      </w:pPr>
      <w:r w:rsidRPr="0010161E">
        <w:rPr>
          <w:rFonts w:eastAsia="Arial" w:cs="Arial"/>
          <w:sz w:val="17"/>
          <w:szCs w:val="17"/>
          <w:lang w:val="es-ES_tradnl"/>
        </w:rPr>
        <w:t>53          30% de la inflorescencia visible             </w:t>
      </w:r>
    </w:p>
    <w:p w:rsidR="009B7F15" w:rsidRPr="0010161E" w:rsidRDefault="009B7F15" w:rsidP="000C336C">
      <w:pPr>
        <w:rPr>
          <w:sz w:val="17"/>
          <w:szCs w:val="17"/>
          <w:lang w:val="es-ES_tradnl"/>
        </w:rPr>
      </w:pPr>
      <w:r w:rsidRPr="0010161E">
        <w:rPr>
          <w:rFonts w:eastAsia="Arial" w:cs="Arial"/>
          <w:sz w:val="17"/>
          <w:szCs w:val="17"/>
          <w:lang w:val="es-ES_tradnl"/>
        </w:rPr>
        <w:t>54          40% de la inflorescencia visible</w:t>
      </w:r>
    </w:p>
    <w:p w:rsidR="009B7F15" w:rsidRPr="0010161E" w:rsidRDefault="009B7F15" w:rsidP="000C336C">
      <w:pPr>
        <w:rPr>
          <w:sz w:val="17"/>
          <w:szCs w:val="17"/>
          <w:lang w:val="es-ES_tradnl"/>
        </w:rPr>
      </w:pPr>
      <w:r w:rsidRPr="0010161E">
        <w:rPr>
          <w:rFonts w:eastAsia="Arial" w:cs="Arial"/>
          <w:sz w:val="17"/>
          <w:szCs w:val="17"/>
          <w:lang w:val="es-ES_tradnl"/>
        </w:rPr>
        <w:t>55          50% de la inflorescencia visible</w:t>
      </w:r>
    </w:p>
    <w:p w:rsidR="009B7F15" w:rsidRPr="0010161E" w:rsidRDefault="009B7F15" w:rsidP="000C336C">
      <w:pPr>
        <w:rPr>
          <w:sz w:val="17"/>
          <w:szCs w:val="17"/>
          <w:lang w:val="es-ES_tradnl"/>
        </w:rPr>
      </w:pPr>
      <w:r w:rsidRPr="0010161E">
        <w:rPr>
          <w:rFonts w:eastAsia="Arial" w:cs="Arial"/>
          <w:sz w:val="17"/>
          <w:szCs w:val="17"/>
          <w:lang w:val="es-ES_tradnl"/>
        </w:rPr>
        <w:t>56          60% de la inflorescencia visible</w:t>
      </w:r>
    </w:p>
    <w:p w:rsidR="009B7F15" w:rsidRPr="0010161E" w:rsidRDefault="009B7F15" w:rsidP="000C336C">
      <w:pPr>
        <w:rPr>
          <w:sz w:val="17"/>
          <w:szCs w:val="17"/>
          <w:lang w:val="es-ES_tradnl"/>
        </w:rPr>
      </w:pPr>
      <w:r w:rsidRPr="0010161E">
        <w:rPr>
          <w:rFonts w:eastAsia="Arial" w:cs="Arial"/>
          <w:sz w:val="17"/>
          <w:szCs w:val="17"/>
          <w:lang w:val="es-ES_tradnl"/>
        </w:rPr>
        <w:t>57          70% de la inflorescencia visible</w:t>
      </w:r>
    </w:p>
    <w:p w:rsidR="009B7F15" w:rsidRPr="0010161E" w:rsidRDefault="009B7F15" w:rsidP="000C336C">
      <w:pPr>
        <w:rPr>
          <w:sz w:val="17"/>
          <w:szCs w:val="17"/>
          <w:lang w:val="es-ES_tradnl"/>
        </w:rPr>
      </w:pPr>
      <w:r w:rsidRPr="0010161E">
        <w:rPr>
          <w:rFonts w:eastAsia="Arial" w:cs="Arial"/>
          <w:sz w:val="17"/>
          <w:szCs w:val="17"/>
          <w:lang w:val="es-ES_tradnl"/>
        </w:rPr>
        <w:t>58          80% de la inflorescencia visible</w:t>
      </w:r>
    </w:p>
    <w:p w:rsidR="009B7F15" w:rsidRPr="0010161E" w:rsidRDefault="009B7F15" w:rsidP="000C336C">
      <w:pPr>
        <w:rPr>
          <w:sz w:val="17"/>
          <w:szCs w:val="17"/>
          <w:lang w:val="es-ES_tradnl"/>
        </w:rPr>
      </w:pPr>
      <w:r w:rsidRPr="0010161E">
        <w:rPr>
          <w:rFonts w:eastAsia="Arial" w:cs="Arial"/>
          <w:sz w:val="17"/>
          <w:szCs w:val="17"/>
          <w:lang w:val="es-ES_tradnl"/>
        </w:rPr>
        <w:t>59          Inflorescencia completamente visible            </w:t>
      </w:r>
    </w:p>
    <w:p w:rsidR="009B7F15" w:rsidRPr="0010161E" w:rsidRDefault="009B7F15" w:rsidP="000C336C">
      <w:pPr>
        <w:rPr>
          <w:sz w:val="17"/>
          <w:szCs w:val="17"/>
          <w:lang w:val="es-ES_tradnl"/>
        </w:rPr>
      </w:pP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w:t>
      </w:r>
      <w:r w:rsidRPr="0010161E">
        <w:rPr>
          <w:rFonts w:eastAsia="Arial" w:cs="Arial"/>
          <w:sz w:val="17"/>
          <w:szCs w:val="17"/>
          <w:u w:val="single"/>
          <w:lang w:val="es-ES_tradnl"/>
        </w:rPr>
        <w:t>Antesis</w:t>
      </w:r>
    </w:p>
    <w:p w:rsidR="009B7F15" w:rsidRPr="0010161E" w:rsidRDefault="009B7F15" w:rsidP="000C336C">
      <w:pPr>
        <w:rPr>
          <w:sz w:val="17"/>
          <w:szCs w:val="17"/>
          <w:lang w:val="es-ES_tradnl"/>
        </w:rPr>
      </w:pPr>
      <w:r w:rsidRPr="0010161E">
        <w:rPr>
          <w:rFonts w:eastAsia="Arial" w:cs="Arial"/>
          <w:sz w:val="17"/>
          <w:szCs w:val="17"/>
          <w:lang w:val="es-ES_tradnl"/>
        </w:rPr>
        <w:t>60          -</w:t>
      </w:r>
    </w:p>
    <w:p w:rsidR="009B7F15" w:rsidRPr="0010161E" w:rsidRDefault="009B7F15" w:rsidP="000C336C">
      <w:pPr>
        <w:rPr>
          <w:sz w:val="17"/>
          <w:szCs w:val="17"/>
          <w:lang w:val="es-ES_tradnl"/>
        </w:rPr>
      </w:pPr>
      <w:r w:rsidRPr="0010161E">
        <w:rPr>
          <w:rFonts w:eastAsia="Arial" w:cs="Arial"/>
          <w:sz w:val="17"/>
          <w:szCs w:val="17"/>
          <w:lang w:val="es-ES_tradnl"/>
        </w:rPr>
        <w:t>61          Comienzo de la antesis        </w:t>
      </w:r>
    </w:p>
    <w:p w:rsidR="009B7F15" w:rsidRPr="0010161E" w:rsidRDefault="009B7F15" w:rsidP="000C336C">
      <w:pPr>
        <w:rPr>
          <w:sz w:val="17"/>
          <w:szCs w:val="17"/>
          <w:lang w:val="es-ES_tradnl"/>
        </w:rPr>
      </w:pPr>
      <w:r w:rsidRPr="0010161E">
        <w:rPr>
          <w:rFonts w:eastAsia="Arial" w:cs="Arial"/>
          <w:sz w:val="17"/>
          <w:szCs w:val="17"/>
          <w:lang w:val="es-ES_tradnl"/>
        </w:rPr>
        <w:t>62          -</w:t>
      </w:r>
    </w:p>
    <w:p w:rsidR="009B7F15" w:rsidRPr="0010161E" w:rsidRDefault="009B7F15" w:rsidP="000C336C">
      <w:pPr>
        <w:rPr>
          <w:sz w:val="17"/>
          <w:szCs w:val="17"/>
          <w:lang w:val="es-ES_tradnl"/>
        </w:rPr>
      </w:pPr>
      <w:r w:rsidRPr="0010161E">
        <w:rPr>
          <w:rFonts w:eastAsia="Arial" w:cs="Arial"/>
          <w:sz w:val="17"/>
          <w:szCs w:val="17"/>
          <w:lang w:val="es-ES_tradnl"/>
        </w:rPr>
        <w:t>63          -</w:t>
      </w:r>
    </w:p>
    <w:p w:rsidR="009B7F15" w:rsidRPr="0010161E" w:rsidRDefault="009B7F15" w:rsidP="000C336C">
      <w:pPr>
        <w:rPr>
          <w:sz w:val="17"/>
          <w:szCs w:val="17"/>
          <w:lang w:val="es-ES_tradnl"/>
        </w:rPr>
      </w:pPr>
      <w:r w:rsidRPr="0010161E">
        <w:rPr>
          <w:rFonts w:eastAsia="Arial" w:cs="Arial"/>
          <w:sz w:val="17"/>
          <w:szCs w:val="17"/>
          <w:lang w:val="es-ES_tradnl"/>
        </w:rPr>
        <w:t>64          -</w:t>
      </w:r>
    </w:p>
    <w:p w:rsidR="009B7F15" w:rsidRPr="0010161E" w:rsidRDefault="009B7F15" w:rsidP="000C336C">
      <w:pPr>
        <w:rPr>
          <w:sz w:val="17"/>
          <w:szCs w:val="17"/>
          <w:lang w:val="es-ES_tradnl"/>
        </w:rPr>
      </w:pPr>
      <w:r w:rsidRPr="0010161E">
        <w:rPr>
          <w:rFonts w:eastAsia="Arial" w:cs="Arial"/>
          <w:sz w:val="17"/>
          <w:szCs w:val="17"/>
          <w:lang w:val="es-ES_tradnl"/>
        </w:rPr>
        <w:t>65          Mitad de la antesis     </w:t>
      </w:r>
    </w:p>
    <w:p w:rsidR="009B7F15" w:rsidRPr="0010161E" w:rsidRDefault="009B7F15" w:rsidP="000C336C">
      <w:pPr>
        <w:rPr>
          <w:sz w:val="17"/>
          <w:szCs w:val="17"/>
          <w:lang w:val="es-ES_tradnl"/>
        </w:rPr>
      </w:pPr>
      <w:r w:rsidRPr="0010161E">
        <w:rPr>
          <w:rFonts w:eastAsia="Arial" w:cs="Arial"/>
          <w:sz w:val="17"/>
          <w:szCs w:val="17"/>
          <w:lang w:val="es-ES_tradnl"/>
        </w:rPr>
        <w:t>66          -</w:t>
      </w:r>
    </w:p>
    <w:p w:rsidR="009B7F15" w:rsidRPr="0010161E" w:rsidRDefault="009B7F15" w:rsidP="000C336C">
      <w:pPr>
        <w:rPr>
          <w:sz w:val="17"/>
          <w:szCs w:val="17"/>
          <w:lang w:val="es-ES_tradnl"/>
        </w:rPr>
      </w:pPr>
      <w:r w:rsidRPr="0010161E">
        <w:rPr>
          <w:rFonts w:eastAsia="Arial" w:cs="Arial"/>
          <w:sz w:val="17"/>
          <w:szCs w:val="17"/>
          <w:lang w:val="es-ES_tradnl"/>
        </w:rPr>
        <w:t>67          -</w:t>
      </w:r>
    </w:p>
    <w:p w:rsidR="009B7F15" w:rsidRPr="0010161E" w:rsidRDefault="009B7F15" w:rsidP="000C336C">
      <w:pPr>
        <w:rPr>
          <w:sz w:val="17"/>
          <w:szCs w:val="17"/>
          <w:lang w:val="es-ES_tradnl"/>
        </w:rPr>
      </w:pPr>
      <w:r w:rsidRPr="0010161E">
        <w:rPr>
          <w:rFonts w:eastAsia="Arial" w:cs="Arial"/>
          <w:sz w:val="17"/>
          <w:szCs w:val="17"/>
          <w:lang w:val="es-ES_tradnl"/>
        </w:rPr>
        <w:t>68          -</w:t>
      </w:r>
    </w:p>
    <w:p w:rsidR="009B7F15" w:rsidRPr="0010161E" w:rsidRDefault="009B7F15" w:rsidP="000C336C">
      <w:pPr>
        <w:rPr>
          <w:sz w:val="17"/>
          <w:szCs w:val="17"/>
          <w:lang w:val="es-ES_tradnl"/>
        </w:rPr>
      </w:pPr>
      <w:r w:rsidRPr="0010161E">
        <w:rPr>
          <w:rFonts w:eastAsia="Arial" w:cs="Arial"/>
          <w:sz w:val="17"/>
          <w:szCs w:val="17"/>
          <w:lang w:val="es-ES_tradnl"/>
        </w:rPr>
        <w:t>69          Antesis completa  </w:t>
      </w:r>
    </w:p>
    <w:p w:rsidR="009B7F15" w:rsidRPr="0010161E" w:rsidRDefault="009B7F15" w:rsidP="000C336C">
      <w:pPr>
        <w:rPr>
          <w:sz w:val="17"/>
          <w:szCs w:val="17"/>
          <w:lang w:val="es-ES_tradnl"/>
        </w:rPr>
      </w:pP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w:t>
      </w:r>
      <w:r w:rsidRPr="0010161E">
        <w:rPr>
          <w:rFonts w:eastAsia="Arial" w:cs="Arial"/>
          <w:sz w:val="17"/>
          <w:szCs w:val="17"/>
          <w:u w:val="single"/>
          <w:lang w:val="es-ES_tradnl"/>
        </w:rPr>
        <w:t>Estado lechoso</w:t>
      </w: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70          -</w:t>
      </w:r>
    </w:p>
    <w:p w:rsidR="009B7F15" w:rsidRPr="0010161E" w:rsidRDefault="009B7F15" w:rsidP="000C336C">
      <w:pPr>
        <w:rPr>
          <w:sz w:val="17"/>
          <w:szCs w:val="17"/>
          <w:lang w:val="es-ES_tradnl"/>
        </w:rPr>
      </w:pPr>
      <w:r w:rsidRPr="0010161E">
        <w:rPr>
          <w:rFonts w:eastAsia="Arial" w:cs="Arial"/>
          <w:sz w:val="17"/>
          <w:szCs w:val="17"/>
          <w:lang w:val="es-ES_tradnl"/>
        </w:rPr>
        <w:t>71          Madurez acuosa de la cariópside</w:t>
      </w:r>
    </w:p>
    <w:p w:rsidR="009B7F15" w:rsidRPr="0010161E" w:rsidRDefault="009B7F15" w:rsidP="000C336C">
      <w:pPr>
        <w:rPr>
          <w:sz w:val="17"/>
          <w:szCs w:val="17"/>
          <w:lang w:val="es-ES_tradnl"/>
        </w:rPr>
      </w:pPr>
      <w:r w:rsidRPr="0010161E">
        <w:rPr>
          <w:rFonts w:eastAsia="Arial" w:cs="Arial"/>
          <w:sz w:val="17"/>
          <w:szCs w:val="17"/>
          <w:lang w:val="es-ES_tradnl"/>
        </w:rPr>
        <w:t>72          -</w:t>
      </w:r>
    </w:p>
    <w:p w:rsidR="009B7F15" w:rsidRPr="0010161E" w:rsidRDefault="009B7F15" w:rsidP="000C336C">
      <w:pPr>
        <w:rPr>
          <w:sz w:val="17"/>
          <w:szCs w:val="17"/>
          <w:lang w:val="es-ES_tradnl"/>
        </w:rPr>
      </w:pPr>
      <w:r w:rsidRPr="0010161E">
        <w:rPr>
          <w:rFonts w:eastAsia="Arial" w:cs="Arial"/>
          <w:sz w:val="17"/>
          <w:szCs w:val="17"/>
          <w:lang w:val="es-ES_tradnl"/>
        </w:rPr>
        <w:t>73          Estado lechoso temprano</w:t>
      </w:r>
    </w:p>
    <w:p w:rsidR="009B7F15" w:rsidRPr="0010161E" w:rsidRDefault="009B7F15" w:rsidP="000C336C">
      <w:pPr>
        <w:rPr>
          <w:sz w:val="17"/>
          <w:szCs w:val="17"/>
          <w:lang w:val="es-ES_tradnl"/>
        </w:rPr>
      </w:pPr>
      <w:r w:rsidRPr="0010161E">
        <w:rPr>
          <w:rFonts w:eastAsia="Arial" w:cs="Arial"/>
          <w:sz w:val="17"/>
          <w:szCs w:val="17"/>
          <w:lang w:val="es-ES_tradnl"/>
        </w:rPr>
        <w:t>74          -</w:t>
      </w:r>
    </w:p>
    <w:p w:rsidR="009B7F15" w:rsidRPr="0010161E" w:rsidRDefault="009B7F15" w:rsidP="000C336C">
      <w:pPr>
        <w:rPr>
          <w:sz w:val="17"/>
          <w:szCs w:val="17"/>
          <w:lang w:val="es-ES_tradnl"/>
        </w:rPr>
      </w:pPr>
      <w:r w:rsidRPr="0010161E">
        <w:rPr>
          <w:rFonts w:eastAsia="Arial" w:cs="Arial"/>
          <w:sz w:val="17"/>
          <w:szCs w:val="17"/>
          <w:lang w:val="es-ES_tradnl"/>
        </w:rPr>
        <w:t>75          Estado lechoso medio          </w:t>
      </w:r>
    </w:p>
    <w:p w:rsidR="009B7F15" w:rsidRPr="0010161E" w:rsidRDefault="009B7F15" w:rsidP="000C336C">
      <w:pPr>
        <w:rPr>
          <w:sz w:val="17"/>
          <w:szCs w:val="17"/>
          <w:lang w:val="es-ES_tradnl"/>
        </w:rPr>
      </w:pPr>
      <w:r w:rsidRPr="0010161E">
        <w:rPr>
          <w:rFonts w:eastAsia="Arial" w:cs="Arial"/>
          <w:sz w:val="17"/>
          <w:szCs w:val="17"/>
          <w:lang w:val="es-ES_tradnl"/>
        </w:rPr>
        <w:t>76          -</w:t>
      </w:r>
    </w:p>
    <w:p w:rsidR="009B7F15" w:rsidRPr="0010161E" w:rsidRDefault="009B7F15" w:rsidP="000C336C">
      <w:pPr>
        <w:rPr>
          <w:sz w:val="17"/>
          <w:szCs w:val="17"/>
          <w:lang w:val="es-ES_tradnl"/>
        </w:rPr>
      </w:pPr>
      <w:r w:rsidRPr="0010161E">
        <w:rPr>
          <w:rFonts w:eastAsia="Arial" w:cs="Arial"/>
          <w:sz w:val="17"/>
          <w:szCs w:val="17"/>
          <w:lang w:val="es-ES_tradnl"/>
        </w:rPr>
        <w:t>77          Estado lechoso tardío</w:t>
      </w:r>
    </w:p>
    <w:p w:rsidR="009B7F15" w:rsidRPr="0010161E" w:rsidRDefault="009B7F15" w:rsidP="000C336C">
      <w:pPr>
        <w:rPr>
          <w:sz w:val="17"/>
          <w:szCs w:val="17"/>
          <w:lang w:val="es-ES_tradnl"/>
        </w:rPr>
      </w:pPr>
      <w:r w:rsidRPr="0010161E">
        <w:rPr>
          <w:rFonts w:eastAsia="Arial" w:cs="Arial"/>
          <w:sz w:val="17"/>
          <w:szCs w:val="17"/>
          <w:lang w:val="es-ES_tradnl"/>
        </w:rPr>
        <w:t>78          -</w:t>
      </w:r>
    </w:p>
    <w:p w:rsidR="009B7F15" w:rsidRPr="0010161E" w:rsidRDefault="009B7F15" w:rsidP="000C336C">
      <w:pPr>
        <w:rPr>
          <w:sz w:val="17"/>
          <w:szCs w:val="17"/>
          <w:lang w:val="es-ES_tradnl"/>
        </w:rPr>
      </w:pPr>
      <w:r w:rsidRPr="0010161E">
        <w:rPr>
          <w:rFonts w:eastAsia="Arial" w:cs="Arial"/>
          <w:sz w:val="17"/>
          <w:szCs w:val="17"/>
          <w:lang w:val="es-ES_tradnl"/>
        </w:rPr>
        <w:t>79          -</w:t>
      </w:r>
    </w:p>
    <w:p w:rsidR="009B7F15" w:rsidRPr="0010161E" w:rsidRDefault="009B7F15" w:rsidP="000C336C">
      <w:pPr>
        <w:rPr>
          <w:sz w:val="17"/>
          <w:szCs w:val="17"/>
          <w:lang w:val="es-ES_tradnl"/>
        </w:rPr>
      </w:pP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w:t>
      </w:r>
      <w:r w:rsidRPr="0010161E">
        <w:rPr>
          <w:rFonts w:eastAsia="Arial" w:cs="Arial"/>
          <w:sz w:val="17"/>
          <w:szCs w:val="17"/>
          <w:u w:val="single"/>
          <w:lang w:val="es-ES_tradnl"/>
        </w:rPr>
        <w:t>Estado pastoso</w:t>
      </w: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80          -</w:t>
      </w:r>
    </w:p>
    <w:p w:rsidR="009B7F15" w:rsidRPr="0010161E" w:rsidRDefault="009B7F15" w:rsidP="000C336C">
      <w:pPr>
        <w:rPr>
          <w:sz w:val="17"/>
          <w:szCs w:val="17"/>
          <w:lang w:val="es-ES_tradnl"/>
        </w:rPr>
      </w:pPr>
      <w:r w:rsidRPr="0010161E">
        <w:rPr>
          <w:rFonts w:eastAsia="Arial" w:cs="Arial"/>
          <w:sz w:val="17"/>
          <w:szCs w:val="17"/>
          <w:lang w:val="es-ES_tradnl"/>
        </w:rPr>
        <w:t>81          -</w:t>
      </w:r>
    </w:p>
    <w:p w:rsidR="009B7F15" w:rsidRPr="0010161E" w:rsidRDefault="009B7F15" w:rsidP="000C336C">
      <w:pPr>
        <w:rPr>
          <w:sz w:val="17"/>
          <w:szCs w:val="17"/>
          <w:lang w:val="es-ES_tradnl"/>
        </w:rPr>
      </w:pPr>
      <w:r w:rsidRPr="0010161E">
        <w:rPr>
          <w:rFonts w:eastAsia="Arial" w:cs="Arial"/>
          <w:sz w:val="17"/>
          <w:szCs w:val="17"/>
          <w:lang w:val="es-ES_tradnl"/>
        </w:rPr>
        <w:t>82          -</w:t>
      </w:r>
    </w:p>
    <w:p w:rsidR="009B7F15" w:rsidRPr="0010161E" w:rsidRDefault="009B7F15" w:rsidP="000C336C">
      <w:pPr>
        <w:rPr>
          <w:sz w:val="17"/>
          <w:szCs w:val="17"/>
          <w:lang w:val="es-ES_tradnl"/>
        </w:rPr>
      </w:pPr>
      <w:r w:rsidRPr="0010161E">
        <w:rPr>
          <w:rFonts w:eastAsia="Arial" w:cs="Arial"/>
          <w:sz w:val="17"/>
          <w:szCs w:val="17"/>
          <w:lang w:val="es-ES_tradnl"/>
        </w:rPr>
        <w:t>83          Estado pastoso temprano</w:t>
      </w:r>
    </w:p>
    <w:p w:rsidR="009B7F15" w:rsidRPr="0010161E" w:rsidRDefault="009B7F15" w:rsidP="000C336C">
      <w:pPr>
        <w:rPr>
          <w:sz w:val="17"/>
          <w:szCs w:val="17"/>
          <w:lang w:val="es-ES_tradnl"/>
        </w:rPr>
      </w:pPr>
      <w:r w:rsidRPr="0010161E">
        <w:rPr>
          <w:rFonts w:eastAsia="Arial" w:cs="Arial"/>
          <w:sz w:val="17"/>
          <w:szCs w:val="17"/>
          <w:lang w:val="es-ES_tradnl"/>
        </w:rPr>
        <w:t>84          -</w:t>
      </w:r>
    </w:p>
    <w:p w:rsidR="009B7F15" w:rsidRPr="0010161E" w:rsidRDefault="009B7F15" w:rsidP="000C336C">
      <w:pPr>
        <w:rPr>
          <w:sz w:val="17"/>
          <w:szCs w:val="17"/>
          <w:lang w:val="es-ES_tradnl"/>
        </w:rPr>
      </w:pPr>
      <w:r w:rsidRPr="0010161E">
        <w:rPr>
          <w:rFonts w:eastAsia="Arial" w:cs="Arial"/>
          <w:sz w:val="17"/>
          <w:szCs w:val="17"/>
          <w:lang w:val="es-ES_tradnl"/>
        </w:rPr>
        <w:t>85          Estado pastoso blando</w:t>
      </w:r>
    </w:p>
    <w:p w:rsidR="009B7F15" w:rsidRPr="0010161E" w:rsidRDefault="009B7F15" w:rsidP="000C336C">
      <w:pPr>
        <w:rPr>
          <w:sz w:val="17"/>
          <w:szCs w:val="17"/>
          <w:lang w:val="es-ES_tradnl"/>
        </w:rPr>
      </w:pPr>
      <w:r w:rsidRPr="0010161E">
        <w:rPr>
          <w:rFonts w:eastAsia="Arial" w:cs="Arial"/>
          <w:sz w:val="17"/>
          <w:szCs w:val="17"/>
          <w:lang w:val="es-ES_tradnl"/>
        </w:rPr>
        <w:t>86          -</w:t>
      </w:r>
    </w:p>
    <w:p w:rsidR="009B7F15" w:rsidRPr="0010161E" w:rsidRDefault="009B7F15" w:rsidP="000C336C">
      <w:pPr>
        <w:rPr>
          <w:sz w:val="17"/>
          <w:szCs w:val="17"/>
          <w:lang w:val="es-ES_tradnl"/>
        </w:rPr>
      </w:pPr>
      <w:r w:rsidRPr="0010161E">
        <w:rPr>
          <w:rFonts w:eastAsia="Arial" w:cs="Arial"/>
          <w:sz w:val="17"/>
          <w:szCs w:val="17"/>
          <w:lang w:val="es-ES_tradnl"/>
        </w:rPr>
        <w:t>87          Estado pastoso duro</w:t>
      </w:r>
    </w:p>
    <w:p w:rsidR="009B7F15" w:rsidRPr="0010161E" w:rsidRDefault="009B7F15" w:rsidP="000C336C">
      <w:pPr>
        <w:rPr>
          <w:sz w:val="17"/>
          <w:szCs w:val="17"/>
          <w:lang w:val="es-ES_tradnl"/>
        </w:rPr>
      </w:pPr>
      <w:r w:rsidRPr="0010161E">
        <w:rPr>
          <w:rFonts w:eastAsia="Arial" w:cs="Arial"/>
          <w:sz w:val="17"/>
          <w:szCs w:val="17"/>
          <w:lang w:val="es-ES_tradnl"/>
        </w:rPr>
        <w:t>88          -             </w:t>
      </w:r>
    </w:p>
    <w:p w:rsidR="009B7F15" w:rsidRPr="0010161E" w:rsidRDefault="009B7F15" w:rsidP="000C336C">
      <w:pPr>
        <w:rPr>
          <w:sz w:val="17"/>
          <w:szCs w:val="17"/>
          <w:lang w:val="es-ES_tradnl"/>
        </w:rPr>
      </w:pPr>
      <w:r w:rsidRPr="0010161E">
        <w:rPr>
          <w:rFonts w:eastAsia="Arial" w:cs="Arial"/>
          <w:sz w:val="17"/>
          <w:szCs w:val="17"/>
          <w:lang w:val="es-ES_tradnl"/>
        </w:rPr>
        <w:t>89          -</w:t>
      </w:r>
    </w:p>
    <w:p w:rsidR="009B7F15" w:rsidRPr="0010161E" w:rsidRDefault="009B7F15" w:rsidP="000C336C">
      <w:pPr>
        <w:rPr>
          <w:sz w:val="17"/>
          <w:szCs w:val="17"/>
          <w:lang w:val="es-ES_tradnl"/>
        </w:rPr>
      </w:pP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xml:space="preserve">              </w:t>
      </w:r>
      <w:r w:rsidRPr="0010161E">
        <w:rPr>
          <w:rFonts w:eastAsia="Arial" w:cs="Arial"/>
          <w:sz w:val="17"/>
          <w:szCs w:val="17"/>
          <w:u w:val="single"/>
          <w:lang w:val="es-ES_tradnl"/>
        </w:rPr>
        <w:t>Maduración</w:t>
      </w: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90          -</w:t>
      </w:r>
    </w:p>
    <w:p w:rsidR="009B7F15" w:rsidRPr="0010161E" w:rsidRDefault="009B7F15" w:rsidP="000C336C">
      <w:pPr>
        <w:rPr>
          <w:sz w:val="17"/>
          <w:szCs w:val="17"/>
          <w:lang w:val="es-ES_tradnl"/>
        </w:rPr>
      </w:pPr>
      <w:r w:rsidRPr="0010161E">
        <w:rPr>
          <w:rFonts w:eastAsia="Arial" w:cs="Arial"/>
          <w:sz w:val="17"/>
          <w:szCs w:val="17"/>
          <w:lang w:val="es-ES_tradnl"/>
        </w:rPr>
        <w:t xml:space="preserve">91          Cariópside dura (difícil de partir con la uña) </w:t>
      </w:r>
      <w:r w:rsidRPr="0010161E">
        <w:rPr>
          <w:rFonts w:eastAsia="Arial" w:cs="Arial"/>
          <w:position w:val="5"/>
          <w:sz w:val="17"/>
          <w:szCs w:val="17"/>
          <w:lang w:val="es-ES_tradnl"/>
        </w:rPr>
        <w:t>(2)</w:t>
      </w:r>
    </w:p>
    <w:p w:rsidR="009B7F15" w:rsidRPr="0010161E" w:rsidRDefault="009B7F15" w:rsidP="000C336C">
      <w:pPr>
        <w:ind w:right="-778"/>
        <w:rPr>
          <w:sz w:val="17"/>
          <w:szCs w:val="17"/>
          <w:lang w:val="es-ES_tradnl"/>
        </w:rPr>
      </w:pPr>
      <w:r w:rsidRPr="0010161E">
        <w:rPr>
          <w:rFonts w:eastAsia="Arial" w:cs="Arial"/>
          <w:sz w:val="17"/>
          <w:szCs w:val="17"/>
          <w:lang w:val="es-ES_tradnl"/>
        </w:rPr>
        <w:t>92          Cariópside dura (ya no se puede mellar con la uña) </w:t>
      </w:r>
      <w:r w:rsidRPr="0010161E">
        <w:rPr>
          <w:rFonts w:eastAsia="Arial" w:cs="Arial"/>
          <w:position w:val="5"/>
          <w:sz w:val="17"/>
          <w:szCs w:val="17"/>
          <w:lang w:val="es-ES_tradnl"/>
        </w:rPr>
        <w:t>(3) (4)</w:t>
      </w:r>
    </w:p>
    <w:p w:rsidR="009B7F15" w:rsidRPr="0010161E" w:rsidRDefault="009B7F15" w:rsidP="000C336C">
      <w:pPr>
        <w:rPr>
          <w:sz w:val="17"/>
          <w:szCs w:val="17"/>
          <w:lang w:val="es-ES_tradnl"/>
        </w:rPr>
      </w:pPr>
      <w:r w:rsidRPr="0010161E">
        <w:rPr>
          <w:rFonts w:eastAsia="Arial" w:cs="Arial"/>
          <w:sz w:val="17"/>
          <w:szCs w:val="17"/>
          <w:lang w:val="es-ES_tradnl"/>
        </w:rPr>
        <w:t>93          La cariópside se desprende durante el día</w:t>
      </w:r>
    </w:p>
    <w:p w:rsidR="009B7F15" w:rsidRPr="0010161E" w:rsidRDefault="009B7F15" w:rsidP="000C336C">
      <w:pPr>
        <w:ind w:right="-778"/>
        <w:rPr>
          <w:sz w:val="17"/>
          <w:szCs w:val="17"/>
          <w:lang w:val="es-ES_tradnl"/>
        </w:rPr>
      </w:pPr>
      <w:r w:rsidRPr="0010161E">
        <w:rPr>
          <w:rFonts w:eastAsia="Arial" w:cs="Arial"/>
          <w:sz w:val="17"/>
          <w:szCs w:val="17"/>
          <w:lang w:val="es-ES_tradnl"/>
        </w:rPr>
        <w:t>94          Sobremadurez, la paja está muerta y se quiebra             </w:t>
      </w:r>
    </w:p>
    <w:p w:rsidR="009B7F15" w:rsidRPr="0010161E" w:rsidRDefault="009B7F15" w:rsidP="000C336C">
      <w:pPr>
        <w:rPr>
          <w:sz w:val="17"/>
          <w:szCs w:val="17"/>
          <w:lang w:val="es-ES_tradnl"/>
        </w:rPr>
      </w:pP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            </w:t>
      </w:r>
      <w:r w:rsidR="00590762" w:rsidRPr="0010161E">
        <w:rPr>
          <w:rFonts w:eastAsia="Arial" w:cs="Arial"/>
          <w:sz w:val="17"/>
          <w:szCs w:val="17"/>
          <w:lang w:val="es-ES_tradnl"/>
        </w:rPr>
        <w:t xml:space="preserve"> </w:t>
      </w:r>
      <w:r w:rsidRPr="0010161E">
        <w:rPr>
          <w:rFonts w:eastAsia="Arial" w:cs="Arial"/>
          <w:sz w:val="17"/>
          <w:szCs w:val="17"/>
          <w:lang w:val="es-ES_tradnl"/>
        </w:rPr>
        <w:t> </w:t>
      </w:r>
      <w:r w:rsidRPr="0010161E">
        <w:rPr>
          <w:rFonts w:eastAsia="Arial" w:cs="Arial"/>
          <w:sz w:val="17"/>
          <w:szCs w:val="17"/>
          <w:u w:val="single"/>
          <w:lang w:val="es-ES_tradnl"/>
        </w:rPr>
        <w:t>Maduración (continuación)</w:t>
      </w:r>
      <w:r w:rsidRPr="0010161E">
        <w:rPr>
          <w:rFonts w:eastAsia="Arial" w:cs="Arial"/>
          <w:sz w:val="17"/>
          <w:szCs w:val="17"/>
          <w:lang w:val="es-ES_tradnl"/>
        </w:rPr>
        <w:t>             </w:t>
      </w:r>
    </w:p>
    <w:p w:rsidR="009B7F15" w:rsidRPr="0010161E" w:rsidRDefault="009B7F15" w:rsidP="000C336C">
      <w:pPr>
        <w:rPr>
          <w:sz w:val="17"/>
          <w:szCs w:val="17"/>
          <w:lang w:val="es-ES_tradnl"/>
        </w:rPr>
      </w:pPr>
      <w:r w:rsidRPr="0010161E">
        <w:rPr>
          <w:rFonts w:eastAsia="Arial" w:cs="Arial"/>
          <w:sz w:val="17"/>
          <w:szCs w:val="17"/>
          <w:lang w:val="es-ES_tradnl"/>
        </w:rPr>
        <w:t>95          Semillas en estado de latencia</w:t>
      </w:r>
    </w:p>
    <w:p w:rsidR="009B7F15" w:rsidRPr="0010161E" w:rsidRDefault="009B7F15" w:rsidP="000C336C">
      <w:pPr>
        <w:rPr>
          <w:sz w:val="17"/>
          <w:szCs w:val="17"/>
          <w:lang w:val="es-ES_tradnl"/>
        </w:rPr>
      </w:pPr>
      <w:r w:rsidRPr="0010161E">
        <w:rPr>
          <w:rFonts w:eastAsia="Arial" w:cs="Arial"/>
          <w:sz w:val="17"/>
          <w:szCs w:val="17"/>
          <w:lang w:val="es-ES_tradnl"/>
        </w:rPr>
        <w:t>96          Semillas viables, germina el 50%</w:t>
      </w:r>
    </w:p>
    <w:p w:rsidR="009B7F15" w:rsidRPr="0010161E" w:rsidRDefault="009B7F15" w:rsidP="000C336C">
      <w:pPr>
        <w:rPr>
          <w:sz w:val="17"/>
          <w:szCs w:val="17"/>
          <w:lang w:val="es-ES_tradnl"/>
        </w:rPr>
      </w:pPr>
      <w:r w:rsidRPr="0010161E">
        <w:rPr>
          <w:rFonts w:eastAsia="Arial" w:cs="Arial"/>
          <w:sz w:val="17"/>
          <w:szCs w:val="17"/>
          <w:lang w:val="es-ES_tradnl"/>
        </w:rPr>
        <w:t>97          Las semillas abandonan el estado de latencia</w:t>
      </w:r>
    </w:p>
    <w:p w:rsidR="009B7F15" w:rsidRPr="0010161E" w:rsidRDefault="009B7F15" w:rsidP="000C336C">
      <w:pPr>
        <w:rPr>
          <w:sz w:val="17"/>
          <w:szCs w:val="17"/>
          <w:lang w:val="es-ES_tradnl"/>
        </w:rPr>
      </w:pPr>
      <w:r w:rsidRPr="0010161E">
        <w:rPr>
          <w:rFonts w:eastAsia="Arial" w:cs="Arial"/>
          <w:sz w:val="17"/>
          <w:szCs w:val="17"/>
          <w:lang w:val="es-ES_tradnl"/>
        </w:rPr>
        <w:t>98          Inducción de la latencia secundaria</w:t>
      </w:r>
    </w:p>
    <w:p w:rsidR="000C336C" w:rsidRPr="0010161E" w:rsidRDefault="009B7F15" w:rsidP="000C336C">
      <w:pPr>
        <w:rPr>
          <w:rFonts w:eastAsia="Arial" w:cs="Arial"/>
          <w:sz w:val="17"/>
          <w:szCs w:val="17"/>
          <w:lang w:val="es-ES_tradnl"/>
        </w:rPr>
        <w:sectPr w:rsidR="000C336C" w:rsidRPr="0010161E" w:rsidSect="000C336C">
          <w:type w:val="continuous"/>
          <w:pgSz w:w="11905" w:h="16837"/>
          <w:pgMar w:top="510" w:right="1840" w:bottom="1134" w:left="1134" w:header="510" w:footer="1133" w:gutter="0"/>
          <w:cols w:num="2" w:space="281"/>
          <w:docGrid w:linePitch="272"/>
        </w:sectPr>
      </w:pPr>
      <w:r w:rsidRPr="0010161E">
        <w:rPr>
          <w:rFonts w:eastAsia="Arial" w:cs="Arial"/>
          <w:sz w:val="17"/>
          <w:szCs w:val="17"/>
          <w:lang w:val="es-ES_tradnl"/>
        </w:rPr>
        <w:t>99          Pérdida de la latencia secundaria</w:t>
      </w:r>
    </w:p>
    <w:p w:rsidR="009B7F15" w:rsidRPr="0010161E" w:rsidRDefault="009B7F15" w:rsidP="009B7F15">
      <w:pPr>
        <w:jc w:val="both"/>
        <w:rPr>
          <w:sz w:val="16"/>
          <w:szCs w:val="16"/>
          <w:lang w:val="es-ES_tradnl"/>
        </w:rPr>
      </w:pPr>
      <w:r w:rsidRPr="0010161E">
        <w:rPr>
          <w:rFonts w:eastAsia="Arial" w:cs="Arial"/>
          <w:sz w:val="16"/>
          <w:szCs w:val="16"/>
          <w:lang w:val="es-ES_tradnl"/>
        </w:rPr>
        <w:t>Notas del cuadro</w:t>
      </w:r>
    </w:p>
    <w:p w:rsidR="009B7F15" w:rsidRPr="0010161E" w:rsidRDefault="009B7F15" w:rsidP="00766751">
      <w:pPr>
        <w:rPr>
          <w:sz w:val="16"/>
          <w:lang w:val="es-ES_tradnl"/>
        </w:rPr>
      </w:pPr>
      <w:r w:rsidRPr="0010161E">
        <w:rPr>
          <w:rFonts w:eastAsia="Arial"/>
          <w:position w:val="5"/>
          <w:sz w:val="16"/>
          <w:vertAlign w:val="superscript"/>
          <w:lang w:val="es-ES_tradnl"/>
        </w:rPr>
        <w:t>(1)</w:t>
      </w:r>
      <w:r w:rsidRPr="0010161E">
        <w:rPr>
          <w:rFonts w:eastAsia="Arial"/>
          <w:sz w:val="16"/>
          <w:lang w:val="es-ES_tradnl"/>
        </w:rPr>
        <w:t xml:space="preserve"> Aplicable solamente a los cereales de porte postrado o semipostrado en los primeros estados de desarrollo.</w:t>
      </w:r>
    </w:p>
    <w:p w:rsidR="009B7F15" w:rsidRPr="0010161E" w:rsidRDefault="009B7F15" w:rsidP="00766751">
      <w:pPr>
        <w:rPr>
          <w:sz w:val="16"/>
          <w:lang w:val="es-ES_tradnl"/>
        </w:rPr>
      </w:pPr>
      <w:r w:rsidRPr="0010161E">
        <w:rPr>
          <w:rFonts w:eastAsia="Arial"/>
          <w:position w:val="5"/>
          <w:sz w:val="16"/>
          <w:vertAlign w:val="superscript"/>
          <w:lang w:val="es-ES_tradnl"/>
        </w:rPr>
        <w:t>(2)</w:t>
      </w:r>
      <w:r w:rsidRPr="0010161E">
        <w:rPr>
          <w:rFonts w:eastAsia="Arial"/>
          <w:sz w:val="16"/>
          <w:lang w:val="es-ES_tradnl"/>
        </w:rPr>
        <w:t xml:space="preserve"> Madurez para la agavilladora (cerca de un 16% de contenido de humedad). Desaparición casi total de la clorofila de la inflorescencia.</w:t>
      </w:r>
    </w:p>
    <w:p w:rsidR="009B7F15" w:rsidRPr="0010161E" w:rsidRDefault="009B7F15" w:rsidP="00766751">
      <w:pPr>
        <w:rPr>
          <w:sz w:val="16"/>
          <w:lang w:val="es-ES_tradnl"/>
        </w:rPr>
      </w:pPr>
      <w:r w:rsidRPr="0010161E">
        <w:rPr>
          <w:rFonts w:eastAsia="Arial"/>
          <w:position w:val="5"/>
          <w:sz w:val="16"/>
          <w:vertAlign w:val="superscript"/>
          <w:lang w:val="es-ES_tradnl"/>
        </w:rPr>
        <w:t>(3)</w:t>
      </w:r>
      <w:r w:rsidRPr="0010161E">
        <w:rPr>
          <w:rFonts w:eastAsia="Arial"/>
          <w:sz w:val="16"/>
          <w:lang w:val="es-ES_tradnl"/>
        </w:rPr>
        <w:t xml:space="preserve"> Madurez para la cosechadora (menos de un 16% de contenido de humedad).</w:t>
      </w:r>
    </w:p>
    <w:p w:rsidR="009B7F15" w:rsidRPr="0010161E" w:rsidRDefault="009B7F15" w:rsidP="00766751">
      <w:pPr>
        <w:rPr>
          <w:sz w:val="16"/>
          <w:lang w:val="es-ES_tradnl"/>
        </w:rPr>
      </w:pPr>
      <w:r w:rsidRPr="0010161E">
        <w:rPr>
          <w:rFonts w:eastAsia="Arial"/>
          <w:position w:val="5"/>
          <w:sz w:val="16"/>
          <w:vertAlign w:val="superscript"/>
          <w:lang w:val="es-ES_tradnl"/>
        </w:rPr>
        <w:t>(4)</w:t>
      </w:r>
      <w:r w:rsidRPr="0010161E">
        <w:rPr>
          <w:rFonts w:eastAsia="Arial"/>
          <w:sz w:val="16"/>
          <w:vertAlign w:val="superscript"/>
          <w:lang w:val="es-ES_tradnl"/>
        </w:rPr>
        <w:t xml:space="preserve"> </w:t>
      </w:r>
      <w:r w:rsidRPr="0010161E">
        <w:rPr>
          <w:rFonts w:eastAsia="Arial"/>
          <w:sz w:val="16"/>
          <w:lang w:val="es-ES_tradnl"/>
        </w:rPr>
        <w:t>Momento óptimo para la cosecha.</w:t>
      </w:r>
    </w:p>
    <w:p w:rsidR="00A66FF1" w:rsidRPr="0010161E" w:rsidRDefault="00A66FF1">
      <w:pPr>
        <w:rPr>
          <w:lang w:val="es-ES_tradnl"/>
        </w:rPr>
        <w:sectPr w:rsidR="00A66FF1" w:rsidRPr="0010161E" w:rsidSect="000C336C">
          <w:type w:val="continuous"/>
          <w:pgSz w:w="11905" w:h="16837"/>
          <w:pgMar w:top="510" w:right="1134" w:bottom="1134" w:left="1134" w:header="510" w:footer="1133" w:gutter="0"/>
          <w:cols w:space="720"/>
          <w:docGrid w:linePitch="272"/>
        </w:sectPr>
      </w:pPr>
    </w:p>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bookmarkStart w:id="89" w:name="__bookmark_28"/>
                              <w:bookmarkEnd w:id="89"/>
                              <w:r w:rsidRPr="0010161E">
                                <w:rPr>
                                  <w:rFonts w:eastAsia="Arial" w:cs="Arial"/>
                                  <w:color w:val="000000"/>
                                </w:rPr>
                                <w:t>9.</w:t>
                              </w:r>
                            </w:p>
                          </w:tc>
                          <w:tc>
                            <w:tcPr>
                              <w:tcW w:w="8922" w:type="dxa"/>
                              <w:tcMar>
                                <w:top w:w="0" w:type="dxa"/>
                                <w:left w:w="0" w:type="dxa"/>
                                <w:bottom w:w="0" w:type="dxa"/>
                                <w:right w:w="0" w:type="dxa"/>
                              </w:tcMar>
                            </w:tcPr>
                            <w:p w:rsidR="00A66FF1" w:rsidRPr="0010161E" w:rsidRDefault="0067290B">
                              <w:pPr>
                                <w:rPr>
                                  <w:rFonts w:eastAsia="Arial" w:cs="Arial"/>
                                  <w:color w:val="000000"/>
                                  <w:u w:val="single"/>
                                </w:rPr>
                              </w:pPr>
                              <w:bookmarkStart w:id="90" w:name="Section9"/>
                              <w:bookmarkEnd w:id="90"/>
                              <w:r w:rsidRPr="0010161E">
                                <w:rPr>
                                  <w:rFonts w:eastAsia="Arial" w:cs="Arial"/>
                                  <w:color w:val="000000"/>
                                  <w:u w:val="single"/>
                                </w:rPr>
                                <w:t>Bibliografía</w:t>
                              </w:r>
                            </w:p>
                          </w:tc>
                        </w:tr>
                      </w:tbl>
                      <w:p w:rsidR="00A66FF1" w:rsidRPr="0010161E" w:rsidRDefault="00A66FF1">
                        <w:pPr>
                          <w:spacing w:line="1" w:lineRule="auto"/>
                        </w:pPr>
                      </w:p>
                    </w:tc>
                  </w:tr>
                  <w:tr w:rsidR="00A66FF1" w:rsidRPr="0010161E">
                    <w:tc>
                      <w:tcPr>
                        <w:tcW w:w="963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bl>
                <w:p w:rsidR="00A66FF1" w:rsidRPr="0010161E" w:rsidRDefault="00A66FF1">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p w:rsidR="00A66FF1" w:rsidRPr="0010161E" w:rsidRDefault="0067290B">
                        <w:pPr>
                          <w:jc w:val="both"/>
                        </w:pPr>
                        <w:r w:rsidRPr="0010161E">
                          <w:rPr>
                            <w:rFonts w:eastAsia="Arial" w:cs="Arial"/>
                            <w:color w:val="000000"/>
                          </w:rPr>
                          <w:t>Matsuo, T. (edit.), 1993-97: Science of the Rice Plant. Nosan Gyoson Bunka Kyokai. Tokyo, JP</w:t>
                        </w:r>
                      </w:p>
                      <w:p w:rsidR="00A66FF1" w:rsidRPr="0010161E" w:rsidRDefault="0067290B">
                        <w:pPr>
                          <w:jc w:val="both"/>
                        </w:pPr>
                        <w:r w:rsidRPr="0010161E">
                          <w:rPr>
                            <w:rFonts w:eastAsia="Arial" w:cs="Arial"/>
                            <w:color w:val="000000"/>
                          </w:rPr>
                          <w:t>Vol. 1   Morphology (1993)</w:t>
                        </w:r>
                      </w:p>
                      <w:p w:rsidR="00A66FF1" w:rsidRPr="0010161E" w:rsidRDefault="0067290B">
                        <w:pPr>
                          <w:jc w:val="both"/>
                        </w:pPr>
                        <w:r w:rsidRPr="0010161E">
                          <w:rPr>
                            <w:rFonts w:eastAsia="Arial" w:cs="Arial"/>
                            <w:color w:val="000000"/>
                          </w:rPr>
                          <w:t>Vol. 2   Physiology (1995)</w:t>
                        </w:r>
                      </w:p>
                      <w:p w:rsidR="00A66FF1" w:rsidRPr="0010161E" w:rsidRDefault="0067290B">
                        <w:pPr>
                          <w:jc w:val="both"/>
                        </w:pPr>
                        <w:r w:rsidRPr="0010161E">
                          <w:rPr>
                            <w:rFonts w:eastAsia="Arial" w:cs="Arial"/>
                            <w:color w:val="000000"/>
                          </w:rPr>
                          <w:t>Vol. 3   Genetics (1997)</w:t>
                        </w:r>
                      </w:p>
                      <w:p w:rsidR="00A66FF1" w:rsidRPr="0010161E" w:rsidRDefault="00A66FF1">
                        <w:pPr>
                          <w:jc w:val="both"/>
                        </w:pPr>
                      </w:p>
                      <w:p w:rsidR="00A66FF1" w:rsidRPr="0010161E" w:rsidRDefault="0067290B">
                        <w:pPr>
                          <w:jc w:val="both"/>
                        </w:pPr>
                        <w:r w:rsidRPr="0010161E">
                          <w:rPr>
                            <w:rFonts w:eastAsia="Arial" w:cs="Arial"/>
                            <w:color w:val="000000"/>
                          </w:rPr>
                          <w:t>Zadoks, J.C., Chang, T.T., Konzak, C.F., 1974: A Decimal code for the Growth Stages of Cereals. Weed Research. NL, 14: pp. 415 – 421.</w:t>
                        </w:r>
                      </w:p>
                    </w:tc>
                  </w:tr>
                </w:tbl>
                <w:p w:rsidR="00A66FF1" w:rsidRPr="0010161E" w:rsidRDefault="00A66FF1">
                  <w:pPr>
                    <w:spacing w:line="1" w:lineRule="auto"/>
                  </w:pPr>
                </w:p>
              </w:tc>
            </w:tr>
          </w:tbl>
          <w:p w:rsidR="00A66FF1" w:rsidRPr="0010161E" w:rsidRDefault="00A66FF1">
            <w:pPr>
              <w:spacing w:line="1" w:lineRule="auto"/>
            </w:pPr>
          </w:p>
        </w:tc>
      </w:tr>
    </w:tbl>
    <w:p w:rsidR="00A66FF1" w:rsidRPr="0010161E" w:rsidRDefault="00A66FF1">
      <w:pPr>
        <w:sectPr w:rsidR="00A66FF1" w:rsidRPr="0010161E">
          <w:footerReference w:type="default" r:id="rId45"/>
          <w:pgSz w:w="11905" w:h="16837"/>
          <w:pgMar w:top="510" w:right="396" w:bottom="1133" w:left="1133" w:header="510" w:footer="1133" w:gutter="0"/>
          <w:cols w:space="720"/>
        </w:sectPr>
      </w:pPr>
    </w:p>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A66FF1" w:rsidRPr="0010161E">
              <w:tc>
                <w:tcPr>
                  <w:tcW w:w="708" w:type="dxa"/>
                  <w:tcMar>
                    <w:top w:w="0" w:type="dxa"/>
                    <w:left w:w="0" w:type="dxa"/>
                    <w:bottom w:w="0" w:type="dxa"/>
                    <w:right w:w="0" w:type="dxa"/>
                  </w:tcMar>
                </w:tcPr>
                <w:p w:rsidR="00A66FF1" w:rsidRPr="0010161E" w:rsidRDefault="0067290B">
                  <w:pPr>
                    <w:jc w:val="both"/>
                    <w:rPr>
                      <w:rFonts w:eastAsia="Arial" w:cs="Arial"/>
                      <w:color w:val="000000"/>
                    </w:rPr>
                  </w:pPr>
                  <w:r w:rsidRPr="0010161E">
                    <w:rPr>
                      <w:rFonts w:eastAsia="Arial" w:cs="Arial"/>
                      <w:color w:val="000000"/>
                    </w:rPr>
                    <w:t>10.</w:t>
                  </w:r>
                </w:p>
              </w:tc>
              <w:tc>
                <w:tcPr>
                  <w:tcW w:w="8922" w:type="dxa"/>
                  <w:tcMar>
                    <w:top w:w="0" w:type="dxa"/>
                    <w:left w:w="0" w:type="dxa"/>
                    <w:bottom w:w="0" w:type="dxa"/>
                    <w:right w:w="0" w:type="dxa"/>
                  </w:tcMar>
                </w:tcPr>
                <w:p w:rsidR="00A66FF1" w:rsidRPr="0010161E" w:rsidRDefault="0067290B">
                  <w:pPr>
                    <w:rPr>
                      <w:rFonts w:eastAsia="Arial" w:cs="Arial"/>
                      <w:color w:val="000000"/>
                      <w:u w:val="single"/>
                    </w:rPr>
                  </w:pPr>
                  <w:bookmarkStart w:id="91" w:name="Section10"/>
                  <w:bookmarkEnd w:id="91"/>
                  <w:r w:rsidRPr="0010161E">
                    <w:rPr>
                      <w:rFonts w:eastAsia="Arial" w:cs="Arial"/>
                      <w:color w:val="000000"/>
                      <w:u w:val="single"/>
                    </w:rPr>
                    <w:t>CUESTINARIO TÉCNICO</w:t>
                  </w:r>
                </w:p>
              </w:tc>
            </w:tr>
          </w:tbl>
          <w:p w:rsidR="00A66FF1" w:rsidRPr="0010161E" w:rsidRDefault="00A66FF1">
            <w:pPr>
              <w:spacing w:line="1" w:lineRule="auto"/>
            </w:pPr>
          </w:p>
        </w:tc>
      </w:tr>
      <w:tr w:rsidR="00A66FF1" w:rsidRPr="0010161E">
        <w:tc>
          <w:tcPr>
            <w:tcW w:w="963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A66FF1" w:rsidRPr="0010161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Número de referencia:</w:t>
                  </w:r>
                </w:p>
              </w:tc>
            </w:tr>
          </w:tbl>
          <w:p w:rsidR="00A66FF1" w:rsidRPr="0010161E" w:rsidRDefault="00A66FF1">
            <w:pPr>
              <w:spacing w:line="1" w:lineRule="auto"/>
            </w:pPr>
          </w:p>
        </w:tc>
      </w:tr>
      <w:tr w:rsidR="00A66FF1" w:rsidRPr="0010161E">
        <w:tc>
          <w:tcPr>
            <w:tcW w:w="963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A66FF1" w:rsidRPr="0010161E">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spacing w:line="1" w:lineRule="auto"/>
                  </w:pPr>
                  <w:bookmarkStart w:id="92" w:name="__bookmark_29"/>
                  <w:bookmarkEnd w:id="9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66FF1" w:rsidRPr="0010161E" w:rsidRDefault="0067290B">
                  <w:pPr>
                    <w:rPr>
                      <w:rFonts w:eastAsia="Arial" w:cs="Arial"/>
                      <w:color w:val="000000"/>
                      <w:lang w:val="es-ES_tradnl"/>
                    </w:rPr>
                  </w:pPr>
                  <w:r w:rsidRPr="0010161E">
                    <w:rPr>
                      <w:rFonts w:eastAsia="Arial" w:cs="Arial"/>
                      <w:color w:val="000000"/>
                      <w:lang w:val="es-ES_tradnl"/>
                    </w:rPr>
                    <w:br/>
                    <w:t>Fecha de la solicitud:</w:t>
                  </w:r>
                  <w:r w:rsidRPr="0010161E">
                    <w:rPr>
                      <w:rFonts w:eastAsia="Arial" w:cs="Arial"/>
                      <w:color w:val="000000"/>
                      <w:lang w:val="es-ES_tradnl"/>
                    </w:rPr>
                    <w:br/>
                    <w:t>(no debe ser rellenado por el solicitante)</w:t>
                  </w:r>
                </w:p>
              </w:tc>
            </w:tr>
            <w:tr w:rsidR="00A66FF1" w:rsidRPr="0010161E">
              <w:trPr>
                <w:trHeight w:val="207"/>
              </w:trPr>
              <w:tc>
                <w:tcPr>
                  <w:tcW w:w="9255" w:type="dxa"/>
                  <w:gridSpan w:val="2"/>
                  <w:vMerge w:val="restart"/>
                  <w:tcMar>
                    <w:top w:w="0" w:type="dxa"/>
                    <w:left w:w="0" w:type="dxa"/>
                    <w:bottom w:w="0" w:type="dxa"/>
                    <w:right w:w="0" w:type="dxa"/>
                  </w:tcMar>
                </w:tcPr>
                <w:p w:rsidR="00A66FF1" w:rsidRPr="0010161E" w:rsidRDefault="0067290B">
                  <w:pPr>
                    <w:jc w:val="center"/>
                    <w:rPr>
                      <w:rFonts w:eastAsia="Arial" w:cs="Arial"/>
                      <w:color w:val="000000"/>
                      <w:sz w:val="18"/>
                      <w:szCs w:val="18"/>
                      <w:lang w:val="es-ES_tradnl"/>
                    </w:rPr>
                  </w:pPr>
                  <w:r w:rsidRPr="0010161E">
                    <w:rPr>
                      <w:rFonts w:eastAsia="Arial" w:cs="Arial"/>
                      <w:color w:val="000000"/>
                      <w:sz w:val="18"/>
                      <w:szCs w:val="18"/>
                      <w:lang w:val="es-ES_tradnl"/>
                    </w:rPr>
                    <w:br/>
                    <w:t>CUESTIONARIO TÉCNICO</w:t>
                  </w:r>
                  <w:r w:rsidRPr="0010161E">
                    <w:rPr>
                      <w:rFonts w:eastAsia="Arial" w:cs="Arial"/>
                      <w:color w:val="000000"/>
                      <w:sz w:val="18"/>
                      <w:szCs w:val="18"/>
                      <w:lang w:val="es-ES_tradnl"/>
                    </w:rPr>
                    <w:br/>
                    <w:t>rellénese junto con la solicitud de derechos de obtentor</w:t>
                  </w:r>
                </w:p>
              </w:tc>
            </w:tr>
          </w:tbl>
          <w:p w:rsidR="00A66FF1" w:rsidRPr="0010161E" w:rsidRDefault="00A66FF1">
            <w:pPr>
              <w:spacing w:line="1" w:lineRule="auto"/>
              <w:rPr>
                <w:lang w:val="es-ES_tradnl"/>
              </w:rPr>
            </w:pPr>
          </w:p>
        </w:tc>
      </w:tr>
      <w:tr w:rsidR="00A66FF1" w:rsidRPr="0010161E">
        <w:trPr>
          <w:hidden/>
        </w:trPr>
        <w:tc>
          <w:tcPr>
            <w:tcW w:w="9630" w:type="dxa"/>
            <w:tcMar>
              <w:top w:w="0" w:type="dxa"/>
              <w:left w:w="0" w:type="dxa"/>
              <w:bottom w:w="0" w:type="dxa"/>
              <w:right w:w="0" w:type="dxa"/>
            </w:tcMar>
          </w:tcPr>
          <w:p w:rsidR="00A66FF1" w:rsidRPr="0010161E" w:rsidRDefault="00A66FF1">
            <w:pPr>
              <w:rPr>
                <w:vanish/>
                <w:lang w:val="es-ES_tradnl"/>
              </w:rPr>
            </w:pPr>
            <w:bookmarkStart w:id="93" w:name="__bookmark_30"/>
            <w:bookmarkEnd w:id="9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A66FF1" w:rsidRPr="0010161E">
              <w:tc>
                <w:tcPr>
                  <w:tcW w:w="737" w:type="dxa"/>
                  <w:tcBorders>
                    <w:top w:val="single" w:sz="6" w:space="0" w:color="000000"/>
                    <w:left w:val="single" w:sz="6" w:space="0" w:color="000000"/>
                  </w:tcBorders>
                  <w:tcMar>
                    <w:top w:w="0" w:type="dxa"/>
                    <w:left w:w="0" w:type="dxa"/>
                    <w:bottom w:w="0" w:type="dxa"/>
                    <w:right w:w="0" w:type="dxa"/>
                  </w:tcMar>
                </w:tcPr>
                <w:p w:rsidR="00A66FF1" w:rsidRPr="0010161E" w:rsidRDefault="00A66FF1">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A66FF1" w:rsidRPr="0010161E" w:rsidRDefault="00A66FF1">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A66FF1" w:rsidRPr="0010161E" w:rsidRDefault="0067290B">
                  <w:pPr>
                    <w:jc w:val="center"/>
                    <w:rPr>
                      <w:rFonts w:eastAsia="Arial" w:cs="Arial"/>
                      <w:color w:val="000000"/>
                      <w:sz w:val="18"/>
                      <w:szCs w:val="18"/>
                      <w:lang w:val="es-ES_tradnl"/>
                    </w:rPr>
                  </w:pPr>
                  <w:r w:rsidRPr="0010161E">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A66FF1" w:rsidRPr="0010161E" w:rsidRDefault="00A66FF1">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A66FF1" w:rsidRPr="0010161E" w:rsidRDefault="00A66FF1">
                  <w:pPr>
                    <w:spacing w:line="1" w:lineRule="auto"/>
                    <w:jc w:val="center"/>
                    <w:rPr>
                      <w:lang w:val="es-ES_tradnl"/>
                    </w:rPr>
                  </w:pPr>
                </w:p>
              </w:tc>
            </w:tr>
            <w:tr w:rsidR="00A66FF1" w:rsidRPr="0010161E">
              <w:tc>
                <w:tcPr>
                  <w:tcW w:w="737" w:type="dxa"/>
                  <w:tcMar>
                    <w:top w:w="0" w:type="dxa"/>
                    <w:left w:w="8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1.</w:t>
                  </w:r>
                </w:p>
              </w:tc>
              <w:tc>
                <w:tcPr>
                  <w:tcW w:w="8528"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Objeto del Cuestionario Técnico</w:t>
                  </w: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780" w:type="dxa"/>
                  <w:tcMar>
                    <w:top w:w="0" w:type="dxa"/>
                    <w:left w:w="0" w:type="dxa"/>
                    <w:bottom w:w="0" w:type="dxa"/>
                    <w:right w:w="0" w:type="dxa"/>
                  </w:tcMar>
                </w:tcPr>
                <w:p w:rsidR="00A66FF1" w:rsidRPr="0010161E" w:rsidRDefault="00A66FF1">
                  <w:pPr>
                    <w:spacing w:line="1" w:lineRule="auto"/>
                  </w:pPr>
                </w:p>
              </w:tc>
            </w:tr>
            <w:tr w:rsidR="00A66FF1" w:rsidRPr="0010161E" w:rsidTr="00D6007D">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66FF1" w:rsidRPr="0010161E">
                    <w:tc>
                      <w:tcPr>
                        <w:tcW w:w="737" w:type="dxa"/>
                        <w:tcMar>
                          <w:top w:w="0" w:type="dxa"/>
                          <w:left w:w="0" w:type="dxa"/>
                          <w:bottom w:w="0" w:type="dxa"/>
                          <w:right w:w="0" w:type="dxa"/>
                        </w:tcMar>
                      </w:tcPr>
                      <w:p w:rsidR="00A66FF1" w:rsidRPr="0010161E" w:rsidRDefault="0067290B" w:rsidP="00D6007D">
                        <w:r w:rsidRPr="0010161E">
                          <w:rPr>
                            <w:rFonts w:eastAsia="Arial" w:cs="Arial"/>
                            <w:color w:val="000000"/>
                            <w:sz w:val="18"/>
                            <w:szCs w:val="18"/>
                          </w:rPr>
                          <w:t>1.1</w:t>
                        </w:r>
                      </w:p>
                    </w:tc>
                  </w:tr>
                </w:tbl>
                <w:p w:rsidR="00A66FF1" w:rsidRPr="0010161E" w:rsidRDefault="00A66FF1" w:rsidP="00D6007D">
                  <w:pPr>
                    <w:spacing w:line="1" w:lineRule="auto"/>
                  </w:pPr>
                </w:p>
              </w:tc>
              <w:tc>
                <w:tcPr>
                  <w:tcW w:w="1927" w:type="dxa"/>
                  <w:tcMar>
                    <w:top w:w="0" w:type="dxa"/>
                    <w:left w:w="0" w:type="dxa"/>
                    <w:bottom w:w="0" w:type="dxa"/>
                    <w:right w:w="0" w:type="dxa"/>
                  </w:tcMar>
                  <w:vAlign w:val="center"/>
                </w:tcPr>
                <w:p w:rsidR="00A66FF1" w:rsidRPr="0010161E" w:rsidRDefault="0067290B" w:rsidP="00D6007D">
                  <w:pPr>
                    <w:rPr>
                      <w:rFonts w:eastAsia="Arial" w:cs="Arial"/>
                      <w:color w:val="000000"/>
                      <w:sz w:val="18"/>
                      <w:szCs w:val="18"/>
                    </w:rPr>
                  </w:pPr>
                  <w:r w:rsidRPr="0010161E">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66FF1" w:rsidRPr="0010161E">
                    <w:tc>
                      <w:tcPr>
                        <w:tcW w:w="5004" w:type="dxa"/>
                        <w:tcMar>
                          <w:top w:w="0" w:type="dxa"/>
                          <w:left w:w="0" w:type="dxa"/>
                          <w:bottom w:w="0" w:type="dxa"/>
                          <w:right w:w="0" w:type="dxa"/>
                        </w:tcMar>
                      </w:tcPr>
                      <w:p w:rsidR="00A66FF1" w:rsidRPr="0010161E" w:rsidRDefault="0067290B" w:rsidP="00D6007D">
                        <w:pPr>
                          <w:spacing w:before="119" w:after="119"/>
                        </w:pPr>
                        <w:r w:rsidRPr="0010161E">
                          <w:rPr>
                            <w:rFonts w:eastAsia="Arial" w:cs="Arial"/>
                            <w:i/>
                            <w:iCs/>
                            <w:sz w:val="18"/>
                            <w:szCs w:val="18"/>
                          </w:rPr>
                          <w:t>Oryza sativa</w:t>
                        </w:r>
                        <w:r w:rsidRPr="0010161E">
                          <w:rPr>
                            <w:rFonts w:eastAsia="Arial" w:cs="Arial"/>
                            <w:sz w:val="18"/>
                            <w:szCs w:val="18"/>
                          </w:rPr>
                          <w:t xml:space="preserve"> L.</w:t>
                        </w:r>
                      </w:p>
                    </w:tc>
                  </w:tr>
                </w:tbl>
                <w:p w:rsidR="00A66FF1" w:rsidRPr="0010161E" w:rsidRDefault="00A66FF1" w:rsidP="00D6007D">
                  <w:pPr>
                    <w:rPr>
                      <w:rFonts w:eastAsia="Arial" w:cs="Arial"/>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A66FF1" w:rsidRPr="0010161E">
                    <w:trPr>
                      <w:jc w:val="center"/>
                    </w:trPr>
                    <w:tc>
                      <w:tcPr>
                        <w:tcW w:w="780" w:type="dxa"/>
                        <w:tcMar>
                          <w:top w:w="0" w:type="dxa"/>
                          <w:left w:w="0" w:type="dxa"/>
                          <w:bottom w:w="0" w:type="dxa"/>
                          <w:right w:w="0" w:type="dxa"/>
                        </w:tcMar>
                      </w:tcPr>
                      <w:p w:rsidR="00A66FF1" w:rsidRPr="0010161E" w:rsidRDefault="00A66FF1">
                        <w:pPr>
                          <w:spacing w:line="1" w:lineRule="auto"/>
                          <w:jc w:val="center"/>
                        </w:pPr>
                      </w:p>
                    </w:tc>
                  </w:tr>
                </w:tbl>
                <w:p w:rsidR="00A66FF1" w:rsidRPr="0010161E" w:rsidRDefault="00A66FF1">
                  <w:pPr>
                    <w:spacing w:line="1" w:lineRule="auto"/>
                  </w:pPr>
                </w:p>
              </w:tc>
            </w:tr>
            <w:tr w:rsidR="00A66FF1" w:rsidRPr="0010161E" w:rsidTr="00D6007D">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vAlign w:val="center"/>
                </w:tcPr>
                <w:p w:rsidR="00A66FF1" w:rsidRPr="0010161E" w:rsidRDefault="0067290B" w:rsidP="00D6007D">
                  <w:pPr>
                    <w:rPr>
                      <w:rFonts w:eastAsia="Arial" w:cs="Arial"/>
                      <w:color w:val="000000"/>
                      <w:sz w:val="18"/>
                      <w:szCs w:val="18"/>
                    </w:rPr>
                  </w:pPr>
                  <w:r w:rsidRPr="0010161E">
                    <w:rPr>
                      <w:rFonts w:eastAsia="Arial" w:cs="Arial"/>
                      <w:color w:val="000000"/>
                      <w:sz w:val="18"/>
                      <w:szCs w:val="18"/>
                    </w:rPr>
                    <w:t xml:space="preserve">  </w:t>
                  </w:r>
                </w:p>
              </w:tc>
              <w:tc>
                <w:tcPr>
                  <w:tcW w:w="1927" w:type="dxa"/>
                  <w:tcMar>
                    <w:top w:w="0" w:type="dxa"/>
                    <w:left w:w="0" w:type="dxa"/>
                    <w:bottom w:w="0" w:type="dxa"/>
                    <w:right w:w="0" w:type="dxa"/>
                  </w:tcMar>
                  <w:vAlign w:val="center"/>
                </w:tcPr>
                <w:p w:rsidR="00A66FF1" w:rsidRPr="0010161E" w:rsidRDefault="00A66FF1" w:rsidP="00D6007D">
                  <w:pPr>
                    <w:spacing w:line="1" w:lineRule="auto"/>
                  </w:pPr>
                </w:p>
              </w:tc>
              <w:tc>
                <w:tcPr>
                  <w:tcW w:w="5084" w:type="dxa"/>
                  <w:tcMar>
                    <w:top w:w="0" w:type="dxa"/>
                    <w:left w:w="0" w:type="dxa"/>
                    <w:bottom w:w="0" w:type="dxa"/>
                    <w:right w:w="0" w:type="dxa"/>
                  </w:tcMar>
                  <w:vAlign w:val="center"/>
                </w:tcPr>
                <w:p w:rsidR="00A66FF1" w:rsidRPr="0010161E" w:rsidRDefault="0067290B" w:rsidP="00D6007D">
                  <w:pPr>
                    <w:rPr>
                      <w:rFonts w:eastAsia="Arial" w:cs="Arial"/>
                      <w:sz w:val="18"/>
                      <w:szCs w:val="18"/>
                    </w:rPr>
                  </w:pPr>
                  <w:r w:rsidRPr="0010161E">
                    <w:rPr>
                      <w:rFonts w:eastAsia="Arial" w:cs="Arial"/>
                      <w:sz w:val="18"/>
                      <w:szCs w:val="18"/>
                    </w:rPr>
                    <w:t xml:space="preserve">    </w:t>
                  </w:r>
                </w:p>
              </w:tc>
              <w:tc>
                <w:tcPr>
                  <w:tcW w:w="780" w:type="dxa"/>
                  <w:tcMar>
                    <w:top w:w="0" w:type="dxa"/>
                    <w:left w:w="0" w:type="dxa"/>
                    <w:bottom w:w="0" w:type="dxa"/>
                    <w:right w:w="0" w:type="dxa"/>
                  </w:tcMar>
                </w:tcPr>
                <w:p w:rsidR="00A66FF1" w:rsidRPr="0010161E" w:rsidRDefault="00A66FF1">
                  <w:pPr>
                    <w:spacing w:line="1" w:lineRule="auto"/>
                  </w:pPr>
                </w:p>
              </w:tc>
            </w:tr>
            <w:tr w:rsidR="00A66FF1" w:rsidRPr="0010161E" w:rsidTr="00D6007D">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A66FF1" w:rsidRPr="0010161E">
                    <w:tc>
                      <w:tcPr>
                        <w:tcW w:w="737" w:type="dxa"/>
                        <w:tcMar>
                          <w:top w:w="0" w:type="dxa"/>
                          <w:left w:w="0" w:type="dxa"/>
                          <w:bottom w:w="0" w:type="dxa"/>
                          <w:right w:w="0" w:type="dxa"/>
                        </w:tcMar>
                      </w:tcPr>
                      <w:p w:rsidR="00A66FF1" w:rsidRPr="0010161E" w:rsidRDefault="0067290B" w:rsidP="00D6007D">
                        <w:r w:rsidRPr="0010161E">
                          <w:rPr>
                            <w:rFonts w:eastAsia="Arial" w:cs="Arial"/>
                            <w:color w:val="000000"/>
                            <w:sz w:val="18"/>
                            <w:szCs w:val="18"/>
                          </w:rPr>
                          <w:t>1.2</w:t>
                        </w:r>
                      </w:p>
                    </w:tc>
                  </w:tr>
                </w:tbl>
                <w:p w:rsidR="00A66FF1" w:rsidRPr="0010161E" w:rsidRDefault="00A66FF1" w:rsidP="00D6007D">
                  <w:pPr>
                    <w:spacing w:line="1" w:lineRule="auto"/>
                  </w:pPr>
                </w:p>
              </w:tc>
              <w:tc>
                <w:tcPr>
                  <w:tcW w:w="1927" w:type="dxa"/>
                  <w:tcMar>
                    <w:top w:w="0" w:type="dxa"/>
                    <w:left w:w="0" w:type="dxa"/>
                    <w:bottom w:w="0" w:type="dxa"/>
                    <w:right w:w="0" w:type="dxa"/>
                  </w:tcMar>
                  <w:vAlign w:val="center"/>
                </w:tcPr>
                <w:p w:rsidR="00A66FF1" w:rsidRPr="0010161E" w:rsidRDefault="0067290B" w:rsidP="00D6007D">
                  <w:pPr>
                    <w:rPr>
                      <w:rFonts w:eastAsia="Arial" w:cs="Arial"/>
                      <w:color w:val="000000"/>
                      <w:sz w:val="18"/>
                      <w:szCs w:val="18"/>
                    </w:rPr>
                  </w:pPr>
                  <w:r w:rsidRPr="0010161E">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A66FF1" w:rsidRPr="0010161E">
                    <w:tc>
                      <w:tcPr>
                        <w:tcW w:w="5004" w:type="dxa"/>
                        <w:tcMar>
                          <w:top w:w="20" w:type="dxa"/>
                          <w:left w:w="20" w:type="dxa"/>
                          <w:bottom w:w="20" w:type="dxa"/>
                          <w:right w:w="20" w:type="dxa"/>
                        </w:tcMar>
                      </w:tcPr>
                      <w:p w:rsidR="00A66FF1" w:rsidRPr="0010161E" w:rsidRDefault="0067290B" w:rsidP="00D6007D">
                        <w:pPr>
                          <w:spacing w:before="119" w:after="119"/>
                        </w:pPr>
                        <w:r w:rsidRPr="0010161E">
                          <w:rPr>
                            <w:rFonts w:eastAsia="Arial" w:cs="Arial"/>
                            <w:sz w:val="18"/>
                            <w:szCs w:val="18"/>
                          </w:rPr>
                          <w:t>Arroz</w:t>
                        </w:r>
                      </w:p>
                    </w:tc>
                  </w:tr>
                </w:tbl>
                <w:p w:rsidR="00A66FF1" w:rsidRPr="0010161E" w:rsidRDefault="00A66FF1" w:rsidP="00D6007D">
                  <w:pPr>
                    <w:rPr>
                      <w:rFonts w:eastAsia="Arial" w:cs="Arial"/>
                    </w:rPr>
                  </w:pPr>
                </w:p>
              </w:tc>
              <w:tc>
                <w:tcPr>
                  <w:tcW w:w="780"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p>
              </w:tc>
              <w:tc>
                <w:tcPr>
                  <w:tcW w:w="1927" w:type="dxa"/>
                  <w:tcMar>
                    <w:top w:w="0" w:type="dxa"/>
                    <w:left w:w="0" w:type="dxa"/>
                    <w:bottom w:w="0" w:type="dxa"/>
                    <w:right w:w="0" w:type="dxa"/>
                  </w:tcMar>
                </w:tcPr>
                <w:p w:rsidR="00A66FF1" w:rsidRPr="0010161E" w:rsidRDefault="00A66FF1">
                  <w:pPr>
                    <w:spacing w:line="1" w:lineRule="auto"/>
                  </w:pPr>
                </w:p>
              </w:tc>
              <w:tc>
                <w:tcPr>
                  <w:tcW w:w="50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780"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r>
      <w:tr w:rsidR="00A66FF1" w:rsidRPr="0010161E">
        <w:trPr>
          <w:hidden/>
        </w:trPr>
        <w:tc>
          <w:tcPr>
            <w:tcW w:w="9630" w:type="dxa"/>
            <w:tcMar>
              <w:top w:w="0" w:type="dxa"/>
              <w:left w:w="0" w:type="dxa"/>
              <w:bottom w:w="0" w:type="dxa"/>
              <w:right w:w="0" w:type="dxa"/>
            </w:tcMar>
          </w:tcPr>
          <w:p w:rsidR="00A66FF1" w:rsidRPr="0010161E" w:rsidRDefault="00A66FF1">
            <w:pPr>
              <w:rPr>
                <w:vanish/>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p>
              </w:tc>
              <w:tc>
                <w:tcPr>
                  <w:tcW w:w="5084" w:type="dxa"/>
                  <w:tcMar>
                    <w:top w:w="0" w:type="dxa"/>
                    <w:left w:w="0" w:type="dxa"/>
                    <w:bottom w:w="0" w:type="dxa"/>
                    <w:right w:w="0" w:type="dxa"/>
                  </w:tcMar>
                </w:tcPr>
                <w:p w:rsidR="00A66FF1" w:rsidRPr="0010161E" w:rsidRDefault="00A66FF1">
                  <w:pPr>
                    <w:spacing w:line="1" w:lineRule="auto"/>
                  </w:pP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8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2.</w:t>
                  </w:r>
                </w:p>
              </w:tc>
              <w:tc>
                <w:tcPr>
                  <w:tcW w:w="8513"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Solicitante</w:t>
                  </w:r>
                </w:p>
              </w:tc>
            </w:tr>
            <w:tr w:rsidR="00A66FF1" w:rsidRPr="0010161E">
              <w:trPr>
                <w:trHeight w:hRule="exact" w:val="510"/>
              </w:trPr>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rPr>
                  </w:pP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rPr>
                <w:trHeight w:hRule="exact" w:val="540"/>
              </w:trPr>
              <w:tc>
                <w:tcPr>
                  <w:tcW w:w="737" w:type="dxa"/>
                  <w:vMerge w:val="restart"/>
                  <w:tcMar>
                    <w:top w:w="0" w:type="dxa"/>
                    <w:left w:w="0" w:type="dxa"/>
                    <w:bottom w:w="0" w:type="dxa"/>
                    <w:right w:w="0" w:type="dxa"/>
                  </w:tcMar>
                </w:tcPr>
                <w:p w:rsidR="00A66FF1" w:rsidRPr="0010161E" w:rsidRDefault="00A66FF1">
                  <w:pPr>
                    <w:spacing w:line="1" w:lineRule="auto"/>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rPr>
                  </w:pPr>
                  <w:bookmarkStart w:id="94" w:name="_GoBack"/>
                  <w:bookmarkEnd w:id="94"/>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rPr>
                <w:trHeight w:hRule="exact" w:val="225"/>
              </w:trPr>
              <w:tc>
                <w:tcPr>
                  <w:tcW w:w="737" w:type="dxa"/>
                  <w:vMerge/>
                  <w:tcMar>
                    <w:top w:w="0" w:type="dxa"/>
                    <w:left w:w="0" w:type="dxa"/>
                    <w:bottom w:w="0" w:type="dxa"/>
                    <w:right w:w="0" w:type="dxa"/>
                  </w:tcMar>
                </w:tcPr>
                <w:p w:rsidR="00A66FF1" w:rsidRPr="0010161E" w:rsidRDefault="00A66FF1">
                  <w:pPr>
                    <w:spacing w:line="1" w:lineRule="auto"/>
                  </w:pPr>
                </w:p>
              </w:tc>
              <w:tc>
                <w:tcPr>
                  <w:tcW w:w="2664" w:type="dxa"/>
                  <w:gridSpan w:val="2"/>
                  <w:vMerge/>
                  <w:tcMar>
                    <w:top w:w="0" w:type="dxa"/>
                    <w:left w:w="0" w:type="dxa"/>
                    <w:bottom w:w="0" w:type="dxa"/>
                    <w:right w:w="0" w:type="dxa"/>
                  </w:tcMar>
                </w:tcPr>
                <w:p w:rsidR="00A66FF1" w:rsidRPr="0010161E" w:rsidRDefault="00A66FF1">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spacing w:line="1" w:lineRule="auto"/>
                  </w:pP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rPr>
                <w:trHeight w:hRule="exact" w:val="15"/>
              </w:trPr>
              <w:tc>
                <w:tcPr>
                  <w:tcW w:w="737" w:type="dxa"/>
                  <w:vMerge/>
                  <w:tcMar>
                    <w:top w:w="0" w:type="dxa"/>
                    <w:left w:w="0" w:type="dxa"/>
                    <w:bottom w:w="0" w:type="dxa"/>
                    <w:right w:w="0" w:type="dxa"/>
                  </w:tcMar>
                </w:tcPr>
                <w:p w:rsidR="00A66FF1" w:rsidRPr="0010161E" w:rsidRDefault="00A66FF1">
                  <w:pPr>
                    <w:spacing w:line="1" w:lineRule="auto"/>
                  </w:pPr>
                </w:p>
              </w:tc>
              <w:tc>
                <w:tcPr>
                  <w:tcW w:w="2664" w:type="dxa"/>
                  <w:gridSpan w:val="2"/>
                  <w:vMerge/>
                  <w:tcMar>
                    <w:top w:w="0" w:type="dxa"/>
                    <w:left w:w="0" w:type="dxa"/>
                    <w:bottom w:w="0" w:type="dxa"/>
                    <w:right w:w="0" w:type="dxa"/>
                  </w:tcMar>
                </w:tcPr>
                <w:p w:rsidR="00A66FF1" w:rsidRPr="0010161E" w:rsidRDefault="00A66FF1">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spacing w:line="1" w:lineRule="auto"/>
                  </w:pP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rPr>
                  </w:pP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rPr>
                  </w:pP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rPr>
                  </w:pP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lang w:val="es-ES_tradnl"/>
                    </w:rPr>
                  </w:pPr>
                </w:p>
              </w:tc>
              <w:tc>
                <w:tcPr>
                  <w:tcW w:w="765" w:type="dxa"/>
                  <w:tcMar>
                    <w:top w:w="0" w:type="dxa"/>
                    <w:left w:w="0" w:type="dxa"/>
                    <w:bottom w:w="0" w:type="dxa"/>
                    <w:right w:w="0" w:type="dxa"/>
                  </w:tcMar>
                </w:tcPr>
                <w:p w:rsidR="00A66FF1" w:rsidRPr="0010161E" w:rsidRDefault="00A66FF1">
                  <w:pPr>
                    <w:spacing w:line="1" w:lineRule="auto"/>
                    <w:rPr>
                      <w:lang w:val="es-ES_tradnl"/>
                    </w:rPr>
                  </w:pP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solicitante)</w:t>
                  </w:r>
                </w:p>
              </w:tc>
              <w:tc>
                <w:tcPr>
                  <w:tcW w:w="5084" w:type="dxa"/>
                  <w:tcMar>
                    <w:top w:w="0" w:type="dxa"/>
                    <w:left w:w="0" w:type="dxa"/>
                    <w:bottom w:w="0" w:type="dxa"/>
                    <w:right w:w="0" w:type="dxa"/>
                  </w:tcMar>
                </w:tcPr>
                <w:p w:rsidR="00A66FF1" w:rsidRPr="0010161E" w:rsidRDefault="00A66FF1">
                  <w:pPr>
                    <w:spacing w:line="1" w:lineRule="auto"/>
                  </w:pPr>
                </w:p>
              </w:tc>
              <w:tc>
                <w:tcPr>
                  <w:tcW w:w="765"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76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r>
      <w:tr w:rsidR="00A66FF1" w:rsidRPr="0010161E">
        <w:trPr>
          <w:hidden/>
        </w:trPr>
        <w:tc>
          <w:tcPr>
            <w:tcW w:w="9630" w:type="dxa"/>
            <w:tcMar>
              <w:top w:w="0" w:type="dxa"/>
              <w:left w:w="0" w:type="dxa"/>
              <w:bottom w:w="0" w:type="dxa"/>
              <w:right w:w="0" w:type="dxa"/>
            </w:tcMar>
          </w:tcPr>
          <w:p w:rsidR="00A66FF1" w:rsidRPr="0010161E" w:rsidRDefault="00A66FF1">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5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810"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8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3.</w:t>
                  </w:r>
                </w:p>
              </w:tc>
              <w:tc>
                <w:tcPr>
                  <w:tcW w:w="8529"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Denominación propuesta y referencia del obtentor</w:t>
                  </w: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1927" w:type="dxa"/>
                  <w:tcMar>
                    <w:top w:w="0" w:type="dxa"/>
                    <w:left w:w="0" w:type="dxa"/>
                    <w:bottom w:w="0" w:type="dxa"/>
                    <w:right w:w="0" w:type="dxa"/>
                  </w:tcMar>
                </w:tcPr>
                <w:p w:rsidR="00A66FF1" w:rsidRPr="0010161E" w:rsidRDefault="00A66FF1">
                  <w:pPr>
                    <w:spacing w:line="1" w:lineRule="auto"/>
                    <w:rPr>
                      <w:lang w:val="es-ES_tradnl"/>
                    </w:rPr>
                  </w:pPr>
                </w:p>
              </w:tc>
              <w:tc>
                <w:tcPr>
                  <w:tcW w:w="505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c>
                <w:tcPr>
                  <w:tcW w:w="810" w:type="dxa"/>
                  <w:tcMar>
                    <w:top w:w="0" w:type="dxa"/>
                    <w:left w:w="0" w:type="dxa"/>
                    <w:bottom w:w="0" w:type="dxa"/>
                    <w:right w:w="0" w:type="dxa"/>
                  </w:tcMar>
                </w:tcPr>
                <w:p w:rsidR="00A66FF1" w:rsidRPr="0010161E" w:rsidRDefault="00A66FF1">
                  <w:pPr>
                    <w:spacing w:line="1" w:lineRule="auto"/>
                    <w:rPr>
                      <w:lang w:val="es-ES_tradnl"/>
                    </w:rPr>
                  </w:pP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rPr>
                  </w:pPr>
                </w:p>
              </w:tc>
              <w:tc>
                <w:tcPr>
                  <w:tcW w:w="810"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(si procede)</w:t>
                  </w:r>
                </w:p>
              </w:tc>
              <w:tc>
                <w:tcPr>
                  <w:tcW w:w="5055" w:type="dxa"/>
                  <w:tcMar>
                    <w:top w:w="0" w:type="dxa"/>
                    <w:left w:w="0" w:type="dxa"/>
                    <w:bottom w:w="0" w:type="dxa"/>
                    <w:right w:w="0" w:type="dxa"/>
                  </w:tcMar>
                </w:tcPr>
                <w:p w:rsidR="00A66FF1" w:rsidRPr="0010161E" w:rsidRDefault="00A66FF1">
                  <w:pPr>
                    <w:spacing w:line="1" w:lineRule="auto"/>
                  </w:pPr>
                </w:p>
              </w:tc>
              <w:tc>
                <w:tcPr>
                  <w:tcW w:w="810"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5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810"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664"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rPr>
                  </w:pPr>
                </w:p>
              </w:tc>
              <w:tc>
                <w:tcPr>
                  <w:tcW w:w="810"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1927" w:type="dxa"/>
                  <w:tcMar>
                    <w:top w:w="0" w:type="dxa"/>
                    <w:left w:w="0" w:type="dxa"/>
                    <w:bottom w:w="0" w:type="dxa"/>
                    <w:right w:w="0" w:type="dxa"/>
                  </w:tcMar>
                </w:tcPr>
                <w:p w:rsidR="00A66FF1" w:rsidRPr="0010161E" w:rsidRDefault="00A66FF1">
                  <w:pPr>
                    <w:spacing w:line="1" w:lineRule="auto"/>
                  </w:pPr>
                </w:p>
              </w:tc>
              <w:tc>
                <w:tcPr>
                  <w:tcW w:w="505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810"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r>
    </w:tbl>
    <w:p w:rsidR="00A66FF1" w:rsidRPr="0010161E" w:rsidRDefault="00A66FF1">
      <w:pPr>
        <w:sectPr w:rsidR="00A66FF1" w:rsidRPr="0010161E">
          <w:footerReference w:type="default" r:id="rId46"/>
          <w:pgSz w:w="11905" w:h="16837"/>
          <w:pgMar w:top="510" w:right="396" w:bottom="1133" w:left="1133" w:header="510" w:footer="1133" w:gutter="0"/>
          <w:cols w:space="720"/>
        </w:sectPr>
      </w:pPr>
    </w:p>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A66FF1" w:rsidRPr="0010161E">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bookmarkStart w:id="95" w:name="__bookmark_31"/>
                  <w:bookmarkEnd w:id="95"/>
                  <w:r w:rsidRPr="0010161E">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Número de referencia:</w:t>
                  </w:r>
                </w:p>
              </w:tc>
            </w:tr>
            <w:tr w:rsidR="00A66FF1" w:rsidRPr="0010161E">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A66FF1" w:rsidRPr="0010161E" w:rsidRDefault="0067290B">
                  <w:pPr>
                    <w:jc w:val="cente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37" w:type="dxa"/>
                  <w:tcBorders>
                    <w:top w:val="single" w:sz="6" w:space="0" w:color="000000"/>
                    <w:left w:val="single" w:sz="6" w:space="0" w:color="000000"/>
                  </w:tcBorders>
                  <w:tcMar>
                    <w:top w:w="0" w:type="dxa"/>
                    <w:left w:w="0" w:type="dxa"/>
                    <w:bottom w:w="0" w:type="dxa"/>
                    <w:right w:w="0" w:type="dxa"/>
                  </w:tcMar>
                </w:tcPr>
                <w:p w:rsidR="00A66FF1" w:rsidRPr="0010161E" w:rsidRDefault="00A66FF1">
                  <w:pPr>
                    <w:spacing w:line="1" w:lineRule="auto"/>
                  </w:pPr>
                </w:p>
              </w:tc>
              <w:tc>
                <w:tcPr>
                  <w:tcW w:w="737" w:type="dxa"/>
                  <w:tcBorders>
                    <w:top w:val="single" w:sz="6" w:space="0" w:color="000000"/>
                  </w:tcBorders>
                  <w:tcMar>
                    <w:top w:w="0" w:type="dxa"/>
                    <w:left w:w="0" w:type="dxa"/>
                    <w:bottom w:w="0" w:type="dxa"/>
                    <w:right w:w="0" w:type="dxa"/>
                  </w:tcMar>
                </w:tcPr>
                <w:p w:rsidR="00A66FF1" w:rsidRPr="0010161E" w:rsidRDefault="00A66FF1">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66FF1" w:rsidRPr="0010161E">
                    <w:tc>
                      <w:tcPr>
                        <w:tcW w:w="657" w:type="dxa"/>
                        <w:tcMar>
                          <w:top w:w="0" w:type="dxa"/>
                          <w:left w:w="0" w:type="dxa"/>
                          <w:bottom w:w="0" w:type="dxa"/>
                          <w:right w:w="0" w:type="dxa"/>
                        </w:tcMar>
                      </w:tcPr>
                      <w:p w:rsidR="00A66FF1" w:rsidRPr="0010161E" w:rsidRDefault="0067290B">
                        <w:r w:rsidRPr="0010161E">
                          <w:rPr>
                            <w:rFonts w:eastAsia="Arial" w:cs="Arial"/>
                            <w:color w:val="000000"/>
                            <w:position w:val="4"/>
                            <w:sz w:val="14"/>
                            <w:szCs w:val="14"/>
                          </w:rPr>
                          <w:t>#</w:t>
                        </w:r>
                        <w:r w:rsidRPr="0010161E">
                          <w:rPr>
                            <w:rFonts w:eastAsia="Arial" w:cs="Arial"/>
                            <w:color w:val="000000"/>
                            <w:sz w:val="18"/>
                            <w:szCs w:val="18"/>
                          </w:rPr>
                          <w:t>4.</w:t>
                        </w:r>
                      </w:p>
                    </w:tc>
                  </w:tr>
                </w:tbl>
                <w:p w:rsidR="00A66FF1" w:rsidRPr="0010161E" w:rsidRDefault="00A66FF1">
                  <w:pPr>
                    <w:spacing w:line="1" w:lineRule="auto"/>
                  </w:pPr>
                </w:p>
              </w:tc>
              <w:tc>
                <w:tcPr>
                  <w:tcW w:w="8588"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Información sobre el método de obtención y la reproducción de la variedad</w:t>
                  </w: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851" w:type="dxa"/>
                  <w:gridSpan w:val="3"/>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37"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4.1</w:t>
                  </w:r>
                </w:p>
              </w:tc>
              <w:tc>
                <w:tcPr>
                  <w:tcW w:w="7851" w:type="dxa"/>
                  <w:gridSpan w:val="3"/>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Método de obtención</w:t>
                  </w: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8588"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r w:rsidRPr="0010161E">
                    <w:rPr>
                      <w:rFonts w:eastAsia="Arial" w:cs="Arial"/>
                      <w:color w:val="000000"/>
                      <w:sz w:val="18"/>
                      <w:szCs w:val="18"/>
                    </w:rPr>
                    <w:br/>
                    <w:t xml:space="preserve"> Variedad resultante de: </w:t>
                  </w:r>
                  <w:r w:rsidRPr="0010161E">
                    <w:rPr>
                      <w:rFonts w:eastAsia="Arial" w:cs="Arial"/>
                      <w:color w:val="000000"/>
                      <w:sz w:val="18"/>
                      <w:szCs w:val="18"/>
                    </w:rPr>
                    <w:br/>
                    <w:t xml:space="preserve"> </w:t>
                  </w: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A66FF1" w:rsidRPr="0010161E">
                    <w:tc>
                      <w:tcPr>
                        <w:tcW w:w="704" w:type="dxa"/>
                        <w:tcMar>
                          <w:top w:w="0" w:type="dxa"/>
                          <w:left w:w="0" w:type="dxa"/>
                          <w:bottom w:w="0" w:type="dxa"/>
                          <w:right w:w="0" w:type="dxa"/>
                        </w:tcMar>
                      </w:tcPr>
                      <w:bookmarkStart w:id="96" w:name="__bookmark_32"/>
                      <w:bookmarkStart w:id="97" w:name="_TocCROSS"/>
                      <w:bookmarkEnd w:id="96"/>
                      <w:bookmarkEnd w:id="97"/>
                      <w:p w:rsidR="00A66FF1" w:rsidRPr="0010161E" w:rsidRDefault="00A66FF1">
                        <w:pPr>
                          <w:rPr>
                            <w:vanish/>
                          </w:rPr>
                        </w:pPr>
                        <w:r w:rsidRPr="0010161E">
                          <w:fldChar w:fldCharType="begin"/>
                        </w:r>
                        <w:r w:rsidR="0067290B" w:rsidRPr="0010161E">
                          <w:instrText xml:space="preserve"> TC "CROSS" \f C \l "1"</w:instrText>
                        </w:r>
                        <w:r w:rsidRPr="0010161E">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66FF1" w:rsidRPr="0010161E">
                          <w:trPr>
                            <w:jc w:val="center"/>
                          </w:trPr>
                          <w:tc>
                            <w:tcPr>
                              <w:tcW w:w="704" w:type="dxa"/>
                              <w:tcMar>
                                <w:top w:w="0" w:type="dxa"/>
                                <w:left w:w="0" w:type="dxa"/>
                                <w:bottom w:w="0" w:type="dxa"/>
                                <w:right w:w="0" w:type="dxa"/>
                              </w:tcMar>
                            </w:tcPr>
                            <w:p w:rsidR="00A66FF1" w:rsidRPr="0010161E" w:rsidRDefault="0067290B">
                              <w:pPr>
                                <w:jc w:val="center"/>
                              </w:pPr>
                              <w:r w:rsidRPr="0010161E">
                                <w:rPr>
                                  <w:rFonts w:eastAsia="Arial" w:cs="Arial"/>
                                  <w:color w:val="000000"/>
                                  <w:sz w:val="18"/>
                                  <w:szCs w:val="18"/>
                                </w:rPr>
                                <w:t>4.1.1</w:t>
                              </w:r>
                            </w:p>
                          </w:tc>
                        </w:tr>
                      </w:tbl>
                      <w:p w:rsidR="00A66FF1" w:rsidRPr="0010161E" w:rsidRDefault="00A66FF1">
                        <w:pPr>
                          <w:spacing w:line="1" w:lineRule="auto"/>
                        </w:pPr>
                      </w:p>
                    </w:tc>
                    <w:tc>
                      <w:tcPr>
                        <w:tcW w:w="6090" w:type="dxa"/>
                        <w:tcMar>
                          <w:top w:w="0" w:type="dxa"/>
                          <w:left w:w="0" w:type="dxa"/>
                          <w:bottom w:w="0" w:type="dxa"/>
                          <w:right w:w="0" w:type="dxa"/>
                        </w:tcMar>
                      </w:tcPr>
                      <w:p w:rsidR="00A66FF1" w:rsidRPr="0010161E" w:rsidRDefault="00A66FF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66FF1" w:rsidRPr="0010161E">
                          <w:tc>
                            <w:tcPr>
                              <w:tcW w:w="6090" w:type="dxa"/>
                              <w:tcMar>
                                <w:top w:w="0" w:type="dxa"/>
                                <w:left w:w="0" w:type="dxa"/>
                                <w:bottom w:w="0" w:type="dxa"/>
                                <w:right w:w="0" w:type="dxa"/>
                              </w:tcMar>
                            </w:tcPr>
                            <w:p w:rsidR="00A66FF1" w:rsidRPr="0010161E" w:rsidRDefault="0067290B">
                              <w:r w:rsidRPr="0010161E">
                                <w:rPr>
                                  <w:rFonts w:eastAsia="Arial" w:cs="Arial"/>
                                  <w:color w:val="000000"/>
                                  <w:sz w:val="18"/>
                                  <w:szCs w:val="18"/>
                                </w:rPr>
                                <w:t xml:space="preserve">Cruzamiento </w:t>
                              </w:r>
                            </w:p>
                            <w:p w:rsidR="00A66FF1" w:rsidRPr="0010161E" w:rsidRDefault="00A66FF1"/>
                            <w:p w:rsidR="00A66FF1" w:rsidRPr="0010161E" w:rsidRDefault="00A66FF1"/>
                          </w:tc>
                        </w:tr>
                      </w:tbl>
                      <w:p w:rsidR="00A66FF1" w:rsidRPr="0010161E" w:rsidRDefault="00A66FF1">
                        <w:pPr>
                          <w:spacing w:line="1" w:lineRule="auto"/>
                        </w:pPr>
                      </w:p>
                    </w:tc>
                    <w:tc>
                      <w:tcPr>
                        <w:tcW w:w="1695" w:type="dxa"/>
                        <w:tcMar>
                          <w:top w:w="0" w:type="dxa"/>
                          <w:left w:w="0" w:type="dxa"/>
                          <w:bottom w:w="0" w:type="dxa"/>
                          <w:right w:w="0" w:type="dxa"/>
                        </w:tcMar>
                      </w:tcPr>
                      <w:p w:rsidR="00A66FF1" w:rsidRPr="0010161E" w:rsidRDefault="00A66FF1">
                        <w:pPr>
                          <w:rPr>
                            <w:rFonts w:eastAsia="Arial" w:cs="Arial"/>
                            <w:color w:val="000000"/>
                            <w:sz w:val="18"/>
                            <w:szCs w:val="18"/>
                          </w:rPr>
                        </w:pPr>
                      </w:p>
                    </w:tc>
                  </w:tr>
                  <w:tr w:rsidR="00A66FF1" w:rsidRPr="0010161E">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66FF1" w:rsidRPr="0010161E">
                          <w:trPr>
                            <w:jc w:val="center"/>
                          </w:trPr>
                          <w:tc>
                            <w:tcPr>
                              <w:tcW w:w="704" w:type="dxa"/>
                              <w:tcMar>
                                <w:top w:w="0" w:type="dxa"/>
                                <w:left w:w="0" w:type="dxa"/>
                                <w:bottom w:w="0" w:type="dxa"/>
                                <w:right w:w="0" w:type="dxa"/>
                              </w:tcMar>
                            </w:tcPr>
                            <w:p w:rsidR="00A66FF1" w:rsidRPr="0010161E" w:rsidRDefault="0067290B">
                              <w:pPr>
                                <w:jc w:val="center"/>
                              </w:pPr>
                              <w:r w:rsidRPr="0010161E">
                                <w:rPr>
                                  <w:rFonts w:eastAsia="Arial" w:cs="Arial"/>
                                  <w:color w:val="000000"/>
                                  <w:sz w:val="18"/>
                                  <w:szCs w:val="18"/>
                                </w:rPr>
                                <w:t>(a)</w:t>
                              </w:r>
                            </w:p>
                          </w:tc>
                        </w:tr>
                      </w:tbl>
                      <w:p w:rsidR="00A66FF1" w:rsidRPr="0010161E" w:rsidRDefault="00A66FF1">
                        <w:pPr>
                          <w:spacing w:line="1" w:lineRule="auto"/>
                        </w:pPr>
                      </w:p>
                    </w:tc>
                    <w:tc>
                      <w:tcPr>
                        <w:tcW w:w="6090" w:type="dxa"/>
                        <w:tcMar>
                          <w:top w:w="0" w:type="dxa"/>
                          <w:left w:w="0" w:type="dxa"/>
                          <w:bottom w:w="0" w:type="dxa"/>
                          <w:right w:w="0" w:type="dxa"/>
                        </w:tcMar>
                      </w:tcPr>
                      <w:p w:rsidR="00A66FF1" w:rsidRPr="0010161E" w:rsidRDefault="00A66FF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66FF1" w:rsidRPr="0010161E">
                          <w:tc>
                            <w:tcPr>
                              <w:tcW w:w="6090" w:type="dxa"/>
                              <w:tcMar>
                                <w:top w:w="0" w:type="dxa"/>
                                <w:left w:w="0" w:type="dxa"/>
                                <w:bottom w:w="0" w:type="dxa"/>
                                <w:right w:w="0" w:type="dxa"/>
                              </w:tcMar>
                            </w:tcPr>
                            <w:p w:rsidR="00A66FF1" w:rsidRPr="0010161E" w:rsidRDefault="0067290B">
                              <w:pPr>
                                <w:rPr>
                                  <w:lang w:val="es-ES_tradnl"/>
                                </w:rPr>
                              </w:pPr>
                              <w:r w:rsidRPr="0010161E">
                                <w:rPr>
                                  <w:rFonts w:eastAsia="Arial" w:cs="Arial"/>
                                  <w:color w:val="000000"/>
                                  <w:sz w:val="18"/>
                                  <w:szCs w:val="18"/>
                                  <w:lang w:val="es-ES_tradnl"/>
                                </w:rPr>
                                <w:t xml:space="preserve">cruzamiento controlado </w:t>
                              </w:r>
                            </w:p>
                            <w:p w:rsidR="00A66FF1" w:rsidRPr="0010161E" w:rsidRDefault="0067290B">
                              <w:pPr>
                                <w:rPr>
                                  <w:lang w:val="es-ES_tradnl"/>
                                </w:rPr>
                              </w:pPr>
                              <w:r w:rsidRPr="0010161E">
                                <w:rPr>
                                  <w:rFonts w:eastAsia="Arial" w:cs="Arial"/>
                                  <w:color w:val="000000"/>
                                  <w:sz w:val="18"/>
                                  <w:szCs w:val="18"/>
                                  <w:lang w:val="es-ES_tradnl"/>
                                </w:rPr>
                                <w:t xml:space="preserve"> (sírvase mencionar las variedades parentales)</w:t>
                              </w:r>
                            </w:p>
                            <w:p w:rsidR="00A66FF1" w:rsidRPr="0010161E" w:rsidRDefault="00A66FF1">
                              <w:pPr>
                                <w:rPr>
                                  <w:lang w:val="es-ES_tradnl"/>
                                </w:rPr>
                              </w:pPr>
                            </w:p>
                            <w:p w:rsidR="00A66FF1" w:rsidRPr="0010161E" w:rsidRDefault="00A66FF1">
                              <w:pPr>
                                <w:rPr>
                                  <w:lang w:val="es-ES_tradnl"/>
                                </w:rPr>
                              </w:pPr>
                            </w:p>
                          </w:tc>
                        </w:tr>
                      </w:tbl>
                      <w:p w:rsidR="00A66FF1" w:rsidRPr="0010161E" w:rsidRDefault="00A66FF1">
                        <w:pPr>
                          <w:spacing w:line="1" w:lineRule="auto"/>
                          <w:rPr>
                            <w:lang w:val="es-ES_tradnl"/>
                          </w:rPr>
                        </w:pPr>
                      </w:p>
                    </w:tc>
                    <w:tc>
                      <w:tcPr>
                        <w:tcW w:w="169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04" w:type="dxa"/>
                        <w:tcMar>
                          <w:top w:w="0" w:type="dxa"/>
                          <w:left w:w="0" w:type="dxa"/>
                          <w:bottom w:w="0" w:type="dxa"/>
                          <w:right w:w="0" w:type="dxa"/>
                        </w:tcMar>
                      </w:tcPr>
                      <w:p w:rsidR="00A66FF1" w:rsidRPr="0010161E" w:rsidRDefault="00A66FF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A66FF1" w:rsidRPr="0010161E">
                          <w:tc>
                            <w:tcPr>
                              <w:tcW w:w="7785" w:type="dxa"/>
                              <w:tcMar>
                                <w:top w:w="0" w:type="dxa"/>
                                <w:left w:w="0" w:type="dxa"/>
                                <w:bottom w:w="0" w:type="dxa"/>
                                <w:right w:w="0" w:type="dxa"/>
                              </w:tcMar>
                            </w:tcPr>
                            <w:p w:rsidR="00A66FF1" w:rsidRPr="0010161E" w:rsidRDefault="0067290B">
                              <w:pPr>
                                <w:rPr>
                                  <w:lang w:val="es-ES_tradnl"/>
                                </w:rPr>
                              </w:pPr>
                              <w:r w:rsidRPr="0010161E">
                                <w:rPr>
                                  <w:rFonts w:eastAsia="Arial" w:cs="Arial"/>
                                  <w:color w:val="000000"/>
                                  <w:sz w:val="18"/>
                                  <w:szCs w:val="18"/>
                                  <w:lang w:val="es-ES_tradnl"/>
                                </w:rPr>
                                <w:t>(…………………..……………..…)                          x     </w:t>
                              </w:r>
                              <w:proofErr w:type="gramStart"/>
                              <w:r w:rsidRPr="0010161E">
                                <w:rPr>
                                  <w:rFonts w:eastAsia="Arial" w:cs="Arial"/>
                                  <w:color w:val="000000"/>
                                  <w:sz w:val="18"/>
                                  <w:szCs w:val="18"/>
                                  <w:lang w:val="es-ES_tradnl"/>
                                </w:rPr>
                                <w:t>   (</w:t>
                              </w:r>
                              <w:proofErr w:type="gramEnd"/>
                              <w:r w:rsidRPr="0010161E">
                                <w:rPr>
                                  <w:rFonts w:eastAsia="Arial" w:cs="Arial"/>
                                  <w:color w:val="000000"/>
                                  <w:sz w:val="18"/>
                                  <w:szCs w:val="18"/>
                                  <w:lang w:val="es-ES_tradnl"/>
                                </w:rPr>
                                <w:t>……………..…………………..…)</w:t>
                              </w:r>
                            </w:p>
                            <w:p w:rsidR="00A66FF1" w:rsidRPr="0010161E" w:rsidRDefault="00A66FF1">
                              <w:pPr>
                                <w:rPr>
                                  <w:lang w:val="es-ES_tradnl"/>
                                </w:rPr>
                              </w:pPr>
                            </w:p>
                            <w:p w:rsidR="00A66FF1" w:rsidRPr="0010161E" w:rsidRDefault="0067290B">
                              <w:pPr>
                                <w:rPr>
                                  <w:lang w:val="es-ES_tradnl"/>
                                </w:rPr>
                              </w:pPr>
                              <w:r w:rsidRPr="0010161E">
                                <w:rPr>
                                  <w:rFonts w:eastAsia="Arial" w:cs="Arial"/>
                                  <w:color w:val="000000"/>
                                  <w:sz w:val="18"/>
                                  <w:szCs w:val="18"/>
                                  <w:lang w:val="es-ES_tradnl"/>
                                </w:rPr>
                                <w:t xml:space="preserve">línea parental femenina                                                                      línea parental masculina </w:t>
                              </w:r>
                            </w:p>
                            <w:p w:rsidR="00A66FF1" w:rsidRPr="0010161E" w:rsidRDefault="00A66FF1">
                              <w:pPr>
                                <w:rPr>
                                  <w:lang w:val="es-ES_tradnl"/>
                                </w:rPr>
                              </w:pPr>
                            </w:p>
                          </w:tc>
                        </w:tr>
                      </w:tbl>
                      <w:p w:rsidR="00A66FF1" w:rsidRPr="0010161E" w:rsidRDefault="00A66FF1">
                        <w:pPr>
                          <w:spacing w:line="1" w:lineRule="auto"/>
                          <w:rPr>
                            <w:lang w:val="es-ES_tradnl"/>
                          </w:rPr>
                        </w:pPr>
                      </w:p>
                    </w:tc>
                  </w:tr>
                  <w:tr w:rsidR="00A66FF1" w:rsidRPr="0010161E">
                    <w:trPr>
                      <w:hidden/>
                    </w:trPr>
                    <w:tc>
                      <w:tcPr>
                        <w:tcW w:w="704" w:type="dxa"/>
                        <w:tcMar>
                          <w:top w:w="0" w:type="dxa"/>
                          <w:left w:w="0" w:type="dxa"/>
                          <w:bottom w:w="0" w:type="dxa"/>
                          <w:right w:w="0" w:type="dxa"/>
                        </w:tcMar>
                      </w:tcPr>
                      <w:p w:rsidR="00A66FF1" w:rsidRPr="0010161E" w:rsidRDefault="00A66FF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66FF1" w:rsidRPr="0010161E">
                          <w:trPr>
                            <w:jc w:val="center"/>
                          </w:trPr>
                          <w:tc>
                            <w:tcPr>
                              <w:tcW w:w="704" w:type="dxa"/>
                              <w:tcMar>
                                <w:top w:w="0" w:type="dxa"/>
                                <w:left w:w="0" w:type="dxa"/>
                                <w:bottom w:w="0" w:type="dxa"/>
                                <w:right w:w="0" w:type="dxa"/>
                              </w:tcMar>
                            </w:tcPr>
                            <w:p w:rsidR="00A66FF1" w:rsidRPr="0010161E" w:rsidRDefault="0067290B">
                              <w:pPr>
                                <w:jc w:val="center"/>
                              </w:pPr>
                              <w:r w:rsidRPr="0010161E">
                                <w:rPr>
                                  <w:rFonts w:eastAsia="Arial" w:cs="Arial"/>
                                  <w:color w:val="000000"/>
                                  <w:sz w:val="18"/>
                                  <w:szCs w:val="18"/>
                                </w:rPr>
                                <w:t>(b)</w:t>
                              </w:r>
                            </w:p>
                          </w:tc>
                        </w:tr>
                      </w:tbl>
                      <w:p w:rsidR="00A66FF1" w:rsidRPr="0010161E" w:rsidRDefault="00A66FF1">
                        <w:pPr>
                          <w:spacing w:line="1" w:lineRule="auto"/>
                        </w:pPr>
                      </w:p>
                    </w:tc>
                    <w:tc>
                      <w:tcPr>
                        <w:tcW w:w="6090" w:type="dxa"/>
                        <w:tcMar>
                          <w:top w:w="0" w:type="dxa"/>
                          <w:left w:w="0" w:type="dxa"/>
                          <w:bottom w:w="0" w:type="dxa"/>
                          <w:right w:w="0" w:type="dxa"/>
                        </w:tcMar>
                      </w:tcPr>
                      <w:p w:rsidR="00A66FF1" w:rsidRPr="0010161E" w:rsidRDefault="00A66FF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66FF1" w:rsidRPr="0010161E">
                          <w:tc>
                            <w:tcPr>
                              <w:tcW w:w="6090" w:type="dxa"/>
                              <w:tcMar>
                                <w:top w:w="0" w:type="dxa"/>
                                <w:left w:w="0" w:type="dxa"/>
                                <w:bottom w:w="0" w:type="dxa"/>
                                <w:right w:w="0" w:type="dxa"/>
                              </w:tcMar>
                            </w:tcPr>
                            <w:p w:rsidR="00A66FF1" w:rsidRPr="0010161E" w:rsidRDefault="0067290B">
                              <w:pPr>
                                <w:rPr>
                                  <w:lang w:val="es-ES_tradnl"/>
                                </w:rPr>
                              </w:pPr>
                              <w:r w:rsidRPr="0010161E">
                                <w:rPr>
                                  <w:rFonts w:eastAsia="Arial" w:cs="Arial"/>
                                  <w:color w:val="000000"/>
                                  <w:sz w:val="18"/>
                                  <w:szCs w:val="18"/>
                                  <w:lang w:val="es-ES_tradnl"/>
                                </w:rPr>
                                <w:t xml:space="preserve">cruzamiento parcialmente desconocido </w:t>
                              </w:r>
                            </w:p>
                            <w:p w:rsidR="00A66FF1" w:rsidRPr="0010161E" w:rsidRDefault="0067290B">
                              <w:pPr>
                                <w:rPr>
                                  <w:lang w:val="es-ES_tradnl"/>
                                </w:rPr>
                              </w:pPr>
                              <w:r w:rsidRPr="0010161E">
                                <w:rPr>
                                  <w:rFonts w:eastAsia="Arial" w:cs="Arial"/>
                                  <w:color w:val="000000"/>
                                  <w:sz w:val="18"/>
                                  <w:szCs w:val="18"/>
                                  <w:lang w:val="es-ES_tradnl"/>
                                </w:rPr>
                                <w:t>(sírvase mencionar la variedad o variedades parentales conocidas)</w:t>
                              </w:r>
                            </w:p>
                            <w:p w:rsidR="00A66FF1" w:rsidRPr="0010161E" w:rsidRDefault="00A66FF1">
                              <w:pPr>
                                <w:rPr>
                                  <w:lang w:val="es-ES_tradnl"/>
                                </w:rPr>
                              </w:pPr>
                            </w:p>
                            <w:p w:rsidR="00A66FF1" w:rsidRPr="0010161E" w:rsidRDefault="00A66FF1">
                              <w:pPr>
                                <w:rPr>
                                  <w:lang w:val="es-ES_tradnl"/>
                                </w:rPr>
                              </w:pPr>
                            </w:p>
                          </w:tc>
                        </w:tr>
                      </w:tbl>
                      <w:p w:rsidR="00A66FF1" w:rsidRPr="0010161E" w:rsidRDefault="00A66FF1">
                        <w:pPr>
                          <w:spacing w:line="1" w:lineRule="auto"/>
                          <w:rPr>
                            <w:lang w:val="es-ES_tradnl"/>
                          </w:rPr>
                        </w:pPr>
                      </w:p>
                    </w:tc>
                    <w:tc>
                      <w:tcPr>
                        <w:tcW w:w="169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04" w:type="dxa"/>
                        <w:tcMar>
                          <w:top w:w="0" w:type="dxa"/>
                          <w:left w:w="0" w:type="dxa"/>
                          <w:bottom w:w="0" w:type="dxa"/>
                          <w:right w:w="0" w:type="dxa"/>
                        </w:tcMar>
                      </w:tcPr>
                      <w:p w:rsidR="00A66FF1" w:rsidRPr="0010161E" w:rsidRDefault="00A66FF1">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A66FF1" w:rsidRPr="0010161E">
                          <w:tc>
                            <w:tcPr>
                              <w:tcW w:w="7785" w:type="dxa"/>
                              <w:tcMar>
                                <w:top w:w="0" w:type="dxa"/>
                                <w:left w:w="0" w:type="dxa"/>
                                <w:bottom w:w="0" w:type="dxa"/>
                                <w:right w:w="0" w:type="dxa"/>
                              </w:tcMar>
                            </w:tcPr>
                            <w:p w:rsidR="00A66FF1" w:rsidRPr="0010161E" w:rsidRDefault="0067290B">
                              <w:pPr>
                                <w:rPr>
                                  <w:lang w:val="es-ES_tradnl"/>
                                </w:rPr>
                              </w:pPr>
                              <w:r w:rsidRPr="0010161E">
                                <w:rPr>
                                  <w:rFonts w:eastAsia="Arial" w:cs="Arial"/>
                                  <w:color w:val="000000"/>
                                  <w:sz w:val="18"/>
                                  <w:szCs w:val="18"/>
                                  <w:lang w:val="es-ES_tradnl"/>
                                </w:rPr>
                                <w:t>(…………………..……………..…)                          x     </w:t>
                              </w:r>
                              <w:proofErr w:type="gramStart"/>
                              <w:r w:rsidRPr="0010161E">
                                <w:rPr>
                                  <w:rFonts w:eastAsia="Arial" w:cs="Arial"/>
                                  <w:color w:val="000000"/>
                                  <w:sz w:val="18"/>
                                  <w:szCs w:val="18"/>
                                  <w:lang w:val="es-ES_tradnl"/>
                                </w:rPr>
                                <w:t>   (</w:t>
                              </w:r>
                              <w:proofErr w:type="gramEnd"/>
                              <w:r w:rsidRPr="0010161E">
                                <w:rPr>
                                  <w:rFonts w:eastAsia="Arial" w:cs="Arial"/>
                                  <w:color w:val="000000"/>
                                  <w:sz w:val="18"/>
                                  <w:szCs w:val="18"/>
                                  <w:lang w:val="es-ES_tradnl"/>
                                </w:rPr>
                                <w:t>……………..…………………..…)</w:t>
                              </w:r>
                            </w:p>
                            <w:p w:rsidR="00A66FF1" w:rsidRPr="0010161E" w:rsidRDefault="00A66FF1">
                              <w:pPr>
                                <w:rPr>
                                  <w:lang w:val="es-ES_tradnl"/>
                                </w:rPr>
                              </w:pPr>
                            </w:p>
                            <w:p w:rsidR="00A66FF1" w:rsidRPr="0010161E" w:rsidRDefault="0067290B">
                              <w:pPr>
                                <w:rPr>
                                  <w:lang w:val="es-ES_tradnl"/>
                                </w:rPr>
                              </w:pPr>
                              <w:r w:rsidRPr="0010161E">
                                <w:rPr>
                                  <w:rFonts w:eastAsia="Arial" w:cs="Arial"/>
                                  <w:color w:val="000000"/>
                                  <w:sz w:val="18"/>
                                  <w:szCs w:val="18"/>
                                  <w:lang w:val="es-ES_tradnl"/>
                                </w:rPr>
                                <w:t xml:space="preserve">línea parental femenina                                                                      línea parental masculina </w:t>
                              </w:r>
                            </w:p>
                            <w:p w:rsidR="00A66FF1" w:rsidRPr="0010161E" w:rsidRDefault="00A66FF1">
                              <w:pPr>
                                <w:rPr>
                                  <w:lang w:val="es-ES_tradnl"/>
                                </w:rPr>
                              </w:pPr>
                            </w:p>
                          </w:tc>
                        </w:tr>
                      </w:tbl>
                      <w:p w:rsidR="00A66FF1" w:rsidRPr="0010161E" w:rsidRDefault="00A66FF1">
                        <w:pPr>
                          <w:spacing w:line="1" w:lineRule="auto"/>
                          <w:rPr>
                            <w:lang w:val="es-ES_tradnl"/>
                          </w:rPr>
                        </w:pPr>
                      </w:p>
                    </w:tc>
                  </w:tr>
                  <w:tr w:rsidR="00A66FF1" w:rsidRPr="0010161E">
                    <w:trPr>
                      <w:hidden/>
                    </w:trPr>
                    <w:tc>
                      <w:tcPr>
                        <w:tcW w:w="704" w:type="dxa"/>
                        <w:tcMar>
                          <w:top w:w="0" w:type="dxa"/>
                          <w:left w:w="0" w:type="dxa"/>
                          <w:bottom w:w="0" w:type="dxa"/>
                          <w:right w:w="0" w:type="dxa"/>
                        </w:tcMar>
                      </w:tcPr>
                      <w:p w:rsidR="00A66FF1" w:rsidRPr="0010161E" w:rsidRDefault="00A66FF1">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A66FF1" w:rsidRPr="0010161E">
                          <w:trPr>
                            <w:jc w:val="center"/>
                          </w:trPr>
                          <w:tc>
                            <w:tcPr>
                              <w:tcW w:w="704" w:type="dxa"/>
                              <w:tcMar>
                                <w:top w:w="0" w:type="dxa"/>
                                <w:left w:w="0" w:type="dxa"/>
                                <w:bottom w:w="0" w:type="dxa"/>
                                <w:right w:w="0" w:type="dxa"/>
                              </w:tcMar>
                            </w:tcPr>
                            <w:p w:rsidR="00A66FF1" w:rsidRPr="0010161E" w:rsidRDefault="0067290B">
                              <w:pPr>
                                <w:jc w:val="center"/>
                              </w:pPr>
                              <w:r w:rsidRPr="0010161E">
                                <w:rPr>
                                  <w:rFonts w:eastAsia="Arial" w:cs="Arial"/>
                                  <w:color w:val="000000"/>
                                  <w:sz w:val="18"/>
                                  <w:szCs w:val="18"/>
                                </w:rPr>
                                <w:t>(c)</w:t>
                              </w:r>
                            </w:p>
                          </w:tc>
                        </w:tr>
                      </w:tbl>
                      <w:p w:rsidR="00A66FF1" w:rsidRPr="0010161E" w:rsidRDefault="00A66FF1">
                        <w:pPr>
                          <w:spacing w:line="1" w:lineRule="auto"/>
                        </w:pPr>
                      </w:p>
                    </w:tc>
                    <w:tc>
                      <w:tcPr>
                        <w:tcW w:w="6090" w:type="dxa"/>
                        <w:tcMar>
                          <w:top w:w="0" w:type="dxa"/>
                          <w:left w:w="0" w:type="dxa"/>
                          <w:bottom w:w="0" w:type="dxa"/>
                          <w:right w:w="0" w:type="dxa"/>
                        </w:tcMar>
                      </w:tcPr>
                      <w:p w:rsidR="00A66FF1" w:rsidRPr="0010161E" w:rsidRDefault="00A66FF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66FF1" w:rsidRPr="0010161E">
                          <w:tc>
                            <w:tcPr>
                              <w:tcW w:w="6090" w:type="dxa"/>
                              <w:tcMar>
                                <w:top w:w="0" w:type="dxa"/>
                                <w:left w:w="0" w:type="dxa"/>
                                <w:bottom w:w="0" w:type="dxa"/>
                                <w:right w:w="0" w:type="dxa"/>
                              </w:tcMar>
                            </w:tcPr>
                            <w:p w:rsidR="00A66FF1" w:rsidRPr="0010161E" w:rsidRDefault="0067290B">
                              <w:r w:rsidRPr="0010161E">
                                <w:rPr>
                                  <w:rFonts w:eastAsia="Arial" w:cs="Arial"/>
                                  <w:color w:val="000000"/>
                                  <w:sz w:val="18"/>
                                  <w:szCs w:val="18"/>
                                </w:rPr>
                                <w:t xml:space="preserve">cruzamiento desconocido </w:t>
                              </w:r>
                            </w:p>
                            <w:p w:rsidR="00A66FF1" w:rsidRPr="0010161E" w:rsidRDefault="00A66FF1"/>
                            <w:p w:rsidR="00A66FF1" w:rsidRPr="0010161E" w:rsidRDefault="00A66FF1"/>
                          </w:tc>
                        </w:tr>
                      </w:tbl>
                      <w:p w:rsidR="00A66FF1" w:rsidRPr="0010161E" w:rsidRDefault="00A66FF1">
                        <w:pPr>
                          <w:spacing w:line="1" w:lineRule="auto"/>
                        </w:pPr>
                      </w:p>
                    </w:tc>
                    <w:tc>
                      <w:tcPr>
                        <w:tcW w:w="169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04" w:type="dxa"/>
                        <w:tcMar>
                          <w:top w:w="0" w:type="dxa"/>
                          <w:left w:w="0" w:type="dxa"/>
                          <w:bottom w:w="0" w:type="dxa"/>
                          <w:right w:w="0" w:type="dxa"/>
                        </w:tcMar>
                      </w:tcPr>
                      <w:p w:rsidR="00A66FF1" w:rsidRPr="0010161E" w:rsidRDefault="00A66FF1">
                        <w:pPr>
                          <w:spacing w:line="1" w:lineRule="auto"/>
                        </w:pPr>
                      </w:p>
                    </w:tc>
                    <w:tc>
                      <w:tcPr>
                        <w:tcW w:w="7785" w:type="dxa"/>
                        <w:gridSpan w:val="2"/>
                        <w:vMerge w:val="restart"/>
                        <w:tcMar>
                          <w:top w:w="0" w:type="dxa"/>
                          <w:left w:w="0" w:type="dxa"/>
                          <w:bottom w:w="0" w:type="dxa"/>
                          <w:right w:w="0" w:type="dxa"/>
                        </w:tcMar>
                      </w:tcPr>
                      <w:p w:rsidR="00A66FF1" w:rsidRPr="0010161E" w:rsidRDefault="00A66FF1">
                        <w:pPr>
                          <w:rPr>
                            <w:rFonts w:eastAsia="Arial" w:cs="Arial"/>
                            <w:color w:val="000000"/>
                            <w:sz w:val="18"/>
                            <w:szCs w:val="18"/>
                          </w:rPr>
                        </w:pPr>
                      </w:p>
                    </w:tc>
                  </w:tr>
                  <w:bookmarkStart w:id="98" w:name="_TocMUT"/>
                  <w:bookmarkEnd w:id="98"/>
                  <w:tr w:rsidR="00A66FF1" w:rsidRPr="0010161E">
                    <w:tc>
                      <w:tcPr>
                        <w:tcW w:w="704" w:type="dxa"/>
                        <w:tcMar>
                          <w:top w:w="0" w:type="dxa"/>
                          <w:left w:w="0" w:type="dxa"/>
                          <w:bottom w:w="0" w:type="dxa"/>
                          <w:right w:w="0" w:type="dxa"/>
                        </w:tcMar>
                      </w:tcPr>
                      <w:p w:rsidR="00A66FF1" w:rsidRPr="0010161E" w:rsidRDefault="00A66FF1">
                        <w:pPr>
                          <w:rPr>
                            <w:vanish/>
                          </w:rPr>
                        </w:pPr>
                        <w:r w:rsidRPr="0010161E">
                          <w:fldChar w:fldCharType="begin"/>
                        </w:r>
                        <w:r w:rsidR="0067290B" w:rsidRPr="0010161E">
                          <w:instrText xml:space="preserve"> TC "MUT" \f C \l "1"</w:instrText>
                        </w:r>
                        <w:r w:rsidRPr="0010161E">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66FF1" w:rsidRPr="0010161E">
                          <w:tc>
                            <w:tcPr>
                              <w:tcW w:w="704" w:type="dxa"/>
                              <w:tcMar>
                                <w:top w:w="0" w:type="dxa"/>
                                <w:left w:w="0" w:type="dxa"/>
                                <w:bottom w:w="0" w:type="dxa"/>
                                <w:right w:w="0" w:type="dxa"/>
                              </w:tcMar>
                            </w:tcPr>
                            <w:p w:rsidR="00A66FF1" w:rsidRPr="0010161E" w:rsidRDefault="0067290B">
                              <w:r w:rsidRPr="0010161E">
                                <w:rPr>
                                  <w:rFonts w:eastAsia="Arial" w:cs="Arial"/>
                                  <w:color w:val="000000"/>
                                  <w:sz w:val="18"/>
                                  <w:szCs w:val="18"/>
                                </w:rPr>
                                <w:t>4.1.2</w:t>
                              </w:r>
                            </w:p>
                          </w:tc>
                        </w:tr>
                      </w:tbl>
                      <w:p w:rsidR="00A66FF1" w:rsidRPr="0010161E" w:rsidRDefault="00A66FF1">
                        <w:pPr>
                          <w:spacing w:line="1" w:lineRule="auto"/>
                        </w:pPr>
                      </w:p>
                    </w:tc>
                    <w:tc>
                      <w:tcPr>
                        <w:tcW w:w="6090" w:type="dxa"/>
                        <w:tcMar>
                          <w:top w:w="0" w:type="dxa"/>
                          <w:left w:w="0" w:type="dxa"/>
                          <w:bottom w:w="0" w:type="dxa"/>
                          <w:right w:w="0" w:type="dxa"/>
                        </w:tcMar>
                      </w:tcPr>
                      <w:p w:rsidR="00A66FF1" w:rsidRPr="0010161E" w:rsidRDefault="00A66FF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66FF1" w:rsidRPr="0010161E">
                          <w:tc>
                            <w:tcPr>
                              <w:tcW w:w="6090" w:type="dxa"/>
                              <w:tcMar>
                                <w:top w:w="0" w:type="dxa"/>
                                <w:left w:w="0" w:type="dxa"/>
                                <w:bottom w:w="0" w:type="dxa"/>
                                <w:right w:w="0" w:type="dxa"/>
                              </w:tcMar>
                            </w:tcPr>
                            <w:p w:rsidR="00A66FF1" w:rsidRPr="0010161E" w:rsidRDefault="0067290B">
                              <w:pPr>
                                <w:rPr>
                                  <w:lang w:val="es-ES_tradnl"/>
                                </w:rPr>
                              </w:pPr>
                              <w:r w:rsidRPr="0010161E">
                                <w:rPr>
                                  <w:rFonts w:eastAsia="Arial" w:cs="Arial"/>
                                  <w:color w:val="000000"/>
                                  <w:sz w:val="18"/>
                                  <w:szCs w:val="18"/>
                                  <w:lang w:val="es-ES_tradnl"/>
                                </w:rPr>
                                <w:t xml:space="preserve">Mutación </w:t>
                              </w:r>
                            </w:p>
                            <w:p w:rsidR="00A66FF1" w:rsidRPr="0010161E" w:rsidRDefault="0067290B">
                              <w:pPr>
                                <w:rPr>
                                  <w:lang w:val="es-ES_tradnl"/>
                                </w:rPr>
                              </w:pPr>
                              <w:r w:rsidRPr="0010161E">
                                <w:rPr>
                                  <w:rFonts w:eastAsia="Arial" w:cs="Arial"/>
                                  <w:color w:val="000000"/>
                                  <w:sz w:val="18"/>
                                  <w:szCs w:val="18"/>
                                  <w:lang w:val="es-ES_tradnl"/>
                                </w:rPr>
                                <w:t>(sírvase mencionar la variedad parental)</w:t>
                              </w:r>
                            </w:p>
                            <w:p w:rsidR="00A66FF1" w:rsidRPr="0010161E" w:rsidRDefault="00A66FF1">
                              <w:pPr>
                                <w:rPr>
                                  <w:lang w:val="es-ES_tradnl"/>
                                </w:rPr>
                              </w:pPr>
                            </w:p>
                          </w:tc>
                        </w:tr>
                      </w:tbl>
                      <w:p w:rsidR="00A66FF1" w:rsidRPr="0010161E" w:rsidRDefault="00A66FF1">
                        <w:pPr>
                          <w:spacing w:line="1" w:lineRule="auto"/>
                          <w:rPr>
                            <w:lang w:val="es-ES_tradnl"/>
                          </w:rPr>
                        </w:pPr>
                      </w:p>
                    </w:tc>
                    <w:tc>
                      <w:tcPr>
                        <w:tcW w:w="169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04" w:type="dxa"/>
                        <w:tcMar>
                          <w:top w:w="0" w:type="dxa"/>
                          <w:left w:w="0" w:type="dxa"/>
                          <w:bottom w:w="0" w:type="dxa"/>
                          <w:right w:w="0" w:type="dxa"/>
                        </w:tcMar>
                      </w:tcPr>
                      <w:p w:rsidR="00A66FF1" w:rsidRPr="0010161E" w:rsidRDefault="00A66FF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r w:rsidRPr="0010161E">
                          <w:rPr>
                            <w:rFonts w:eastAsia="Arial" w:cs="Arial"/>
                            <w:color w:val="000000"/>
                          </w:rPr>
                          <w:br/>
                          <w:t xml:space="preserve"> </w:t>
                        </w:r>
                        <w:r w:rsidRPr="0010161E">
                          <w:rPr>
                            <w:rFonts w:eastAsia="Arial" w:cs="Arial"/>
                            <w:color w:val="000000"/>
                          </w:rPr>
                          <w:br/>
                          <w:t xml:space="preserve"> </w:t>
                        </w:r>
                        <w:r w:rsidRPr="0010161E">
                          <w:rPr>
                            <w:rFonts w:eastAsia="Arial" w:cs="Arial"/>
                            <w:color w:val="000000"/>
                          </w:rPr>
                          <w:br/>
                          <w:t xml:space="preserve"> </w:t>
                        </w:r>
                      </w:p>
                    </w:tc>
                  </w:tr>
                  <w:tr w:rsidR="00A66FF1" w:rsidRPr="0010161E">
                    <w:tc>
                      <w:tcPr>
                        <w:tcW w:w="704" w:type="dxa"/>
                        <w:tcMar>
                          <w:top w:w="0" w:type="dxa"/>
                          <w:left w:w="0" w:type="dxa"/>
                          <w:bottom w:w="0" w:type="dxa"/>
                          <w:right w:w="0" w:type="dxa"/>
                        </w:tcMar>
                      </w:tcPr>
                      <w:p w:rsidR="00A66FF1" w:rsidRPr="0010161E" w:rsidRDefault="00A66FF1">
                        <w:pPr>
                          <w:spacing w:line="1" w:lineRule="auto"/>
                        </w:pPr>
                      </w:p>
                    </w:tc>
                    <w:tc>
                      <w:tcPr>
                        <w:tcW w:w="7785" w:type="dxa"/>
                        <w:gridSpan w:val="2"/>
                        <w:vMerge w:val="restart"/>
                        <w:tcMar>
                          <w:top w:w="0" w:type="dxa"/>
                          <w:left w:w="0" w:type="dxa"/>
                          <w:bottom w:w="0" w:type="dxa"/>
                          <w:right w:w="0" w:type="dxa"/>
                        </w:tcMar>
                      </w:tcPr>
                      <w:p w:rsidR="00A66FF1" w:rsidRPr="0010161E" w:rsidRDefault="00A66FF1">
                        <w:pPr>
                          <w:rPr>
                            <w:rFonts w:eastAsia="Arial" w:cs="Arial"/>
                            <w:color w:val="000000"/>
                            <w:sz w:val="18"/>
                            <w:szCs w:val="18"/>
                          </w:rPr>
                        </w:pPr>
                      </w:p>
                    </w:tc>
                  </w:tr>
                  <w:bookmarkStart w:id="99" w:name="_TocDISC"/>
                  <w:bookmarkEnd w:id="99"/>
                  <w:tr w:rsidR="00A66FF1" w:rsidRPr="0010161E">
                    <w:tc>
                      <w:tcPr>
                        <w:tcW w:w="704" w:type="dxa"/>
                        <w:tcMar>
                          <w:top w:w="0" w:type="dxa"/>
                          <w:left w:w="0" w:type="dxa"/>
                          <w:bottom w:w="0" w:type="dxa"/>
                          <w:right w:w="0" w:type="dxa"/>
                        </w:tcMar>
                      </w:tcPr>
                      <w:p w:rsidR="00A66FF1" w:rsidRPr="0010161E" w:rsidRDefault="00A66FF1">
                        <w:pPr>
                          <w:rPr>
                            <w:vanish/>
                          </w:rPr>
                        </w:pPr>
                        <w:r w:rsidRPr="0010161E">
                          <w:fldChar w:fldCharType="begin"/>
                        </w:r>
                        <w:r w:rsidR="0067290B" w:rsidRPr="0010161E">
                          <w:instrText xml:space="preserve"> TC "DISC" \f C \l "1"</w:instrText>
                        </w:r>
                        <w:r w:rsidRPr="0010161E">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66FF1" w:rsidRPr="0010161E">
                          <w:tc>
                            <w:tcPr>
                              <w:tcW w:w="704" w:type="dxa"/>
                              <w:tcMar>
                                <w:top w:w="0" w:type="dxa"/>
                                <w:left w:w="0" w:type="dxa"/>
                                <w:bottom w:w="0" w:type="dxa"/>
                                <w:right w:w="0" w:type="dxa"/>
                              </w:tcMar>
                            </w:tcPr>
                            <w:p w:rsidR="00A66FF1" w:rsidRPr="0010161E" w:rsidRDefault="0067290B">
                              <w:r w:rsidRPr="0010161E">
                                <w:rPr>
                                  <w:rFonts w:eastAsia="Arial" w:cs="Arial"/>
                                  <w:color w:val="000000"/>
                                  <w:sz w:val="18"/>
                                  <w:szCs w:val="18"/>
                                </w:rPr>
                                <w:t>4.1.3</w:t>
                              </w:r>
                            </w:p>
                          </w:tc>
                        </w:tr>
                      </w:tbl>
                      <w:p w:rsidR="00A66FF1" w:rsidRPr="0010161E" w:rsidRDefault="00A66FF1">
                        <w:pPr>
                          <w:spacing w:line="1" w:lineRule="auto"/>
                        </w:pPr>
                      </w:p>
                    </w:tc>
                    <w:tc>
                      <w:tcPr>
                        <w:tcW w:w="6090" w:type="dxa"/>
                        <w:tcMar>
                          <w:top w:w="0" w:type="dxa"/>
                          <w:left w:w="0" w:type="dxa"/>
                          <w:bottom w:w="0" w:type="dxa"/>
                          <w:right w:w="0" w:type="dxa"/>
                        </w:tcMar>
                      </w:tcPr>
                      <w:p w:rsidR="00A66FF1" w:rsidRPr="0010161E" w:rsidRDefault="00A66FF1">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A66FF1" w:rsidRPr="0010161E">
                          <w:tc>
                            <w:tcPr>
                              <w:tcW w:w="6090" w:type="dxa"/>
                              <w:tcMar>
                                <w:top w:w="0" w:type="dxa"/>
                                <w:left w:w="0" w:type="dxa"/>
                                <w:bottom w:w="0" w:type="dxa"/>
                                <w:right w:w="0" w:type="dxa"/>
                              </w:tcMar>
                            </w:tcPr>
                            <w:p w:rsidR="00A66FF1" w:rsidRPr="0010161E" w:rsidRDefault="0067290B">
                              <w:pPr>
                                <w:rPr>
                                  <w:lang w:val="es-ES_tradnl"/>
                                </w:rPr>
                              </w:pPr>
                              <w:r w:rsidRPr="0010161E">
                                <w:rPr>
                                  <w:rFonts w:eastAsia="Arial" w:cs="Arial"/>
                                  <w:color w:val="000000"/>
                                  <w:sz w:val="18"/>
                                  <w:szCs w:val="18"/>
                                  <w:lang w:val="es-ES_tradnl"/>
                                </w:rPr>
                                <w:t xml:space="preserve">Descubrimiento y desarrollo </w:t>
                              </w:r>
                            </w:p>
                            <w:p w:rsidR="00A66FF1" w:rsidRPr="0010161E" w:rsidRDefault="0067290B">
                              <w:pPr>
                                <w:rPr>
                                  <w:lang w:val="es-ES_tradnl"/>
                                </w:rPr>
                              </w:pPr>
                              <w:r w:rsidRPr="0010161E">
                                <w:rPr>
                                  <w:rFonts w:eastAsia="Arial" w:cs="Arial"/>
                                  <w:color w:val="000000"/>
                                  <w:sz w:val="18"/>
                                  <w:szCs w:val="18"/>
                                  <w:lang w:val="es-ES_tradnl"/>
                                </w:rPr>
                                <w:t>(sírvase mencionar dónde y cuándo ha sido descubierta y cómo ha sido desarrollada la variedad)</w:t>
                              </w:r>
                            </w:p>
                            <w:p w:rsidR="00A66FF1" w:rsidRPr="0010161E" w:rsidRDefault="00A66FF1">
                              <w:pPr>
                                <w:rPr>
                                  <w:lang w:val="es-ES_tradnl"/>
                                </w:rPr>
                              </w:pPr>
                            </w:p>
                          </w:tc>
                        </w:tr>
                      </w:tbl>
                      <w:p w:rsidR="00A66FF1" w:rsidRPr="0010161E" w:rsidRDefault="00A66FF1">
                        <w:pPr>
                          <w:spacing w:line="1" w:lineRule="auto"/>
                          <w:rPr>
                            <w:lang w:val="es-ES_tradnl"/>
                          </w:rPr>
                        </w:pPr>
                      </w:p>
                    </w:tc>
                    <w:tc>
                      <w:tcPr>
                        <w:tcW w:w="169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04" w:type="dxa"/>
                        <w:tcMar>
                          <w:top w:w="0" w:type="dxa"/>
                          <w:left w:w="0" w:type="dxa"/>
                          <w:bottom w:w="0" w:type="dxa"/>
                          <w:right w:w="0" w:type="dxa"/>
                        </w:tcMar>
                      </w:tcPr>
                      <w:p w:rsidR="00A66FF1" w:rsidRPr="0010161E" w:rsidRDefault="00A66FF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r w:rsidRPr="0010161E">
                          <w:rPr>
                            <w:rFonts w:eastAsia="Arial" w:cs="Arial"/>
                            <w:color w:val="000000"/>
                          </w:rPr>
                          <w:br/>
                          <w:t xml:space="preserve"> </w:t>
                        </w:r>
                        <w:r w:rsidRPr="0010161E">
                          <w:rPr>
                            <w:rFonts w:eastAsia="Arial" w:cs="Arial"/>
                            <w:color w:val="000000"/>
                          </w:rPr>
                          <w:br/>
                          <w:t xml:space="preserve"> </w:t>
                        </w:r>
                        <w:r w:rsidRPr="0010161E">
                          <w:rPr>
                            <w:rFonts w:eastAsia="Arial" w:cs="Arial"/>
                            <w:color w:val="000000"/>
                          </w:rPr>
                          <w:br/>
                          <w:t xml:space="preserve"> </w:t>
                        </w:r>
                      </w:p>
                    </w:tc>
                  </w:tr>
                  <w:tr w:rsidR="00A66FF1" w:rsidRPr="0010161E">
                    <w:tc>
                      <w:tcPr>
                        <w:tcW w:w="704" w:type="dxa"/>
                        <w:tcMar>
                          <w:top w:w="0" w:type="dxa"/>
                          <w:left w:w="0" w:type="dxa"/>
                          <w:bottom w:w="0" w:type="dxa"/>
                          <w:right w:w="0" w:type="dxa"/>
                        </w:tcMar>
                      </w:tcPr>
                      <w:p w:rsidR="00A66FF1" w:rsidRPr="0010161E" w:rsidRDefault="00A66FF1">
                        <w:pPr>
                          <w:spacing w:line="1" w:lineRule="auto"/>
                        </w:pPr>
                      </w:p>
                    </w:tc>
                    <w:tc>
                      <w:tcPr>
                        <w:tcW w:w="7785" w:type="dxa"/>
                        <w:gridSpan w:val="2"/>
                        <w:vMerge w:val="restart"/>
                        <w:tcMar>
                          <w:top w:w="0" w:type="dxa"/>
                          <w:left w:w="0" w:type="dxa"/>
                          <w:bottom w:w="0" w:type="dxa"/>
                          <w:right w:w="0" w:type="dxa"/>
                        </w:tcMar>
                      </w:tcPr>
                      <w:p w:rsidR="00A66FF1" w:rsidRPr="0010161E" w:rsidRDefault="00A66FF1">
                        <w:pPr>
                          <w:rPr>
                            <w:rFonts w:eastAsia="Arial" w:cs="Arial"/>
                            <w:color w:val="000000"/>
                            <w:sz w:val="18"/>
                            <w:szCs w:val="18"/>
                          </w:rPr>
                        </w:pPr>
                      </w:p>
                    </w:tc>
                  </w:tr>
                  <w:tr w:rsidR="00A66FF1" w:rsidRPr="0010161E">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A66FF1" w:rsidRPr="0010161E">
                          <w:tc>
                            <w:tcPr>
                              <w:tcW w:w="704" w:type="dxa"/>
                              <w:tcMar>
                                <w:top w:w="0" w:type="dxa"/>
                                <w:left w:w="0" w:type="dxa"/>
                                <w:bottom w:w="0" w:type="dxa"/>
                                <w:right w:w="0" w:type="dxa"/>
                              </w:tcMar>
                            </w:tcPr>
                            <w:p w:rsidR="00A66FF1" w:rsidRPr="0010161E" w:rsidRDefault="0067290B">
                              <w:r w:rsidRPr="0010161E">
                                <w:rPr>
                                  <w:rFonts w:eastAsia="Arial" w:cs="Arial"/>
                                  <w:color w:val="000000"/>
                                  <w:sz w:val="18"/>
                                  <w:szCs w:val="18"/>
                                </w:rPr>
                                <w:t>4.1.4</w:t>
                              </w:r>
                            </w:p>
                          </w:tc>
                        </w:tr>
                      </w:tbl>
                      <w:p w:rsidR="00A66FF1" w:rsidRPr="0010161E" w:rsidRDefault="00A66FF1">
                        <w:pPr>
                          <w:spacing w:line="1" w:lineRule="auto"/>
                        </w:pPr>
                      </w:p>
                    </w:tc>
                    <w:tc>
                      <w:tcPr>
                        <w:tcW w:w="609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Otros</w:t>
                        </w:r>
                        <w:r w:rsidRPr="0010161E">
                          <w:rPr>
                            <w:rFonts w:eastAsia="Arial" w:cs="Arial"/>
                            <w:color w:val="000000"/>
                            <w:sz w:val="18"/>
                            <w:szCs w:val="18"/>
                          </w:rPr>
                          <w:br/>
                          <w:t>(sírvase dar detalles)</w:t>
                        </w:r>
                        <w:r w:rsidRPr="0010161E">
                          <w:rPr>
                            <w:rFonts w:eastAsia="Arial" w:cs="Arial"/>
                            <w:color w:val="000000"/>
                            <w:sz w:val="18"/>
                            <w:szCs w:val="18"/>
                          </w:rPr>
                          <w:br/>
                        </w:r>
                      </w:p>
                    </w:tc>
                    <w:tc>
                      <w:tcPr>
                        <w:tcW w:w="169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04" w:type="dxa"/>
                        <w:tcMar>
                          <w:top w:w="0" w:type="dxa"/>
                          <w:left w:w="0" w:type="dxa"/>
                          <w:bottom w:w="0" w:type="dxa"/>
                          <w:right w:w="0" w:type="dxa"/>
                        </w:tcMar>
                      </w:tcPr>
                      <w:p w:rsidR="00A66FF1" w:rsidRPr="0010161E" w:rsidRDefault="00A66FF1">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r w:rsidRPr="0010161E">
                          <w:rPr>
                            <w:rFonts w:eastAsia="Arial" w:cs="Arial"/>
                            <w:color w:val="000000"/>
                          </w:rPr>
                          <w:br/>
                          <w:t xml:space="preserve"> </w:t>
                        </w:r>
                        <w:r w:rsidRPr="0010161E">
                          <w:rPr>
                            <w:rFonts w:eastAsia="Arial" w:cs="Arial"/>
                            <w:color w:val="000000"/>
                          </w:rPr>
                          <w:br/>
                          <w:t xml:space="preserve"> </w:t>
                        </w:r>
                        <w:r w:rsidRPr="0010161E">
                          <w:rPr>
                            <w:rFonts w:eastAsia="Arial" w:cs="Arial"/>
                            <w:color w:val="000000"/>
                          </w:rPr>
                          <w:br/>
                          <w:t xml:space="preserve"> </w:t>
                        </w:r>
                      </w:p>
                    </w:tc>
                  </w:tr>
                  <w:tr w:rsidR="00A66FF1" w:rsidRPr="0010161E">
                    <w:tc>
                      <w:tcPr>
                        <w:tcW w:w="704" w:type="dxa"/>
                        <w:tcMar>
                          <w:top w:w="0" w:type="dxa"/>
                          <w:left w:w="0" w:type="dxa"/>
                          <w:bottom w:w="0" w:type="dxa"/>
                          <w:right w:w="0" w:type="dxa"/>
                        </w:tcMar>
                      </w:tcPr>
                      <w:p w:rsidR="00A66FF1" w:rsidRPr="0010161E" w:rsidRDefault="00A66FF1">
                        <w:pPr>
                          <w:spacing w:line="1" w:lineRule="auto"/>
                        </w:pPr>
                      </w:p>
                    </w:tc>
                    <w:tc>
                      <w:tcPr>
                        <w:tcW w:w="7785" w:type="dxa"/>
                        <w:gridSpan w:val="2"/>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bl>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2211" w:type="dxa"/>
                  <w:tcMar>
                    <w:top w:w="0" w:type="dxa"/>
                    <w:left w:w="0" w:type="dxa"/>
                    <w:bottom w:w="0" w:type="dxa"/>
                    <w:right w:w="0" w:type="dxa"/>
                  </w:tcMar>
                </w:tcPr>
                <w:p w:rsidR="00A66FF1" w:rsidRPr="0010161E" w:rsidRDefault="00A66FF1">
                  <w:pPr>
                    <w:spacing w:line="1" w:lineRule="auto"/>
                  </w:pPr>
                </w:p>
              </w:tc>
              <w:tc>
                <w:tcPr>
                  <w:tcW w:w="207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3570"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r>
    </w:tbl>
    <w:p w:rsidR="00A66FF1" w:rsidRPr="0010161E" w:rsidRDefault="00A66FF1">
      <w:pPr>
        <w:sectPr w:rsidR="00A66FF1" w:rsidRPr="0010161E">
          <w:footerReference w:type="default" r:id="rId47"/>
          <w:pgSz w:w="11905" w:h="16837"/>
          <w:pgMar w:top="510" w:right="396" w:bottom="1133" w:left="1133" w:header="510" w:footer="1133" w:gutter="0"/>
          <w:cols w:space="720"/>
        </w:sectPr>
      </w:pPr>
    </w:p>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A66FF1" w:rsidRPr="0010161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Número de referencia:</w:t>
                  </w:r>
                </w:p>
              </w:tc>
            </w:tr>
          </w:tbl>
          <w:p w:rsidR="00A66FF1" w:rsidRPr="0010161E" w:rsidRDefault="00A66FF1">
            <w:pPr>
              <w:spacing w:line="1" w:lineRule="auto"/>
            </w:pPr>
          </w:p>
        </w:tc>
      </w:tr>
      <w:tr w:rsidR="00A66FF1" w:rsidRPr="0010161E">
        <w:tc>
          <w:tcPr>
            <w:tcW w:w="963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787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rsidTr="00D6007D">
              <w:tc>
                <w:tcPr>
                  <w:tcW w:w="737" w:type="dxa"/>
                  <w:tcBorders>
                    <w:bottom w:val="nil"/>
                  </w:tcBorders>
                  <w:tcMar>
                    <w:top w:w="0" w:type="dxa"/>
                    <w:left w:w="0" w:type="dxa"/>
                    <w:bottom w:w="0" w:type="dxa"/>
                    <w:right w:w="0" w:type="dxa"/>
                  </w:tcMar>
                </w:tcPr>
                <w:p w:rsidR="00A66FF1" w:rsidRPr="0010161E" w:rsidRDefault="00A66FF1">
                  <w:pPr>
                    <w:spacing w:line="1" w:lineRule="auto"/>
                  </w:pPr>
                </w:p>
              </w:tc>
              <w:tc>
                <w:tcPr>
                  <w:tcW w:w="737" w:type="dxa"/>
                  <w:tcBorders>
                    <w:bottom w:val="nil"/>
                  </w:tcBorders>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4.2</w:t>
                  </w:r>
                </w:p>
              </w:tc>
              <w:tc>
                <w:tcPr>
                  <w:tcW w:w="7875" w:type="dxa"/>
                  <w:tcBorders>
                    <w:bottom w:val="nil"/>
                  </w:tcBorders>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Método de reproducción de la variedad</w:t>
                  </w:r>
                </w:p>
              </w:tc>
            </w:tr>
            <w:tr w:rsidR="00A66FF1" w:rsidRPr="0010161E" w:rsidTr="00D6007D">
              <w:tc>
                <w:tcPr>
                  <w:tcW w:w="737" w:type="dxa"/>
                  <w:tcBorders>
                    <w:top w:val="nil"/>
                    <w:bottom w:val="dotted" w:sz="4" w:space="0" w:color="auto"/>
                  </w:tcBorders>
                  <w:tcMar>
                    <w:top w:w="0" w:type="dxa"/>
                    <w:left w:w="0" w:type="dxa"/>
                    <w:bottom w:w="0" w:type="dxa"/>
                    <w:right w:w="0" w:type="dxa"/>
                  </w:tcMar>
                </w:tcPr>
                <w:p w:rsidR="00A66FF1" w:rsidRPr="0010161E" w:rsidRDefault="00A66FF1">
                  <w:pPr>
                    <w:spacing w:line="1" w:lineRule="auto"/>
                    <w:rPr>
                      <w:lang w:val="es-ES_tradnl"/>
                    </w:rPr>
                  </w:pPr>
                </w:p>
              </w:tc>
              <w:tc>
                <w:tcPr>
                  <w:tcW w:w="8612" w:type="dxa"/>
                  <w:gridSpan w:val="2"/>
                  <w:vMerge w:val="restart"/>
                  <w:tcBorders>
                    <w:top w:val="nil"/>
                    <w:bottom w:val="dotted" w:sz="4" w:space="0" w:color="auto"/>
                  </w:tcBorders>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A66FF1" w:rsidRPr="0010161E">
                    <w:trPr>
                      <w:tblHeader/>
                    </w:trPr>
                    <w:tc>
                      <w:tcPr>
                        <w:tcW w:w="720" w:type="dxa"/>
                        <w:tcMar>
                          <w:top w:w="0" w:type="dxa"/>
                          <w:left w:w="0" w:type="dxa"/>
                          <w:bottom w:w="0" w:type="dxa"/>
                          <w:right w:w="0" w:type="dxa"/>
                        </w:tcMar>
                      </w:tcPr>
                      <w:p w:rsidR="00A66FF1" w:rsidRPr="0010161E" w:rsidRDefault="00A66FF1">
                        <w:pPr>
                          <w:spacing w:line="1" w:lineRule="auto"/>
                          <w:jc w:val="center"/>
                          <w:rPr>
                            <w:lang w:val="es-ES_tradnl"/>
                          </w:rPr>
                        </w:pPr>
                        <w:bookmarkStart w:id="100" w:name="__bookmark_33"/>
                        <w:bookmarkEnd w:id="100"/>
                      </w:p>
                    </w:tc>
                    <w:tc>
                      <w:tcPr>
                        <w:tcW w:w="5985" w:type="dxa"/>
                        <w:tcMar>
                          <w:top w:w="0" w:type="dxa"/>
                          <w:left w:w="0" w:type="dxa"/>
                          <w:bottom w:w="0" w:type="dxa"/>
                          <w:right w:w="0" w:type="dxa"/>
                        </w:tcMar>
                      </w:tcPr>
                      <w:p w:rsidR="00A66FF1" w:rsidRPr="0010161E" w:rsidRDefault="00A66FF1">
                        <w:pPr>
                          <w:spacing w:line="1" w:lineRule="auto"/>
                          <w:jc w:val="center"/>
                          <w:rPr>
                            <w:lang w:val="es-ES_tradnl"/>
                          </w:rPr>
                        </w:pPr>
                      </w:p>
                    </w:tc>
                    <w:tc>
                      <w:tcPr>
                        <w:tcW w:w="1950" w:type="dxa"/>
                        <w:tcMar>
                          <w:top w:w="0" w:type="dxa"/>
                          <w:left w:w="0" w:type="dxa"/>
                          <w:bottom w:w="0" w:type="dxa"/>
                          <w:right w:w="0" w:type="dxa"/>
                        </w:tcMar>
                      </w:tcPr>
                      <w:p w:rsidR="00A66FF1" w:rsidRPr="0010161E" w:rsidRDefault="00A66FF1">
                        <w:pPr>
                          <w:spacing w:line="1" w:lineRule="auto"/>
                          <w:jc w:val="center"/>
                          <w:rPr>
                            <w:lang w:val="es-ES_tradnl"/>
                          </w:rPr>
                        </w:pPr>
                      </w:p>
                    </w:tc>
                  </w:tr>
                  <w:bookmarkStart w:id="101" w:name="_TocSeed-propagated_varieties"/>
                  <w:bookmarkEnd w:id="101"/>
                  <w:tr w:rsidR="00A66FF1" w:rsidRPr="0010161E">
                    <w:tc>
                      <w:tcPr>
                        <w:tcW w:w="720" w:type="dxa"/>
                        <w:tcMar>
                          <w:top w:w="80" w:type="dxa"/>
                          <w:left w:w="0" w:type="dxa"/>
                          <w:bottom w:w="160" w:type="dxa"/>
                          <w:right w:w="0" w:type="dxa"/>
                        </w:tcMar>
                      </w:tcPr>
                      <w:p w:rsidR="00A66FF1" w:rsidRPr="0010161E" w:rsidRDefault="00A66FF1">
                        <w:pPr>
                          <w:rPr>
                            <w:vanish/>
                          </w:rPr>
                        </w:pPr>
                        <w:r w:rsidRPr="0010161E">
                          <w:fldChar w:fldCharType="begin"/>
                        </w:r>
                        <w:r w:rsidR="0067290B" w:rsidRPr="0010161E">
                          <w:instrText xml:space="preserve"> TC "Seed-propagated varieties" \f C \l "1"</w:instrText>
                        </w:r>
                        <w:r w:rsidRPr="0010161E">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A66FF1" w:rsidRPr="0010161E">
                          <w:tc>
                            <w:tcPr>
                              <w:tcW w:w="720" w:type="dxa"/>
                              <w:tcMar>
                                <w:top w:w="0" w:type="dxa"/>
                                <w:left w:w="0" w:type="dxa"/>
                                <w:bottom w:w="0" w:type="dxa"/>
                                <w:right w:w="0" w:type="dxa"/>
                              </w:tcMar>
                            </w:tcPr>
                            <w:p w:rsidR="00A66FF1" w:rsidRPr="0010161E" w:rsidRDefault="0067290B">
                              <w:r w:rsidRPr="0010161E">
                                <w:rPr>
                                  <w:rFonts w:eastAsia="Arial" w:cs="Arial"/>
                                  <w:color w:val="000000"/>
                                  <w:sz w:val="18"/>
                                  <w:szCs w:val="18"/>
                                </w:rPr>
                                <w:t>4.2.1</w:t>
                              </w:r>
                            </w:p>
                          </w:tc>
                        </w:tr>
                      </w:tbl>
                      <w:p w:rsidR="00A66FF1" w:rsidRPr="0010161E" w:rsidRDefault="00A66FF1">
                        <w:pPr>
                          <w:spacing w:line="1" w:lineRule="auto"/>
                        </w:pPr>
                      </w:p>
                    </w:tc>
                    <w:tc>
                      <w:tcPr>
                        <w:tcW w:w="5985" w:type="dxa"/>
                        <w:tcMar>
                          <w:top w:w="80" w:type="dxa"/>
                          <w:left w:w="0" w:type="dxa"/>
                          <w:bottom w:w="160" w:type="dxa"/>
                          <w:right w:w="0" w:type="dxa"/>
                        </w:tcMar>
                      </w:tcPr>
                      <w:p w:rsidR="00A66FF1" w:rsidRPr="0010161E" w:rsidRDefault="00A66FF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66FF1" w:rsidRPr="0010161E">
                          <w:tc>
                            <w:tcPr>
                              <w:tcW w:w="5985" w:type="dxa"/>
                              <w:tcMar>
                                <w:top w:w="0" w:type="dxa"/>
                                <w:left w:w="0" w:type="dxa"/>
                                <w:bottom w:w="0" w:type="dxa"/>
                                <w:right w:w="0" w:type="dxa"/>
                              </w:tcMar>
                            </w:tcPr>
                            <w:p w:rsidR="00A66FF1" w:rsidRPr="0010161E" w:rsidRDefault="0067290B">
                              <w:r w:rsidRPr="0010161E">
                                <w:rPr>
                                  <w:rFonts w:eastAsia="Arial" w:cs="Arial"/>
                                  <w:sz w:val="18"/>
                                  <w:szCs w:val="18"/>
                                </w:rPr>
                                <w:t>Variedades propagadas mediante semillas</w:t>
                              </w:r>
                            </w:p>
                          </w:tc>
                        </w:tr>
                      </w:tbl>
                      <w:p w:rsidR="00A66FF1" w:rsidRPr="0010161E" w:rsidRDefault="00A66FF1">
                        <w:pPr>
                          <w:spacing w:line="1" w:lineRule="auto"/>
                        </w:pPr>
                      </w:p>
                    </w:tc>
                    <w:tc>
                      <w:tcPr>
                        <w:tcW w:w="1950" w:type="dxa"/>
                        <w:tcMar>
                          <w:top w:w="0" w:type="dxa"/>
                          <w:left w:w="0" w:type="dxa"/>
                          <w:bottom w:w="0" w:type="dxa"/>
                          <w:right w:w="0" w:type="dxa"/>
                        </w:tcMar>
                      </w:tcPr>
                      <w:p w:rsidR="00A66FF1" w:rsidRPr="0010161E" w:rsidRDefault="00A66FF1">
                        <w:pPr>
                          <w:rPr>
                            <w:rFonts w:eastAsia="Arial" w:cs="Arial"/>
                            <w:color w:val="000000"/>
                            <w:sz w:val="18"/>
                            <w:szCs w:val="18"/>
                          </w:rPr>
                        </w:pPr>
                      </w:p>
                    </w:tc>
                  </w:tr>
                  <w:tr w:rsidR="00A66FF1" w:rsidRPr="0010161E">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66FF1" w:rsidRPr="0010161E">
                          <w:trPr>
                            <w:jc w:val="center"/>
                          </w:trPr>
                          <w:tc>
                            <w:tcPr>
                              <w:tcW w:w="720" w:type="dxa"/>
                              <w:tcMar>
                                <w:top w:w="0" w:type="dxa"/>
                                <w:left w:w="0" w:type="dxa"/>
                                <w:bottom w:w="0" w:type="dxa"/>
                                <w:right w:w="0" w:type="dxa"/>
                              </w:tcMar>
                            </w:tcPr>
                            <w:p w:rsidR="00A66FF1" w:rsidRPr="0010161E" w:rsidRDefault="0067290B">
                              <w:pPr>
                                <w:jc w:val="center"/>
                              </w:pPr>
                              <w:r w:rsidRPr="0010161E">
                                <w:rPr>
                                  <w:rFonts w:eastAsia="Arial" w:cs="Arial"/>
                                  <w:color w:val="000000"/>
                                  <w:sz w:val="18"/>
                                  <w:szCs w:val="18"/>
                                </w:rPr>
                                <w:t>(a)</w:t>
                              </w:r>
                            </w:p>
                          </w:tc>
                        </w:tr>
                      </w:tbl>
                      <w:p w:rsidR="00A66FF1" w:rsidRPr="0010161E" w:rsidRDefault="00A66FF1">
                        <w:pPr>
                          <w:spacing w:line="1" w:lineRule="auto"/>
                        </w:pPr>
                      </w:p>
                    </w:tc>
                    <w:tc>
                      <w:tcPr>
                        <w:tcW w:w="5985" w:type="dxa"/>
                        <w:tcMar>
                          <w:top w:w="0" w:type="dxa"/>
                          <w:left w:w="0" w:type="dxa"/>
                          <w:bottom w:w="0" w:type="dxa"/>
                          <w:right w:w="0" w:type="dxa"/>
                        </w:tcMar>
                      </w:tcPr>
                      <w:p w:rsidR="00A66FF1" w:rsidRPr="0010161E" w:rsidRDefault="00A66FF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66FF1" w:rsidRPr="0010161E">
                          <w:tc>
                            <w:tcPr>
                              <w:tcW w:w="5985" w:type="dxa"/>
                              <w:tcMar>
                                <w:top w:w="0" w:type="dxa"/>
                                <w:left w:w="0" w:type="dxa"/>
                                <w:bottom w:w="0" w:type="dxa"/>
                                <w:right w:w="0" w:type="dxa"/>
                              </w:tcMar>
                            </w:tcPr>
                            <w:p w:rsidR="00A66FF1" w:rsidRPr="0010161E" w:rsidRDefault="0067290B">
                              <w:r w:rsidRPr="0010161E">
                                <w:rPr>
                                  <w:rFonts w:eastAsia="Arial" w:cs="Arial"/>
                                  <w:sz w:val="18"/>
                                  <w:szCs w:val="18"/>
                                </w:rPr>
                                <w:t>Autopolinización</w:t>
                              </w:r>
                            </w:p>
                          </w:tc>
                        </w:tr>
                      </w:tbl>
                      <w:p w:rsidR="00A66FF1" w:rsidRPr="0010161E" w:rsidRDefault="00A66FF1">
                        <w:pPr>
                          <w:spacing w:line="1" w:lineRule="auto"/>
                        </w:pPr>
                      </w:p>
                    </w:tc>
                    <w:tc>
                      <w:tcPr>
                        <w:tcW w:w="195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66FF1" w:rsidRPr="0010161E">
                          <w:trPr>
                            <w:jc w:val="center"/>
                          </w:trPr>
                          <w:tc>
                            <w:tcPr>
                              <w:tcW w:w="720" w:type="dxa"/>
                              <w:tcMar>
                                <w:top w:w="0" w:type="dxa"/>
                                <w:left w:w="0" w:type="dxa"/>
                                <w:bottom w:w="0" w:type="dxa"/>
                                <w:right w:w="0" w:type="dxa"/>
                              </w:tcMar>
                            </w:tcPr>
                            <w:p w:rsidR="00A66FF1" w:rsidRPr="0010161E" w:rsidRDefault="0067290B">
                              <w:pPr>
                                <w:jc w:val="center"/>
                              </w:pPr>
                              <w:r w:rsidRPr="0010161E">
                                <w:rPr>
                                  <w:rFonts w:eastAsia="Arial" w:cs="Arial"/>
                                  <w:color w:val="000000"/>
                                  <w:sz w:val="18"/>
                                  <w:szCs w:val="18"/>
                                </w:rPr>
                                <w:t>(b)</w:t>
                              </w:r>
                            </w:p>
                          </w:tc>
                        </w:tr>
                      </w:tbl>
                      <w:p w:rsidR="00A66FF1" w:rsidRPr="0010161E" w:rsidRDefault="00A66FF1">
                        <w:pPr>
                          <w:spacing w:line="1" w:lineRule="auto"/>
                        </w:pPr>
                      </w:p>
                    </w:tc>
                    <w:tc>
                      <w:tcPr>
                        <w:tcW w:w="5985" w:type="dxa"/>
                        <w:tcMar>
                          <w:top w:w="0" w:type="dxa"/>
                          <w:left w:w="0" w:type="dxa"/>
                          <w:bottom w:w="0" w:type="dxa"/>
                          <w:right w:w="0" w:type="dxa"/>
                        </w:tcMar>
                      </w:tcPr>
                      <w:p w:rsidR="00A66FF1" w:rsidRPr="0010161E" w:rsidRDefault="00A66FF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66FF1" w:rsidRPr="0010161E">
                          <w:tc>
                            <w:tcPr>
                              <w:tcW w:w="5985" w:type="dxa"/>
                              <w:tcMar>
                                <w:top w:w="0" w:type="dxa"/>
                                <w:left w:w="0" w:type="dxa"/>
                                <w:bottom w:w="0" w:type="dxa"/>
                                <w:right w:w="0" w:type="dxa"/>
                              </w:tcMar>
                            </w:tcPr>
                            <w:p w:rsidR="00A66FF1" w:rsidRPr="0010161E" w:rsidRDefault="0067290B">
                              <w:r w:rsidRPr="0010161E">
                                <w:rPr>
                                  <w:rFonts w:eastAsia="Arial" w:cs="Arial"/>
                                  <w:sz w:val="18"/>
                                  <w:szCs w:val="18"/>
                                </w:rPr>
                                <w:t>Híbrido</w:t>
                              </w:r>
                            </w:p>
                          </w:tc>
                        </w:tr>
                      </w:tbl>
                      <w:p w:rsidR="00A66FF1" w:rsidRPr="0010161E" w:rsidRDefault="00A66FF1">
                        <w:pPr>
                          <w:spacing w:line="1" w:lineRule="auto"/>
                        </w:pPr>
                      </w:p>
                    </w:tc>
                    <w:tc>
                      <w:tcPr>
                        <w:tcW w:w="195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A66FF1" w:rsidRPr="0010161E">
                          <w:trPr>
                            <w:jc w:val="center"/>
                          </w:trPr>
                          <w:tc>
                            <w:tcPr>
                              <w:tcW w:w="720" w:type="dxa"/>
                              <w:tcMar>
                                <w:top w:w="0" w:type="dxa"/>
                                <w:left w:w="0" w:type="dxa"/>
                                <w:bottom w:w="0" w:type="dxa"/>
                                <w:right w:w="0" w:type="dxa"/>
                              </w:tcMar>
                            </w:tcPr>
                            <w:p w:rsidR="00A66FF1" w:rsidRPr="0010161E" w:rsidRDefault="0067290B">
                              <w:pPr>
                                <w:jc w:val="center"/>
                              </w:pPr>
                              <w:r w:rsidRPr="0010161E">
                                <w:rPr>
                                  <w:rFonts w:eastAsia="Arial" w:cs="Arial"/>
                                  <w:color w:val="000000"/>
                                  <w:sz w:val="18"/>
                                  <w:szCs w:val="18"/>
                                </w:rPr>
                                <w:t>(c)</w:t>
                              </w:r>
                            </w:p>
                          </w:tc>
                        </w:tr>
                      </w:tbl>
                      <w:p w:rsidR="00A66FF1" w:rsidRPr="0010161E" w:rsidRDefault="00A66FF1">
                        <w:pPr>
                          <w:spacing w:line="1" w:lineRule="auto"/>
                        </w:pPr>
                      </w:p>
                    </w:tc>
                    <w:tc>
                      <w:tcPr>
                        <w:tcW w:w="5985" w:type="dxa"/>
                        <w:tcMar>
                          <w:top w:w="0" w:type="dxa"/>
                          <w:left w:w="0" w:type="dxa"/>
                          <w:bottom w:w="0" w:type="dxa"/>
                          <w:right w:w="0" w:type="dxa"/>
                        </w:tcMar>
                      </w:tcPr>
                      <w:p w:rsidR="00A66FF1" w:rsidRPr="0010161E" w:rsidRDefault="00A66FF1">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66FF1" w:rsidRPr="0010161E">
                          <w:tc>
                            <w:tcPr>
                              <w:tcW w:w="5985" w:type="dxa"/>
                              <w:tcMar>
                                <w:top w:w="0" w:type="dxa"/>
                                <w:left w:w="0" w:type="dxa"/>
                                <w:bottom w:w="0" w:type="dxa"/>
                                <w:right w:w="0" w:type="dxa"/>
                              </w:tcMar>
                            </w:tcPr>
                            <w:p w:rsidR="00A66FF1" w:rsidRPr="0010161E" w:rsidRDefault="0067290B">
                              <w:r w:rsidRPr="0010161E">
                                <w:rPr>
                                  <w:rFonts w:eastAsia="Arial" w:cs="Arial"/>
                                  <w:color w:val="000000"/>
                                  <w:sz w:val="18"/>
                                  <w:szCs w:val="18"/>
                                </w:rPr>
                                <w:t>Otras (sírvase dar detalles)</w:t>
                              </w:r>
                            </w:p>
                          </w:tc>
                        </w:tr>
                      </w:tbl>
                      <w:p w:rsidR="00A66FF1" w:rsidRPr="0010161E" w:rsidRDefault="00A66FF1">
                        <w:pPr>
                          <w:spacing w:line="1" w:lineRule="auto"/>
                        </w:pPr>
                      </w:p>
                    </w:tc>
                    <w:tc>
                      <w:tcPr>
                        <w:tcW w:w="195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20" w:type="dxa"/>
                        <w:tcMar>
                          <w:top w:w="0" w:type="dxa"/>
                          <w:left w:w="0" w:type="dxa"/>
                          <w:bottom w:w="0" w:type="dxa"/>
                          <w:right w:w="0" w:type="dxa"/>
                        </w:tcMar>
                      </w:tcPr>
                      <w:p w:rsidR="00A66FF1" w:rsidRPr="0010161E" w:rsidRDefault="00A66FF1">
                        <w:pPr>
                          <w:spacing w:line="1" w:lineRule="auto"/>
                        </w:pPr>
                      </w:p>
                    </w:tc>
                    <w:tc>
                      <w:tcPr>
                        <w:tcW w:w="5985"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p>
                    </w:tc>
                    <w:tc>
                      <w:tcPr>
                        <w:tcW w:w="1950" w:type="dxa"/>
                        <w:tcMar>
                          <w:top w:w="0" w:type="dxa"/>
                          <w:left w:w="0" w:type="dxa"/>
                          <w:bottom w:w="0" w:type="dxa"/>
                          <w:right w:w="0" w:type="dxa"/>
                        </w:tcMar>
                      </w:tcPr>
                      <w:p w:rsidR="00A66FF1" w:rsidRPr="0010161E" w:rsidRDefault="00A66FF1">
                        <w:pPr>
                          <w:spacing w:line="1" w:lineRule="auto"/>
                        </w:pPr>
                      </w:p>
                    </w:tc>
                  </w:tr>
                  <w:tr w:rsidR="00A66FF1" w:rsidRPr="0010161E">
                    <w:tc>
                      <w:tcPr>
                        <w:tcW w:w="720" w:type="dxa"/>
                        <w:tcMar>
                          <w:top w:w="0" w:type="dxa"/>
                          <w:left w:w="0" w:type="dxa"/>
                          <w:bottom w:w="0" w:type="dxa"/>
                          <w:right w:w="0" w:type="dxa"/>
                        </w:tcMar>
                      </w:tcPr>
                      <w:p w:rsidR="00A66FF1" w:rsidRPr="0010161E" w:rsidRDefault="00A66FF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r w:rsidRPr="0010161E">
                          <w:rPr>
                            <w:rFonts w:eastAsia="Arial" w:cs="Arial"/>
                            <w:color w:val="000000"/>
                          </w:rPr>
                          <w:br/>
                          <w:t xml:space="preserve"> </w:t>
                        </w:r>
                      </w:p>
                    </w:tc>
                    <w:tc>
                      <w:tcPr>
                        <w:tcW w:w="1950" w:type="dxa"/>
                        <w:tcMar>
                          <w:top w:w="0" w:type="dxa"/>
                          <w:left w:w="0" w:type="dxa"/>
                          <w:bottom w:w="0" w:type="dxa"/>
                          <w:right w:w="0" w:type="dxa"/>
                        </w:tcMar>
                      </w:tcPr>
                      <w:p w:rsidR="00A66FF1" w:rsidRPr="0010161E" w:rsidRDefault="00A66FF1">
                        <w:pPr>
                          <w:spacing w:line="1" w:lineRule="auto"/>
                        </w:pPr>
                      </w:p>
                    </w:tc>
                  </w:tr>
                  <w:tr w:rsidR="00A66FF1" w:rsidRPr="0010161E">
                    <w:tc>
                      <w:tcPr>
                        <w:tcW w:w="720" w:type="dxa"/>
                        <w:tcMar>
                          <w:top w:w="0" w:type="dxa"/>
                          <w:left w:w="0" w:type="dxa"/>
                          <w:bottom w:w="0" w:type="dxa"/>
                          <w:right w:w="0" w:type="dxa"/>
                        </w:tcMar>
                      </w:tcPr>
                      <w:p w:rsidR="00A66FF1" w:rsidRPr="0010161E" w:rsidRDefault="00A66FF1">
                        <w:pPr>
                          <w:spacing w:line="1" w:lineRule="auto"/>
                        </w:pPr>
                      </w:p>
                    </w:tc>
                    <w:tc>
                      <w:tcPr>
                        <w:tcW w:w="5985"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p>
                    </w:tc>
                    <w:tc>
                      <w:tcPr>
                        <w:tcW w:w="1950" w:type="dxa"/>
                        <w:tcMar>
                          <w:top w:w="0" w:type="dxa"/>
                          <w:left w:w="0" w:type="dxa"/>
                          <w:bottom w:w="0" w:type="dxa"/>
                          <w:right w:w="0" w:type="dxa"/>
                        </w:tcMar>
                      </w:tcPr>
                      <w:p w:rsidR="00A66FF1" w:rsidRPr="0010161E" w:rsidRDefault="00A66FF1">
                        <w:pPr>
                          <w:spacing w:line="1" w:lineRule="auto"/>
                        </w:pPr>
                      </w:p>
                    </w:tc>
                  </w:tr>
                  <w:tr w:rsidR="00A66FF1" w:rsidRPr="0010161E">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A66FF1" w:rsidRPr="0010161E">
                          <w:tc>
                            <w:tcPr>
                              <w:tcW w:w="720" w:type="dxa"/>
                              <w:tcMar>
                                <w:top w:w="0" w:type="dxa"/>
                                <w:left w:w="0" w:type="dxa"/>
                                <w:bottom w:w="0" w:type="dxa"/>
                                <w:right w:w="0" w:type="dxa"/>
                              </w:tcMar>
                            </w:tcPr>
                            <w:p w:rsidR="00A66FF1" w:rsidRPr="0010161E" w:rsidRDefault="0067290B">
                              <w:r w:rsidRPr="0010161E">
                                <w:rPr>
                                  <w:rFonts w:eastAsia="Arial" w:cs="Arial"/>
                                  <w:color w:val="000000"/>
                                  <w:sz w:val="18"/>
                                  <w:szCs w:val="18"/>
                                </w:rPr>
                                <w:t>4.2.2</w:t>
                              </w:r>
                            </w:p>
                          </w:tc>
                        </w:tr>
                      </w:tbl>
                      <w:p w:rsidR="00A66FF1" w:rsidRPr="0010161E" w:rsidRDefault="00A66FF1">
                        <w:pPr>
                          <w:spacing w:line="1" w:lineRule="auto"/>
                        </w:pPr>
                      </w:p>
                    </w:tc>
                    <w:tc>
                      <w:tcPr>
                        <w:tcW w:w="59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Otras</w:t>
                        </w:r>
                        <w:r w:rsidRPr="0010161E">
                          <w:rPr>
                            <w:rFonts w:eastAsia="Arial" w:cs="Arial"/>
                            <w:color w:val="000000"/>
                            <w:sz w:val="18"/>
                            <w:szCs w:val="18"/>
                          </w:rPr>
                          <w:br/>
                          <w:t>(sírvase dar detalles)</w:t>
                        </w:r>
                      </w:p>
                    </w:tc>
                    <w:tc>
                      <w:tcPr>
                        <w:tcW w:w="195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w:t>
                        </w:r>
                      </w:p>
                    </w:tc>
                  </w:tr>
                  <w:tr w:rsidR="00A66FF1" w:rsidRPr="0010161E">
                    <w:tc>
                      <w:tcPr>
                        <w:tcW w:w="720" w:type="dxa"/>
                        <w:tcMar>
                          <w:top w:w="0" w:type="dxa"/>
                          <w:left w:w="0" w:type="dxa"/>
                          <w:bottom w:w="0" w:type="dxa"/>
                          <w:right w:w="0" w:type="dxa"/>
                        </w:tcMar>
                      </w:tcPr>
                      <w:p w:rsidR="00A66FF1" w:rsidRPr="0010161E" w:rsidRDefault="00A66FF1">
                        <w:pPr>
                          <w:spacing w:line="1" w:lineRule="auto"/>
                        </w:pPr>
                      </w:p>
                    </w:tc>
                    <w:tc>
                      <w:tcPr>
                        <w:tcW w:w="5985"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p>
                    </w:tc>
                    <w:tc>
                      <w:tcPr>
                        <w:tcW w:w="1950" w:type="dxa"/>
                        <w:tcMar>
                          <w:top w:w="0" w:type="dxa"/>
                          <w:left w:w="0" w:type="dxa"/>
                          <w:bottom w:w="0" w:type="dxa"/>
                          <w:right w:w="0" w:type="dxa"/>
                        </w:tcMar>
                      </w:tcPr>
                      <w:p w:rsidR="00A66FF1" w:rsidRPr="0010161E" w:rsidRDefault="00A66FF1">
                        <w:pPr>
                          <w:spacing w:line="1" w:lineRule="auto"/>
                        </w:pPr>
                      </w:p>
                    </w:tc>
                  </w:tr>
                  <w:tr w:rsidR="00A66FF1" w:rsidRPr="0010161E">
                    <w:tc>
                      <w:tcPr>
                        <w:tcW w:w="720" w:type="dxa"/>
                        <w:tcMar>
                          <w:top w:w="0" w:type="dxa"/>
                          <w:left w:w="0" w:type="dxa"/>
                          <w:bottom w:w="0" w:type="dxa"/>
                          <w:right w:w="0" w:type="dxa"/>
                        </w:tcMar>
                      </w:tcPr>
                      <w:p w:rsidR="00A66FF1" w:rsidRPr="0010161E" w:rsidRDefault="00A66FF1">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c>
                      <w:tcPr>
                        <w:tcW w:w="1950" w:type="dxa"/>
                        <w:tcMar>
                          <w:top w:w="0" w:type="dxa"/>
                          <w:left w:w="0" w:type="dxa"/>
                          <w:bottom w:w="0" w:type="dxa"/>
                          <w:right w:w="0" w:type="dxa"/>
                        </w:tcMar>
                      </w:tcPr>
                      <w:p w:rsidR="00A66FF1" w:rsidRPr="0010161E" w:rsidRDefault="00A66FF1">
                        <w:pPr>
                          <w:spacing w:line="1" w:lineRule="auto"/>
                        </w:pPr>
                      </w:p>
                    </w:tc>
                  </w:tr>
                  <w:tr w:rsidR="00A66FF1" w:rsidRPr="0010161E">
                    <w:tc>
                      <w:tcPr>
                        <w:tcW w:w="720" w:type="dxa"/>
                        <w:tcMar>
                          <w:top w:w="0" w:type="dxa"/>
                          <w:left w:w="0" w:type="dxa"/>
                          <w:bottom w:w="0" w:type="dxa"/>
                          <w:right w:w="0" w:type="dxa"/>
                        </w:tcMar>
                      </w:tcPr>
                      <w:p w:rsidR="00A66FF1" w:rsidRPr="0010161E" w:rsidRDefault="00A66FF1">
                        <w:pPr>
                          <w:spacing w:line="1" w:lineRule="auto"/>
                        </w:pPr>
                      </w:p>
                    </w:tc>
                    <w:tc>
                      <w:tcPr>
                        <w:tcW w:w="5985"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t xml:space="preserve"> </w:t>
                        </w:r>
                      </w:p>
                    </w:tc>
                    <w:tc>
                      <w:tcPr>
                        <w:tcW w:w="1950" w:type="dxa"/>
                        <w:tcMar>
                          <w:top w:w="0" w:type="dxa"/>
                          <w:left w:w="0" w:type="dxa"/>
                          <w:bottom w:w="0" w:type="dxa"/>
                          <w:right w:w="0" w:type="dxa"/>
                        </w:tcMar>
                      </w:tcPr>
                      <w:p w:rsidR="00A66FF1" w:rsidRPr="0010161E" w:rsidRDefault="00A66FF1">
                        <w:pPr>
                          <w:spacing w:line="1" w:lineRule="auto"/>
                        </w:pPr>
                      </w:p>
                    </w:tc>
                  </w:tr>
                </w:tbl>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bl>
          <w:p w:rsidR="00A66FF1" w:rsidRPr="0010161E" w:rsidRDefault="00A66FF1">
            <w:pPr>
              <w:spacing w:line="1" w:lineRule="auto"/>
            </w:pPr>
          </w:p>
        </w:tc>
      </w:tr>
    </w:tbl>
    <w:p w:rsidR="00A66FF1" w:rsidRPr="0010161E" w:rsidRDefault="00A66FF1">
      <w:pPr>
        <w:rPr>
          <w:vanish/>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8612"/>
            </w:tblGrid>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8612" w:type="dxa"/>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A66FF1" w:rsidRPr="0010161E">
                    <w:tc>
                      <w:tcPr>
                        <w:tcW w:w="8612" w:type="dxa"/>
                        <w:tcMar>
                          <w:top w:w="0" w:type="dxa"/>
                          <w:left w:w="0" w:type="dxa"/>
                          <w:bottom w:w="0" w:type="dxa"/>
                          <w:right w:w="0" w:type="dxa"/>
                        </w:tcMar>
                      </w:tcPr>
                      <w:p w:rsidR="00D6007D" w:rsidRPr="0010161E" w:rsidRDefault="00D6007D"/>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A66FF1" w:rsidRPr="0010161E">
                          <w:tc>
                            <w:tcPr>
                              <w:tcW w:w="8612" w:type="dxa"/>
                              <w:tcMar>
                                <w:top w:w="0" w:type="dxa"/>
                                <w:left w:w="0" w:type="dxa"/>
                                <w:bottom w:w="0" w:type="dxa"/>
                                <w:right w:w="0" w:type="dxa"/>
                              </w:tcMar>
                            </w:tcPr>
                            <w:p w:rsidR="00D6007D" w:rsidRPr="0010161E" w:rsidRDefault="00D6007D" w:rsidP="00D6007D">
                              <w:pPr>
                                <w:ind w:left="117" w:right="-1"/>
                                <w:outlineLvl w:val="0"/>
                                <w:rPr>
                                  <w:rFonts w:cs="Arial"/>
                                  <w:sz w:val="18"/>
                                  <w:szCs w:val="18"/>
                                  <w:lang w:val="es-ES_tradnl"/>
                                </w:rPr>
                              </w:pPr>
                              <w:bookmarkStart w:id="102" w:name="__bookmark_34"/>
                              <w:bookmarkEnd w:id="102"/>
                              <w:r w:rsidRPr="0010161E">
                                <w:rPr>
                                  <w:rFonts w:cs="Arial"/>
                                  <w:sz w:val="18"/>
                                  <w:szCs w:val="18"/>
                                  <w:lang w:val="es-ES_tradnl"/>
                                </w:rPr>
                                <w:t>En el caso de las variedades híbridas, el método de producción se presentará en una hoja aparte, proporcionando detalles de todas las líneas parentales necesarias para reproducir el híbrido.  Por ejemplo:</w:t>
                              </w:r>
                            </w:p>
                            <w:p w:rsidR="00D6007D" w:rsidRPr="0010161E" w:rsidRDefault="00D6007D" w:rsidP="00D6007D">
                              <w:pPr>
                                <w:rPr>
                                  <w:rFonts w:cs="Arial"/>
                                  <w:sz w:val="18"/>
                                  <w:szCs w:val="18"/>
                                  <w:lang w:val="es-ES_tradnl"/>
                                </w:rPr>
                              </w:pPr>
                            </w:p>
                            <w:p w:rsidR="00D6007D" w:rsidRPr="0010161E" w:rsidRDefault="00D6007D" w:rsidP="00D6007D">
                              <w:pPr>
                                <w:keepNext/>
                                <w:ind w:left="567" w:right="-2"/>
                                <w:outlineLvl w:val="0"/>
                                <w:rPr>
                                  <w:rFonts w:cs="Arial"/>
                                  <w:i/>
                                  <w:sz w:val="18"/>
                                  <w:szCs w:val="18"/>
                                  <w:lang w:val="es-ES_tradnl"/>
                                </w:rPr>
                              </w:pPr>
                              <w:r w:rsidRPr="0010161E">
                                <w:rPr>
                                  <w:rFonts w:cs="Arial"/>
                                  <w:i/>
                                  <w:sz w:val="18"/>
                                  <w:szCs w:val="18"/>
                                  <w:lang w:val="es-ES_tradnl"/>
                                </w:rPr>
                                <w:t>Híbrido simple</w:t>
                              </w:r>
                            </w:p>
                            <w:p w:rsidR="00D6007D" w:rsidRPr="0010161E" w:rsidRDefault="00D6007D" w:rsidP="00D6007D">
                              <w:pPr>
                                <w:keepNext/>
                                <w:tabs>
                                  <w:tab w:val="left" w:pos="567"/>
                                  <w:tab w:val="left" w:pos="1056"/>
                                  <w:tab w:val="left" w:pos="1673"/>
                                  <w:tab w:val="left" w:pos="5856"/>
                                  <w:tab w:val="left" w:pos="7296"/>
                                  <w:tab w:val="left" w:pos="7910"/>
                                </w:tabs>
                                <w:ind w:left="1056" w:right="-2"/>
                                <w:rPr>
                                  <w:rFonts w:cs="Arial"/>
                                  <w:sz w:val="18"/>
                                  <w:szCs w:val="18"/>
                                  <w:u w:val="single"/>
                                  <w:lang w:val="es-ES_tradn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0"/>
                              </w:tblGrid>
                              <w:tr w:rsidR="00D6007D" w:rsidRPr="0010161E" w:rsidTr="00D6007D">
                                <w:tc>
                                  <w:tcPr>
                                    <w:tcW w:w="3827"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w:t>
                                    </w:r>
                                  </w:p>
                                </w:tc>
                                <w:tc>
                                  <w:tcPr>
                                    <w:tcW w:w="426"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x</w:t>
                                    </w:r>
                                  </w:p>
                                </w:tc>
                                <w:tc>
                                  <w:tcPr>
                                    <w:tcW w:w="3390"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w:t>
                                    </w:r>
                                  </w:p>
                                </w:tc>
                              </w:tr>
                              <w:tr w:rsidR="00D6007D" w:rsidRPr="0010161E" w:rsidTr="00D6007D">
                                <w:tc>
                                  <w:tcPr>
                                    <w:tcW w:w="3827"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línea parental femenina</w:t>
                                    </w:r>
                                  </w:p>
                                </w:tc>
                                <w:tc>
                                  <w:tcPr>
                                    <w:tcW w:w="426"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p>
                                </w:tc>
                                <w:tc>
                                  <w:tcPr>
                                    <w:tcW w:w="3390"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línea parental masculina</w:t>
                                    </w:r>
                                  </w:p>
                                </w:tc>
                              </w:tr>
                            </w:tbl>
                            <w:p w:rsidR="00D6007D" w:rsidRPr="0010161E" w:rsidRDefault="00D6007D" w:rsidP="00D6007D">
                              <w:pPr>
                                <w:ind w:left="567"/>
                                <w:outlineLvl w:val="0"/>
                                <w:rPr>
                                  <w:rFonts w:cs="Arial"/>
                                  <w:sz w:val="18"/>
                                  <w:szCs w:val="18"/>
                                  <w:u w:val="single"/>
                                  <w:lang w:val="es-ES_tradnl"/>
                                </w:rPr>
                              </w:pPr>
                            </w:p>
                            <w:p w:rsidR="00D6007D" w:rsidRPr="0010161E" w:rsidRDefault="00D6007D" w:rsidP="00D6007D">
                              <w:pPr>
                                <w:tabs>
                                  <w:tab w:val="left" w:pos="567"/>
                                  <w:tab w:val="left" w:pos="1056"/>
                                  <w:tab w:val="left" w:pos="1673"/>
                                  <w:tab w:val="left" w:pos="5856"/>
                                  <w:tab w:val="left" w:pos="7296"/>
                                  <w:tab w:val="left" w:pos="7910"/>
                                </w:tabs>
                                <w:ind w:left="1056" w:right="255"/>
                                <w:rPr>
                                  <w:rFonts w:cs="Arial"/>
                                  <w:sz w:val="18"/>
                                  <w:szCs w:val="18"/>
                                  <w:u w:val="single"/>
                                  <w:lang w:val="es-ES_tradnl"/>
                                </w:rPr>
                              </w:pPr>
                            </w:p>
                            <w:p w:rsidR="00D6007D" w:rsidRPr="0010161E" w:rsidRDefault="00D6007D" w:rsidP="00D6007D">
                              <w:pPr>
                                <w:keepNext/>
                                <w:tabs>
                                  <w:tab w:val="left" w:pos="567"/>
                                  <w:tab w:val="left" w:pos="1056"/>
                                  <w:tab w:val="left" w:pos="1673"/>
                                  <w:tab w:val="left" w:pos="5856"/>
                                  <w:tab w:val="left" w:pos="7296"/>
                                  <w:tab w:val="left" w:pos="7910"/>
                                </w:tabs>
                                <w:ind w:left="567" w:right="-2"/>
                                <w:outlineLvl w:val="0"/>
                                <w:rPr>
                                  <w:rFonts w:cs="Arial"/>
                                  <w:i/>
                                  <w:sz w:val="18"/>
                                  <w:szCs w:val="18"/>
                                  <w:lang w:val="es-ES_tradnl"/>
                                </w:rPr>
                              </w:pPr>
                              <w:r w:rsidRPr="0010161E">
                                <w:rPr>
                                  <w:rFonts w:cs="Arial"/>
                                  <w:i/>
                                  <w:sz w:val="18"/>
                                  <w:szCs w:val="18"/>
                                  <w:lang w:val="es-ES_tradnl"/>
                                </w:rPr>
                                <w:t>Híbrido de tres vías</w:t>
                              </w:r>
                            </w:p>
                            <w:p w:rsidR="00D6007D" w:rsidRPr="0010161E" w:rsidRDefault="00D6007D" w:rsidP="00D6007D">
                              <w:pPr>
                                <w:keepNext/>
                                <w:tabs>
                                  <w:tab w:val="left" w:pos="567"/>
                                  <w:tab w:val="left" w:pos="1056"/>
                                  <w:tab w:val="left" w:pos="1673"/>
                                  <w:tab w:val="left" w:pos="5856"/>
                                  <w:tab w:val="left" w:pos="7296"/>
                                  <w:tab w:val="left" w:pos="7910"/>
                                </w:tabs>
                                <w:ind w:left="1056" w:right="-2"/>
                                <w:rPr>
                                  <w:rFonts w:cs="Arial"/>
                                  <w:sz w:val="18"/>
                                  <w:szCs w:val="18"/>
                                  <w:u w:val="single"/>
                                  <w:lang w:val="es-ES_tradnl"/>
                                </w:rPr>
                              </w:pP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0"/>
                              </w:tblGrid>
                              <w:tr w:rsidR="00D6007D" w:rsidRPr="0010161E" w:rsidTr="00D6007D">
                                <w:tc>
                                  <w:tcPr>
                                    <w:tcW w:w="3827" w:type="dxa"/>
                                    <w:tcBorders>
                                      <w:left w:val="dotted" w:sz="4" w:space="0" w:color="auto"/>
                                    </w:tcBorders>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w:t>
                                    </w:r>
                                  </w:p>
                                </w:tc>
                                <w:tc>
                                  <w:tcPr>
                                    <w:tcW w:w="426"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x</w:t>
                                    </w:r>
                                  </w:p>
                                </w:tc>
                                <w:tc>
                                  <w:tcPr>
                                    <w:tcW w:w="3390"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w:t>
                                    </w:r>
                                  </w:p>
                                </w:tc>
                              </w:tr>
                              <w:tr w:rsidR="00D6007D" w:rsidRPr="0010161E" w:rsidTr="00D6007D">
                                <w:tc>
                                  <w:tcPr>
                                    <w:tcW w:w="3827" w:type="dxa"/>
                                    <w:tcBorders>
                                      <w:left w:val="dotted" w:sz="4" w:space="0" w:color="auto"/>
                                    </w:tcBorders>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línea parental femenina</w:t>
                                    </w:r>
                                  </w:p>
                                </w:tc>
                                <w:tc>
                                  <w:tcPr>
                                    <w:tcW w:w="426"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p>
                                </w:tc>
                                <w:tc>
                                  <w:tcPr>
                                    <w:tcW w:w="3390" w:type="dxa"/>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línea parental masculina</w:t>
                                    </w:r>
                                  </w:p>
                                </w:tc>
                              </w:tr>
                            </w:tbl>
                            <w:p w:rsidR="00D6007D" w:rsidRPr="0010161E" w:rsidRDefault="00D6007D" w:rsidP="00D6007D">
                              <w:pPr>
                                <w:keepNext/>
                                <w:tabs>
                                  <w:tab w:val="left" w:pos="567"/>
                                  <w:tab w:val="left" w:pos="1056"/>
                                  <w:tab w:val="left" w:pos="1673"/>
                                  <w:tab w:val="left" w:pos="5856"/>
                                  <w:tab w:val="left" w:pos="7296"/>
                                  <w:tab w:val="left" w:pos="7910"/>
                                </w:tabs>
                                <w:ind w:left="1056" w:right="-2"/>
                                <w:rPr>
                                  <w:rFonts w:cs="Arial"/>
                                  <w:sz w:val="18"/>
                                  <w:szCs w:val="18"/>
                                  <w:lang w:val="es-ES_tradnl"/>
                                </w:rPr>
                              </w:pPr>
                              <w:r w:rsidRPr="0010161E">
                                <w:rPr>
                                  <w:rFonts w:cs="Arial"/>
                                  <w:sz w:val="18"/>
                                  <w:szCs w:val="18"/>
                                  <w:lang w:val="es-ES_tradnl"/>
                                </w:rPr>
                                <w:t xml:space="preserve"> </w:t>
                              </w:r>
                              <w:r w:rsidR="00E34828" w:rsidRPr="0010161E">
                                <w:rPr>
                                  <w:noProof/>
                                  <w:sz w:val="18"/>
                                  <w:szCs w:val="18"/>
                                </w:rPr>
                                <mc:AlternateContent>
                                  <mc:Choice Requires="wpc">
                                    <w:drawing>
                                      <wp:anchor distT="0" distB="0" distL="114300" distR="114300" simplePos="0" relativeHeight="251670528" behindDoc="0" locked="0" layoutInCell="1" allowOverlap="1">
                                        <wp:simplePos x="0" y="0"/>
                                        <wp:positionH relativeFrom="character">
                                          <wp:posOffset>0</wp:posOffset>
                                        </wp:positionH>
                                        <wp:positionV relativeFrom="line">
                                          <wp:posOffset>0</wp:posOffset>
                                        </wp:positionV>
                                        <wp:extent cx="4000500" cy="457200"/>
                                        <wp:effectExtent l="0" t="0" r="0" b="0"/>
                                        <wp:wrapNone/>
                                        <wp:docPr id="61"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8" name="AutoShape 4"/>
                                                <wps:cNvSpPr>
                                                  <a:spLocks/>
                                                </wps:cNvSpPr>
                                                <wps:spPr bwMode="auto">
                                                  <a:xfrm rot="5400000">
                                                    <a:off x="1514475" y="-1457325"/>
                                                    <a:ext cx="285750" cy="3314700"/>
                                                  </a:xfrm>
                                                  <a:prstGeom prst="rightBrace">
                                                    <a:avLst>
                                                      <a:gd name="adj1" fmla="val 64444"/>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EC57292" id="Canvas 5" o:spid="_x0000_s1026" editas="canvas" style="position:absolute;margin-left:0;margin-top:0;width:315pt;height:36pt;z-index:251670528;mso-position-horizontal-relative:char;mso-position-vertical-relative:line" coordsize="40005,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0005;height:4572;visibility:visible;mso-wrap-style:square">
                                          <v:fill o:detectmouseclick="t"/>
                                          <v:path o:connecttype="none"/>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8" type="#_x0000_t88" style="position:absolute;left:15145;top:-14574;width:2858;height:3314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" adj="1200" strokeweight="1.5pt"/>
                                        <w10:wrap anchory="line"/>
                                      </v:group>
                                    </w:pict>
                                  </mc:Fallback>
                                </mc:AlternateContent>
                              </w:r>
                              <w:r w:rsidR="00E34828" w:rsidRPr="0010161E">
                                <w:rPr>
                                  <w:noProof/>
                                  <w:sz w:val="18"/>
                                  <w:szCs w:val="18"/>
                                </w:rPr>
                                <mc:AlternateContent>
                                  <mc:Choice Requires="wps">
                                    <w:drawing>
                                      <wp:inline distT="0" distB="0" distL="0" distR="0">
                                        <wp:extent cx="4000500" cy="457200"/>
                                        <wp:effectExtent l="0" t="0" r="0" b="0"/>
                                        <wp:docPr id="2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000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DF4DE" id="Rectangle 1" o:spid="_x0000_s1026" style="width:31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" filled="f" stroked="f">
                                        <o:lock v:ext="edit" aspectratio="t"/>
                                        <w10:anchorlock/>
                                      </v:rect>
                                    </w:pict>
                                  </mc:Fallback>
                                </mc:AlternateContent>
                              </w:r>
                            </w:p>
                            <w:tbl>
                              <w:tblPr>
                                <w:tblW w:w="0" w:type="auto"/>
                                <w:tblInd w:w="81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827"/>
                                <w:gridCol w:w="426"/>
                                <w:gridCol w:w="3390"/>
                              </w:tblGrid>
                              <w:tr w:rsidR="00D6007D" w:rsidRPr="0010161E" w:rsidTr="00D6007D">
                                <w:tc>
                                  <w:tcPr>
                                    <w:tcW w:w="3827" w:type="dxa"/>
                                    <w:tcBorders>
                                      <w:top w:val="dotted" w:sz="4" w:space="0" w:color="auto"/>
                                      <w:left w:val="dotted" w:sz="4" w:space="0" w:color="auto"/>
                                      <w:bottom w:val="dotted" w:sz="4" w:space="0" w:color="auto"/>
                                      <w:right w:val="dotted" w:sz="4" w:space="0" w:color="auto"/>
                                    </w:tcBorders>
                                    <w:shd w:val="clear" w:color="auto" w:fill="auto"/>
                                  </w:tcPr>
                                  <w:p w:rsidR="00F74260" w:rsidRPr="0010161E" w:rsidRDefault="00D6007D" w:rsidP="00F74260">
                                    <w:pPr>
                                      <w:tabs>
                                        <w:tab w:val="left" w:pos="567"/>
                                        <w:tab w:val="left" w:pos="1056"/>
                                        <w:tab w:val="left" w:pos="1673"/>
                                        <w:tab w:val="left" w:pos="5856"/>
                                        <w:tab w:val="left" w:pos="7296"/>
                                        <w:tab w:val="left" w:pos="7910"/>
                                      </w:tabs>
                                      <w:ind w:right="-2"/>
                                      <w:jc w:val="center"/>
                                      <w:rPr>
                                        <w:rFonts w:cs="Arial"/>
                                        <w:sz w:val="18"/>
                                        <w:szCs w:val="18"/>
                                      </w:rPr>
                                    </w:pPr>
                                    <w:r w:rsidRPr="0010161E">
                                      <w:rPr>
                                        <w:rFonts w:cs="Arial"/>
                                        <w:sz w:val="18"/>
                                        <w:szCs w:val="18"/>
                                        <w:lang w:val="es-ES_tradnl"/>
                                      </w:rPr>
                                      <w:t xml:space="preserve"> </w:t>
                                    </w:r>
                                    <w:r w:rsidR="00F74260" w:rsidRPr="0010161E">
                                      <w:rPr>
                                        <w:rFonts w:cs="Arial"/>
                                        <w:sz w:val="18"/>
                                        <w:szCs w:val="18"/>
                                        <w:lang w:val="es-ES_tradnl"/>
                                      </w:rPr>
                                      <w:t>(</w:t>
                                    </w:r>
                                    <w:r w:rsidRPr="0010161E">
                                      <w:rPr>
                                        <w:rFonts w:cs="Arial"/>
                                        <w:sz w:val="18"/>
                                        <w:szCs w:val="18"/>
                                      </w:rPr>
                                      <w:t>……………..…………………..…)</w:t>
                                    </w:r>
                                  </w:p>
                                  <w:p w:rsidR="00D6007D" w:rsidRPr="0010161E" w:rsidRDefault="00D6007D" w:rsidP="00F74260">
                                    <w:pPr>
                                      <w:tabs>
                                        <w:tab w:val="left" w:pos="567"/>
                                        <w:tab w:val="left" w:pos="1056"/>
                                        <w:tab w:val="left" w:pos="1673"/>
                                        <w:tab w:val="left" w:pos="5856"/>
                                        <w:tab w:val="left" w:pos="7296"/>
                                        <w:tab w:val="left" w:pos="7910"/>
                                      </w:tabs>
                                      <w:ind w:right="-2"/>
                                      <w:jc w:val="center"/>
                                      <w:rPr>
                                        <w:rFonts w:cs="Arial"/>
                                        <w:sz w:val="18"/>
                                        <w:szCs w:val="18"/>
                                      </w:rPr>
                                    </w:pPr>
                                    <w:r w:rsidRPr="0010161E">
                                      <w:rPr>
                                        <w:rFonts w:cs="Arial"/>
                                        <w:sz w:val="18"/>
                                        <w:szCs w:val="18"/>
                                      </w:rPr>
                                      <w:tab/>
                                    </w:r>
                                  </w:p>
                                </w:tc>
                                <w:tc>
                                  <w:tcPr>
                                    <w:tcW w:w="426" w:type="dxa"/>
                                    <w:tcBorders>
                                      <w:top w:val="dotted" w:sz="4" w:space="0" w:color="auto"/>
                                      <w:left w:val="dotted" w:sz="4" w:space="0" w:color="auto"/>
                                      <w:bottom w:val="dotted" w:sz="4" w:space="0" w:color="auto"/>
                                      <w:right w:val="dotted" w:sz="4" w:space="0" w:color="auto"/>
                                    </w:tcBorders>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rPr>
                                    </w:pPr>
                                    <w:r w:rsidRPr="0010161E">
                                      <w:rPr>
                                        <w:rFonts w:cs="Arial"/>
                                        <w:sz w:val="18"/>
                                        <w:szCs w:val="18"/>
                                      </w:rPr>
                                      <w:t>x</w:t>
                                    </w:r>
                                  </w:p>
                                </w:tc>
                                <w:tc>
                                  <w:tcPr>
                                    <w:tcW w:w="3390" w:type="dxa"/>
                                    <w:tcBorders>
                                      <w:left w:val="dotted" w:sz="4" w:space="0" w:color="auto"/>
                                    </w:tcBorders>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rPr>
                                    </w:pPr>
                                    <w:r w:rsidRPr="0010161E">
                                      <w:rPr>
                                        <w:rFonts w:cs="Arial"/>
                                        <w:sz w:val="18"/>
                                        <w:szCs w:val="18"/>
                                      </w:rPr>
                                      <w:t>(……………..…………………..…)</w:t>
                                    </w:r>
                                  </w:p>
                                </w:tc>
                              </w:tr>
                              <w:tr w:rsidR="00D6007D" w:rsidRPr="0010161E" w:rsidTr="00D6007D">
                                <w:tc>
                                  <w:tcPr>
                                    <w:tcW w:w="3827" w:type="dxa"/>
                                    <w:tcBorders>
                                      <w:top w:val="dotted" w:sz="4" w:space="0" w:color="auto"/>
                                      <w:left w:val="dotted" w:sz="4" w:space="0" w:color="auto"/>
                                      <w:bottom w:val="dotted" w:sz="4" w:space="0" w:color="auto"/>
                                      <w:right w:val="dotted" w:sz="4" w:space="0" w:color="auto"/>
                                    </w:tcBorders>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híbrido simple utilizado como parental femenino</w:t>
                                    </w:r>
                                  </w:p>
                                </w:tc>
                                <w:tc>
                                  <w:tcPr>
                                    <w:tcW w:w="426" w:type="dxa"/>
                                    <w:tcBorders>
                                      <w:top w:val="dotted" w:sz="4" w:space="0" w:color="auto"/>
                                      <w:left w:val="dotted" w:sz="4" w:space="0" w:color="auto"/>
                                      <w:bottom w:val="dotted" w:sz="4" w:space="0" w:color="auto"/>
                                      <w:right w:val="dotted" w:sz="4" w:space="0" w:color="auto"/>
                                    </w:tcBorders>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p>
                                </w:tc>
                                <w:tc>
                                  <w:tcPr>
                                    <w:tcW w:w="3390" w:type="dxa"/>
                                    <w:tcBorders>
                                      <w:left w:val="dotted" w:sz="4" w:space="0" w:color="auto"/>
                                    </w:tcBorders>
                                    <w:shd w:val="clear" w:color="auto" w:fill="auto"/>
                                  </w:tcPr>
                                  <w:p w:rsidR="00D6007D" w:rsidRPr="0010161E" w:rsidRDefault="00D6007D" w:rsidP="00D6007D">
                                    <w:pPr>
                                      <w:tabs>
                                        <w:tab w:val="left" w:pos="567"/>
                                        <w:tab w:val="left" w:pos="1056"/>
                                        <w:tab w:val="left" w:pos="1673"/>
                                        <w:tab w:val="left" w:pos="5856"/>
                                        <w:tab w:val="left" w:pos="7296"/>
                                        <w:tab w:val="left" w:pos="7910"/>
                                      </w:tabs>
                                      <w:ind w:right="-2"/>
                                      <w:jc w:val="center"/>
                                      <w:rPr>
                                        <w:rFonts w:cs="Arial"/>
                                        <w:sz w:val="18"/>
                                        <w:szCs w:val="18"/>
                                        <w:lang w:val="es-ES_tradnl"/>
                                      </w:rPr>
                                    </w:pPr>
                                    <w:r w:rsidRPr="0010161E">
                                      <w:rPr>
                                        <w:rFonts w:cs="Arial"/>
                                        <w:sz w:val="18"/>
                                        <w:szCs w:val="18"/>
                                        <w:lang w:val="es-ES_tradnl"/>
                                      </w:rPr>
                                      <w:t>línea parental masculina</w:t>
                                    </w:r>
                                  </w:p>
                                </w:tc>
                              </w:tr>
                            </w:tbl>
                            <w:p w:rsidR="00D6007D" w:rsidRPr="0010161E" w:rsidRDefault="00D6007D" w:rsidP="00D6007D">
                              <w:pPr>
                                <w:tabs>
                                  <w:tab w:val="left" w:pos="-2127"/>
                                  <w:tab w:val="left" w:pos="567"/>
                                  <w:tab w:val="left" w:pos="1056"/>
                                  <w:tab w:val="left" w:pos="5856"/>
                                  <w:tab w:val="left" w:pos="7296"/>
                                  <w:tab w:val="left" w:pos="7910"/>
                                </w:tabs>
                                <w:ind w:left="1276" w:right="255" w:hanging="220"/>
                                <w:rPr>
                                  <w:rFonts w:cs="Arial"/>
                                  <w:sz w:val="18"/>
                                  <w:szCs w:val="18"/>
                                  <w:lang w:val="es-ES_tradnl"/>
                                </w:rPr>
                              </w:pPr>
                            </w:p>
                            <w:p w:rsidR="00D6007D" w:rsidRPr="0010161E" w:rsidRDefault="00D6007D" w:rsidP="00D6007D">
                              <w:pPr>
                                <w:tabs>
                                  <w:tab w:val="left" w:pos="567"/>
                                  <w:tab w:val="left" w:pos="1056"/>
                                  <w:tab w:val="left" w:pos="1673"/>
                                  <w:tab w:val="left" w:pos="5856"/>
                                  <w:tab w:val="left" w:pos="7296"/>
                                  <w:tab w:val="left" w:pos="7910"/>
                                </w:tabs>
                                <w:ind w:left="567" w:right="255"/>
                                <w:rPr>
                                  <w:rFonts w:cs="Arial"/>
                                  <w:sz w:val="18"/>
                                  <w:szCs w:val="18"/>
                                  <w:lang w:val="es-ES_tradnl"/>
                                </w:rPr>
                              </w:pPr>
                            </w:p>
                            <w:p w:rsidR="00D6007D" w:rsidRPr="0010161E" w:rsidRDefault="00D6007D" w:rsidP="00D6007D">
                              <w:pPr>
                                <w:tabs>
                                  <w:tab w:val="left" w:pos="567"/>
                                  <w:tab w:val="left" w:pos="1056"/>
                                  <w:tab w:val="left" w:pos="1673"/>
                                  <w:tab w:val="left" w:pos="5856"/>
                                  <w:tab w:val="left" w:pos="7296"/>
                                  <w:tab w:val="left" w:pos="7910"/>
                                </w:tabs>
                                <w:ind w:right="255"/>
                                <w:rPr>
                                  <w:rFonts w:cs="Arial"/>
                                  <w:sz w:val="18"/>
                                  <w:szCs w:val="18"/>
                                  <w:lang w:val="es-ES_tradnl"/>
                                </w:rPr>
                              </w:pPr>
                              <w:r w:rsidRPr="0010161E">
                                <w:rPr>
                                  <w:rFonts w:cs="Arial"/>
                                  <w:sz w:val="18"/>
                                  <w:szCs w:val="18"/>
                                  <w:lang w:val="es-ES_tradnl"/>
                                </w:rPr>
                                <w:t>y en particular debería identificarse:</w:t>
                              </w:r>
                            </w:p>
                            <w:p w:rsidR="00D6007D" w:rsidRPr="0010161E" w:rsidRDefault="00D6007D" w:rsidP="00D6007D">
                              <w:pPr>
                                <w:tabs>
                                  <w:tab w:val="left" w:pos="567"/>
                                  <w:tab w:val="left" w:pos="1056"/>
                                  <w:tab w:val="left" w:pos="1673"/>
                                  <w:tab w:val="left" w:pos="5856"/>
                                  <w:tab w:val="left" w:pos="7296"/>
                                  <w:tab w:val="left" w:pos="7910"/>
                                </w:tabs>
                                <w:ind w:left="567" w:right="255"/>
                                <w:rPr>
                                  <w:rFonts w:cs="Arial"/>
                                  <w:sz w:val="18"/>
                                  <w:szCs w:val="18"/>
                                  <w:lang w:val="es-ES_tradnl"/>
                                </w:rPr>
                              </w:pPr>
                            </w:p>
                            <w:p w:rsidR="00D6007D" w:rsidRPr="0010161E" w:rsidRDefault="00D6007D" w:rsidP="00D6007D">
                              <w:pPr>
                                <w:tabs>
                                  <w:tab w:val="left" w:pos="669"/>
                                </w:tabs>
                                <w:ind w:right="255"/>
                                <w:rPr>
                                  <w:rFonts w:cs="Arial"/>
                                  <w:sz w:val="18"/>
                                  <w:szCs w:val="18"/>
                                  <w:lang w:val="es-ES_tradnl"/>
                                </w:rPr>
                              </w:pPr>
                              <w:r w:rsidRPr="0010161E">
                                <w:rPr>
                                  <w:rFonts w:cs="Arial"/>
                                  <w:sz w:val="18"/>
                                  <w:szCs w:val="18"/>
                                  <w:lang w:val="es-ES_tradnl"/>
                                </w:rPr>
                                <w:t>a)</w:t>
                              </w:r>
                              <w:r w:rsidRPr="0010161E">
                                <w:rPr>
                                  <w:rFonts w:cs="Arial"/>
                                  <w:sz w:val="18"/>
                                  <w:szCs w:val="18"/>
                                  <w:lang w:val="es-ES_tradnl"/>
                                </w:rPr>
                                <w:tab/>
                                <w:t>cualquier línea parental androestéril</w:t>
                              </w:r>
                            </w:p>
                            <w:p w:rsidR="00D6007D" w:rsidRPr="0010161E" w:rsidRDefault="00D6007D" w:rsidP="00D6007D">
                              <w:pPr>
                                <w:tabs>
                                  <w:tab w:val="left" w:pos="669"/>
                                </w:tabs>
                                <w:ind w:right="255"/>
                                <w:rPr>
                                  <w:rFonts w:cs="Arial"/>
                                  <w:sz w:val="18"/>
                                  <w:szCs w:val="18"/>
                                  <w:lang w:val="es-ES_tradnl"/>
                                </w:rPr>
                              </w:pPr>
                            </w:p>
                            <w:p w:rsidR="00D6007D" w:rsidRPr="0010161E" w:rsidRDefault="00D6007D" w:rsidP="00D6007D">
                              <w:pPr>
                                <w:tabs>
                                  <w:tab w:val="left" w:pos="669"/>
                                </w:tabs>
                                <w:ind w:right="255"/>
                                <w:rPr>
                                  <w:rFonts w:cs="Arial"/>
                                  <w:sz w:val="18"/>
                                  <w:szCs w:val="18"/>
                                  <w:lang w:val="es-ES_tradnl"/>
                                </w:rPr>
                              </w:pPr>
                            </w:p>
                            <w:p w:rsidR="00D6007D" w:rsidRPr="0010161E" w:rsidRDefault="00D6007D" w:rsidP="00D6007D">
                              <w:pPr>
                                <w:tabs>
                                  <w:tab w:val="left" w:pos="669"/>
                                </w:tabs>
                                <w:ind w:right="255"/>
                                <w:rPr>
                                  <w:rFonts w:cs="Arial"/>
                                  <w:sz w:val="18"/>
                                  <w:szCs w:val="18"/>
                                  <w:lang w:val="es-ES_tradnl"/>
                                </w:rPr>
                              </w:pPr>
                            </w:p>
                            <w:p w:rsidR="00D6007D" w:rsidRPr="0010161E" w:rsidRDefault="00D6007D" w:rsidP="00D6007D">
                              <w:pPr>
                                <w:tabs>
                                  <w:tab w:val="left" w:pos="669"/>
                                </w:tabs>
                                <w:ind w:right="255"/>
                                <w:rPr>
                                  <w:rFonts w:cs="Arial"/>
                                  <w:sz w:val="18"/>
                                  <w:szCs w:val="18"/>
                                  <w:lang w:val="es-ES_tradnl"/>
                                </w:rPr>
                              </w:pPr>
                            </w:p>
                            <w:p w:rsidR="00D6007D" w:rsidRPr="0010161E" w:rsidRDefault="00D6007D" w:rsidP="00D6007D">
                              <w:pPr>
                                <w:tabs>
                                  <w:tab w:val="left" w:pos="669"/>
                                </w:tabs>
                                <w:ind w:right="255"/>
                                <w:rPr>
                                  <w:rFonts w:cs="Arial"/>
                                  <w:sz w:val="18"/>
                                  <w:szCs w:val="18"/>
                                  <w:lang w:val="es-ES_tradnl"/>
                                </w:rPr>
                              </w:pPr>
                            </w:p>
                            <w:p w:rsidR="00A66FF1" w:rsidRPr="0010161E" w:rsidRDefault="00D6007D" w:rsidP="00D6007D">
                              <w:pPr>
                                <w:rPr>
                                  <w:rFonts w:cs="Arial"/>
                                  <w:sz w:val="18"/>
                                  <w:szCs w:val="18"/>
                                  <w:lang w:val="es-ES_tradnl"/>
                                </w:rPr>
                              </w:pPr>
                              <w:r w:rsidRPr="0010161E">
                                <w:rPr>
                                  <w:rFonts w:cs="Arial"/>
                                  <w:sz w:val="18"/>
                                  <w:szCs w:val="18"/>
                                  <w:lang w:val="es-ES_tradnl"/>
                                </w:rPr>
                                <w:t>b)</w:t>
                              </w:r>
                              <w:r w:rsidRPr="0010161E">
                                <w:rPr>
                                  <w:rFonts w:cs="Arial"/>
                                  <w:sz w:val="18"/>
                                  <w:szCs w:val="18"/>
                                  <w:lang w:val="es-ES_tradnl"/>
                                </w:rPr>
                                <w:tab/>
                                <w:t>el sistema de mantenimiento de las líneas parentales androestériles.</w:t>
                              </w:r>
                            </w:p>
                            <w:p w:rsidR="00D6007D" w:rsidRPr="0010161E" w:rsidRDefault="00D6007D" w:rsidP="00D6007D">
                              <w:pPr>
                                <w:rPr>
                                  <w:rFonts w:cs="Arial"/>
                                  <w:sz w:val="18"/>
                                  <w:szCs w:val="18"/>
                                  <w:lang w:val="es-ES_tradnl"/>
                                </w:rPr>
                              </w:pPr>
                            </w:p>
                            <w:p w:rsidR="00D6007D" w:rsidRPr="0010161E" w:rsidRDefault="00D6007D" w:rsidP="00D6007D">
                              <w:pPr>
                                <w:rPr>
                                  <w:rFonts w:cs="Arial"/>
                                  <w:sz w:val="18"/>
                                  <w:szCs w:val="18"/>
                                  <w:lang w:val="es-ES_tradnl"/>
                                </w:rPr>
                              </w:pPr>
                            </w:p>
                            <w:p w:rsidR="00D6007D" w:rsidRPr="0010161E" w:rsidRDefault="00D6007D" w:rsidP="00D6007D">
                              <w:pPr>
                                <w:rPr>
                                  <w:rFonts w:cs="Arial"/>
                                  <w:sz w:val="18"/>
                                  <w:szCs w:val="18"/>
                                  <w:lang w:val="es-ES_tradnl"/>
                                </w:rPr>
                              </w:pPr>
                            </w:p>
                            <w:p w:rsidR="00D6007D" w:rsidRPr="0010161E" w:rsidRDefault="00D6007D" w:rsidP="00D6007D">
                              <w:pPr>
                                <w:rPr>
                                  <w:rFonts w:cs="Arial"/>
                                  <w:sz w:val="18"/>
                                  <w:szCs w:val="18"/>
                                  <w:lang w:val="es-ES_tradnl"/>
                                </w:rPr>
                              </w:pPr>
                            </w:p>
                            <w:p w:rsidR="00D6007D" w:rsidRPr="0010161E" w:rsidRDefault="00D6007D" w:rsidP="00D6007D">
                              <w:pPr>
                                <w:rPr>
                                  <w:sz w:val="18"/>
                                  <w:szCs w:val="18"/>
                                  <w:lang w:val="es-ES_tradnl"/>
                                </w:rPr>
                              </w:pPr>
                            </w:p>
                            <w:p w:rsidR="00A66FF1" w:rsidRPr="0010161E" w:rsidRDefault="00A66FF1">
                              <w:pPr>
                                <w:rPr>
                                  <w:sz w:val="18"/>
                                  <w:szCs w:val="18"/>
                                  <w:lang w:val="es-ES_tradnl"/>
                                </w:rPr>
                              </w:pPr>
                            </w:p>
                            <w:p w:rsidR="00A66FF1" w:rsidRPr="0010161E" w:rsidRDefault="0067290B">
                              <w:pPr>
                                <w:rPr>
                                  <w:sz w:val="18"/>
                                  <w:szCs w:val="18"/>
                                  <w:lang w:val="es-ES_tradnl"/>
                                </w:rPr>
                              </w:pPr>
                              <w:r w:rsidRPr="0010161E">
                                <w:rPr>
                                  <w:rFonts w:eastAsia="Arial" w:cs="Arial"/>
                                  <w:color w:val="FF0000"/>
                                  <w:sz w:val="18"/>
                                  <w:szCs w:val="18"/>
                                  <w:lang w:val="es-ES_tradnl"/>
                                </w:rPr>
                                <w:t> </w:t>
                              </w: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rPr>
          <w:lang w:val="es-ES_tradnl"/>
        </w:rPr>
        <w:sectPr w:rsidR="00A66FF1" w:rsidRPr="0010161E">
          <w:footerReference w:type="default" r:id="rId48"/>
          <w:pgSz w:w="11905" w:h="16837"/>
          <w:pgMar w:top="510" w:right="396" w:bottom="1133" w:left="1133" w:header="510" w:footer="1133" w:gutter="0"/>
          <w:cols w:space="720"/>
        </w:sectPr>
      </w:pPr>
    </w:p>
    <w:p w:rsidR="00A66FF1" w:rsidRPr="0010161E" w:rsidRDefault="00A66FF1">
      <w:pPr>
        <w:rPr>
          <w:vanish/>
          <w:lang w:val="es-ES_tradnl"/>
        </w:rPr>
      </w:pPr>
    </w:p>
    <w:tbl>
      <w:tblPr>
        <w:tblOverlap w:val="never"/>
        <w:tblW w:w="9630" w:type="dxa"/>
        <w:tblLayout w:type="fixed"/>
        <w:tblLook w:val="01E0" w:firstRow="1" w:lastRow="1" w:firstColumn="1" w:lastColumn="1" w:noHBand="0" w:noVBand="0"/>
      </w:tblPr>
      <w:tblGrid>
        <w:gridCol w:w="9630"/>
      </w:tblGrid>
      <w:tr w:rsidR="00A66FF1" w:rsidRPr="0010161E">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A66FF1" w:rsidRPr="0010161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lang w:val="es-ES_tradnl"/>
                    </w:rPr>
                  </w:pPr>
                  <w:r w:rsidRPr="0010161E">
                    <w:rPr>
                      <w:rFonts w:eastAsia="Arial" w:cs="Arial"/>
                      <w:color w:val="000000"/>
                      <w:lang w:val="es-ES_tradnl"/>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A66FF1" w:rsidRPr="0010161E" w:rsidRDefault="0067290B">
                  <w:pPr>
                    <w:rPr>
                      <w:rFonts w:eastAsia="Arial" w:cs="Arial"/>
                      <w:color w:val="000000"/>
                      <w:lang w:val="es-ES_tradnl"/>
                    </w:rPr>
                  </w:pPr>
                  <w:r w:rsidRPr="0010161E">
                    <w:rPr>
                      <w:rFonts w:eastAsia="Arial" w:cs="Arial"/>
                      <w:color w:val="000000"/>
                      <w:lang w:val="es-ES_tradnl"/>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66FF1" w:rsidRPr="0010161E" w:rsidRDefault="0067290B">
                  <w:pPr>
                    <w:rPr>
                      <w:rFonts w:eastAsia="Arial" w:cs="Arial"/>
                      <w:color w:val="000000"/>
                      <w:lang w:val="es-ES_tradnl"/>
                    </w:rPr>
                  </w:pPr>
                  <w:r w:rsidRPr="0010161E">
                    <w:rPr>
                      <w:rFonts w:eastAsia="Arial" w:cs="Arial"/>
                      <w:color w:val="000000"/>
                      <w:lang w:val="es-ES_tradnl"/>
                    </w:rPr>
                    <w:br/>
                    <w:t>Reference Number:</w:t>
                  </w:r>
                </w:p>
              </w:tc>
            </w:tr>
          </w:tbl>
          <w:p w:rsidR="00A66FF1" w:rsidRPr="0010161E" w:rsidRDefault="00A66FF1">
            <w:pPr>
              <w:spacing w:line="1" w:lineRule="auto"/>
              <w:rPr>
                <w:lang w:val="es-ES_tradnl"/>
              </w:rPr>
            </w:pPr>
          </w:p>
        </w:tc>
      </w:tr>
      <w:tr w:rsidR="00A66FF1" w:rsidRPr="0010161E">
        <w:tc>
          <w:tcPr>
            <w:tcW w:w="963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A66FF1" w:rsidRPr="0010161E">
              <w:tc>
                <w:tcPr>
                  <w:tcW w:w="566" w:type="dxa"/>
                  <w:tcMar>
                    <w:top w:w="0" w:type="dxa"/>
                    <w:left w:w="8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5.</w:t>
                  </w:r>
                </w:p>
              </w:tc>
              <w:tc>
                <w:tcPr>
                  <w:tcW w:w="8745" w:type="dxa"/>
                  <w:gridSpan w:val="3"/>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Caracteres de la variedad que se deben indicar (el número entre paréntesis indica el carácter correspondiente en las directrices de examen;  especifíquese la nota apropiada)</w:t>
                  </w:r>
                </w:p>
              </w:tc>
            </w:tr>
            <w:tr w:rsidR="00A66FF1" w:rsidRPr="0010161E">
              <w:tc>
                <w:tcPr>
                  <w:tcW w:w="566" w:type="dxa"/>
                  <w:tcMar>
                    <w:top w:w="0" w:type="dxa"/>
                    <w:left w:w="0" w:type="dxa"/>
                    <w:bottom w:w="0" w:type="dxa"/>
                    <w:right w:w="0" w:type="dxa"/>
                  </w:tcMar>
                </w:tcPr>
                <w:p w:rsidR="00A66FF1" w:rsidRPr="0010161E" w:rsidRDefault="00A66FF1">
                  <w:pPr>
                    <w:spacing w:line="1" w:lineRule="auto"/>
                    <w:rPr>
                      <w:lang w:val="es-ES_tradnl"/>
                    </w:rPr>
                  </w:pPr>
                </w:p>
              </w:tc>
              <w:tc>
                <w:tcPr>
                  <w:tcW w:w="6236"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A66FF1" w:rsidRPr="0010161E" w:rsidRDefault="00A66FF1">
                  <w:pPr>
                    <w:spacing w:line="1" w:lineRule="auto"/>
                    <w:rPr>
                      <w:lang w:val="es-ES_tradnl"/>
                    </w:rPr>
                  </w:pPr>
                </w:p>
              </w:tc>
              <w:tc>
                <w:tcPr>
                  <w:tcW w:w="525" w:type="dxa"/>
                  <w:tcMar>
                    <w:top w:w="0" w:type="dxa"/>
                    <w:left w:w="0" w:type="dxa"/>
                    <w:bottom w:w="0" w:type="dxa"/>
                    <w:right w:w="0" w:type="dxa"/>
                  </w:tcMar>
                </w:tcPr>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bl>
    <w:p w:rsidR="00A66FF1" w:rsidRPr="0010161E" w:rsidRDefault="00A66FF1">
      <w:pPr>
        <w:rPr>
          <w:vanish/>
          <w:lang w:val="es-ES_tradnl"/>
        </w:rPr>
      </w:pPr>
      <w:bookmarkStart w:id="103" w:name="__bookmark_35"/>
      <w:bookmarkEnd w:id="103"/>
    </w:p>
    <w:tbl>
      <w:tblPr>
        <w:tblOverlap w:val="never"/>
        <w:tblW w:w="9348"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8"/>
        <w:gridCol w:w="4875"/>
        <w:gridCol w:w="3165"/>
        <w:gridCol w:w="600"/>
      </w:tblGrid>
      <w:tr w:rsidR="00A66FF1" w:rsidRPr="0010161E">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A66FF1" w:rsidRPr="0010161E" w:rsidRDefault="00A66FF1">
            <w:pPr>
              <w:spacing w:line="1" w:lineRule="auto"/>
              <w:jc w:val="center"/>
              <w:rPr>
                <w:lang w:val="es-ES_tradnl"/>
              </w:rPr>
            </w:pPr>
          </w:p>
        </w:tc>
        <w:tc>
          <w:tcPr>
            <w:tcW w:w="4875" w:type="dxa"/>
            <w:tcBorders>
              <w:bottom w:val="single" w:sz="6" w:space="0" w:color="000000"/>
            </w:tcBorders>
            <w:shd w:val="clear" w:color="auto" w:fill="E1E1E1"/>
            <w:tcMar>
              <w:top w:w="0" w:type="dxa"/>
              <w:left w:w="0" w:type="dxa"/>
              <w:bottom w:w="0" w:type="dxa"/>
              <w:right w:w="0" w:type="dxa"/>
            </w:tcMar>
            <w:vAlign w:val="center"/>
          </w:tcPr>
          <w:p w:rsidR="00A66FF1" w:rsidRPr="0010161E" w:rsidRDefault="0067290B">
            <w:pPr>
              <w:rPr>
                <w:rFonts w:eastAsia="Arial" w:cs="Arial"/>
                <w:color w:val="000000"/>
                <w:sz w:val="16"/>
                <w:szCs w:val="16"/>
              </w:rPr>
            </w:pPr>
            <w:r w:rsidRPr="0010161E">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A66FF1" w:rsidRPr="0010161E" w:rsidRDefault="0067290B">
            <w:pPr>
              <w:rPr>
                <w:rFonts w:eastAsia="Arial" w:cs="Arial"/>
                <w:color w:val="000000"/>
                <w:sz w:val="16"/>
                <w:szCs w:val="16"/>
              </w:rPr>
            </w:pPr>
            <w:r w:rsidRPr="0010161E">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A66FF1" w:rsidRPr="0010161E" w:rsidRDefault="0067290B">
            <w:pPr>
              <w:rPr>
                <w:rFonts w:eastAsia="Arial" w:cs="Arial"/>
                <w:color w:val="000000"/>
                <w:sz w:val="16"/>
                <w:szCs w:val="16"/>
              </w:rPr>
            </w:pPr>
            <w:r w:rsidRPr="0010161E">
              <w:rPr>
                <w:rFonts w:eastAsia="Arial" w:cs="Arial"/>
                <w:color w:val="000000"/>
                <w:sz w:val="16"/>
                <w:szCs w:val="16"/>
              </w:rPr>
              <w:t>Note</w:t>
            </w:r>
          </w:p>
        </w:tc>
      </w:tr>
      <w:bookmarkStart w:id="104" w:name="_Toc15152"/>
      <w:bookmarkEnd w:id="104"/>
      <w:tr w:rsidR="00A66FF1" w:rsidRPr="0010161E">
        <w:tc>
          <w:tcPr>
            <w:tcW w:w="708" w:type="dxa"/>
            <w:tcMar>
              <w:top w:w="80" w:type="dxa"/>
              <w:left w:w="0" w:type="dxa"/>
              <w:bottom w:w="80" w:type="dxa"/>
              <w:right w:w="0" w:type="dxa"/>
            </w:tcMar>
            <w:vAlign w:val="center"/>
          </w:tcPr>
          <w:p w:rsidR="00A66FF1" w:rsidRPr="0010161E" w:rsidRDefault="00A66FF1">
            <w:pPr>
              <w:rPr>
                <w:vanish/>
              </w:rPr>
            </w:pPr>
            <w:r w:rsidRPr="0010161E">
              <w:fldChar w:fldCharType="begin"/>
            </w:r>
            <w:r w:rsidR="0067290B" w:rsidRPr="0010161E">
              <w:instrText xml:space="preserve"> TC "15152" \f C \l "1"</w:instrText>
            </w:r>
            <w:r w:rsidRPr="0010161E">
              <w:fldChar w:fldCharType="end"/>
            </w:r>
          </w:p>
          <w:p w:rsidR="00A66FF1" w:rsidRPr="0010161E" w:rsidRDefault="00A66FF1">
            <w:pPr>
              <w:spacing w:line="1" w:lineRule="auto"/>
            </w:pPr>
          </w:p>
        </w:tc>
        <w:tc>
          <w:tcPr>
            <w:tcW w:w="4875" w:type="dxa"/>
            <w:tcMar>
              <w:top w:w="80" w:type="dxa"/>
              <w:left w:w="0" w:type="dxa"/>
              <w:bottom w:w="80" w:type="dxa"/>
              <w:right w:w="0" w:type="dxa"/>
            </w:tcMar>
          </w:tcPr>
          <w:p w:rsidR="00A66FF1" w:rsidRPr="0010161E" w:rsidRDefault="00A66FF1">
            <w:pPr>
              <w:spacing w:line="1" w:lineRule="auto"/>
            </w:pPr>
          </w:p>
        </w:tc>
        <w:tc>
          <w:tcPr>
            <w:tcW w:w="3165" w:type="dxa"/>
            <w:tcMar>
              <w:top w:w="0" w:type="dxa"/>
              <w:left w:w="0" w:type="dxa"/>
              <w:bottom w:w="0" w:type="dxa"/>
              <w:right w:w="0" w:type="dxa"/>
            </w:tcMar>
            <w:vAlign w:val="center"/>
          </w:tcPr>
          <w:p w:rsidR="00A66FF1" w:rsidRPr="0010161E" w:rsidRDefault="00A66FF1">
            <w:pPr>
              <w:spacing w:line="1" w:lineRule="auto"/>
            </w:pPr>
          </w:p>
        </w:tc>
        <w:tc>
          <w:tcPr>
            <w:tcW w:w="600" w:type="dxa"/>
            <w:tcMar>
              <w:top w:w="0" w:type="dxa"/>
              <w:left w:w="0" w:type="dxa"/>
              <w:bottom w:w="0" w:type="dxa"/>
              <w:right w:w="0" w:type="dxa"/>
            </w:tcMar>
            <w:vAlign w:val="center"/>
          </w:tcPr>
          <w:p w:rsidR="00A66FF1" w:rsidRPr="0010161E" w:rsidRDefault="00A66FF1">
            <w:pPr>
              <w:spacing w:line="1" w:lineRule="auto"/>
            </w:pPr>
          </w:p>
        </w:tc>
      </w:tr>
      <w:tr w:rsidR="00A66FF1" w:rsidRPr="0010161E">
        <w:tc>
          <w:tcPr>
            <w:tcW w:w="708" w:type="dxa"/>
            <w:tcMar>
              <w:top w:w="0" w:type="dxa"/>
              <w:left w:w="0" w:type="dxa"/>
              <w:bottom w:w="0" w:type="dxa"/>
              <w:right w:w="0" w:type="dxa"/>
            </w:tcMar>
          </w:tcPr>
          <w:p w:rsidR="00A66FF1" w:rsidRPr="0010161E" w:rsidRDefault="00A66FF1">
            <w:pPr>
              <w:rPr>
                <w:vanish/>
              </w:rPr>
            </w:pPr>
            <w:r w:rsidRPr="0010161E">
              <w:fldChar w:fldCharType="begin"/>
            </w:r>
            <w:r w:rsidR="0067290B" w:rsidRPr="0010161E">
              <w:instrText xml:space="preserve"> TC "false" \f C \l "2"</w:instrText>
            </w:r>
            <w:r w:rsidRPr="0010161E">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5.1</w:t>
                  </w:r>
                </w:p>
              </w:tc>
            </w:tr>
          </w:tbl>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(1)</w:t>
                  </w:r>
                </w:p>
              </w:tc>
            </w:tr>
          </w:tbl>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66FF1" w:rsidRPr="0010161E">
              <w:tc>
                <w:tcPr>
                  <w:tcW w:w="4875" w:type="dxa"/>
                  <w:tcMar>
                    <w:top w:w="0" w:type="dxa"/>
                    <w:left w:w="0" w:type="dxa"/>
                    <w:bottom w:w="0" w:type="dxa"/>
                    <w:right w:w="0" w:type="dxa"/>
                  </w:tcMar>
                </w:tcPr>
                <w:p w:rsidR="00A66FF1" w:rsidRPr="0010161E" w:rsidRDefault="0067290B">
                  <w:r w:rsidRPr="0010161E">
                    <w:rPr>
                      <w:rFonts w:eastAsia="Arial" w:cs="Arial"/>
                      <w:b/>
                      <w:bCs/>
                      <w:color w:val="000000"/>
                      <w:sz w:val="16"/>
                      <w:szCs w:val="16"/>
                    </w:rPr>
                    <w:t>Endospermo: tipo</w:t>
                  </w:r>
                </w:p>
              </w:tc>
            </w:tr>
          </w:tbl>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glutinoso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Ruriaoba, Sayomurasaki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1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intermedio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Milky Summer</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2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no glutinoso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Koshihikari, Takanari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3 [   ]</w:t>
                  </w:r>
                </w:p>
              </w:tc>
            </w:tr>
          </w:tbl>
          <w:p w:rsidR="00A66FF1" w:rsidRPr="0010161E" w:rsidRDefault="00A66FF1">
            <w:pPr>
              <w:spacing w:line="1" w:lineRule="auto"/>
            </w:pP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bookmarkStart w:id="105" w:name="_Toc15143"/>
      <w:bookmarkEnd w:id="105"/>
      <w:tr w:rsidR="00A66FF1" w:rsidRPr="0010161E">
        <w:tc>
          <w:tcPr>
            <w:tcW w:w="708" w:type="dxa"/>
            <w:tcMar>
              <w:top w:w="80" w:type="dxa"/>
              <w:left w:w="0" w:type="dxa"/>
              <w:bottom w:w="80" w:type="dxa"/>
              <w:right w:w="0" w:type="dxa"/>
            </w:tcMar>
            <w:vAlign w:val="center"/>
          </w:tcPr>
          <w:p w:rsidR="00A66FF1" w:rsidRPr="0010161E" w:rsidRDefault="00A66FF1">
            <w:pPr>
              <w:rPr>
                <w:vanish/>
              </w:rPr>
            </w:pPr>
            <w:r w:rsidRPr="0010161E">
              <w:fldChar w:fldCharType="begin"/>
            </w:r>
            <w:r w:rsidR="0067290B" w:rsidRPr="0010161E">
              <w:instrText xml:space="preserve"> TC "15143" \f C \l "1"</w:instrText>
            </w:r>
            <w:r w:rsidRPr="0010161E">
              <w:fldChar w:fldCharType="end"/>
            </w:r>
          </w:p>
          <w:p w:rsidR="00A66FF1" w:rsidRPr="0010161E" w:rsidRDefault="00A66FF1">
            <w:pPr>
              <w:spacing w:line="1" w:lineRule="auto"/>
            </w:pPr>
          </w:p>
        </w:tc>
        <w:tc>
          <w:tcPr>
            <w:tcW w:w="4875" w:type="dxa"/>
            <w:tcMar>
              <w:top w:w="80" w:type="dxa"/>
              <w:left w:w="0" w:type="dxa"/>
              <w:bottom w:w="80" w:type="dxa"/>
              <w:right w:w="0" w:type="dxa"/>
            </w:tcMar>
          </w:tcPr>
          <w:p w:rsidR="00A66FF1" w:rsidRPr="0010161E" w:rsidRDefault="00A66FF1">
            <w:pPr>
              <w:spacing w:line="1" w:lineRule="auto"/>
            </w:pPr>
          </w:p>
        </w:tc>
        <w:tc>
          <w:tcPr>
            <w:tcW w:w="3165" w:type="dxa"/>
            <w:tcMar>
              <w:top w:w="0" w:type="dxa"/>
              <w:left w:w="0" w:type="dxa"/>
              <w:bottom w:w="0" w:type="dxa"/>
              <w:right w:w="0" w:type="dxa"/>
            </w:tcMar>
            <w:vAlign w:val="center"/>
          </w:tcPr>
          <w:p w:rsidR="00A66FF1" w:rsidRPr="0010161E" w:rsidRDefault="00A66FF1">
            <w:pPr>
              <w:spacing w:line="1" w:lineRule="auto"/>
            </w:pPr>
          </w:p>
        </w:tc>
        <w:tc>
          <w:tcPr>
            <w:tcW w:w="600" w:type="dxa"/>
            <w:tcMar>
              <w:top w:w="0" w:type="dxa"/>
              <w:left w:w="0" w:type="dxa"/>
              <w:bottom w:w="0" w:type="dxa"/>
              <w:right w:w="0" w:type="dxa"/>
            </w:tcMar>
            <w:vAlign w:val="center"/>
          </w:tcPr>
          <w:p w:rsidR="00A66FF1" w:rsidRPr="0010161E" w:rsidRDefault="00A66FF1">
            <w:pPr>
              <w:spacing w:line="1" w:lineRule="auto"/>
            </w:pPr>
          </w:p>
        </w:tc>
      </w:tr>
      <w:tr w:rsidR="00A66FF1" w:rsidRPr="0010161E">
        <w:tc>
          <w:tcPr>
            <w:tcW w:w="708" w:type="dxa"/>
            <w:tcMar>
              <w:top w:w="0" w:type="dxa"/>
              <w:left w:w="0" w:type="dxa"/>
              <w:bottom w:w="0" w:type="dxa"/>
              <w:right w:w="0" w:type="dxa"/>
            </w:tcMar>
          </w:tcPr>
          <w:p w:rsidR="00A66FF1" w:rsidRPr="0010161E" w:rsidRDefault="00A66FF1">
            <w:pPr>
              <w:rPr>
                <w:vanish/>
              </w:rPr>
            </w:pPr>
            <w:r w:rsidRPr="0010161E">
              <w:fldChar w:fldCharType="begin"/>
            </w:r>
            <w:r w:rsidR="0067290B" w:rsidRPr="0010161E">
              <w:instrText xml:space="preserve"> TC "false" \f C \l "2"</w:instrText>
            </w:r>
            <w:r w:rsidRPr="0010161E">
              <w:fldChar w:fldCharType="end"/>
            </w:r>
          </w:p>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5.2</w:t>
                  </w:r>
                </w:p>
              </w:tc>
            </w:tr>
          </w:tbl>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(8)</w:t>
                  </w:r>
                </w:p>
              </w:tc>
            </w:tr>
          </w:tbl>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66FF1" w:rsidRPr="0010161E">
              <w:tc>
                <w:tcPr>
                  <w:tcW w:w="4875" w:type="dxa"/>
                  <w:tcMar>
                    <w:top w:w="0" w:type="dxa"/>
                    <w:left w:w="0" w:type="dxa"/>
                    <w:bottom w:w="0" w:type="dxa"/>
                    <w:right w:w="0" w:type="dxa"/>
                  </w:tcMar>
                </w:tcPr>
                <w:p w:rsidR="00A66FF1" w:rsidRPr="0010161E" w:rsidRDefault="0067290B">
                  <w:r w:rsidRPr="0010161E">
                    <w:rPr>
                      <w:rFonts w:eastAsia="Arial" w:cs="Arial"/>
                      <w:b/>
                      <w:bCs/>
                      <w:color w:val="000000"/>
                      <w:sz w:val="16"/>
                      <w:szCs w:val="16"/>
                    </w:rPr>
                    <w:t>Limbo: pigmentación antociánica</w:t>
                  </w:r>
                </w:p>
              </w:tc>
            </w:tr>
          </w:tbl>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ausente o débil</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Koshihikari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1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débil a media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2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media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Akaneasobi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3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media a fuerte</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4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fuerte</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5 [   ]</w:t>
                  </w:r>
                </w:p>
              </w:tc>
            </w:tr>
          </w:tbl>
          <w:p w:rsidR="00A66FF1" w:rsidRPr="0010161E" w:rsidRDefault="00A66FF1">
            <w:pPr>
              <w:spacing w:line="1" w:lineRule="auto"/>
            </w:pP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bookmarkStart w:id="106" w:name="_Toc15149"/>
      <w:bookmarkEnd w:id="106"/>
      <w:tr w:rsidR="00A66FF1" w:rsidRPr="0010161E">
        <w:tc>
          <w:tcPr>
            <w:tcW w:w="708" w:type="dxa"/>
            <w:tcMar>
              <w:top w:w="80" w:type="dxa"/>
              <w:left w:w="0" w:type="dxa"/>
              <w:bottom w:w="80" w:type="dxa"/>
              <w:right w:w="0" w:type="dxa"/>
            </w:tcMar>
            <w:vAlign w:val="center"/>
          </w:tcPr>
          <w:p w:rsidR="00A66FF1" w:rsidRPr="0010161E" w:rsidRDefault="00A66FF1">
            <w:pPr>
              <w:rPr>
                <w:vanish/>
              </w:rPr>
            </w:pPr>
            <w:r w:rsidRPr="0010161E">
              <w:fldChar w:fldCharType="begin"/>
            </w:r>
            <w:r w:rsidR="0067290B" w:rsidRPr="0010161E">
              <w:instrText xml:space="preserve"> TC "15149" \f C \l "1"</w:instrText>
            </w:r>
            <w:r w:rsidRPr="0010161E">
              <w:fldChar w:fldCharType="end"/>
            </w:r>
          </w:p>
          <w:p w:rsidR="00A66FF1" w:rsidRPr="0010161E" w:rsidRDefault="00A66FF1">
            <w:pPr>
              <w:spacing w:line="1" w:lineRule="auto"/>
            </w:pPr>
          </w:p>
        </w:tc>
        <w:tc>
          <w:tcPr>
            <w:tcW w:w="4875" w:type="dxa"/>
            <w:tcMar>
              <w:top w:w="80" w:type="dxa"/>
              <w:left w:w="0" w:type="dxa"/>
              <w:bottom w:w="80" w:type="dxa"/>
              <w:right w:w="0" w:type="dxa"/>
            </w:tcMar>
          </w:tcPr>
          <w:p w:rsidR="00A66FF1" w:rsidRPr="0010161E" w:rsidRDefault="00A66FF1">
            <w:pPr>
              <w:spacing w:line="1" w:lineRule="auto"/>
            </w:pPr>
          </w:p>
        </w:tc>
        <w:tc>
          <w:tcPr>
            <w:tcW w:w="3165" w:type="dxa"/>
            <w:tcMar>
              <w:top w:w="0" w:type="dxa"/>
              <w:left w:w="0" w:type="dxa"/>
              <w:bottom w:w="0" w:type="dxa"/>
              <w:right w:w="0" w:type="dxa"/>
            </w:tcMar>
            <w:vAlign w:val="center"/>
          </w:tcPr>
          <w:p w:rsidR="00A66FF1" w:rsidRPr="0010161E" w:rsidRDefault="00A66FF1">
            <w:pPr>
              <w:spacing w:line="1" w:lineRule="auto"/>
            </w:pPr>
          </w:p>
        </w:tc>
        <w:tc>
          <w:tcPr>
            <w:tcW w:w="600" w:type="dxa"/>
            <w:tcMar>
              <w:top w:w="0" w:type="dxa"/>
              <w:left w:w="0" w:type="dxa"/>
              <w:bottom w:w="0" w:type="dxa"/>
              <w:right w:w="0" w:type="dxa"/>
            </w:tcMar>
            <w:vAlign w:val="center"/>
          </w:tcPr>
          <w:p w:rsidR="00A66FF1" w:rsidRPr="0010161E" w:rsidRDefault="00A66FF1">
            <w:pPr>
              <w:spacing w:line="1" w:lineRule="auto"/>
            </w:pPr>
          </w:p>
        </w:tc>
      </w:tr>
      <w:tr w:rsidR="00A66FF1" w:rsidRPr="0010161E">
        <w:tc>
          <w:tcPr>
            <w:tcW w:w="708" w:type="dxa"/>
            <w:tcMar>
              <w:top w:w="0" w:type="dxa"/>
              <w:left w:w="0" w:type="dxa"/>
              <w:bottom w:w="0" w:type="dxa"/>
              <w:right w:w="0" w:type="dxa"/>
            </w:tcMar>
          </w:tcPr>
          <w:p w:rsidR="00A66FF1" w:rsidRPr="0010161E" w:rsidRDefault="00A66FF1">
            <w:pPr>
              <w:rPr>
                <w:vanish/>
              </w:rPr>
            </w:pPr>
            <w:r w:rsidRPr="0010161E">
              <w:fldChar w:fldCharType="begin"/>
            </w:r>
            <w:r w:rsidR="0067290B" w:rsidRPr="0010161E">
              <w:instrText xml:space="preserve"> TC "false" \f C \l "2"</w:instrText>
            </w:r>
            <w:r w:rsidRPr="0010161E">
              <w:fldChar w:fldCharType="end"/>
            </w:r>
          </w:p>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5.3</w:t>
                  </w:r>
                </w:p>
              </w:tc>
            </w:tr>
          </w:tbl>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(12)</w:t>
                  </w:r>
                </w:p>
              </w:tc>
            </w:tr>
          </w:tbl>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66FF1" w:rsidRPr="0010161E">
              <w:tc>
                <w:tcPr>
                  <w:tcW w:w="4875" w:type="dxa"/>
                  <w:tcMar>
                    <w:top w:w="0" w:type="dxa"/>
                    <w:left w:w="0" w:type="dxa"/>
                    <w:bottom w:w="0" w:type="dxa"/>
                    <w:right w:w="0" w:type="dxa"/>
                  </w:tcMar>
                </w:tcPr>
                <w:p w:rsidR="00A66FF1" w:rsidRPr="0010161E" w:rsidRDefault="0067290B">
                  <w:pPr>
                    <w:rPr>
                      <w:lang w:val="es-ES_tradnl"/>
                    </w:rPr>
                  </w:pPr>
                  <w:r w:rsidRPr="0010161E">
                    <w:rPr>
                      <w:rFonts w:eastAsia="Arial" w:cs="Arial"/>
                      <w:b/>
                      <w:bCs/>
                      <w:color w:val="000000"/>
                      <w:sz w:val="16"/>
                      <w:szCs w:val="16"/>
                      <w:lang w:val="es-ES_tradnl"/>
                    </w:rPr>
                    <w:t>Época de emergencia de las panículas</w:t>
                  </w:r>
                </w:p>
              </w:tc>
            </w:tr>
          </w:tbl>
          <w:p w:rsidR="00A66FF1" w:rsidRPr="0010161E" w:rsidRDefault="00A66FF1">
            <w:pPr>
              <w:spacing w:line="1" w:lineRule="auto"/>
              <w:rPr>
                <w:lang w:val="es-ES_tradnl"/>
              </w:rPr>
            </w:pPr>
          </w:p>
        </w:tc>
        <w:tc>
          <w:tcPr>
            <w:tcW w:w="3165" w:type="dxa"/>
            <w:tcMar>
              <w:top w:w="0" w:type="dxa"/>
              <w:left w:w="0" w:type="dxa"/>
              <w:bottom w:w="0" w:type="dxa"/>
              <w:right w:w="0" w:type="dxa"/>
            </w:tcMar>
          </w:tcPr>
          <w:p w:rsidR="00A66FF1" w:rsidRPr="0010161E" w:rsidRDefault="00A66FF1">
            <w:pPr>
              <w:spacing w:line="1" w:lineRule="auto"/>
              <w:rPr>
                <w:lang w:val="es-ES_tradnl"/>
              </w:rPr>
            </w:pPr>
          </w:p>
        </w:tc>
        <w:tc>
          <w:tcPr>
            <w:tcW w:w="600" w:type="dxa"/>
            <w:tcMar>
              <w:top w:w="0" w:type="dxa"/>
              <w:left w:w="0" w:type="dxa"/>
              <w:bottom w:w="0" w:type="dxa"/>
              <w:right w:w="0" w:type="dxa"/>
            </w:tcMar>
          </w:tcPr>
          <w:p w:rsidR="00A66FF1" w:rsidRPr="0010161E" w:rsidRDefault="00A66FF1">
            <w:pPr>
              <w:spacing w:line="1" w:lineRule="auto"/>
              <w:rPr>
                <w:lang w:val="es-ES_tradnl"/>
              </w:rPr>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rPr>
                <w:lang w:val="es-ES_tradnl"/>
              </w:rPr>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muy temprana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1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muy temprana a temprana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2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temprana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Koshihikari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3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temprana a intermedia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4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intermedia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Momiroman</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5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intermedia a tardía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6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tardía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Leafstar</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7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tardía a muy tardía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8 [   ]</w:t>
                  </w:r>
                </w:p>
              </w:tc>
            </w:tr>
          </w:tbl>
          <w:p w:rsidR="00A66FF1" w:rsidRPr="0010161E" w:rsidRDefault="00A66FF1">
            <w:pPr>
              <w:spacing w:line="1" w:lineRule="auto"/>
            </w:pPr>
          </w:p>
        </w:tc>
      </w:tr>
      <w:tr w:rsidR="00A66FF1" w:rsidRPr="0010161E">
        <w:tc>
          <w:tcPr>
            <w:tcW w:w="708" w:type="dxa"/>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muy tardía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9 [   ]</w:t>
                  </w:r>
                </w:p>
              </w:tc>
            </w:tr>
          </w:tbl>
          <w:p w:rsidR="00A66FF1" w:rsidRPr="0010161E" w:rsidRDefault="00A66FF1">
            <w:pPr>
              <w:spacing w:line="1" w:lineRule="auto"/>
            </w:pPr>
          </w:p>
        </w:tc>
      </w:tr>
      <w:tr w:rsidR="00A66FF1" w:rsidRPr="0010161E">
        <w:tc>
          <w:tcPr>
            <w:tcW w:w="708" w:type="dxa"/>
            <w:tcMar>
              <w:top w:w="0" w:type="dxa"/>
              <w:left w:w="0" w:type="dxa"/>
              <w:bottom w:w="0" w:type="dxa"/>
              <w:right w:w="0" w:type="dxa"/>
            </w:tcMar>
          </w:tcPr>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ectPr w:rsidR="00A66FF1" w:rsidRPr="0010161E">
          <w:footerReference w:type="default" r:id="rId49"/>
          <w:pgSz w:w="11905" w:h="16837"/>
          <w:pgMar w:top="510" w:right="396" w:bottom="1133" w:left="1133" w:header="510" w:footer="1133" w:gutter="0"/>
          <w:cols w:space="720"/>
        </w:sectPr>
      </w:pPr>
    </w:p>
    <w:p w:rsidR="00A66FF1" w:rsidRPr="0010161E" w:rsidRDefault="00A66FF1">
      <w:pPr>
        <w:rPr>
          <w:vanish/>
        </w:rPr>
      </w:pPr>
    </w:p>
    <w:tbl>
      <w:tblPr>
        <w:tblOverlap w:val="never"/>
        <w:tblW w:w="9638" w:type="dxa"/>
        <w:tblInd w:w="-8" w:type="dxa"/>
        <w:tblLayout w:type="fixed"/>
        <w:tblLook w:val="01E0" w:firstRow="1" w:lastRow="1" w:firstColumn="1" w:lastColumn="1" w:noHBand="0" w:noVBand="0"/>
      </w:tblPr>
      <w:tblGrid>
        <w:gridCol w:w="8"/>
        <w:gridCol w:w="700"/>
        <w:gridCol w:w="4875"/>
        <w:gridCol w:w="3165"/>
        <w:gridCol w:w="600"/>
        <w:gridCol w:w="290"/>
      </w:tblGrid>
      <w:tr w:rsidR="00D6007D" w:rsidRPr="0010161E" w:rsidTr="00D6007D">
        <w:trPr>
          <w:gridBefore w:val="1"/>
          <w:wBefore w:w="8" w:type="dxa"/>
        </w:trPr>
        <w:tc>
          <w:tcPr>
            <w:tcW w:w="9630" w:type="dxa"/>
            <w:gridSpan w:val="5"/>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D6007D" w:rsidRPr="0010161E" w:rsidTr="00D6007D">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D6007D" w:rsidRPr="0010161E" w:rsidRDefault="00D6007D" w:rsidP="00D6007D">
                  <w:pPr>
                    <w:rPr>
                      <w:rFonts w:eastAsia="Arial" w:cs="Arial"/>
                      <w:color w:val="000000"/>
                      <w:lang w:val="es-ES_tradnl"/>
                    </w:rPr>
                  </w:pPr>
                  <w:r w:rsidRPr="0010161E">
                    <w:rPr>
                      <w:rFonts w:eastAsia="Arial" w:cs="Arial"/>
                      <w:color w:val="000000"/>
                      <w:lang w:val="es-ES_tradnl"/>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D6007D" w:rsidRPr="0010161E" w:rsidRDefault="00D6007D" w:rsidP="00D6007D">
                  <w:pPr>
                    <w:rPr>
                      <w:rFonts w:eastAsia="Arial" w:cs="Arial"/>
                      <w:color w:val="000000"/>
                      <w:lang w:val="es-ES_tradnl"/>
                    </w:rPr>
                  </w:pPr>
                  <w:r w:rsidRPr="0010161E">
                    <w:rPr>
                      <w:rFonts w:eastAsia="Arial" w:cs="Arial"/>
                      <w:color w:val="000000"/>
                      <w:lang w:val="es-ES_tradnl"/>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D6007D" w:rsidRPr="0010161E" w:rsidRDefault="00D6007D" w:rsidP="00D6007D">
                  <w:pPr>
                    <w:rPr>
                      <w:rFonts w:eastAsia="Arial" w:cs="Arial"/>
                      <w:color w:val="000000"/>
                      <w:lang w:val="es-ES_tradnl"/>
                    </w:rPr>
                  </w:pPr>
                  <w:r w:rsidRPr="0010161E">
                    <w:rPr>
                      <w:rFonts w:eastAsia="Arial" w:cs="Arial"/>
                      <w:color w:val="000000"/>
                      <w:lang w:val="es-ES_tradnl"/>
                    </w:rPr>
                    <w:br/>
                    <w:t>Reference Number:</w:t>
                  </w:r>
                </w:p>
              </w:tc>
            </w:tr>
          </w:tbl>
          <w:p w:rsidR="00D6007D" w:rsidRPr="0010161E" w:rsidRDefault="00D6007D" w:rsidP="00D6007D">
            <w:pPr>
              <w:spacing w:line="1" w:lineRule="auto"/>
              <w:rPr>
                <w:lang w:val="es-ES_tradnl"/>
              </w:rPr>
            </w:pPr>
          </w:p>
        </w:tc>
      </w:tr>
      <w:tr w:rsidR="00D6007D" w:rsidRPr="0010161E" w:rsidTr="00D6007D">
        <w:trPr>
          <w:gridBefore w:val="1"/>
          <w:wBefore w:w="8" w:type="dxa"/>
        </w:trPr>
        <w:tc>
          <w:tcPr>
            <w:tcW w:w="9630" w:type="dxa"/>
            <w:gridSpan w:val="5"/>
            <w:tcMar>
              <w:top w:w="0" w:type="dxa"/>
              <w:left w:w="0" w:type="dxa"/>
              <w:bottom w:w="0" w:type="dxa"/>
              <w:right w:w="0" w:type="dxa"/>
            </w:tcMar>
          </w:tcPr>
          <w:p w:rsidR="00D6007D" w:rsidRPr="0010161E" w:rsidRDefault="00D6007D" w:rsidP="00D6007D">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Height w:hRule="exact" w:val="420"/>
          <w:tblHeader/>
        </w:trPr>
        <w:tc>
          <w:tcPr>
            <w:tcW w:w="708" w:type="dxa"/>
            <w:gridSpan w:val="2"/>
            <w:tcBorders>
              <w:bottom w:val="single" w:sz="6" w:space="0" w:color="000000"/>
            </w:tcBorders>
            <w:shd w:val="clear" w:color="auto" w:fill="E1E1E1"/>
            <w:tcMar>
              <w:top w:w="0" w:type="dxa"/>
              <w:left w:w="0" w:type="dxa"/>
              <w:bottom w:w="0" w:type="dxa"/>
              <w:right w:w="0" w:type="dxa"/>
            </w:tcMar>
            <w:vAlign w:val="center"/>
          </w:tcPr>
          <w:p w:rsidR="00A66FF1" w:rsidRPr="0010161E" w:rsidRDefault="00A66FF1">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A66FF1" w:rsidRPr="0010161E" w:rsidRDefault="0067290B">
            <w:pPr>
              <w:rPr>
                <w:rFonts w:eastAsia="Arial" w:cs="Arial"/>
                <w:color w:val="000000"/>
                <w:sz w:val="16"/>
                <w:szCs w:val="16"/>
              </w:rPr>
            </w:pPr>
            <w:r w:rsidRPr="0010161E">
              <w:rPr>
                <w:rFonts w:eastAsia="Arial" w:cs="Arial"/>
                <w:color w:val="000000"/>
                <w:sz w:val="16"/>
                <w:szCs w:val="16"/>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rsidR="00A66FF1" w:rsidRPr="0010161E" w:rsidRDefault="0067290B">
            <w:pPr>
              <w:rPr>
                <w:rFonts w:eastAsia="Arial" w:cs="Arial"/>
                <w:color w:val="000000"/>
                <w:sz w:val="16"/>
                <w:szCs w:val="16"/>
              </w:rPr>
            </w:pPr>
            <w:r w:rsidRPr="0010161E">
              <w:rPr>
                <w:rFonts w:eastAsia="Arial" w:cs="Arial"/>
                <w:color w:val="000000"/>
                <w:sz w:val="16"/>
                <w:szCs w:val="16"/>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rsidR="00A66FF1" w:rsidRPr="0010161E" w:rsidRDefault="0067290B">
            <w:pPr>
              <w:rPr>
                <w:rFonts w:eastAsia="Arial" w:cs="Arial"/>
                <w:color w:val="000000"/>
                <w:sz w:val="16"/>
                <w:szCs w:val="16"/>
              </w:rPr>
            </w:pPr>
            <w:r w:rsidRPr="0010161E">
              <w:rPr>
                <w:rFonts w:eastAsia="Arial" w:cs="Arial"/>
                <w:color w:val="000000"/>
                <w:sz w:val="16"/>
                <w:szCs w:val="16"/>
              </w:rPr>
              <w:t>Note</w:t>
            </w:r>
          </w:p>
        </w:tc>
      </w:tr>
      <w:bookmarkStart w:id="107" w:name="_Toc15158"/>
      <w:bookmarkEnd w:id="107"/>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center"/>
          </w:tcPr>
          <w:p w:rsidR="00A66FF1" w:rsidRPr="0010161E" w:rsidRDefault="00A66FF1">
            <w:pPr>
              <w:rPr>
                <w:vanish/>
              </w:rPr>
            </w:pPr>
            <w:r w:rsidRPr="0010161E">
              <w:fldChar w:fldCharType="begin"/>
            </w:r>
            <w:r w:rsidR="0067290B" w:rsidRPr="0010161E">
              <w:instrText xml:space="preserve"> TC "15158" \f C \l "1"</w:instrText>
            </w:r>
            <w:r w:rsidRPr="0010161E">
              <w:fldChar w:fldCharType="end"/>
            </w:r>
          </w:p>
          <w:p w:rsidR="00A66FF1" w:rsidRPr="0010161E" w:rsidRDefault="00A66FF1">
            <w:pPr>
              <w:spacing w:line="1" w:lineRule="auto"/>
            </w:pPr>
          </w:p>
        </w:tc>
        <w:tc>
          <w:tcPr>
            <w:tcW w:w="4875" w:type="dxa"/>
            <w:tcMar>
              <w:top w:w="80" w:type="dxa"/>
              <w:left w:w="0" w:type="dxa"/>
              <w:bottom w:w="80" w:type="dxa"/>
              <w:right w:w="0" w:type="dxa"/>
            </w:tcMar>
          </w:tcPr>
          <w:p w:rsidR="00A66FF1" w:rsidRPr="0010161E" w:rsidRDefault="00A66FF1">
            <w:pPr>
              <w:spacing w:line="1" w:lineRule="auto"/>
            </w:pPr>
          </w:p>
        </w:tc>
        <w:tc>
          <w:tcPr>
            <w:tcW w:w="3165" w:type="dxa"/>
            <w:tcMar>
              <w:top w:w="0" w:type="dxa"/>
              <w:left w:w="0" w:type="dxa"/>
              <w:bottom w:w="0" w:type="dxa"/>
              <w:right w:w="0" w:type="dxa"/>
            </w:tcMar>
            <w:vAlign w:val="center"/>
          </w:tcPr>
          <w:p w:rsidR="00A66FF1" w:rsidRPr="0010161E" w:rsidRDefault="00A66FF1">
            <w:pPr>
              <w:spacing w:line="1" w:lineRule="auto"/>
            </w:pPr>
          </w:p>
        </w:tc>
        <w:tc>
          <w:tcPr>
            <w:tcW w:w="600" w:type="dxa"/>
            <w:tcMar>
              <w:top w:w="0" w:type="dxa"/>
              <w:left w:w="0" w:type="dxa"/>
              <w:bottom w:w="0" w:type="dxa"/>
              <w:right w:w="0" w:type="dxa"/>
            </w:tcMar>
            <w:vAlign w:val="center"/>
          </w:tcPr>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A66FF1" w:rsidRPr="0010161E" w:rsidRDefault="00A66FF1">
            <w:pPr>
              <w:rPr>
                <w:vanish/>
              </w:rPr>
            </w:pPr>
            <w:r w:rsidRPr="0010161E">
              <w:fldChar w:fldCharType="begin"/>
            </w:r>
            <w:r w:rsidR="0067290B" w:rsidRPr="0010161E">
              <w:instrText xml:space="preserve"> TC "false" \f C \l "2"</w:instrText>
            </w:r>
            <w:r w:rsidRPr="0010161E">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5.4</w:t>
                  </w:r>
                </w:p>
              </w:tc>
            </w:tr>
          </w:tbl>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(17)</w:t>
                  </w:r>
                </w:p>
              </w:tc>
            </w:tr>
          </w:tbl>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66FF1" w:rsidRPr="0010161E">
              <w:tc>
                <w:tcPr>
                  <w:tcW w:w="4875" w:type="dxa"/>
                  <w:tcMar>
                    <w:top w:w="0" w:type="dxa"/>
                    <w:left w:w="0" w:type="dxa"/>
                    <w:bottom w:w="0" w:type="dxa"/>
                    <w:right w:w="0" w:type="dxa"/>
                  </w:tcMar>
                </w:tcPr>
                <w:p w:rsidR="00A66FF1" w:rsidRPr="0010161E" w:rsidRDefault="0067290B">
                  <w:r w:rsidRPr="0010161E">
                    <w:rPr>
                      <w:rFonts w:eastAsia="Arial" w:cs="Arial"/>
                      <w:b/>
                      <w:bCs/>
                      <w:color w:val="000000"/>
                      <w:sz w:val="16"/>
                      <w:szCs w:val="16"/>
                    </w:rPr>
                    <w:t>Tallo: longitud</w:t>
                  </w:r>
                </w:p>
              </w:tc>
            </w:tr>
          </w:tbl>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muy corta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1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muy corta a corta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2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corta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Takanari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3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corta a media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4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media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Hinohikari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5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media a larga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6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larga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Koshihikari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7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larga a muy larga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8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muy larga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Minamiyutaka</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9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bookmarkStart w:id="108" w:name="_Toc15146"/>
      <w:bookmarkEnd w:id="108"/>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center"/>
          </w:tcPr>
          <w:p w:rsidR="00A66FF1" w:rsidRPr="0010161E" w:rsidRDefault="00A66FF1">
            <w:pPr>
              <w:rPr>
                <w:vanish/>
              </w:rPr>
            </w:pPr>
            <w:r w:rsidRPr="0010161E">
              <w:fldChar w:fldCharType="begin"/>
            </w:r>
            <w:r w:rsidR="0067290B" w:rsidRPr="0010161E">
              <w:instrText xml:space="preserve"> TC "15146" \f C \l "1"</w:instrText>
            </w:r>
            <w:r w:rsidRPr="0010161E">
              <w:fldChar w:fldCharType="end"/>
            </w:r>
          </w:p>
          <w:p w:rsidR="00A66FF1" w:rsidRPr="0010161E" w:rsidRDefault="00A66FF1">
            <w:pPr>
              <w:spacing w:line="1" w:lineRule="auto"/>
            </w:pPr>
          </w:p>
        </w:tc>
        <w:tc>
          <w:tcPr>
            <w:tcW w:w="4875" w:type="dxa"/>
            <w:tcMar>
              <w:top w:w="80" w:type="dxa"/>
              <w:left w:w="0" w:type="dxa"/>
              <w:bottom w:w="80" w:type="dxa"/>
              <w:right w:w="0" w:type="dxa"/>
            </w:tcMar>
          </w:tcPr>
          <w:p w:rsidR="00A66FF1" w:rsidRPr="0010161E" w:rsidRDefault="00A66FF1">
            <w:pPr>
              <w:spacing w:line="1" w:lineRule="auto"/>
            </w:pPr>
          </w:p>
        </w:tc>
        <w:tc>
          <w:tcPr>
            <w:tcW w:w="3165" w:type="dxa"/>
            <w:tcMar>
              <w:top w:w="0" w:type="dxa"/>
              <w:left w:w="0" w:type="dxa"/>
              <w:bottom w:w="0" w:type="dxa"/>
              <w:right w:w="0" w:type="dxa"/>
            </w:tcMar>
            <w:vAlign w:val="center"/>
          </w:tcPr>
          <w:p w:rsidR="00A66FF1" w:rsidRPr="0010161E" w:rsidRDefault="00A66FF1">
            <w:pPr>
              <w:spacing w:line="1" w:lineRule="auto"/>
            </w:pPr>
          </w:p>
        </w:tc>
        <w:tc>
          <w:tcPr>
            <w:tcW w:w="600" w:type="dxa"/>
            <w:tcMar>
              <w:top w:w="0" w:type="dxa"/>
              <w:left w:w="0" w:type="dxa"/>
              <w:bottom w:w="0" w:type="dxa"/>
              <w:right w:w="0" w:type="dxa"/>
            </w:tcMar>
            <w:vAlign w:val="center"/>
          </w:tcPr>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A66FF1" w:rsidRPr="0010161E" w:rsidRDefault="00A66FF1">
            <w:pPr>
              <w:rPr>
                <w:vanish/>
              </w:rPr>
            </w:pPr>
            <w:r w:rsidRPr="0010161E">
              <w:fldChar w:fldCharType="begin"/>
            </w:r>
            <w:r w:rsidR="0067290B" w:rsidRPr="0010161E">
              <w:instrText xml:space="preserve"> TC "false" \f C \l "2"</w:instrText>
            </w:r>
            <w:r w:rsidRPr="0010161E">
              <w:fldChar w:fldCharType="end"/>
            </w:r>
          </w:p>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5.5</w:t>
                  </w:r>
                </w:p>
              </w:tc>
            </w:tr>
          </w:tbl>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(25)</w:t>
                  </w:r>
                </w:p>
              </w:tc>
            </w:tr>
          </w:tbl>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66FF1" w:rsidRPr="0010161E">
              <w:tc>
                <w:tcPr>
                  <w:tcW w:w="4875" w:type="dxa"/>
                  <w:tcMar>
                    <w:top w:w="0" w:type="dxa"/>
                    <w:left w:w="0" w:type="dxa"/>
                    <w:bottom w:w="0" w:type="dxa"/>
                    <w:right w:w="0" w:type="dxa"/>
                  </w:tcMar>
                </w:tcPr>
                <w:p w:rsidR="00A66FF1" w:rsidRPr="0010161E" w:rsidRDefault="0067290B">
                  <w:r w:rsidRPr="0010161E">
                    <w:rPr>
                      <w:rFonts w:eastAsia="Arial" w:cs="Arial"/>
                      <w:b/>
                      <w:bCs/>
                      <w:color w:val="000000"/>
                      <w:sz w:val="16"/>
                      <w:szCs w:val="16"/>
                    </w:rPr>
                    <w:t>Lema: color del ápice</w:t>
                  </w:r>
                </w:p>
              </w:tc>
            </w:tr>
          </w:tbl>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blanco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Koshihikari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1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amarillento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2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rojo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Minamiyutaka</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3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púrpura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Murasakikoboshi, Sayomurasaki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4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marrón</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Koshinokaori, Leafstar</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5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negro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6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bookmarkStart w:id="109" w:name="_Toc15161"/>
      <w:bookmarkEnd w:id="109"/>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center"/>
          </w:tcPr>
          <w:p w:rsidR="00A66FF1" w:rsidRPr="0010161E" w:rsidRDefault="00A66FF1">
            <w:pPr>
              <w:rPr>
                <w:vanish/>
              </w:rPr>
            </w:pPr>
            <w:r w:rsidRPr="0010161E">
              <w:fldChar w:fldCharType="begin"/>
            </w:r>
            <w:r w:rsidR="0067290B" w:rsidRPr="0010161E">
              <w:instrText xml:space="preserve"> TC "15161" \f C \l "1"</w:instrText>
            </w:r>
            <w:r w:rsidRPr="0010161E">
              <w:fldChar w:fldCharType="end"/>
            </w:r>
          </w:p>
          <w:p w:rsidR="00A66FF1" w:rsidRPr="0010161E" w:rsidRDefault="00A66FF1">
            <w:pPr>
              <w:spacing w:line="1" w:lineRule="auto"/>
            </w:pPr>
          </w:p>
        </w:tc>
        <w:tc>
          <w:tcPr>
            <w:tcW w:w="4875" w:type="dxa"/>
            <w:tcMar>
              <w:top w:w="80" w:type="dxa"/>
              <w:left w:w="0" w:type="dxa"/>
              <w:bottom w:w="80" w:type="dxa"/>
              <w:right w:w="0" w:type="dxa"/>
            </w:tcMar>
          </w:tcPr>
          <w:p w:rsidR="00A66FF1" w:rsidRPr="0010161E" w:rsidRDefault="00A66FF1">
            <w:pPr>
              <w:spacing w:line="1" w:lineRule="auto"/>
            </w:pPr>
          </w:p>
        </w:tc>
        <w:tc>
          <w:tcPr>
            <w:tcW w:w="3165" w:type="dxa"/>
            <w:tcMar>
              <w:top w:w="0" w:type="dxa"/>
              <w:left w:w="0" w:type="dxa"/>
              <w:bottom w:w="0" w:type="dxa"/>
              <w:right w:w="0" w:type="dxa"/>
            </w:tcMar>
            <w:vAlign w:val="center"/>
          </w:tcPr>
          <w:p w:rsidR="00A66FF1" w:rsidRPr="0010161E" w:rsidRDefault="00A66FF1">
            <w:pPr>
              <w:spacing w:line="1" w:lineRule="auto"/>
            </w:pPr>
          </w:p>
        </w:tc>
        <w:tc>
          <w:tcPr>
            <w:tcW w:w="600" w:type="dxa"/>
            <w:tcMar>
              <w:top w:w="0" w:type="dxa"/>
              <w:left w:w="0" w:type="dxa"/>
              <w:bottom w:w="0" w:type="dxa"/>
              <w:right w:w="0" w:type="dxa"/>
            </w:tcMar>
            <w:vAlign w:val="center"/>
          </w:tcPr>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A66FF1" w:rsidRPr="0010161E" w:rsidRDefault="00A66FF1">
            <w:pPr>
              <w:rPr>
                <w:vanish/>
              </w:rPr>
            </w:pPr>
            <w:r w:rsidRPr="0010161E">
              <w:fldChar w:fldCharType="begin"/>
            </w:r>
            <w:r w:rsidR="0067290B" w:rsidRPr="0010161E">
              <w:instrText xml:space="preserve"> TC "false" \f C \l "2"</w:instrText>
            </w:r>
            <w:r w:rsidRPr="0010161E">
              <w:fldChar w:fldCharType="end"/>
            </w:r>
          </w:p>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5.6</w:t>
                  </w:r>
                </w:p>
              </w:tc>
            </w:tr>
          </w:tbl>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(41)</w:t>
                  </w:r>
                </w:p>
              </w:tc>
            </w:tr>
          </w:tbl>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66FF1" w:rsidRPr="0010161E">
              <w:tc>
                <w:tcPr>
                  <w:tcW w:w="4875" w:type="dxa"/>
                  <w:tcMar>
                    <w:top w:w="0" w:type="dxa"/>
                    <w:left w:w="0" w:type="dxa"/>
                    <w:bottom w:w="0" w:type="dxa"/>
                    <w:right w:w="0" w:type="dxa"/>
                  </w:tcMar>
                </w:tcPr>
                <w:p w:rsidR="00A66FF1" w:rsidRPr="0010161E" w:rsidRDefault="0067290B">
                  <w:r w:rsidRPr="0010161E">
                    <w:rPr>
                      <w:rFonts w:eastAsia="Arial" w:cs="Arial"/>
                      <w:b/>
                      <w:bCs/>
                      <w:color w:val="000000"/>
                      <w:sz w:val="16"/>
                      <w:szCs w:val="16"/>
                    </w:rPr>
                    <w:t>Grano: relación longitud/anchura</w:t>
                  </w:r>
                </w:p>
              </w:tc>
            </w:tr>
          </w:tbl>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baja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Akaneasobi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1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baja a media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Koshihikari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2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media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Hoshiyutaka, Leafstar</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3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media a alta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4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alta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5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bookmarkStart w:id="110" w:name="_Toc15155"/>
      <w:bookmarkEnd w:id="110"/>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center"/>
          </w:tcPr>
          <w:p w:rsidR="00A66FF1" w:rsidRPr="0010161E" w:rsidRDefault="00A66FF1">
            <w:pPr>
              <w:rPr>
                <w:vanish/>
              </w:rPr>
            </w:pPr>
            <w:r w:rsidRPr="0010161E">
              <w:fldChar w:fldCharType="begin"/>
            </w:r>
            <w:r w:rsidR="0067290B" w:rsidRPr="0010161E">
              <w:instrText xml:space="preserve"> TC "15155" \f C \l "1"</w:instrText>
            </w:r>
            <w:r w:rsidRPr="0010161E">
              <w:fldChar w:fldCharType="end"/>
            </w:r>
          </w:p>
          <w:p w:rsidR="00A66FF1" w:rsidRPr="0010161E" w:rsidRDefault="00A66FF1">
            <w:pPr>
              <w:spacing w:line="1" w:lineRule="auto"/>
            </w:pPr>
          </w:p>
        </w:tc>
        <w:tc>
          <w:tcPr>
            <w:tcW w:w="4875" w:type="dxa"/>
            <w:tcMar>
              <w:top w:w="80" w:type="dxa"/>
              <w:left w:w="0" w:type="dxa"/>
              <w:bottom w:w="80" w:type="dxa"/>
              <w:right w:w="0" w:type="dxa"/>
            </w:tcMar>
          </w:tcPr>
          <w:p w:rsidR="00A66FF1" w:rsidRPr="0010161E" w:rsidRDefault="00A66FF1">
            <w:pPr>
              <w:spacing w:line="1" w:lineRule="auto"/>
            </w:pPr>
          </w:p>
        </w:tc>
        <w:tc>
          <w:tcPr>
            <w:tcW w:w="3165" w:type="dxa"/>
            <w:tcMar>
              <w:top w:w="0" w:type="dxa"/>
              <w:left w:w="0" w:type="dxa"/>
              <w:bottom w:w="0" w:type="dxa"/>
              <w:right w:w="0" w:type="dxa"/>
            </w:tcMar>
            <w:vAlign w:val="center"/>
          </w:tcPr>
          <w:p w:rsidR="00A66FF1" w:rsidRPr="0010161E" w:rsidRDefault="00A66FF1">
            <w:pPr>
              <w:spacing w:line="1" w:lineRule="auto"/>
            </w:pPr>
          </w:p>
        </w:tc>
        <w:tc>
          <w:tcPr>
            <w:tcW w:w="600" w:type="dxa"/>
            <w:tcMar>
              <w:top w:w="0" w:type="dxa"/>
              <w:left w:w="0" w:type="dxa"/>
              <w:bottom w:w="0" w:type="dxa"/>
              <w:right w:w="0" w:type="dxa"/>
            </w:tcMar>
            <w:vAlign w:val="center"/>
          </w:tcPr>
          <w:p w:rsidR="00A66FF1" w:rsidRPr="0010161E" w:rsidRDefault="00A66FF1">
            <w:pPr>
              <w:spacing w:line="1" w:lineRule="auto"/>
            </w:pPr>
          </w:p>
        </w:tc>
      </w:tr>
      <w:bookmarkStart w:id="111" w:name="_Tocfalse"/>
      <w:bookmarkEnd w:id="111"/>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A66FF1" w:rsidRPr="0010161E" w:rsidRDefault="00A66FF1">
            <w:pPr>
              <w:rPr>
                <w:vanish/>
              </w:rPr>
            </w:pPr>
            <w:r w:rsidRPr="0010161E">
              <w:fldChar w:fldCharType="begin"/>
            </w:r>
            <w:r w:rsidR="0067290B" w:rsidRPr="0010161E">
              <w:instrText xml:space="preserve"> TC "false" \f C \l "2"</w:instrText>
            </w:r>
            <w:r w:rsidRPr="0010161E">
              <w:fldChar w:fldCharType="end"/>
            </w:r>
          </w:p>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5.7</w:t>
                  </w:r>
                </w:p>
              </w:tc>
            </w:tr>
          </w:tbl>
          <w:p w:rsidR="00A66FF1" w:rsidRPr="0010161E" w:rsidRDefault="00A66FF1">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A66FF1" w:rsidRPr="0010161E">
              <w:trPr>
                <w:jc w:val="center"/>
              </w:trPr>
              <w:tc>
                <w:tcPr>
                  <w:tcW w:w="708" w:type="dxa"/>
                  <w:tcMar>
                    <w:top w:w="0" w:type="dxa"/>
                    <w:left w:w="0" w:type="dxa"/>
                    <w:bottom w:w="0" w:type="dxa"/>
                    <w:right w:w="0" w:type="dxa"/>
                  </w:tcMar>
                </w:tcPr>
                <w:p w:rsidR="00A66FF1" w:rsidRPr="0010161E" w:rsidRDefault="0067290B">
                  <w:pPr>
                    <w:jc w:val="center"/>
                  </w:pPr>
                  <w:r w:rsidRPr="0010161E">
                    <w:rPr>
                      <w:rFonts w:eastAsia="Arial" w:cs="Arial"/>
                      <w:b/>
                      <w:bCs/>
                      <w:color w:val="000000"/>
                      <w:sz w:val="16"/>
                      <w:szCs w:val="16"/>
                    </w:rPr>
                    <w:t>(42)</w:t>
                  </w:r>
                </w:p>
              </w:tc>
            </w:tr>
          </w:tbl>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A66FF1" w:rsidRPr="0010161E">
              <w:tc>
                <w:tcPr>
                  <w:tcW w:w="4875" w:type="dxa"/>
                  <w:tcMar>
                    <w:top w:w="0" w:type="dxa"/>
                    <w:left w:w="0" w:type="dxa"/>
                    <w:bottom w:w="0" w:type="dxa"/>
                    <w:right w:w="0" w:type="dxa"/>
                  </w:tcMar>
                </w:tcPr>
                <w:p w:rsidR="00A66FF1" w:rsidRPr="0010161E" w:rsidRDefault="0067290B">
                  <w:r w:rsidRPr="0010161E">
                    <w:rPr>
                      <w:rFonts w:eastAsia="Arial" w:cs="Arial"/>
                      <w:b/>
                      <w:bCs/>
                      <w:color w:val="000000"/>
                      <w:sz w:val="16"/>
                      <w:szCs w:val="16"/>
                    </w:rPr>
                    <w:t>Grano: color</w:t>
                  </w:r>
                </w:p>
              </w:tc>
            </w:tr>
          </w:tbl>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blanco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Ruriaoba</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1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rojo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Benizomemochi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2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rojo amarronado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Beniroman</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3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púrpura</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4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marrón claro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Koshihikari, Takanari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5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marrón oscuro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Leafstar</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6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80" w:type="dxa"/>
              <w:left w:w="0" w:type="dxa"/>
              <w:bottom w:w="80" w:type="dxa"/>
              <w:right w:w="0" w:type="dxa"/>
            </w:tcMar>
            <w:vAlign w:val="bottom"/>
          </w:tcPr>
          <w:p w:rsidR="00A66FF1" w:rsidRPr="0010161E" w:rsidRDefault="00A66FF1">
            <w:pPr>
              <w:spacing w:line="1" w:lineRule="auto"/>
            </w:pPr>
          </w:p>
        </w:tc>
        <w:tc>
          <w:tcPr>
            <w:tcW w:w="4875" w:type="dxa"/>
            <w:tcMar>
              <w:top w:w="80" w:type="dxa"/>
              <w:left w:w="20" w:type="dxa"/>
              <w:bottom w:w="80" w:type="dxa"/>
              <w:right w:w="20" w:type="dxa"/>
            </w:tcMar>
            <w:vAlign w:val="center"/>
          </w:tcPr>
          <w:p w:rsidR="00A66FF1" w:rsidRPr="0010161E" w:rsidRDefault="00A66FF1">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A66FF1" w:rsidRPr="0010161E">
              <w:tc>
                <w:tcPr>
                  <w:tcW w:w="4835" w:type="dxa"/>
                  <w:tcMar>
                    <w:top w:w="0" w:type="dxa"/>
                    <w:left w:w="0" w:type="dxa"/>
                    <w:bottom w:w="0" w:type="dxa"/>
                    <w:right w:w="0" w:type="dxa"/>
                  </w:tcMar>
                </w:tcPr>
                <w:p w:rsidR="00A66FF1" w:rsidRPr="0010161E" w:rsidRDefault="0067290B">
                  <w:r w:rsidRPr="0010161E">
                    <w:rPr>
                      <w:rFonts w:eastAsia="Arial" w:cs="Arial"/>
                      <w:color w:val="000000"/>
                      <w:sz w:val="16"/>
                      <w:szCs w:val="16"/>
                    </w:rPr>
                    <w:t>negro</w:t>
                  </w:r>
                </w:p>
              </w:tc>
            </w:tr>
          </w:tbl>
          <w:p w:rsidR="00A66FF1" w:rsidRPr="0010161E" w:rsidRDefault="00A66FF1">
            <w:pPr>
              <w:spacing w:line="1" w:lineRule="auto"/>
            </w:pPr>
          </w:p>
        </w:tc>
        <w:tc>
          <w:tcPr>
            <w:tcW w:w="3165" w:type="dxa"/>
            <w:tcMar>
              <w:top w:w="80" w:type="dxa"/>
              <w:left w:w="20" w:type="dxa"/>
              <w:bottom w:w="80" w:type="dxa"/>
              <w:right w:w="20" w:type="dxa"/>
            </w:tcMar>
            <w:vAlign w:val="center"/>
          </w:tcPr>
          <w:p w:rsidR="00A66FF1" w:rsidRPr="0010161E" w:rsidRDefault="00A66FF1">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A66FF1" w:rsidRPr="0010161E">
              <w:tc>
                <w:tcPr>
                  <w:tcW w:w="3125" w:type="dxa"/>
                  <w:tcMar>
                    <w:top w:w="0" w:type="dxa"/>
                    <w:left w:w="0" w:type="dxa"/>
                    <w:bottom w:w="0" w:type="dxa"/>
                    <w:right w:w="0" w:type="dxa"/>
                  </w:tcMar>
                </w:tcPr>
                <w:p w:rsidR="00A66FF1" w:rsidRPr="0010161E" w:rsidRDefault="0067290B">
                  <w:r w:rsidRPr="0010161E">
                    <w:rPr>
                      <w:rFonts w:eastAsia="Arial" w:cs="Arial"/>
                      <w:color w:val="000000"/>
                      <w:sz w:val="16"/>
                      <w:szCs w:val="16"/>
                    </w:rPr>
                    <w:t>Murasakikoboshi, Sayomurasaki</w:t>
                  </w:r>
                </w:p>
              </w:tc>
            </w:tr>
          </w:tbl>
          <w:p w:rsidR="00A66FF1" w:rsidRPr="0010161E" w:rsidRDefault="00A66FF1">
            <w:pPr>
              <w:spacing w:line="1" w:lineRule="auto"/>
            </w:pPr>
          </w:p>
        </w:tc>
        <w:tc>
          <w:tcPr>
            <w:tcW w:w="600" w:type="dxa"/>
            <w:tcBorders>
              <w:right w:val="single" w:sz="6" w:space="0" w:color="000000"/>
            </w:tcBorders>
            <w:tcMar>
              <w:top w:w="80" w:type="dxa"/>
              <w:left w:w="20" w:type="dxa"/>
              <w:bottom w:w="80" w:type="dxa"/>
              <w:right w:w="20" w:type="dxa"/>
            </w:tcMar>
            <w:vAlign w:val="center"/>
          </w:tcPr>
          <w:p w:rsidR="00A66FF1" w:rsidRPr="0010161E" w:rsidRDefault="00A66FF1">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A66FF1" w:rsidRPr="0010161E">
              <w:tc>
                <w:tcPr>
                  <w:tcW w:w="560" w:type="dxa"/>
                  <w:tcMar>
                    <w:top w:w="0" w:type="dxa"/>
                    <w:left w:w="0" w:type="dxa"/>
                    <w:bottom w:w="0" w:type="dxa"/>
                    <w:right w:w="0" w:type="dxa"/>
                  </w:tcMar>
                </w:tcPr>
                <w:p w:rsidR="00A66FF1" w:rsidRPr="0010161E" w:rsidRDefault="0067290B">
                  <w:r w:rsidRPr="0010161E">
                    <w:rPr>
                      <w:rFonts w:eastAsia="Arial" w:cs="Arial"/>
                      <w:color w:val="000000"/>
                      <w:sz w:val="16"/>
                      <w:szCs w:val="16"/>
                    </w:rPr>
                    <w:t>7 [   ]</w:t>
                  </w:r>
                </w:p>
              </w:tc>
            </w:tr>
          </w:tbl>
          <w:p w:rsidR="00A66FF1" w:rsidRPr="0010161E" w:rsidRDefault="00A66FF1">
            <w:pPr>
              <w:spacing w:line="1" w:lineRule="auto"/>
            </w:pPr>
          </w:p>
        </w:tc>
      </w:tr>
      <w:tr w:rsidR="00A66FF1" w:rsidRPr="0010161E" w:rsidTr="00D6007D">
        <w:tblPrEx>
          <w:tblBorders>
            <w:top w:val="single" w:sz="6" w:space="0" w:color="000000"/>
            <w:left w:val="single" w:sz="6" w:space="0" w:color="000000"/>
            <w:bottom w:val="single" w:sz="6" w:space="0" w:color="000000"/>
            <w:right w:val="single" w:sz="6" w:space="0" w:color="000000"/>
          </w:tblBorders>
        </w:tblPrEx>
        <w:trPr>
          <w:gridAfter w:val="1"/>
          <w:wAfter w:w="290" w:type="dxa"/>
        </w:trPr>
        <w:tc>
          <w:tcPr>
            <w:tcW w:w="708" w:type="dxa"/>
            <w:gridSpan w:val="2"/>
            <w:tcMar>
              <w:top w:w="0" w:type="dxa"/>
              <w:left w:w="0" w:type="dxa"/>
              <w:bottom w:w="0" w:type="dxa"/>
              <w:right w:w="0" w:type="dxa"/>
            </w:tcMar>
          </w:tcPr>
          <w:p w:rsidR="00A66FF1" w:rsidRPr="0010161E" w:rsidRDefault="00A66FF1">
            <w:pPr>
              <w:spacing w:line="1" w:lineRule="auto"/>
            </w:pPr>
          </w:p>
        </w:tc>
        <w:tc>
          <w:tcPr>
            <w:tcW w:w="4875" w:type="dxa"/>
            <w:tcMar>
              <w:top w:w="0" w:type="dxa"/>
              <w:left w:w="0" w:type="dxa"/>
              <w:bottom w:w="0" w:type="dxa"/>
              <w:right w:w="0" w:type="dxa"/>
            </w:tcMar>
          </w:tcPr>
          <w:p w:rsidR="00A66FF1" w:rsidRPr="0010161E" w:rsidRDefault="00A66FF1">
            <w:pPr>
              <w:spacing w:line="1" w:lineRule="auto"/>
            </w:pPr>
          </w:p>
        </w:tc>
        <w:tc>
          <w:tcPr>
            <w:tcW w:w="3165" w:type="dxa"/>
            <w:tcMar>
              <w:top w:w="0" w:type="dxa"/>
              <w:left w:w="0" w:type="dxa"/>
              <w:bottom w:w="0" w:type="dxa"/>
              <w:right w:w="0" w:type="dxa"/>
            </w:tcMar>
          </w:tcPr>
          <w:p w:rsidR="00A66FF1" w:rsidRPr="0010161E" w:rsidRDefault="00A66FF1">
            <w:pPr>
              <w:spacing w:line="1" w:lineRule="auto"/>
            </w:pPr>
          </w:p>
        </w:tc>
        <w:tc>
          <w:tcPr>
            <w:tcW w:w="600"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ectPr w:rsidR="00A66FF1" w:rsidRPr="0010161E">
          <w:footerReference w:type="default" r:id="rId50"/>
          <w:pgSz w:w="11905" w:h="16837"/>
          <w:pgMar w:top="510" w:right="396" w:bottom="1133" w:left="1133" w:header="510" w:footer="1133" w:gutter="0"/>
          <w:cols w:space="720"/>
        </w:sectPr>
      </w:pPr>
    </w:p>
    <w:p w:rsidR="00A66FF1" w:rsidRPr="0010161E" w:rsidRDefault="00A66FF1">
      <w:pPr>
        <w:rPr>
          <w:vanish/>
        </w:rPr>
      </w:pPr>
    </w:p>
    <w:tbl>
      <w:tblPr>
        <w:tblOverlap w:val="never"/>
        <w:tblW w:w="9465" w:type="dxa"/>
        <w:tblLayout w:type="fixed"/>
        <w:tblLook w:val="01E0" w:firstRow="1" w:lastRow="1" w:firstColumn="1" w:lastColumn="1" w:noHBand="0" w:noVBand="0"/>
      </w:tblPr>
      <w:tblGrid>
        <w:gridCol w:w="9465"/>
      </w:tblGrid>
      <w:tr w:rsidR="00A66FF1" w:rsidRPr="0010161E">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A66FF1" w:rsidRPr="0010161E">
              <w:tc>
                <w:tcPr>
                  <w:tcW w:w="3685" w:type="dxa"/>
                  <w:tcBorders>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CUESTINARIO TÉCNICO</w:t>
                  </w:r>
                </w:p>
              </w:tc>
              <w:tc>
                <w:tcPr>
                  <w:tcW w:w="2160"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Número de referencia:</w:t>
                  </w:r>
                </w:p>
              </w:tc>
            </w:tr>
          </w:tbl>
          <w:p w:rsidR="00A66FF1" w:rsidRPr="0010161E" w:rsidRDefault="00A66FF1">
            <w:pPr>
              <w:spacing w:line="1" w:lineRule="auto"/>
            </w:pPr>
          </w:p>
        </w:tc>
      </w:tr>
      <w:tr w:rsidR="00A66FF1" w:rsidRPr="0010161E">
        <w:tc>
          <w:tcPr>
            <w:tcW w:w="946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45" w:type="dxa"/>
              <w:tblLayout w:type="fixed"/>
              <w:tblLook w:val="01E0" w:firstRow="1" w:lastRow="1" w:firstColumn="1" w:lastColumn="1" w:noHBand="0" w:noVBand="0"/>
            </w:tblPr>
            <w:tblGrid>
              <w:gridCol w:w="566"/>
              <w:gridCol w:w="8879"/>
            </w:tblGrid>
            <w:tr w:rsidR="00A66FF1" w:rsidRPr="0010161E">
              <w:tc>
                <w:tcPr>
                  <w:tcW w:w="566" w:type="dxa"/>
                  <w:tcMar>
                    <w:top w:w="0" w:type="dxa"/>
                    <w:left w:w="8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6.</w:t>
                  </w:r>
                </w:p>
              </w:tc>
              <w:tc>
                <w:tcPr>
                  <w:tcW w:w="8879"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Variedades similares y diferencias con respecto a esas variedades</w:t>
                  </w:r>
                </w:p>
              </w:tc>
            </w:tr>
            <w:tr w:rsidR="00A66FF1" w:rsidRPr="0010161E">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A66FF1" w:rsidRPr="0010161E">
                    <w:tc>
                      <w:tcPr>
                        <w:tcW w:w="9445" w:type="dxa"/>
                        <w:tcMar>
                          <w:top w:w="0" w:type="dxa"/>
                          <w:left w:w="80" w:type="dxa"/>
                          <w:bottom w:w="0" w:type="dxa"/>
                          <w:right w:w="80" w:type="dxa"/>
                        </w:tcMar>
                      </w:tcPr>
                      <w:p w:rsidR="00A66FF1" w:rsidRPr="0010161E" w:rsidRDefault="00A66FF1">
                        <w:pPr>
                          <w:jc w:val="both"/>
                          <w:rPr>
                            <w:lang w:val="es-ES_tradnl"/>
                          </w:rPr>
                        </w:pPr>
                      </w:p>
                      <w:p w:rsidR="00A66FF1" w:rsidRPr="0010161E" w:rsidRDefault="0067290B">
                        <w:pPr>
                          <w:jc w:val="both"/>
                          <w:rPr>
                            <w:lang w:val="es-ES_tradnl"/>
                          </w:rPr>
                        </w:pPr>
                        <w:r w:rsidRPr="0010161E">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10161E">
                          <w:rPr>
                            <w:rFonts w:eastAsia="Arial" w:cs="Arial"/>
                            <w:color w:val="000000"/>
                            <w:sz w:val="18"/>
                            <w:szCs w:val="18"/>
                            <w:lang w:val="es-ES_tradnl"/>
                          </w:rPr>
                          <w:t xml:space="preserve"> </w:t>
                        </w:r>
                      </w:p>
                      <w:p w:rsidR="00A66FF1" w:rsidRPr="0010161E" w:rsidRDefault="0067290B">
                        <w:pPr>
                          <w:jc w:val="both"/>
                          <w:rPr>
                            <w:lang w:val="es-ES_tradnl"/>
                          </w:rPr>
                        </w:pPr>
                        <w:r w:rsidRPr="0010161E">
                          <w:rPr>
                            <w:rFonts w:eastAsia="Arial" w:cs="Arial"/>
                            <w:color w:val="000000"/>
                            <w:sz w:val="18"/>
                            <w:szCs w:val="18"/>
                            <w:lang w:val="es-ES_tradnl"/>
                          </w:rPr>
                          <w:t> </w:t>
                        </w:r>
                      </w:p>
                    </w:tc>
                  </w:tr>
                </w:tbl>
                <w:p w:rsidR="00A66FF1" w:rsidRPr="0010161E" w:rsidRDefault="00A66FF1">
                  <w:pPr>
                    <w:spacing w:line="1" w:lineRule="auto"/>
                    <w:rPr>
                      <w:lang w:val="es-ES_tradnl"/>
                    </w:rPr>
                  </w:pPr>
                </w:p>
              </w:tc>
            </w:tr>
            <w:tr w:rsidR="00A66FF1" w:rsidRPr="0010161E">
              <w:trPr>
                <w:trHeight w:val="230"/>
                <w:hidden/>
              </w:trPr>
              <w:tc>
                <w:tcPr>
                  <w:tcW w:w="9445" w:type="dxa"/>
                  <w:gridSpan w:val="2"/>
                  <w:vMerge w:val="restart"/>
                  <w:tcMar>
                    <w:top w:w="0" w:type="dxa"/>
                    <w:left w:w="0" w:type="dxa"/>
                    <w:bottom w:w="0" w:type="dxa"/>
                    <w:right w:w="0" w:type="dxa"/>
                  </w:tcMar>
                </w:tcPr>
                <w:p w:rsidR="00A66FF1" w:rsidRPr="0010161E" w:rsidRDefault="00A66FF1">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A66FF1" w:rsidRPr="0010161E">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66FF1" w:rsidRPr="0010161E">
                          <w:trPr>
                            <w:jc w:val="center"/>
                          </w:trPr>
                          <w:tc>
                            <w:tcPr>
                              <w:tcW w:w="2361" w:type="dxa"/>
                              <w:tcMar>
                                <w:top w:w="20" w:type="dxa"/>
                                <w:left w:w="0" w:type="dxa"/>
                                <w:bottom w:w="20" w:type="dxa"/>
                                <w:right w:w="0" w:type="dxa"/>
                              </w:tcMar>
                            </w:tcPr>
                            <w:p w:rsidR="00A66FF1" w:rsidRPr="0010161E" w:rsidRDefault="0067290B">
                              <w:pPr>
                                <w:jc w:val="center"/>
                                <w:rPr>
                                  <w:lang w:val="es-ES_tradnl"/>
                                </w:rPr>
                              </w:pPr>
                              <w:r w:rsidRPr="0010161E">
                                <w:rPr>
                                  <w:rFonts w:eastAsia="Arial" w:cs="Arial"/>
                                  <w:color w:val="000000"/>
                                  <w:sz w:val="18"/>
                                  <w:szCs w:val="18"/>
                                  <w:lang w:val="es-ES_tradnl"/>
                                </w:rPr>
                                <w:t>Denominación de la variedad o variedades similares a su variedad candidata</w:t>
                              </w:r>
                            </w:p>
                          </w:tc>
                        </w:tr>
                      </w:tbl>
                      <w:p w:rsidR="00A66FF1" w:rsidRPr="0010161E" w:rsidRDefault="00A66FF1">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A66FF1" w:rsidRPr="0010161E" w:rsidRDefault="00A66FF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66FF1" w:rsidRPr="0010161E">
                          <w:trPr>
                            <w:jc w:val="center"/>
                          </w:trPr>
                          <w:tc>
                            <w:tcPr>
                              <w:tcW w:w="2361" w:type="dxa"/>
                              <w:tcMar>
                                <w:top w:w="0" w:type="dxa"/>
                                <w:left w:w="0" w:type="dxa"/>
                                <w:bottom w:w="0" w:type="dxa"/>
                                <w:right w:w="0" w:type="dxa"/>
                              </w:tcMar>
                            </w:tcPr>
                            <w:p w:rsidR="00A66FF1" w:rsidRPr="0010161E" w:rsidRDefault="0067290B">
                              <w:pPr>
                                <w:jc w:val="center"/>
                                <w:rPr>
                                  <w:lang w:val="es-ES_tradnl"/>
                                </w:rPr>
                              </w:pPr>
                              <w:r w:rsidRPr="0010161E">
                                <w:rPr>
                                  <w:rFonts w:eastAsia="Arial" w:cs="Arial"/>
                                  <w:color w:val="000000"/>
                                  <w:sz w:val="18"/>
                                  <w:szCs w:val="18"/>
                                  <w:lang w:val="es-ES_tradnl"/>
                                </w:rPr>
                                <w:t>Caracteres respecto de los que su variedad candidata difiere de las variedades similares</w:t>
                              </w:r>
                            </w:p>
                          </w:tc>
                        </w:tr>
                      </w:tbl>
                      <w:p w:rsidR="00A66FF1" w:rsidRPr="0010161E" w:rsidRDefault="00A66FF1">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A66FF1" w:rsidRPr="0010161E" w:rsidRDefault="00A66FF1">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66FF1" w:rsidRPr="0010161E">
                          <w:trPr>
                            <w:jc w:val="center"/>
                          </w:trPr>
                          <w:tc>
                            <w:tcPr>
                              <w:tcW w:w="2361" w:type="dxa"/>
                              <w:tcMar>
                                <w:top w:w="0" w:type="dxa"/>
                                <w:left w:w="0" w:type="dxa"/>
                                <w:bottom w:w="0" w:type="dxa"/>
                                <w:right w:w="0" w:type="dxa"/>
                              </w:tcMar>
                            </w:tcPr>
                            <w:p w:rsidR="00A66FF1" w:rsidRPr="0010161E" w:rsidRDefault="0067290B">
                              <w:pPr>
                                <w:jc w:val="center"/>
                                <w:rPr>
                                  <w:lang w:val="es-ES_tradnl"/>
                                </w:rPr>
                              </w:pPr>
                              <w:r w:rsidRPr="0010161E">
                                <w:rPr>
                                  <w:rFonts w:eastAsia="Arial" w:cs="Arial"/>
                                  <w:color w:val="000000"/>
                                  <w:sz w:val="18"/>
                                  <w:szCs w:val="18"/>
                                  <w:lang w:val="es-ES_tradnl"/>
                                </w:rPr>
                                <w:t xml:space="preserve">Describa la expresión de los caracteres de las variedades </w:t>
                              </w:r>
                              <w:r w:rsidRPr="0010161E">
                                <w:rPr>
                                  <w:rFonts w:eastAsia="Arial" w:cs="Arial"/>
                                  <w:b/>
                                  <w:bCs/>
                                  <w:color w:val="000000"/>
                                  <w:sz w:val="18"/>
                                  <w:szCs w:val="18"/>
                                  <w:lang w:val="es-ES_tradnl"/>
                                </w:rPr>
                                <w:t>similares</w:t>
                              </w:r>
                            </w:p>
                          </w:tc>
                        </w:tr>
                      </w:tbl>
                      <w:p w:rsidR="00A66FF1" w:rsidRPr="0010161E" w:rsidRDefault="00A66FF1">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A66FF1" w:rsidRPr="0010161E" w:rsidRDefault="00A66FF1">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A66FF1" w:rsidRPr="0010161E">
                          <w:trPr>
                            <w:jc w:val="center"/>
                          </w:trPr>
                          <w:tc>
                            <w:tcPr>
                              <w:tcW w:w="2362" w:type="dxa"/>
                              <w:tcMar>
                                <w:top w:w="0" w:type="dxa"/>
                                <w:left w:w="0" w:type="dxa"/>
                                <w:bottom w:w="0" w:type="dxa"/>
                                <w:right w:w="0" w:type="dxa"/>
                              </w:tcMar>
                            </w:tcPr>
                            <w:p w:rsidR="00A66FF1" w:rsidRPr="0010161E" w:rsidRDefault="0067290B">
                              <w:pPr>
                                <w:jc w:val="center"/>
                                <w:rPr>
                                  <w:lang w:val="es-ES_tradnl"/>
                                </w:rPr>
                              </w:pPr>
                              <w:r w:rsidRPr="0010161E">
                                <w:rPr>
                                  <w:rFonts w:eastAsia="Arial" w:cs="Arial"/>
                                  <w:color w:val="000000"/>
                                  <w:sz w:val="18"/>
                                  <w:szCs w:val="18"/>
                                  <w:lang w:val="es-ES_tradnl"/>
                                </w:rPr>
                                <w:t xml:space="preserve">Describa la expresión de los caracteres de </w:t>
                              </w:r>
                              <w:r w:rsidRPr="0010161E">
                                <w:rPr>
                                  <w:rFonts w:eastAsia="Arial" w:cs="Arial"/>
                                  <w:b/>
                                  <w:bCs/>
                                  <w:color w:val="000000"/>
                                  <w:sz w:val="18"/>
                                  <w:szCs w:val="18"/>
                                  <w:lang w:val="es-ES_tradnl"/>
                                </w:rPr>
                                <w:t>su</w:t>
                              </w:r>
                              <w:r w:rsidRPr="0010161E">
                                <w:rPr>
                                  <w:rFonts w:eastAsia="Arial" w:cs="Arial"/>
                                  <w:color w:val="000000"/>
                                  <w:sz w:val="18"/>
                                  <w:szCs w:val="18"/>
                                  <w:lang w:val="es-ES_tradnl"/>
                                </w:rPr>
                                <w:t xml:space="preserve"> variedad candidata</w:t>
                              </w:r>
                            </w:p>
                          </w:tc>
                        </w:tr>
                      </w:tbl>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r w:rsidR="00A66FF1" w:rsidRPr="0010161E">
              <w:trPr>
                <w:trHeight w:val="230"/>
                <w:hidden/>
              </w:trPr>
              <w:tc>
                <w:tcPr>
                  <w:tcW w:w="9445" w:type="dxa"/>
                  <w:gridSpan w:val="2"/>
                  <w:vMerge w:val="restart"/>
                  <w:tcMar>
                    <w:top w:w="0" w:type="dxa"/>
                    <w:left w:w="0" w:type="dxa"/>
                    <w:bottom w:w="0" w:type="dxa"/>
                    <w:right w:w="0" w:type="dxa"/>
                  </w:tcMar>
                </w:tcPr>
                <w:p w:rsidR="00A66FF1" w:rsidRPr="0010161E" w:rsidRDefault="00A66FF1">
                  <w:pPr>
                    <w:rPr>
                      <w:vanish/>
                    </w:rPr>
                  </w:pPr>
                  <w:bookmarkStart w:id="112" w:name="__bookmark_36"/>
                  <w:bookmarkEnd w:id="112"/>
                </w:p>
                <w:tbl>
                  <w:tblPr>
                    <w:tblOverlap w:val="never"/>
                    <w:tblW w:w="9445" w:type="dxa"/>
                    <w:tblLayout w:type="fixed"/>
                    <w:tblLook w:val="01E0" w:firstRow="1" w:lastRow="1" w:firstColumn="1" w:lastColumn="1" w:noHBand="0" w:noVBand="0"/>
                  </w:tblPr>
                  <w:tblGrid>
                    <w:gridCol w:w="2361"/>
                    <w:gridCol w:w="2361"/>
                    <w:gridCol w:w="2361"/>
                    <w:gridCol w:w="2362"/>
                  </w:tblGrid>
                  <w:tr w:rsidR="00A66FF1" w:rsidRPr="0010161E">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66FF1" w:rsidRPr="0010161E" w:rsidRDefault="0067290B">
                        <w:pPr>
                          <w:jc w:val="center"/>
                          <w:rPr>
                            <w:rFonts w:eastAsia="Arial" w:cs="Arial"/>
                            <w:i/>
                            <w:iCs/>
                            <w:color w:val="000000"/>
                            <w:sz w:val="18"/>
                            <w:szCs w:val="18"/>
                          </w:rPr>
                        </w:pPr>
                        <w:r w:rsidRPr="0010161E">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66FF1" w:rsidRPr="0010161E">
                          <w:trPr>
                            <w:jc w:val="center"/>
                          </w:trPr>
                          <w:tc>
                            <w:tcPr>
                              <w:tcW w:w="2361" w:type="dxa"/>
                              <w:tcMar>
                                <w:top w:w="0" w:type="dxa"/>
                                <w:left w:w="0" w:type="dxa"/>
                                <w:bottom w:w="0" w:type="dxa"/>
                                <w:right w:w="0" w:type="dxa"/>
                              </w:tcMar>
                            </w:tcPr>
                            <w:p w:rsidR="00A66FF1" w:rsidRPr="0010161E" w:rsidRDefault="0067290B">
                              <w:pPr>
                                <w:jc w:val="center"/>
                              </w:pPr>
                              <w:r w:rsidRPr="0010161E">
                                <w:rPr>
                                  <w:rFonts w:eastAsia="Arial" w:cs="Arial"/>
                                  <w:i/>
                                  <w:iCs/>
                                  <w:sz w:val="18"/>
                                  <w:szCs w:val="18"/>
                                </w:rPr>
                                <w:t>Panícula: longitud</w:t>
                              </w:r>
                            </w:p>
                          </w:tc>
                        </w:tr>
                      </w:tbl>
                      <w:p w:rsidR="00A66FF1" w:rsidRPr="0010161E" w:rsidRDefault="00A66FF1">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A66FF1" w:rsidRPr="0010161E" w:rsidRDefault="00A66FF1">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A66FF1" w:rsidRPr="0010161E">
                          <w:trPr>
                            <w:jc w:val="center"/>
                          </w:trPr>
                          <w:tc>
                            <w:tcPr>
                              <w:tcW w:w="2361" w:type="dxa"/>
                              <w:tcMar>
                                <w:top w:w="0" w:type="dxa"/>
                                <w:left w:w="0" w:type="dxa"/>
                                <w:bottom w:w="0" w:type="dxa"/>
                                <w:right w:w="0" w:type="dxa"/>
                              </w:tcMar>
                            </w:tcPr>
                            <w:p w:rsidR="00A66FF1" w:rsidRPr="0010161E" w:rsidRDefault="0067290B">
                              <w:pPr>
                                <w:jc w:val="center"/>
                              </w:pPr>
                              <w:r w:rsidRPr="0010161E">
                                <w:rPr>
                                  <w:rFonts w:eastAsia="Arial" w:cs="Arial"/>
                                  <w:i/>
                                  <w:iCs/>
                                  <w:sz w:val="18"/>
                                  <w:szCs w:val="18"/>
                                </w:rPr>
                                <w:t>larga</w:t>
                              </w:r>
                            </w:p>
                          </w:tc>
                        </w:tr>
                      </w:tbl>
                      <w:p w:rsidR="00A66FF1" w:rsidRPr="0010161E" w:rsidRDefault="00A66FF1">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A66FF1" w:rsidRPr="0010161E" w:rsidRDefault="00A66FF1">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A66FF1" w:rsidRPr="0010161E">
                          <w:trPr>
                            <w:jc w:val="center"/>
                          </w:trPr>
                          <w:tc>
                            <w:tcPr>
                              <w:tcW w:w="2362" w:type="dxa"/>
                              <w:tcMar>
                                <w:top w:w="0" w:type="dxa"/>
                                <w:left w:w="0" w:type="dxa"/>
                                <w:bottom w:w="0" w:type="dxa"/>
                                <w:right w:w="0" w:type="dxa"/>
                              </w:tcMar>
                            </w:tcPr>
                            <w:p w:rsidR="00A66FF1" w:rsidRPr="0010161E" w:rsidRDefault="0067290B">
                              <w:pPr>
                                <w:jc w:val="center"/>
                              </w:pPr>
                              <w:r w:rsidRPr="0010161E">
                                <w:rPr>
                                  <w:rFonts w:eastAsia="Arial" w:cs="Arial"/>
                                  <w:i/>
                                  <w:iCs/>
                                  <w:sz w:val="18"/>
                                  <w:szCs w:val="18"/>
                                </w:rPr>
                                <w:t>corta a media</w:t>
                              </w:r>
                            </w:p>
                          </w:tc>
                        </w:tr>
                      </w:tbl>
                      <w:p w:rsidR="00A66FF1" w:rsidRPr="0010161E" w:rsidRDefault="00A66FF1">
                        <w:pPr>
                          <w:spacing w:line="1" w:lineRule="auto"/>
                        </w:pPr>
                      </w:p>
                    </w:tc>
                  </w:tr>
                  <w:tr w:rsidR="00A66FF1" w:rsidRPr="0010161E">
                    <w:tc>
                      <w:tcPr>
                        <w:tcW w:w="2361" w:type="dxa"/>
                        <w:tcBorders>
                          <w:bottom w:val="single" w:sz="6" w:space="0" w:color="000000"/>
                        </w:tcBorders>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r w:rsidRPr="0010161E">
                          <w:rPr>
                            <w:rFonts w:eastAsia="Arial" w:cs="Arial"/>
                            <w:color w:val="000000"/>
                            <w:sz w:val="18"/>
                            <w:szCs w:val="18"/>
                          </w:rPr>
                          <w:br/>
                          <w:t xml:space="preserve"> </w:t>
                        </w:r>
                        <w:r w:rsidRPr="0010161E">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c>
                      <w:tcPr>
                        <w:tcW w:w="2361" w:type="dxa"/>
                        <w:tcBorders>
                          <w:bottom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c>
                      <w:tcPr>
                        <w:tcW w:w="2362" w:type="dxa"/>
                        <w:tcBorders>
                          <w:top w:val="single" w:sz="6" w:space="0" w:color="000000"/>
                          <w:bottom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r>
                  <w:tr w:rsidR="00A66FF1" w:rsidRPr="0010161E">
                    <w:trPr>
                      <w:trHeight w:hRule="exact" w:val="600"/>
                    </w:trPr>
                    <w:tc>
                      <w:tcPr>
                        <w:tcW w:w="2361" w:type="dxa"/>
                        <w:tcBorders>
                          <w:bottom w:val="single" w:sz="6" w:space="0" w:color="000000"/>
                        </w:tcBorders>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r w:rsidRPr="0010161E">
                          <w:rPr>
                            <w:rFonts w:eastAsia="Arial" w:cs="Arial"/>
                            <w:color w:val="000000"/>
                            <w:sz w:val="18"/>
                            <w:szCs w:val="18"/>
                          </w:rPr>
                          <w:br/>
                          <w:t xml:space="preserve"> </w:t>
                        </w:r>
                        <w:r w:rsidRPr="0010161E">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c>
                      <w:tcPr>
                        <w:tcW w:w="2361" w:type="dxa"/>
                        <w:tcBorders>
                          <w:bottom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c>
                      <w:tcPr>
                        <w:tcW w:w="2362" w:type="dxa"/>
                        <w:tcBorders>
                          <w:bottom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r>
                  <w:tr w:rsidR="00A66FF1" w:rsidRPr="0010161E">
                    <w:trPr>
                      <w:trHeight w:hRule="exact" w:val="645"/>
                    </w:trPr>
                    <w:tc>
                      <w:tcPr>
                        <w:tcW w:w="2361" w:type="dxa"/>
                        <w:tcBorders>
                          <w:bottom w:val="single" w:sz="6" w:space="0" w:color="000000"/>
                        </w:tcBorders>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r w:rsidRPr="0010161E">
                          <w:rPr>
                            <w:rFonts w:eastAsia="Arial" w:cs="Arial"/>
                            <w:color w:val="000000"/>
                            <w:sz w:val="18"/>
                            <w:szCs w:val="18"/>
                          </w:rPr>
                          <w:br/>
                          <w:t xml:space="preserve"> </w:t>
                        </w:r>
                        <w:r w:rsidRPr="0010161E">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c>
                      <w:tcPr>
                        <w:tcW w:w="2361" w:type="dxa"/>
                        <w:tcBorders>
                          <w:bottom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c>
                      <w:tcPr>
                        <w:tcW w:w="2362" w:type="dxa"/>
                        <w:tcBorders>
                          <w:bottom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r>
                </w:tbl>
                <w:p w:rsidR="00A66FF1" w:rsidRPr="0010161E" w:rsidRDefault="00A66FF1">
                  <w:pPr>
                    <w:spacing w:line="1" w:lineRule="auto"/>
                  </w:pPr>
                </w:p>
              </w:tc>
            </w:tr>
            <w:tr w:rsidR="00A66FF1" w:rsidRPr="0010161E">
              <w:tc>
                <w:tcPr>
                  <w:tcW w:w="566" w:type="dxa"/>
                  <w:tcMar>
                    <w:top w:w="0" w:type="dxa"/>
                    <w:left w:w="0" w:type="dxa"/>
                    <w:bottom w:w="0" w:type="dxa"/>
                    <w:right w:w="0" w:type="dxa"/>
                  </w:tcMar>
                </w:tcPr>
                <w:p w:rsidR="00A66FF1" w:rsidRPr="0010161E" w:rsidRDefault="00A66FF1">
                  <w:pPr>
                    <w:spacing w:line="1" w:lineRule="auto"/>
                  </w:pPr>
                </w:p>
              </w:tc>
              <w:tc>
                <w:tcPr>
                  <w:tcW w:w="8879" w:type="dxa"/>
                  <w:tcMar>
                    <w:top w:w="8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Comentarios:</w:t>
                  </w:r>
                  <w:r w:rsidRPr="0010161E">
                    <w:rPr>
                      <w:rFonts w:eastAsia="Arial" w:cs="Arial"/>
                      <w:color w:val="000000"/>
                      <w:sz w:val="18"/>
                      <w:szCs w:val="18"/>
                    </w:rPr>
                    <w:br/>
                    <w:t xml:space="preserve"> </w:t>
                  </w:r>
                  <w:r w:rsidRPr="0010161E">
                    <w:rPr>
                      <w:rFonts w:eastAsia="Arial" w:cs="Arial"/>
                      <w:color w:val="000000"/>
                      <w:sz w:val="18"/>
                      <w:szCs w:val="18"/>
                    </w:rPr>
                    <w:br/>
                    <w:t xml:space="preserve"> </w:t>
                  </w:r>
                  <w:r w:rsidRPr="0010161E">
                    <w:rPr>
                      <w:rFonts w:eastAsia="Arial" w:cs="Arial"/>
                      <w:color w:val="000000"/>
                      <w:sz w:val="18"/>
                      <w:szCs w:val="18"/>
                    </w:rPr>
                    <w:br/>
                    <w:t xml:space="preserve"> </w:t>
                  </w:r>
                </w:p>
              </w:tc>
            </w:tr>
          </w:tbl>
          <w:p w:rsidR="00A66FF1" w:rsidRPr="0010161E" w:rsidRDefault="00A66FF1">
            <w:pPr>
              <w:spacing w:line="1" w:lineRule="auto"/>
            </w:pPr>
          </w:p>
        </w:tc>
      </w:tr>
    </w:tbl>
    <w:p w:rsidR="00A66FF1" w:rsidRPr="0010161E" w:rsidRDefault="00A66FF1">
      <w:pPr>
        <w:sectPr w:rsidR="00A66FF1" w:rsidRPr="0010161E">
          <w:footerReference w:type="default" r:id="rId51"/>
          <w:pgSz w:w="11905" w:h="16837"/>
          <w:pgMar w:top="510" w:right="396" w:bottom="1133" w:left="1133" w:header="510" w:footer="1133" w:gutter="0"/>
          <w:cols w:space="720"/>
        </w:sectPr>
      </w:pPr>
    </w:p>
    <w:p w:rsidR="00A66FF1" w:rsidRPr="0010161E" w:rsidRDefault="00A66FF1">
      <w:pPr>
        <w:rPr>
          <w:vanish/>
        </w:rPr>
      </w:pPr>
    </w:p>
    <w:tbl>
      <w:tblPr>
        <w:tblOverlap w:val="never"/>
        <w:tblW w:w="9465" w:type="dxa"/>
        <w:tblLayout w:type="fixed"/>
        <w:tblLook w:val="01E0" w:firstRow="1" w:lastRow="1" w:firstColumn="1" w:lastColumn="1" w:noHBand="0" w:noVBand="0"/>
      </w:tblPr>
      <w:tblGrid>
        <w:gridCol w:w="9465"/>
      </w:tblGrid>
      <w:tr w:rsidR="00A66FF1" w:rsidRPr="0010161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A66FF1" w:rsidRPr="0010161E">
              <w:tc>
                <w:tcPr>
                  <w:tcW w:w="3685" w:type="dxa"/>
                  <w:tcBorders>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CUESTINARIO TÉCNICO</w:t>
                  </w:r>
                </w:p>
              </w:tc>
              <w:tc>
                <w:tcPr>
                  <w:tcW w:w="2095" w:type="dxa"/>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Número de referencia:</w:t>
                  </w:r>
                </w:p>
              </w:tc>
            </w:tr>
          </w:tbl>
          <w:p w:rsidR="00A66FF1" w:rsidRPr="0010161E" w:rsidRDefault="00A66FF1">
            <w:pPr>
              <w:spacing w:line="1" w:lineRule="auto"/>
            </w:pPr>
          </w:p>
        </w:tc>
      </w:tr>
      <w:tr w:rsidR="00A66FF1" w:rsidRPr="0010161E">
        <w:tc>
          <w:tcPr>
            <w:tcW w:w="946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A66FF1" w:rsidRPr="0010161E">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A66FF1" w:rsidRPr="0010161E">
                    <w:tc>
                      <w:tcPr>
                        <w:tcW w:w="657" w:type="dxa"/>
                        <w:tcMar>
                          <w:top w:w="0" w:type="dxa"/>
                          <w:left w:w="0" w:type="dxa"/>
                          <w:bottom w:w="0" w:type="dxa"/>
                          <w:right w:w="0" w:type="dxa"/>
                        </w:tcMar>
                      </w:tcPr>
                      <w:p w:rsidR="00A66FF1" w:rsidRPr="0010161E" w:rsidRDefault="0067290B">
                        <w:bookmarkStart w:id="113" w:name="__bookmark_37"/>
                        <w:bookmarkEnd w:id="113"/>
                        <w:r w:rsidRPr="0010161E">
                          <w:rPr>
                            <w:rFonts w:eastAsia="Arial" w:cs="Arial"/>
                            <w:color w:val="000000"/>
                            <w:position w:val="4"/>
                            <w:sz w:val="14"/>
                            <w:szCs w:val="14"/>
                          </w:rPr>
                          <w:t>#</w:t>
                        </w:r>
                        <w:r w:rsidRPr="0010161E">
                          <w:rPr>
                            <w:rFonts w:eastAsia="Arial" w:cs="Arial"/>
                            <w:color w:val="000000"/>
                            <w:sz w:val="18"/>
                            <w:szCs w:val="18"/>
                          </w:rPr>
                          <w:t>7.</w:t>
                        </w:r>
                      </w:p>
                    </w:tc>
                  </w:tr>
                </w:tbl>
                <w:p w:rsidR="00A66FF1" w:rsidRPr="0010161E" w:rsidRDefault="00A66FF1">
                  <w:pPr>
                    <w:spacing w:line="1" w:lineRule="auto"/>
                  </w:pPr>
                </w:p>
              </w:tc>
              <w:tc>
                <w:tcPr>
                  <w:tcW w:w="8728"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Información complementaria que pueda facilitar el examen de la variedad</w:t>
                  </w: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991" w:type="dxa"/>
                  <w:gridSpan w:val="3"/>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r w:rsidR="00A66FF1" w:rsidRPr="0010161E">
              <w:tc>
                <w:tcPr>
                  <w:tcW w:w="737" w:type="dxa"/>
                  <w:tcMar>
                    <w:top w:w="0" w:type="dxa"/>
                    <w:left w:w="8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7.1</w:t>
                  </w:r>
                </w:p>
              </w:tc>
              <w:tc>
                <w:tcPr>
                  <w:tcW w:w="8728"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Además de la información suministrada en los Capítulos 5 y 6, ¿existen caracteres adicionales que puedan contribuir a distinguir la variedad?</w:t>
                  </w: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37"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lang w:val="es-ES_tradnl"/>
                    </w:rPr>
                    <w:br/>
                  </w:r>
                  <w:r w:rsidRPr="0010161E">
                    <w:rPr>
                      <w:rFonts w:eastAsia="Arial" w:cs="Arial"/>
                      <w:color w:val="000000"/>
                      <w:sz w:val="18"/>
                      <w:szCs w:val="18"/>
                    </w:rPr>
                    <w:t>Si</w:t>
                  </w:r>
                </w:p>
              </w:tc>
              <w:tc>
                <w:tcPr>
                  <w:tcW w:w="2211"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w:t>
                  </w:r>
                </w:p>
              </w:tc>
              <w:tc>
                <w:tcPr>
                  <w:tcW w:w="209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No</w:t>
                  </w:r>
                </w:p>
              </w:tc>
              <w:tc>
                <w:tcPr>
                  <w:tcW w:w="36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w:t>
                  </w: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8728"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(En caso afirmativo, sírvase especificar)</w:t>
                  </w:r>
                </w:p>
              </w:tc>
            </w:tr>
            <w:tr w:rsidR="00A66FF1" w:rsidRPr="0010161E">
              <w:tc>
                <w:tcPr>
                  <w:tcW w:w="737" w:type="dxa"/>
                  <w:tcMar>
                    <w:top w:w="0" w:type="dxa"/>
                    <w:left w:w="8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lang w:val="es-ES_tradnl"/>
                    </w:rPr>
                    <w:br/>
                    <w:t xml:space="preserve"> </w:t>
                  </w:r>
                  <w:r w:rsidRPr="0010161E">
                    <w:rPr>
                      <w:rFonts w:eastAsia="Arial" w:cs="Arial"/>
                      <w:color w:val="000000"/>
                      <w:sz w:val="18"/>
                      <w:szCs w:val="18"/>
                    </w:rPr>
                    <w:t>7.2</w:t>
                  </w:r>
                </w:p>
              </w:tc>
              <w:tc>
                <w:tcPr>
                  <w:tcW w:w="8728"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 xml:space="preserve"> ¿Existen condiciones especiales de cultivo de la variedad o de realización del examen?</w:t>
                  </w: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37"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lang w:val="es-ES_tradnl"/>
                    </w:rPr>
                    <w:br/>
                  </w:r>
                  <w:r w:rsidRPr="0010161E">
                    <w:rPr>
                      <w:rFonts w:eastAsia="Arial" w:cs="Arial"/>
                      <w:color w:val="000000"/>
                      <w:sz w:val="18"/>
                      <w:szCs w:val="18"/>
                    </w:rPr>
                    <w:t>Si</w:t>
                  </w:r>
                </w:p>
              </w:tc>
              <w:tc>
                <w:tcPr>
                  <w:tcW w:w="2211"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w:t>
                  </w:r>
                </w:p>
              </w:tc>
              <w:tc>
                <w:tcPr>
                  <w:tcW w:w="209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No</w:t>
                  </w:r>
                </w:p>
              </w:tc>
              <w:tc>
                <w:tcPr>
                  <w:tcW w:w="3685"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w:t>
                  </w: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8728"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(En caso afirmativo, sírvase especificar)</w:t>
                  </w:r>
                </w:p>
              </w:tc>
            </w:tr>
            <w:tr w:rsidR="00A66FF1" w:rsidRPr="0010161E">
              <w:tc>
                <w:tcPr>
                  <w:tcW w:w="737" w:type="dxa"/>
                  <w:tcMar>
                    <w:top w:w="0" w:type="dxa"/>
                    <w:left w:w="8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lang w:val="es-ES_tradnl"/>
                    </w:rPr>
                    <w:br/>
                    <w:t xml:space="preserve"> </w:t>
                  </w:r>
                  <w:r w:rsidRPr="0010161E">
                    <w:rPr>
                      <w:rFonts w:eastAsia="Arial" w:cs="Arial"/>
                      <w:color w:val="000000"/>
                      <w:sz w:val="18"/>
                      <w:szCs w:val="18"/>
                    </w:rPr>
                    <w:t>7.3</w:t>
                  </w:r>
                </w:p>
              </w:tc>
              <w:tc>
                <w:tcPr>
                  <w:tcW w:w="8728"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xml:space="preserve"> Otra información</w:t>
                  </w: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p w:rsidR="00D6007D" w:rsidRPr="0010161E" w:rsidRDefault="00D6007D">
                  <w:pPr>
                    <w:rPr>
                      <w:rFonts w:eastAsia="Arial" w:cs="Arial"/>
                      <w:color w:val="000000"/>
                      <w:sz w:val="18"/>
                      <w:szCs w:val="18"/>
                    </w:rPr>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A66FF1">
                  <w:pPr>
                    <w:spacing w:line="1" w:lineRule="auto"/>
                  </w:pPr>
                </w:p>
              </w:tc>
              <w:tc>
                <w:tcPr>
                  <w:tcW w:w="2211"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2095" w:type="dxa"/>
                  <w:tcMar>
                    <w:top w:w="0" w:type="dxa"/>
                    <w:left w:w="0" w:type="dxa"/>
                    <w:bottom w:w="0" w:type="dxa"/>
                    <w:right w:w="0" w:type="dxa"/>
                  </w:tcMar>
                </w:tcPr>
                <w:p w:rsidR="00A66FF1" w:rsidRPr="0010161E" w:rsidRDefault="00A66FF1">
                  <w:pPr>
                    <w:spacing w:line="1" w:lineRule="auto"/>
                  </w:pPr>
                </w:p>
              </w:tc>
              <w:tc>
                <w:tcPr>
                  <w:tcW w:w="3685"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r>
    </w:tbl>
    <w:p w:rsidR="00A66FF1" w:rsidRPr="0010161E" w:rsidRDefault="00A66FF1">
      <w:pPr>
        <w:sectPr w:rsidR="00A66FF1" w:rsidRPr="0010161E">
          <w:footerReference w:type="default" r:id="rId52"/>
          <w:pgSz w:w="11905" w:h="16837"/>
          <w:pgMar w:top="510" w:right="396" w:bottom="1133" w:left="1133" w:header="510" w:footer="1133" w:gutter="0"/>
          <w:cols w:space="720"/>
        </w:sectPr>
      </w:pPr>
    </w:p>
    <w:p w:rsidR="00A66FF1" w:rsidRPr="0010161E" w:rsidRDefault="00A66FF1">
      <w:pPr>
        <w:rPr>
          <w:vanish/>
        </w:rPr>
      </w:pPr>
    </w:p>
    <w:tbl>
      <w:tblPr>
        <w:tblOverlap w:val="never"/>
        <w:tblW w:w="9465" w:type="dxa"/>
        <w:tblLayout w:type="fixed"/>
        <w:tblLook w:val="01E0" w:firstRow="1" w:lastRow="1" w:firstColumn="1" w:lastColumn="1" w:noHBand="0" w:noVBand="0"/>
      </w:tblPr>
      <w:tblGrid>
        <w:gridCol w:w="9465"/>
      </w:tblGrid>
      <w:tr w:rsidR="00A66FF1" w:rsidRPr="0010161E">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A66FF1" w:rsidRPr="0010161E">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Número de referencia:</w:t>
                  </w:r>
                </w:p>
              </w:tc>
            </w:tr>
          </w:tbl>
          <w:p w:rsidR="00A66FF1" w:rsidRPr="0010161E" w:rsidRDefault="00A66FF1">
            <w:pPr>
              <w:spacing w:line="1" w:lineRule="auto"/>
            </w:pPr>
          </w:p>
        </w:tc>
      </w:tr>
      <w:tr w:rsidR="00A66FF1" w:rsidRPr="0010161E">
        <w:tc>
          <w:tcPr>
            <w:tcW w:w="9465" w:type="dxa"/>
            <w:tcMar>
              <w:top w:w="0" w:type="dxa"/>
              <w:left w:w="20" w:type="dxa"/>
              <w:bottom w:w="20" w:type="dxa"/>
              <w:right w:w="2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r>
      <w:tr w:rsidR="00A66FF1" w:rsidRPr="0010161E">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A66FF1" w:rsidRPr="0010161E">
              <w:tc>
                <w:tcPr>
                  <w:tcW w:w="566" w:type="dxa"/>
                  <w:tcMar>
                    <w:top w:w="0" w:type="dxa"/>
                    <w:left w:w="8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Autorización para la diseminación</w:t>
                  </w:r>
                </w:p>
              </w:tc>
            </w:tr>
            <w:tr w:rsidR="00A66FF1" w:rsidRPr="0010161E">
              <w:tc>
                <w:tcPr>
                  <w:tcW w:w="566" w:type="dxa"/>
                  <w:tcMar>
                    <w:top w:w="0" w:type="dxa"/>
                    <w:left w:w="0" w:type="dxa"/>
                    <w:bottom w:w="0" w:type="dxa"/>
                    <w:right w:w="0" w:type="dxa"/>
                  </w:tcMar>
                </w:tcPr>
                <w:p w:rsidR="00A66FF1" w:rsidRPr="0010161E" w:rsidRDefault="00A66FF1">
                  <w:pPr>
                    <w:spacing w:line="1" w:lineRule="auto"/>
                  </w:pPr>
                </w:p>
              </w:tc>
              <w:tc>
                <w:tcPr>
                  <w:tcW w:w="566"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A66FF1" w:rsidRPr="0010161E">
              <w:tc>
                <w:tcPr>
                  <w:tcW w:w="566" w:type="dxa"/>
                  <w:tcMar>
                    <w:top w:w="0" w:type="dxa"/>
                    <w:left w:w="0" w:type="dxa"/>
                    <w:bottom w:w="0" w:type="dxa"/>
                    <w:right w:w="0" w:type="dxa"/>
                  </w:tcMar>
                </w:tcPr>
                <w:p w:rsidR="00A66FF1" w:rsidRPr="0010161E" w:rsidRDefault="00A66FF1">
                  <w:pPr>
                    <w:spacing w:line="1" w:lineRule="auto"/>
                    <w:rPr>
                      <w:lang w:val="es-ES_tradnl"/>
                    </w:rPr>
                  </w:pPr>
                </w:p>
              </w:tc>
              <w:tc>
                <w:tcPr>
                  <w:tcW w:w="566" w:type="dxa"/>
                  <w:tcMar>
                    <w:top w:w="0" w:type="dxa"/>
                    <w:left w:w="0" w:type="dxa"/>
                    <w:bottom w:w="0" w:type="dxa"/>
                    <w:right w:w="0" w:type="dxa"/>
                  </w:tcMar>
                </w:tcPr>
                <w:p w:rsidR="00A66FF1" w:rsidRPr="0010161E" w:rsidRDefault="00A66FF1">
                  <w:pPr>
                    <w:spacing w:line="1" w:lineRule="auto"/>
                    <w:rPr>
                      <w:lang w:val="es-ES_tradnl"/>
                    </w:rPr>
                  </w:pPr>
                </w:p>
              </w:tc>
              <w:tc>
                <w:tcPr>
                  <w:tcW w:w="85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lang w:val="es-ES_tradnl"/>
                    </w:rPr>
                    <w:br/>
                  </w:r>
                  <w:r w:rsidRPr="0010161E">
                    <w:rPr>
                      <w:rFonts w:eastAsia="Arial" w:cs="Arial"/>
                      <w:color w:val="000000"/>
                      <w:sz w:val="18"/>
                      <w:szCs w:val="18"/>
                    </w:rPr>
                    <w:t>Si</w:t>
                  </w:r>
                </w:p>
              </w:tc>
              <w:tc>
                <w:tcPr>
                  <w:tcW w:w="19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w:t>
                  </w:r>
                </w:p>
              </w:tc>
              <w:tc>
                <w:tcPr>
                  <w:tcW w:w="85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No</w:t>
                  </w:r>
                </w:p>
              </w:tc>
              <w:tc>
                <w:tcPr>
                  <w:tcW w:w="4609"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w:t>
                  </w:r>
                </w:p>
              </w:tc>
            </w:tr>
            <w:tr w:rsidR="00A66FF1" w:rsidRPr="0010161E">
              <w:tc>
                <w:tcPr>
                  <w:tcW w:w="566" w:type="dxa"/>
                  <w:tcMar>
                    <w:top w:w="0" w:type="dxa"/>
                    <w:left w:w="0" w:type="dxa"/>
                    <w:bottom w:w="0" w:type="dxa"/>
                    <w:right w:w="0" w:type="dxa"/>
                  </w:tcMar>
                </w:tcPr>
                <w:p w:rsidR="00A66FF1" w:rsidRPr="0010161E" w:rsidRDefault="00A66FF1">
                  <w:pPr>
                    <w:spacing w:line="1" w:lineRule="auto"/>
                  </w:pPr>
                </w:p>
              </w:tc>
              <w:tc>
                <w:tcPr>
                  <w:tcW w:w="566"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Se ha obtenido dicha autorización?</w:t>
                  </w:r>
                </w:p>
              </w:tc>
            </w:tr>
            <w:tr w:rsidR="00A66FF1" w:rsidRPr="0010161E">
              <w:tc>
                <w:tcPr>
                  <w:tcW w:w="566" w:type="dxa"/>
                  <w:tcMar>
                    <w:top w:w="0" w:type="dxa"/>
                    <w:left w:w="0" w:type="dxa"/>
                    <w:bottom w:w="0" w:type="dxa"/>
                    <w:right w:w="0" w:type="dxa"/>
                  </w:tcMar>
                </w:tcPr>
                <w:p w:rsidR="00A66FF1" w:rsidRPr="0010161E" w:rsidRDefault="00A66FF1">
                  <w:pPr>
                    <w:spacing w:line="1" w:lineRule="auto"/>
                    <w:rPr>
                      <w:lang w:val="es-ES_tradnl"/>
                    </w:rPr>
                  </w:pPr>
                </w:p>
              </w:tc>
              <w:tc>
                <w:tcPr>
                  <w:tcW w:w="566" w:type="dxa"/>
                  <w:tcMar>
                    <w:top w:w="0" w:type="dxa"/>
                    <w:left w:w="0" w:type="dxa"/>
                    <w:bottom w:w="0" w:type="dxa"/>
                    <w:right w:w="0" w:type="dxa"/>
                  </w:tcMar>
                </w:tcPr>
                <w:p w:rsidR="00A66FF1" w:rsidRPr="0010161E" w:rsidRDefault="00A66FF1">
                  <w:pPr>
                    <w:spacing w:line="1" w:lineRule="auto"/>
                    <w:rPr>
                      <w:lang w:val="es-ES_tradnl"/>
                    </w:rPr>
                  </w:pPr>
                </w:p>
              </w:tc>
              <w:tc>
                <w:tcPr>
                  <w:tcW w:w="85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lang w:val="es-ES_tradnl"/>
                    </w:rPr>
                    <w:br/>
                  </w:r>
                  <w:r w:rsidRPr="0010161E">
                    <w:rPr>
                      <w:rFonts w:eastAsia="Arial" w:cs="Arial"/>
                      <w:color w:val="000000"/>
                      <w:sz w:val="18"/>
                      <w:szCs w:val="18"/>
                    </w:rPr>
                    <w:t>Si</w:t>
                  </w:r>
                </w:p>
              </w:tc>
              <w:tc>
                <w:tcPr>
                  <w:tcW w:w="1984"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w:t>
                  </w:r>
                </w:p>
              </w:tc>
              <w:tc>
                <w:tcPr>
                  <w:tcW w:w="85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No</w:t>
                  </w:r>
                </w:p>
              </w:tc>
              <w:tc>
                <w:tcPr>
                  <w:tcW w:w="4609"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w:t>
                  </w:r>
                </w:p>
              </w:tc>
            </w:tr>
            <w:tr w:rsidR="00A66FF1" w:rsidRPr="0010161E">
              <w:tc>
                <w:tcPr>
                  <w:tcW w:w="566" w:type="dxa"/>
                  <w:tcMar>
                    <w:top w:w="0" w:type="dxa"/>
                    <w:left w:w="0" w:type="dxa"/>
                    <w:bottom w:w="0" w:type="dxa"/>
                    <w:right w:w="0" w:type="dxa"/>
                  </w:tcMar>
                </w:tcPr>
                <w:p w:rsidR="00A66FF1" w:rsidRPr="0010161E" w:rsidRDefault="00A66FF1">
                  <w:pPr>
                    <w:spacing w:line="1" w:lineRule="auto"/>
                  </w:pPr>
                </w:p>
              </w:tc>
              <w:tc>
                <w:tcPr>
                  <w:tcW w:w="8859" w:type="dxa"/>
                  <w:gridSpan w:val="5"/>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Si la segunda respuesta es afirmativa, sírvase presentar una copia de la autorización.</w:t>
                  </w:r>
                </w:p>
              </w:tc>
            </w:tr>
            <w:tr w:rsidR="00A66FF1" w:rsidRPr="0010161E">
              <w:tc>
                <w:tcPr>
                  <w:tcW w:w="566" w:type="dxa"/>
                  <w:tcMar>
                    <w:top w:w="0" w:type="dxa"/>
                    <w:left w:w="0" w:type="dxa"/>
                    <w:bottom w:w="0" w:type="dxa"/>
                    <w:right w:w="0" w:type="dxa"/>
                  </w:tcMar>
                </w:tcPr>
                <w:p w:rsidR="00A66FF1" w:rsidRPr="0010161E" w:rsidRDefault="00A66FF1">
                  <w:pPr>
                    <w:spacing w:line="1" w:lineRule="auto"/>
                    <w:rPr>
                      <w:lang w:val="es-ES_tradnl"/>
                    </w:rPr>
                  </w:pPr>
                </w:p>
              </w:tc>
              <w:tc>
                <w:tcPr>
                  <w:tcW w:w="566" w:type="dxa"/>
                  <w:tcMar>
                    <w:top w:w="0" w:type="dxa"/>
                    <w:left w:w="0" w:type="dxa"/>
                    <w:bottom w:w="0" w:type="dxa"/>
                    <w:right w:w="0" w:type="dxa"/>
                  </w:tcMar>
                </w:tcPr>
                <w:p w:rsidR="00A66FF1" w:rsidRPr="0010161E" w:rsidRDefault="00A66FF1">
                  <w:pPr>
                    <w:spacing w:line="1" w:lineRule="auto"/>
                    <w:rPr>
                      <w:lang w:val="es-ES_tradnl"/>
                    </w:rPr>
                  </w:pPr>
                </w:p>
              </w:tc>
              <w:tc>
                <w:tcPr>
                  <w:tcW w:w="850" w:type="dxa"/>
                  <w:tcMar>
                    <w:top w:w="0" w:type="dxa"/>
                    <w:left w:w="0" w:type="dxa"/>
                    <w:bottom w:w="0" w:type="dxa"/>
                    <w:right w:w="0" w:type="dxa"/>
                  </w:tcMar>
                </w:tcPr>
                <w:p w:rsidR="00A66FF1" w:rsidRPr="0010161E" w:rsidRDefault="00A66FF1">
                  <w:pPr>
                    <w:spacing w:line="1" w:lineRule="auto"/>
                    <w:rPr>
                      <w:lang w:val="es-ES_tradnl"/>
                    </w:rPr>
                  </w:pPr>
                </w:p>
              </w:tc>
              <w:tc>
                <w:tcPr>
                  <w:tcW w:w="1984"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c>
                <w:tcPr>
                  <w:tcW w:w="850" w:type="dxa"/>
                  <w:tcMar>
                    <w:top w:w="0" w:type="dxa"/>
                    <w:left w:w="0" w:type="dxa"/>
                    <w:bottom w:w="0" w:type="dxa"/>
                    <w:right w:w="0" w:type="dxa"/>
                  </w:tcMar>
                </w:tcPr>
                <w:p w:rsidR="00A66FF1" w:rsidRPr="0010161E" w:rsidRDefault="00A66FF1">
                  <w:pPr>
                    <w:spacing w:line="1" w:lineRule="auto"/>
                    <w:rPr>
                      <w:lang w:val="es-ES_tradnl"/>
                    </w:rPr>
                  </w:pPr>
                </w:p>
              </w:tc>
              <w:tc>
                <w:tcPr>
                  <w:tcW w:w="4609" w:type="dxa"/>
                  <w:tcMar>
                    <w:top w:w="0" w:type="dxa"/>
                    <w:left w:w="0" w:type="dxa"/>
                    <w:bottom w:w="0" w:type="dxa"/>
                    <w:right w:w="0" w:type="dxa"/>
                  </w:tcMar>
                </w:tcPr>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r w:rsidR="00A66FF1" w:rsidRPr="0010161E">
        <w:trPr>
          <w:hidden/>
        </w:trPr>
        <w:tc>
          <w:tcPr>
            <w:tcW w:w="9465" w:type="dxa"/>
            <w:tcMar>
              <w:top w:w="0" w:type="dxa"/>
              <w:left w:w="20" w:type="dxa"/>
              <w:bottom w:w="0" w:type="dxa"/>
              <w:right w:w="20" w:type="dxa"/>
            </w:tcMar>
          </w:tcPr>
          <w:p w:rsidR="00A66FF1" w:rsidRPr="0010161E" w:rsidRDefault="00A66FF1">
            <w:pPr>
              <w:rPr>
                <w:vanish/>
              </w:rPr>
            </w:pPr>
            <w:bookmarkStart w:id="114" w:name="__bookmark_38"/>
            <w:bookmarkEnd w:id="11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A66FF1" w:rsidRPr="0010161E">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66FF1" w:rsidRPr="0010161E">
                    <w:tc>
                      <w:tcPr>
                        <w:tcW w:w="9265" w:type="dxa"/>
                        <w:tcMar>
                          <w:top w:w="0" w:type="dxa"/>
                          <w:left w:w="0" w:type="dxa"/>
                          <w:bottom w:w="0" w:type="dxa"/>
                          <w:right w:w="0" w:type="dxa"/>
                        </w:tcMar>
                      </w:tcPr>
                      <w:p w:rsidR="00A66FF1" w:rsidRPr="0010161E" w:rsidRDefault="0067290B">
                        <w:pPr>
                          <w:jc w:val="both"/>
                          <w:rPr>
                            <w:lang w:val="es-ES_tradnl"/>
                          </w:rPr>
                        </w:pPr>
                        <w:r w:rsidRPr="0010161E">
                          <w:rPr>
                            <w:rFonts w:eastAsia="Arial" w:cs="Arial"/>
                            <w:color w:val="000000"/>
                            <w:sz w:val="18"/>
                            <w:szCs w:val="18"/>
                            <w:lang w:val="es-ES_tradnl"/>
                          </w:rPr>
                          <w:t>9. Información sobre el material vegetal que deberá ser examinado o presentado para ser examinado.</w:t>
                        </w:r>
                      </w:p>
                    </w:tc>
                  </w:tr>
                </w:tbl>
                <w:p w:rsidR="00A66FF1" w:rsidRPr="0010161E" w:rsidRDefault="00A66FF1">
                  <w:pPr>
                    <w:spacing w:line="1" w:lineRule="auto"/>
                    <w:rPr>
                      <w:lang w:val="es-ES_tradnl"/>
                    </w:rPr>
                  </w:pPr>
                </w:p>
              </w:tc>
            </w:tr>
            <w:tr w:rsidR="00A66FF1" w:rsidRPr="0010161E">
              <w:tc>
                <w:tcPr>
                  <w:tcW w:w="9425" w:type="dxa"/>
                  <w:tcMar>
                    <w:top w:w="0" w:type="dxa"/>
                    <w:left w:w="0" w:type="dxa"/>
                    <w:bottom w:w="0" w:type="dxa"/>
                    <w:right w:w="0" w:type="dxa"/>
                  </w:tcMar>
                </w:tcPr>
                <w:p w:rsidR="00A66FF1" w:rsidRPr="0010161E" w:rsidRDefault="0067290B">
                  <w:pPr>
                    <w:rPr>
                      <w:rFonts w:eastAsia="Arial" w:cs="Arial"/>
                      <w:color w:val="000000"/>
                      <w:lang w:val="es-ES_tradnl"/>
                    </w:rPr>
                  </w:pPr>
                  <w:r w:rsidRPr="0010161E">
                    <w:rPr>
                      <w:rFonts w:eastAsia="Arial" w:cs="Arial"/>
                      <w:color w:val="000000"/>
                      <w:lang w:val="es-ES_tradnl"/>
                    </w:rPr>
                    <w:t xml:space="preserve"> </w:t>
                  </w:r>
                </w:p>
              </w:tc>
            </w:tr>
            <w:tr w:rsidR="00A66FF1" w:rsidRPr="0010161E">
              <w:tc>
                <w:tcPr>
                  <w:tcW w:w="9425" w:type="dxa"/>
                  <w:tcMar>
                    <w:top w:w="0" w:type="dxa"/>
                    <w:left w:w="80" w:type="dxa"/>
                    <w:bottom w:w="0" w:type="dxa"/>
                    <w:right w:w="80" w:type="dxa"/>
                  </w:tcMar>
                </w:tcPr>
                <w:p w:rsidR="00A66FF1" w:rsidRPr="0010161E" w:rsidRDefault="0067290B">
                  <w:pPr>
                    <w:jc w:val="both"/>
                    <w:rPr>
                      <w:rFonts w:eastAsia="Arial" w:cs="Arial"/>
                      <w:color w:val="000000"/>
                      <w:sz w:val="18"/>
                      <w:szCs w:val="18"/>
                      <w:lang w:val="es-ES_tradnl"/>
                    </w:rPr>
                  </w:pPr>
                  <w:r w:rsidRPr="0010161E">
                    <w:rPr>
                      <w:rFonts w:eastAsia="Arial" w:cs="Arial"/>
                      <w:color w:val="000000"/>
                      <w:sz w:val="18"/>
                      <w:szCs w:val="18"/>
                      <w:lang w:val="es-ES_tradnl"/>
                    </w:rPr>
                    <w:t>9.1</w:t>
                  </w:r>
                  <w:r w:rsidRPr="0010161E">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A66FF1" w:rsidRPr="0010161E">
              <w:tc>
                <w:tcPr>
                  <w:tcW w:w="9425" w:type="dxa"/>
                  <w:tcMar>
                    <w:top w:w="0" w:type="dxa"/>
                    <w:left w:w="0" w:type="dxa"/>
                    <w:bottom w:w="0" w:type="dxa"/>
                    <w:right w:w="0" w:type="dxa"/>
                  </w:tcMar>
                </w:tcPr>
                <w:p w:rsidR="00A66FF1" w:rsidRPr="0010161E" w:rsidRDefault="0067290B">
                  <w:pPr>
                    <w:rPr>
                      <w:rFonts w:eastAsia="Arial" w:cs="Arial"/>
                      <w:color w:val="000000"/>
                      <w:lang w:val="es-ES_tradnl"/>
                    </w:rPr>
                  </w:pPr>
                  <w:r w:rsidRPr="0010161E">
                    <w:rPr>
                      <w:rFonts w:eastAsia="Arial" w:cs="Arial"/>
                      <w:color w:val="000000"/>
                      <w:lang w:val="es-ES_tradnl"/>
                    </w:rPr>
                    <w:t xml:space="preserve"> </w:t>
                  </w:r>
                </w:p>
              </w:tc>
            </w:tr>
            <w:tr w:rsidR="00A66FF1" w:rsidRPr="0010161E">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A66FF1" w:rsidRPr="0010161E">
                    <w:tc>
                      <w:tcPr>
                        <w:tcW w:w="9265" w:type="dxa"/>
                        <w:tcMar>
                          <w:top w:w="0" w:type="dxa"/>
                          <w:left w:w="0" w:type="dxa"/>
                          <w:bottom w:w="0" w:type="dxa"/>
                          <w:right w:w="0" w:type="dxa"/>
                        </w:tcMar>
                      </w:tcPr>
                      <w:p w:rsidR="00A66FF1" w:rsidRPr="0010161E" w:rsidRDefault="0067290B">
                        <w:pPr>
                          <w:jc w:val="both"/>
                          <w:rPr>
                            <w:lang w:val="es-ES_tradnl"/>
                          </w:rPr>
                        </w:pPr>
                        <w:r w:rsidRPr="0010161E">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A66FF1" w:rsidRPr="0010161E" w:rsidRDefault="00A66FF1">
                  <w:pPr>
                    <w:spacing w:line="1" w:lineRule="auto"/>
                    <w:rPr>
                      <w:lang w:val="es-ES_tradnl"/>
                    </w:rPr>
                  </w:pPr>
                </w:p>
              </w:tc>
            </w:tr>
            <w:tr w:rsidR="00A66FF1" w:rsidRPr="0010161E">
              <w:trPr>
                <w:hidden/>
              </w:trPr>
              <w:tc>
                <w:tcPr>
                  <w:tcW w:w="9425" w:type="dxa"/>
                  <w:tcMar>
                    <w:top w:w="0" w:type="dxa"/>
                    <w:left w:w="0" w:type="dxa"/>
                    <w:bottom w:w="0" w:type="dxa"/>
                    <w:right w:w="0" w:type="dxa"/>
                  </w:tcMar>
                </w:tcPr>
                <w:p w:rsidR="00A66FF1" w:rsidRPr="0010161E" w:rsidRDefault="00A66FF1">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37"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lang w:val="es-ES_tradnl"/>
                          </w:rPr>
                          <w:br/>
                        </w:r>
                        <w:r w:rsidRPr="0010161E">
                          <w:rPr>
                            <w:rFonts w:eastAsia="Arial" w:cs="Arial"/>
                            <w:color w:val="000000"/>
                            <w:sz w:val="18"/>
                            <w:szCs w:val="18"/>
                          </w:rPr>
                          <w:t>(a)</w:t>
                        </w:r>
                      </w:p>
                    </w:tc>
                    <w:tc>
                      <w:tcPr>
                        <w:tcW w:w="47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A66FF1" w:rsidRPr="0010161E" w:rsidRDefault="0067290B">
                        <w:pPr>
                          <w:jc w:val="right"/>
                          <w:rPr>
                            <w:rFonts w:eastAsia="Arial" w:cs="Arial"/>
                            <w:color w:val="000000"/>
                            <w:sz w:val="18"/>
                            <w:szCs w:val="18"/>
                          </w:rPr>
                        </w:pPr>
                        <w:r w:rsidRPr="0010161E">
                          <w:rPr>
                            <w:rFonts w:eastAsia="Arial" w:cs="Arial"/>
                            <w:color w:val="000000"/>
                            <w:sz w:val="18"/>
                            <w:szCs w:val="18"/>
                            <w:lang w:val="es-ES_tradnl"/>
                          </w:rPr>
                          <w:br/>
                        </w:r>
                        <w:r w:rsidRPr="0010161E">
                          <w:rPr>
                            <w:rFonts w:eastAsia="Arial" w:cs="Arial"/>
                            <w:color w:val="000000"/>
                            <w:sz w:val="18"/>
                            <w:szCs w:val="18"/>
                          </w:rPr>
                          <w:t>Si   [   ]</w:t>
                        </w:r>
                      </w:p>
                    </w:tc>
                    <w:tc>
                      <w:tcPr>
                        <w:tcW w:w="1247" w:type="dxa"/>
                        <w:tcMar>
                          <w:top w:w="0" w:type="dxa"/>
                          <w:left w:w="0" w:type="dxa"/>
                          <w:bottom w:w="0" w:type="dxa"/>
                          <w:right w:w="0" w:type="dxa"/>
                        </w:tcMar>
                      </w:tcPr>
                      <w:p w:rsidR="00A66FF1" w:rsidRPr="0010161E" w:rsidRDefault="0067290B">
                        <w:pPr>
                          <w:jc w:val="right"/>
                          <w:rPr>
                            <w:rFonts w:eastAsia="Arial" w:cs="Arial"/>
                            <w:color w:val="000000"/>
                            <w:sz w:val="18"/>
                            <w:szCs w:val="18"/>
                          </w:rPr>
                        </w:pPr>
                        <w:r w:rsidRPr="0010161E">
                          <w:rPr>
                            <w:rFonts w:eastAsia="Arial" w:cs="Arial"/>
                            <w:color w:val="000000"/>
                            <w:sz w:val="18"/>
                            <w:szCs w:val="18"/>
                          </w:rPr>
                          <w:br/>
                          <w:t>No  [   ]</w:t>
                        </w:r>
                      </w:p>
                    </w:tc>
                    <w:tc>
                      <w:tcPr>
                        <w:tcW w:w="737"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(b)</w:t>
                        </w:r>
                      </w:p>
                    </w:tc>
                    <w:tc>
                      <w:tcPr>
                        <w:tcW w:w="4720"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A66FF1" w:rsidRPr="0010161E" w:rsidRDefault="0067290B">
                        <w:pPr>
                          <w:jc w:val="right"/>
                          <w:rPr>
                            <w:rFonts w:eastAsia="Arial" w:cs="Arial"/>
                            <w:color w:val="000000"/>
                            <w:sz w:val="18"/>
                            <w:szCs w:val="18"/>
                          </w:rPr>
                        </w:pPr>
                        <w:r w:rsidRPr="0010161E">
                          <w:rPr>
                            <w:rFonts w:eastAsia="Arial" w:cs="Arial"/>
                            <w:color w:val="000000"/>
                            <w:sz w:val="18"/>
                            <w:szCs w:val="18"/>
                            <w:lang w:val="es-ES_tradnl"/>
                          </w:rPr>
                          <w:br/>
                        </w:r>
                        <w:r w:rsidRPr="0010161E">
                          <w:rPr>
                            <w:rFonts w:eastAsia="Arial" w:cs="Arial"/>
                            <w:color w:val="000000"/>
                            <w:sz w:val="18"/>
                            <w:szCs w:val="18"/>
                          </w:rPr>
                          <w:t>Si   [   ]</w:t>
                        </w:r>
                      </w:p>
                    </w:tc>
                    <w:tc>
                      <w:tcPr>
                        <w:tcW w:w="1247" w:type="dxa"/>
                        <w:tcMar>
                          <w:top w:w="0" w:type="dxa"/>
                          <w:left w:w="0" w:type="dxa"/>
                          <w:bottom w:w="0" w:type="dxa"/>
                          <w:right w:w="0" w:type="dxa"/>
                        </w:tcMar>
                      </w:tcPr>
                      <w:p w:rsidR="00A66FF1" w:rsidRPr="0010161E" w:rsidRDefault="0067290B">
                        <w:pPr>
                          <w:jc w:val="right"/>
                          <w:rPr>
                            <w:rFonts w:eastAsia="Arial" w:cs="Arial"/>
                            <w:color w:val="000000"/>
                            <w:sz w:val="18"/>
                            <w:szCs w:val="18"/>
                          </w:rPr>
                        </w:pPr>
                        <w:r w:rsidRPr="0010161E">
                          <w:rPr>
                            <w:rFonts w:eastAsia="Arial" w:cs="Arial"/>
                            <w:color w:val="000000"/>
                            <w:sz w:val="18"/>
                            <w:szCs w:val="18"/>
                          </w:rPr>
                          <w:br/>
                          <w:t>No  [   ]</w:t>
                        </w:r>
                      </w:p>
                    </w:tc>
                    <w:tc>
                      <w:tcPr>
                        <w:tcW w:w="737"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(c)</w:t>
                        </w:r>
                      </w:p>
                    </w:tc>
                    <w:tc>
                      <w:tcPr>
                        <w:tcW w:w="472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Cultivo de tejido</w:t>
                        </w:r>
                      </w:p>
                    </w:tc>
                    <w:tc>
                      <w:tcPr>
                        <w:tcW w:w="1247" w:type="dxa"/>
                        <w:tcMar>
                          <w:top w:w="0" w:type="dxa"/>
                          <w:left w:w="0" w:type="dxa"/>
                          <w:bottom w:w="0" w:type="dxa"/>
                          <w:right w:w="0" w:type="dxa"/>
                        </w:tcMar>
                      </w:tcPr>
                      <w:p w:rsidR="00A66FF1" w:rsidRPr="0010161E" w:rsidRDefault="0067290B">
                        <w:pPr>
                          <w:jc w:val="right"/>
                          <w:rPr>
                            <w:rFonts w:eastAsia="Arial" w:cs="Arial"/>
                            <w:color w:val="000000"/>
                            <w:sz w:val="18"/>
                            <w:szCs w:val="18"/>
                          </w:rPr>
                        </w:pPr>
                        <w:r w:rsidRPr="0010161E">
                          <w:rPr>
                            <w:rFonts w:eastAsia="Arial" w:cs="Arial"/>
                            <w:color w:val="000000"/>
                            <w:sz w:val="18"/>
                            <w:szCs w:val="18"/>
                          </w:rPr>
                          <w:br/>
                          <w:t>Si   [   ]</w:t>
                        </w:r>
                      </w:p>
                    </w:tc>
                    <w:tc>
                      <w:tcPr>
                        <w:tcW w:w="1247" w:type="dxa"/>
                        <w:tcMar>
                          <w:top w:w="0" w:type="dxa"/>
                          <w:left w:w="0" w:type="dxa"/>
                          <w:bottom w:w="0" w:type="dxa"/>
                          <w:right w:w="0" w:type="dxa"/>
                        </w:tcMar>
                      </w:tcPr>
                      <w:p w:rsidR="00A66FF1" w:rsidRPr="0010161E" w:rsidRDefault="0067290B">
                        <w:pPr>
                          <w:jc w:val="right"/>
                          <w:rPr>
                            <w:rFonts w:eastAsia="Arial" w:cs="Arial"/>
                            <w:color w:val="000000"/>
                            <w:sz w:val="18"/>
                            <w:szCs w:val="18"/>
                          </w:rPr>
                        </w:pPr>
                        <w:r w:rsidRPr="0010161E">
                          <w:rPr>
                            <w:rFonts w:eastAsia="Arial" w:cs="Arial"/>
                            <w:color w:val="000000"/>
                            <w:sz w:val="18"/>
                            <w:szCs w:val="18"/>
                          </w:rPr>
                          <w:br/>
                          <w:t>No  [   ]</w:t>
                        </w:r>
                      </w:p>
                    </w:tc>
                    <w:tc>
                      <w:tcPr>
                        <w:tcW w:w="737"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37"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(d)</w:t>
                        </w:r>
                      </w:p>
                    </w:tc>
                    <w:tc>
                      <w:tcPr>
                        <w:tcW w:w="4720"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Otros factores</w:t>
                        </w:r>
                      </w:p>
                    </w:tc>
                    <w:tc>
                      <w:tcPr>
                        <w:tcW w:w="1247" w:type="dxa"/>
                        <w:tcMar>
                          <w:top w:w="0" w:type="dxa"/>
                          <w:left w:w="0" w:type="dxa"/>
                          <w:bottom w:w="0" w:type="dxa"/>
                          <w:right w:w="0" w:type="dxa"/>
                        </w:tcMar>
                      </w:tcPr>
                      <w:p w:rsidR="00A66FF1" w:rsidRPr="0010161E" w:rsidRDefault="0067290B">
                        <w:pPr>
                          <w:jc w:val="right"/>
                          <w:rPr>
                            <w:rFonts w:eastAsia="Arial" w:cs="Arial"/>
                            <w:color w:val="000000"/>
                            <w:sz w:val="18"/>
                            <w:szCs w:val="18"/>
                          </w:rPr>
                        </w:pPr>
                        <w:r w:rsidRPr="0010161E">
                          <w:rPr>
                            <w:rFonts w:eastAsia="Arial" w:cs="Arial"/>
                            <w:color w:val="000000"/>
                            <w:sz w:val="18"/>
                            <w:szCs w:val="18"/>
                          </w:rPr>
                          <w:br/>
                          <w:t>Si   [   ]</w:t>
                        </w:r>
                      </w:p>
                    </w:tc>
                    <w:tc>
                      <w:tcPr>
                        <w:tcW w:w="1247" w:type="dxa"/>
                        <w:tcMar>
                          <w:top w:w="0" w:type="dxa"/>
                          <w:left w:w="0" w:type="dxa"/>
                          <w:bottom w:w="0" w:type="dxa"/>
                          <w:right w:w="0" w:type="dxa"/>
                        </w:tcMar>
                      </w:tcPr>
                      <w:p w:rsidR="00A66FF1" w:rsidRPr="0010161E" w:rsidRDefault="0067290B">
                        <w:pPr>
                          <w:jc w:val="right"/>
                          <w:rPr>
                            <w:rFonts w:eastAsia="Arial" w:cs="Arial"/>
                            <w:color w:val="000000"/>
                            <w:sz w:val="18"/>
                            <w:szCs w:val="18"/>
                          </w:rPr>
                        </w:pPr>
                        <w:r w:rsidRPr="0010161E">
                          <w:rPr>
                            <w:rFonts w:eastAsia="Arial" w:cs="Arial"/>
                            <w:color w:val="000000"/>
                            <w:sz w:val="18"/>
                            <w:szCs w:val="18"/>
                          </w:rPr>
                          <w:br/>
                          <w:t>No  [   ]</w:t>
                        </w:r>
                      </w:p>
                    </w:tc>
                    <w:tc>
                      <w:tcPr>
                        <w:tcW w:w="737"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7951" w:type="dxa"/>
                        <w:gridSpan w:val="4"/>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A66FF1" w:rsidRPr="0010161E" w:rsidRDefault="00A66FF1">
                        <w:pPr>
                          <w:spacing w:line="1" w:lineRule="auto"/>
                          <w:rPr>
                            <w:lang w:val="es-ES_tradnl"/>
                          </w:rPr>
                        </w:pP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7951" w:type="dxa"/>
                        <w:gridSpan w:val="4"/>
                        <w:vMerge w:val="restart"/>
                        <w:tcMar>
                          <w:top w:w="0" w:type="dxa"/>
                          <w:left w:w="0" w:type="dxa"/>
                          <w:bottom w:w="0" w:type="dxa"/>
                          <w:right w:w="0" w:type="dxa"/>
                        </w:tcMar>
                      </w:tcPr>
                      <w:p w:rsidR="00A66FF1" w:rsidRPr="0010161E" w:rsidRDefault="0067290B">
                        <w:pPr>
                          <w:pBdr>
                            <w:bottom w:val="dotted" w:sz="6" w:space="0" w:color="000000"/>
                          </w:pBdr>
                          <w:rPr>
                            <w:rFonts w:eastAsia="Arial" w:cs="Arial"/>
                            <w:color w:val="000000"/>
                            <w:lang w:val="es-ES_tradnl"/>
                          </w:rPr>
                        </w:pPr>
                        <w:r w:rsidRPr="0010161E">
                          <w:rPr>
                            <w:rFonts w:eastAsia="Arial" w:cs="Arial"/>
                            <w:color w:val="000000"/>
                            <w:lang w:val="es-ES_tradnl"/>
                          </w:rPr>
                          <w:br/>
                          <w:t xml:space="preserve"> </w:t>
                        </w:r>
                      </w:p>
                    </w:tc>
                    <w:tc>
                      <w:tcPr>
                        <w:tcW w:w="737" w:type="dxa"/>
                        <w:tcMar>
                          <w:top w:w="0" w:type="dxa"/>
                          <w:left w:w="0" w:type="dxa"/>
                          <w:bottom w:w="0" w:type="dxa"/>
                          <w:right w:w="0" w:type="dxa"/>
                        </w:tcMar>
                      </w:tcPr>
                      <w:p w:rsidR="00A66FF1" w:rsidRPr="0010161E" w:rsidRDefault="00A66FF1">
                        <w:pPr>
                          <w:spacing w:line="1" w:lineRule="auto"/>
                          <w:rPr>
                            <w:lang w:val="es-ES_tradnl"/>
                          </w:rPr>
                        </w:pPr>
                      </w:p>
                    </w:tc>
                  </w:tr>
                </w:tbl>
                <w:p w:rsidR="00A66FF1" w:rsidRPr="0010161E" w:rsidRDefault="00A66FF1">
                  <w:pPr>
                    <w:spacing w:line="1" w:lineRule="auto"/>
                    <w:rPr>
                      <w:lang w:val="es-ES_tradnl"/>
                    </w:rPr>
                  </w:pPr>
                </w:p>
              </w:tc>
            </w:tr>
            <w:tr w:rsidR="00A66FF1" w:rsidRPr="0010161E">
              <w:tc>
                <w:tcPr>
                  <w:tcW w:w="9425"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r>
          </w:tbl>
          <w:p w:rsidR="00A66FF1" w:rsidRPr="0010161E" w:rsidRDefault="00A66FF1">
            <w:pPr>
              <w:spacing w:line="1" w:lineRule="auto"/>
              <w:rPr>
                <w:lang w:val="es-ES_tradnl"/>
              </w:rPr>
            </w:pPr>
          </w:p>
        </w:tc>
      </w:tr>
      <w:tr w:rsidR="00A66FF1" w:rsidRPr="0010161E">
        <w:trPr>
          <w:hidden/>
        </w:trPr>
        <w:tc>
          <w:tcPr>
            <w:tcW w:w="9465" w:type="dxa"/>
            <w:tcMar>
              <w:top w:w="0" w:type="dxa"/>
              <w:left w:w="20" w:type="dxa"/>
              <w:bottom w:w="20" w:type="dxa"/>
              <w:right w:w="20" w:type="dxa"/>
            </w:tcMar>
          </w:tcPr>
          <w:p w:rsidR="00A66FF1" w:rsidRPr="0010161E" w:rsidRDefault="00A66FF1">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A66FF1" w:rsidRPr="0010161E">
              <w:tc>
                <w:tcPr>
                  <w:tcW w:w="737" w:type="dxa"/>
                  <w:tcMar>
                    <w:top w:w="0" w:type="dxa"/>
                    <w:left w:w="80" w:type="dxa"/>
                    <w:bottom w:w="0" w:type="dxa"/>
                    <w:right w:w="0" w:type="dxa"/>
                  </w:tcMar>
                  <w:vAlign w:val="bottom"/>
                </w:tcPr>
                <w:p w:rsidR="00A66FF1" w:rsidRPr="0010161E" w:rsidRDefault="0067290B">
                  <w:pPr>
                    <w:rPr>
                      <w:rFonts w:eastAsia="Arial" w:cs="Arial"/>
                      <w:color w:val="000000"/>
                      <w:sz w:val="18"/>
                      <w:szCs w:val="18"/>
                    </w:rPr>
                  </w:pPr>
                  <w:r w:rsidRPr="0010161E">
                    <w:rPr>
                      <w:rFonts w:eastAsia="Arial" w:cs="Arial"/>
                      <w:color w:val="000000"/>
                      <w:sz w:val="18"/>
                      <w:szCs w:val="18"/>
                    </w:rPr>
                    <w:t>10.</w:t>
                  </w:r>
                </w:p>
              </w:tc>
              <w:tc>
                <w:tcPr>
                  <w:tcW w:w="8688" w:type="dxa"/>
                  <w:gridSpan w:val="5"/>
                  <w:vMerge w:val="restart"/>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br/>
                    <w:t>Por la presente declaro que, a mi leal saber y entender, la información proporcionada en este formulario es correcta:</w:t>
                  </w: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2551" w:type="dxa"/>
                  <w:tcMar>
                    <w:top w:w="0" w:type="dxa"/>
                    <w:left w:w="0" w:type="dxa"/>
                    <w:bottom w:w="0" w:type="dxa"/>
                    <w:right w:w="0" w:type="dxa"/>
                  </w:tcMar>
                </w:tcPr>
                <w:p w:rsidR="00A66FF1" w:rsidRPr="0010161E" w:rsidRDefault="00A66FF1">
                  <w:pPr>
                    <w:spacing w:line="1" w:lineRule="auto"/>
                    <w:rPr>
                      <w:lang w:val="es-ES_tradnl"/>
                    </w:rPr>
                  </w:pPr>
                </w:p>
              </w:tc>
              <w:tc>
                <w:tcPr>
                  <w:tcW w:w="2737" w:type="dxa"/>
                  <w:tcMar>
                    <w:top w:w="0" w:type="dxa"/>
                    <w:left w:w="0" w:type="dxa"/>
                    <w:bottom w:w="0" w:type="dxa"/>
                    <w:right w:w="0" w:type="dxa"/>
                  </w:tcMar>
                </w:tcPr>
                <w:p w:rsidR="00A66FF1" w:rsidRPr="0010161E" w:rsidRDefault="0067290B">
                  <w:pPr>
                    <w:rPr>
                      <w:rFonts w:eastAsia="Arial" w:cs="Arial"/>
                      <w:color w:val="000000"/>
                      <w:sz w:val="18"/>
                      <w:szCs w:val="18"/>
                      <w:lang w:val="es-ES_tradnl"/>
                    </w:rPr>
                  </w:pPr>
                  <w:r w:rsidRPr="0010161E">
                    <w:rPr>
                      <w:rFonts w:eastAsia="Arial" w:cs="Arial"/>
                      <w:color w:val="000000"/>
                      <w:sz w:val="18"/>
                      <w:szCs w:val="18"/>
                      <w:lang w:val="es-ES_tradnl"/>
                    </w:rPr>
                    <w:t xml:space="preserve"> </w:t>
                  </w:r>
                </w:p>
              </w:tc>
              <w:tc>
                <w:tcPr>
                  <w:tcW w:w="566" w:type="dxa"/>
                  <w:tcMar>
                    <w:top w:w="0" w:type="dxa"/>
                    <w:left w:w="0" w:type="dxa"/>
                    <w:bottom w:w="0" w:type="dxa"/>
                    <w:right w:w="0" w:type="dxa"/>
                  </w:tcMar>
                </w:tcPr>
                <w:p w:rsidR="00A66FF1" w:rsidRPr="0010161E" w:rsidRDefault="00A66FF1">
                  <w:pPr>
                    <w:spacing w:line="1" w:lineRule="auto"/>
                    <w:rPr>
                      <w:lang w:val="es-ES_tradnl"/>
                    </w:rPr>
                  </w:pPr>
                </w:p>
              </w:tc>
              <w:tc>
                <w:tcPr>
                  <w:tcW w:w="2551" w:type="dxa"/>
                  <w:tcMar>
                    <w:top w:w="0" w:type="dxa"/>
                    <w:left w:w="0" w:type="dxa"/>
                    <w:bottom w:w="0" w:type="dxa"/>
                    <w:right w:w="0" w:type="dxa"/>
                  </w:tcMar>
                </w:tcPr>
                <w:p w:rsidR="00A66FF1" w:rsidRPr="0010161E" w:rsidRDefault="00A66FF1">
                  <w:pPr>
                    <w:spacing w:line="1" w:lineRule="auto"/>
                    <w:rPr>
                      <w:lang w:val="es-ES_tradnl"/>
                    </w:rPr>
                  </w:pPr>
                </w:p>
              </w:tc>
              <w:tc>
                <w:tcPr>
                  <w:tcW w:w="283" w:type="dxa"/>
                  <w:tcMar>
                    <w:top w:w="0" w:type="dxa"/>
                    <w:left w:w="0" w:type="dxa"/>
                    <w:bottom w:w="0" w:type="dxa"/>
                    <w:right w:w="0" w:type="dxa"/>
                  </w:tcMar>
                </w:tcPr>
                <w:p w:rsidR="00A66FF1" w:rsidRPr="0010161E" w:rsidRDefault="00A66FF1">
                  <w:pPr>
                    <w:spacing w:line="1" w:lineRule="auto"/>
                    <w:rPr>
                      <w:lang w:val="es-ES_tradnl"/>
                    </w:rPr>
                  </w:pPr>
                </w:p>
              </w:tc>
            </w:tr>
            <w:tr w:rsidR="00A66FF1" w:rsidRPr="0010161E">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2551" w:type="dxa"/>
                  <w:tcMar>
                    <w:top w:w="0" w:type="dxa"/>
                    <w:left w:w="0" w:type="dxa"/>
                    <w:bottom w:w="0" w:type="dxa"/>
                    <w:right w:w="0" w:type="dxa"/>
                  </w:tcMar>
                </w:tcPr>
                <w:p w:rsidR="00A66FF1" w:rsidRPr="0010161E" w:rsidRDefault="00A66FF1">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lang w:val="es-ES_tradnl"/>
                    </w:rPr>
                  </w:pPr>
                </w:p>
                <w:p w:rsidR="00A66FF1" w:rsidRPr="0010161E" w:rsidRDefault="00A66FF1">
                  <w:pPr>
                    <w:rPr>
                      <w:lang w:val="es-ES_tradnl"/>
                    </w:rPr>
                  </w:pPr>
                </w:p>
              </w:tc>
              <w:tc>
                <w:tcPr>
                  <w:tcW w:w="283" w:type="dxa"/>
                  <w:tcMar>
                    <w:top w:w="0" w:type="dxa"/>
                    <w:left w:w="0" w:type="dxa"/>
                    <w:bottom w:w="0" w:type="dxa"/>
                    <w:right w:w="0" w:type="dxa"/>
                  </w:tcMar>
                </w:tcPr>
                <w:p w:rsidR="00A66FF1" w:rsidRPr="0010161E" w:rsidRDefault="00A66FF1">
                  <w:pPr>
                    <w:spacing w:line="1" w:lineRule="auto"/>
                    <w:rPr>
                      <w:lang w:val="es-ES_tradnl"/>
                    </w:rPr>
                  </w:pPr>
                </w:p>
              </w:tc>
            </w:tr>
            <w:tr w:rsidR="00A66FF1" w:rsidRPr="0010161E">
              <w:trPr>
                <w:trHeight w:hRule="exact" w:val="585"/>
              </w:trPr>
              <w:tc>
                <w:tcPr>
                  <w:tcW w:w="737" w:type="dxa"/>
                  <w:tcMar>
                    <w:top w:w="0" w:type="dxa"/>
                    <w:left w:w="0" w:type="dxa"/>
                    <w:bottom w:w="0" w:type="dxa"/>
                    <w:right w:w="0" w:type="dxa"/>
                  </w:tcMar>
                </w:tcPr>
                <w:p w:rsidR="00A66FF1" w:rsidRPr="0010161E" w:rsidRDefault="00A66FF1">
                  <w:pPr>
                    <w:spacing w:line="1" w:lineRule="auto"/>
                    <w:rPr>
                      <w:lang w:val="es-ES_tradnl"/>
                    </w:rPr>
                  </w:pPr>
                </w:p>
              </w:tc>
              <w:tc>
                <w:tcPr>
                  <w:tcW w:w="2551"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spacing w:line="1" w:lineRule="auto"/>
                  </w:pPr>
                </w:p>
              </w:tc>
              <w:tc>
                <w:tcPr>
                  <w:tcW w:w="283"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551" w:type="dxa"/>
                  <w:tcMar>
                    <w:top w:w="0" w:type="dxa"/>
                    <w:left w:w="0" w:type="dxa"/>
                    <w:bottom w:w="0" w:type="dxa"/>
                    <w:right w:w="0" w:type="dxa"/>
                  </w:tcMar>
                </w:tcPr>
                <w:p w:rsidR="00A66FF1" w:rsidRPr="0010161E" w:rsidRDefault="00A66FF1">
                  <w:pPr>
                    <w:spacing w:line="1" w:lineRule="auto"/>
                  </w:pPr>
                </w:p>
              </w:tc>
              <w:tc>
                <w:tcPr>
                  <w:tcW w:w="2737" w:type="dxa"/>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t xml:space="preserve"> </w:t>
                  </w:r>
                </w:p>
              </w:tc>
              <w:tc>
                <w:tcPr>
                  <w:tcW w:w="566" w:type="dxa"/>
                  <w:tcMar>
                    <w:top w:w="0" w:type="dxa"/>
                    <w:left w:w="0" w:type="dxa"/>
                    <w:bottom w:w="0" w:type="dxa"/>
                    <w:right w:w="0" w:type="dxa"/>
                  </w:tcMar>
                </w:tcPr>
                <w:p w:rsidR="00A66FF1" w:rsidRPr="0010161E" w:rsidRDefault="00A66FF1">
                  <w:pPr>
                    <w:spacing w:line="1" w:lineRule="auto"/>
                  </w:pPr>
                </w:p>
              </w:tc>
              <w:tc>
                <w:tcPr>
                  <w:tcW w:w="2551" w:type="dxa"/>
                  <w:tcMar>
                    <w:top w:w="0" w:type="dxa"/>
                    <w:left w:w="0" w:type="dxa"/>
                    <w:bottom w:w="0" w:type="dxa"/>
                    <w:right w:w="0" w:type="dxa"/>
                  </w:tcMar>
                </w:tcPr>
                <w:p w:rsidR="00A66FF1" w:rsidRPr="0010161E" w:rsidRDefault="00A66FF1">
                  <w:pPr>
                    <w:spacing w:line="1" w:lineRule="auto"/>
                  </w:pPr>
                </w:p>
              </w:tc>
              <w:tc>
                <w:tcPr>
                  <w:tcW w:w="283"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551" w:type="dxa"/>
                  <w:vMerge w:val="restart"/>
                  <w:tcMar>
                    <w:top w:w="0" w:type="dxa"/>
                    <w:left w:w="0" w:type="dxa"/>
                    <w:bottom w:w="0" w:type="dxa"/>
                    <w:right w:w="0" w:type="dxa"/>
                  </w:tcMar>
                </w:tcPr>
                <w:p w:rsidR="00A66FF1" w:rsidRPr="0010161E" w:rsidRDefault="0067290B">
                  <w:pPr>
                    <w:rPr>
                      <w:rFonts w:eastAsia="Arial" w:cs="Arial"/>
                      <w:color w:val="000000"/>
                      <w:sz w:val="18"/>
                      <w:szCs w:val="18"/>
                    </w:rPr>
                  </w:pPr>
                  <w:r w:rsidRPr="0010161E">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67290B">
                  <w:pPr>
                    <w:rPr>
                      <w:rFonts w:eastAsia="Arial" w:cs="Arial"/>
                      <w:color w:val="000000"/>
                    </w:rPr>
                  </w:pPr>
                  <w:r w:rsidRPr="0010161E">
                    <w:rPr>
                      <w:rFonts w:eastAsia="Arial" w:cs="Arial"/>
                      <w:color w:val="000000"/>
                    </w:rPr>
                    <w:br/>
                    <w:t xml:space="preserve"> </w:t>
                  </w:r>
                </w:p>
              </w:tc>
              <w:tc>
                <w:tcPr>
                  <w:tcW w:w="566" w:type="dxa"/>
                  <w:vMerge w:val="restart"/>
                  <w:tcMar>
                    <w:top w:w="0" w:type="dxa"/>
                    <w:left w:w="0" w:type="dxa"/>
                    <w:bottom w:w="0" w:type="dxa"/>
                    <w:right w:w="0" w:type="dxa"/>
                  </w:tcMar>
                  <w:vAlign w:val="bottom"/>
                </w:tcPr>
                <w:p w:rsidR="00A66FF1" w:rsidRPr="0010161E" w:rsidRDefault="0067290B">
                  <w:pPr>
                    <w:jc w:val="center"/>
                    <w:rPr>
                      <w:rFonts w:eastAsia="Arial" w:cs="Arial"/>
                      <w:color w:val="000000"/>
                      <w:sz w:val="18"/>
                      <w:szCs w:val="18"/>
                    </w:rPr>
                  </w:pPr>
                  <w:r w:rsidRPr="0010161E">
                    <w:rPr>
                      <w:rFonts w:eastAsia="Arial" w:cs="Arial"/>
                      <w:color w:val="000000"/>
                      <w:sz w:val="18"/>
                      <w:szCs w:val="18"/>
                    </w:rPr>
                    <w:t>Fecha</w:t>
                  </w:r>
                </w:p>
              </w:tc>
              <w:tc>
                <w:tcPr>
                  <w:tcW w:w="2551" w:type="dxa"/>
                  <w:tcMar>
                    <w:top w:w="0" w:type="dxa"/>
                    <w:left w:w="0" w:type="dxa"/>
                    <w:bottom w:w="0" w:type="dxa"/>
                    <w:right w:w="0" w:type="dxa"/>
                  </w:tcMar>
                </w:tcPr>
                <w:p w:rsidR="00A66FF1" w:rsidRPr="0010161E" w:rsidRDefault="00A66FF1">
                  <w:pPr>
                    <w:spacing w:line="1" w:lineRule="auto"/>
                  </w:pPr>
                </w:p>
              </w:tc>
              <w:tc>
                <w:tcPr>
                  <w:tcW w:w="283"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551" w:type="dxa"/>
                  <w:vMerge/>
                  <w:tcMar>
                    <w:top w:w="0" w:type="dxa"/>
                    <w:left w:w="0" w:type="dxa"/>
                    <w:bottom w:w="0" w:type="dxa"/>
                    <w:right w:w="0" w:type="dxa"/>
                  </w:tcMar>
                </w:tcPr>
                <w:p w:rsidR="00A66FF1" w:rsidRPr="0010161E" w:rsidRDefault="00A66FF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spacing w:line="1" w:lineRule="auto"/>
                  </w:pPr>
                </w:p>
              </w:tc>
              <w:tc>
                <w:tcPr>
                  <w:tcW w:w="566" w:type="dxa"/>
                  <w:vMerge/>
                  <w:tcMar>
                    <w:top w:w="0" w:type="dxa"/>
                    <w:left w:w="0" w:type="dxa"/>
                    <w:bottom w:w="0" w:type="dxa"/>
                    <w:right w:w="0" w:type="dxa"/>
                  </w:tcMar>
                  <w:vAlign w:val="bottom"/>
                </w:tcPr>
                <w:p w:rsidR="00A66FF1" w:rsidRPr="0010161E" w:rsidRDefault="00A66FF1">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rPr>
                      <w:rFonts w:eastAsia="Arial" w:cs="Arial"/>
                      <w:color w:val="000000"/>
                    </w:rPr>
                  </w:pPr>
                </w:p>
                <w:p w:rsidR="00A66FF1" w:rsidRPr="0010161E" w:rsidRDefault="00A66FF1"/>
              </w:tc>
              <w:tc>
                <w:tcPr>
                  <w:tcW w:w="283"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551" w:type="dxa"/>
                  <w:vMerge/>
                  <w:tcMar>
                    <w:top w:w="0" w:type="dxa"/>
                    <w:left w:w="0" w:type="dxa"/>
                    <w:bottom w:w="0" w:type="dxa"/>
                    <w:right w:w="0" w:type="dxa"/>
                  </w:tcMar>
                </w:tcPr>
                <w:p w:rsidR="00A66FF1" w:rsidRPr="0010161E" w:rsidRDefault="00A66FF1">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spacing w:line="1" w:lineRule="auto"/>
                  </w:pPr>
                </w:p>
              </w:tc>
              <w:tc>
                <w:tcPr>
                  <w:tcW w:w="566" w:type="dxa"/>
                  <w:vMerge/>
                  <w:tcMar>
                    <w:top w:w="0" w:type="dxa"/>
                    <w:left w:w="0" w:type="dxa"/>
                    <w:bottom w:w="0" w:type="dxa"/>
                    <w:right w:w="0" w:type="dxa"/>
                  </w:tcMar>
                  <w:vAlign w:val="bottom"/>
                </w:tcPr>
                <w:p w:rsidR="00A66FF1" w:rsidRPr="0010161E" w:rsidRDefault="00A66FF1">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A66FF1" w:rsidRPr="0010161E" w:rsidRDefault="00A66FF1">
                  <w:pPr>
                    <w:spacing w:line="1" w:lineRule="auto"/>
                  </w:pPr>
                </w:p>
              </w:tc>
              <w:tc>
                <w:tcPr>
                  <w:tcW w:w="283" w:type="dxa"/>
                  <w:tcMar>
                    <w:top w:w="0" w:type="dxa"/>
                    <w:left w:w="0" w:type="dxa"/>
                    <w:bottom w:w="0" w:type="dxa"/>
                    <w:right w:w="0" w:type="dxa"/>
                  </w:tcMar>
                </w:tcPr>
                <w:p w:rsidR="00A66FF1" w:rsidRPr="0010161E" w:rsidRDefault="00A66FF1">
                  <w:pPr>
                    <w:spacing w:line="1" w:lineRule="auto"/>
                  </w:pPr>
                </w:p>
              </w:tc>
            </w:tr>
            <w:tr w:rsidR="00A66FF1" w:rsidRPr="0010161E">
              <w:tc>
                <w:tcPr>
                  <w:tcW w:w="737" w:type="dxa"/>
                  <w:tcMar>
                    <w:top w:w="0" w:type="dxa"/>
                    <w:left w:w="0" w:type="dxa"/>
                    <w:bottom w:w="0" w:type="dxa"/>
                    <w:right w:w="0" w:type="dxa"/>
                  </w:tcMar>
                </w:tcPr>
                <w:p w:rsidR="00A66FF1" w:rsidRPr="0010161E" w:rsidRDefault="00A66FF1">
                  <w:pPr>
                    <w:spacing w:line="1" w:lineRule="auto"/>
                  </w:pPr>
                </w:p>
              </w:tc>
              <w:tc>
                <w:tcPr>
                  <w:tcW w:w="2551" w:type="dxa"/>
                  <w:tcMar>
                    <w:top w:w="0" w:type="dxa"/>
                    <w:left w:w="0" w:type="dxa"/>
                    <w:bottom w:w="0" w:type="dxa"/>
                    <w:right w:w="0" w:type="dxa"/>
                  </w:tcMar>
                </w:tcPr>
                <w:p w:rsidR="00A66FF1" w:rsidRPr="0010161E" w:rsidRDefault="00A66FF1">
                  <w:pPr>
                    <w:spacing w:line="1" w:lineRule="auto"/>
                  </w:pPr>
                </w:p>
              </w:tc>
              <w:tc>
                <w:tcPr>
                  <w:tcW w:w="2737" w:type="dxa"/>
                  <w:tcMar>
                    <w:top w:w="0" w:type="dxa"/>
                    <w:left w:w="0" w:type="dxa"/>
                    <w:bottom w:w="0" w:type="dxa"/>
                    <w:right w:w="0" w:type="dxa"/>
                  </w:tcMar>
                </w:tcPr>
                <w:p w:rsidR="00A66FF1" w:rsidRPr="0010161E" w:rsidRDefault="0067290B">
                  <w:pPr>
                    <w:rPr>
                      <w:rFonts w:eastAsia="Arial" w:cs="Arial"/>
                      <w:color w:val="000000"/>
                      <w:sz w:val="8"/>
                      <w:szCs w:val="8"/>
                    </w:rPr>
                  </w:pPr>
                  <w:r w:rsidRPr="0010161E">
                    <w:rPr>
                      <w:rFonts w:eastAsia="Arial" w:cs="Arial"/>
                      <w:color w:val="000000"/>
                      <w:sz w:val="8"/>
                      <w:szCs w:val="8"/>
                    </w:rPr>
                    <w:t xml:space="preserve"> </w:t>
                  </w:r>
                </w:p>
              </w:tc>
              <w:tc>
                <w:tcPr>
                  <w:tcW w:w="566" w:type="dxa"/>
                  <w:tcMar>
                    <w:top w:w="0" w:type="dxa"/>
                    <w:left w:w="0" w:type="dxa"/>
                    <w:bottom w:w="0" w:type="dxa"/>
                    <w:right w:w="0" w:type="dxa"/>
                  </w:tcMar>
                </w:tcPr>
                <w:p w:rsidR="00A66FF1" w:rsidRPr="0010161E" w:rsidRDefault="00A66FF1">
                  <w:pPr>
                    <w:spacing w:line="1" w:lineRule="auto"/>
                  </w:pPr>
                </w:p>
              </w:tc>
              <w:tc>
                <w:tcPr>
                  <w:tcW w:w="2551" w:type="dxa"/>
                  <w:tcMar>
                    <w:top w:w="0" w:type="dxa"/>
                    <w:left w:w="0" w:type="dxa"/>
                    <w:bottom w:w="0" w:type="dxa"/>
                    <w:right w:w="0" w:type="dxa"/>
                  </w:tcMar>
                </w:tcPr>
                <w:p w:rsidR="00A66FF1" w:rsidRPr="0010161E" w:rsidRDefault="00A66FF1">
                  <w:pPr>
                    <w:spacing w:line="1" w:lineRule="auto"/>
                  </w:pPr>
                </w:p>
              </w:tc>
              <w:tc>
                <w:tcPr>
                  <w:tcW w:w="283" w:type="dxa"/>
                  <w:tcMar>
                    <w:top w:w="0" w:type="dxa"/>
                    <w:left w:w="0" w:type="dxa"/>
                    <w:bottom w:w="0" w:type="dxa"/>
                    <w:right w:w="0" w:type="dxa"/>
                  </w:tcMar>
                </w:tcPr>
                <w:p w:rsidR="00A66FF1" w:rsidRPr="0010161E" w:rsidRDefault="00A66FF1">
                  <w:pPr>
                    <w:spacing w:line="1" w:lineRule="auto"/>
                  </w:pPr>
                </w:p>
              </w:tc>
            </w:tr>
          </w:tbl>
          <w:p w:rsidR="00A66FF1" w:rsidRPr="0010161E" w:rsidRDefault="00A66FF1">
            <w:pPr>
              <w:spacing w:line="1" w:lineRule="auto"/>
            </w:pPr>
          </w:p>
        </w:tc>
      </w:tr>
      <w:tr w:rsidR="00A66FF1">
        <w:tc>
          <w:tcPr>
            <w:tcW w:w="9465" w:type="dxa"/>
            <w:tcMar>
              <w:top w:w="0" w:type="dxa"/>
              <w:left w:w="0" w:type="dxa"/>
              <w:bottom w:w="0" w:type="dxa"/>
              <w:right w:w="0" w:type="dxa"/>
            </w:tcMar>
          </w:tcPr>
          <w:p w:rsidR="00AD4B15" w:rsidRPr="0010161E" w:rsidRDefault="0067290B">
            <w:pPr>
              <w:jc w:val="right"/>
              <w:rPr>
                <w:rFonts w:eastAsia="Arial" w:cs="Arial"/>
                <w:color w:val="000000"/>
              </w:rPr>
            </w:pPr>
            <w:bookmarkStart w:id="115" w:name="__bookmark_39"/>
            <w:bookmarkEnd w:id="115"/>
            <w:r w:rsidRPr="0010161E">
              <w:rPr>
                <w:rFonts w:eastAsia="Arial" w:cs="Arial"/>
                <w:color w:val="000000"/>
              </w:rPr>
              <w:br/>
            </w:r>
          </w:p>
          <w:p w:rsidR="00AD4B15" w:rsidRPr="0010161E" w:rsidRDefault="00AD4B15">
            <w:pPr>
              <w:jc w:val="right"/>
              <w:rPr>
                <w:rFonts w:eastAsia="Arial" w:cs="Arial"/>
                <w:color w:val="000000"/>
              </w:rPr>
            </w:pPr>
          </w:p>
          <w:p w:rsidR="00A66FF1" w:rsidRDefault="0067290B">
            <w:pPr>
              <w:jc w:val="right"/>
              <w:rPr>
                <w:rFonts w:eastAsia="Arial" w:cs="Arial"/>
                <w:color w:val="000000"/>
              </w:rPr>
            </w:pPr>
            <w:r w:rsidRPr="0010161E">
              <w:rPr>
                <w:rFonts w:eastAsia="Arial" w:cs="Arial"/>
                <w:color w:val="000000"/>
              </w:rPr>
              <w:t>[Fin del documento]</w:t>
            </w:r>
          </w:p>
        </w:tc>
      </w:tr>
    </w:tbl>
    <w:p w:rsidR="0067290B" w:rsidRDefault="0067290B"/>
    <w:sectPr w:rsidR="0067290B" w:rsidSect="00A66FF1">
      <w:footerReference w:type="default" r:id="rId53"/>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2E" w:rsidRDefault="0024072E" w:rsidP="00A66FF1">
      <w:r>
        <w:separator/>
      </w:r>
    </w:p>
  </w:endnote>
  <w:endnote w:type="continuationSeparator" w:id="0">
    <w:p w:rsidR="0024072E" w:rsidRDefault="0024072E" w:rsidP="00A6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24072E" w:rsidRPr="0010161E">
      <w:trPr>
        <w:trHeight w:val="792"/>
        <w:hidden/>
      </w:trPr>
      <w:tc>
        <w:tcPr>
          <w:tcW w:w="9854" w:type="dxa"/>
        </w:tcPr>
        <w:p w:rsidR="0024072E" w:rsidRDefault="0024072E">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24072E">
            <w:tc>
              <w:tcPr>
                <w:tcW w:w="708" w:type="dxa"/>
                <w:tcBorders>
                  <w:bottom w:val="single" w:sz="6" w:space="0" w:color="000000"/>
                </w:tcBorders>
                <w:tcMar>
                  <w:top w:w="0" w:type="dxa"/>
                  <w:left w:w="0" w:type="dxa"/>
                  <w:bottom w:w="0" w:type="dxa"/>
                  <w:right w:w="0" w:type="dxa"/>
                </w:tcMar>
              </w:tcPr>
              <w:p w:rsidR="0024072E" w:rsidRDefault="0024072E">
                <w:pPr>
                  <w:spacing w:line="1" w:lineRule="auto"/>
                </w:pPr>
              </w:p>
            </w:tc>
            <w:tc>
              <w:tcPr>
                <w:tcW w:w="2125" w:type="dxa"/>
                <w:tcBorders>
                  <w:bottom w:val="single" w:sz="6" w:space="0" w:color="000000"/>
                </w:tcBorders>
                <w:tcMar>
                  <w:top w:w="0" w:type="dxa"/>
                  <w:left w:w="0" w:type="dxa"/>
                  <w:bottom w:w="0" w:type="dxa"/>
                  <w:right w:w="0" w:type="dxa"/>
                </w:tcMar>
              </w:tcPr>
              <w:p w:rsidR="0024072E" w:rsidRDefault="0024072E">
                <w:pPr>
                  <w:spacing w:line="1" w:lineRule="auto"/>
                </w:pPr>
              </w:p>
            </w:tc>
            <w:tc>
              <w:tcPr>
                <w:tcW w:w="6806" w:type="dxa"/>
                <w:tcMar>
                  <w:top w:w="0" w:type="dxa"/>
                  <w:left w:w="0" w:type="dxa"/>
                  <w:bottom w:w="0" w:type="dxa"/>
                  <w:right w:w="0" w:type="dxa"/>
                </w:tcMar>
              </w:tcPr>
              <w:p w:rsidR="0024072E" w:rsidRDefault="0024072E">
                <w:pPr>
                  <w:spacing w:line="1" w:lineRule="auto"/>
                </w:pPr>
              </w:p>
            </w:tc>
          </w:tr>
          <w:tr w:rsidR="0024072E" w:rsidRPr="0010161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4072E">
                  <w:tc>
                    <w:tcPr>
                      <w:tcW w:w="708" w:type="dxa"/>
                      <w:tcMar>
                        <w:top w:w="0" w:type="dxa"/>
                        <w:left w:w="0" w:type="dxa"/>
                        <w:bottom w:w="0" w:type="dxa"/>
                        <w:right w:w="0" w:type="dxa"/>
                      </w:tcMar>
                    </w:tcPr>
                    <w:p w:rsidR="0024072E" w:rsidRDefault="0024072E">
                      <w:r>
                        <w:rPr>
                          <w:rFonts w:eastAsia="Arial" w:cs="Arial"/>
                          <w:color w:val="000000"/>
                          <w:position w:val="5"/>
                          <w:sz w:val="15"/>
                          <w:szCs w:val="15"/>
                        </w:rPr>
                        <w:t>*</w:t>
                      </w:r>
                    </w:p>
                  </w:tc>
                </w:tr>
              </w:tbl>
              <w:p w:rsidR="0024072E" w:rsidRDefault="0024072E">
                <w:pPr>
                  <w:spacing w:line="1" w:lineRule="auto"/>
                </w:pPr>
              </w:p>
            </w:tc>
            <w:tc>
              <w:tcPr>
                <w:tcW w:w="8931" w:type="dxa"/>
                <w:gridSpan w:val="2"/>
                <w:vMerge w:val="restart"/>
                <w:tcMar>
                  <w:top w:w="0" w:type="dxa"/>
                  <w:left w:w="0" w:type="dxa"/>
                  <w:bottom w:w="0" w:type="dxa"/>
                  <w:right w:w="0" w:type="dxa"/>
                </w:tcMar>
              </w:tcPr>
              <w:p w:rsidR="0024072E" w:rsidRPr="00713A7C" w:rsidRDefault="0024072E">
                <w:pPr>
                  <w:jc w:val="both"/>
                  <w:rPr>
                    <w:rFonts w:eastAsia="Arial" w:cs="Arial"/>
                    <w:color w:val="000000"/>
                    <w:sz w:val="16"/>
                    <w:szCs w:val="16"/>
                    <w:lang w:val="es-ES_tradnl"/>
                  </w:rPr>
                </w:pPr>
                <w:r w:rsidRPr="00713A7C">
                  <w:rPr>
                    <w:rFonts w:eastAsia="Arial" w:cs="Arial"/>
                    <w:color w:val="000000"/>
                    <w:sz w:val="16"/>
                    <w:szCs w:val="16"/>
                    <w:lang w:val="es-ES_tradnl"/>
                  </w:rPr>
                  <w:t xml:space="preserve">Estos nombres eran correctos en el momento de la adopción de estas directrices de </w:t>
                </w:r>
                <w:proofErr w:type="gramStart"/>
                <w:r w:rsidRPr="00713A7C">
                  <w:rPr>
                    <w:rFonts w:eastAsia="Arial" w:cs="Arial"/>
                    <w:color w:val="000000"/>
                    <w:sz w:val="16"/>
                    <w:szCs w:val="16"/>
                    <w:lang w:val="es-ES_tradnl"/>
                  </w:rPr>
                  <w:t>examen</w:t>
                </w:r>
                <w:proofErr w:type="gramEnd"/>
                <w:r w:rsidRPr="00713A7C">
                  <w:rPr>
                    <w:rFonts w:eastAsia="Arial" w:cs="Arial"/>
                    <w:color w:val="000000"/>
                    <w:sz w:val="16"/>
                    <w:szCs w:val="16"/>
                    <w:lang w:val="es-ES_tradnl"/>
                  </w:rPr>
                  <w:t xml:space="preserve"> pero podrían ser objeto de revisión o actualización.  [Se aconseja a los lectores consultar el Código UPOV en el sitio Web de la UPOV (www.upov.int), donde encontrarán la información más reciente.]</w:t>
                </w:r>
              </w:p>
            </w:tc>
          </w:tr>
        </w:tbl>
        <w:p w:rsidR="0024072E" w:rsidRPr="00713A7C" w:rsidRDefault="0024072E">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rPr>
        <w:trHeight w:val="547"/>
        <w:hidden/>
      </w:trPr>
      <w:tc>
        <w:tcPr>
          <w:tcW w:w="10591" w:type="dxa"/>
        </w:tcPr>
        <w:p w:rsidR="0024072E" w:rsidRDefault="0024072E">
          <w:pPr>
            <w:rPr>
              <w:vanish/>
            </w:rPr>
          </w:pPr>
        </w:p>
        <w:tbl>
          <w:tblPr>
            <w:tblOverlap w:val="never"/>
            <w:tblW w:w="10200" w:type="dxa"/>
            <w:tblLayout w:type="fixed"/>
            <w:tblLook w:val="01E0" w:firstRow="1" w:lastRow="1" w:firstColumn="1" w:lastColumn="1" w:noHBand="0" w:noVBand="0"/>
          </w:tblPr>
          <w:tblGrid>
            <w:gridCol w:w="765"/>
            <w:gridCol w:w="1425"/>
            <w:gridCol w:w="8010"/>
          </w:tblGrid>
          <w:tr w:rsidR="0024072E">
            <w:trPr>
              <w:trHeight w:hRule="exact" w:val="56"/>
            </w:trPr>
            <w:tc>
              <w:tcPr>
                <w:tcW w:w="765" w:type="dxa"/>
                <w:tcBorders>
                  <w:bottom w:val="single" w:sz="6" w:space="0" w:color="000000"/>
                </w:tcBorders>
                <w:tcMar>
                  <w:top w:w="0" w:type="dxa"/>
                  <w:left w:w="0" w:type="dxa"/>
                  <w:bottom w:w="0" w:type="dxa"/>
                  <w:right w:w="0" w:type="dxa"/>
                </w:tcMar>
              </w:tcPr>
              <w:p w:rsidR="0024072E" w:rsidRDefault="0024072E">
                <w:pPr>
                  <w:spacing w:line="1" w:lineRule="auto"/>
                  <w:jc w:val="both"/>
                </w:pPr>
              </w:p>
            </w:tc>
            <w:tc>
              <w:tcPr>
                <w:tcW w:w="1425" w:type="dxa"/>
                <w:tcBorders>
                  <w:bottom w:val="single" w:sz="6" w:space="0" w:color="000000"/>
                </w:tcBorders>
                <w:tcMar>
                  <w:top w:w="0" w:type="dxa"/>
                  <w:left w:w="0" w:type="dxa"/>
                  <w:bottom w:w="0" w:type="dxa"/>
                  <w:right w:w="0" w:type="dxa"/>
                </w:tcMar>
              </w:tcPr>
              <w:p w:rsidR="0024072E" w:rsidRDefault="0024072E">
                <w:pPr>
                  <w:spacing w:line="1" w:lineRule="auto"/>
                  <w:jc w:val="both"/>
                </w:pPr>
              </w:p>
            </w:tc>
            <w:tc>
              <w:tcPr>
                <w:tcW w:w="8010" w:type="dxa"/>
                <w:tcMar>
                  <w:top w:w="0" w:type="dxa"/>
                  <w:left w:w="0" w:type="dxa"/>
                  <w:bottom w:w="0" w:type="dxa"/>
                  <w:right w:w="0" w:type="dxa"/>
                </w:tcMar>
              </w:tcPr>
              <w:p w:rsidR="0024072E" w:rsidRDefault="0024072E">
                <w:pPr>
                  <w:spacing w:line="1" w:lineRule="auto"/>
                  <w:jc w:val="both"/>
                </w:pPr>
              </w:p>
            </w:tc>
          </w:tr>
          <w:tr w:rsidR="0024072E">
            <w:tc>
              <w:tcPr>
                <w:tcW w:w="765" w:type="dxa"/>
                <w:tcMar>
                  <w:top w:w="0" w:type="dxa"/>
                  <w:left w:w="0" w:type="dxa"/>
                  <w:bottom w:w="0" w:type="dxa"/>
                  <w:right w:w="0" w:type="dxa"/>
                </w:tcMar>
              </w:tcPr>
              <w:p w:rsidR="0024072E" w:rsidRDefault="0024072E">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24072E">
                  <w:tc>
                    <w:tcPr>
                      <w:tcW w:w="9435" w:type="dxa"/>
                      <w:tcMar>
                        <w:top w:w="0" w:type="dxa"/>
                        <w:left w:w="0" w:type="dxa"/>
                        <w:bottom w:w="0" w:type="dxa"/>
                        <w:right w:w="0" w:type="dxa"/>
                      </w:tcMar>
                    </w:tcPr>
                    <w:p w:rsidR="0024072E" w:rsidRPr="00713A7C" w:rsidRDefault="0024072E">
                      <w:pPr>
                        <w:jc w:val="both"/>
                        <w:rPr>
                          <w:lang w:val="es-ES_tradnl"/>
                        </w:rPr>
                      </w:pPr>
                      <w:r w:rsidRPr="00713A7C">
                        <w:rPr>
                          <w:rFonts w:eastAsia="Arial" w:cs="Arial"/>
                          <w:color w:val="000000"/>
                          <w:sz w:val="16"/>
                          <w:szCs w:val="16"/>
                          <w:lang w:val="es-ES_tradnl"/>
                        </w:rPr>
                        <w:t xml:space="preserve">Las autoridades podrán disponer que parte de esta información se suministre en una sección confidencial del </w:t>
                      </w:r>
                    </w:p>
                    <w:p w:rsidR="0024072E" w:rsidRDefault="0024072E">
                      <w:pPr>
                        <w:jc w:val="both"/>
                      </w:pPr>
                      <w:r w:rsidRPr="00713A7C">
                        <w:rPr>
                          <w:rFonts w:eastAsia="Arial" w:cs="Arial"/>
                          <w:color w:val="000000"/>
                          <w:sz w:val="16"/>
                          <w:szCs w:val="16"/>
                          <w:lang w:val="es-ES_tradnl"/>
                        </w:rPr>
                        <w:t xml:space="preserve"> </w:t>
                      </w:r>
                      <w:r>
                        <w:rPr>
                          <w:rFonts w:eastAsia="Arial" w:cs="Arial"/>
                          <w:color w:val="000000"/>
                          <w:sz w:val="16"/>
                          <w:szCs w:val="16"/>
                        </w:rPr>
                        <w:t>Cuestionario Técnico.</w:t>
                      </w:r>
                    </w:p>
                  </w:tc>
                </w:tr>
              </w:tbl>
              <w:p w:rsidR="0024072E" w:rsidRDefault="0024072E">
                <w:pPr>
                  <w:spacing w:line="1" w:lineRule="auto"/>
                </w:pPr>
              </w:p>
            </w:tc>
          </w:tr>
        </w:tbl>
        <w:p w:rsidR="0024072E" w:rsidRDefault="0024072E">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rPr>
        <w:trHeight w:val="547"/>
        <w:hidden/>
      </w:trPr>
      <w:tc>
        <w:tcPr>
          <w:tcW w:w="10591" w:type="dxa"/>
        </w:tcPr>
        <w:p w:rsidR="0024072E" w:rsidRDefault="0024072E">
          <w:pPr>
            <w:rPr>
              <w:vanish/>
            </w:rPr>
          </w:pPr>
        </w:p>
        <w:tbl>
          <w:tblPr>
            <w:tblOverlap w:val="never"/>
            <w:tblW w:w="10200" w:type="dxa"/>
            <w:tblLayout w:type="fixed"/>
            <w:tblLook w:val="01E0" w:firstRow="1" w:lastRow="1" w:firstColumn="1" w:lastColumn="1" w:noHBand="0" w:noVBand="0"/>
          </w:tblPr>
          <w:tblGrid>
            <w:gridCol w:w="765"/>
            <w:gridCol w:w="1425"/>
            <w:gridCol w:w="8010"/>
          </w:tblGrid>
          <w:tr w:rsidR="0024072E">
            <w:trPr>
              <w:trHeight w:hRule="exact" w:val="56"/>
            </w:trPr>
            <w:tc>
              <w:tcPr>
                <w:tcW w:w="765" w:type="dxa"/>
                <w:tcBorders>
                  <w:bottom w:val="single" w:sz="6" w:space="0" w:color="000000"/>
                </w:tcBorders>
                <w:tcMar>
                  <w:top w:w="0" w:type="dxa"/>
                  <w:left w:w="0" w:type="dxa"/>
                  <w:bottom w:w="0" w:type="dxa"/>
                  <w:right w:w="0" w:type="dxa"/>
                </w:tcMar>
              </w:tcPr>
              <w:p w:rsidR="0024072E" w:rsidRDefault="0024072E">
                <w:pPr>
                  <w:spacing w:line="1" w:lineRule="auto"/>
                  <w:jc w:val="both"/>
                </w:pPr>
              </w:p>
            </w:tc>
            <w:tc>
              <w:tcPr>
                <w:tcW w:w="1425" w:type="dxa"/>
                <w:tcBorders>
                  <w:bottom w:val="single" w:sz="6" w:space="0" w:color="000000"/>
                </w:tcBorders>
                <w:tcMar>
                  <w:top w:w="0" w:type="dxa"/>
                  <w:left w:w="0" w:type="dxa"/>
                  <w:bottom w:w="0" w:type="dxa"/>
                  <w:right w:w="0" w:type="dxa"/>
                </w:tcMar>
              </w:tcPr>
              <w:p w:rsidR="0024072E" w:rsidRDefault="0024072E">
                <w:pPr>
                  <w:spacing w:line="1" w:lineRule="auto"/>
                  <w:jc w:val="both"/>
                </w:pPr>
              </w:p>
            </w:tc>
            <w:tc>
              <w:tcPr>
                <w:tcW w:w="8010" w:type="dxa"/>
                <w:tcMar>
                  <w:top w:w="0" w:type="dxa"/>
                  <w:left w:w="0" w:type="dxa"/>
                  <w:bottom w:w="0" w:type="dxa"/>
                  <w:right w:w="0" w:type="dxa"/>
                </w:tcMar>
              </w:tcPr>
              <w:p w:rsidR="0024072E" w:rsidRDefault="0024072E">
                <w:pPr>
                  <w:spacing w:line="1" w:lineRule="auto"/>
                  <w:jc w:val="both"/>
                </w:pPr>
              </w:p>
            </w:tc>
          </w:tr>
          <w:tr w:rsidR="0024072E">
            <w:tc>
              <w:tcPr>
                <w:tcW w:w="765" w:type="dxa"/>
                <w:tcMar>
                  <w:top w:w="0" w:type="dxa"/>
                  <w:left w:w="0" w:type="dxa"/>
                  <w:bottom w:w="0" w:type="dxa"/>
                  <w:right w:w="0" w:type="dxa"/>
                </w:tcMar>
              </w:tcPr>
              <w:p w:rsidR="0024072E" w:rsidRDefault="0024072E">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24072E">
                  <w:tc>
                    <w:tcPr>
                      <w:tcW w:w="9435" w:type="dxa"/>
                      <w:tcMar>
                        <w:top w:w="0" w:type="dxa"/>
                        <w:left w:w="0" w:type="dxa"/>
                        <w:bottom w:w="0" w:type="dxa"/>
                        <w:right w:w="0" w:type="dxa"/>
                      </w:tcMar>
                    </w:tcPr>
                    <w:p w:rsidR="0024072E" w:rsidRPr="00713A7C" w:rsidRDefault="0024072E">
                      <w:pPr>
                        <w:jc w:val="both"/>
                        <w:rPr>
                          <w:lang w:val="es-ES_tradnl"/>
                        </w:rPr>
                      </w:pPr>
                      <w:r w:rsidRPr="00713A7C">
                        <w:rPr>
                          <w:rFonts w:eastAsia="Arial" w:cs="Arial"/>
                          <w:color w:val="000000"/>
                          <w:sz w:val="16"/>
                          <w:szCs w:val="16"/>
                          <w:lang w:val="es-ES_tradnl"/>
                        </w:rPr>
                        <w:t xml:space="preserve">Las autoridades podrán disponer que parte de esta información se suministre en una sección confidencial del </w:t>
                      </w:r>
                    </w:p>
                    <w:p w:rsidR="0024072E" w:rsidRDefault="0024072E">
                      <w:pPr>
                        <w:jc w:val="both"/>
                      </w:pPr>
                      <w:r w:rsidRPr="00713A7C">
                        <w:rPr>
                          <w:rFonts w:eastAsia="Arial" w:cs="Arial"/>
                          <w:color w:val="000000"/>
                          <w:sz w:val="16"/>
                          <w:szCs w:val="16"/>
                          <w:lang w:val="es-ES_tradnl"/>
                        </w:rPr>
                        <w:t xml:space="preserve"> </w:t>
                      </w:r>
                      <w:r>
                        <w:rPr>
                          <w:rFonts w:eastAsia="Arial" w:cs="Arial"/>
                          <w:color w:val="000000"/>
                          <w:sz w:val="16"/>
                          <w:szCs w:val="16"/>
                        </w:rPr>
                        <w:t>Cuestionario Técnico.</w:t>
                      </w:r>
                    </w:p>
                  </w:tc>
                </w:tr>
              </w:tbl>
              <w:p w:rsidR="0024072E" w:rsidRDefault="0024072E">
                <w:pPr>
                  <w:spacing w:line="1" w:lineRule="auto"/>
                </w:pPr>
              </w:p>
            </w:tc>
          </w:tr>
        </w:tbl>
        <w:p w:rsidR="0024072E" w:rsidRDefault="0024072E">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rPr>
              <w:color w:val="000000"/>
            </w:rPr>
          </w:pPr>
          <w:r>
            <w:rPr>
              <w:color w:val="000000"/>
            </w:rPr>
            <w:t xml:space="preserve"> </w:t>
          </w:r>
        </w:p>
        <w:p w:rsidR="0024072E" w:rsidRDefault="0024072E">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24072E">
      <w:tc>
        <w:tcPr>
          <w:tcW w:w="11101" w:type="dxa"/>
        </w:tcPr>
        <w:p w:rsidR="0024072E" w:rsidRDefault="0024072E">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c>
        <w:tcPr>
          <w:tcW w:w="10591" w:type="dxa"/>
        </w:tcPr>
        <w:p w:rsidR="0024072E" w:rsidRDefault="0024072E">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2E" w:rsidRDefault="0024072E" w:rsidP="00A66FF1">
      <w:r>
        <w:separator/>
      </w:r>
    </w:p>
  </w:footnote>
  <w:footnote w:type="continuationSeparator" w:id="0">
    <w:p w:rsidR="0024072E" w:rsidRDefault="0024072E" w:rsidP="00A66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24072E">
      <w:tc>
        <w:tcPr>
          <w:tcW w:w="9854" w:type="dxa"/>
        </w:tcPr>
        <w:p w:rsidR="0024072E" w:rsidRDefault="0024072E">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rPr>
        <w:trHeight w:val="850"/>
        <w:hidden/>
      </w:trPr>
      <w:tc>
        <w:tcPr>
          <w:tcW w:w="10591" w:type="dxa"/>
        </w:tcPr>
        <w:p w:rsidR="0024072E" w:rsidRDefault="0024072E">
          <w:pPr>
            <w:rPr>
              <w:vanish/>
            </w:rPr>
          </w:pPr>
        </w:p>
        <w:tbl>
          <w:tblPr>
            <w:tblOverlap w:val="never"/>
            <w:tblW w:w="10376" w:type="dxa"/>
            <w:jc w:val="center"/>
            <w:tblLayout w:type="fixed"/>
            <w:tblLook w:val="01E0" w:firstRow="1" w:lastRow="1" w:firstColumn="1" w:lastColumn="1" w:noHBand="0" w:noVBand="0"/>
          </w:tblPr>
          <w:tblGrid>
            <w:gridCol w:w="10376"/>
          </w:tblGrid>
          <w:tr w:rsidR="0024072E">
            <w:trPr>
              <w:jc w:val="center"/>
            </w:trPr>
            <w:tc>
              <w:tcPr>
                <w:tcW w:w="10376" w:type="dxa"/>
                <w:tcMar>
                  <w:top w:w="0" w:type="dxa"/>
                  <w:left w:w="0" w:type="dxa"/>
                  <w:bottom w:w="0" w:type="dxa"/>
                  <w:right w:w="0" w:type="dxa"/>
                </w:tcMar>
              </w:tcPr>
              <w:p w:rsidR="0024072E" w:rsidRDefault="0024072E" w:rsidP="00F74260">
                <w:pPr>
                  <w:jc w:val="center"/>
                  <w:rPr>
                    <w:rFonts w:eastAsia="Arial" w:cs="Arial"/>
                    <w:color w:val="000000"/>
                    <w:sz w:val="16"/>
                    <w:szCs w:val="16"/>
                  </w:rPr>
                </w:pPr>
                <w:r>
                  <w:rPr>
                    <w:rFonts w:eastAsia="Arial" w:cs="Arial"/>
                    <w:color w:val="000000"/>
                    <w:sz w:val="16"/>
                    <w:szCs w:val="16"/>
                  </w:rPr>
                  <w:t>TG/16/9</w:t>
                </w:r>
              </w:p>
            </w:tc>
          </w:tr>
          <w:tr w:rsidR="0024072E">
            <w:trPr>
              <w:jc w:val="center"/>
            </w:trPr>
            <w:tc>
              <w:tcPr>
                <w:tcW w:w="10376" w:type="dxa"/>
                <w:tcMar>
                  <w:top w:w="0" w:type="dxa"/>
                  <w:left w:w="0" w:type="dxa"/>
                  <w:bottom w:w="0" w:type="dxa"/>
                  <w:right w:w="0" w:type="dxa"/>
                </w:tcMar>
              </w:tcPr>
              <w:p w:rsidR="0024072E" w:rsidRDefault="0024072E" w:rsidP="00F74260">
                <w:pPr>
                  <w:jc w:val="center"/>
                  <w:rPr>
                    <w:rFonts w:eastAsia="Arial" w:cs="Arial"/>
                    <w:color w:val="000000"/>
                    <w:sz w:val="16"/>
                    <w:szCs w:val="16"/>
                  </w:rPr>
                </w:pPr>
                <w:r>
                  <w:rPr>
                    <w:rFonts w:eastAsia="Arial" w:cs="Arial"/>
                    <w:color w:val="000000"/>
                    <w:sz w:val="16"/>
                    <w:szCs w:val="16"/>
                  </w:rPr>
                  <w:t>Arroz, 2020-</w:t>
                </w:r>
                <w:r w:rsidR="00F74260">
                  <w:rPr>
                    <w:rFonts w:eastAsia="Arial" w:cs="Arial"/>
                    <w:color w:val="000000"/>
                    <w:sz w:val="16"/>
                    <w:szCs w:val="16"/>
                  </w:rPr>
                  <w:t>12</w:t>
                </w:r>
                <w:r>
                  <w:rPr>
                    <w:rFonts w:eastAsia="Arial" w:cs="Arial"/>
                    <w:color w:val="000000"/>
                    <w:sz w:val="16"/>
                    <w:szCs w:val="16"/>
                  </w:rPr>
                  <w:t>-1</w:t>
                </w:r>
                <w:r w:rsidR="00F74260">
                  <w:rPr>
                    <w:rFonts w:eastAsia="Arial" w:cs="Arial"/>
                    <w:color w:val="000000"/>
                    <w:sz w:val="16"/>
                    <w:szCs w:val="16"/>
                  </w:rPr>
                  <w:t>7</w:t>
                </w:r>
              </w:p>
            </w:tc>
          </w:tr>
          <w:tr w:rsidR="0024072E">
            <w:trPr>
              <w:jc w:val="center"/>
            </w:trPr>
            <w:tc>
              <w:tcPr>
                <w:tcW w:w="10376" w:type="dxa"/>
                <w:tcMar>
                  <w:top w:w="0" w:type="dxa"/>
                  <w:left w:w="0" w:type="dxa"/>
                  <w:bottom w:w="0" w:type="dxa"/>
                  <w:right w:w="0" w:type="dxa"/>
                </w:tcMar>
              </w:tcPr>
              <w:p w:rsidR="0024072E" w:rsidRDefault="0024072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161E">
                  <w:rPr>
                    <w:rFonts w:eastAsia="Arial" w:cs="Arial"/>
                    <w:noProof/>
                    <w:color w:val="000000"/>
                    <w:sz w:val="16"/>
                    <w:szCs w:val="16"/>
                  </w:rPr>
                  <w:t>8</w:t>
                </w:r>
                <w:r>
                  <w:rPr>
                    <w:rFonts w:eastAsia="Arial" w:cs="Arial"/>
                  </w:rPr>
                  <w:fldChar w:fldCharType="end"/>
                </w:r>
              </w:p>
            </w:tc>
          </w:tr>
        </w:tbl>
        <w:p w:rsidR="0024072E" w:rsidRDefault="0024072E">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F74260">
      <w:trPr>
        <w:trHeight w:val="850"/>
        <w:hidden/>
      </w:trPr>
      <w:tc>
        <w:tcPr>
          <w:tcW w:w="10591" w:type="dxa"/>
        </w:tcPr>
        <w:p w:rsidR="00F74260" w:rsidRDefault="00F74260">
          <w:pPr>
            <w:rPr>
              <w:vanish/>
            </w:rPr>
          </w:pPr>
        </w:p>
        <w:tbl>
          <w:tblPr>
            <w:tblOverlap w:val="never"/>
            <w:tblW w:w="10376" w:type="dxa"/>
            <w:jc w:val="center"/>
            <w:tblLayout w:type="fixed"/>
            <w:tblLook w:val="01E0" w:firstRow="1" w:lastRow="1" w:firstColumn="1" w:lastColumn="1" w:noHBand="0" w:noVBand="0"/>
          </w:tblPr>
          <w:tblGrid>
            <w:gridCol w:w="10376"/>
          </w:tblGrid>
          <w:tr w:rsidR="00F74260">
            <w:trPr>
              <w:jc w:val="center"/>
            </w:trPr>
            <w:tc>
              <w:tcPr>
                <w:tcW w:w="10376" w:type="dxa"/>
                <w:tcMar>
                  <w:top w:w="0" w:type="dxa"/>
                  <w:left w:w="0" w:type="dxa"/>
                  <w:bottom w:w="0" w:type="dxa"/>
                  <w:right w:w="0" w:type="dxa"/>
                </w:tcMar>
              </w:tcPr>
              <w:p w:rsidR="00F74260" w:rsidRDefault="00F74260" w:rsidP="00F74260">
                <w:pPr>
                  <w:jc w:val="center"/>
                  <w:rPr>
                    <w:rFonts w:eastAsia="Arial" w:cs="Arial"/>
                    <w:color w:val="000000"/>
                    <w:sz w:val="16"/>
                    <w:szCs w:val="16"/>
                  </w:rPr>
                </w:pPr>
                <w:r>
                  <w:rPr>
                    <w:rFonts w:eastAsia="Arial" w:cs="Arial"/>
                    <w:color w:val="000000"/>
                    <w:sz w:val="16"/>
                    <w:szCs w:val="16"/>
                  </w:rPr>
                  <w:t>TG/16/9</w:t>
                </w:r>
              </w:p>
            </w:tc>
          </w:tr>
          <w:tr w:rsidR="00F74260">
            <w:trPr>
              <w:jc w:val="center"/>
            </w:trPr>
            <w:tc>
              <w:tcPr>
                <w:tcW w:w="10376" w:type="dxa"/>
                <w:tcMar>
                  <w:top w:w="0" w:type="dxa"/>
                  <w:left w:w="0" w:type="dxa"/>
                  <w:bottom w:w="0" w:type="dxa"/>
                  <w:right w:w="0" w:type="dxa"/>
                </w:tcMar>
              </w:tcPr>
              <w:p w:rsidR="00F74260" w:rsidRDefault="00F74260" w:rsidP="00F74260">
                <w:pPr>
                  <w:jc w:val="center"/>
                  <w:rPr>
                    <w:rFonts w:eastAsia="Arial" w:cs="Arial"/>
                    <w:color w:val="000000"/>
                    <w:sz w:val="16"/>
                    <w:szCs w:val="16"/>
                  </w:rPr>
                </w:pPr>
                <w:r>
                  <w:rPr>
                    <w:rFonts w:eastAsia="Arial" w:cs="Arial"/>
                    <w:color w:val="000000"/>
                    <w:sz w:val="16"/>
                    <w:szCs w:val="16"/>
                  </w:rPr>
                  <w:t>Rice/Riz/Reis/Arroz, 2020-12-17</w:t>
                </w:r>
              </w:p>
            </w:tc>
          </w:tr>
          <w:tr w:rsidR="00F74260">
            <w:trPr>
              <w:jc w:val="center"/>
            </w:trPr>
            <w:tc>
              <w:tcPr>
                <w:tcW w:w="10376" w:type="dxa"/>
                <w:tcMar>
                  <w:top w:w="0" w:type="dxa"/>
                  <w:left w:w="0" w:type="dxa"/>
                  <w:bottom w:w="0" w:type="dxa"/>
                  <w:right w:w="0" w:type="dxa"/>
                </w:tcMar>
              </w:tcPr>
              <w:p w:rsidR="00F74260" w:rsidRDefault="00F74260">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161E">
                  <w:rPr>
                    <w:rFonts w:eastAsia="Arial" w:cs="Arial"/>
                    <w:noProof/>
                    <w:color w:val="000000"/>
                    <w:sz w:val="16"/>
                    <w:szCs w:val="16"/>
                  </w:rPr>
                  <w:t>20</w:t>
                </w:r>
                <w:r>
                  <w:rPr>
                    <w:rFonts w:eastAsia="Arial" w:cs="Arial"/>
                  </w:rPr>
                  <w:fldChar w:fldCharType="end"/>
                </w:r>
              </w:p>
            </w:tc>
          </w:tr>
        </w:tbl>
        <w:p w:rsidR="00F74260" w:rsidRDefault="00F7426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24072E">
      <w:trPr>
        <w:trHeight w:val="850"/>
        <w:hidden/>
      </w:trPr>
      <w:tc>
        <w:tcPr>
          <w:tcW w:w="10591" w:type="dxa"/>
        </w:tcPr>
        <w:p w:rsidR="0024072E" w:rsidRDefault="0024072E">
          <w:pPr>
            <w:rPr>
              <w:vanish/>
            </w:rPr>
          </w:pPr>
        </w:p>
        <w:tbl>
          <w:tblPr>
            <w:tblOverlap w:val="never"/>
            <w:tblW w:w="10376" w:type="dxa"/>
            <w:jc w:val="center"/>
            <w:tblLayout w:type="fixed"/>
            <w:tblLook w:val="01E0" w:firstRow="1" w:lastRow="1" w:firstColumn="1" w:lastColumn="1" w:noHBand="0" w:noVBand="0"/>
          </w:tblPr>
          <w:tblGrid>
            <w:gridCol w:w="10376"/>
          </w:tblGrid>
          <w:tr w:rsidR="0024072E">
            <w:trPr>
              <w:jc w:val="center"/>
            </w:trPr>
            <w:tc>
              <w:tcPr>
                <w:tcW w:w="10376" w:type="dxa"/>
                <w:tcMar>
                  <w:top w:w="0" w:type="dxa"/>
                  <w:left w:w="0" w:type="dxa"/>
                  <w:bottom w:w="0" w:type="dxa"/>
                  <w:right w:w="0" w:type="dxa"/>
                </w:tcMar>
              </w:tcPr>
              <w:p w:rsidR="0024072E" w:rsidRDefault="0024072E" w:rsidP="00F74260">
                <w:pPr>
                  <w:jc w:val="center"/>
                  <w:rPr>
                    <w:rFonts w:eastAsia="Arial" w:cs="Arial"/>
                    <w:color w:val="000000"/>
                    <w:sz w:val="16"/>
                    <w:szCs w:val="16"/>
                  </w:rPr>
                </w:pPr>
                <w:r>
                  <w:rPr>
                    <w:rFonts w:eastAsia="Arial" w:cs="Arial"/>
                    <w:color w:val="000000"/>
                    <w:sz w:val="16"/>
                    <w:szCs w:val="16"/>
                  </w:rPr>
                  <w:t>TG/16/9</w:t>
                </w:r>
              </w:p>
            </w:tc>
          </w:tr>
          <w:tr w:rsidR="0024072E">
            <w:trPr>
              <w:jc w:val="center"/>
            </w:trPr>
            <w:tc>
              <w:tcPr>
                <w:tcW w:w="10376" w:type="dxa"/>
                <w:tcMar>
                  <w:top w:w="0" w:type="dxa"/>
                  <w:left w:w="0" w:type="dxa"/>
                  <w:bottom w:w="0" w:type="dxa"/>
                  <w:right w:w="0" w:type="dxa"/>
                </w:tcMar>
              </w:tcPr>
              <w:p w:rsidR="0024072E" w:rsidRDefault="0024072E" w:rsidP="00F74260">
                <w:pPr>
                  <w:jc w:val="center"/>
                  <w:rPr>
                    <w:rFonts w:eastAsia="Arial" w:cs="Arial"/>
                    <w:color w:val="000000"/>
                    <w:sz w:val="16"/>
                    <w:szCs w:val="16"/>
                  </w:rPr>
                </w:pPr>
                <w:r>
                  <w:rPr>
                    <w:rFonts w:eastAsia="Arial" w:cs="Arial"/>
                    <w:color w:val="000000"/>
                    <w:sz w:val="16"/>
                    <w:szCs w:val="16"/>
                  </w:rPr>
                  <w:t>Arroz, 2020-</w:t>
                </w:r>
                <w:r w:rsidR="00F74260">
                  <w:rPr>
                    <w:rFonts w:eastAsia="Arial" w:cs="Arial"/>
                    <w:color w:val="000000"/>
                    <w:sz w:val="16"/>
                    <w:szCs w:val="16"/>
                  </w:rPr>
                  <w:t>12</w:t>
                </w:r>
                <w:r>
                  <w:rPr>
                    <w:rFonts w:eastAsia="Arial" w:cs="Arial"/>
                    <w:color w:val="000000"/>
                    <w:sz w:val="16"/>
                    <w:szCs w:val="16"/>
                  </w:rPr>
                  <w:t>-1</w:t>
                </w:r>
                <w:r w:rsidR="00F74260">
                  <w:rPr>
                    <w:rFonts w:eastAsia="Arial" w:cs="Arial"/>
                    <w:color w:val="000000"/>
                    <w:sz w:val="16"/>
                    <w:szCs w:val="16"/>
                  </w:rPr>
                  <w:t>7</w:t>
                </w:r>
              </w:p>
            </w:tc>
          </w:tr>
          <w:tr w:rsidR="0024072E">
            <w:trPr>
              <w:jc w:val="center"/>
            </w:trPr>
            <w:tc>
              <w:tcPr>
                <w:tcW w:w="10376" w:type="dxa"/>
                <w:tcMar>
                  <w:top w:w="0" w:type="dxa"/>
                  <w:left w:w="0" w:type="dxa"/>
                  <w:bottom w:w="0" w:type="dxa"/>
                  <w:right w:w="0" w:type="dxa"/>
                </w:tcMar>
              </w:tcPr>
              <w:p w:rsidR="0024072E" w:rsidRDefault="0024072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10161E">
                  <w:rPr>
                    <w:rFonts w:eastAsia="Arial" w:cs="Arial"/>
                    <w:noProof/>
                    <w:color w:val="000000"/>
                    <w:sz w:val="16"/>
                    <w:szCs w:val="16"/>
                  </w:rPr>
                  <w:t>35</w:t>
                </w:r>
                <w:r>
                  <w:rPr>
                    <w:rFonts w:eastAsia="Arial" w:cs="Arial"/>
                  </w:rPr>
                  <w:fldChar w:fldCharType="end"/>
                </w:r>
              </w:p>
            </w:tc>
          </w:tr>
        </w:tbl>
        <w:p w:rsidR="0024072E" w:rsidRDefault="0024072E">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F1"/>
    <w:rsid w:val="000C336C"/>
    <w:rsid w:val="0010161E"/>
    <w:rsid w:val="0024072E"/>
    <w:rsid w:val="00290290"/>
    <w:rsid w:val="0035775F"/>
    <w:rsid w:val="003E66C5"/>
    <w:rsid w:val="0057047F"/>
    <w:rsid w:val="00585087"/>
    <w:rsid w:val="00590762"/>
    <w:rsid w:val="005A3BFD"/>
    <w:rsid w:val="00617BA2"/>
    <w:rsid w:val="0067290B"/>
    <w:rsid w:val="00674468"/>
    <w:rsid w:val="006F1F57"/>
    <w:rsid w:val="00713A7C"/>
    <w:rsid w:val="00766751"/>
    <w:rsid w:val="00793C1F"/>
    <w:rsid w:val="007C5F16"/>
    <w:rsid w:val="007D1C7F"/>
    <w:rsid w:val="00830D8D"/>
    <w:rsid w:val="009B1C91"/>
    <w:rsid w:val="009B7F15"/>
    <w:rsid w:val="00A50706"/>
    <w:rsid w:val="00A66FF1"/>
    <w:rsid w:val="00AD4B15"/>
    <w:rsid w:val="00C648C2"/>
    <w:rsid w:val="00D6007D"/>
    <w:rsid w:val="00E34828"/>
    <w:rsid w:val="00F13EB5"/>
    <w:rsid w:val="00F742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EEC3"/>
  <w15:docId w15:val="{AB9707FB-EDFF-409D-89FE-A5B0FE41F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A7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A66FF1"/>
    <w:rPr>
      <w:color w:val="0000FF"/>
      <w:u w:val="single"/>
    </w:rPr>
  </w:style>
  <w:style w:type="paragraph" w:styleId="Header">
    <w:name w:val="header"/>
    <w:basedOn w:val="Normal"/>
    <w:link w:val="HeaderChar"/>
    <w:unhideWhenUsed/>
    <w:rsid w:val="0057047F"/>
    <w:pPr>
      <w:tabs>
        <w:tab w:val="center" w:pos="4680"/>
        <w:tab w:val="right" w:pos="9360"/>
      </w:tabs>
    </w:pPr>
  </w:style>
  <w:style w:type="character" w:customStyle="1" w:styleId="HeaderChar">
    <w:name w:val="Header Char"/>
    <w:link w:val="Header"/>
    <w:rsid w:val="0057047F"/>
    <w:rPr>
      <w:rFonts w:ascii="Arial" w:hAnsi="Arial"/>
    </w:rPr>
  </w:style>
  <w:style w:type="paragraph" w:styleId="Footer">
    <w:name w:val="footer"/>
    <w:basedOn w:val="Normal"/>
    <w:link w:val="FooterChar"/>
    <w:unhideWhenUsed/>
    <w:rsid w:val="0057047F"/>
    <w:pPr>
      <w:tabs>
        <w:tab w:val="center" w:pos="4680"/>
        <w:tab w:val="right" w:pos="9360"/>
      </w:tabs>
    </w:pPr>
  </w:style>
  <w:style w:type="character" w:customStyle="1" w:styleId="FooterChar">
    <w:name w:val="Footer Char"/>
    <w:link w:val="Footer"/>
    <w:rsid w:val="0057047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png"/><Relationship Id="rId26" Type="http://schemas.openxmlformats.org/officeDocument/2006/relationships/image" Target="media/image11.jpeg"/><Relationship Id="rId39" Type="http://schemas.openxmlformats.org/officeDocument/2006/relationships/image" Target="media/image23.png"/><Relationship Id="rId21" Type="http://schemas.openxmlformats.org/officeDocument/2006/relationships/image" Target="media/image6.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footer" Target="footer12.xml"/><Relationship Id="rId50" Type="http://schemas.openxmlformats.org/officeDocument/2006/relationships/footer" Target="footer15.xml"/><Relationship Id="rId55"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eader" Target="header4.xml"/><Relationship Id="rId29" Type="http://schemas.openxmlformats.org/officeDocument/2006/relationships/image" Target="media/image14.png"/><Relationship Id="rId11" Type="http://schemas.openxmlformats.org/officeDocument/2006/relationships/footer" Target="footer3.xml"/><Relationship Id="rId24" Type="http://schemas.openxmlformats.org/officeDocument/2006/relationships/image" Target="media/image9.png"/><Relationship Id="rId32" Type="http://schemas.openxmlformats.org/officeDocument/2006/relationships/footer" Target="footer7.xml"/><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footer" Target="footer10.xml"/><Relationship Id="rId53" Type="http://schemas.openxmlformats.org/officeDocument/2006/relationships/footer" Target="footer18.xml"/><Relationship Id="rId5" Type="http://schemas.openxmlformats.org/officeDocument/2006/relationships/endnotes" Target="endnotes.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image" Target="media/image16.png"/><Relationship Id="rId44" Type="http://schemas.openxmlformats.org/officeDocument/2006/relationships/footer" Target="footer9.xml"/><Relationship Id="rId52" Type="http://schemas.openxmlformats.org/officeDocument/2006/relationships/footer" Target="footer1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19.png"/><Relationship Id="rId43" Type="http://schemas.openxmlformats.org/officeDocument/2006/relationships/footer" Target="footer8.xml"/><Relationship Id="rId48" Type="http://schemas.openxmlformats.org/officeDocument/2006/relationships/footer" Target="footer13.xml"/><Relationship Id="rId8" Type="http://schemas.openxmlformats.org/officeDocument/2006/relationships/footer" Target="footer1.xml"/><Relationship Id="rId51" Type="http://schemas.openxmlformats.org/officeDocument/2006/relationships/footer" Target="footer16.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footer" Target="footer11.xml"/><Relationship Id="rId20" Type="http://schemas.openxmlformats.org/officeDocument/2006/relationships/image" Target="media/image5.png"/><Relationship Id="rId41" Type="http://schemas.openxmlformats.org/officeDocument/2006/relationships/image" Target="media/image25.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0.png"/><Relationship Id="rId49"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35</Pages>
  <Words>10121</Words>
  <Characters>57695</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67681</CharactersWithSpaces>
  <SharedDoc>false</SharedDoc>
  <HLinks>
    <vt:vector size="156" baseType="variant">
      <vt:variant>
        <vt:i4>5177367</vt:i4>
      </vt:variant>
      <vt:variant>
        <vt:i4>78</vt:i4>
      </vt:variant>
      <vt:variant>
        <vt:i4>0</vt:i4>
      </vt:variant>
      <vt:variant>
        <vt:i4>5</vt:i4>
      </vt:variant>
      <vt:variant>
        <vt:lpwstr/>
      </vt:variant>
      <vt:variant>
        <vt:lpwstr>Section10</vt:lpwstr>
      </vt:variant>
      <vt:variant>
        <vt:i4>4653079</vt:i4>
      </vt:variant>
      <vt:variant>
        <vt:i4>75</vt:i4>
      </vt:variant>
      <vt:variant>
        <vt:i4>0</vt:i4>
      </vt:variant>
      <vt:variant>
        <vt:i4>5</vt:i4>
      </vt:variant>
      <vt:variant>
        <vt:lpwstr/>
      </vt:variant>
      <vt:variant>
        <vt:lpwstr>Section9</vt:lpwstr>
      </vt:variant>
      <vt:variant>
        <vt:i4>4653079</vt:i4>
      </vt:variant>
      <vt:variant>
        <vt:i4>72</vt:i4>
      </vt:variant>
      <vt:variant>
        <vt:i4>0</vt:i4>
      </vt:variant>
      <vt:variant>
        <vt:i4>5</vt:i4>
      </vt:variant>
      <vt:variant>
        <vt:lpwstr/>
      </vt:variant>
      <vt:variant>
        <vt:lpwstr>Section9</vt:lpwstr>
      </vt:variant>
      <vt:variant>
        <vt:i4>7602234</vt:i4>
      </vt:variant>
      <vt:variant>
        <vt:i4>69</vt:i4>
      </vt:variant>
      <vt:variant>
        <vt:i4>0</vt:i4>
      </vt:variant>
      <vt:variant>
        <vt:i4>5</vt:i4>
      </vt:variant>
      <vt:variant>
        <vt:lpwstr/>
      </vt:variant>
      <vt:variant>
        <vt:lpwstr>Section8-2</vt:lpwstr>
      </vt:variant>
      <vt:variant>
        <vt:i4>7798842</vt:i4>
      </vt:variant>
      <vt:variant>
        <vt:i4>66</vt:i4>
      </vt:variant>
      <vt:variant>
        <vt:i4>0</vt:i4>
      </vt:variant>
      <vt:variant>
        <vt:i4>5</vt:i4>
      </vt:variant>
      <vt:variant>
        <vt:lpwstr/>
      </vt:variant>
      <vt:variant>
        <vt:lpwstr>Section8-1</vt:lpwstr>
      </vt:variant>
      <vt:variant>
        <vt:i4>4587543</vt:i4>
      </vt:variant>
      <vt:variant>
        <vt:i4>63</vt:i4>
      </vt:variant>
      <vt:variant>
        <vt:i4>0</vt:i4>
      </vt:variant>
      <vt:variant>
        <vt:i4>5</vt:i4>
      </vt:variant>
      <vt:variant>
        <vt:lpwstr/>
      </vt:variant>
      <vt:variant>
        <vt:lpwstr>Section8</vt:lpwstr>
      </vt:variant>
      <vt:variant>
        <vt:i4>4784151</vt:i4>
      </vt:variant>
      <vt:variant>
        <vt:i4>60</vt:i4>
      </vt:variant>
      <vt:variant>
        <vt:i4>0</vt:i4>
      </vt:variant>
      <vt:variant>
        <vt:i4>5</vt:i4>
      </vt:variant>
      <vt:variant>
        <vt:lpwstr/>
      </vt:variant>
      <vt:variant>
        <vt:lpwstr>Section7</vt:lpwstr>
      </vt:variant>
      <vt:variant>
        <vt:i4>8192058</vt:i4>
      </vt:variant>
      <vt:variant>
        <vt:i4>57</vt:i4>
      </vt:variant>
      <vt:variant>
        <vt:i4>0</vt:i4>
      </vt:variant>
      <vt:variant>
        <vt:i4>5</vt:i4>
      </vt:variant>
      <vt:variant>
        <vt:lpwstr/>
      </vt:variant>
      <vt:variant>
        <vt:lpwstr>Section6-5</vt:lpwstr>
      </vt:variant>
      <vt:variant>
        <vt:i4>8126522</vt:i4>
      </vt:variant>
      <vt:variant>
        <vt:i4>54</vt:i4>
      </vt:variant>
      <vt:variant>
        <vt:i4>0</vt:i4>
      </vt:variant>
      <vt:variant>
        <vt:i4>5</vt:i4>
      </vt:variant>
      <vt:variant>
        <vt:lpwstr/>
      </vt:variant>
      <vt:variant>
        <vt:lpwstr>Section6-4</vt:lpwstr>
      </vt:variant>
      <vt:variant>
        <vt:i4>8060986</vt:i4>
      </vt:variant>
      <vt:variant>
        <vt:i4>51</vt:i4>
      </vt:variant>
      <vt:variant>
        <vt:i4>0</vt:i4>
      </vt:variant>
      <vt:variant>
        <vt:i4>5</vt:i4>
      </vt:variant>
      <vt:variant>
        <vt:lpwstr/>
      </vt:variant>
      <vt:variant>
        <vt:lpwstr>Section6-3</vt:lpwstr>
      </vt:variant>
      <vt:variant>
        <vt:i4>7995450</vt:i4>
      </vt:variant>
      <vt:variant>
        <vt:i4>48</vt:i4>
      </vt:variant>
      <vt:variant>
        <vt:i4>0</vt:i4>
      </vt:variant>
      <vt:variant>
        <vt:i4>5</vt:i4>
      </vt:variant>
      <vt:variant>
        <vt:lpwstr/>
      </vt:variant>
      <vt:variant>
        <vt:lpwstr>Section6-2</vt:lpwstr>
      </vt:variant>
      <vt:variant>
        <vt:i4>7929914</vt:i4>
      </vt:variant>
      <vt:variant>
        <vt:i4>45</vt:i4>
      </vt:variant>
      <vt:variant>
        <vt:i4>0</vt:i4>
      </vt:variant>
      <vt:variant>
        <vt:i4>5</vt:i4>
      </vt:variant>
      <vt:variant>
        <vt:lpwstr/>
      </vt:variant>
      <vt:variant>
        <vt:lpwstr>Section6-1</vt:lpwstr>
      </vt:variant>
      <vt:variant>
        <vt:i4>4718615</vt:i4>
      </vt:variant>
      <vt:variant>
        <vt:i4>42</vt:i4>
      </vt:variant>
      <vt:variant>
        <vt:i4>0</vt:i4>
      </vt:variant>
      <vt:variant>
        <vt:i4>5</vt:i4>
      </vt:variant>
      <vt:variant>
        <vt:lpwstr/>
      </vt:variant>
      <vt:variant>
        <vt:lpwstr>Section6</vt:lpwstr>
      </vt:variant>
      <vt:variant>
        <vt:i4>4915223</vt:i4>
      </vt:variant>
      <vt:variant>
        <vt:i4>39</vt:i4>
      </vt:variant>
      <vt:variant>
        <vt:i4>0</vt:i4>
      </vt:variant>
      <vt:variant>
        <vt:i4>5</vt:i4>
      </vt:variant>
      <vt:variant>
        <vt:lpwstr/>
      </vt:variant>
      <vt:variant>
        <vt:lpwstr>Section5</vt:lpwstr>
      </vt:variant>
      <vt:variant>
        <vt:i4>7929914</vt:i4>
      </vt:variant>
      <vt:variant>
        <vt:i4>36</vt:i4>
      </vt:variant>
      <vt:variant>
        <vt:i4>0</vt:i4>
      </vt:variant>
      <vt:variant>
        <vt:i4>5</vt:i4>
      </vt:variant>
      <vt:variant>
        <vt:lpwstr/>
      </vt:variant>
      <vt:variant>
        <vt:lpwstr>Section4-3</vt:lpwstr>
      </vt:variant>
      <vt:variant>
        <vt:i4>7864378</vt:i4>
      </vt:variant>
      <vt:variant>
        <vt:i4>33</vt:i4>
      </vt:variant>
      <vt:variant>
        <vt:i4>0</vt:i4>
      </vt:variant>
      <vt:variant>
        <vt:i4>5</vt:i4>
      </vt:variant>
      <vt:variant>
        <vt:lpwstr/>
      </vt:variant>
      <vt:variant>
        <vt:lpwstr>Section4-2</vt:lpwstr>
      </vt:variant>
      <vt:variant>
        <vt:i4>8060986</vt:i4>
      </vt:variant>
      <vt:variant>
        <vt:i4>30</vt:i4>
      </vt:variant>
      <vt:variant>
        <vt:i4>0</vt:i4>
      </vt:variant>
      <vt:variant>
        <vt:i4>5</vt:i4>
      </vt:variant>
      <vt:variant>
        <vt:lpwstr/>
      </vt:variant>
      <vt:variant>
        <vt:lpwstr>Section4-1</vt:lpwstr>
      </vt:variant>
      <vt:variant>
        <vt:i4>4849687</vt:i4>
      </vt:variant>
      <vt:variant>
        <vt:i4>27</vt:i4>
      </vt:variant>
      <vt:variant>
        <vt:i4>0</vt:i4>
      </vt:variant>
      <vt:variant>
        <vt:i4>5</vt:i4>
      </vt:variant>
      <vt:variant>
        <vt:lpwstr/>
      </vt:variant>
      <vt:variant>
        <vt:lpwstr>Section4</vt:lpwstr>
      </vt:variant>
      <vt:variant>
        <vt:i4>7864378</vt:i4>
      </vt:variant>
      <vt:variant>
        <vt:i4>24</vt:i4>
      </vt:variant>
      <vt:variant>
        <vt:i4>0</vt:i4>
      </vt:variant>
      <vt:variant>
        <vt:i4>5</vt:i4>
      </vt:variant>
      <vt:variant>
        <vt:lpwstr/>
      </vt:variant>
      <vt:variant>
        <vt:lpwstr>Section3-5</vt:lpwstr>
      </vt:variant>
      <vt:variant>
        <vt:i4>7929914</vt:i4>
      </vt:variant>
      <vt:variant>
        <vt:i4>21</vt:i4>
      </vt:variant>
      <vt:variant>
        <vt:i4>0</vt:i4>
      </vt:variant>
      <vt:variant>
        <vt:i4>5</vt:i4>
      </vt:variant>
      <vt:variant>
        <vt:lpwstr/>
      </vt:variant>
      <vt:variant>
        <vt:lpwstr>Section3-4</vt:lpwstr>
      </vt:variant>
      <vt:variant>
        <vt:i4>8257594</vt:i4>
      </vt:variant>
      <vt:variant>
        <vt:i4>18</vt:i4>
      </vt:variant>
      <vt:variant>
        <vt:i4>0</vt:i4>
      </vt:variant>
      <vt:variant>
        <vt:i4>5</vt:i4>
      </vt:variant>
      <vt:variant>
        <vt:lpwstr/>
      </vt:variant>
      <vt:variant>
        <vt:lpwstr>Section3-3</vt:lpwstr>
      </vt:variant>
      <vt:variant>
        <vt:i4>8323130</vt:i4>
      </vt:variant>
      <vt:variant>
        <vt:i4>15</vt:i4>
      </vt:variant>
      <vt:variant>
        <vt:i4>0</vt:i4>
      </vt:variant>
      <vt:variant>
        <vt:i4>5</vt:i4>
      </vt:variant>
      <vt:variant>
        <vt:lpwstr/>
      </vt:variant>
      <vt:variant>
        <vt:lpwstr>Section3-2</vt:lpwstr>
      </vt:variant>
      <vt:variant>
        <vt:i4>8126522</vt:i4>
      </vt:variant>
      <vt:variant>
        <vt:i4>12</vt:i4>
      </vt:variant>
      <vt:variant>
        <vt:i4>0</vt:i4>
      </vt:variant>
      <vt:variant>
        <vt:i4>5</vt:i4>
      </vt:variant>
      <vt:variant>
        <vt:lpwstr/>
      </vt:variant>
      <vt:variant>
        <vt:lpwstr>Section3-1</vt:lpwstr>
      </vt:variant>
      <vt:variant>
        <vt:i4>5046295</vt:i4>
      </vt:variant>
      <vt:variant>
        <vt:i4>9</vt:i4>
      </vt:variant>
      <vt:variant>
        <vt:i4>0</vt:i4>
      </vt:variant>
      <vt:variant>
        <vt:i4>5</vt:i4>
      </vt:variant>
      <vt:variant>
        <vt:lpwstr/>
      </vt:variant>
      <vt:variant>
        <vt:lpwstr>Section3</vt:lpwstr>
      </vt:variant>
      <vt:variant>
        <vt:i4>4980759</vt:i4>
      </vt:variant>
      <vt:variant>
        <vt:i4>6</vt:i4>
      </vt:variant>
      <vt:variant>
        <vt:i4>0</vt:i4>
      </vt:variant>
      <vt:variant>
        <vt:i4>5</vt:i4>
      </vt:variant>
      <vt:variant>
        <vt:lpwstr/>
      </vt:variant>
      <vt:variant>
        <vt:lpwstr>Section2</vt:lpwstr>
      </vt:variant>
      <vt:variant>
        <vt:i4>5177367</vt:i4>
      </vt:variant>
      <vt:variant>
        <vt:i4>3</vt:i4>
      </vt:variant>
      <vt:variant>
        <vt:i4>0</vt:i4>
      </vt:variant>
      <vt:variant>
        <vt:i4>5</vt:i4>
      </vt:variant>
      <vt:variant>
        <vt:lpwstr/>
      </vt:variant>
      <vt:variant>
        <vt:lpwstr>Section1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TG/16/9</dc:title>
  <dc:subject/>
  <dc:creator>Romy Oertel</dc:creator>
  <cp:keywords/>
  <dc:description/>
  <cp:lastModifiedBy>OERTEL Romy</cp:lastModifiedBy>
  <cp:revision>11</cp:revision>
  <dcterms:created xsi:type="dcterms:W3CDTF">2021-02-18T14:44:00Z</dcterms:created>
  <dcterms:modified xsi:type="dcterms:W3CDTF">2021-04-15T08:23:00Z</dcterms:modified>
</cp:coreProperties>
</file>