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97816FC" w14:textId="77777777" w:rsidTr="00EB4E9C">
        <w:tc>
          <w:tcPr>
            <w:tcW w:w="6522" w:type="dxa"/>
          </w:tcPr>
          <w:p w14:paraId="08AEB7E2" w14:textId="0AE5F43A" w:rsidR="00DC3802" w:rsidRPr="00AC2883" w:rsidRDefault="00D74FB7" w:rsidP="00AC2883">
            <w:r>
              <w:rPr>
                <w:noProof/>
                <w:sz w:val="16"/>
              </w:rPr>
              <w:drawing>
                <wp:inline distT="0" distB="0" distL="0" distR="0" wp14:anchorId="32D71C41" wp14:editId="0163B286">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31D0FC9E" w14:textId="39F15ECA" w:rsidR="00DC3802" w:rsidRPr="007C1D92" w:rsidRDefault="00C17C32" w:rsidP="00AC2883">
            <w:pPr>
              <w:pStyle w:val="Lettrine"/>
            </w:pPr>
            <w:r>
              <w:t>F</w:t>
            </w:r>
          </w:p>
        </w:tc>
      </w:tr>
      <w:tr w:rsidR="00DC3802" w:rsidRPr="005146A6" w14:paraId="20BBEDEF" w14:textId="77777777" w:rsidTr="00645CA8">
        <w:trPr>
          <w:trHeight w:val="219"/>
        </w:trPr>
        <w:tc>
          <w:tcPr>
            <w:tcW w:w="6522" w:type="dxa"/>
          </w:tcPr>
          <w:p w14:paraId="4F16965D" w14:textId="77777777" w:rsidR="00DC3802" w:rsidRPr="00C17C32" w:rsidRDefault="00DC3802" w:rsidP="00AC2883">
            <w:pPr>
              <w:pStyle w:val="upove"/>
              <w:rPr>
                <w:lang w:val="fr-FR"/>
              </w:rPr>
            </w:pPr>
            <w:r w:rsidRPr="00C17C32">
              <w:rPr>
                <w:lang w:val="fr-FR"/>
              </w:rPr>
              <w:t>Union internationale pour la protection des obtentions végétales</w:t>
            </w:r>
          </w:p>
        </w:tc>
        <w:tc>
          <w:tcPr>
            <w:tcW w:w="3117" w:type="dxa"/>
          </w:tcPr>
          <w:p w14:paraId="30935F4E" w14:textId="77777777" w:rsidR="00DC3802" w:rsidRPr="00C17C32" w:rsidRDefault="00DC3802" w:rsidP="00DA4973">
            <w:pPr>
              <w:rPr>
                <w:lang w:val="fr-FR"/>
              </w:rPr>
            </w:pPr>
          </w:p>
        </w:tc>
      </w:tr>
    </w:tbl>
    <w:p w14:paraId="64A39EF2" w14:textId="77777777" w:rsidR="00DC3802" w:rsidRPr="00C17C32" w:rsidRDefault="00DC3802" w:rsidP="00DC3802">
      <w:pPr>
        <w:rPr>
          <w:lang w:val="fr-FR"/>
        </w:rPr>
      </w:pPr>
    </w:p>
    <w:p w14:paraId="7415A1CC" w14:textId="77777777" w:rsidR="0004297B" w:rsidRPr="00C17C32" w:rsidRDefault="0004297B" w:rsidP="0004297B">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634C5" w:rsidRPr="008D29FF" w14:paraId="30D570CB" w14:textId="77777777" w:rsidTr="00EB56DD">
        <w:tc>
          <w:tcPr>
            <w:tcW w:w="6512" w:type="dxa"/>
          </w:tcPr>
          <w:p w14:paraId="3BFE809B" w14:textId="77777777" w:rsidR="00913707" w:rsidRPr="002C3A67" w:rsidRDefault="00913707" w:rsidP="00913707">
            <w:pPr>
              <w:pStyle w:val="Sessiontc"/>
              <w:spacing w:line="240" w:lineRule="auto"/>
              <w:rPr>
                <w:lang w:val="fr-CH"/>
              </w:rPr>
            </w:pPr>
            <w:r w:rsidRPr="002C3A67">
              <w:rPr>
                <w:lang w:val="fr-CH"/>
              </w:rPr>
              <w:t xml:space="preserve">Groupe de travail sur le produit de récolte et l'utilisation non </w:t>
            </w:r>
            <w:r w:rsidRPr="002C3A67">
              <w:rPr>
                <w:lang w:val="fr-CH"/>
              </w:rPr>
              <w:br/>
              <w:t>autorisée de matériel de reproduction et de multiplication</w:t>
            </w:r>
          </w:p>
          <w:p w14:paraId="076DCB2A" w14:textId="77777777" w:rsidR="007634C5" w:rsidRPr="00C17C32" w:rsidRDefault="007634C5" w:rsidP="007634C5">
            <w:pPr>
              <w:pStyle w:val="Sessiontcplacedate"/>
              <w:rPr>
                <w:lang w:val="fr-FR"/>
              </w:rPr>
            </w:pPr>
            <w:r w:rsidRPr="00C17C32">
              <w:rPr>
                <w:lang w:val="fr-FR"/>
              </w:rPr>
              <w:t>Septième réunion</w:t>
            </w:r>
          </w:p>
          <w:p w14:paraId="382717A0" w14:textId="1A17CD52" w:rsidR="007634C5" w:rsidRPr="00C17C32" w:rsidRDefault="007634C5" w:rsidP="007634C5">
            <w:pPr>
              <w:pStyle w:val="Sessiontcplacedate"/>
              <w:rPr>
                <w:sz w:val="22"/>
                <w:lang w:val="fr-FR"/>
              </w:rPr>
            </w:pPr>
            <w:r w:rsidRPr="00C17C32">
              <w:rPr>
                <w:lang w:val="fr-FR"/>
              </w:rPr>
              <w:t>Genève, le 20 mars 2025</w:t>
            </w:r>
          </w:p>
        </w:tc>
        <w:tc>
          <w:tcPr>
            <w:tcW w:w="3127" w:type="dxa"/>
          </w:tcPr>
          <w:p w14:paraId="2E065ABE" w14:textId="53BA7552" w:rsidR="007634C5" w:rsidRPr="00C17C32" w:rsidRDefault="007634C5" w:rsidP="007634C5">
            <w:pPr>
              <w:pStyle w:val="Doccode"/>
              <w:rPr>
                <w:lang w:val="fr-FR"/>
              </w:rPr>
            </w:pPr>
            <w:r w:rsidRPr="00C17C32">
              <w:rPr>
                <w:lang w:val="fr-FR"/>
              </w:rPr>
              <w:t>WG-HRV/7/3</w:t>
            </w:r>
          </w:p>
          <w:p w14:paraId="44D3FA73" w14:textId="77777777" w:rsidR="007634C5" w:rsidRPr="00C17C32" w:rsidRDefault="007634C5" w:rsidP="007634C5">
            <w:pPr>
              <w:pStyle w:val="Doccode"/>
              <w:rPr>
                <w:lang w:val="fr-FR"/>
              </w:rPr>
            </w:pPr>
          </w:p>
          <w:p w14:paraId="133BD5F0" w14:textId="77777777" w:rsidR="007634C5" w:rsidRPr="00C17C32" w:rsidRDefault="007634C5" w:rsidP="007634C5">
            <w:pPr>
              <w:pStyle w:val="Docoriginal"/>
              <w:rPr>
                <w:lang w:val="fr-FR"/>
              </w:rPr>
            </w:pPr>
            <w:r w:rsidRPr="00C17C32">
              <w:rPr>
                <w:lang w:val="fr-FR"/>
              </w:rPr>
              <w:t>Original :</w:t>
            </w:r>
            <w:r w:rsidRPr="00C17C32">
              <w:rPr>
                <w:b w:val="0"/>
                <w:spacing w:val="0"/>
                <w:lang w:val="fr-FR"/>
              </w:rPr>
              <w:t xml:space="preserve">  Anglais</w:t>
            </w:r>
          </w:p>
          <w:p w14:paraId="2F7183AE" w14:textId="65B870E9" w:rsidR="007634C5" w:rsidRPr="00C17C32" w:rsidRDefault="007634C5" w:rsidP="007634C5">
            <w:pPr>
              <w:pStyle w:val="Docoriginal"/>
              <w:rPr>
                <w:lang w:val="fr-FR"/>
              </w:rPr>
            </w:pPr>
            <w:r w:rsidRPr="00C17C32">
              <w:rPr>
                <w:lang w:val="fr-FR"/>
              </w:rPr>
              <w:t>Date :</w:t>
            </w:r>
            <w:r w:rsidRPr="00C17C32">
              <w:rPr>
                <w:b w:val="0"/>
                <w:spacing w:val="0"/>
                <w:lang w:val="fr-FR"/>
              </w:rPr>
              <w:t xml:space="preserve"> </w:t>
            </w:r>
            <w:r w:rsidR="005146A6">
              <w:rPr>
                <w:b w:val="0"/>
                <w:spacing w:val="0"/>
                <w:lang w:val="fr-FR"/>
              </w:rPr>
              <w:t xml:space="preserve">23 </w:t>
            </w:r>
            <w:r w:rsidR="00AF5605" w:rsidRPr="00C17C32">
              <w:rPr>
                <w:b w:val="0"/>
                <w:spacing w:val="0"/>
                <w:lang w:val="fr-FR"/>
              </w:rPr>
              <w:t>ju</w:t>
            </w:r>
            <w:r w:rsidR="00D60795">
              <w:rPr>
                <w:b w:val="0"/>
                <w:spacing w:val="0"/>
                <w:lang w:val="fr-FR"/>
              </w:rPr>
              <w:t>illet</w:t>
            </w:r>
            <w:r w:rsidR="00AF5605" w:rsidRPr="00C17C32">
              <w:rPr>
                <w:b w:val="0"/>
                <w:spacing w:val="0"/>
                <w:lang w:val="fr-FR"/>
              </w:rPr>
              <w:t xml:space="preserve"> </w:t>
            </w:r>
            <w:r w:rsidRPr="00C17C32">
              <w:rPr>
                <w:b w:val="0"/>
                <w:spacing w:val="0"/>
                <w:lang w:val="fr-FR"/>
              </w:rPr>
              <w:t>2025</w:t>
            </w:r>
          </w:p>
        </w:tc>
      </w:tr>
    </w:tbl>
    <w:p w14:paraId="0754F9A3" w14:textId="66C39EDB" w:rsidR="0004297B" w:rsidRPr="00C17C32" w:rsidRDefault="00913707" w:rsidP="0004297B">
      <w:pPr>
        <w:pStyle w:val="Titleofdoc0"/>
        <w:rPr>
          <w:lang w:val="fr-FR"/>
        </w:rPr>
      </w:pPr>
      <w:r>
        <w:rPr>
          <w:lang w:val="fr-FR"/>
        </w:rPr>
        <w:t>COMPTE RENDU</w:t>
      </w:r>
    </w:p>
    <w:p w14:paraId="61F9862E" w14:textId="3CD2E318" w:rsidR="0004297B" w:rsidRPr="00C17C32" w:rsidRDefault="00AF5605" w:rsidP="0004297B">
      <w:pPr>
        <w:pStyle w:val="preparedby1"/>
        <w:jc w:val="left"/>
        <w:rPr>
          <w:lang w:val="fr-FR"/>
        </w:rPr>
      </w:pPr>
      <w:r w:rsidRPr="00C17C32">
        <w:rPr>
          <w:lang w:val="fr-FR"/>
        </w:rPr>
        <w:t xml:space="preserve">adopté par </w:t>
      </w:r>
      <w:r w:rsidR="00913707" w:rsidRPr="003C7870">
        <w:rPr>
          <w:lang w:val="fr-CH"/>
        </w:rPr>
        <w:t>le groupe de travail sur les matériels de récolte et l'utilisation non autorisée de matériels de multiplication</w:t>
      </w:r>
    </w:p>
    <w:p w14:paraId="7E1520A9" w14:textId="77777777" w:rsidR="00913707" w:rsidRPr="003C7870" w:rsidRDefault="00913707" w:rsidP="00913707">
      <w:pPr>
        <w:pStyle w:val="Disclaimer"/>
        <w:rPr>
          <w:lang w:val="fr-CH"/>
        </w:rPr>
      </w:pPr>
      <w:r w:rsidRPr="003C7870">
        <w:rPr>
          <w:lang w:val="fr-CH"/>
        </w:rPr>
        <w:t>Avertissement : le présent document ne représente pas les principes ou les orientations de l'UPOV.</w:t>
      </w:r>
    </w:p>
    <w:p w14:paraId="0B92FCF7" w14:textId="77777777" w:rsidR="00913707" w:rsidRPr="003C7870" w:rsidRDefault="00913707" w:rsidP="00913707">
      <w:pPr>
        <w:pStyle w:val="Disclaimer"/>
        <w:rPr>
          <w:lang w:val="fr-CH"/>
        </w:rPr>
      </w:pPr>
      <w:r w:rsidRPr="003C7870">
        <w:rPr>
          <w:lang w:val="fr-CH"/>
        </w:rPr>
        <w:t>Ce document a été généré à l'aide d'une traduction automatique dont l'exactitude ne peut être garantie. Par</w:t>
      </w:r>
      <w:r>
        <w:rPr>
          <w:lang w:val="fr-CH"/>
        </w:rPr>
        <w:t xml:space="preserve"> </w:t>
      </w:r>
      <w:r w:rsidRPr="003C7870">
        <w:rPr>
          <w:lang w:val="fr-CH"/>
        </w:rPr>
        <w:t>conséquent, le texte dans la langue originale est la seule version authentique.</w:t>
      </w:r>
    </w:p>
    <w:p w14:paraId="779C3B46" w14:textId="77777777" w:rsidR="004C70E6" w:rsidRPr="00C17C32" w:rsidRDefault="004C70E6" w:rsidP="004C70E6">
      <w:pPr>
        <w:pStyle w:val="Heading1"/>
        <w:rPr>
          <w:lang w:val="fr-FR"/>
        </w:rPr>
      </w:pPr>
      <w:r w:rsidRPr="00C17C32">
        <w:rPr>
          <w:lang w:val="fr-FR"/>
        </w:rPr>
        <w:t>OUVERTURE DE LA RÉUNION</w:t>
      </w:r>
    </w:p>
    <w:p w14:paraId="2EC90B3E" w14:textId="77777777" w:rsidR="004C70E6" w:rsidRPr="00C17C32" w:rsidRDefault="004C70E6" w:rsidP="004C70E6">
      <w:pPr>
        <w:rPr>
          <w:lang w:val="fr-FR"/>
        </w:rPr>
      </w:pPr>
    </w:p>
    <w:p w14:paraId="3F9AF087" w14:textId="61AD8BD0" w:rsidR="004C70E6" w:rsidRPr="00C17C32" w:rsidRDefault="004C70E6" w:rsidP="004C70E6">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 xml:space="preserve">Le Groupe de travail </w:t>
      </w:r>
      <w:r w:rsidR="00913707" w:rsidRPr="003C7870">
        <w:rPr>
          <w:lang w:val="fr-CH"/>
        </w:rPr>
        <w:t>sur le produit de la récolte et l’utilisation non autorisée de matériel de reproduction</w:t>
      </w:r>
      <w:r w:rsidR="00913707">
        <w:rPr>
          <w:lang w:val="fr-CH"/>
        </w:rPr>
        <w:t xml:space="preserve"> </w:t>
      </w:r>
      <w:r w:rsidR="00913707" w:rsidRPr="003C7870">
        <w:rPr>
          <w:lang w:val="fr-CH"/>
        </w:rPr>
        <w:t>ou de multiplication (WG-HRV)</w:t>
      </w:r>
      <w:r w:rsidR="00913707">
        <w:rPr>
          <w:lang w:val="fr-CH"/>
        </w:rPr>
        <w:t xml:space="preserve"> </w:t>
      </w:r>
      <w:r w:rsidRPr="00C17C32">
        <w:rPr>
          <w:lang w:val="fr-FR"/>
        </w:rPr>
        <w:t xml:space="preserve">a tenu sa </w:t>
      </w:r>
      <w:r w:rsidR="007634C5" w:rsidRPr="00C17C32">
        <w:rPr>
          <w:lang w:val="fr-FR"/>
        </w:rPr>
        <w:t xml:space="preserve">septième </w:t>
      </w:r>
      <w:r w:rsidRPr="00C17C32">
        <w:rPr>
          <w:lang w:val="fr-FR"/>
        </w:rPr>
        <w:t xml:space="preserve">réunion à Genève, le </w:t>
      </w:r>
      <w:r w:rsidR="007634C5" w:rsidRPr="00C17C32">
        <w:rPr>
          <w:lang w:val="fr-FR"/>
        </w:rPr>
        <w:t xml:space="preserve">20 mars 2025, en </w:t>
      </w:r>
      <w:r w:rsidRPr="00C17C32">
        <w:rPr>
          <w:spacing w:val="-2"/>
          <w:lang w:val="fr-FR"/>
        </w:rPr>
        <w:t xml:space="preserve">format </w:t>
      </w:r>
      <w:r w:rsidR="00913707">
        <w:rPr>
          <w:lang w:val="fr-FR"/>
        </w:rPr>
        <w:t>hybride</w:t>
      </w:r>
      <w:r w:rsidRPr="00C17C32">
        <w:rPr>
          <w:spacing w:val="-2"/>
          <w:lang w:val="fr-FR"/>
        </w:rPr>
        <w:t xml:space="preserve">, sous </w:t>
      </w:r>
      <w:r w:rsidRPr="00C17C32">
        <w:rPr>
          <w:lang w:val="fr-FR"/>
        </w:rPr>
        <w:t xml:space="preserve">la présidence de Mme Yolanda Huerta, secrétaire générale adjointe de l'UPOV. </w:t>
      </w:r>
    </w:p>
    <w:p w14:paraId="404732A9" w14:textId="77777777" w:rsidR="004C70E6" w:rsidRPr="00C17C32" w:rsidRDefault="004C70E6" w:rsidP="004C70E6">
      <w:pPr>
        <w:rPr>
          <w:lang w:val="fr-FR"/>
        </w:rPr>
      </w:pPr>
    </w:p>
    <w:p w14:paraId="586EE267" w14:textId="788DCF14" w:rsidR="00376810" w:rsidRPr="00C17C32" w:rsidRDefault="004C70E6" w:rsidP="00376810">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L</w:t>
      </w:r>
      <w:r w:rsidR="00913707">
        <w:rPr>
          <w:lang w:val="fr-FR"/>
        </w:rPr>
        <w:t>a</w:t>
      </w:r>
      <w:r w:rsidRPr="00C17C32">
        <w:rPr>
          <w:lang w:val="fr-FR"/>
        </w:rPr>
        <w:t xml:space="preserve"> président</w:t>
      </w:r>
      <w:r w:rsidR="00913707">
        <w:rPr>
          <w:lang w:val="fr-FR"/>
        </w:rPr>
        <w:t>e</w:t>
      </w:r>
      <w:r w:rsidRPr="00C17C32">
        <w:rPr>
          <w:lang w:val="fr-FR"/>
        </w:rPr>
        <w:t xml:space="preserve"> a ouvert la réunion en souhaitant la bienvenue aux </w:t>
      </w:r>
      <w:r w:rsidR="005E232D" w:rsidRPr="00C17C32">
        <w:rPr>
          <w:lang w:val="fr-FR"/>
        </w:rPr>
        <w:t xml:space="preserve">participants </w:t>
      </w:r>
      <w:r w:rsidR="00376810" w:rsidRPr="00C17C32">
        <w:rPr>
          <w:lang w:val="fr-FR"/>
        </w:rPr>
        <w:t xml:space="preserve">et aux auteurs de l'étude commandée pour soutenir le travail du </w:t>
      </w:r>
      <w:r w:rsidR="00913707">
        <w:rPr>
          <w:lang w:val="fr-FR"/>
        </w:rPr>
        <w:t>WG</w:t>
      </w:r>
      <w:r w:rsidR="00376810" w:rsidRPr="00C17C32">
        <w:rPr>
          <w:lang w:val="fr-FR"/>
        </w:rPr>
        <w:t>-HRV</w:t>
      </w:r>
      <w:r w:rsidR="00143969" w:rsidRPr="00C17C32">
        <w:rPr>
          <w:lang w:val="fr-FR"/>
        </w:rPr>
        <w:t>.</w:t>
      </w:r>
    </w:p>
    <w:p w14:paraId="30F07D2F" w14:textId="77777777" w:rsidR="00376810" w:rsidRPr="00C17C32" w:rsidRDefault="00376810" w:rsidP="00376810">
      <w:pPr>
        <w:rPr>
          <w:lang w:val="fr-FR"/>
        </w:rPr>
      </w:pPr>
    </w:p>
    <w:p w14:paraId="5DA0E1AB" w14:textId="4147AF5F" w:rsidR="00376810" w:rsidRPr="00C17C32" w:rsidRDefault="00376810" w:rsidP="00376810">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 xml:space="preserve">La présidente souhaite la bienvenue aux nouveaux participants au WG-HRV et souligne la participation du Nigéria en tant que </w:t>
      </w:r>
      <w:r w:rsidR="00DB2AF6" w:rsidRPr="00C17C32">
        <w:rPr>
          <w:lang w:val="fr-FR"/>
        </w:rPr>
        <w:t xml:space="preserve">80ème </w:t>
      </w:r>
      <w:r w:rsidRPr="00C17C32">
        <w:rPr>
          <w:lang w:val="fr-FR"/>
        </w:rPr>
        <w:t>membre de l'UPOV, à la suite de sa récente adhésion à l'Acte de 1991 de la Convention UPOV.</w:t>
      </w:r>
    </w:p>
    <w:p w14:paraId="4C643E5C" w14:textId="77777777" w:rsidR="004C70E6" w:rsidRPr="00C17C32" w:rsidRDefault="004C70E6" w:rsidP="004C70E6">
      <w:pPr>
        <w:rPr>
          <w:lang w:val="fr-FR"/>
        </w:rPr>
      </w:pPr>
    </w:p>
    <w:p w14:paraId="445A5441" w14:textId="7C1782AE" w:rsidR="004C70E6" w:rsidRPr="00C17C32" w:rsidRDefault="004C70E6" w:rsidP="004C70E6">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r>
      <w:r w:rsidR="00C5610C" w:rsidRPr="00C17C32">
        <w:rPr>
          <w:lang w:val="fr-FR"/>
        </w:rPr>
        <w:t xml:space="preserve">Le mandat de l'étude approuvé par le </w:t>
      </w:r>
      <w:r w:rsidR="00913707">
        <w:rPr>
          <w:lang w:val="fr-FR"/>
        </w:rPr>
        <w:t>WG-HRV</w:t>
      </w:r>
      <w:r w:rsidR="00C5610C" w:rsidRPr="00C17C32">
        <w:rPr>
          <w:lang w:val="fr-FR"/>
        </w:rPr>
        <w:t>, lors de sa sixième réunion</w:t>
      </w:r>
      <w:r w:rsidR="00C5610C">
        <w:rPr>
          <w:rStyle w:val="FootnoteReference"/>
          <w:color w:val="262626"/>
        </w:rPr>
        <w:footnoteReference w:id="2"/>
      </w:r>
      <w:r w:rsidR="00C5610C" w:rsidRPr="00C17C32">
        <w:rPr>
          <w:lang w:val="fr-FR"/>
        </w:rPr>
        <w:t xml:space="preserve"> , est reproduit à l'annexe I et la </w:t>
      </w:r>
      <w:r w:rsidRPr="00C17C32">
        <w:rPr>
          <w:lang w:val="fr-FR"/>
        </w:rPr>
        <w:t xml:space="preserve">liste des participants figure à l'annexe </w:t>
      </w:r>
      <w:r w:rsidR="00A37DBA" w:rsidRPr="00C17C32">
        <w:rPr>
          <w:lang w:val="fr-FR"/>
        </w:rPr>
        <w:t xml:space="preserve">II </w:t>
      </w:r>
      <w:r w:rsidRPr="00C17C32">
        <w:rPr>
          <w:lang w:val="fr-FR"/>
        </w:rPr>
        <w:t>du présent rapport.</w:t>
      </w:r>
    </w:p>
    <w:p w14:paraId="7DF28AE7" w14:textId="77777777" w:rsidR="004C70E6" w:rsidRPr="00C17C32" w:rsidRDefault="004C70E6" w:rsidP="004C70E6">
      <w:pPr>
        <w:rPr>
          <w:lang w:val="fr-FR"/>
        </w:rPr>
      </w:pPr>
    </w:p>
    <w:p w14:paraId="3FEC9D5F" w14:textId="77777777" w:rsidR="007634C5" w:rsidRPr="00C17C32" w:rsidRDefault="007634C5" w:rsidP="004C70E6">
      <w:pPr>
        <w:rPr>
          <w:lang w:val="fr-FR"/>
        </w:rPr>
      </w:pPr>
    </w:p>
    <w:p w14:paraId="585F1F33" w14:textId="77777777" w:rsidR="004C70E6" w:rsidRPr="00C17C32" w:rsidRDefault="004C70E6" w:rsidP="004C70E6">
      <w:pPr>
        <w:pStyle w:val="Heading1"/>
        <w:rPr>
          <w:lang w:val="fr-FR"/>
        </w:rPr>
      </w:pPr>
      <w:r w:rsidRPr="00C17C32">
        <w:rPr>
          <w:lang w:val="fr-FR"/>
        </w:rPr>
        <w:t>ADOPTION DE L'ORDRE DU JOUR</w:t>
      </w:r>
    </w:p>
    <w:p w14:paraId="1293966C" w14:textId="77777777" w:rsidR="004C70E6" w:rsidRPr="00C17C32" w:rsidRDefault="004C70E6" w:rsidP="004C70E6">
      <w:pPr>
        <w:rPr>
          <w:lang w:val="fr-FR"/>
        </w:rPr>
      </w:pPr>
    </w:p>
    <w:p w14:paraId="543CBC58" w14:textId="5AA70793" w:rsidR="004C70E6" w:rsidRPr="00C17C32" w:rsidRDefault="004C70E6" w:rsidP="004C70E6">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 xml:space="preserve">Le </w:t>
      </w:r>
      <w:r w:rsidR="00913707">
        <w:rPr>
          <w:lang w:val="fr-FR"/>
        </w:rPr>
        <w:t>WG-HRV</w:t>
      </w:r>
      <w:r w:rsidRPr="00C17C32">
        <w:rPr>
          <w:lang w:val="fr-FR"/>
        </w:rPr>
        <w:t xml:space="preserve"> a adopté le projet d'ordre du jour tel que proposé dans le document </w:t>
      </w:r>
      <w:r w:rsidR="007634C5" w:rsidRPr="00C17C32">
        <w:rPr>
          <w:lang w:val="fr-FR"/>
        </w:rPr>
        <w:t>WG-HRV/7/1</w:t>
      </w:r>
      <w:r w:rsidRPr="00C17C32">
        <w:rPr>
          <w:lang w:val="fr-FR"/>
        </w:rPr>
        <w:t>.</w:t>
      </w:r>
    </w:p>
    <w:p w14:paraId="144742F4" w14:textId="77777777" w:rsidR="004C70E6" w:rsidRPr="00C17C32" w:rsidRDefault="004C70E6" w:rsidP="004C70E6">
      <w:pPr>
        <w:rPr>
          <w:lang w:val="fr-FR"/>
        </w:rPr>
      </w:pPr>
    </w:p>
    <w:p w14:paraId="06071D4A" w14:textId="77777777" w:rsidR="004C70E6" w:rsidRPr="00C17C32" w:rsidRDefault="004C70E6" w:rsidP="004C70E6">
      <w:pPr>
        <w:rPr>
          <w:lang w:val="fr-FR"/>
        </w:rPr>
      </w:pPr>
    </w:p>
    <w:p w14:paraId="39126D7C" w14:textId="21B39090" w:rsidR="004C70E6" w:rsidRPr="00C17C32" w:rsidRDefault="007634C5" w:rsidP="004C70E6">
      <w:pPr>
        <w:pStyle w:val="Heading1"/>
        <w:rPr>
          <w:lang w:val="fr-FR"/>
        </w:rPr>
      </w:pPr>
      <w:r w:rsidRPr="00C17C32">
        <w:rPr>
          <w:lang w:val="fr-FR"/>
        </w:rPr>
        <w:t xml:space="preserve">Rapport sur l'état d'avancement </w:t>
      </w:r>
      <w:r w:rsidR="00913707">
        <w:rPr>
          <w:lang w:val="fr-FR"/>
        </w:rPr>
        <w:t>DU TRAVAIL</w:t>
      </w:r>
      <w:r w:rsidRPr="00C17C32">
        <w:rPr>
          <w:lang w:val="fr-FR"/>
        </w:rPr>
        <w:t xml:space="preserve"> des auteurs de l'</w:t>
      </w:r>
      <w:r w:rsidR="004C70E6" w:rsidRPr="00C17C32">
        <w:rPr>
          <w:lang w:val="fr-FR"/>
        </w:rPr>
        <w:t xml:space="preserve">ETUDE SUR </w:t>
      </w:r>
      <w:r w:rsidR="00913707" w:rsidRPr="003C7870">
        <w:rPr>
          <w:lang w:val="fr-CH"/>
        </w:rPr>
        <w:t>"L'ÉTENDUE DU DROIT D'OBTENTEUR" ET LE</w:t>
      </w:r>
      <w:r w:rsidR="00913707">
        <w:rPr>
          <w:lang w:val="fr-CH"/>
        </w:rPr>
        <w:t xml:space="preserve"> </w:t>
      </w:r>
      <w:r w:rsidR="00913707" w:rsidRPr="003C7870">
        <w:rPr>
          <w:lang w:val="fr-CH"/>
        </w:rPr>
        <w:t>RAPPORT AVEC "L'ÉPUISEMENT DU DROIT D'OBTENTEUR".</w:t>
      </w:r>
    </w:p>
    <w:p w14:paraId="7A29A407" w14:textId="77777777" w:rsidR="004C70E6" w:rsidRPr="00C17C32" w:rsidRDefault="004C70E6" w:rsidP="004C70E6">
      <w:pPr>
        <w:rPr>
          <w:lang w:val="fr-FR"/>
        </w:rPr>
      </w:pPr>
    </w:p>
    <w:p w14:paraId="2409E9F4" w14:textId="6F0DE866" w:rsidR="00376810" w:rsidRPr="00C17C32" w:rsidRDefault="00376810" w:rsidP="00376810">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 xml:space="preserve">Le Bureau de l'Union a présenté le contexte de l'étude, en rappelant que celle-ci était destinée à soutenir </w:t>
      </w:r>
      <w:r w:rsidR="00913707">
        <w:rPr>
          <w:lang w:val="fr-FR"/>
        </w:rPr>
        <w:t>le travail</w:t>
      </w:r>
      <w:r w:rsidRPr="00C17C32">
        <w:rPr>
          <w:lang w:val="fr-FR"/>
        </w:rPr>
        <w:t xml:space="preserve"> </w:t>
      </w:r>
      <w:r w:rsidR="00050398" w:rsidRPr="00C17C32">
        <w:rPr>
          <w:lang w:val="fr-FR"/>
        </w:rPr>
        <w:t xml:space="preserve">du WG-HRV </w:t>
      </w:r>
      <w:r w:rsidRPr="00C17C32">
        <w:rPr>
          <w:lang w:val="fr-FR"/>
        </w:rPr>
        <w:t xml:space="preserve">sur les notes explicatives concernant </w:t>
      </w:r>
      <w:r w:rsidR="006816D6">
        <w:rPr>
          <w:lang w:val="fr-FR"/>
        </w:rPr>
        <w:t xml:space="preserve">le </w:t>
      </w:r>
      <w:r w:rsidR="006816D6" w:rsidRPr="006816D6">
        <w:rPr>
          <w:lang w:val="fr-FR"/>
        </w:rPr>
        <w:t xml:space="preserve">produit de la récolte </w:t>
      </w:r>
      <w:r w:rsidRPr="00C17C32">
        <w:rPr>
          <w:lang w:val="fr-FR"/>
        </w:rPr>
        <w:t xml:space="preserve">et l'utilisation non autorisée </w:t>
      </w:r>
      <w:r w:rsidR="006816D6">
        <w:rPr>
          <w:lang w:val="fr-FR"/>
        </w:rPr>
        <w:t xml:space="preserve">du </w:t>
      </w:r>
      <w:r w:rsidR="006816D6" w:rsidRPr="006816D6">
        <w:rPr>
          <w:lang w:val="fr-FR"/>
        </w:rPr>
        <w:t>matériel de reproduction</w:t>
      </w:r>
      <w:r w:rsidRPr="00C17C32">
        <w:rPr>
          <w:lang w:val="fr-FR"/>
        </w:rPr>
        <w:t>, conformément au mandat convenu.</w:t>
      </w:r>
    </w:p>
    <w:p w14:paraId="2B60F6FB" w14:textId="77777777" w:rsidR="00376810" w:rsidRPr="00C17C32" w:rsidRDefault="00376810" w:rsidP="00376810">
      <w:pPr>
        <w:rPr>
          <w:lang w:val="fr-FR"/>
        </w:rPr>
      </w:pPr>
    </w:p>
    <w:p w14:paraId="41EFBDA5" w14:textId="3EE5B80E" w:rsidR="00376810" w:rsidRPr="00C17C32" w:rsidRDefault="00376810" w:rsidP="00376810">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Il a été rappelé que :</w:t>
      </w:r>
    </w:p>
    <w:p w14:paraId="254B4134" w14:textId="77777777" w:rsidR="00376810" w:rsidRPr="00C17C32" w:rsidRDefault="00376810" w:rsidP="00376810">
      <w:pPr>
        <w:rPr>
          <w:lang w:val="fr-FR"/>
        </w:rPr>
      </w:pPr>
    </w:p>
    <w:p w14:paraId="53112EB2" w14:textId="77777777" w:rsidR="00376810" w:rsidRPr="00C17C32" w:rsidRDefault="00376810" w:rsidP="00143969">
      <w:pPr>
        <w:pStyle w:val="ListParagraph"/>
        <w:numPr>
          <w:ilvl w:val="0"/>
          <w:numId w:val="30"/>
        </w:numPr>
        <w:ind w:left="993" w:hanging="567"/>
        <w:rPr>
          <w:lang w:val="fr-FR"/>
        </w:rPr>
      </w:pPr>
      <w:r w:rsidRPr="00C17C32">
        <w:rPr>
          <w:lang w:val="fr-FR"/>
        </w:rPr>
        <w:t>L'étude doit suivre une approche académique indépendante.</w:t>
      </w:r>
    </w:p>
    <w:p w14:paraId="3A8CBFE0" w14:textId="77777777" w:rsidR="00142218" w:rsidRPr="00C17C32" w:rsidRDefault="00142218" w:rsidP="003E05B1">
      <w:pPr>
        <w:rPr>
          <w:lang w:val="fr-FR"/>
        </w:rPr>
      </w:pPr>
    </w:p>
    <w:p w14:paraId="6C2785A3" w14:textId="3D4B7E6F" w:rsidR="00376810" w:rsidRPr="00C17C32" w:rsidRDefault="00376810" w:rsidP="00142218">
      <w:pPr>
        <w:pStyle w:val="ListParagraph"/>
        <w:numPr>
          <w:ilvl w:val="0"/>
          <w:numId w:val="30"/>
        </w:numPr>
        <w:ind w:left="993" w:hanging="567"/>
        <w:rPr>
          <w:lang w:val="fr-FR"/>
        </w:rPr>
      </w:pPr>
      <w:r w:rsidRPr="00C17C32">
        <w:rPr>
          <w:lang w:val="fr-FR"/>
        </w:rPr>
        <w:t xml:space="preserve">L'objectif de </w:t>
      </w:r>
      <w:r w:rsidR="00050398" w:rsidRPr="00C17C32">
        <w:rPr>
          <w:lang w:val="fr-FR"/>
        </w:rPr>
        <w:t xml:space="preserve">l'étude </w:t>
      </w:r>
      <w:r w:rsidRPr="00C17C32">
        <w:rPr>
          <w:lang w:val="fr-FR"/>
        </w:rPr>
        <w:t xml:space="preserve">est d'aider le WG-HRV et </w:t>
      </w:r>
      <w:r w:rsidR="001A2560" w:rsidRPr="00C17C32">
        <w:rPr>
          <w:color w:val="262626"/>
          <w:lang w:val="fr-FR"/>
        </w:rPr>
        <w:t xml:space="preserve">les membres de l'UPOV ne sont pas liés par le contenu et/ou les conclusions tirées par </w:t>
      </w:r>
      <w:r w:rsidR="00604A3D" w:rsidRPr="00C17C32">
        <w:rPr>
          <w:color w:val="262626"/>
          <w:lang w:val="fr-FR"/>
        </w:rPr>
        <w:t xml:space="preserve">les auteurs de </w:t>
      </w:r>
      <w:r w:rsidR="001A2560" w:rsidRPr="00C17C32">
        <w:rPr>
          <w:color w:val="262626"/>
          <w:lang w:val="fr-FR"/>
        </w:rPr>
        <w:t>l'étude.</w:t>
      </w:r>
    </w:p>
    <w:p w14:paraId="433EC0E4" w14:textId="77777777" w:rsidR="00376810" w:rsidRPr="00C17C32" w:rsidRDefault="00376810" w:rsidP="00143969">
      <w:pPr>
        <w:ind w:left="993" w:hanging="567"/>
        <w:rPr>
          <w:lang w:val="fr-FR"/>
        </w:rPr>
      </w:pPr>
    </w:p>
    <w:p w14:paraId="5495B447" w14:textId="5C3C5B8E" w:rsidR="00376810" w:rsidRPr="00C17C32" w:rsidRDefault="00376810">
      <w:pPr>
        <w:pStyle w:val="ListParagraph"/>
        <w:numPr>
          <w:ilvl w:val="0"/>
          <w:numId w:val="30"/>
        </w:numPr>
        <w:ind w:left="993" w:hanging="567"/>
        <w:rPr>
          <w:lang w:val="fr-FR"/>
        </w:rPr>
      </w:pPr>
      <w:r w:rsidRPr="00C17C32">
        <w:rPr>
          <w:lang w:val="fr-FR"/>
        </w:rPr>
        <w:lastRenderedPageBreak/>
        <w:t xml:space="preserve">Le rapport sera publié sur le site web de l'UPOV en tant que document de travail du </w:t>
      </w:r>
      <w:r w:rsidR="00DB2AF6" w:rsidRPr="00C17C32">
        <w:rPr>
          <w:lang w:val="fr-FR"/>
        </w:rPr>
        <w:t>WG-HRV.</w:t>
      </w:r>
    </w:p>
    <w:p w14:paraId="11D5C77B" w14:textId="77777777" w:rsidR="003E05B1" w:rsidRPr="00C17C32" w:rsidRDefault="003E05B1" w:rsidP="003E05B1">
      <w:pPr>
        <w:rPr>
          <w:lang w:val="fr-FR"/>
        </w:rPr>
      </w:pPr>
    </w:p>
    <w:p w14:paraId="5F33A21E" w14:textId="5F66E206" w:rsidR="00376810" w:rsidRPr="00C17C32" w:rsidRDefault="00376810" w:rsidP="00376810">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 xml:space="preserve">M. Huib Ghijsen </w:t>
      </w:r>
      <w:r w:rsidR="006816D6">
        <w:rPr>
          <w:lang w:val="fr-FR"/>
        </w:rPr>
        <w:t xml:space="preserve">a </w:t>
      </w:r>
      <w:r w:rsidRPr="00C17C32">
        <w:rPr>
          <w:lang w:val="fr-FR"/>
        </w:rPr>
        <w:t>présent</w:t>
      </w:r>
      <w:r w:rsidR="006816D6">
        <w:rPr>
          <w:lang w:val="fr-FR"/>
        </w:rPr>
        <w:t>é</w:t>
      </w:r>
      <w:r w:rsidRPr="00C17C32">
        <w:rPr>
          <w:lang w:val="fr-FR"/>
        </w:rPr>
        <w:t xml:space="preserve"> les progrès réalisés par les auteurs </w:t>
      </w:r>
      <w:r w:rsidR="001A2560" w:rsidRPr="00C17C32">
        <w:rPr>
          <w:lang w:val="fr-FR"/>
        </w:rPr>
        <w:t>(</w:t>
      </w:r>
      <w:r w:rsidR="00142218" w:rsidRPr="00C17C32">
        <w:rPr>
          <w:lang w:val="fr-FR"/>
        </w:rPr>
        <w:t xml:space="preserve">présentation </w:t>
      </w:r>
      <w:r w:rsidR="009125A5" w:rsidRPr="00C17C32">
        <w:rPr>
          <w:lang w:val="fr-FR"/>
        </w:rPr>
        <w:t>disponible sur le site de l'UPOV, sous</w:t>
      </w:r>
      <w:r w:rsidR="006816D6">
        <w:rPr>
          <w:lang w:val="fr-FR"/>
        </w:rPr>
        <w:t xml:space="preserve"> : </w:t>
      </w:r>
      <w:hyperlink r:id="rId9" w:history="1">
        <w:r w:rsidR="006816D6" w:rsidRPr="000230A5">
          <w:rPr>
            <w:rStyle w:val="Hyperlink"/>
            <w:lang w:val="fr-FR"/>
          </w:rPr>
          <w:t>https://www.upov.int/meetings/fr/details.jsp?meeting_id=85866</w:t>
        </w:r>
      </w:hyperlink>
      <w:r w:rsidR="001A2560" w:rsidRPr="00C17C32">
        <w:rPr>
          <w:lang w:val="fr-FR"/>
        </w:rPr>
        <w:t xml:space="preserve">) </w:t>
      </w:r>
      <w:r w:rsidRPr="00C17C32">
        <w:rPr>
          <w:lang w:val="fr-FR"/>
        </w:rPr>
        <w:t xml:space="preserve">et </w:t>
      </w:r>
      <w:r w:rsidR="006816D6">
        <w:rPr>
          <w:lang w:val="fr-FR"/>
        </w:rPr>
        <w:t xml:space="preserve">a informé </w:t>
      </w:r>
      <w:r w:rsidRPr="00C17C32">
        <w:rPr>
          <w:lang w:val="fr-FR"/>
        </w:rPr>
        <w:t xml:space="preserve">qu'il a été nommé coordinateur.  Il </w:t>
      </w:r>
      <w:r w:rsidR="006816D6">
        <w:rPr>
          <w:lang w:val="fr-FR"/>
        </w:rPr>
        <w:t xml:space="preserve">a </w:t>
      </w:r>
      <w:r w:rsidRPr="00C17C32">
        <w:rPr>
          <w:lang w:val="fr-FR"/>
        </w:rPr>
        <w:t>inform</w:t>
      </w:r>
      <w:r w:rsidR="006816D6">
        <w:rPr>
          <w:lang w:val="fr-FR"/>
        </w:rPr>
        <w:t>é</w:t>
      </w:r>
      <w:r w:rsidRPr="00C17C32">
        <w:rPr>
          <w:lang w:val="fr-FR"/>
        </w:rPr>
        <w:t xml:space="preserve"> également que leurs réunions se poursuivront </w:t>
      </w:r>
      <w:r w:rsidR="001A2560" w:rsidRPr="00C17C32">
        <w:rPr>
          <w:lang w:val="fr-FR"/>
        </w:rPr>
        <w:t xml:space="preserve">régulièrement </w:t>
      </w:r>
      <w:r w:rsidRPr="00C17C32">
        <w:rPr>
          <w:lang w:val="fr-FR"/>
        </w:rPr>
        <w:t xml:space="preserve">jusqu'à la </w:t>
      </w:r>
      <w:r w:rsidR="001A2560" w:rsidRPr="00C17C32">
        <w:rPr>
          <w:lang w:val="fr-FR"/>
        </w:rPr>
        <w:t xml:space="preserve">remise du rapport le </w:t>
      </w:r>
      <w:r w:rsidRPr="00C17C32">
        <w:rPr>
          <w:lang w:val="fr-FR"/>
        </w:rPr>
        <w:t>1er septembre 2025.</w:t>
      </w:r>
    </w:p>
    <w:p w14:paraId="2519A95F" w14:textId="77777777" w:rsidR="00607DC3" w:rsidRPr="00C17C32" w:rsidRDefault="00607DC3" w:rsidP="00376810">
      <w:pPr>
        <w:rPr>
          <w:lang w:val="fr-FR"/>
        </w:rPr>
      </w:pPr>
    </w:p>
    <w:p w14:paraId="5ADF31D6" w14:textId="22688FB9" w:rsidR="00376810" w:rsidRPr="00C17C32" w:rsidRDefault="00376810" w:rsidP="00376810">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M. Ghijsen a souligné que les auteurs en étaient encore aux premiers stades de la recherche et de la coordination et que des conclusions substantielles n'avaient pas encore été tirées.</w:t>
      </w:r>
    </w:p>
    <w:p w14:paraId="3F87CFE2" w14:textId="77777777" w:rsidR="00376810" w:rsidRPr="00C17C32" w:rsidRDefault="00376810" w:rsidP="00376810">
      <w:pPr>
        <w:rPr>
          <w:lang w:val="fr-FR"/>
        </w:rPr>
      </w:pPr>
    </w:p>
    <w:p w14:paraId="583EF594" w14:textId="7F302FC2" w:rsidR="00376810" w:rsidRPr="00C17C32" w:rsidRDefault="00376810" w:rsidP="00376810">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t>L</w:t>
      </w:r>
      <w:r w:rsidR="006816D6">
        <w:rPr>
          <w:lang w:val="fr-FR"/>
        </w:rPr>
        <w:t>a</w:t>
      </w:r>
      <w:r w:rsidRPr="00C17C32">
        <w:rPr>
          <w:lang w:val="fr-FR"/>
        </w:rPr>
        <w:t xml:space="preserve"> président</w:t>
      </w:r>
      <w:r w:rsidR="006816D6">
        <w:rPr>
          <w:lang w:val="fr-FR"/>
        </w:rPr>
        <w:t>e</w:t>
      </w:r>
      <w:r w:rsidRPr="00C17C32">
        <w:rPr>
          <w:lang w:val="fr-FR"/>
        </w:rPr>
        <w:t xml:space="preserve"> a rappelé aux participants le contexte et la raison d'être de l'étude, qui trouve son origine dans les problèmes liés aux arbres fruitiers et à la relation entre l'article 14, paragraphe 2, et l'article 16, qui ont fait l'objet de séminaires et de discussions de groupes de travail antérieurs.</w:t>
      </w:r>
      <w:r w:rsidR="00D60795">
        <w:rPr>
          <w:lang w:val="fr-FR"/>
        </w:rPr>
        <w:t xml:space="preserve">  </w:t>
      </w:r>
      <w:r w:rsidR="00D60795" w:rsidRPr="00D60795">
        <w:rPr>
          <w:lang w:val="fr-FR"/>
        </w:rPr>
        <w:t xml:space="preserve">Le Bureau de l'Union a indiqué que les auteurs ont déclaré, dans le </w:t>
      </w:r>
      <w:r w:rsidR="00D60795">
        <w:rPr>
          <w:lang w:val="fr-FR"/>
        </w:rPr>
        <w:t>compte rendu des progrès réalisés par les auteurs de l’étude</w:t>
      </w:r>
      <w:r w:rsidR="00D60795" w:rsidRPr="00D60795">
        <w:rPr>
          <w:lang w:val="fr-FR"/>
        </w:rPr>
        <w:t xml:space="preserve"> </w:t>
      </w:r>
      <w:r w:rsidR="00D60795">
        <w:rPr>
          <w:lang w:val="fr-FR"/>
        </w:rPr>
        <w:br/>
      </w:r>
      <w:r w:rsidR="00D60795" w:rsidRPr="00D60795">
        <w:rPr>
          <w:lang w:val="fr-FR"/>
        </w:rPr>
        <w:t>(WG-HRV/7/2, annexe I), qu'ils n'ont pas de conflit d'intérêts pour travailler sur l'étude.</w:t>
      </w:r>
      <w:r w:rsidR="00D60795">
        <w:rPr>
          <w:lang w:val="fr-FR"/>
        </w:rPr>
        <w:t xml:space="preserve"> </w:t>
      </w:r>
      <w:r w:rsidR="00D60795" w:rsidRPr="00D60795">
        <w:rPr>
          <w:lang w:val="fr-FR"/>
        </w:rPr>
        <w:t xml:space="preserve"> Le Bureau examinera s'il est nécessaire d'apporter d'autres éclaircissements et consultera éventuellement toute pratique de l'OMPI à cet égard.</w:t>
      </w:r>
      <w:r w:rsidR="00D60795">
        <w:rPr>
          <w:lang w:val="fr-FR"/>
        </w:rPr>
        <w:t xml:space="preserve"> </w:t>
      </w:r>
      <w:r w:rsidR="00D60795" w:rsidRPr="00D60795">
        <w:rPr>
          <w:lang w:val="fr-FR"/>
        </w:rPr>
        <w:t xml:space="preserve"> L</w:t>
      </w:r>
      <w:r w:rsidR="00D60795">
        <w:rPr>
          <w:lang w:val="fr-FR"/>
        </w:rPr>
        <w:t>a</w:t>
      </w:r>
      <w:r w:rsidR="00D60795" w:rsidRPr="00D60795">
        <w:rPr>
          <w:lang w:val="fr-FR"/>
        </w:rPr>
        <w:t xml:space="preserve"> président</w:t>
      </w:r>
      <w:r w:rsidR="00D60795">
        <w:rPr>
          <w:lang w:val="fr-FR"/>
        </w:rPr>
        <w:t>e</w:t>
      </w:r>
      <w:r w:rsidR="00D60795" w:rsidRPr="00D60795">
        <w:rPr>
          <w:lang w:val="fr-FR"/>
        </w:rPr>
        <w:t xml:space="preserve"> a rappelé aux participants et aux auteurs que le mandat est clair et ne fait pas référence à l'interprétation, mais à l'analyse des intentions des rédacteurs de l'Acte de 1991.</w:t>
      </w:r>
    </w:p>
    <w:p w14:paraId="02601EDD" w14:textId="77777777" w:rsidR="00376810" w:rsidRPr="00C17C32" w:rsidRDefault="00376810" w:rsidP="00376810">
      <w:pPr>
        <w:rPr>
          <w:lang w:val="fr-FR"/>
        </w:rPr>
      </w:pPr>
    </w:p>
    <w:p w14:paraId="3C8CAD92" w14:textId="5386BAAC" w:rsidR="00376810" w:rsidRPr="00C17C32" w:rsidRDefault="00376810" w:rsidP="00376810">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r>
      <w:r w:rsidR="006816D6" w:rsidRPr="00C17C32">
        <w:rPr>
          <w:lang w:val="fr-FR"/>
        </w:rPr>
        <w:t>L</w:t>
      </w:r>
      <w:r w:rsidR="006816D6">
        <w:rPr>
          <w:lang w:val="fr-FR"/>
        </w:rPr>
        <w:t>a</w:t>
      </w:r>
      <w:r w:rsidR="006816D6" w:rsidRPr="00C17C32">
        <w:rPr>
          <w:lang w:val="fr-FR"/>
        </w:rPr>
        <w:t xml:space="preserve"> président</w:t>
      </w:r>
      <w:r w:rsidR="006816D6">
        <w:rPr>
          <w:lang w:val="fr-FR"/>
        </w:rPr>
        <w:t>e</w:t>
      </w:r>
      <w:r w:rsidR="006816D6" w:rsidRPr="00C17C32">
        <w:rPr>
          <w:lang w:val="fr-FR"/>
        </w:rPr>
        <w:t xml:space="preserve"> </w:t>
      </w:r>
      <w:r w:rsidRPr="00C17C32">
        <w:rPr>
          <w:lang w:val="fr-FR"/>
        </w:rPr>
        <w:t>a encouragé les auteurs à poursuivre leur coordination interne et à maintenir la cohérence, tout en reconnaissant que l</w:t>
      </w:r>
      <w:r w:rsidR="00DB2AF6" w:rsidRPr="00C17C32">
        <w:rPr>
          <w:lang w:val="fr-FR"/>
        </w:rPr>
        <w:t xml:space="preserve">'inclusion des </w:t>
      </w:r>
      <w:r w:rsidR="00491C72" w:rsidRPr="00C17C32">
        <w:rPr>
          <w:lang w:val="fr-FR"/>
        </w:rPr>
        <w:t xml:space="preserve">perspectives des auteurs </w:t>
      </w:r>
      <w:r w:rsidRPr="00C17C32">
        <w:rPr>
          <w:lang w:val="fr-FR"/>
        </w:rPr>
        <w:t>pourrait enrichir l'analyse.</w:t>
      </w:r>
    </w:p>
    <w:p w14:paraId="1A64C974" w14:textId="77777777" w:rsidR="007634C5" w:rsidRPr="00C17C32" w:rsidRDefault="007634C5" w:rsidP="004C70E6">
      <w:pPr>
        <w:rPr>
          <w:lang w:val="fr-FR"/>
        </w:rPr>
      </w:pPr>
    </w:p>
    <w:p w14:paraId="091C7936" w14:textId="77777777" w:rsidR="004C70E6" w:rsidRPr="00C17C32" w:rsidRDefault="004C70E6" w:rsidP="004C70E6">
      <w:pPr>
        <w:rPr>
          <w:lang w:val="fr-FR"/>
        </w:rPr>
      </w:pPr>
    </w:p>
    <w:p w14:paraId="13269BC4" w14:textId="2A869C07" w:rsidR="004C70E6" w:rsidRPr="00C17C32" w:rsidRDefault="004C70E6" w:rsidP="00BB64CB">
      <w:pPr>
        <w:pStyle w:val="Heading1"/>
        <w:rPr>
          <w:lang w:val="fr-FR"/>
        </w:rPr>
      </w:pPr>
      <w:r w:rsidRPr="00C17C32">
        <w:rPr>
          <w:lang w:val="fr-FR"/>
        </w:rPr>
        <w:t>CONCLUSIONS</w:t>
      </w:r>
    </w:p>
    <w:p w14:paraId="24C10502" w14:textId="77777777" w:rsidR="004C70E6" w:rsidRPr="00C17C32" w:rsidRDefault="004C70E6" w:rsidP="004C70E6">
      <w:pPr>
        <w:rPr>
          <w:lang w:val="fr-FR"/>
        </w:rPr>
      </w:pPr>
    </w:p>
    <w:p w14:paraId="49493258" w14:textId="3816426B" w:rsidR="00AE0451" w:rsidRPr="00C17C32" w:rsidRDefault="004C70E6" w:rsidP="00AE0451">
      <w:pPr>
        <w:rPr>
          <w:lang w:val="fr-FR"/>
        </w:rPr>
      </w:pPr>
      <w:r>
        <w:rPr>
          <w:lang w:val="en-GB"/>
        </w:rPr>
        <w:fldChar w:fldCharType="begin"/>
      </w:r>
      <w:r w:rsidRPr="00C17C32">
        <w:rPr>
          <w:lang w:val="fr-FR"/>
        </w:rPr>
        <w:instrText xml:space="preserve"> AUTONUM  </w:instrText>
      </w:r>
      <w:r>
        <w:rPr>
          <w:lang w:val="en-GB"/>
        </w:rPr>
        <w:fldChar w:fldCharType="end"/>
      </w:r>
      <w:r w:rsidRPr="00C17C32">
        <w:rPr>
          <w:lang w:val="fr-FR"/>
        </w:rPr>
        <w:tab/>
      </w:r>
      <w:r w:rsidR="00AE0451" w:rsidRPr="00C17C32">
        <w:rPr>
          <w:lang w:val="fr-FR"/>
        </w:rPr>
        <w:t xml:space="preserve">Les principales </w:t>
      </w:r>
      <w:r w:rsidR="00AE0451" w:rsidRPr="00C17C32">
        <w:rPr>
          <w:rFonts w:cs="Arial"/>
          <w:lang w:val="fr-FR"/>
        </w:rPr>
        <w:t>conclusions de la réunion sont résumées ci-dessous :</w:t>
      </w:r>
    </w:p>
    <w:p w14:paraId="27E15374" w14:textId="181D462B" w:rsidR="006C1E6A" w:rsidRPr="00C17C32" w:rsidRDefault="006C1E6A" w:rsidP="006C1E6A">
      <w:pPr>
        <w:rPr>
          <w:lang w:val="fr-FR"/>
        </w:rPr>
      </w:pPr>
    </w:p>
    <w:p w14:paraId="2F0B0041" w14:textId="5B29902D" w:rsidR="003570C2" w:rsidRPr="00C17C32" w:rsidRDefault="007634C5" w:rsidP="00143969">
      <w:pPr>
        <w:pStyle w:val="ListParagraph"/>
        <w:numPr>
          <w:ilvl w:val="0"/>
          <w:numId w:val="24"/>
        </w:numPr>
        <w:ind w:left="993" w:hanging="501"/>
        <w:rPr>
          <w:lang w:val="fr-FR"/>
        </w:rPr>
      </w:pPr>
      <w:r w:rsidRPr="00C17C32">
        <w:rPr>
          <w:lang w:val="fr-FR"/>
        </w:rPr>
        <w:t xml:space="preserve">La version finale de l'étude doit être remise </w:t>
      </w:r>
      <w:r w:rsidR="00604A3D" w:rsidRPr="00C17C32">
        <w:rPr>
          <w:lang w:val="fr-FR"/>
        </w:rPr>
        <w:t xml:space="preserve">le </w:t>
      </w:r>
      <w:r w:rsidRPr="00C17C32">
        <w:rPr>
          <w:lang w:val="fr-FR"/>
        </w:rPr>
        <w:t>1er septembre 2025, comme indiqué dans le mandat.  Le Bureau de l'Union publiera l'</w:t>
      </w:r>
      <w:r w:rsidR="00844599" w:rsidRPr="00C17C32">
        <w:rPr>
          <w:lang w:val="fr-FR"/>
        </w:rPr>
        <w:t xml:space="preserve">étude </w:t>
      </w:r>
      <w:r w:rsidRPr="00C17C32">
        <w:rPr>
          <w:lang w:val="fr-FR"/>
        </w:rPr>
        <w:t>sur son site web comme l</w:t>
      </w:r>
      <w:r w:rsidR="00491C72" w:rsidRPr="00C17C32">
        <w:rPr>
          <w:lang w:val="fr-FR"/>
        </w:rPr>
        <w:t xml:space="preserve">'un des </w:t>
      </w:r>
      <w:r w:rsidR="00DB2AF6" w:rsidRPr="00C17C32">
        <w:rPr>
          <w:lang w:val="fr-FR"/>
        </w:rPr>
        <w:t xml:space="preserve">documents </w:t>
      </w:r>
      <w:r w:rsidRPr="00C17C32">
        <w:rPr>
          <w:lang w:val="fr-FR"/>
        </w:rPr>
        <w:t xml:space="preserve">à examiner lors de la huitième réunion du </w:t>
      </w:r>
      <w:r w:rsidR="00913707">
        <w:rPr>
          <w:lang w:val="fr-FR"/>
        </w:rPr>
        <w:t>WG-HRV</w:t>
      </w:r>
      <w:r w:rsidRPr="00C17C32">
        <w:rPr>
          <w:lang w:val="fr-FR"/>
        </w:rPr>
        <w:t>, le 22 octobre 2025.</w:t>
      </w:r>
    </w:p>
    <w:p w14:paraId="57B1393B" w14:textId="77777777" w:rsidR="003570C2" w:rsidRPr="00C17C32" w:rsidRDefault="003570C2" w:rsidP="00143969">
      <w:pPr>
        <w:pStyle w:val="ListParagraph"/>
        <w:ind w:left="993" w:hanging="501"/>
        <w:rPr>
          <w:lang w:val="fr-FR"/>
        </w:rPr>
      </w:pPr>
    </w:p>
    <w:p w14:paraId="318B9C34" w14:textId="0E973563" w:rsidR="003570C2" w:rsidRPr="00C17C32" w:rsidRDefault="003570C2" w:rsidP="00143969">
      <w:pPr>
        <w:pStyle w:val="ListParagraph"/>
        <w:numPr>
          <w:ilvl w:val="0"/>
          <w:numId w:val="24"/>
        </w:numPr>
        <w:ind w:left="993" w:hanging="501"/>
        <w:rPr>
          <w:lang w:val="fr-FR"/>
        </w:rPr>
      </w:pPr>
      <w:r w:rsidRPr="00C17C32">
        <w:rPr>
          <w:lang w:val="fr-FR"/>
        </w:rPr>
        <w:t xml:space="preserve">Le </w:t>
      </w:r>
      <w:r w:rsidR="00913707">
        <w:rPr>
          <w:lang w:val="fr-FR"/>
        </w:rPr>
        <w:t>WG-HRV</w:t>
      </w:r>
      <w:r w:rsidR="00D42D16" w:rsidRPr="00C17C32">
        <w:rPr>
          <w:lang w:val="fr-FR"/>
        </w:rPr>
        <w:t xml:space="preserve"> </w:t>
      </w:r>
      <w:r w:rsidRPr="00C17C32">
        <w:rPr>
          <w:lang w:val="fr-FR"/>
        </w:rPr>
        <w:t>a noté les progrès réalisés par les auteurs et a pris note de l'approche structurée et de la coordination mises en place pour atteindre les objectifs de l'étude.</w:t>
      </w:r>
    </w:p>
    <w:p w14:paraId="53F431C9" w14:textId="77777777" w:rsidR="003570C2" w:rsidRPr="00C17C32" w:rsidRDefault="003570C2" w:rsidP="00143969">
      <w:pPr>
        <w:pStyle w:val="ListParagraph"/>
        <w:ind w:left="993" w:hanging="501"/>
        <w:rPr>
          <w:lang w:val="fr-FR"/>
        </w:rPr>
      </w:pPr>
    </w:p>
    <w:p w14:paraId="3F198453" w14:textId="2BF7E69B" w:rsidR="003570C2" w:rsidRPr="00C17C32" w:rsidRDefault="003570C2" w:rsidP="00143969">
      <w:pPr>
        <w:pStyle w:val="ListParagraph"/>
        <w:numPr>
          <w:ilvl w:val="0"/>
          <w:numId w:val="24"/>
        </w:numPr>
        <w:ind w:left="993" w:hanging="501"/>
        <w:rPr>
          <w:lang w:val="fr-FR"/>
        </w:rPr>
      </w:pPr>
      <w:r w:rsidRPr="00C17C32">
        <w:rPr>
          <w:lang w:val="fr-FR"/>
        </w:rPr>
        <w:t xml:space="preserve">Le </w:t>
      </w:r>
      <w:r w:rsidR="00913707">
        <w:rPr>
          <w:lang w:val="fr-FR"/>
        </w:rPr>
        <w:t>WG-HRV</w:t>
      </w:r>
      <w:r w:rsidRPr="00C17C32">
        <w:rPr>
          <w:lang w:val="fr-FR"/>
        </w:rPr>
        <w:t xml:space="preserve"> </w:t>
      </w:r>
      <w:r w:rsidR="00604A3D" w:rsidRPr="00C17C32">
        <w:rPr>
          <w:lang w:val="fr-FR"/>
        </w:rPr>
        <w:t>a pris note de l'</w:t>
      </w:r>
      <w:r w:rsidRPr="00C17C32">
        <w:rPr>
          <w:lang w:val="fr-FR"/>
        </w:rPr>
        <w:t>intention des auteurs de traiter d'</w:t>
      </w:r>
      <w:r w:rsidR="00604A3D" w:rsidRPr="00C17C32">
        <w:rPr>
          <w:lang w:val="fr-FR"/>
        </w:rPr>
        <w:t xml:space="preserve">abord </w:t>
      </w:r>
      <w:r w:rsidRPr="00C17C32">
        <w:rPr>
          <w:lang w:val="fr-FR"/>
        </w:rPr>
        <w:t>l'article 14 et d'examiner ensuite la relation avec l'article 16, comme indiqué dans le mandat.</w:t>
      </w:r>
    </w:p>
    <w:p w14:paraId="50F64B67" w14:textId="77777777" w:rsidR="003570C2" w:rsidRPr="00C17C32" w:rsidRDefault="003570C2" w:rsidP="00143969">
      <w:pPr>
        <w:pStyle w:val="ListParagraph"/>
        <w:ind w:left="993" w:hanging="501"/>
        <w:rPr>
          <w:lang w:val="fr-FR"/>
        </w:rPr>
      </w:pPr>
    </w:p>
    <w:p w14:paraId="683FF8A6" w14:textId="1B9B1EF9" w:rsidR="00143969" w:rsidRPr="00C17C32" w:rsidRDefault="003570C2" w:rsidP="00143969">
      <w:pPr>
        <w:pStyle w:val="ListParagraph"/>
        <w:numPr>
          <w:ilvl w:val="0"/>
          <w:numId w:val="24"/>
        </w:numPr>
        <w:ind w:left="993" w:hanging="501"/>
        <w:rPr>
          <w:lang w:val="fr-FR"/>
        </w:rPr>
      </w:pPr>
      <w:r w:rsidRPr="00C17C32">
        <w:rPr>
          <w:lang w:val="fr-FR"/>
        </w:rPr>
        <w:t xml:space="preserve">Le </w:t>
      </w:r>
      <w:r w:rsidR="00913707">
        <w:rPr>
          <w:lang w:val="fr-FR"/>
        </w:rPr>
        <w:t>WG-HRV</w:t>
      </w:r>
      <w:r w:rsidR="00D42D16" w:rsidRPr="00C17C32">
        <w:rPr>
          <w:lang w:val="fr-FR"/>
        </w:rPr>
        <w:t xml:space="preserve"> </w:t>
      </w:r>
      <w:r w:rsidRPr="00C17C32">
        <w:rPr>
          <w:lang w:val="fr-FR"/>
        </w:rPr>
        <w:t xml:space="preserve">a réaffirmé que l'étude doit fournir </w:t>
      </w:r>
      <w:r w:rsidR="00604A3D" w:rsidRPr="00C17C32">
        <w:rPr>
          <w:lang w:val="fr-FR"/>
        </w:rPr>
        <w:t xml:space="preserve">une analyse </w:t>
      </w:r>
      <w:r w:rsidR="00D60795">
        <w:rPr>
          <w:lang w:val="fr-FR"/>
        </w:rPr>
        <w:t>d</w:t>
      </w:r>
      <w:r w:rsidRPr="00C17C32">
        <w:rPr>
          <w:lang w:val="fr-FR"/>
        </w:rPr>
        <w:t xml:space="preserve">es intentions des rédacteurs de l'Acte de 1991 </w:t>
      </w:r>
      <w:r w:rsidR="00604A3D" w:rsidRPr="00C17C32">
        <w:rPr>
          <w:lang w:val="fr-FR"/>
        </w:rPr>
        <w:t xml:space="preserve">et que </w:t>
      </w:r>
      <w:r w:rsidR="00604A3D" w:rsidRPr="00C17C32">
        <w:rPr>
          <w:color w:val="262626"/>
          <w:lang w:val="fr-FR"/>
        </w:rPr>
        <w:t>les membres de l'UPOV ne sont pas liés par le contenu et/ou les conclusions tirées par les auteurs de l'étude</w:t>
      </w:r>
      <w:r w:rsidRPr="00C17C32">
        <w:rPr>
          <w:lang w:val="fr-FR"/>
        </w:rPr>
        <w:t>.</w:t>
      </w:r>
    </w:p>
    <w:p w14:paraId="7932EE8A" w14:textId="77777777" w:rsidR="00143969" w:rsidRPr="00C17C32" w:rsidRDefault="00143969" w:rsidP="003E05B1">
      <w:pPr>
        <w:rPr>
          <w:lang w:val="fr-FR"/>
        </w:rPr>
      </w:pPr>
    </w:p>
    <w:p w14:paraId="1ED8C08F" w14:textId="77777777" w:rsidR="0046395C" w:rsidRPr="00C17C32" w:rsidRDefault="0046395C" w:rsidP="00050E16">
      <w:pPr>
        <w:rPr>
          <w:lang w:val="fr-FR"/>
        </w:rPr>
      </w:pPr>
    </w:p>
    <w:p w14:paraId="0955A4F2" w14:textId="2C8A3ED5" w:rsidR="0046395C" w:rsidRPr="00C17C32" w:rsidRDefault="0046395C" w:rsidP="0046395C">
      <w:pPr>
        <w:pStyle w:val="Heading1"/>
        <w:rPr>
          <w:lang w:val="fr-FR"/>
        </w:rPr>
      </w:pPr>
      <w:r w:rsidRPr="00C17C32">
        <w:rPr>
          <w:lang w:val="fr-FR"/>
        </w:rPr>
        <w:t xml:space="preserve">DATE DE LA </w:t>
      </w:r>
      <w:r w:rsidR="007634C5" w:rsidRPr="00C17C32">
        <w:rPr>
          <w:lang w:val="fr-FR"/>
        </w:rPr>
        <w:t xml:space="preserve">HUITIEME </w:t>
      </w:r>
      <w:r w:rsidRPr="00C17C32">
        <w:rPr>
          <w:lang w:val="fr-FR"/>
        </w:rPr>
        <w:t>REUNION</w:t>
      </w:r>
    </w:p>
    <w:p w14:paraId="35A57B6E" w14:textId="77777777" w:rsidR="0046395C" w:rsidRPr="00C17C32" w:rsidRDefault="0046395C" w:rsidP="0046395C">
      <w:pPr>
        <w:rPr>
          <w:lang w:val="fr-FR"/>
        </w:rPr>
      </w:pPr>
    </w:p>
    <w:p w14:paraId="287D088C" w14:textId="3167295A" w:rsidR="002A4C2E" w:rsidRPr="00C17C32" w:rsidRDefault="0046395C" w:rsidP="0046395C">
      <w:pPr>
        <w:rPr>
          <w:lang w:val="fr-FR"/>
        </w:rPr>
      </w:pPr>
      <w:r>
        <w:fldChar w:fldCharType="begin"/>
      </w:r>
      <w:r w:rsidRPr="00C17C32">
        <w:rPr>
          <w:lang w:val="fr-FR"/>
        </w:rPr>
        <w:instrText xml:space="preserve"> AUTONUM  </w:instrText>
      </w:r>
      <w:r>
        <w:fldChar w:fldCharType="end"/>
      </w:r>
      <w:r w:rsidRPr="00C17C32">
        <w:rPr>
          <w:lang w:val="fr-FR"/>
        </w:rPr>
        <w:tab/>
        <w:t xml:space="preserve">La </w:t>
      </w:r>
      <w:r w:rsidR="007634C5" w:rsidRPr="00C17C32">
        <w:rPr>
          <w:lang w:val="fr-FR"/>
        </w:rPr>
        <w:t xml:space="preserve">huitième </w:t>
      </w:r>
      <w:r w:rsidRPr="00C17C32">
        <w:rPr>
          <w:lang w:val="fr-FR"/>
        </w:rPr>
        <w:t xml:space="preserve">réunion du WG-HRV </w:t>
      </w:r>
      <w:r w:rsidR="00491C72" w:rsidRPr="00C17C32">
        <w:rPr>
          <w:lang w:val="fr-FR"/>
        </w:rPr>
        <w:t xml:space="preserve">aura lieu à Genève </w:t>
      </w:r>
      <w:r w:rsidRPr="00C17C32">
        <w:rPr>
          <w:lang w:val="fr-FR"/>
        </w:rPr>
        <w:t xml:space="preserve">le </w:t>
      </w:r>
      <w:r w:rsidR="007634C5" w:rsidRPr="00C17C32">
        <w:rPr>
          <w:lang w:val="fr-FR"/>
        </w:rPr>
        <w:t xml:space="preserve">mercredi 22 octobre 2025 </w:t>
      </w:r>
      <w:r w:rsidRPr="00C17C32">
        <w:rPr>
          <w:lang w:val="fr-FR"/>
        </w:rPr>
        <w:t>(</w:t>
      </w:r>
      <w:r w:rsidR="00F25700">
        <w:rPr>
          <w:lang w:val="fr-FR"/>
        </w:rPr>
        <w:t>format</w:t>
      </w:r>
      <w:r w:rsidRPr="00C17C32">
        <w:rPr>
          <w:lang w:val="fr-FR"/>
        </w:rPr>
        <w:t xml:space="preserve"> </w:t>
      </w:r>
      <w:r w:rsidR="007634C5" w:rsidRPr="00C17C32">
        <w:rPr>
          <w:lang w:val="fr-FR"/>
        </w:rPr>
        <w:t>hybride</w:t>
      </w:r>
      <w:r w:rsidRPr="00C17C32">
        <w:rPr>
          <w:lang w:val="fr-FR"/>
        </w:rPr>
        <w:t xml:space="preserve">), à une date qui sera annoncée ultérieurement. </w:t>
      </w:r>
    </w:p>
    <w:p w14:paraId="297554C2" w14:textId="77777777" w:rsidR="00BB43D7" w:rsidRPr="00C17C32" w:rsidRDefault="00BB43D7" w:rsidP="0046395C">
      <w:pPr>
        <w:rPr>
          <w:lang w:val="fr-FR"/>
        </w:rPr>
      </w:pPr>
    </w:p>
    <w:p w14:paraId="0CDBA44A" w14:textId="77777777" w:rsidR="003E05B1" w:rsidRPr="00C17C32" w:rsidRDefault="003E05B1" w:rsidP="0046395C">
      <w:pPr>
        <w:rPr>
          <w:lang w:val="fr-FR"/>
        </w:rPr>
      </w:pPr>
    </w:p>
    <w:p w14:paraId="12091428" w14:textId="77777777" w:rsidR="003E05B1" w:rsidRPr="00C17C32" w:rsidRDefault="003E05B1" w:rsidP="0046395C">
      <w:pPr>
        <w:rPr>
          <w:lang w:val="fr-FR"/>
        </w:rPr>
      </w:pPr>
    </w:p>
    <w:p w14:paraId="0894E7C4" w14:textId="408FABE2" w:rsidR="00BB43D7" w:rsidRPr="00C17C32" w:rsidRDefault="00BB43D7" w:rsidP="00BB43D7">
      <w:pPr>
        <w:jc w:val="right"/>
        <w:rPr>
          <w:lang w:val="fr-FR"/>
        </w:rPr>
      </w:pPr>
      <w:r w:rsidRPr="00C17C32">
        <w:rPr>
          <w:lang w:val="fr-FR"/>
        </w:rPr>
        <w:t xml:space="preserve">[L'annexe </w:t>
      </w:r>
      <w:r w:rsidR="005E232D" w:rsidRPr="00C17C32">
        <w:rPr>
          <w:lang w:val="fr-FR"/>
        </w:rPr>
        <w:t xml:space="preserve">I </w:t>
      </w:r>
      <w:r w:rsidRPr="00C17C32">
        <w:rPr>
          <w:lang w:val="fr-FR"/>
        </w:rPr>
        <w:t>suit]</w:t>
      </w:r>
    </w:p>
    <w:p w14:paraId="08D2585F" w14:textId="77777777" w:rsidR="00BB43D7" w:rsidRPr="00C17C32" w:rsidRDefault="00BB43D7" w:rsidP="0046395C">
      <w:pPr>
        <w:rPr>
          <w:lang w:val="fr-FR"/>
        </w:rPr>
      </w:pPr>
    </w:p>
    <w:p w14:paraId="2DD07A09" w14:textId="77777777" w:rsidR="00BE2F44" w:rsidRDefault="00BE2F44" w:rsidP="001617CF">
      <w:pPr>
        <w:jc w:val="center"/>
        <w:rPr>
          <w:rFonts w:cs="Arial"/>
          <w:lang w:val="fr-CH"/>
        </w:rPr>
        <w:sectPr w:rsidR="00BE2F44" w:rsidSect="0004198B">
          <w:headerReference w:type="default" r:id="rId10"/>
          <w:pgSz w:w="11907" w:h="16840" w:code="9"/>
          <w:pgMar w:top="510" w:right="1134" w:bottom="1134" w:left="1134" w:header="510" w:footer="680" w:gutter="0"/>
          <w:pgNumType w:start="1"/>
          <w:cols w:space="720"/>
          <w:titlePg/>
        </w:sectPr>
      </w:pPr>
      <w:bookmarkStart w:id="0" w:name="_Hlk172119356"/>
    </w:p>
    <w:p w14:paraId="6AA1B442" w14:textId="77777777" w:rsidR="001617CF" w:rsidRPr="003C7870" w:rsidRDefault="001617CF" w:rsidP="001617CF">
      <w:pPr>
        <w:jc w:val="center"/>
        <w:rPr>
          <w:b/>
          <w:bCs/>
          <w:lang w:val="fr-CH"/>
        </w:rPr>
      </w:pPr>
      <w:r w:rsidRPr="003C7870">
        <w:rPr>
          <w:rFonts w:cs="Arial"/>
          <w:lang w:val="fr-CH"/>
        </w:rPr>
        <w:lastRenderedPageBreak/>
        <w:t xml:space="preserve">MANDAT DE </w:t>
      </w:r>
      <w:r w:rsidRPr="003C7870">
        <w:rPr>
          <w:lang w:val="fr-CH"/>
        </w:rPr>
        <w:t>L'ETUDE SUR "L'ETENDUE DU DROIT D'OBTENTEUR" ET LE RAPPORT AVEC "L'EPUISEMENT DU DROIT D'OBTENTEUR"</w:t>
      </w:r>
    </w:p>
    <w:bookmarkEnd w:id="0"/>
    <w:p w14:paraId="588D2676" w14:textId="77777777" w:rsidR="001617CF" w:rsidRPr="003C7870" w:rsidRDefault="001617CF" w:rsidP="001617CF">
      <w:pPr>
        <w:jc w:val="left"/>
        <w:rPr>
          <w:lang w:val="fr-CH"/>
        </w:rPr>
      </w:pPr>
    </w:p>
    <w:p w14:paraId="3A095895" w14:textId="77777777" w:rsidR="001617CF" w:rsidRPr="003C7870" w:rsidRDefault="001617CF" w:rsidP="001617CF">
      <w:pPr>
        <w:jc w:val="left"/>
        <w:rPr>
          <w:lang w:val="fr-CH"/>
        </w:rPr>
      </w:pPr>
    </w:p>
    <w:p w14:paraId="13980C32" w14:textId="77777777" w:rsidR="001617CF" w:rsidRDefault="001617CF" w:rsidP="001617CF">
      <w:pPr>
        <w:pStyle w:val="Heading1"/>
      </w:pPr>
      <w:r>
        <w:t>CHAMP D'APPLICATION :</w:t>
      </w:r>
    </w:p>
    <w:p w14:paraId="4B189941" w14:textId="77777777" w:rsidR="001617CF" w:rsidRDefault="001617CF" w:rsidP="001617CF">
      <w:pPr>
        <w:jc w:val="left"/>
      </w:pPr>
    </w:p>
    <w:p w14:paraId="09BC2A35" w14:textId="77777777" w:rsidR="001617CF" w:rsidRDefault="001617CF" w:rsidP="001617CF">
      <w:pPr>
        <w:widowControl w:val="0"/>
        <w:tabs>
          <w:tab w:val="left" w:pos="762"/>
        </w:tabs>
        <w:autoSpaceDE w:val="0"/>
        <w:autoSpaceDN w:val="0"/>
        <w:rPr>
          <w:color w:val="262626"/>
        </w:rPr>
      </w:pPr>
      <w:r w:rsidRPr="003338C4">
        <w:rPr>
          <w:color w:val="262626"/>
        </w:rPr>
        <w:t>L</w:t>
      </w:r>
      <w:r>
        <w:rPr>
          <w:color w:val="262626"/>
        </w:rPr>
        <w:t>'</w:t>
      </w:r>
      <w:r w:rsidRPr="003338C4">
        <w:rPr>
          <w:color w:val="262626"/>
        </w:rPr>
        <w:t>étude doit inclure</w:t>
      </w:r>
    </w:p>
    <w:p w14:paraId="12ABF3B2" w14:textId="77777777" w:rsidR="001617CF" w:rsidRPr="003338C4" w:rsidRDefault="001617CF" w:rsidP="001617CF">
      <w:pPr>
        <w:widowControl w:val="0"/>
        <w:tabs>
          <w:tab w:val="left" w:pos="762"/>
        </w:tabs>
        <w:autoSpaceDE w:val="0"/>
        <w:autoSpaceDN w:val="0"/>
        <w:rPr>
          <w:color w:val="262626"/>
        </w:rPr>
      </w:pPr>
    </w:p>
    <w:p w14:paraId="69B0AF3B" w14:textId="77777777" w:rsidR="001617CF" w:rsidRPr="003C7870" w:rsidRDefault="001617CF" w:rsidP="001617CF">
      <w:pPr>
        <w:pStyle w:val="ListParagraph"/>
        <w:widowControl w:val="0"/>
        <w:numPr>
          <w:ilvl w:val="0"/>
          <w:numId w:val="21"/>
        </w:numPr>
        <w:tabs>
          <w:tab w:val="left" w:pos="762"/>
        </w:tabs>
        <w:autoSpaceDE w:val="0"/>
        <w:autoSpaceDN w:val="0"/>
        <w:rPr>
          <w:color w:val="262626"/>
          <w:lang w:val="fr-CH"/>
        </w:rPr>
      </w:pPr>
      <w:r w:rsidRPr="003C7870">
        <w:rPr>
          <w:color w:val="262626"/>
          <w:lang w:val="fr-CH"/>
        </w:rPr>
        <w:t xml:space="preserve">une </w:t>
      </w:r>
      <w:r w:rsidRPr="003C7870">
        <w:rPr>
          <w:color w:val="262626"/>
          <w:u w:val="single"/>
          <w:lang w:val="fr-CH"/>
        </w:rPr>
        <w:t xml:space="preserve">première partie </w:t>
      </w:r>
      <w:r w:rsidRPr="003C7870">
        <w:rPr>
          <w:color w:val="262626"/>
          <w:lang w:val="fr-CH"/>
        </w:rPr>
        <w:t xml:space="preserve">contenant une analyse des </w:t>
      </w:r>
      <w:r w:rsidRPr="003C7870">
        <w:rPr>
          <w:color w:val="161616"/>
          <w:lang w:val="fr-CH"/>
        </w:rPr>
        <w:t xml:space="preserve">intentions </w:t>
      </w:r>
      <w:r w:rsidRPr="003C7870">
        <w:rPr>
          <w:color w:val="262626"/>
          <w:lang w:val="fr-CH"/>
        </w:rPr>
        <w:t>des rédacteurs de l'</w:t>
      </w:r>
      <w:r w:rsidRPr="003C7870">
        <w:rPr>
          <w:color w:val="161616"/>
          <w:lang w:val="fr-CH"/>
        </w:rPr>
        <w:t xml:space="preserve">Acte de 1991 de la Convention UPOV </w:t>
      </w:r>
      <w:r w:rsidRPr="003C7870">
        <w:rPr>
          <w:color w:val="262626"/>
          <w:lang w:val="fr-CH"/>
        </w:rPr>
        <w:t>en ce qui concerne l'"Étendue du droit d'obtenteur" à l'article 14.1) et 2) de l'Acte de 1991, y compris les notions d'"utilisation non autorisée" et d'"opportunité raisonnable" et la relation avec l'"Épuisement du droit d'obtenteur" à l'article 16 de l'Acte de 1991 ; et</w:t>
      </w:r>
    </w:p>
    <w:p w14:paraId="3A3F53C9" w14:textId="77777777" w:rsidR="001617CF" w:rsidRPr="003C7870" w:rsidRDefault="001617CF" w:rsidP="001617CF">
      <w:pPr>
        <w:pStyle w:val="ListParagraph"/>
        <w:widowControl w:val="0"/>
        <w:tabs>
          <w:tab w:val="left" w:pos="762"/>
        </w:tabs>
        <w:autoSpaceDE w:val="0"/>
        <w:autoSpaceDN w:val="0"/>
        <w:rPr>
          <w:color w:val="262626"/>
          <w:lang w:val="fr-CH"/>
        </w:rPr>
      </w:pPr>
    </w:p>
    <w:p w14:paraId="2A7E0855" w14:textId="77777777" w:rsidR="001617CF" w:rsidRPr="003C7870" w:rsidRDefault="001617CF" w:rsidP="001617CF">
      <w:pPr>
        <w:pStyle w:val="ListParagraph"/>
        <w:widowControl w:val="0"/>
        <w:numPr>
          <w:ilvl w:val="0"/>
          <w:numId w:val="21"/>
        </w:numPr>
        <w:tabs>
          <w:tab w:val="left" w:pos="762"/>
        </w:tabs>
        <w:autoSpaceDE w:val="0"/>
        <w:autoSpaceDN w:val="0"/>
        <w:rPr>
          <w:color w:val="343434"/>
          <w:lang w:val="fr-CH"/>
        </w:rPr>
      </w:pPr>
      <w:r w:rsidRPr="003C7870">
        <w:rPr>
          <w:color w:val="262626"/>
          <w:lang w:val="fr-CH"/>
        </w:rPr>
        <w:t xml:space="preserve">une </w:t>
      </w:r>
      <w:r w:rsidRPr="003C7870">
        <w:rPr>
          <w:color w:val="343434"/>
          <w:u w:val="single"/>
          <w:lang w:val="fr-CH"/>
        </w:rPr>
        <w:t xml:space="preserve">deuxième </w:t>
      </w:r>
      <w:r w:rsidRPr="003C7870">
        <w:rPr>
          <w:color w:val="262626"/>
          <w:u w:val="single"/>
          <w:lang w:val="fr-CH"/>
        </w:rPr>
        <w:t xml:space="preserve">partie </w:t>
      </w:r>
      <w:r w:rsidRPr="003C7870">
        <w:rPr>
          <w:color w:val="262626"/>
          <w:lang w:val="fr-CH"/>
        </w:rPr>
        <w:t xml:space="preserve">contenant des </w:t>
      </w:r>
      <w:r w:rsidRPr="003C7870">
        <w:rPr>
          <w:color w:val="161616"/>
          <w:lang w:val="fr-CH"/>
        </w:rPr>
        <w:t xml:space="preserve">résumés </w:t>
      </w:r>
      <w:r w:rsidRPr="003C7870">
        <w:rPr>
          <w:color w:val="343434"/>
          <w:lang w:val="fr-CH"/>
        </w:rPr>
        <w:t xml:space="preserve">des décisions </w:t>
      </w:r>
      <w:r w:rsidRPr="003C7870">
        <w:rPr>
          <w:color w:val="262626"/>
          <w:lang w:val="fr-CH"/>
        </w:rPr>
        <w:t xml:space="preserve">judiciaires pertinentes </w:t>
      </w:r>
      <w:r w:rsidRPr="003C7870">
        <w:rPr>
          <w:color w:val="343434"/>
          <w:lang w:val="fr-CH"/>
        </w:rPr>
        <w:t>des membres de l'UPOV liés par l'Acte de 1991.</w:t>
      </w:r>
    </w:p>
    <w:p w14:paraId="40127534" w14:textId="77777777" w:rsidR="001617CF" w:rsidRPr="003C7870" w:rsidRDefault="001617CF" w:rsidP="001617CF">
      <w:pPr>
        <w:widowControl w:val="0"/>
        <w:tabs>
          <w:tab w:val="left" w:pos="762"/>
        </w:tabs>
        <w:autoSpaceDE w:val="0"/>
        <w:autoSpaceDN w:val="0"/>
        <w:rPr>
          <w:color w:val="262626"/>
          <w:lang w:val="fr-CH"/>
        </w:rPr>
      </w:pPr>
    </w:p>
    <w:p w14:paraId="1F271AF1" w14:textId="77777777" w:rsidR="001617CF" w:rsidRPr="003C7870" w:rsidRDefault="001617CF" w:rsidP="001617CF">
      <w:pPr>
        <w:widowControl w:val="0"/>
        <w:tabs>
          <w:tab w:val="left" w:pos="762"/>
        </w:tabs>
        <w:autoSpaceDE w:val="0"/>
        <w:autoSpaceDN w:val="0"/>
        <w:rPr>
          <w:color w:val="262626"/>
          <w:lang w:val="fr-CH"/>
        </w:rPr>
      </w:pPr>
    </w:p>
    <w:p w14:paraId="3A415B3B" w14:textId="77777777" w:rsidR="001617CF" w:rsidRPr="003C7870" w:rsidRDefault="001617CF" w:rsidP="001617CF">
      <w:pPr>
        <w:pStyle w:val="Heading1"/>
        <w:rPr>
          <w:lang w:val="fr-CH"/>
        </w:rPr>
      </w:pPr>
      <w:bookmarkStart w:id="1" w:name="_Toc172119299"/>
      <w:bookmarkStart w:id="2" w:name="_Toc172119336"/>
      <w:r w:rsidRPr="003C7870">
        <w:rPr>
          <w:lang w:val="fr-CH"/>
        </w:rPr>
        <w:t>COMPOSITION :</w:t>
      </w:r>
      <w:bookmarkEnd w:id="1"/>
      <w:bookmarkEnd w:id="2"/>
    </w:p>
    <w:p w14:paraId="7855AB70" w14:textId="77777777" w:rsidR="001617CF" w:rsidRPr="003C7870" w:rsidRDefault="001617CF" w:rsidP="001617CF">
      <w:pPr>
        <w:widowControl w:val="0"/>
        <w:tabs>
          <w:tab w:val="left" w:pos="762"/>
        </w:tabs>
        <w:autoSpaceDE w:val="0"/>
        <w:autoSpaceDN w:val="0"/>
        <w:ind w:right="113"/>
        <w:rPr>
          <w:color w:val="262626"/>
          <w:lang w:val="fr-CH"/>
        </w:rPr>
      </w:pPr>
    </w:p>
    <w:p w14:paraId="099EF30F" w14:textId="77777777" w:rsidR="001617CF" w:rsidRPr="003C7870" w:rsidRDefault="001617CF" w:rsidP="001617CF">
      <w:pPr>
        <w:rPr>
          <w:lang w:val="fr-CH"/>
        </w:rPr>
      </w:pPr>
      <w:r w:rsidRPr="003C7870">
        <w:rPr>
          <w:lang w:val="fr-CH"/>
        </w:rPr>
        <w:t>L'étude doit être réalisée par les cinq auteurs mentionnés ci-dessous. Les auteurs doivent se mettre d'accord sur l'un d'entre eux pour coordonner leur travail.</w:t>
      </w:r>
    </w:p>
    <w:p w14:paraId="31DF343B" w14:textId="77777777" w:rsidR="001617CF" w:rsidRPr="003C7870" w:rsidRDefault="001617CF" w:rsidP="001617CF">
      <w:pPr>
        <w:rPr>
          <w:lang w:val="fr-CH"/>
        </w:rPr>
      </w:pPr>
    </w:p>
    <w:p w14:paraId="5AE39499" w14:textId="77777777" w:rsidR="001617CF" w:rsidRPr="003C7870" w:rsidRDefault="001617CF" w:rsidP="001617CF">
      <w:pPr>
        <w:rPr>
          <w:lang w:val="fr-CH"/>
        </w:rPr>
      </w:pPr>
      <w:r w:rsidRPr="003C7870">
        <w:rPr>
          <w:lang w:val="fr-CH"/>
        </w:rPr>
        <w:t xml:space="preserve">La langue de travail des auteurs doit être l'anglais et l'étude doit être rédigée en anglais. </w:t>
      </w:r>
    </w:p>
    <w:p w14:paraId="67C89143" w14:textId="77777777" w:rsidR="001617CF" w:rsidRPr="003C7870" w:rsidRDefault="001617CF" w:rsidP="001617CF">
      <w:pPr>
        <w:jc w:val="left"/>
        <w:rPr>
          <w:spacing w:val="-2"/>
          <w:lang w:val="fr-CH"/>
        </w:rPr>
      </w:pPr>
    </w:p>
    <w:tbl>
      <w:tblPr>
        <w:tblStyle w:val="TableGrid"/>
        <w:tblW w:w="3145" w:type="dxa"/>
        <w:jc w:val="center"/>
        <w:tblInd w:w="0" w:type="dxa"/>
        <w:tblLook w:val="04A0" w:firstRow="1" w:lastRow="0" w:firstColumn="1" w:lastColumn="0" w:noHBand="0" w:noVBand="1"/>
      </w:tblPr>
      <w:tblGrid>
        <w:gridCol w:w="3145"/>
      </w:tblGrid>
      <w:tr w:rsidR="001617CF" w:rsidRPr="00E02B4F" w14:paraId="1C410425"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hideMark/>
          </w:tcPr>
          <w:p w14:paraId="1479B5D2" w14:textId="77777777" w:rsidR="001617CF" w:rsidRDefault="001617CF" w:rsidP="00DA7EC3">
            <w:pPr>
              <w:jc w:val="left"/>
              <w:rPr>
                <w:b/>
                <w:bCs/>
                <w:spacing w:val="-2"/>
              </w:rPr>
            </w:pPr>
            <w:r w:rsidRPr="00073978">
              <w:rPr>
                <w:b/>
                <w:bCs/>
                <w:spacing w:val="-2"/>
              </w:rPr>
              <w:t>Experts (ordre alphabétique)</w:t>
            </w:r>
          </w:p>
        </w:tc>
      </w:tr>
      <w:tr w:rsidR="001617CF" w:rsidRPr="00E02B4F" w14:paraId="53A834A7"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tcPr>
          <w:p w14:paraId="0548C487" w14:textId="77777777" w:rsidR="001617CF" w:rsidRDefault="001617CF" w:rsidP="00DA7EC3">
            <w:pPr>
              <w:jc w:val="left"/>
              <w:rPr>
                <w:spacing w:val="-2"/>
              </w:rPr>
            </w:pPr>
            <w:r w:rsidRPr="00073E6C">
              <w:rPr>
                <w:spacing w:val="-2"/>
              </w:rPr>
              <w:t>M</w:t>
            </w:r>
            <w:r>
              <w:rPr>
                <w:spacing w:val="-2"/>
              </w:rPr>
              <w:t xml:space="preserve">. </w:t>
            </w:r>
            <w:r w:rsidRPr="00073E6C">
              <w:rPr>
                <w:spacing w:val="-2"/>
              </w:rPr>
              <w:t>Huib Ghijsen</w:t>
            </w:r>
          </w:p>
        </w:tc>
      </w:tr>
      <w:tr w:rsidR="001617CF" w:rsidRPr="00E02B4F" w14:paraId="3F1EF1D7"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tcPr>
          <w:p w14:paraId="76F8BAB0" w14:textId="77777777" w:rsidR="001617CF" w:rsidRDefault="001617CF" w:rsidP="00DA7EC3">
            <w:pPr>
              <w:jc w:val="left"/>
              <w:rPr>
                <w:spacing w:val="-2"/>
              </w:rPr>
            </w:pPr>
            <w:r w:rsidRPr="00073E6C">
              <w:rPr>
                <w:spacing w:val="-2"/>
                <w:lang w:val="es-ES_tradnl"/>
              </w:rPr>
              <w:t>Mme Vivianne Kunisawa</w:t>
            </w:r>
          </w:p>
        </w:tc>
      </w:tr>
      <w:tr w:rsidR="001617CF" w:rsidRPr="00E02B4F" w14:paraId="61AA7772"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hideMark/>
          </w:tcPr>
          <w:p w14:paraId="2130A158" w14:textId="77777777" w:rsidR="001617CF" w:rsidRDefault="001617CF" w:rsidP="00DA7EC3">
            <w:pPr>
              <w:jc w:val="left"/>
              <w:rPr>
                <w:spacing w:val="-2"/>
              </w:rPr>
            </w:pPr>
            <w:r w:rsidRPr="00073E6C">
              <w:rPr>
                <w:spacing w:val="-2"/>
              </w:rPr>
              <w:t>M</w:t>
            </w:r>
            <w:r>
              <w:rPr>
                <w:spacing w:val="-2"/>
              </w:rPr>
              <w:t xml:space="preserve">. </w:t>
            </w:r>
            <w:r w:rsidRPr="00073E6C">
              <w:rPr>
                <w:spacing w:val="-2"/>
              </w:rPr>
              <w:t>Charles Lawson</w:t>
            </w:r>
          </w:p>
        </w:tc>
      </w:tr>
      <w:tr w:rsidR="001617CF" w:rsidRPr="00E02B4F" w14:paraId="3B4D6CD1"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tcPr>
          <w:p w14:paraId="63B53F62" w14:textId="77777777" w:rsidR="001617CF" w:rsidRDefault="001617CF" w:rsidP="00DA7EC3">
            <w:pPr>
              <w:jc w:val="left"/>
              <w:rPr>
                <w:spacing w:val="-2"/>
              </w:rPr>
            </w:pPr>
            <w:r w:rsidRPr="00073E6C">
              <w:rPr>
                <w:spacing w:val="-2"/>
              </w:rPr>
              <w:t>M</w:t>
            </w:r>
            <w:r>
              <w:rPr>
                <w:spacing w:val="-2"/>
              </w:rPr>
              <w:t xml:space="preserve">. </w:t>
            </w:r>
            <w:r w:rsidRPr="00073E6C">
              <w:rPr>
                <w:spacing w:val="-2"/>
              </w:rPr>
              <w:t>Axel Metzger</w:t>
            </w:r>
          </w:p>
        </w:tc>
      </w:tr>
      <w:tr w:rsidR="001617CF" w:rsidRPr="00E02B4F" w14:paraId="535D300D" w14:textId="77777777" w:rsidTr="00DA7EC3">
        <w:trPr>
          <w:jc w:val="center"/>
        </w:trPr>
        <w:tc>
          <w:tcPr>
            <w:tcW w:w="3145" w:type="dxa"/>
            <w:tcBorders>
              <w:top w:val="single" w:sz="4" w:space="0" w:color="auto"/>
              <w:left w:val="single" w:sz="4" w:space="0" w:color="auto"/>
              <w:bottom w:val="single" w:sz="4" w:space="0" w:color="auto"/>
              <w:right w:val="single" w:sz="4" w:space="0" w:color="auto"/>
            </w:tcBorders>
            <w:hideMark/>
          </w:tcPr>
          <w:p w14:paraId="24545C14" w14:textId="77777777" w:rsidR="001617CF" w:rsidRDefault="001617CF" w:rsidP="00DA7EC3">
            <w:pPr>
              <w:jc w:val="left"/>
              <w:rPr>
                <w:spacing w:val="-2"/>
                <w:lang w:val="es-ES_tradnl"/>
              </w:rPr>
            </w:pPr>
            <w:r>
              <w:rPr>
                <w:spacing w:val="-2"/>
              </w:rPr>
              <w:t xml:space="preserve">Monsieur </w:t>
            </w:r>
            <w:r w:rsidRPr="00073E6C">
              <w:rPr>
                <w:spacing w:val="-2"/>
              </w:rPr>
              <w:t>Joseph Straus</w:t>
            </w:r>
          </w:p>
        </w:tc>
      </w:tr>
    </w:tbl>
    <w:p w14:paraId="390932D2" w14:textId="77777777" w:rsidR="001617CF" w:rsidRDefault="001617CF" w:rsidP="001617CF">
      <w:pPr>
        <w:widowControl w:val="0"/>
        <w:tabs>
          <w:tab w:val="left" w:pos="762"/>
        </w:tabs>
        <w:autoSpaceDE w:val="0"/>
        <w:autoSpaceDN w:val="0"/>
        <w:jc w:val="left"/>
        <w:rPr>
          <w:color w:val="262626"/>
        </w:rPr>
      </w:pPr>
    </w:p>
    <w:p w14:paraId="30EF82CC" w14:textId="77777777" w:rsidR="001617CF" w:rsidRDefault="001617CF" w:rsidP="001617CF">
      <w:pPr>
        <w:rPr>
          <w:color w:val="262626"/>
        </w:rPr>
      </w:pPr>
    </w:p>
    <w:p w14:paraId="6F79A426" w14:textId="77777777" w:rsidR="001617CF" w:rsidRDefault="001617CF" w:rsidP="001617CF">
      <w:pPr>
        <w:widowControl w:val="0"/>
        <w:tabs>
          <w:tab w:val="left" w:pos="762"/>
        </w:tabs>
        <w:autoSpaceDE w:val="0"/>
        <w:autoSpaceDN w:val="0"/>
        <w:rPr>
          <w:caps/>
        </w:rPr>
      </w:pPr>
      <w:r w:rsidRPr="007F0F7A">
        <w:rPr>
          <w:caps/>
        </w:rPr>
        <w:t>MODUS OPERANDI :</w:t>
      </w:r>
    </w:p>
    <w:p w14:paraId="289B300E" w14:textId="77777777" w:rsidR="001617CF" w:rsidRDefault="001617CF" w:rsidP="001617CF">
      <w:pPr>
        <w:widowControl w:val="0"/>
        <w:tabs>
          <w:tab w:val="left" w:pos="762"/>
        </w:tabs>
        <w:autoSpaceDE w:val="0"/>
        <w:autoSpaceDN w:val="0"/>
        <w:rPr>
          <w:color w:val="262626"/>
        </w:rPr>
      </w:pPr>
    </w:p>
    <w:p w14:paraId="648F5270" w14:textId="77777777" w:rsidR="001617CF" w:rsidRDefault="001617CF" w:rsidP="001617CF">
      <w:pPr>
        <w:pStyle w:val="Heading2"/>
      </w:pPr>
      <w:bookmarkStart w:id="3" w:name="_Toc172119300"/>
      <w:bookmarkStart w:id="4" w:name="_Toc172119337"/>
      <w:r w:rsidRPr="007F0F7A">
        <w:t xml:space="preserve">Indépendance : </w:t>
      </w:r>
      <w:bookmarkEnd w:id="3"/>
      <w:bookmarkEnd w:id="4"/>
    </w:p>
    <w:p w14:paraId="695A8C38" w14:textId="77777777" w:rsidR="001617CF" w:rsidRPr="003338C4" w:rsidRDefault="001617CF" w:rsidP="001617CF"/>
    <w:p w14:paraId="51C23202" w14:textId="77777777" w:rsidR="001617CF" w:rsidRPr="003C7870" w:rsidRDefault="001617CF" w:rsidP="001617CF">
      <w:pPr>
        <w:widowControl w:val="0"/>
        <w:tabs>
          <w:tab w:val="left" w:pos="762"/>
        </w:tabs>
        <w:autoSpaceDE w:val="0"/>
        <w:autoSpaceDN w:val="0"/>
        <w:rPr>
          <w:lang w:val="fr-CH"/>
        </w:rPr>
      </w:pPr>
      <w:r w:rsidRPr="003C7870">
        <w:rPr>
          <w:color w:val="262626"/>
          <w:lang w:val="fr-CH"/>
        </w:rPr>
        <w:t xml:space="preserve">Les auteurs sont indépendants dans la rédaction de l'étude, </w:t>
      </w:r>
      <w:r w:rsidRPr="003C7870">
        <w:rPr>
          <w:lang w:val="fr-CH"/>
        </w:rPr>
        <w:t xml:space="preserve">en ce sens qu'ils ne doivent recevoir d'instructions individuelles de personne et qu'ils doivent être impartiaux et objectifs. </w:t>
      </w:r>
    </w:p>
    <w:p w14:paraId="2205659F" w14:textId="77777777" w:rsidR="001617CF" w:rsidRPr="003C7870" w:rsidRDefault="001617CF" w:rsidP="001617CF">
      <w:pPr>
        <w:widowControl w:val="0"/>
        <w:tabs>
          <w:tab w:val="left" w:pos="762"/>
        </w:tabs>
        <w:autoSpaceDE w:val="0"/>
        <w:autoSpaceDN w:val="0"/>
        <w:rPr>
          <w:lang w:val="fr-CH"/>
        </w:rPr>
      </w:pPr>
    </w:p>
    <w:p w14:paraId="44185802" w14:textId="77777777" w:rsidR="001617CF" w:rsidRPr="003C7870" w:rsidRDefault="001617CF" w:rsidP="001617CF">
      <w:pPr>
        <w:widowControl w:val="0"/>
        <w:tabs>
          <w:tab w:val="left" w:pos="762"/>
        </w:tabs>
        <w:autoSpaceDE w:val="0"/>
        <w:autoSpaceDN w:val="0"/>
        <w:rPr>
          <w:color w:val="262626"/>
          <w:lang w:val="fr-CH"/>
        </w:rPr>
      </w:pPr>
      <w:r w:rsidRPr="003C7870">
        <w:rPr>
          <w:lang w:val="fr-CH"/>
        </w:rPr>
        <w:t>Les cinq auteurs doivent rédiger une seule étude et suivre une méthode de travail collaborative conforme aux normes académiques. Dans le respect de ces normes, les auteurs doivent gérer les éventuelles différences de points de vue ou d'analyse et, le cas échéant, la manière dont ces questions doivent être prises en compte dans l'étude.</w:t>
      </w:r>
    </w:p>
    <w:p w14:paraId="74F516FF" w14:textId="77777777" w:rsidR="001617CF" w:rsidRPr="003C7870" w:rsidRDefault="001617CF" w:rsidP="001617CF">
      <w:pPr>
        <w:widowControl w:val="0"/>
        <w:tabs>
          <w:tab w:val="left" w:pos="762"/>
        </w:tabs>
        <w:autoSpaceDE w:val="0"/>
        <w:autoSpaceDN w:val="0"/>
        <w:rPr>
          <w:color w:val="262626"/>
          <w:lang w:val="fr-CH"/>
        </w:rPr>
      </w:pPr>
    </w:p>
    <w:p w14:paraId="79801F68" w14:textId="77777777" w:rsidR="001617CF" w:rsidRPr="003C7870" w:rsidRDefault="001617CF" w:rsidP="001617CF">
      <w:pPr>
        <w:widowControl w:val="0"/>
        <w:tabs>
          <w:tab w:val="left" w:pos="762"/>
        </w:tabs>
        <w:autoSpaceDE w:val="0"/>
        <w:autoSpaceDN w:val="0"/>
        <w:rPr>
          <w:color w:val="262626"/>
          <w:lang w:val="fr-CH"/>
        </w:rPr>
      </w:pPr>
      <w:r w:rsidRPr="003C7870">
        <w:rPr>
          <w:color w:val="262626"/>
          <w:lang w:val="fr-CH"/>
        </w:rPr>
        <w:t xml:space="preserve">Après avoir reçu l'étude, il appartient au WG-HRV d'envisager un éventuel suivi et de demander des orientations supplémentaires au CAJ, le cas échéant. </w:t>
      </w:r>
    </w:p>
    <w:p w14:paraId="4341D2D7" w14:textId="77777777" w:rsidR="001617CF" w:rsidRPr="003C7870" w:rsidRDefault="001617CF" w:rsidP="001617CF">
      <w:pPr>
        <w:widowControl w:val="0"/>
        <w:tabs>
          <w:tab w:val="left" w:pos="762"/>
        </w:tabs>
        <w:autoSpaceDE w:val="0"/>
        <w:autoSpaceDN w:val="0"/>
        <w:rPr>
          <w:color w:val="262626"/>
          <w:lang w:val="fr-CH"/>
        </w:rPr>
      </w:pPr>
    </w:p>
    <w:p w14:paraId="4F4257E6" w14:textId="77777777" w:rsidR="001617CF" w:rsidRPr="003C7870" w:rsidRDefault="001617CF" w:rsidP="001617CF">
      <w:pPr>
        <w:widowControl w:val="0"/>
        <w:tabs>
          <w:tab w:val="left" w:pos="762"/>
        </w:tabs>
        <w:autoSpaceDE w:val="0"/>
        <w:autoSpaceDN w:val="0"/>
        <w:rPr>
          <w:color w:val="262626"/>
          <w:lang w:val="fr-CH"/>
        </w:rPr>
      </w:pPr>
      <w:r w:rsidRPr="003C7870">
        <w:rPr>
          <w:color w:val="262626"/>
          <w:lang w:val="fr-CH"/>
        </w:rPr>
        <w:t>Les membres de l'UPOV ne sont pas liés par le contenu et/ou les conclusions de l'étude.</w:t>
      </w:r>
    </w:p>
    <w:p w14:paraId="3F32EB92" w14:textId="77777777" w:rsidR="001617CF" w:rsidRPr="003C7870" w:rsidRDefault="001617CF" w:rsidP="001617CF">
      <w:pPr>
        <w:widowControl w:val="0"/>
        <w:tabs>
          <w:tab w:val="left" w:pos="762"/>
        </w:tabs>
        <w:autoSpaceDE w:val="0"/>
        <w:autoSpaceDN w:val="0"/>
        <w:rPr>
          <w:color w:val="262626"/>
          <w:lang w:val="fr-CH"/>
        </w:rPr>
      </w:pPr>
    </w:p>
    <w:p w14:paraId="1F8411CA" w14:textId="77777777" w:rsidR="001617CF" w:rsidRPr="003C7870" w:rsidRDefault="001617CF" w:rsidP="001617CF">
      <w:pPr>
        <w:pStyle w:val="Heading2"/>
        <w:rPr>
          <w:lang w:val="fr-CH"/>
        </w:rPr>
      </w:pPr>
      <w:bookmarkStart w:id="5" w:name="_Toc172119301"/>
      <w:bookmarkStart w:id="6" w:name="_Toc172119338"/>
      <w:r w:rsidRPr="003C7870">
        <w:rPr>
          <w:lang w:val="fr-CH"/>
        </w:rPr>
        <w:t>Calendrier :</w:t>
      </w:r>
      <w:bookmarkEnd w:id="5"/>
      <w:bookmarkEnd w:id="6"/>
    </w:p>
    <w:p w14:paraId="28AB2C61" w14:textId="77777777" w:rsidR="001617CF" w:rsidRPr="003C7870" w:rsidRDefault="001617CF" w:rsidP="001617CF">
      <w:pPr>
        <w:widowControl w:val="0"/>
        <w:tabs>
          <w:tab w:val="left" w:pos="762"/>
        </w:tabs>
        <w:autoSpaceDE w:val="0"/>
        <w:autoSpaceDN w:val="0"/>
        <w:rPr>
          <w:color w:val="161616"/>
          <w:lang w:val="fr-CH"/>
        </w:rPr>
      </w:pPr>
    </w:p>
    <w:p w14:paraId="49D24F58" w14:textId="77777777" w:rsidR="001617CF" w:rsidRPr="003C7870" w:rsidRDefault="001617CF" w:rsidP="001617CF">
      <w:pPr>
        <w:widowControl w:val="0"/>
        <w:tabs>
          <w:tab w:val="left" w:pos="762"/>
        </w:tabs>
        <w:autoSpaceDE w:val="0"/>
        <w:autoSpaceDN w:val="0"/>
        <w:rPr>
          <w:rFonts w:cs="Arial"/>
          <w:lang w:val="fr-CH"/>
        </w:rPr>
      </w:pPr>
      <w:r w:rsidRPr="003C7870">
        <w:rPr>
          <w:rFonts w:cs="Arial"/>
          <w:lang w:val="fr-CH"/>
        </w:rPr>
        <w:t>Les auteurs devront remettre le projet d'étude au plus tard le 28 février 2025, pour examen lors de la septième réunion du WG-HRV, qui devrait avoir lieu à Genève le 20 mars 2025.  La version finale de l'étude devra être remise au plus tard le 1</w:t>
      </w:r>
      <w:r>
        <w:rPr>
          <w:rFonts w:cs="Arial"/>
          <w:lang w:val="fr-CH"/>
        </w:rPr>
        <w:t>er</w:t>
      </w:r>
      <w:r w:rsidRPr="003C7870">
        <w:rPr>
          <w:rFonts w:cs="Arial"/>
          <w:lang w:val="fr-CH"/>
        </w:rPr>
        <w:t xml:space="preserve"> septembre 2025.</w:t>
      </w:r>
    </w:p>
    <w:p w14:paraId="243AAF19" w14:textId="77777777" w:rsidR="001617CF" w:rsidRPr="003C7870" w:rsidRDefault="001617CF" w:rsidP="001617CF">
      <w:pPr>
        <w:widowControl w:val="0"/>
        <w:tabs>
          <w:tab w:val="left" w:pos="762"/>
        </w:tabs>
        <w:autoSpaceDE w:val="0"/>
        <w:autoSpaceDN w:val="0"/>
        <w:rPr>
          <w:rFonts w:cs="Arial"/>
          <w:lang w:val="fr-CH"/>
        </w:rPr>
      </w:pPr>
    </w:p>
    <w:p w14:paraId="7A5C1A89" w14:textId="77777777" w:rsidR="001617CF" w:rsidRPr="003C7870" w:rsidRDefault="001617CF" w:rsidP="001617CF">
      <w:pPr>
        <w:widowControl w:val="0"/>
        <w:tabs>
          <w:tab w:val="left" w:pos="762"/>
        </w:tabs>
        <w:autoSpaceDE w:val="0"/>
        <w:autoSpaceDN w:val="0"/>
        <w:rPr>
          <w:color w:val="161616"/>
          <w:lang w:val="fr-CH"/>
        </w:rPr>
      </w:pPr>
      <w:r w:rsidRPr="003C7870">
        <w:rPr>
          <w:color w:val="161616"/>
          <w:lang w:val="fr-CH"/>
        </w:rPr>
        <w:t xml:space="preserve">Le délai peut être prolongé à la demande des auteurs. </w:t>
      </w:r>
    </w:p>
    <w:p w14:paraId="3A72EC69" w14:textId="77777777" w:rsidR="001617CF" w:rsidRPr="003C7870" w:rsidRDefault="001617CF" w:rsidP="001617CF">
      <w:pPr>
        <w:widowControl w:val="0"/>
        <w:tabs>
          <w:tab w:val="left" w:pos="762"/>
        </w:tabs>
        <w:autoSpaceDE w:val="0"/>
        <w:autoSpaceDN w:val="0"/>
        <w:rPr>
          <w:color w:val="161616"/>
          <w:lang w:val="fr-CH"/>
        </w:rPr>
      </w:pPr>
    </w:p>
    <w:p w14:paraId="65E44EAF" w14:textId="77777777" w:rsidR="001617CF" w:rsidRPr="003C7870" w:rsidRDefault="001617CF" w:rsidP="001617CF">
      <w:pPr>
        <w:pStyle w:val="Heading2"/>
        <w:rPr>
          <w:lang w:val="fr-CH"/>
        </w:rPr>
      </w:pPr>
      <w:bookmarkStart w:id="7" w:name="_Toc172119302"/>
      <w:bookmarkStart w:id="8" w:name="_Toc172119339"/>
      <w:r w:rsidRPr="003C7870">
        <w:rPr>
          <w:lang w:val="fr-CH"/>
        </w:rPr>
        <w:lastRenderedPageBreak/>
        <w:t>Soutien financier :</w:t>
      </w:r>
      <w:bookmarkEnd w:id="7"/>
      <w:bookmarkEnd w:id="8"/>
    </w:p>
    <w:p w14:paraId="02AB87EA" w14:textId="77777777" w:rsidR="001617CF" w:rsidRPr="003C7870" w:rsidRDefault="001617CF" w:rsidP="001617CF">
      <w:pPr>
        <w:keepNext/>
        <w:jc w:val="left"/>
        <w:rPr>
          <w:lang w:val="fr-CH"/>
        </w:rPr>
      </w:pPr>
    </w:p>
    <w:p w14:paraId="0989C48C" w14:textId="77777777" w:rsidR="001617CF" w:rsidRPr="003C7870" w:rsidRDefault="001617CF" w:rsidP="001617CF">
      <w:pPr>
        <w:keepNext/>
        <w:rPr>
          <w:lang w:val="fr-CH"/>
        </w:rPr>
      </w:pPr>
      <w:r w:rsidRPr="003C7870">
        <w:rPr>
          <w:lang w:val="fr-CH"/>
        </w:rPr>
        <w:t xml:space="preserve">55 000 francs suisses qui comprendraient : </w:t>
      </w:r>
    </w:p>
    <w:p w14:paraId="0545EC9B" w14:textId="77777777" w:rsidR="001617CF" w:rsidRPr="003C7870" w:rsidRDefault="001617CF" w:rsidP="001617CF">
      <w:pPr>
        <w:keepNext/>
        <w:rPr>
          <w:lang w:val="fr-CH"/>
        </w:rPr>
      </w:pPr>
    </w:p>
    <w:p w14:paraId="6692B430" w14:textId="77777777" w:rsidR="001617CF" w:rsidRPr="003C7870" w:rsidRDefault="001617CF" w:rsidP="001617CF">
      <w:pPr>
        <w:keepNext/>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 xml:space="preserve">Honoraires de 10 000 francs suisses pour chacun des 5 auteurs. </w:t>
      </w:r>
    </w:p>
    <w:p w14:paraId="251787BC" w14:textId="77777777" w:rsidR="001617CF" w:rsidRPr="003C7870" w:rsidRDefault="001617CF" w:rsidP="001617CF">
      <w:pPr>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Frais de voyage jusqu'à 5 000 francs suisses au total pour les 5 auteurs. Le but de ce voyage peut être d'organiser une réunion entre les auteurs ou de financer le voyage pour venir à Genève présenter les résultats de l'étude ou toute autre dépense de voyage imprévue.</w:t>
      </w:r>
    </w:p>
    <w:p w14:paraId="12BEF245" w14:textId="77777777" w:rsidR="001617CF" w:rsidRPr="003C7870" w:rsidRDefault="001617CF" w:rsidP="001617CF">
      <w:pPr>
        <w:rPr>
          <w:lang w:val="fr-CH"/>
        </w:rPr>
      </w:pPr>
    </w:p>
    <w:p w14:paraId="24043D21" w14:textId="4E82F8EF" w:rsidR="006C1E6A" w:rsidRPr="001617CF" w:rsidRDefault="001617CF" w:rsidP="006C1E6A">
      <w:pPr>
        <w:rPr>
          <w:lang w:val="fr-CH"/>
        </w:rPr>
      </w:pPr>
      <w:r w:rsidRPr="003C7870">
        <w:rPr>
          <w:lang w:val="fr-CH"/>
        </w:rPr>
        <w:t xml:space="preserve">L'estimation globale des coûts à partager est la suivante :  Le budget ordinaire de l'UPOV couvrirait 30 000 francs suisses et l'accord de fonds fiduciaire entre le Gouvernement du Japon et l'UPOV (JP-FIT) couvrirait 25 000 francs suisses.  </w:t>
      </w:r>
    </w:p>
    <w:p w14:paraId="51A9E265" w14:textId="77777777" w:rsidR="006C1E6A" w:rsidRPr="00C17C32" w:rsidRDefault="006C1E6A" w:rsidP="006C1E6A">
      <w:pPr>
        <w:jc w:val="left"/>
        <w:rPr>
          <w:lang w:val="fr-FR"/>
        </w:rPr>
      </w:pPr>
    </w:p>
    <w:p w14:paraId="7D5F1A80" w14:textId="77777777" w:rsidR="006C1E6A" w:rsidRPr="00C17C32" w:rsidRDefault="006C1E6A" w:rsidP="006C1E6A">
      <w:pPr>
        <w:jc w:val="left"/>
        <w:rPr>
          <w:lang w:val="fr-FR"/>
        </w:rPr>
      </w:pPr>
    </w:p>
    <w:p w14:paraId="44888A39" w14:textId="77777777" w:rsidR="006C1E6A" w:rsidRPr="00C17C32" w:rsidRDefault="006C1E6A" w:rsidP="006C1E6A">
      <w:pPr>
        <w:jc w:val="left"/>
        <w:rPr>
          <w:lang w:val="fr-FR"/>
        </w:rPr>
      </w:pPr>
    </w:p>
    <w:p w14:paraId="452B91EF" w14:textId="6822E7D0" w:rsidR="006C1E6A" w:rsidRPr="00C17C32" w:rsidRDefault="006C1E6A" w:rsidP="006C1E6A">
      <w:pPr>
        <w:jc w:val="right"/>
        <w:rPr>
          <w:lang w:val="fr-FR"/>
        </w:rPr>
      </w:pPr>
      <w:r w:rsidRPr="00C17C32">
        <w:rPr>
          <w:lang w:val="fr-FR"/>
        </w:rPr>
        <w:t>[</w:t>
      </w:r>
      <w:r w:rsidR="00A37DBA" w:rsidRPr="00C17C32">
        <w:rPr>
          <w:lang w:val="fr-FR"/>
        </w:rPr>
        <w:t>L'annexe II suit</w:t>
      </w:r>
      <w:r w:rsidRPr="00C17C32">
        <w:rPr>
          <w:lang w:val="fr-FR"/>
        </w:rPr>
        <w:t>]</w:t>
      </w:r>
    </w:p>
    <w:p w14:paraId="642A6FE1" w14:textId="77777777" w:rsidR="00A37DBA" w:rsidRPr="00C17C32" w:rsidRDefault="00A37DBA" w:rsidP="006C1E6A">
      <w:pPr>
        <w:jc w:val="right"/>
        <w:rPr>
          <w:lang w:val="fr-FR"/>
        </w:rPr>
      </w:pPr>
    </w:p>
    <w:p w14:paraId="7465E096" w14:textId="77777777" w:rsidR="00A37DBA" w:rsidRPr="00C17C32" w:rsidRDefault="00A37DBA" w:rsidP="006C1E6A">
      <w:pPr>
        <w:jc w:val="right"/>
        <w:rPr>
          <w:lang w:val="fr-FR"/>
        </w:rPr>
      </w:pPr>
    </w:p>
    <w:p w14:paraId="76B5D6D4" w14:textId="77777777" w:rsidR="00AC0AA9" w:rsidRPr="00C17C32" w:rsidRDefault="00AC0AA9" w:rsidP="00AC0AA9">
      <w:pPr>
        <w:jc w:val="center"/>
        <w:rPr>
          <w:lang w:val="fr-FR"/>
        </w:rPr>
      </w:pPr>
    </w:p>
    <w:p w14:paraId="3BE6FDD9" w14:textId="77777777" w:rsidR="00AC0AA9" w:rsidRPr="00C17C32" w:rsidRDefault="00AC0AA9" w:rsidP="00AC0AA9">
      <w:pPr>
        <w:rPr>
          <w:lang w:val="fr-FR"/>
        </w:rPr>
      </w:pPr>
    </w:p>
    <w:p w14:paraId="31C448AC" w14:textId="77777777" w:rsidR="00BE2F44" w:rsidRDefault="00BE2F44" w:rsidP="00913707">
      <w:pPr>
        <w:jc w:val="center"/>
        <w:rPr>
          <w:lang w:val="fr-CH"/>
        </w:rPr>
        <w:sectPr w:rsidR="00BE2F44" w:rsidSect="0004198B">
          <w:headerReference w:type="default" r:id="rId11"/>
          <w:headerReference w:type="first" r:id="rId12"/>
          <w:pgSz w:w="11907" w:h="16840" w:code="9"/>
          <w:pgMar w:top="510" w:right="1134" w:bottom="1134" w:left="1134" w:header="510" w:footer="680" w:gutter="0"/>
          <w:pgNumType w:start="1"/>
          <w:cols w:space="720"/>
          <w:titlePg/>
        </w:sectPr>
      </w:pPr>
    </w:p>
    <w:p w14:paraId="4BD7DFC7" w14:textId="77777777" w:rsidR="0049694B" w:rsidRPr="0049694B" w:rsidRDefault="0049694B" w:rsidP="0049694B">
      <w:pPr>
        <w:jc w:val="center"/>
        <w:rPr>
          <w:lang w:val="fr-FR"/>
        </w:rPr>
      </w:pPr>
      <w:r w:rsidRPr="0049694B">
        <w:rPr>
          <w:lang w:val="fr-FR"/>
        </w:rPr>
        <w:lastRenderedPageBreak/>
        <w:t>(dans l’ordre alphabétique des noms français des membres /</w:t>
      </w:r>
      <w:r w:rsidRPr="0049694B">
        <w:rPr>
          <w:lang w:val="fr-FR"/>
        </w:rPr>
        <w:br/>
        <w:t>in the alphabetical order of the French names of the members /</w:t>
      </w:r>
      <w:r w:rsidRPr="0049694B">
        <w:rPr>
          <w:lang w:val="fr-FR"/>
        </w:rPr>
        <w:br/>
        <w:t>por orden alfabético de los nombres en francés de los miembros)</w:t>
      </w:r>
    </w:p>
    <w:p w14:paraId="33B0AAA3" w14:textId="77777777" w:rsidR="0049694B" w:rsidRPr="00316C48" w:rsidRDefault="0049694B" w:rsidP="0049694B">
      <w:pPr>
        <w:keepNext/>
        <w:spacing w:before="480" w:after="120"/>
        <w:jc w:val="center"/>
        <w:rPr>
          <w:caps/>
          <w:snapToGrid w:val="0"/>
          <w:u w:val="single"/>
          <w:lang w:val="es-ES"/>
        </w:rPr>
      </w:pPr>
      <w:r w:rsidRPr="00316C48">
        <w:rPr>
          <w:caps/>
          <w:snapToGrid w:val="0"/>
          <w:u w:val="single"/>
          <w:lang w:val="es-ES"/>
        </w:rPr>
        <w:t>I. MEMBRES / MEMBERS / MIEMBROS</w:t>
      </w:r>
    </w:p>
    <w:p w14:paraId="1B8F04C9" w14:textId="77777777" w:rsidR="0049694B" w:rsidRPr="00316C48" w:rsidRDefault="0049694B" w:rsidP="0049694B">
      <w:pPr>
        <w:keepNext/>
        <w:keepLines/>
        <w:spacing w:before="180" w:after="120"/>
        <w:jc w:val="left"/>
        <w:rPr>
          <w:caps/>
          <w:noProof/>
          <w:snapToGrid w:val="0"/>
          <w:u w:val="single"/>
          <w:lang w:val="es-ES"/>
        </w:rPr>
      </w:pPr>
      <w:r w:rsidRPr="00316C48">
        <w:rPr>
          <w:caps/>
          <w:noProof/>
          <w:snapToGrid w:val="0"/>
          <w:u w:val="single"/>
          <w:lang w:val="es-ES"/>
        </w:rPr>
        <w:t>ARGENTINE / ARGENTINA / Argentina</w:t>
      </w:r>
    </w:p>
    <w:p w14:paraId="58B75721" w14:textId="77777777" w:rsidR="0049694B" w:rsidRPr="00316C48" w:rsidRDefault="0049694B" w:rsidP="0049694B">
      <w:pPr>
        <w:keepLines/>
        <w:spacing w:before="60" w:after="60"/>
        <w:jc w:val="left"/>
        <w:rPr>
          <w:noProof/>
          <w:snapToGrid w:val="0"/>
          <w:lang w:val="es-ES"/>
        </w:rPr>
      </w:pPr>
      <w:r w:rsidRPr="00316C48">
        <w:rPr>
          <w:noProof/>
          <w:snapToGrid w:val="0"/>
          <w:lang w:val="es-ES"/>
        </w:rPr>
        <w:t xml:space="preserve">María Laura VILLAMAYOR (Sra.), Coordinadora de Relaciones Institucionales e Interjurisdiccionales, Instituto Nacional de Semillas (INASE), Secretaría de Agricultura, Ganadería, Pesca y Alimentación, Buenos Aires </w:t>
      </w:r>
      <w:r w:rsidRPr="00316C48">
        <w:rPr>
          <w:noProof/>
          <w:snapToGrid w:val="0"/>
          <w:lang w:val="es-ES"/>
        </w:rPr>
        <w:br/>
        <w:t xml:space="preserve">(e-mail: mlvillamayor@inase.gob.ar) </w:t>
      </w:r>
    </w:p>
    <w:p w14:paraId="0C966B1A" w14:textId="77777777" w:rsidR="0049694B" w:rsidRPr="00316C48" w:rsidRDefault="0049694B" w:rsidP="0049694B">
      <w:pPr>
        <w:keepNext/>
        <w:keepLines/>
        <w:spacing w:before="180" w:after="120"/>
        <w:jc w:val="left"/>
        <w:rPr>
          <w:caps/>
          <w:noProof/>
          <w:snapToGrid w:val="0"/>
          <w:u w:val="single"/>
          <w:lang w:val="en-GB"/>
        </w:rPr>
      </w:pPr>
      <w:r w:rsidRPr="00316C48">
        <w:rPr>
          <w:caps/>
          <w:noProof/>
          <w:snapToGrid w:val="0"/>
          <w:u w:val="single"/>
          <w:lang w:val="en-GB"/>
        </w:rPr>
        <w:t>AUSTRALIE / AUSTRALIA / AUSTRALIA</w:t>
      </w:r>
    </w:p>
    <w:p w14:paraId="01977D52" w14:textId="77777777" w:rsidR="0049694B" w:rsidRPr="00316C48" w:rsidRDefault="0049694B" w:rsidP="0049694B">
      <w:pPr>
        <w:keepLines/>
        <w:spacing w:before="60" w:after="60"/>
        <w:jc w:val="left"/>
        <w:rPr>
          <w:noProof/>
          <w:snapToGrid w:val="0"/>
          <w:lang w:val="en-GB"/>
        </w:rPr>
      </w:pPr>
      <w:r w:rsidRPr="00316C48">
        <w:rPr>
          <w:noProof/>
          <w:snapToGrid w:val="0"/>
          <w:lang w:val="en-GB"/>
        </w:rPr>
        <w:t xml:space="preserve">Robyn ALLEN (Ms.), Policy Officer, IP Australia, Phillip </w:t>
      </w:r>
      <w:r w:rsidRPr="00316C48">
        <w:rPr>
          <w:noProof/>
          <w:snapToGrid w:val="0"/>
          <w:lang w:val="en-GB"/>
        </w:rPr>
        <w:br/>
        <w:t>(e-mail: Robyn.Allen@IPAustralia.gov.au)</w:t>
      </w:r>
    </w:p>
    <w:p w14:paraId="2BAF6119" w14:textId="77777777" w:rsidR="0049694B" w:rsidRPr="00316C48" w:rsidRDefault="0049694B" w:rsidP="0049694B">
      <w:pPr>
        <w:keepNext/>
        <w:keepLines/>
        <w:spacing w:before="180" w:after="120"/>
        <w:rPr>
          <w:caps/>
          <w:noProof/>
          <w:snapToGrid w:val="0"/>
          <w:u w:val="single"/>
          <w:lang w:val="en-GB"/>
        </w:rPr>
      </w:pPr>
      <w:r w:rsidRPr="00316C48">
        <w:rPr>
          <w:caps/>
          <w:noProof/>
          <w:snapToGrid w:val="0"/>
          <w:u w:val="single"/>
          <w:lang w:val="en-GB"/>
        </w:rPr>
        <w:t>CHILI / CHILE / CHILE</w:t>
      </w:r>
    </w:p>
    <w:p w14:paraId="022CB94E" w14:textId="77777777" w:rsidR="0049694B" w:rsidRPr="00316C48" w:rsidRDefault="0049694B" w:rsidP="0049694B">
      <w:pPr>
        <w:keepLines/>
        <w:spacing w:before="60" w:after="60"/>
        <w:jc w:val="left"/>
        <w:rPr>
          <w:noProof/>
          <w:snapToGrid w:val="0"/>
          <w:lang w:val="es-ES"/>
        </w:rPr>
      </w:pPr>
      <w:r w:rsidRPr="00316C48">
        <w:rPr>
          <w:noProof/>
          <w:snapToGrid w:val="0"/>
          <w:lang w:val="es-ES"/>
        </w:rPr>
        <w:t xml:space="preserve">Manuel Antonio TORO UGALDE (Sr.), Jefe Sección, Registro de Variedades Protegidas, Departamento de Semillas y Plantas, Servicio Agrícola y Ganadero (SAG), Santiago de Chile </w:t>
      </w:r>
      <w:r w:rsidRPr="00316C48">
        <w:rPr>
          <w:noProof/>
          <w:snapToGrid w:val="0"/>
          <w:lang w:val="es-ES"/>
        </w:rPr>
        <w:br/>
        <w:t xml:space="preserve">(e-mail: manuel.toro@sag.gob.cl) </w:t>
      </w:r>
    </w:p>
    <w:p w14:paraId="08CD8D50" w14:textId="77777777" w:rsidR="0049694B" w:rsidRPr="00316C48" w:rsidRDefault="0049694B" w:rsidP="0049694B">
      <w:pPr>
        <w:keepLines/>
        <w:spacing w:before="60" w:after="60"/>
        <w:jc w:val="left"/>
        <w:rPr>
          <w:noProof/>
          <w:snapToGrid w:val="0"/>
          <w:lang w:val="es-ES"/>
        </w:rPr>
      </w:pPr>
      <w:r w:rsidRPr="00316C48">
        <w:rPr>
          <w:noProof/>
          <w:snapToGrid w:val="0"/>
          <w:lang w:val="es-ES"/>
        </w:rPr>
        <w:t xml:space="preserve">Felipe ARRIAGADA (Sr.), Profesional Registro de Variedades Protegidas, Ministerio de Agricultura, Santiago de Chile </w:t>
      </w:r>
      <w:r w:rsidRPr="00316C48">
        <w:rPr>
          <w:noProof/>
          <w:snapToGrid w:val="0"/>
          <w:lang w:val="es-ES"/>
        </w:rPr>
        <w:br/>
        <w:t xml:space="preserve">(e-mail: felipe.arriagada@sag.gob.cl) </w:t>
      </w:r>
    </w:p>
    <w:p w14:paraId="50B2F916" w14:textId="77777777" w:rsidR="0049694B" w:rsidRPr="00316C48" w:rsidRDefault="0049694B" w:rsidP="0049694B">
      <w:pPr>
        <w:keepLines/>
        <w:spacing w:before="60" w:after="60"/>
        <w:jc w:val="left"/>
        <w:rPr>
          <w:noProof/>
          <w:snapToGrid w:val="0"/>
          <w:sz w:val="30"/>
          <w:szCs w:val="30"/>
          <w:lang w:val="es-ES"/>
        </w:rPr>
      </w:pPr>
      <w:r w:rsidRPr="00316C48">
        <w:rPr>
          <w:noProof/>
          <w:snapToGrid w:val="0"/>
          <w:lang w:val="es-ES"/>
        </w:rPr>
        <w:t xml:space="preserve">Alejandro Ignacio SAAVEDRA PÉREZ (Sr.), Profesional Registro de Variedades, Servicio Agrícola y Ganadero (SAG), Santiago de Chile </w:t>
      </w:r>
      <w:r w:rsidRPr="00316C48">
        <w:rPr>
          <w:noProof/>
          <w:snapToGrid w:val="0"/>
          <w:lang w:val="es-ES"/>
        </w:rPr>
        <w:br/>
        <w:t xml:space="preserve">(e-mail: alejandro.saavedra@sag.gob.cl) </w:t>
      </w:r>
    </w:p>
    <w:p w14:paraId="7D0AB0F6" w14:textId="77777777" w:rsidR="0049694B" w:rsidRPr="00316C48" w:rsidRDefault="0049694B" w:rsidP="0049694B">
      <w:pPr>
        <w:keepNext/>
        <w:keepLines/>
        <w:spacing w:before="180" w:after="120"/>
        <w:jc w:val="left"/>
        <w:rPr>
          <w:caps/>
          <w:noProof/>
          <w:snapToGrid w:val="0"/>
          <w:u w:val="single"/>
        </w:rPr>
      </w:pPr>
      <w:r w:rsidRPr="00316C48">
        <w:rPr>
          <w:caps/>
          <w:noProof/>
          <w:snapToGrid w:val="0"/>
          <w:u w:val="single"/>
        </w:rPr>
        <w:t>CHINE / CHINA / CHINA</w:t>
      </w:r>
    </w:p>
    <w:p w14:paraId="1E33BCDD" w14:textId="77777777" w:rsidR="0049694B" w:rsidRPr="00316C48" w:rsidRDefault="0049694B" w:rsidP="0049694B">
      <w:pPr>
        <w:keepLines/>
        <w:spacing w:before="60" w:after="60"/>
        <w:jc w:val="left"/>
        <w:rPr>
          <w:noProof/>
          <w:snapToGrid w:val="0"/>
        </w:rPr>
      </w:pPr>
      <w:r w:rsidRPr="00316C48">
        <w:rPr>
          <w:noProof/>
          <w:snapToGrid w:val="0"/>
        </w:rPr>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316C48">
        <w:rPr>
          <w:noProof/>
          <w:snapToGrid w:val="0"/>
        </w:rPr>
        <w:br/>
        <w:t>(e-mail: zyq8565@126.com)</w:t>
      </w:r>
    </w:p>
    <w:p w14:paraId="41E1288D" w14:textId="77777777" w:rsidR="0049694B" w:rsidRPr="00316C48" w:rsidRDefault="0049694B" w:rsidP="0049694B">
      <w:pPr>
        <w:keepLines/>
        <w:spacing w:before="60" w:after="60"/>
        <w:jc w:val="left"/>
        <w:rPr>
          <w:noProof/>
          <w:snapToGrid w:val="0"/>
        </w:rPr>
      </w:pPr>
      <w:r w:rsidRPr="00316C48">
        <w:rPr>
          <w:noProof/>
          <w:snapToGrid w:val="0"/>
        </w:rPr>
        <w:t xml:space="preserve">Yuxia LIU (Ms.), Consultant, Science and Technology Development Center, Office for Protection of New Varieties of Plants, National Forestry and Grassland Administration of China (NFGA), Beijing </w:t>
      </w:r>
      <w:r w:rsidRPr="00316C48">
        <w:rPr>
          <w:noProof/>
          <w:snapToGrid w:val="0"/>
        </w:rPr>
        <w:br/>
        <w:t xml:space="preserve">(e-mail: kjzxlyx@163.com) </w:t>
      </w:r>
    </w:p>
    <w:p w14:paraId="75DD80E3" w14:textId="77777777" w:rsidR="0049694B" w:rsidRPr="00316C48" w:rsidRDefault="0049694B" w:rsidP="0049694B">
      <w:pPr>
        <w:keepLines/>
        <w:spacing w:before="60" w:after="60"/>
        <w:jc w:val="left"/>
        <w:rPr>
          <w:noProof/>
          <w:snapToGrid w:val="0"/>
        </w:rPr>
      </w:pPr>
      <w:r w:rsidRPr="00316C48">
        <w:rPr>
          <w:noProof/>
          <w:snapToGrid w:val="0"/>
        </w:rPr>
        <w:t xml:space="preserve">Hua DENG (Ms.), Associate Researcher, Chinese Academy of Forestry, Beijing </w:t>
      </w:r>
      <w:r w:rsidRPr="00316C48">
        <w:rPr>
          <w:noProof/>
          <w:snapToGrid w:val="0"/>
        </w:rPr>
        <w:br/>
        <w:t xml:space="preserve">(e-mail: denghua@caf.ac.cn) </w:t>
      </w:r>
    </w:p>
    <w:p w14:paraId="4DA6723C" w14:textId="77777777" w:rsidR="0049694B" w:rsidRPr="00316C48" w:rsidRDefault="0049694B" w:rsidP="0049694B">
      <w:pPr>
        <w:keepLines/>
        <w:spacing w:before="60" w:after="60"/>
        <w:jc w:val="left"/>
        <w:rPr>
          <w:noProof/>
          <w:snapToGrid w:val="0"/>
        </w:rPr>
      </w:pPr>
      <w:r w:rsidRPr="00316C48">
        <w:rPr>
          <w:noProof/>
          <w:snapToGrid w:val="0"/>
        </w:rPr>
        <w:t xml:space="preserve">Chuanhong ZHANG (Ms.), Research Professor, Research Institute of Forestry, Chinese Academy of Forestry, Beijing </w:t>
      </w:r>
      <w:r w:rsidRPr="00316C48">
        <w:rPr>
          <w:noProof/>
          <w:snapToGrid w:val="0"/>
        </w:rPr>
        <w:br/>
        <w:t>(e-mail: zhangch@caf.ac.cn)</w:t>
      </w:r>
    </w:p>
    <w:p w14:paraId="057945B0" w14:textId="77777777" w:rsidR="0049694B" w:rsidRPr="00316C48" w:rsidRDefault="0049694B" w:rsidP="0049694B">
      <w:pPr>
        <w:keepNext/>
        <w:keepLines/>
        <w:spacing w:before="180" w:after="120"/>
        <w:jc w:val="left"/>
        <w:rPr>
          <w:caps/>
          <w:noProof/>
          <w:snapToGrid w:val="0"/>
          <w:u w:val="single"/>
          <w:lang w:val="es-ES"/>
        </w:rPr>
      </w:pPr>
      <w:r w:rsidRPr="00316C48">
        <w:rPr>
          <w:caps/>
          <w:noProof/>
          <w:snapToGrid w:val="0"/>
          <w:u w:val="single"/>
          <w:lang w:val="es-ES"/>
        </w:rPr>
        <w:t>ESPAGNE / SPAIN / ESPAÑA</w:t>
      </w:r>
    </w:p>
    <w:p w14:paraId="187314E8" w14:textId="77777777" w:rsidR="0049694B" w:rsidRPr="00316C48" w:rsidRDefault="0049694B" w:rsidP="0049694B">
      <w:pPr>
        <w:keepLines/>
        <w:spacing w:before="60" w:after="60"/>
        <w:jc w:val="left"/>
        <w:rPr>
          <w:noProof/>
          <w:snapToGrid w:val="0"/>
          <w:lang w:val="es-ES"/>
        </w:rPr>
      </w:pPr>
      <w:r w:rsidRPr="00316C48">
        <w:rPr>
          <w:noProof/>
          <w:snapToGrid w:val="0"/>
          <w:lang w:val="es-ES"/>
        </w:rPr>
        <w:t>Cristina MARTÍNEZ SALAS (Ms.), Unit Head, Ministerio de Agricultura, Pesca y Alimentación  (MAPA), Madrid</w:t>
      </w:r>
      <w:r w:rsidRPr="00316C48">
        <w:rPr>
          <w:noProof/>
          <w:snapToGrid w:val="0"/>
          <w:lang w:val="es-ES"/>
        </w:rPr>
        <w:br/>
        <w:t>(e-mail: cmartinez@mapa.es)</w:t>
      </w:r>
    </w:p>
    <w:p w14:paraId="11F5C2F4" w14:textId="77777777" w:rsidR="0049694B" w:rsidRPr="00DB2AF6" w:rsidRDefault="0049694B" w:rsidP="0049694B">
      <w:pPr>
        <w:keepNext/>
        <w:keepLines/>
        <w:spacing w:before="180" w:after="120"/>
        <w:jc w:val="left"/>
        <w:rPr>
          <w:caps/>
          <w:noProof/>
          <w:snapToGrid w:val="0"/>
          <w:u w:val="single"/>
        </w:rPr>
      </w:pPr>
      <w:r w:rsidRPr="00DB2AF6">
        <w:rPr>
          <w:caps/>
          <w:noProof/>
          <w:snapToGrid w:val="0"/>
          <w:u w:val="single"/>
        </w:rPr>
        <w:t>ÉTATS-UNIS D'AMÉRIQUE / UNITED STATES OF AMERICA / ESTADOS UNIDOS DE AMÉRICA</w:t>
      </w:r>
    </w:p>
    <w:p w14:paraId="1C44C6BC" w14:textId="77777777" w:rsidR="0049694B" w:rsidRPr="00316C48" w:rsidRDefault="0049694B" w:rsidP="0049694B">
      <w:pPr>
        <w:keepLines/>
        <w:spacing w:before="60" w:after="60"/>
        <w:jc w:val="left"/>
        <w:rPr>
          <w:noProof/>
          <w:snapToGrid w:val="0"/>
        </w:rPr>
      </w:pPr>
      <w:r w:rsidRPr="00316C48">
        <w:rPr>
          <w:noProof/>
          <w:snapToGrid w:val="0"/>
        </w:rPr>
        <w:t xml:space="preserve">Nyeemah GRAZIER (Ms.), Patent Attorney-Advisor, Office of Policy and International Affairs (OPIA), U.S. Department of Commerce, Alexandria </w:t>
      </w:r>
      <w:r w:rsidRPr="00316C48">
        <w:rPr>
          <w:noProof/>
          <w:snapToGrid w:val="0"/>
        </w:rPr>
        <w:br/>
        <w:t>(e-mail: nyeemah.grazier@uspto.gov)</w:t>
      </w:r>
    </w:p>
    <w:p w14:paraId="1588E7B3" w14:textId="77777777" w:rsidR="0049694B" w:rsidRPr="00316C48" w:rsidRDefault="0049694B" w:rsidP="0049694B">
      <w:pPr>
        <w:keepLines/>
        <w:spacing w:before="60" w:after="60"/>
        <w:jc w:val="left"/>
        <w:rPr>
          <w:noProof/>
          <w:snapToGrid w:val="0"/>
        </w:rPr>
      </w:pPr>
      <w:r w:rsidRPr="00316C48">
        <w:rPr>
          <w:noProof/>
          <w:snapToGrid w:val="0"/>
        </w:rPr>
        <w:t>Christian HANNON (Mr.), Senior Patent Attorney, Office of Policy and International Affairs (OPIA), United States Patent and Trademark Office (USPTO), Alexandria</w:t>
      </w:r>
      <w:r w:rsidRPr="00316C48">
        <w:rPr>
          <w:noProof/>
          <w:snapToGrid w:val="0"/>
        </w:rPr>
        <w:br/>
        <w:t>(e-mail: christian.hannon@uspto.gov)</w:t>
      </w:r>
    </w:p>
    <w:p w14:paraId="402D89DB" w14:textId="77777777" w:rsidR="0049694B" w:rsidRPr="00316C48" w:rsidRDefault="0049694B" w:rsidP="0049694B">
      <w:pPr>
        <w:keepLines/>
        <w:spacing w:before="60" w:after="60"/>
        <w:jc w:val="left"/>
        <w:rPr>
          <w:noProof/>
          <w:snapToGrid w:val="0"/>
        </w:rPr>
        <w:sectPr w:rsidR="0049694B" w:rsidRPr="00316C48" w:rsidSect="0049694B">
          <w:headerReference w:type="first" r:id="rId13"/>
          <w:pgSz w:w="11907" w:h="16840" w:code="9"/>
          <w:pgMar w:top="510" w:right="1134" w:bottom="709" w:left="1134" w:header="510" w:footer="680" w:gutter="0"/>
          <w:cols w:space="720"/>
          <w:noEndnote/>
          <w:titlePg/>
        </w:sectPr>
      </w:pPr>
      <w:r w:rsidRPr="00316C48">
        <w:rPr>
          <w:noProof/>
          <w:snapToGrid w:val="0"/>
        </w:rPr>
        <w:t xml:space="preserve">Hasan AHMED (Mr.), Patent Attorney, Office of Policy and International Affairs (OPIA), U.S. Department of Commerce, Alexandria </w:t>
      </w:r>
      <w:r w:rsidRPr="00316C48">
        <w:rPr>
          <w:noProof/>
          <w:snapToGrid w:val="0"/>
        </w:rPr>
        <w:br/>
        <w:t>(e-mail: hasan.ahmed@uspto.gov)</w:t>
      </w:r>
    </w:p>
    <w:p w14:paraId="2E0E6981" w14:textId="77777777" w:rsidR="0049694B" w:rsidRPr="00316C48" w:rsidRDefault="0049694B" w:rsidP="0049694B">
      <w:pPr>
        <w:keepLines/>
        <w:spacing w:before="60" w:after="60"/>
        <w:jc w:val="left"/>
        <w:rPr>
          <w:noProof/>
          <w:snapToGrid w:val="0"/>
          <w:lang w:val="pt-BR"/>
        </w:rPr>
      </w:pPr>
      <w:r w:rsidRPr="00316C48">
        <w:rPr>
          <w:noProof/>
          <w:snapToGrid w:val="0"/>
          <w:lang w:val="pt-BR"/>
        </w:rPr>
        <w:lastRenderedPageBreak/>
        <w:t xml:space="preserve">Jeffery HAYNES </w:t>
      </w:r>
      <w:r w:rsidRPr="00316C48">
        <w:rPr>
          <w:noProof/>
          <w:snapToGrid w:val="0"/>
        </w:rPr>
        <w:t>(Mr.)</w:t>
      </w:r>
      <w:r w:rsidRPr="00316C48">
        <w:rPr>
          <w:noProof/>
          <w:snapToGrid w:val="0"/>
          <w:lang w:val="pt-BR"/>
        </w:rPr>
        <w:t xml:space="preserve">, Commissioner, Plant Variety Protection Office, AMS, Science &amp; Technology Program, United States Department of Agriculture (USDA), Washington D.C. </w:t>
      </w:r>
      <w:r w:rsidRPr="00316C48">
        <w:rPr>
          <w:noProof/>
          <w:snapToGrid w:val="0"/>
          <w:lang w:val="pt-BR"/>
        </w:rPr>
        <w:br/>
        <w:t>(e-mail: Jeffery.Haynes@usda.gov)</w:t>
      </w:r>
    </w:p>
    <w:p w14:paraId="79F2569F" w14:textId="77777777" w:rsidR="0049694B" w:rsidRPr="00316C48" w:rsidRDefault="0049694B" w:rsidP="0049694B">
      <w:pPr>
        <w:keepNext/>
        <w:keepLines/>
        <w:spacing w:before="180" w:after="120"/>
        <w:jc w:val="left"/>
        <w:rPr>
          <w:caps/>
          <w:noProof/>
          <w:snapToGrid w:val="0"/>
          <w:sz w:val="30"/>
          <w:szCs w:val="30"/>
          <w:u w:val="single"/>
          <w:lang w:val="pt-BR"/>
        </w:rPr>
      </w:pPr>
      <w:r w:rsidRPr="00316C48">
        <w:rPr>
          <w:caps/>
          <w:noProof/>
          <w:snapToGrid w:val="0"/>
          <w:u w:val="single"/>
          <w:lang w:val="pt-BR"/>
        </w:rPr>
        <w:t>FÉDÉRATION DE RUSSIE / RUSSIAN FEDERATION / FEDERACIÓN DE RUSIA</w:t>
      </w:r>
    </w:p>
    <w:p w14:paraId="60F20D04" w14:textId="77777777" w:rsidR="0049694B" w:rsidRPr="00316C48" w:rsidRDefault="0049694B" w:rsidP="0049694B">
      <w:pPr>
        <w:keepLines/>
        <w:spacing w:before="60" w:after="60"/>
        <w:jc w:val="left"/>
        <w:rPr>
          <w:noProof/>
          <w:snapToGrid w:val="0"/>
          <w:lang w:val="pt-BR"/>
        </w:rPr>
      </w:pPr>
      <w:r w:rsidRPr="00316C48">
        <w:rPr>
          <w:noProof/>
          <w:snapToGrid w:val="0"/>
          <w:lang w:val="pt-BR"/>
        </w:rPr>
        <w:t xml:space="preserve">Anastasiia TOROPOVA (Ms.), Second Secretary, Permanent Mission, Genève </w:t>
      </w:r>
      <w:r w:rsidRPr="00316C48">
        <w:rPr>
          <w:noProof/>
          <w:snapToGrid w:val="0"/>
          <w:lang w:val="pt-BR"/>
        </w:rPr>
        <w:br/>
        <w:t>(e-mail: toropovaaa1@yandex.ru)</w:t>
      </w:r>
    </w:p>
    <w:p w14:paraId="40EA4B03" w14:textId="77777777" w:rsidR="0049694B" w:rsidRPr="00316C48" w:rsidRDefault="0049694B" w:rsidP="0049694B">
      <w:pPr>
        <w:keepNext/>
        <w:keepLines/>
        <w:spacing w:before="180" w:after="120"/>
        <w:jc w:val="left"/>
        <w:rPr>
          <w:caps/>
          <w:noProof/>
          <w:snapToGrid w:val="0"/>
          <w:u w:val="single"/>
        </w:rPr>
      </w:pPr>
      <w:r w:rsidRPr="00316C48">
        <w:rPr>
          <w:caps/>
          <w:noProof/>
          <w:snapToGrid w:val="0"/>
          <w:u w:val="single"/>
        </w:rPr>
        <w:t>JAPON / JAPAN / JAPÓN</w:t>
      </w:r>
    </w:p>
    <w:p w14:paraId="774C95E4" w14:textId="77777777" w:rsidR="0049694B" w:rsidRPr="00316C48" w:rsidRDefault="0049694B" w:rsidP="0049694B">
      <w:pPr>
        <w:keepLines/>
        <w:spacing w:before="60" w:after="60"/>
        <w:jc w:val="left"/>
        <w:rPr>
          <w:noProof/>
          <w:snapToGrid w:val="0"/>
        </w:rPr>
      </w:pPr>
      <w:r w:rsidRPr="00316C48">
        <w:rPr>
          <w:noProof/>
          <w:snapToGrid w:val="0"/>
        </w:rPr>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316C48">
        <w:rPr>
          <w:noProof/>
          <w:snapToGrid w:val="0"/>
        </w:rPr>
        <w:br/>
        <w:t>(e-mail: minori_hagiwara110@maff.go.jp)</w:t>
      </w:r>
    </w:p>
    <w:p w14:paraId="501F49EF" w14:textId="77777777" w:rsidR="0049694B" w:rsidRPr="00316C48" w:rsidRDefault="0049694B" w:rsidP="0049694B">
      <w:pPr>
        <w:keepLines/>
        <w:spacing w:before="60" w:after="60"/>
        <w:jc w:val="left"/>
        <w:rPr>
          <w:caps/>
          <w:noProof/>
          <w:snapToGrid w:val="0"/>
        </w:rPr>
      </w:pPr>
      <w:r w:rsidRPr="00316C48">
        <w:rPr>
          <w:noProof/>
          <w:snapToGrid w:val="0"/>
        </w:rPr>
        <w:t>Ryota KAJI (Mr.), Deputy Director, Intellectual Property Division, Export and International Affairs Bureau, Ministry of Agriculture, Forestry and Fisheries (MAFF), Tokyo</w:t>
      </w:r>
      <w:r w:rsidRPr="00316C48">
        <w:rPr>
          <w:caps/>
          <w:noProof/>
          <w:snapToGrid w:val="0"/>
        </w:rPr>
        <w:br/>
      </w:r>
      <w:r w:rsidRPr="00316C48">
        <w:rPr>
          <w:noProof/>
          <w:snapToGrid w:val="0"/>
        </w:rPr>
        <w:t>(e-mail: ryota_kaji430@maff.go.jp)</w:t>
      </w:r>
    </w:p>
    <w:p w14:paraId="5B642446" w14:textId="77777777" w:rsidR="0049694B" w:rsidRPr="00316C48" w:rsidRDefault="0049694B" w:rsidP="0049694B">
      <w:pPr>
        <w:keepNext/>
        <w:keepLines/>
        <w:spacing w:before="180" w:after="120"/>
        <w:jc w:val="left"/>
        <w:rPr>
          <w:caps/>
          <w:noProof/>
          <w:snapToGrid w:val="0"/>
          <w:u w:val="single"/>
          <w:lang w:val="en-GB"/>
        </w:rPr>
      </w:pPr>
      <w:r w:rsidRPr="00316C48">
        <w:rPr>
          <w:caps/>
          <w:noProof/>
          <w:snapToGrid w:val="0"/>
          <w:u w:val="single"/>
          <w:lang w:val="en-GB"/>
        </w:rPr>
        <w:t>NIGéRIA / NIGERIA / NIGERIA</w:t>
      </w:r>
    </w:p>
    <w:p w14:paraId="2BD07217" w14:textId="77777777" w:rsidR="0049694B" w:rsidRPr="00316C48" w:rsidRDefault="0049694B" w:rsidP="0049694B">
      <w:pPr>
        <w:keepLines/>
        <w:spacing w:before="60" w:after="60"/>
        <w:jc w:val="left"/>
        <w:rPr>
          <w:caps/>
          <w:noProof/>
          <w:snapToGrid w:val="0"/>
        </w:rPr>
      </w:pPr>
      <w:r w:rsidRPr="00316C48">
        <w:rPr>
          <w:noProof/>
          <w:snapToGrid w:val="0"/>
          <w:lang w:val="en-GB"/>
        </w:rPr>
        <w:t>F</w:t>
      </w:r>
      <w:r w:rsidRPr="00316C48">
        <w:rPr>
          <w:noProof/>
          <w:snapToGrid w:val="0"/>
        </w:rPr>
        <w:t xml:space="preserve">olarin OKELOLA (Mr.), Acting Registrar, Nigeria Plant Variety Protection Office, National Agricultural Seeds Council, Abuja </w:t>
      </w:r>
      <w:r w:rsidRPr="00316C48">
        <w:rPr>
          <w:noProof/>
          <w:snapToGrid w:val="0"/>
        </w:rPr>
        <w:br/>
        <w:t>(e-mail: fspkelola@gmail.com)</w:t>
      </w:r>
    </w:p>
    <w:p w14:paraId="76B59BF7" w14:textId="77777777" w:rsidR="0049694B" w:rsidRPr="00316C48" w:rsidRDefault="0049694B" w:rsidP="0049694B">
      <w:pPr>
        <w:keepNext/>
        <w:keepLines/>
        <w:spacing w:before="180" w:after="120"/>
        <w:jc w:val="left"/>
        <w:rPr>
          <w:caps/>
          <w:noProof/>
          <w:snapToGrid w:val="0"/>
          <w:u w:val="single"/>
          <w:lang w:val="en-GB"/>
        </w:rPr>
      </w:pPr>
      <w:r w:rsidRPr="00316C48">
        <w:rPr>
          <w:caps/>
          <w:noProof/>
          <w:snapToGrid w:val="0"/>
          <w:u w:val="single"/>
          <w:lang w:val="en-GB"/>
        </w:rPr>
        <w:t>NORVÈGE / NORWAY / NORUEGA</w:t>
      </w:r>
    </w:p>
    <w:p w14:paraId="302D5B1A" w14:textId="77777777" w:rsidR="0049694B" w:rsidRPr="00316C48" w:rsidRDefault="0049694B" w:rsidP="0049694B">
      <w:pPr>
        <w:keepLines/>
        <w:spacing w:before="60" w:after="60"/>
        <w:jc w:val="left"/>
        <w:rPr>
          <w:caps/>
          <w:noProof/>
          <w:snapToGrid w:val="0"/>
          <w:lang w:val="en-GB"/>
        </w:rPr>
      </w:pPr>
      <w:r w:rsidRPr="00316C48">
        <w:rPr>
          <w:noProof/>
          <w:snapToGrid w:val="0"/>
          <w:lang w:val="en-GB"/>
        </w:rPr>
        <w:t xml:space="preserve">Ingrid Margrete GRONDAHL (Ms.), Senior Officer, Ministry of Agriculture, Oslo </w:t>
      </w:r>
      <w:r w:rsidRPr="00316C48">
        <w:rPr>
          <w:noProof/>
          <w:snapToGrid w:val="0"/>
          <w:lang w:val="en-GB"/>
        </w:rPr>
        <w:br/>
        <w:t>(e-mail: ingrid-margrete.grondahl@lmd.dep.no)</w:t>
      </w:r>
    </w:p>
    <w:p w14:paraId="570CBE66" w14:textId="77777777" w:rsidR="0049694B" w:rsidRPr="005146A6" w:rsidRDefault="0049694B" w:rsidP="0049694B">
      <w:pPr>
        <w:keepNext/>
        <w:keepLines/>
        <w:spacing w:before="180" w:after="120"/>
        <w:jc w:val="left"/>
        <w:rPr>
          <w:caps/>
          <w:noProof/>
          <w:snapToGrid w:val="0"/>
          <w:u w:val="single"/>
        </w:rPr>
      </w:pPr>
      <w:r w:rsidRPr="005146A6">
        <w:rPr>
          <w:caps/>
          <w:noProof/>
          <w:snapToGrid w:val="0"/>
          <w:u w:val="single"/>
        </w:rPr>
        <w:t>NOUVELLE-ZÉLANDE / NEW ZEALAND / NUEVA ZELANDIA</w:t>
      </w:r>
    </w:p>
    <w:p w14:paraId="1EF1339C" w14:textId="77777777" w:rsidR="0049694B" w:rsidRPr="00316C48" w:rsidRDefault="0049694B" w:rsidP="0049694B">
      <w:pPr>
        <w:keepLines/>
        <w:spacing w:before="60" w:after="60"/>
        <w:jc w:val="left"/>
        <w:rPr>
          <w:noProof/>
          <w:snapToGrid w:val="0"/>
        </w:rPr>
      </w:pPr>
      <w:r w:rsidRPr="00316C48">
        <w:rPr>
          <w:noProof/>
          <w:snapToGrid w:val="0"/>
        </w:rPr>
        <w:t xml:space="preserve">Christopher James BARNABY (Mr.), PVR Manager / Assistant Commissioner, Plant Variety Rights Office, Intellectual Property Office of New Zealand, Ministry of Economic Development, Christchurch </w:t>
      </w:r>
      <w:r w:rsidRPr="00316C48">
        <w:rPr>
          <w:noProof/>
          <w:snapToGrid w:val="0"/>
        </w:rPr>
        <w:br/>
        <w:t>(e-mail: Chris.Barnaby@pvr.govt.nz)</w:t>
      </w:r>
    </w:p>
    <w:p w14:paraId="2655B85F" w14:textId="77777777" w:rsidR="0049694B" w:rsidRPr="00316C48" w:rsidRDefault="0049694B" w:rsidP="0049694B">
      <w:pPr>
        <w:keepNext/>
        <w:keepLines/>
        <w:spacing w:before="180" w:after="120"/>
        <w:jc w:val="left"/>
        <w:rPr>
          <w:caps/>
          <w:noProof/>
          <w:snapToGrid w:val="0"/>
          <w:u w:val="single"/>
        </w:rPr>
      </w:pPr>
      <w:r w:rsidRPr="00316C48">
        <w:rPr>
          <w:caps/>
          <w:noProof/>
          <w:snapToGrid w:val="0"/>
          <w:u w:val="single"/>
        </w:rPr>
        <w:t>PAYS-BAS (ROYAUME DES) / NETHERLANDS (KINGDOM OF THE) / PAÍSES BAJOS (REINO DE LOS)</w:t>
      </w:r>
    </w:p>
    <w:p w14:paraId="418EE00A" w14:textId="77777777" w:rsidR="0049694B" w:rsidRPr="00316C48" w:rsidRDefault="0049694B" w:rsidP="0049694B">
      <w:pPr>
        <w:keepLines/>
        <w:spacing w:before="60" w:after="60"/>
        <w:jc w:val="left"/>
        <w:rPr>
          <w:noProof/>
          <w:snapToGrid w:val="0"/>
        </w:rPr>
      </w:pPr>
      <w:r w:rsidRPr="00316C48">
        <w:rPr>
          <w:noProof/>
          <w:snapToGrid w:val="0"/>
        </w:rPr>
        <w:t>Bernadette REGEER (Ms.), Coordinating policy advisor, Phytosanitary Affairs and Propagating material, DG Agro &amp; Nature, Ministry of Agriculture, Nature and Food Quality, Den Haag</w:t>
      </w:r>
      <w:r w:rsidRPr="00316C48">
        <w:rPr>
          <w:noProof/>
          <w:snapToGrid w:val="0"/>
        </w:rPr>
        <w:br/>
        <w:t>(e-mail: b.regeer@minlnv.nl)</w:t>
      </w:r>
    </w:p>
    <w:p w14:paraId="2135BD12" w14:textId="77777777" w:rsidR="0049694B" w:rsidRPr="00DB2AF6" w:rsidRDefault="0049694B" w:rsidP="0049694B">
      <w:pPr>
        <w:keepNext/>
        <w:keepLines/>
        <w:spacing w:before="180" w:after="120"/>
        <w:jc w:val="left"/>
        <w:rPr>
          <w:caps/>
          <w:noProof/>
          <w:snapToGrid w:val="0"/>
          <w:u w:val="single"/>
        </w:rPr>
      </w:pPr>
      <w:r w:rsidRPr="00DB2AF6">
        <w:rPr>
          <w:caps/>
          <w:noProof/>
          <w:snapToGrid w:val="0"/>
          <w:u w:val="single"/>
        </w:rPr>
        <w:t>RÉPUBLIQUE DE CORÉE / REPUBLIC OF KOREA / REPÚBLICA DE COREA</w:t>
      </w:r>
    </w:p>
    <w:p w14:paraId="25A3226C" w14:textId="77777777" w:rsidR="0049694B" w:rsidRPr="00316C48" w:rsidRDefault="0049694B" w:rsidP="0049694B">
      <w:pPr>
        <w:keepLines/>
        <w:spacing w:before="60" w:after="60"/>
        <w:jc w:val="left"/>
        <w:rPr>
          <w:noProof/>
          <w:snapToGrid w:val="0"/>
        </w:rPr>
      </w:pPr>
      <w:r w:rsidRPr="00316C48">
        <w:rPr>
          <w:noProof/>
          <w:snapToGrid w:val="0"/>
        </w:rPr>
        <w:t xml:space="preserve">ChanWoong PARK (Mr.), Deputy Director/Examiner, Plant Variety Protection Division, Korea Seed and Variety Service (KSVS), Gyeongsangbuk-do </w:t>
      </w:r>
      <w:r w:rsidRPr="00316C48">
        <w:rPr>
          <w:noProof/>
          <w:snapToGrid w:val="0"/>
        </w:rPr>
        <w:br/>
        <w:t xml:space="preserve">(e-mail: chwopark@korea.kr) </w:t>
      </w:r>
    </w:p>
    <w:p w14:paraId="7E6C5CA0" w14:textId="77777777" w:rsidR="0049694B" w:rsidRPr="00316C48" w:rsidRDefault="0049694B" w:rsidP="0049694B">
      <w:pPr>
        <w:keepLines/>
        <w:spacing w:before="60" w:after="60"/>
        <w:jc w:val="left"/>
        <w:rPr>
          <w:noProof/>
          <w:snapToGrid w:val="0"/>
        </w:rPr>
      </w:pPr>
      <w:r w:rsidRPr="00316C48">
        <w:rPr>
          <w:noProof/>
          <w:snapToGrid w:val="0"/>
        </w:rPr>
        <w:t xml:space="preserve">Kwanghong LEE (Mr.), Researcher, Korea Seed and Variety Service (KSVS), Maryang </w:t>
      </w:r>
      <w:r w:rsidRPr="00316C48">
        <w:rPr>
          <w:noProof/>
          <w:snapToGrid w:val="0"/>
        </w:rPr>
        <w:br/>
        <w:t xml:space="preserve">(e-mail: grin@korea.kr) </w:t>
      </w:r>
    </w:p>
    <w:p w14:paraId="1E2A6CB3" w14:textId="77777777" w:rsidR="0049694B" w:rsidRPr="00316C48" w:rsidRDefault="0049694B" w:rsidP="0049694B">
      <w:pPr>
        <w:keepNext/>
        <w:keepLines/>
        <w:spacing w:before="180" w:after="120"/>
        <w:jc w:val="left"/>
        <w:rPr>
          <w:caps/>
          <w:noProof/>
          <w:snapToGrid w:val="0"/>
          <w:u w:val="single"/>
          <w:lang w:val="fr-CH"/>
        </w:rPr>
      </w:pPr>
      <w:r w:rsidRPr="00316C48">
        <w:rPr>
          <w:caps/>
          <w:noProof/>
          <w:snapToGrid w:val="0"/>
          <w:u w:val="single"/>
          <w:lang w:val="fr-CH"/>
        </w:rPr>
        <w:t>RÉPUBLIQUE TCHÈQUE / CZECH REPUBLIC / REPÚBLICA CHECA</w:t>
      </w:r>
    </w:p>
    <w:p w14:paraId="5C98CB31" w14:textId="77777777" w:rsidR="0049694B" w:rsidRPr="00316C48" w:rsidRDefault="0049694B" w:rsidP="0049694B">
      <w:pPr>
        <w:keepLines/>
        <w:spacing w:before="60" w:after="60"/>
        <w:jc w:val="left"/>
        <w:rPr>
          <w:noProof/>
          <w:snapToGrid w:val="0"/>
        </w:rPr>
      </w:pPr>
      <w:r w:rsidRPr="00316C48">
        <w:rPr>
          <w:noProof/>
          <w:snapToGrid w:val="0"/>
        </w:rPr>
        <w:t>Pavla BÍMOVÁ (Ms.), General affairs of DUS testing, National Plant Variety Office, Central Institute for Supervising and Testing in Agriculture (ÚKZÚZ), Brno </w:t>
      </w:r>
      <w:r w:rsidRPr="00316C48">
        <w:rPr>
          <w:noProof/>
          <w:snapToGrid w:val="0"/>
        </w:rPr>
        <w:br/>
        <w:t>(e-mail: pavla.bimova@ukzuz.gov.cz)</w:t>
      </w:r>
    </w:p>
    <w:p w14:paraId="6CB81188" w14:textId="77777777" w:rsidR="0049694B" w:rsidRPr="00316C48" w:rsidRDefault="0049694B" w:rsidP="0049694B">
      <w:pPr>
        <w:keepNext/>
        <w:keepLines/>
        <w:spacing w:before="180" w:after="120"/>
        <w:jc w:val="left"/>
        <w:rPr>
          <w:caps/>
          <w:noProof/>
          <w:snapToGrid w:val="0"/>
          <w:u w:val="single"/>
        </w:rPr>
      </w:pPr>
      <w:r w:rsidRPr="00316C48">
        <w:rPr>
          <w:caps/>
          <w:noProof/>
          <w:snapToGrid w:val="0"/>
          <w:u w:val="single"/>
        </w:rPr>
        <w:t>ROYAUME-UNI / UNITED KINGDOM / REINO UNIDO</w:t>
      </w:r>
    </w:p>
    <w:p w14:paraId="6C857C79" w14:textId="77777777" w:rsidR="0049694B" w:rsidRPr="00316C48" w:rsidRDefault="0049694B" w:rsidP="0049694B">
      <w:pPr>
        <w:keepLines/>
        <w:spacing w:before="60" w:after="60"/>
        <w:jc w:val="left"/>
        <w:rPr>
          <w:noProof/>
          <w:snapToGrid w:val="0"/>
          <w:lang w:val="en-GB"/>
        </w:rPr>
      </w:pPr>
      <w:r w:rsidRPr="00316C48">
        <w:rPr>
          <w:noProof/>
          <w:snapToGrid w:val="0"/>
          <w:lang w:val="en-GB"/>
        </w:rPr>
        <w:t>Kat DEEKS (Ms.), Plant Variety and Seeds Policy Team Leader, Department for Environment, Food and Rural Affairs (Defra), Cambridge</w:t>
      </w:r>
      <w:r w:rsidRPr="00316C48">
        <w:rPr>
          <w:noProof/>
          <w:snapToGrid w:val="0"/>
          <w:lang w:val="en-GB"/>
        </w:rPr>
        <w:br/>
        <w:t>(e-mail: katherine.deeks@defra.gov.uk)</w:t>
      </w:r>
    </w:p>
    <w:p w14:paraId="580527B7" w14:textId="77777777" w:rsidR="0049694B" w:rsidRPr="00316C48" w:rsidRDefault="0049694B" w:rsidP="0049694B">
      <w:pPr>
        <w:keepLines/>
        <w:spacing w:before="60" w:after="60"/>
        <w:jc w:val="left"/>
        <w:rPr>
          <w:noProof/>
          <w:snapToGrid w:val="0"/>
        </w:rPr>
      </w:pPr>
      <w:r w:rsidRPr="00316C48">
        <w:rPr>
          <w:noProof/>
          <w:snapToGrid w:val="0"/>
        </w:rPr>
        <w:t xml:space="preserve">Sigurd RAMANS-HARBOROUGH (Mr.), Manager of UK Variety Listing and PBR, Plant Varieties and Seeds, Animal and Plant Health Agency (APHA), Department for Environment, Food and Rural Affairs (DEFRA), Cambridge </w:t>
      </w:r>
      <w:r w:rsidRPr="00316C48">
        <w:rPr>
          <w:noProof/>
          <w:snapToGrid w:val="0"/>
        </w:rPr>
        <w:br/>
        <w:t xml:space="preserve">(e-mail: Sigurd.Ramans-Harborough@defra.gov.uk) </w:t>
      </w:r>
    </w:p>
    <w:p w14:paraId="58D177C3" w14:textId="77777777" w:rsidR="0049694B" w:rsidRPr="00316C48" w:rsidRDefault="0049694B" w:rsidP="0049694B">
      <w:pPr>
        <w:keepLines/>
        <w:spacing w:before="60" w:after="60"/>
        <w:jc w:val="left"/>
        <w:rPr>
          <w:caps/>
          <w:noProof/>
          <w:snapToGrid w:val="0"/>
          <w:lang w:val="en-GB"/>
        </w:rPr>
      </w:pPr>
      <w:r w:rsidRPr="00316C48">
        <w:rPr>
          <w:noProof/>
          <w:snapToGrid w:val="0"/>
        </w:rPr>
        <w:t xml:space="preserve">Miranda REYNOLDS-WRIGHT (Ms.), Senior Policy Officer of the Plant Varieties and Seeds, Ministry of Agriculture, Fisheries and Food, Cambridge </w:t>
      </w:r>
      <w:r w:rsidRPr="00316C48">
        <w:rPr>
          <w:caps/>
          <w:noProof/>
          <w:snapToGrid w:val="0"/>
        </w:rPr>
        <w:br/>
      </w:r>
      <w:r w:rsidRPr="00316C48">
        <w:rPr>
          <w:noProof/>
          <w:snapToGrid w:val="0"/>
        </w:rPr>
        <w:t>(e-mail: Miranda.Reynolds-</w:t>
      </w:r>
      <w:r w:rsidRPr="00316C48">
        <w:rPr>
          <w:noProof/>
          <w:snapToGrid w:val="0"/>
          <w:lang w:val="en-GB"/>
        </w:rPr>
        <w:t>Wright@defra.gov.uk)</w:t>
      </w:r>
    </w:p>
    <w:p w14:paraId="76EC5D56" w14:textId="77777777" w:rsidR="0049694B" w:rsidRPr="005146A6" w:rsidRDefault="0049694B" w:rsidP="0049694B">
      <w:pPr>
        <w:keepNext/>
        <w:keepLines/>
        <w:spacing w:before="180" w:after="120"/>
        <w:jc w:val="left"/>
        <w:rPr>
          <w:caps/>
          <w:noProof/>
          <w:snapToGrid w:val="0"/>
          <w:u w:val="single"/>
          <w:lang w:val="es-ES"/>
        </w:rPr>
      </w:pPr>
      <w:r w:rsidRPr="005146A6">
        <w:rPr>
          <w:noProof/>
          <w:u w:val="single"/>
          <w:lang w:val="es-ES"/>
        </w:rPr>
        <w:lastRenderedPageBreak/>
        <w:t>UNION EUROPÉENNE / EUROPEAN UNION / UNIÓN EUROPEA</w:t>
      </w:r>
    </w:p>
    <w:p w14:paraId="64C5A2DA" w14:textId="77777777" w:rsidR="0049694B" w:rsidRPr="00316C48" w:rsidRDefault="0049694B" w:rsidP="0049694B">
      <w:pPr>
        <w:keepLines/>
        <w:spacing w:before="60" w:after="60"/>
        <w:jc w:val="left"/>
        <w:rPr>
          <w:noProof/>
          <w:snapToGrid w:val="0"/>
        </w:rPr>
      </w:pPr>
      <w:r w:rsidRPr="00316C48">
        <w:rPr>
          <w:noProof/>
          <w:snapToGrid w:val="0"/>
        </w:rPr>
        <w:t xml:space="preserve">Päivi MANNERKORPI (Ms.), Team Leader - Plant Reproductive Material, Unit G1 Plant Health, Directorate General for Health and Food Safety (DG SANTE), European Commission, Brussels </w:t>
      </w:r>
      <w:r w:rsidRPr="00316C48">
        <w:rPr>
          <w:noProof/>
          <w:snapToGrid w:val="0"/>
        </w:rPr>
        <w:br/>
        <w:t xml:space="preserve">(e-mail: paivi.mannerkorpi@ec.europa.eu) </w:t>
      </w:r>
    </w:p>
    <w:p w14:paraId="0D0573B8" w14:textId="77777777" w:rsidR="0049694B" w:rsidRPr="00316C48" w:rsidRDefault="0049694B" w:rsidP="0049694B">
      <w:pPr>
        <w:keepLines/>
        <w:spacing w:before="60" w:after="60"/>
        <w:jc w:val="left"/>
        <w:rPr>
          <w:noProof/>
          <w:snapToGrid w:val="0"/>
        </w:rPr>
      </w:pPr>
      <w:r w:rsidRPr="00316C48">
        <w:rPr>
          <w:noProof/>
          <w:snapToGrid w:val="0"/>
        </w:rPr>
        <w:t>Spyridon FLEVARIS (Mr.), Policy Officer, Plant Health Unit, European Commission - Health and Food Safety Directorate-General - Directorate Crisis preparedness in food, animals and plants, Brussels</w:t>
      </w:r>
      <w:r w:rsidRPr="00316C48">
        <w:rPr>
          <w:noProof/>
          <w:snapToGrid w:val="0"/>
        </w:rPr>
        <w:br/>
        <w:t xml:space="preserve">(e-mail: spyridon.flevaris@ec.europa.eu) </w:t>
      </w:r>
    </w:p>
    <w:p w14:paraId="25350A40" w14:textId="77777777" w:rsidR="0049694B" w:rsidRPr="00316C48" w:rsidRDefault="0049694B" w:rsidP="0049694B">
      <w:pPr>
        <w:keepLines/>
        <w:spacing w:before="60" w:after="60"/>
        <w:jc w:val="left"/>
        <w:rPr>
          <w:noProof/>
          <w:snapToGrid w:val="0"/>
        </w:rPr>
      </w:pPr>
      <w:r w:rsidRPr="00316C48">
        <w:rPr>
          <w:noProof/>
          <w:snapToGrid w:val="0"/>
        </w:rPr>
        <w:t xml:space="preserve">Nuria URQUÍA FERNÁNDEZ (Ms.), Vice President, Community Plant Variety Office (CPVO), Angers </w:t>
      </w:r>
      <w:r w:rsidRPr="00316C48">
        <w:rPr>
          <w:noProof/>
          <w:snapToGrid w:val="0"/>
        </w:rPr>
        <w:br/>
        <w:t>(e-mail: urquia@cpvo.europa.eu)</w:t>
      </w:r>
    </w:p>
    <w:p w14:paraId="7ED6F9C2" w14:textId="77777777" w:rsidR="0049694B" w:rsidRPr="00316C48" w:rsidRDefault="0049694B" w:rsidP="0049694B">
      <w:pPr>
        <w:keepLines/>
        <w:spacing w:before="60" w:after="60"/>
        <w:jc w:val="left"/>
        <w:rPr>
          <w:noProof/>
          <w:snapToGrid w:val="0"/>
        </w:rPr>
      </w:pPr>
      <w:r w:rsidRPr="00316C48">
        <w:rPr>
          <w:noProof/>
          <w:snapToGrid w:val="0"/>
        </w:rPr>
        <w:t xml:space="preserve">Jean MAISON (Mr.), Head of Unit ad interim, Plant Variety Expertise Unit, Community Plant Variety Office (CPVO), Angers </w:t>
      </w:r>
      <w:r w:rsidRPr="00316C48">
        <w:rPr>
          <w:noProof/>
          <w:snapToGrid w:val="0"/>
        </w:rPr>
        <w:br/>
        <w:t xml:space="preserve">(e-mail: maison@cpvo.europa.eu) </w:t>
      </w:r>
    </w:p>
    <w:p w14:paraId="183896BE" w14:textId="77777777" w:rsidR="0049694B" w:rsidRPr="00316C48" w:rsidRDefault="0049694B" w:rsidP="0049694B">
      <w:pPr>
        <w:keepLines/>
        <w:spacing w:before="60" w:after="60"/>
        <w:jc w:val="left"/>
        <w:rPr>
          <w:noProof/>
          <w:snapToGrid w:val="0"/>
        </w:rPr>
      </w:pPr>
      <w:r w:rsidRPr="00316C48">
        <w:rPr>
          <w:noProof/>
          <w:snapToGrid w:val="0"/>
        </w:rPr>
        <w:t xml:space="preserve">Alexandre CHRIST (Mr.), Legal Advisor, Community Plant Variety Office (CPVO), Angers </w:t>
      </w:r>
      <w:r w:rsidRPr="00316C48">
        <w:rPr>
          <w:noProof/>
          <w:snapToGrid w:val="0"/>
        </w:rPr>
        <w:br/>
        <w:t>(e-mail: christ@cpvo.europa.eu)</w:t>
      </w:r>
    </w:p>
    <w:p w14:paraId="4DFBB5E3" w14:textId="77777777" w:rsidR="0049694B" w:rsidRPr="00316C48" w:rsidRDefault="0049694B" w:rsidP="0049694B">
      <w:pPr>
        <w:keepNext/>
        <w:spacing w:before="480" w:after="120"/>
        <w:jc w:val="center"/>
        <w:rPr>
          <w:caps/>
          <w:snapToGrid w:val="0"/>
          <w:u w:val="single"/>
        </w:rPr>
      </w:pPr>
      <w:r w:rsidRPr="00316C48">
        <w:rPr>
          <w:caps/>
          <w:snapToGrid w:val="0"/>
          <w:u w:val="single"/>
        </w:rPr>
        <w:t>II. ORGANISATIONS / ORGANIZATIONS / ORGANIZACIONES</w:t>
      </w:r>
    </w:p>
    <w:p w14:paraId="4C7DAE84" w14:textId="77777777" w:rsidR="0049694B" w:rsidRPr="00316C48" w:rsidRDefault="0049694B" w:rsidP="0049694B">
      <w:pPr>
        <w:keepNext/>
        <w:keepLines/>
        <w:spacing w:before="180" w:after="120"/>
        <w:jc w:val="left"/>
        <w:rPr>
          <w:caps/>
          <w:noProof/>
          <w:snapToGrid w:val="0"/>
          <w:u w:val="single"/>
        </w:rPr>
      </w:pPr>
      <w:r w:rsidRPr="00316C48">
        <w:rPr>
          <w:caps/>
          <w:noProof/>
          <w:snapToGrid w:val="0"/>
          <w:u w:val="single"/>
        </w:rPr>
        <w:t>ASSOCIATION FOR PLANT BREEDING FOR THE BENEFIT OF SOCIETY (APBREBES)</w:t>
      </w:r>
    </w:p>
    <w:p w14:paraId="0C9CCAC2" w14:textId="77777777" w:rsidR="0049694B" w:rsidRPr="00316C48" w:rsidRDefault="0049694B" w:rsidP="0049694B">
      <w:pPr>
        <w:keepLines/>
        <w:spacing w:before="60" w:after="60"/>
        <w:jc w:val="left"/>
        <w:rPr>
          <w:noProof/>
          <w:snapToGrid w:val="0"/>
        </w:rPr>
      </w:pPr>
      <w:r w:rsidRPr="00316C48">
        <w:rPr>
          <w:noProof/>
          <w:snapToGrid w:val="0"/>
        </w:rPr>
        <w:t xml:space="preserve">François MEIENBERG (Mr.), Coordinator, Association for Plant Breeding for the Benefit of Society (APBREBES), Zürich, Suisse </w:t>
      </w:r>
      <w:r w:rsidRPr="00316C48">
        <w:rPr>
          <w:noProof/>
          <w:snapToGrid w:val="0"/>
        </w:rPr>
        <w:br/>
        <w:t xml:space="preserve">(e-mail: contact@apbrebes.org) </w:t>
      </w:r>
    </w:p>
    <w:p w14:paraId="761B2EEB" w14:textId="77777777" w:rsidR="0049694B" w:rsidRPr="00316C48" w:rsidRDefault="0049694B" w:rsidP="0049694B">
      <w:pPr>
        <w:keepNext/>
        <w:keepLines/>
        <w:spacing w:before="180" w:after="120"/>
        <w:jc w:val="left"/>
        <w:rPr>
          <w:caps/>
          <w:noProof/>
          <w:snapToGrid w:val="0"/>
          <w:u w:val="single"/>
        </w:rPr>
      </w:pPr>
      <w:r w:rsidRPr="00316C48">
        <w:rPr>
          <w:caps/>
          <w:noProof/>
          <w:snapToGrid w:val="0"/>
          <w:u w:val="single"/>
        </w:rPr>
        <w:t>ASSOCIATION INTERNATIONALE DES PRODUCTEURS HORTICOLES (AIPH) / INTERNATIONAL ASSOCIATION OF HORTICULTURAL PRODUCERS (AIPH) / ASOCIACIÓN INTERNACIONAL DE PRODUCTORES HORTÍCOLAS (AIPH)</w:t>
      </w:r>
    </w:p>
    <w:p w14:paraId="0BE3E14A" w14:textId="77777777" w:rsidR="0049694B" w:rsidRPr="00316C48" w:rsidRDefault="0049694B" w:rsidP="0049694B">
      <w:pPr>
        <w:keepLines/>
        <w:spacing w:before="60" w:after="60"/>
        <w:jc w:val="left"/>
        <w:rPr>
          <w:noProof/>
          <w:snapToGrid w:val="0"/>
        </w:rPr>
      </w:pPr>
      <w:r w:rsidRPr="00316C48">
        <w:rPr>
          <w:noProof/>
          <w:snapToGrid w:val="0"/>
        </w:rPr>
        <w:t xml:space="preserve">Mia HOPPERUS BUMA (Ms.), Secretary, Committee for Novelty Protection, International Association of Horticultural Producers (AIPH), The Hague, Netherlands (Kingdom of the) </w:t>
      </w:r>
      <w:r w:rsidRPr="00316C48">
        <w:rPr>
          <w:noProof/>
          <w:snapToGrid w:val="0"/>
        </w:rPr>
        <w:br/>
        <w:t xml:space="preserve">(e-mail: info@miabuma.nl) </w:t>
      </w:r>
    </w:p>
    <w:p w14:paraId="4046875C" w14:textId="77777777" w:rsidR="0049694B" w:rsidRPr="00DB2AF6" w:rsidRDefault="0049694B" w:rsidP="0049694B">
      <w:pPr>
        <w:keepNext/>
        <w:keepLines/>
        <w:spacing w:before="180" w:after="120"/>
        <w:jc w:val="left"/>
        <w:rPr>
          <w:caps/>
          <w:noProof/>
          <w:snapToGrid w:val="0"/>
          <w:u w:val="single"/>
        </w:rPr>
      </w:pPr>
      <w:r w:rsidRPr="00DB2AF6">
        <w:rPr>
          <w:caps/>
          <w:noProof/>
          <w:snapToGrid w:val="0"/>
          <w:u w:val="single"/>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6CC3A617" w14:textId="77777777" w:rsidR="0049694B" w:rsidRPr="00316C48" w:rsidRDefault="0049694B" w:rsidP="0049694B">
      <w:pPr>
        <w:keepLines/>
        <w:spacing w:before="60" w:after="60"/>
        <w:jc w:val="left"/>
        <w:rPr>
          <w:noProof/>
          <w:snapToGrid w:val="0"/>
        </w:rPr>
      </w:pPr>
      <w:r w:rsidRPr="00316C48">
        <w:rPr>
          <w:noProof/>
          <w:snapToGrid w:val="0"/>
        </w:rPr>
        <w:t xml:space="preserve">Edgar KRIEGER (Mr.), Secretary General, International Community of Breeders of Asexually Reproduced Horticultural Plants (CIOPORA), Hamburg, Germany </w:t>
      </w:r>
      <w:r w:rsidRPr="00316C48">
        <w:rPr>
          <w:noProof/>
          <w:snapToGrid w:val="0"/>
        </w:rPr>
        <w:br/>
        <w:t xml:space="preserve">(e-mail: edgar.krieger@ciopora.org) </w:t>
      </w:r>
    </w:p>
    <w:p w14:paraId="28C7C01C" w14:textId="77777777" w:rsidR="0049694B" w:rsidRPr="00316C48" w:rsidRDefault="0049694B" w:rsidP="0049694B">
      <w:pPr>
        <w:keepLines/>
        <w:spacing w:before="60" w:after="60"/>
        <w:jc w:val="left"/>
        <w:rPr>
          <w:noProof/>
          <w:snapToGrid w:val="0"/>
        </w:rPr>
      </w:pPr>
      <w:r w:rsidRPr="00316C48">
        <w:rPr>
          <w:noProof/>
          <w:snapToGrid w:val="0"/>
        </w:rPr>
        <w:t xml:space="preserve">Micaela FILIPPO (Ms.), Vice Secretary-General, International Community of Breeders of Asexually Reproduced Horticultural Plants (CIOPORA), Hamburg, Germany </w:t>
      </w:r>
      <w:r w:rsidRPr="00316C48">
        <w:rPr>
          <w:noProof/>
          <w:snapToGrid w:val="0"/>
        </w:rPr>
        <w:br/>
        <w:t xml:space="preserve">(e-mail: micaela.filippo@ciopora.org) </w:t>
      </w:r>
    </w:p>
    <w:p w14:paraId="1221C07A" w14:textId="77777777" w:rsidR="0049694B" w:rsidRPr="00316C48" w:rsidRDefault="0049694B" w:rsidP="0049694B">
      <w:pPr>
        <w:keepLines/>
        <w:spacing w:before="60" w:after="60"/>
        <w:jc w:val="left"/>
        <w:rPr>
          <w:noProof/>
          <w:snapToGrid w:val="0"/>
          <w:sz w:val="30"/>
          <w:szCs w:val="30"/>
        </w:rPr>
      </w:pPr>
      <w:r w:rsidRPr="00316C48">
        <w:rPr>
          <w:noProof/>
          <w:snapToGrid w:val="0"/>
        </w:rPr>
        <w:t xml:space="preserve">Thomas LEIDEREITER (Mr.), Legal Expert, Representative, Green Rights Law Firm, Hamburg, Allemagne </w:t>
      </w:r>
      <w:r w:rsidRPr="00316C48">
        <w:rPr>
          <w:noProof/>
          <w:snapToGrid w:val="0"/>
          <w:sz w:val="30"/>
          <w:szCs w:val="30"/>
        </w:rPr>
        <w:br/>
      </w:r>
      <w:r w:rsidRPr="00316C48">
        <w:rPr>
          <w:noProof/>
          <w:snapToGrid w:val="0"/>
          <w:lang w:val="en-GB"/>
        </w:rPr>
        <w:t>(e-mail: leidereiter@green-rights.com)</w:t>
      </w:r>
    </w:p>
    <w:p w14:paraId="33E1B4AE" w14:textId="77777777" w:rsidR="0049694B" w:rsidRPr="00316C48" w:rsidRDefault="0049694B" w:rsidP="0049694B">
      <w:pPr>
        <w:keepNext/>
        <w:keepLines/>
        <w:spacing w:before="180" w:after="120"/>
        <w:jc w:val="left"/>
        <w:rPr>
          <w:caps/>
          <w:noProof/>
          <w:snapToGrid w:val="0"/>
          <w:u w:val="single"/>
          <w:lang w:val="fr-FR"/>
        </w:rPr>
      </w:pPr>
      <w:r w:rsidRPr="00316C48">
        <w:rPr>
          <w:caps/>
          <w:noProof/>
          <w:snapToGrid w:val="0"/>
          <w:u w:val="single"/>
          <w:lang w:val="fr-CH"/>
        </w:rPr>
        <w:t>CROPLIFE INTERNATIONAL</w:t>
      </w:r>
    </w:p>
    <w:p w14:paraId="74DD3F10" w14:textId="77777777" w:rsidR="0049694B" w:rsidRPr="00316C48" w:rsidRDefault="0049694B" w:rsidP="0049694B">
      <w:pPr>
        <w:keepLines/>
        <w:spacing w:before="60" w:after="60"/>
        <w:jc w:val="left"/>
        <w:rPr>
          <w:noProof/>
          <w:snapToGrid w:val="0"/>
          <w:lang w:val="fr-CH"/>
        </w:rPr>
      </w:pPr>
      <w:r w:rsidRPr="00316C48">
        <w:rPr>
          <w:noProof/>
          <w:snapToGrid w:val="0"/>
          <w:lang w:val="fr-CH"/>
        </w:rPr>
        <w:t xml:space="preserve">Marcel BRUINS (Mr.), Consultant, CropLife International, Bruxelles, Belgique </w:t>
      </w:r>
      <w:r w:rsidRPr="00316C48">
        <w:rPr>
          <w:noProof/>
          <w:snapToGrid w:val="0"/>
          <w:lang w:val="fr-CH"/>
        </w:rPr>
        <w:br/>
        <w:t xml:space="preserve">(e-mail: marcel@bruinsseedconsultancy.com) </w:t>
      </w:r>
    </w:p>
    <w:p w14:paraId="66C9506E" w14:textId="77777777" w:rsidR="0049694B" w:rsidRPr="005146A6" w:rsidRDefault="0049694B" w:rsidP="0049694B">
      <w:pPr>
        <w:keepNext/>
        <w:keepLines/>
        <w:spacing w:before="180" w:after="120"/>
        <w:jc w:val="left"/>
        <w:rPr>
          <w:caps/>
          <w:noProof/>
          <w:snapToGrid w:val="0"/>
          <w:u w:val="single"/>
        </w:rPr>
      </w:pPr>
      <w:r w:rsidRPr="005146A6">
        <w:rPr>
          <w:caps/>
          <w:noProof/>
          <w:snapToGrid w:val="0"/>
          <w:u w:val="single"/>
        </w:rPr>
        <w:t>EUROSEEDS</w:t>
      </w:r>
    </w:p>
    <w:p w14:paraId="541F8378" w14:textId="77777777" w:rsidR="0049694B" w:rsidRPr="005146A6" w:rsidRDefault="0049694B" w:rsidP="0049694B">
      <w:pPr>
        <w:keepLines/>
        <w:spacing w:before="60" w:after="60"/>
        <w:jc w:val="left"/>
        <w:rPr>
          <w:noProof/>
          <w:snapToGrid w:val="0"/>
        </w:rPr>
      </w:pPr>
      <w:r w:rsidRPr="005146A6">
        <w:rPr>
          <w:noProof/>
          <w:snapToGrid w:val="0"/>
        </w:rPr>
        <w:t>Francesca GARBATO (Ms.), Manager, Intellectual Property &amp; Legal Affairs, Euroseeds, Bruxelles, Belgique</w:t>
      </w:r>
      <w:r w:rsidRPr="005146A6">
        <w:rPr>
          <w:noProof/>
          <w:snapToGrid w:val="0"/>
        </w:rPr>
        <w:br/>
        <w:t>(e-mail: francescagarbato@euroseeds.eu)</w:t>
      </w:r>
    </w:p>
    <w:p w14:paraId="580387EE" w14:textId="77777777" w:rsidR="0049694B" w:rsidRPr="005146A6" w:rsidRDefault="0049694B" w:rsidP="0049694B">
      <w:pPr>
        <w:keepNext/>
        <w:keepLines/>
        <w:spacing w:before="180" w:after="120"/>
        <w:jc w:val="left"/>
        <w:rPr>
          <w:caps/>
          <w:noProof/>
          <w:snapToGrid w:val="0"/>
          <w:sz w:val="30"/>
          <w:szCs w:val="30"/>
          <w:u w:val="single"/>
          <w:lang w:val="es-ES"/>
        </w:rPr>
      </w:pPr>
      <w:r w:rsidRPr="005146A6">
        <w:rPr>
          <w:caps/>
          <w:noProof/>
          <w:snapToGrid w:val="0"/>
          <w:u w:val="single"/>
          <w:lang w:val="es-ES"/>
        </w:rPr>
        <w:t>SEED ASSOCIATION OF THE AMERICAS (SAA) /</w:t>
      </w:r>
      <w:r w:rsidRPr="005146A6">
        <w:rPr>
          <w:caps/>
          <w:noProof/>
          <w:snapToGrid w:val="0"/>
          <w:u w:val="single"/>
          <w:lang w:val="es-ES"/>
        </w:rPr>
        <w:br/>
        <w:t>ASOCIACIÓN DE SEMILLAS DE LAS AMÉRICAS (SAA)</w:t>
      </w:r>
    </w:p>
    <w:p w14:paraId="1A82A089" w14:textId="77777777" w:rsidR="0049694B" w:rsidRPr="005146A6" w:rsidRDefault="0049694B" w:rsidP="0049694B">
      <w:pPr>
        <w:keepLines/>
        <w:spacing w:before="60" w:after="60"/>
        <w:jc w:val="left"/>
        <w:rPr>
          <w:noProof/>
          <w:snapToGrid w:val="0"/>
          <w:lang w:val="es-ES"/>
        </w:rPr>
      </w:pPr>
      <w:r w:rsidRPr="005146A6">
        <w:rPr>
          <w:noProof/>
          <w:snapToGrid w:val="0"/>
          <w:lang w:val="es-ES"/>
        </w:rPr>
        <w:t xml:space="preserve">Diego A. RISSO DESIRELLO (Mr.), Director Ejecutivo, Seed Association of the Americas (SAA), Montevideo, Uruguay </w:t>
      </w:r>
      <w:r w:rsidRPr="005146A6">
        <w:rPr>
          <w:noProof/>
          <w:snapToGrid w:val="0"/>
          <w:lang w:val="es-ES"/>
        </w:rPr>
        <w:br/>
        <w:t xml:space="preserve">(e-mail: drisso@saaseed.org) </w:t>
      </w:r>
    </w:p>
    <w:p w14:paraId="205570E7" w14:textId="77777777" w:rsidR="0049694B" w:rsidRPr="005146A6" w:rsidRDefault="0049694B" w:rsidP="0049694B">
      <w:pPr>
        <w:keepLines/>
        <w:spacing w:before="60" w:after="60"/>
        <w:jc w:val="left"/>
        <w:rPr>
          <w:noProof/>
          <w:snapToGrid w:val="0"/>
          <w:lang w:val="es-ES"/>
        </w:rPr>
        <w:sectPr w:rsidR="0049694B" w:rsidRPr="005146A6" w:rsidSect="0049694B">
          <w:headerReference w:type="default" r:id="rId14"/>
          <w:headerReference w:type="first" r:id="rId15"/>
          <w:pgSz w:w="11907" w:h="16840" w:code="9"/>
          <w:pgMar w:top="510" w:right="1134" w:bottom="709" w:left="1134" w:header="510" w:footer="680" w:gutter="0"/>
          <w:cols w:space="720"/>
          <w:noEndnote/>
          <w:titlePg/>
        </w:sectPr>
      </w:pPr>
      <w:r w:rsidRPr="005146A6">
        <w:rPr>
          <w:noProof/>
          <w:snapToGrid w:val="0"/>
          <w:lang w:val="es-ES"/>
        </w:rPr>
        <w:t xml:space="preserve">Marymar BUTRUILLE (Ms.), Germplasm IP Scientist Lead, Bayer Crop Science, Ankeny </w:t>
      </w:r>
      <w:r w:rsidRPr="005146A6">
        <w:rPr>
          <w:caps/>
          <w:noProof/>
          <w:snapToGrid w:val="0"/>
          <w:lang w:val="es-ES"/>
        </w:rPr>
        <w:br/>
      </w:r>
      <w:r w:rsidRPr="005146A6">
        <w:rPr>
          <w:noProof/>
          <w:snapToGrid w:val="0"/>
          <w:lang w:val="es-ES"/>
        </w:rPr>
        <w:t xml:space="preserve">(e-mail: marymar.butruille@bayer.com) </w:t>
      </w:r>
    </w:p>
    <w:p w14:paraId="08D90C30" w14:textId="77777777" w:rsidR="0049694B" w:rsidRPr="005146A6" w:rsidRDefault="0049694B" w:rsidP="0049694B">
      <w:pPr>
        <w:keepNext/>
        <w:spacing w:before="480" w:after="120"/>
        <w:jc w:val="center"/>
        <w:rPr>
          <w:caps/>
          <w:snapToGrid w:val="0"/>
          <w:u w:val="single"/>
          <w:lang w:val="es-ES"/>
        </w:rPr>
      </w:pPr>
      <w:r w:rsidRPr="005146A6">
        <w:rPr>
          <w:caps/>
          <w:snapToGrid w:val="0"/>
          <w:u w:val="single"/>
          <w:lang w:val="es-ES"/>
        </w:rPr>
        <w:lastRenderedPageBreak/>
        <w:t>III. AUTEURS / AUTHORS / AUTORES</w:t>
      </w:r>
    </w:p>
    <w:p w14:paraId="09B53EBE" w14:textId="77777777" w:rsidR="0049694B" w:rsidRPr="00316C48" w:rsidRDefault="0049694B" w:rsidP="0049694B">
      <w:pPr>
        <w:keepLines/>
        <w:spacing w:before="60" w:after="60"/>
        <w:jc w:val="left"/>
        <w:rPr>
          <w:noProof/>
          <w:snapToGrid w:val="0"/>
        </w:rPr>
      </w:pPr>
      <w:r w:rsidRPr="00316C48">
        <w:rPr>
          <w:noProof/>
          <w:snapToGrid w:val="0"/>
        </w:rPr>
        <w:t xml:space="preserve">Huib GHIJSEN (Mr.), Advisor, Middleburg </w:t>
      </w:r>
      <w:r w:rsidRPr="00316C48">
        <w:rPr>
          <w:noProof/>
          <w:snapToGrid w:val="0"/>
        </w:rPr>
        <w:br/>
        <w:t xml:space="preserve">(e-mail: huibghijsen@gmail.com) </w:t>
      </w:r>
    </w:p>
    <w:p w14:paraId="0934C66F" w14:textId="77777777" w:rsidR="0049694B" w:rsidRPr="00316C48" w:rsidRDefault="0049694B" w:rsidP="0049694B">
      <w:pPr>
        <w:keepLines/>
        <w:spacing w:before="60" w:after="60"/>
        <w:jc w:val="left"/>
        <w:rPr>
          <w:noProof/>
          <w:snapToGrid w:val="0"/>
        </w:rPr>
      </w:pPr>
      <w:r w:rsidRPr="00316C48">
        <w:rPr>
          <w:noProof/>
          <w:snapToGrid w:val="0"/>
        </w:rPr>
        <w:t xml:space="preserve">Viviane KUNISAWA (Ms.), Lawyer </w:t>
      </w:r>
      <w:r w:rsidRPr="00316C48">
        <w:rPr>
          <w:noProof/>
          <w:snapToGrid w:val="0"/>
        </w:rPr>
        <w:br/>
        <w:t>(e-mail: viviane.kunisawa@daniel-ip.com)</w:t>
      </w:r>
    </w:p>
    <w:p w14:paraId="48AD47C5" w14:textId="77777777" w:rsidR="0049694B" w:rsidRPr="00316C48" w:rsidRDefault="0049694B" w:rsidP="0049694B">
      <w:pPr>
        <w:keepLines/>
        <w:spacing w:before="60" w:after="60"/>
        <w:jc w:val="left"/>
        <w:rPr>
          <w:noProof/>
          <w:snapToGrid w:val="0"/>
        </w:rPr>
      </w:pPr>
      <w:r w:rsidRPr="00316C48">
        <w:rPr>
          <w:noProof/>
          <w:snapToGrid w:val="0"/>
        </w:rPr>
        <w:t xml:space="preserve">Charles LAWSON (Mr.), Associate Professor, Griffith Law School, Griffith University, Brisbane, Australie </w:t>
      </w:r>
      <w:r w:rsidRPr="00316C48">
        <w:rPr>
          <w:noProof/>
          <w:snapToGrid w:val="0"/>
        </w:rPr>
        <w:br/>
      </w:r>
      <w:r w:rsidRPr="00316C48">
        <w:rPr>
          <w:noProof/>
          <w:snapToGrid w:val="0"/>
          <w:lang w:val="en-GB"/>
        </w:rPr>
        <w:t>(e-mail: c.lawson@griffith.edu.au)</w:t>
      </w:r>
    </w:p>
    <w:p w14:paraId="3AA73A4A" w14:textId="77777777" w:rsidR="0049694B" w:rsidRPr="00316C48" w:rsidRDefault="0049694B" w:rsidP="0049694B">
      <w:pPr>
        <w:keepLines/>
        <w:spacing w:before="60" w:after="60"/>
        <w:jc w:val="left"/>
        <w:rPr>
          <w:noProof/>
          <w:snapToGrid w:val="0"/>
          <w:lang w:val="de-DE"/>
        </w:rPr>
      </w:pPr>
      <w:r w:rsidRPr="00316C48">
        <w:rPr>
          <w:noProof/>
          <w:snapToGrid w:val="0"/>
          <w:lang w:val="de-DE"/>
        </w:rPr>
        <w:t xml:space="preserve">Joseph STRAUS (Mr.), Executive Director, Max-Plank-Institut für ausländisches und internationales Patent-, Urheber- und Wettbewerbsrecht, Munich, Allemagne </w:t>
      </w:r>
      <w:r w:rsidRPr="00316C48">
        <w:rPr>
          <w:noProof/>
          <w:snapToGrid w:val="0"/>
          <w:lang w:val="de-DE"/>
        </w:rPr>
        <w:br/>
        <w:t>(e-mail: j.straus@ip.mpg.de)</w:t>
      </w:r>
    </w:p>
    <w:p w14:paraId="3C740E09" w14:textId="77777777" w:rsidR="0049694B" w:rsidRPr="00DB2AF6" w:rsidRDefault="0049694B" w:rsidP="0049694B">
      <w:pPr>
        <w:keepNext/>
        <w:spacing w:before="480" w:after="120"/>
        <w:jc w:val="center"/>
        <w:rPr>
          <w:caps/>
          <w:snapToGrid w:val="0"/>
          <w:u w:val="single"/>
          <w:lang w:val="de-DE"/>
        </w:rPr>
      </w:pPr>
      <w:r w:rsidRPr="00DB2AF6">
        <w:rPr>
          <w:caps/>
          <w:snapToGrid w:val="0"/>
          <w:u w:val="single"/>
          <w:lang w:val="de-DE"/>
        </w:rPr>
        <w:t xml:space="preserve">IV. BUREAU / OFFICER / OFICINA </w:t>
      </w:r>
    </w:p>
    <w:p w14:paraId="4B4B515A" w14:textId="77777777" w:rsidR="0049694B" w:rsidRPr="00DB2AF6" w:rsidRDefault="0049694B" w:rsidP="0049694B">
      <w:pPr>
        <w:keepLines/>
        <w:spacing w:before="60" w:after="60"/>
        <w:jc w:val="left"/>
        <w:rPr>
          <w:noProof/>
          <w:snapToGrid w:val="0"/>
          <w:lang w:val="de-DE"/>
        </w:rPr>
      </w:pPr>
      <w:r w:rsidRPr="00DB2AF6">
        <w:rPr>
          <w:noProof/>
          <w:snapToGrid w:val="0"/>
          <w:lang w:val="de-DE"/>
        </w:rPr>
        <w:t xml:space="preserve">Yolanda HUERTA (Ms.), Chair </w:t>
      </w:r>
    </w:p>
    <w:p w14:paraId="237CBA9F" w14:textId="77777777" w:rsidR="0049694B" w:rsidRPr="00DB2AF6" w:rsidRDefault="0049694B" w:rsidP="0049694B">
      <w:pPr>
        <w:keepNext/>
        <w:spacing w:before="480" w:after="120"/>
        <w:jc w:val="center"/>
        <w:rPr>
          <w:caps/>
          <w:snapToGrid w:val="0"/>
          <w:u w:val="single"/>
          <w:lang w:val="de-DE"/>
        </w:rPr>
      </w:pPr>
      <w:r w:rsidRPr="00DB2AF6">
        <w:rPr>
          <w:caps/>
          <w:snapToGrid w:val="0"/>
          <w:u w:val="single"/>
          <w:lang w:val="de-DE"/>
        </w:rPr>
        <w:t xml:space="preserve">V. BUREAU DE L’UPOV / OFFICE OF UPOV / OFICINA DE LA UPOV </w:t>
      </w:r>
    </w:p>
    <w:p w14:paraId="03101FD6" w14:textId="77777777" w:rsidR="0049694B" w:rsidRPr="00DB2AF6" w:rsidRDefault="0049694B" w:rsidP="0049694B">
      <w:pPr>
        <w:keepLines/>
        <w:spacing w:before="60" w:after="60"/>
        <w:jc w:val="left"/>
        <w:rPr>
          <w:noProof/>
          <w:snapToGrid w:val="0"/>
          <w:lang w:val="de-DE"/>
        </w:rPr>
      </w:pPr>
      <w:r w:rsidRPr="00DB2AF6">
        <w:rPr>
          <w:noProof/>
          <w:snapToGrid w:val="0"/>
          <w:lang w:val="de-DE"/>
        </w:rPr>
        <w:t xml:space="preserve">Yolanda HUERTA (Ms.), Vice Secretary-General </w:t>
      </w:r>
    </w:p>
    <w:p w14:paraId="1CA1FF74" w14:textId="77777777" w:rsidR="0049694B" w:rsidRPr="00316C48" w:rsidRDefault="0049694B" w:rsidP="0049694B">
      <w:pPr>
        <w:keepLines/>
        <w:spacing w:before="60" w:after="60"/>
        <w:jc w:val="left"/>
        <w:rPr>
          <w:noProof/>
          <w:snapToGrid w:val="0"/>
        </w:rPr>
      </w:pPr>
      <w:r w:rsidRPr="00316C48">
        <w:rPr>
          <w:noProof/>
          <w:snapToGrid w:val="0"/>
        </w:rPr>
        <w:t xml:space="preserve">Martin EKVAD (Mr.), Director of Legal Affairs </w:t>
      </w:r>
    </w:p>
    <w:p w14:paraId="0DD1CD27" w14:textId="77777777" w:rsidR="0049694B" w:rsidRPr="00316C48" w:rsidRDefault="0049694B" w:rsidP="0049694B">
      <w:pPr>
        <w:keepLines/>
        <w:spacing w:before="60" w:after="60"/>
        <w:jc w:val="left"/>
        <w:rPr>
          <w:noProof/>
          <w:snapToGrid w:val="0"/>
        </w:rPr>
      </w:pPr>
      <w:r w:rsidRPr="00316C48">
        <w:rPr>
          <w:noProof/>
          <w:snapToGrid w:val="0"/>
        </w:rPr>
        <w:t xml:space="preserve">Leontino TAVEIRA (Mr.), Director of Global Development and Technical Affairs </w:t>
      </w:r>
    </w:p>
    <w:p w14:paraId="44B80AA3" w14:textId="77777777" w:rsidR="0049694B" w:rsidRPr="00316C48" w:rsidRDefault="0049694B" w:rsidP="0049694B">
      <w:pPr>
        <w:keepLines/>
        <w:spacing w:before="60" w:after="60"/>
        <w:jc w:val="left"/>
        <w:rPr>
          <w:noProof/>
          <w:snapToGrid w:val="0"/>
        </w:rPr>
      </w:pPr>
      <w:r w:rsidRPr="00316C48">
        <w:rPr>
          <w:noProof/>
          <w:snapToGrid w:val="0"/>
        </w:rPr>
        <w:t xml:space="preserve">Yoshiro NISHIMURA (Mr.), Technical/Regional Officer (Asia) </w:t>
      </w:r>
    </w:p>
    <w:p w14:paraId="637CF544" w14:textId="77777777" w:rsidR="0049694B" w:rsidRPr="00316C48" w:rsidRDefault="0049694B" w:rsidP="0049694B"/>
    <w:p w14:paraId="4BDA1AAD" w14:textId="77777777" w:rsidR="0049694B" w:rsidRPr="001A2560" w:rsidRDefault="0049694B" w:rsidP="0049694B"/>
    <w:p w14:paraId="093E4B0C" w14:textId="77777777" w:rsidR="0049694B" w:rsidRPr="001A2560" w:rsidRDefault="0049694B" w:rsidP="0049694B"/>
    <w:p w14:paraId="35D1C9ED" w14:textId="77777777" w:rsidR="0049694B" w:rsidRPr="00C71F2A" w:rsidRDefault="0049694B" w:rsidP="0049694B">
      <w:pPr>
        <w:keepNext/>
        <w:jc w:val="right"/>
        <w:rPr>
          <w:rFonts w:cs="Arial"/>
          <w:lang w:val="fr-CH" w:eastAsia="zh-CN"/>
        </w:rPr>
      </w:pPr>
      <w:r w:rsidRPr="00C71F2A">
        <w:rPr>
          <w:rFonts w:cs="Arial"/>
          <w:lang w:val="fr-CH"/>
        </w:rPr>
        <w:t>[Fin du document/</w:t>
      </w:r>
      <w:r w:rsidRPr="00C71F2A">
        <w:rPr>
          <w:rFonts w:cs="Arial"/>
          <w:lang w:val="fr-CH"/>
        </w:rPr>
        <w:br/>
        <w:t>End of document/</w:t>
      </w:r>
      <w:r w:rsidRPr="00C71F2A">
        <w:rPr>
          <w:rFonts w:cs="Arial"/>
          <w:lang w:val="fr-CH"/>
        </w:rPr>
        <w:br/>
        <w:t>Fin del documento]</w:t>
      </w:r>
    </w:p>
    <w:p w14:paraId="3565EEE4" w14:textId="449CB880" w:rsidR="006C1E6A" w:rsidRPr="00AC0AA9" w:rsidRDefault="006C1E6A" w:rsidP="00AC0AA9">
      <w:pPr>
        <w:jc w:val="left"/>
        <w:rPr>
          <w:lang w:val="fr-CH"/>
        </w:rPr>
      </w:pPr>
    </w:p>
    <w:sectPr w:rsidR="006C1E6A" w:rsidRPr="00AC0AA9" w:rsidSect="0004198B">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01113" w14:textId="77777777" w:rsidR="00B544C0" w:rsidRDefault="00B544C0" w:rsidP="006655D3">
      <w:r>
        <w:separator/>
      </w:r>
    </w:p>
    <w:p w14:paraId="697BFDDC" w14:textId="77777777" w:rsidR="00B544C0" w:rsidRDefault="00B544C0" w:rsidP="006655D3"/>
    <w:p w14:paraId="54C6D9C8" w14:textId="77777777" w:rsidR="00B544C0" w:rsidRDefault="00B544C0" w:rsidP="006655D3"/>
  </w:endnote>
  <w:endnote w:type="continuationSeparator" w:id="0">
    <w:p w14:paraId="1A1B65B7" w14:textId="77777777" w:rsidR="00B544C0" w:rsidRDefault="00B544C0" w:rsidP="006655D3">
      <w:r>
        <w:separator/>
      </w:r>
    </w:p>
    <w:p w14:paraId="2819ED6E" w14:textId="77777777" w:rsidR="00B544C0" w:rsidRPr="00294751" w:rsidRDefault="00B544C0">
      <w:pPr>
        <w:pStyle w:val="Footer"/>
        <w:spacing w:after="60"/>
        <w:rPr>
          <w:sz w:val="18"/>
          <w:lang w:val="fr-FR"/>
        </w:rPr>
      </w:pPr>
      <w:r w:rsidRPr="00294751">
        <w:rPr>
          <w:sz w:val="18"/>
          <w:lang w:val="fr-FR"/>
        </w:rPr>
        <w:t>[Suite de la note de la page précédente].</w:t>
      </w:r>
    </w:p>
    <w:p w14:paraId="05B66789" w14:textId="77777777" w:rsidR="00B544C0" w:rsidRPr="00294751" w:rsidRDefault="00B544C0" w:rsidP="006655D3">
      <w:pPr>
        <w:rPr>
          <w:lang w:val="fr-FR"/>
        </w:rPr>
      </w:pPr>
    </w:p>
    <w:p w14:paraId="41AEACB0" w14:textId="77777777" w:rsidR="00B544C0" w:rsidRPr="00294751" w:rsidRDefault="00B544C0" w:rsidP="006655D3">
      <w:pPr>
        <w:rPr>
          <w:lang w:val="fr-FR"/>
        </w:rPr>
      </w:pPr>
    </w:p>
  </w:endnote>
  <w:endnote w:type="continuationNotice" w:id="1">
    <w:p w14:paraId="285A29F0" w14:textId="77777777" w:rsidR="00B544C0" w:rsidRPr="00294751" w:rsidRDefault="00B544C0" w:rsidP="006655D3">
      <w:pPr>
        <w:rPr>
          <w:lang w:val="fr-FR"/>
        </w:rPr>
      </w:pPr>
      <w:r w:rsidRPr="00294751">
        <w:rPr>
          <w:lang w:val="fr-FR"/>
        </w:rPr>
        <w:t>[Suite de la note page suivante]</w:t>
      </w:r>
    </w:p>
    <w:p w14:paraId="2607A445" w14:textId="77777777" w:rsidR="00B544C0" w:rsidRPr="00294751" w:rsidRDefault="00B544C0" w:rsidP="006655D3">
      <w:pPr>
        <w:rPr>
          <w:lang w:val="fr-FR"/>
        </w:rPr>
      </w:pPr>
    </w:p>
    <w:p w14:paraId="0E35BADE" w14:textId="77777777" w:rsidR="00B544C0" w:rsidRPr="00294751" w:rsidRDefault="00B544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0B29" w14:textId="77777777" w:rsidR="00B544C0" w:rsidRDefault="00B544C0" w:rsidP="006655D3">
      <w:r>
        <w:separator/>
      </w:r>
    </w:p>
  </w:footnote>
  <w:footnote w:type="continuationSeparator" w:id="0">
    <w:p w14:paraId="0D09604E" w14:textId="77777777" w:rsidR="00B544C0" w:rsidRDefault="00B544C0" w:rsidP="006655D3">
      <w:r>
        <w:separator/>
      </w:r>
    </w:p>
  </w:footnote>
  <w:footnote w:type="continuationNotice" w:id="1">
    <w:p w14:paraId="5935BCE6" w14:textId="77777777" w:rsidR="00B544C0" w:rsidRPr="00AB530F" w:rsidRDefault="00B544C0" w:rsidP="00AB530F">
      <w:pPr>
        <w:pStyle w:val="Footer"/>
      </w:pPr>
    </w:p>
  </w:footnote>
  <w:footnote w:id="2">
    <w:p w14:paraId="756A02A5" w14:textId="77777777" w:rsidR="00C5610C" w:rsidRPr="00C17C32" w:rsidRDefault="00C5610C" w:rsidP="00C5610C">
      <w:pPr>
        <w:pStyle w:val="FootnoteText"/>
        <w:rPr>
          <w:lang w:val="fr-FR"/>
        </w:rPr>
      </w:pPr>
      <w:r>
        <w:rPr>
          <w:rStyle w:val="FootnoteReference"/>
        </w:rPr>
        <w:footnoteRef/>
      </w:r>
      <w:r w:rsidRPr="00C17C32">
        <w:rPr>
          <w:lang w:val="fr-FR"/>
        </w:rPr>
        <w:tab/>
        <w:t>Tenue à Genève le 22 octobre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64AC" w14:textId="1BE5DC5A" w:rsidR="00AC0AA9" w:rsidRPr="00AC0AA9" w:rsidRDefault="00D71179" w:rsidP="00EB048E">
    <w:pPr>
      <w:pStyle w:val="Header"/>
      <w:rPr>
        <w:rStyle w:val="PageNumber"/>
        <w:lang w:val="fr-CH"/>
      </w:rPr>
    </w:pPr>
    <w:r>
      <w:rPr>
        <w:rStyle w:val="PageNumber"/>
        <w:lang w:val="fr-CH"/>
      </w:rPr>
      <w:t>WG-HRV/7/3</w:t>
    </w:r>
  </w:p>
  <w:p w14:paraId="22FC2807" w14:textId="5C4325D6" w:rsidR="00AC0AA9" w:rsidRPr="00AC0AA9" w:rsidRDefault="00AC0AA9" w:rsidP="00EB048E">
    <w:pPr>
      <w:pStyle w:val="Header"/>
      <w:rPr>
        <w:lang w:val="fr-CH"/>
      </w:rPr>
    </w:pPr>
    <w:r w:rsidRPr="00AC0AA9">
      <w:rPr>
        <w:lang w:val="fr-CH"/>
      </w:rPr>
      <w:t xml:space="preserve">page </w:t>
    </w:r>
    <w:r w:rsidRPr="00C5280D">
      <w:rPr>
        <w:rStyle w:val="PageNumber"/>
        <w:lang w:val="en-US"/>
      </w:rPr>
      <w:fldChar w:fldCharType="begin"/>
    </w:r>
    <w:r w:rsidRPr="00AC0AA9">
      <w:rPr>
        <w:rStyle w:val="PageNumber"/>
        <w:lang w:val="fr-CH"/>
      </w:rPr>
      <w:instrText xml:space="preserve"> PAGE </w:instrText>
    </w:r>
    <w:r w:rsidRPr="00C5280D">
      <w:rPr>
        <w:rStyle w:val="PageNumber"/>
        <w:lang w:val="en-US"/>
      </w:rPr>
      <w:fldChar w:fldCharType="separate"/>
    </w:r>
    <w:r w:rsidRPr="00AC0AA9">
      <w:rPr>
        <w:rStyle w:val="PageNumber"/>
        <w:noProof/>
        <w:lang w:val="fr-CH"/>
      </w:rPr>
      <w:t>2</w:t>
    </w:r>
    <w:r w:rsidRPr="00C5280D">
      <w:rPr>
        <w:rStyle w:val="PageNumber"/>
        <w:lang w:val="en-US"/>
      </w:rPr>
      <w:fldChar w:fldCharType="end"/>
    </w:r>
  </w:p>
  <w:p w14:paraId="3E984CAA" w14:textId="77777777" w:rsidR="00AC0AA9" w:rsidRPr="00AC0AA9" w:rsidRDefault="00AC0AA9"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5266" w14:textId="77777777" w:rsidR="00BE2F44" w:rsidRPr="00AC0AA9" w:rsidRDefault="00BE2F44" w:rsidP="00EB048E">
    <w:pPr>
      <w:pStyle w:val="Header"/>
      <w:rPr>
        <w:rStyle w:val="PageNumber"/>
        <w:lang w:val="fr-CH"/>
      </w:rPr>
    </w:pPr>
    <w:r>
      <w:rPr>
        <w:rStyle w:val="PageNumber"/>
        <w:lang w:val="fr-CH"/>
      </w:rPr>
      <w:t xml:space="preserve">WG-HRV/7/3 </w:t>
    </w:r>
    <w:r w:rsidRPr="00AC0AA9">
      <w:rPr>
        <w:rStyle w:val="PageNumber"/>
        <w:lang w:val="fr-CH"/>
      </w:rPr>
      <w:t>Prov.</w:t>
    </w:r>
  </w:p>
  <w:p w14:paraId="4591EEFE" w14:textId="78DB329C" w:rsidR="00BE2F44" w:rsidRPr="00AC0AA9" w:rsidRDefault="00BE2F44" w:rsidP="00EB048E">
    <w:pPr>
      <w:pStyle w:val="Header"/>
      <w:rPr>
        <w:lang w:val="fr-CH"/>
      </w:rPr>
    </w:pPr>
    <w:r w:rsidRPr="00AC0AA9">
      <w:rPr>
        <w:lang w:val="fr-CH"/>
      </w:rPr>
      <w:t xml:space="preserve">Annexe I, page </w:t>
    </w:r>
    <w:r w:rsidRPr="00C5280D">
      <w:rPr>
        <w:rStyle w:val="PageNumber"/>
        <w:lang w:val="en-US"/>
      </w:rPr>
      <w:fldChar w:fldCharType="begin"/>
    </w:r>
    <w:r w:rsidRPr="00AC0AA9">
      <w:rPr>
        <w:rStyle w:val="PageNumber"/>
        <w:lang w:val="fr-CH"/>
      </w:rPr>
      <w:instrText xml:space="preserve"> PAGE </w:instrText>
    </w:r>
    <w:r w:rsidRPr="00C5280D">
      <w:rPr>
        <w:rStyle w:val="PageNumber"/>
        <w:lang w:val="en-US"/>
      </w:rPr>
      <w:fldChar w:fldCharType="separate"/>
    </w:r>
    <w:r w:rsidRPr="00AC0AA9">
      <w:rPr>
        <w:rStyle w:val="PageNumber"/>
        <w:noProof/>
        <w:lang w:val="fr-CH"/>
      </w:rPr>
      <w:t>2</w:t>
    </w:r>
    <w:r w:rsidRPr="00C5280D">
      <w:rPr>
        <w:rStyle w:val="PageNumber"/>
        <w:lang w:val="en-US"/>
      </w:rPr>
      <w:fldChar w:fldCharType="end"/>
    </w:r>
  </w:p>
  <w:p w14:paraId="0A8A5B3F" w14:textId="77777777" w:rsidR="00BE2F44" w:rsidRPr="00AC0AA9" w:rsidRDefault="00BE2F44"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E918" w14:textId="77777777" w:rsidR="00BE2F44" w:rsidRPr="006A3FEB" w:rsidRDefault="00BE2F44" w:rsidP="00316C48">
    <w:pPr>
      <w:pStyle w:val="Header"/>
      <w:rPr>
        <w:lang w:val="fr-CH"/>
      </w:rPr>
    </w:pPr>
    <w:r w:rsidRPr="006A3FEB">
      <w:rPr>
        <w:lang w:val="fr-CH"/>
      </w:rPr>
      <w:t>WG-HRV/7/3</w:t>
    </w:r>
  </w:p>
  <w:p w14:paraId="1521239B" w14:textId="77777777" w:rsidR="00BE2F44" w:rsidRDefault="00BE2F44">
    <w:pPr>
      <w:pStyle w:val="Header"/>
      <w:rPr>
        <w:lang w:val="fr-CH"/>
      </w:rPr>
    </w:pPr>
  </w:p>
  <w:p w14:paraId="799A49A9" w14:textId="43E9413A" w:rsidR="00BE2F44" w:rsidRDefault="00BE2F44">
    <w:pPr>
      <w:pStyle w:val="Header"/>
      <w:rPr>
        <w:lang w:val="fr-CH"/>
      </w:rPr>
    </w:pPr>
    <w:r>
      <w:rPr>
        <w:lang w:val="fr-CH"/>
      </w:rPr>
      <w:t>ANNEXE I</w:t>
    </w:r>
  </w:p>
  <w:p w14:paraId="34407982" w14:textId="77777777" w:rsidR="00BE2F44" w:rsidRPr="00A37DBA" w:rsidRDefault="00BE2F44">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5646" w14:textId="77777777" w:rsidR="0049694B" w:rsidRPr="00EF5F8C" w:rsidRDefault="0049694B" w:rsidP="00D2154C">
    <w:pPr>
      <w:pStyle w:val="Header"/>
      <w:rPr>
        <w:lang w:val="en-GB"/>
      </w:rPr>
    </w:pPr>
    <w:r w:rsidRPr="00EF5F8C">
      <w:rPr>
        <w:lang w:val="en-GB"/>
      </w:rPr>
      <w:t>WG-HRV/7/3</w:t>
    </w:r>
  </w:p>
  <w:p w14:paraId="41C698B7" w14:textId="77777777" w:rsidR="0049694B" w:rsidRDefault="0049694B" w:rsidP="00D2154C">
    <w:pPr>
      <w:pStyle w:val="Header"/>
      <w:rPr>
        <w:lang w:val="fr-CH"/>
      </w:rPr>
    </w:pPr>
  </w:p>
  <w:p w14:paraId="7ADD83C9" w14:textId="77777777" w:rsidR="0049694B" w:rsidRDefault="0049694B" w:rsidP="00D2154C">
    <w:pPr>
      <w:pStyle w:val="Header"/>
      <w:rPr>
        <w:lang w:val="fr-CH"/>
      </w:rPr>
    </w:pPr>
    <w:r>
      <w:rPr>
        <w:lang w:val="fr-CH"/>
      </w:rPr>
      <w:t>ANNEXE II / ANNEXII / ANEXO II</w:t>
    </w:r>
  </w:p>
  <w:p w14:paraId="1F15B806" w14:textId="77777777" w:rsidR="0049694B" w:rsidRPr="00634AA0" w:rsidRDefault="0049694B" w:rsidP="00D2154C">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81E0" w14:textId="77777777" w:rsidR="0049694B" w:rsidRPr="006A3FEB" w:rsidRDefault="0049694B" w:rsidP="00D2154C">
    <w:pPr>
      <w:pStyle w:val="Header"/>
      <w:rPr>
        <w:lang w:val="fr-CH"/>
      </w:rPr>
    </w:pPr>
    <w:r w:rsidRPr="006A3FEB">
      <w:rPr>
        <w:lang w:val="fr-CH"/>
      </w:rPr>
      <w:t>WG-HRV/7/3</w:t>
    </w:r>
  </w:p>
  <w:p w14:paraId="025F4179" w14:textId="77777777" w:rsidR="0049694B" w:rsidRDefault="0049694B" w:rsidP="00D2154C">
    <w:pPr>
      <w:pStyle w:val="Header"/>
      <w:rPr>
        <w:lang w:val="fr-CH"/>
      </w:rPr>
    </w:pPr>
    <w:r>
      <w:rPr>
        <w:lang w:val="fr-CH"/>
      </w:rPr>
      <w:t>Annex II, page 3</w:t>
    </w:r>
  </w:p>
  <w:p w14:paraId="1B5F834B" w14:textId="77777777" w:rsidR="0049694B" w:rsidRDefault="004969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816E" w14:textId="77777777" w:rsidR="0049694B" w:rsidRPr="006A3FEB" w:rsidRDefault="0049694B" w:rsidP="00D2154C">
    <w:pPr>
      <w:pStyle w:val="Header"/>
      <w:rPr>
        <w:lang w:val="fr-CH"/>
      </w:rPr>
    </w:pPr>
    <w:r w:rsidRPr="006A3FEB">
      <w:rPr>
        <w:lang w:val="fr-CH"/>
      </w:rPr>
      <w:t>WG-HRV/7/3</w:t>
    </w:r>
  </w:p>
  <w:p w14:paraId="5F7325B0" w14:textId="77777777" w:rsidR="0049694B" w:rsidRDefault="0049694B" w:rsidP="00D2154C">
    <w:pPr>
      <w:pStyle w:val="Header"/>
      <w:rPr>
        <w:lang w:val="fr-CH"/>
      </w:rPr>
    </w:pPr>
    <w:r>
      <w:rPr>
        <w:lang w:val="fr-CH"/>
      </w:rPr>
      <w:t>Annex II, page 2</w:t>
    </w:r>
  </w:p>
  <w:p w14:paraId="5F79AAC6" w14:textId="77777777" w:rsidR="0049694B" w:rsidRPr="006A3FEB" w:rsidRDefault="0049694B" w:rsidP="00D2154C">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DCAA" w14:textId="77777777" w:rsidR="00BE2F44" w:rsidRPr="00AC0AA9" w:rsidRDefault="00BE2F44" w:rsidP="00EB048E">
    <w:pPr>
      <w:pStyle w:val="Header"/>
      <w:rPr>
        <w:rStyle w:val="PageNumber"/>
        <w:lang w:val="fr-CH"/>
      </w:rPr>
    </w:pPr>
    <w:r>
      <w:rPr>
        <w:rStyle w:val="PageNumber"/>
        <w:lang w:val="fr-CH"/>
      </w:rPr>
      <w:t xml:space="preserve">WG-HRV/7/3 </w:t>
    </w:r>
    <w:r w:rsidRPr="00AC0AA9">
      <w:rPr>
        <w:rStyle w:val="PageNumber"/>
        <w:lang w:val="fr-CH"/>
      </w:rPr>
      <w:t>Prov.</w:t>
    </w:r>
  </w:p>
  <w:p w14:paraId="11F46092" w14:textId="43E6DACE" w:rsidR="00BE2F44" w:rsidRPr="00AC0AA9" w:rsidRDefault="00BE2F44" w:rsidP="00EB048E">
    <w:pPr>
      <w:pStyle w:val="Header"/>
      <w:rPr>
        <w:lang w:val="fr-CH"/>
      </w:rPr>
    </w:pPr>
    <w:r w:rsidRPr="00AC0AA9">
      <w:rPr>
        <w:lang w:val="fr-CH"/>
      </w:rPr>
      <w:t xml:space="preserve">Annexe </w:t>
    </w:r>
    <w:r>
      <w:rPr>
        <w:lang w:val="fr-CH"/>
      </w:rPr>
      <w:t>I</w:t>
    </w:r>
    <w:r w:rsidRPr="00AC0AA9">
      <w:rPr>
        <w:lang w:val="fr-CH"/>
      </w:rPr>
      <w:t xml:space="preserve">I, page </w:t>
    </w:r>
    <w:r>
      <w:rPr>
        <w:lang w:val="fr-CH"/>
      </w:rPr>
      <w:t>7</w:t>
    </w:r>
  </w:p>
  <w:p w14:paraId="67296959" w14:textId="77777777" w:rsidR="00BE2F44" w:rsidRPr="00AC0AA9" w:rsidRDefault="00BE2F44"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2317" w14:textId="77777777" w:rsidR="00BE2F44" w:rsidRDefault="00BE2F44" w:rsidP="00316C48">
    <w:pPr>
      <w:pStyle w:val="Header"/>
      <w:rPr>
        <w:lang w:val="fr-CH"/>
      </w:rPr>
    </w:pPr>
    <w:r w:rsidRPr="006A3FEB">
      <w:rPr>
        <w:lang w:val="fr-CH"/>
      </w:rPr>
      <w:t>WG-HRV/7/3</w:t>
    </w:r>
  </w:p>
  <w:p w14:paraId="49B10345" w14:textId="30303D3E" w:rsidR="00BE2F44" w:rsidRPr="006A3FEB" w:rsidRDefault="00BE2F44" w:rsidP="00316C48">
    <w:pPr>
      <w:pStyle w:val="Header"/>
      <w:rPr>
        <w:lang w:val="fr-CH"/>
      </w:rPr>
    </w:pPr>
    <w:r>
      <w:rPr>
        <w:lang w:val="fr-CH"/>
      </w:rPr>
      <w:t xml:space="preserve">Annexe II, page </w:t>
    </w:r>
    <w:r w:rsidR="0049694B">
      <w:rPr>
        <w:lang w:val="fr-CH"/>
      </w:rPr>
      <w:t>4</w:t>
    </w:r>
  </w:p>
  <w:p w14:paraId="26D746B5" w14:textId="77777777" w:rsidR="00BE2F44" w:rsidRPr="00A37DBA" w:rsidRDefault="00BE2F44" w:rsidP="00BE2F44">
    <w:pPr>
      <w:pStyle w:val="Header"/>
      <w:jc w:val="both"/>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05E"/>
    <w:multiLevelType w:val="multilevel"/>
    <w:tmpl w:val="023CF2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15D"/>
    <w:multiLevelType w:val="hybridMultilevel"/>
    <w:tmpl w:val="7BA2948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4757BA"/>
    <w:multiLevelType w:val="multilevel"/>
    <w:tmpl w:val="94FE4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40B79"/>
    <w:multiLevelType w:val="hybridMultilevel"/>
    <w:tmpl w:val="7C9E168E"/>
    <w:lvl w:ilvl="0" w:tplc="C11A9D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05AC8"/>
    <w:multiLevelType w:val="hybridMultilevel"/>
    <w:tmpl w:val="88E8ACDE"/>
    <w:lvl w:ilvl="0" w:tplc="C11A9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932D0"/>
    <w:multiLevelType w:val="multilevel"/>
    <w:tmpl w:val="3B28C4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00099"/>
    <w:multiLevelType w:val="multilevel"/>
    <w:tmpl w:val="2082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C38F3"/>
    <w:multiLevelType w:val="multilevel"/>
    <w:tmpl w:val="086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A3057"/>
    <w:multiLevelType w:val="multilevel"/>
    <w:tmpl w:val="812E53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F7C01"/>
    <w:multiLevelType w:val="multilevel"/>
    <w:tmpl w:val="E96090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929D6"/>
    <w:multiLevelType w:val="hybridMultilevel"/>
    <w:tmpl w:val="E9286C1A"/>
    <w:lvl w:ilvl="0" w:tplc="C11A9D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E2B9D"/>
    <w:multiLevelType w:val="multilevel"/>
    <w:tmpl w:val="CAB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D72D1"/>
    <w:multiLevelType w:val="multilevel"/>
    <w:tmpl w:val="3AE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47581"/>
    <w:multiLevelType w:val="multilevel"/>
    <w:tmpl w:val="640A2B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D5AD0"/>
    <w:multiLevelType w:val="multilevel"/>
    <w:tmpl w:val="648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75BED"/>
    <w:multiLevelType w:val="multilevel"/>
    <w:tmpl w:val="A62A396E"/>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84650"/>
    <w:multiLevelType w:val="hybridMultilevel"/>
    <w:tmpl w:val="250464B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03DD4"/>
    <w:multiLevelType w:val="hybridMultilevel"/>
    <w:tmpl w:val="CC880EC2"/>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F005D"/>
    <w:multiLevelType w:val="multilevel"/>
    <w:tmpl w:val="2028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F0D1C"/>
    <w:multiLevelType w:val="multilevel"/>
    <w:tmpl w:val="3F7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40725"/>
    <w:multiLevelType w:val="hybridMultilevel"/>
    <w:tmpl w:val="B13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87256"/>
    <w:multiLevelType w:val="multilevel"/>
    <w:tmpl w:val="1E201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FA59BC"/>
    <w:multiLevelType w:val="multilevel"/>
    <w:tmpl w:val="A32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401766"/>
    <w:multiLevelType w:val="hybridMultilevel"/>
    <w:tmpl w:val="A3FEFAD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52AD7"/>
    <w:multiLevelType w:val="multilevel"/>
    <w:tmpl w:val="6A0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03E37"/>
    <w:multiLevelType w:val="hybridMultilevel"/>
    <w:tmpl w:val="121ACAE8"/>
    <w:lvl w:ilvl="0" w:tplc="C11A9D06">
      <w:start w:val="1"/>
      <w:numFmt w:val="lowerLetter"/>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4B62F3"/>
    <w:multiLevelType w:val="hybridMultilevel"/>
    <w:tmpl w:val="7BA2948E"/>
    <w:lvl w:ilvl="0" w:tplc="51C8EF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D027D8"/>
    <w:multiLevelType w:val="hybridMultilevel"/>
    <w:tmpl w:val="031EE25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62319E"/>
    <w:multiLevelType w:val="hybridMultilevel"/>
    <w:tmpl w:val="6F6AA38E"/>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526557">
    <w:abstractNumId w:val="15"/>
  </w:num>
  <w:num w:numId="2" w16cid:durableId="1333219328">
    <w:abstractNumId w:val="23"/>
  </w:num>
  <w:num w:numId="3" w16cid:durableId="1106466214">
    <w:abstractNumId w:val="20"/>
  </w:num>
  <w:num w:numId="4" w16cid:durableId="1734618879">
    <w:abstractNumId w:val="6"/>
  </w:num>
  <w:num w:numId="5" w16cid:durableId="616302902">
    <w:abstractNumId w:val="11"/>
  </w:num>
  <w:num w:numId="6" w16cid:durableId="721294950">
    <w:abstractNumId w:val="7"/>
  </w:num>
  <w:num w:numId="7" w16cid:durableId="454107445">
    <w:abstractNumId w:val="25"/>
  </w:num>
  <w:num w:numId="8" w16cid:durableId="1386248206">
    <w:abstractNumId w:val="19"/>
  </w:num>
  <w:num w:numId="9" w16cid:durableId="375933054">
    <w:abstractNumId w:val="2"/>
  </w:num>
  <w:num w:numId="10" w16cid:durableId="604269898">
    <w:abstractNumId w:val="22"/>
  </w:num>
  <w:num w:numId="11" w16cid:durableId="1003556599">
    <w:abstractNumId w:val="0"/>
  </w:num>
  <w:num w:numId="12" w16cid:durableId="1067917487">
    <w:abstractNumId w:val="16"/>
  </w:num>
  <w:num w:numId="13" w16cid:durableId="357584678">
    <w:abstractNumId w:val="5"/>
  </w:num>
  <w:num w:numId="14" w16cid:durableId="179440901">
    <w:abstractNumId w:val="8"/>
  </w:num>
  <w:num w:numId="15" w16cid:durableId="918826414">
    <w:abstractNumId w:val="9"/>
  </w:num>
  <w:num w:numId="16" w16cid:durableId="1587838518">
    <w:abstractNumId w:val="14"/>
  </w:num>
  <w:num w:numId="17" w16cid:durableId="38819312">
    <w:abstractNumId w:val="12"/>
  </w:num>
  <w:num w:numId="18" w16cid:durableId="1968075899">
    <w:abstractNumId w:val="18"/>
  </w:num>
  <w:num w:numId="19" w16cid:durableId="822963960">
    <w:abstractNumId w:val="29"/>
  </w:num>
  <w:num w:numId="20" w16cid:durableId="1311472530">
    <w:abstractNumId w:val="21"/>
  </w:num>
  <w:num w:numId="21" w16cid:durableId="769742828">
    <w:abstractNumId w:val="13"/>
  </w:num>
  <w:num w:numId="22" w16cid:durableId="159198481">
    <w:abstractNumId w:val="27"/>
  </w:num>
  <w:num w:numId="23" w16cid:durableId="1372807867">
    <w:abstractNumId w:val="1"/>
  </w:num>
  <w:num w:numId="24" w16cid:durableId="1023819098">
    <w:abstractNumId w:val="4"/>
  </w:num>
  <w:num w:numId="25" w16cid:durableId="1773621005">
    <w:abstractNumId w:val="24"/>
  </w:num>
  <w:num w:numId="26" w16cid:durableId="159809100">
    <w:abstractNumId w:val="28"/>
  </w:num>
  <w:num w:numId="27" w16cid:durableId="2073385164">
    <w:abstractNumId w:val="17"/>
  </w:num>
  <w:num w:numId="28" w16cid:durableId="1140925703">
    <w:abstractNumId w:val="3"/>
  </w:num>
  <w:num w:numId="29" w16cid:durableId="1035152316">
    <w:abstractNumId w:val="10"/>
  </w:num>
  <w:num w:numId="30" w16cid:durableId="2370563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C0"/>
    <w:rsid w:val="00007A1D"/>
    <w:rsid w:val="00010CF3"/>
    <w:rsid w:val="00011E27"/>
    <w:rsid w:val="000148BC"/>
    <w:rsid w:val="0002381C"/>
    <w:rsid w:val="00024AB8"/>
    <w:rsid w:val="00030854"/>
    <w:rsid w:val="00036028"/>
    <w:rsid w:val="00040185"/>
    <w:rsid w:val="0004198B"/>
    <w:rsid w:val="0004297B"/>
    <w:rsid w:val="00044642"/>
    <w:rsid w:val="000446B9"/>
    <w:rsid w:val="00047E21"/>
    <w:rsid w:val="00050398"/>
    <w:rsid w:val="00050E16"/>
    <w:rsid w:val="00083661"/>
    <w:rsid w:val="00085505"/>
    <w:rsid w:val="000B10B8"/>
    <w:rsid w:val="000C4E25"/>
    <w:rsid w:val="000C7021"/>
    <w:rsid w:val="000D6BBC"/>
    <w:rsid w:val="000D7780"/>
    <w:rsid w:val="000E636A"/>
    <w:rsid w:val="000E6757"/>
    <w:rsid w:val="000F2F11"/>
    <w:rsid w:val="000F4B3E"/>
    <w:rsid w:val="00100A5F"/>
    <w:rsid w:val="00105929"/>
    <w:rsid w:val="00110BED"/>
    <w:rsid w:val="00110C36"/>
    <w:rsid w:val="001131D5"/>
    <w:rsid w:val="00114547"/>
    <w:rsid w:val="00141DB8"/>
    <w:rsid w:val="00142218"/>
    <w:rsid w:val="00143969"/>
    <w:rsid w:val="00145BDA"/>
    <w:rsid w:val="001617CF"/>
    <w:rsid w:val="00172084"/>
    <w:rsid w:val="0017474A"/>
    <w:rsid w:val="001758C6"/>
    <w:rsid w:val="00182B99"/>
    <w:rsid w:val="00186D9E"/>
    <w:rsid w:val="001A2560"/>
    <w:rsid w:val="001C1525"/>
    <w:rsid w:val="001E7B3C"/>
    <w:rsid w:val="0021332C"/>
    <w:rsid w:val="00213982"/>
    <w:rsid w:val="0024416D"/>
    <w:rsid w:val="00260EA2"/>
    <w:rsid w:val="00261AB2"/>
    <w:rsid w:val="00271335"/>
    <w:rsid w:val="00271911"/>
    <w:rsid w:val="00273187"/>
    <w:rsid w:val="002800A0"/>
    <w:rsid w:val="002801B3"/>
    <w:rsid w:val="00281060"/>
    <w:rsid w:val="00284050"/>
    <w:rsid w:val="00285BD0"/>
    <w:rsid w:val="002940E8"/>
    <w:rsid w:val="00294751"/>
    <w:rsid w:val="002A4C2E"/>
    <w:rsid w:val="002A6E50"/>
    <w:rsid w:val="002B4298"/>
    <w:rsid w:val="002B7A36"/>
    <w:rsid w:val="002C256A"/>
    <w:rsid w:val="002D5226"/>
    <w:rsid w:val="00305A7F"/>
    <w:rsid w:val="003152FE"/>
    <w:rsid w:val="00316C48"/>
    <w:rsid w:val="00327436"/>
    <w:rsid w:val="00344BD6"/>
    <w:rsid w:val="0035528D"/>
    <w:rsid w:val="003570C2"/>
    <w:rsid w:val="00361821"/>
    <w:rsid w:val="00361E9E"/>
    <w:rsid w:val="003753EE"/>
    <w:rsid w:val="00376810"/>
    <w:rsid w:val="003A0835"/>
    <w:rsid w:val="003A5AAF"/>
    <w:rsid w:val="003A7864"/>
    <w:rsid w:val="003B12F0"/>
    <w:rsid w:val="003B700A"/>
    <w:rsid w:val="003C7FBE"/>
    <w:rsid w:val="003D227C"/>
    <w:rsid w:val="003D2B4D"/>
    <w:rsid w:val="003D56ED"/>
    <w:rsid w:val="003E05B1"/>
    <w:rsid w:val="003E1D7D"/>
    <w:rsid w:val="003F37F5"/>
    <w:rsid w:val="00434C27"/>
    <w:rsid w:val="00444A88"/>
    <w:rsid w:val="0046395C"/>
    <w:rsid w:val="00474DA4"/>
    <w:rsid w:val="00476B4D"/>
    <w:rsid w:val="004805FA"/>
    <w:rsid w:val="00491C72"/>
    <w:rsid w:val="00491FCA"/>
    <w:rsid w:val="004935D2"/>
    <w:rsid w:val="0049694B"/>
    <w:rsid w:val="004B1215"/>
    <w:rsid w:val="004C70E6"/>
    <w:rsid w:val="004D047D"/>
    <w:rsid w:val="004D4D5B"/>
    <w:rsid w:val="004E274E"/>
    <w:rsid w:val="004F1E9E"/>
    <w:rsid w:val="004F305A"/>
    <w:rsid w:val="004F70BB"/>
    <w:rsid w:val="00510AF2"/>
    <w:rsid w:val="00512164"/>
    <w:rsid w:val="005146A6"/>
    <w:rsid w:val="00520297"/>
    <w:rsid w:val="00532395"/>
    <w:rsid w:val="00532FBD"/>
    <w:rsid w:val="005338F9"/>
    <w:rsid w:val="0054281C"/>
    <w:rsid w:val="00544581"/>
    <w:rsid w:val="0055268D"/>
    <w:rsid w:val="005600E7"/>
    <w:rsid w:val="00563F1A"/>
    <w:rsid w:val="00575DE2"/>
    <w:rsid w:val="00576BE4"/>
    <w:rsid w:val="005779DB"/>
    <w:rsid w:val="005A1B96"/>
    <w:rsid w:val="005A2A67"/>
    <w:rsid w:val="005A400A"/>
    <w:rsid w:val="005B269D"/>
    <w:rsid w:val="005D13A6"/>
    <w:rsid w:val="005E232D"/>
    <w:rsid w:val="005F7B92"/>
    <w:rsid w:val="00604A3D"/>
    <w:rsid w:val="00607DC3"/>
    <w:rsid w:val="006117B6"/>
    <w:rsid w:val="00612379"/>
    <w:rsid w:val="006153B6"/>
    <w:rsid w:val="0061555F"/>
    <w:rsid w:val="006245ED"/>
    <w:rsid w:val="0062468E"/>
    <w:rsid w:val="00627237"/>
    <w:rsid w:val="00636CA6"/>
    <w:rsid w:val="00641200"/>
    <w:rsid w:val="00644B33"/>
    <w:rsid w:val="00645CA8"/>
    <w:rsid w:val="006655D3"/>
    <w:rsid w:val="00666AC7"/>
    <w:rsid w:val="00667404"/>
    <w:rsid w:val="00673D5E"/>
    <w:rsid w:val="006816D6"/>
    <w:rsid w:val="00687EB4"/>
    <w:rsid w:val="00695C56"/>
    <w:rsid w:val="006A5CDE"/>
    <w:rsid w:val="006A644A"/>
    <w:rsid w:val="006A7A55"/>
    <w:rsid w:val="006B17D2"/>
    <w:rsid w:val="006C1E6A"/>
    <w:rsid w:val="006C224E"/>
    <w:rsid w:val="006C4A7A"/>
    <w:rsid w:val="006D780A"/>
    <w:rsid w:val="006F451A"/>
    <w:rsid w:val="0071271E"/>
    <w:rsid w:val="00732DEC"/>
    <w:rsid w:val="0073565F"/>
    <w:rsid w:val="00735BD5"/>
    <w:rsid w:val="007451EC"/>
    <w:rsid w:val="00751613"/>
    <w:rsid w:val="00753EE9"/>
    <w:rsid w:val="007556F6"/>
    <w:rsid w:val="00760EEF"/>
    <w:rsid w:val="007634C5"/>
    <w:rsid w:val="00770314"/>
    <w:rsid w:val="00777EE5"/>
    <w:rsid w:val="00784836"/>
    <w:rsid w:val="0079023E"/>
    <w:rsid w:val="007A2854"/>
    <w:rsid w:val="007C0BF8"/>
    <w:rsid w:val="007C1D92"/>
    <w:rsid w:val="007C4CB9"/>
    <w:rsid w:val="007D0B9D"/>
    <w:rsid w:val="007D19B0"/>
    <w:rsid w:val="007D28B1"/>
    <w:rsid w:val="007F498F"/>
    <w:rsid w:val="0080679D"/>
    <w:rsid w:val="008108B0"/>
    <w:rsid w:val="00811B20"/>
    <w:rsid w:val="00811BA5"/>
    <w:rsid w:val="00812609"/>
    <w:rsid w:val="008211B5"/>
    <w:rsid w:val="0082296E"/>
    <w:rsid w:val="00824099"/>
    <w:rsid w:val="00844599"/>
    <w:rsid w:val="00846D7C"/>
    <w:rsid w:val="00867AC1"/>
    <w:rsid w:val="008751DE"/>
    <w:rsid w:val="008872DC"/>
    <w:rsid w:val="00890DF8"/>
    <w:rsid w:val="008938CE"/>
    <w:rsid w:val="00894B0D"/>
    <w:rsid w:val="008A0ADE"/>
    <w:rsid w:val="008A743F"/>
    <w:rsid w:val="008C0970"/>
    <w:rsid w:val="008C3B1D"/>
    <w:rsid w:val="008C5A11"/>
    <w:rsid w:val="008D0BC5"/>
    <w:rsid w:val="008D0F14"/>
    <w:rsid w:val="008D29FF"/>
    <w:rsid w:val="008D2CF7"/>
    <w:rsid w:val="008F3C1C"/>
    <w:rsid w:val="00900C26"/>
    <w:rsid w:val="0090197F"/>
    <w:rsid w:val="00903264"/>
    <w:rsid w:val="0090636B"/>
    <w:rsid w:val="00906DDC"/>
    <w:rsid w:val="009125A5"/>
    <w:rsid w:val="00913707"/>
    <w:rsid w:val="00932073"/>
    <w:rsid w:val="00934E09"/>
    <w:rsid w:val="00934E64"/>
    <w:rsid w:val="00936253"/>
    <w:rsid w:val="00940D46"/>
    <w:rsid w:val="009413F1"/>
    <w:rsid w:val="00945D23"/>
    <w:rsid w:val="00952DD4"/>
    <w:rsid w:val="009561F4"/>
    <w:rsid w:val="00965AE7"/>
    <w:rsid w:val="00970FED"/>
    <w:rsid w:val="00992D82"/>
    <w:rsid w:val="00997029"/>
    <w:rsid w:val="009A4F5D"/>
    <w:rsid w:val="009A7339"/>
    <w:rsid w:val="009B440E"/>
    <w:rsid w:val="009C536A"/>
    <w:rsid w:val="009D690D"/>
    <w:rsid w:val="009E65B6"/>
    <w:rsid w:val="009E7203"/>
    <w:rsid w:val="009F0A51"/>
    <w:rsid w:val="009F77CF"/>
    <w:rsid w:val="00A24C10"/>
    <w:rsid w:val="00A37DBA"/>
    <w:rsid w:val="00A42AC3"/>
    <w:rsid w:val="00A430CF"/>
    <w:rsid w:val="00A54309"/>
    <w:rsid w:val="00A610A9"/>
    <w:rsid w:val="00A73882"/>
    <w:rsid w:val="00A80F2A"/>
    <w:rsid w:val="00A96C33"/>
    <w:rsid w:val="00AA4502"/>
    <w:rsid w:val="00AB2B93"/>
    <w:rsid w:val="00AB530F"/>
    <w:rsid w:val="00AB7E5B"/>
    <w:rsid w:val="00AC0AA9"/>
    <w:rsid w:val="00AC2883"/>
    <w:rsid w:val="00AE0451"/>
    <w:rsid w:val="00AE0EF1"/>
    <w:rsid w:val="00AE2937"/>
    <w:rsid w:val="00AF4A78"/>
    <w:rsid w:val="00AF5605"/>
    <w:rsid w:val="00AF6E4C"/>
    <w:rsid w:val="00B07301"/>
    <w:rsid w:val="00B11F3E"/>
    <w:rsid w:val="00B16E70"/>
    <w:rsid w:val="00B224DE"/>
    <w:rsid w:val="00B324D4"/>
    <w:rsid w:val="00B347C9"/>
    <w:rsid w:val="00B46575"/>
    <w:rsid w:val="00B46AEE"/>
    <w:rsid w:val="00B544C0"/>
    <w:rsid w:val="00B61777"/>
    <w:rsid w:val="00B622E6"/>
    <w:rsid w:val="00B64E94"/>
    <w:rsid w:val="00B83E82"/>
    <w:rsid w:val="00B84BBD"/>
    <w:rsid w:val="00BA43FB"/>
    <w:rsid w:val="00BA4678"/>
    <w:rsid w:val="00BB43D7"/>
    <w:rsid w:val="00BB64CB"/>
    <w:rsid w:val="00BC127D"/>
    <w:rsid w:val="00BC1FE6"/>
    <w:rsid w:val="00BC38B7"/>
    <w:rsid w:val="00BC796B"/>
    <w:rsid w:val="00BE2F44"/>
    <w:rsid w:val="00C061B6"/>
    <w:rsid w:val="00C12910"/>
    <w:rsid w:val="00C17C32"/>
    <w:rsid w:val="00C2446C"/>
    <w:rsid w:val="00C36AE5"/>
    <w:rsid w:val="00C41F17"/>
    <w:rsid w:val="00C44374"/>
    <w:rsid w:val="00C5199F"/>
    <w:rsid w:val="00C527FA"/>
    <w:rsid w:val="00C5280D"/>
    <w:rsid w:val="00C53EB3"/>
    <w:rsid w:val="00C5610C"/>
    <w:rsid w:val="00C5791C"/>
    <w:rsid w:val="00C66290"/>
    <w:rsid w:val="00C720C0"/>
    <w:rsid w:val="00C72B7A"/>
    <w:rsid w:val="00C973F2"/>
    <w:rsid w:val="00CA304C"/>
    <w:rsid w:val="00CA774A"/>
    <w:rsid w:val="00CB4921"/>
    <w:rsid w:val="00CC11B0"/>
    <w:rsid w:val="00CC2841"/>
    <w:rsid w:val="00CC5D3C"/>
    <w:rsid w:val="00CD680A"/>
    <w:rsid w:val="00CF1330"/>
    <w:rsid w:val="00CF7E36"/>
    <w:rsid w:val="00D3708D"/>
    <w:rsid w:val="00D40426"/>
    <w:rsid w:val="00D42D16"/>
    <w:rsid w:val="00D57C96"/>
    <w:rsid w:val="00D57D18"/>
    <w:rsid w:val="00D60795"/>
    <w:rsid w:val="00D615F9"/>
    <w:rsid w:val="00D65C3A"/>
    <w:rsid w:val="00D70E65"/>
    <w:rsid w:val="00D71179"/>
    <w:rsid w:val="00D74FB7"/>
    <w:rsid w:val="00D80C90"/>
    <w:rsid w:val="00D81A50"/>
    <w:rsid w:val="00D91203"/>
    <w:rsid w:val="00D95017"/>
    <w:rsid w:val="00D95174"/>
    <w:rsid w:val="00DA4973"/>
    <w:rsid w:val="00DA6F36"/>
    <w:rsid w:val="00DB2AF6"/>
    <w:rsid w:val="00DB596E"/>
    <w:rsid w:val="00DB7773"/>
    <w:rsid w:val="00DC00EA"/>
    <w:rsid w:val="00DC3802"/>
    <w:rsid w:val="00DD6208"/>
    <w:rsid w:val="00DF7E99"/>
    <w:rsid w:val="00E07D87"/>
    <w:rsid w:val="00E10F3C"/>
    <w:rsid w:val="00E249C8"/>
    <w:rsid w:val="00E32F7E"/>
    <w:rsid w:val="00E5267B"/>
    <w:rsid w:val="00E559F0"/>
    <w:rsid w:val="00E63C0E"/>
    <w:rsid w:val="00E72D49"/>
    <w:rsid w:val="00E7593C"/>
    <w:rsid w:val="00E7678A"/>
    <w:rsid w:val="00E811C4"/>
    <w:rsid w:val="00E935F1"/>
    <w:rsid w:val="00E94A81"/>
    <w:rsid w:val="00EA17EA"/>
    <w:rsid w:val="00EA1B55"/>
    <w:rsid w:val="00EA1FFB"/>
    <w:rsid w:val="00EB048E"/>
    <w:rsid w:val="00EB4E9C"/>
    <w:rsid w:val="00EE34DF"/>
    <w:rsid w:val="00EF2F89"/>
    <w:rsid w:val="00F03E98"/>
    <w:rsid w:val="00F1237A"/>
    <w:rsid w:val="00F17ACF"/>
    <w:rsid w:val="00F22CBD"/>
    <w:rsid w:val="00F25700"/>
    <w:rsid w:val="00F272F1"/>
    <w:rsid w:val="00F31412"/>
    <w:rsid w:val="00F44BF1"/>
    <w:rsid w:val="00F45372"/>
    <w:rsid w:val="00F52D96"/>
    <w:rsid w:val="00F560F7"/>
    <w:rsid w:val="00F6334D"/>
    <w:rsid w:val="00F63599"/>
    <w:rsid w:val="00F71781"/>
    <w:rsid w:val="00FA49AB"/>
    <w:rsid w:val="00FC5FD0"/>
    <w:rsid w:val="00FD755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862D2"/>
  <w15:docId w15:val="{F9A3402E-B5C5-4CC0-A548-8B869F7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B64CB"/>
    <w:pPr>
      <w:keepNext/>
      <w:jc w:val="both"/>
      <w:outlineLvl w:val="0"/>
    </w:pPr>
    <w:rPr>
      <w:rFonts w:ascii="Arial" w:hAnsi="Arial"/>
      <w:caps/>
      <w:lang w:val="en-GB"/>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C70E6"/>
    <w:pPr>
      <w:ind w:left="720"/>
      <w:contextualSpacing/>
    </w:pPr>
  </w:style>
  <w:style w:type="character" w:customStyle="1" w:styleId="Heading1Char">
    <w:name w:val="Heading 1 Char"/>
    <w:basedOn w:val="DefaultParagraphFont"/>
    <w:link w:val="Heading1"/>
    <w:rsid w:val="0046395C"/>
    <w:rPr>
      <w:rFonts w:ascii="Arial" w:hAnsi="Arial"/>
      <w:caps/>
      <w:lang w:val="en-GB"/>
    </w:rPr>
  </w:style>
  <w:style w:type="table" w:styleId="TableGrid">
    <w:name w:val="Table Grid"/>
    <w:basedOn w:val="TableNormal"/>
    <w:rsid w:val="006C1E6A"/>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AC0AA9"/>
    <w:rPr>
      <w:rFonts w:ascii="Arial" w:hAnsi="Arial"/>
      <w:noProof/>
      <w:snapToGrid w:val="0"/>
    </w:rPr>
  </w:style>
  <w:style w:type="character" w:customStyle="1" w:styleId="plcountryChar">
    <w:name w:val="plcountry Char"/>
    <w:basedOn w:val="DefaultParagraphFont"/>
    <w:link w:val="plcountry"/>
    <w:rsid w:val="00AC0AA9"/>
    <w:rPr>
      <w:rFonts w:ascii="Arial" w:hAnsi="Arial"/>
      <w:caps/>
      <w:noProof/>
      <w:snapToGrid w:val="0"/>
      <w:u w:val="single"/>
    </w:rPr>
  </w:style>
  <w:style w:type="character" w:customStyle="1" w:styleId="ui-provider">
    <w:name w:val="ui-provider"/>
    <w:basedOn w:val="DefaultParagraphFont"/>
    <w:rsid w:val="00AC0AA9"/>
  </w:style>
  <w:style w:type="paragraph" w:styleId="Revision">
    <w:name w:val="Revision"/>
    <w:hidden/>
    <w:uiPriority w:val="99"/>
    <w:semiHidden/>
    <w:rsid w:val="005E232D"/>
    <w:rPr>
      <w:rFonts w:ascii="Arial" w:hAnsi="Arial"/>
    </w:rPr>
  </w:style>
  <w:style w:type="character" w:customStyle="1" w:styleId="HeaderChar">
    <w:name w:val="Header Char"/>
    <w:basedOn w:val="DefaultParagraphFont"/>
    <w:link w:val="Header"/>
    <w:rsid w:val="00316C48"/>
    <w:rPr>
      <w:rFonts w:ascii="Arial" w:hAnsi="Arial"/>
      <w:lang w:val="fr-FR"/>
    </w:rPr>
  </w:style>
  <w:style w:type="character" w:styleId="UnresolvedMention">
    <w:name w:val="Unresolved Mention"/>
    <w:basedOn w:val="DefaultParagraphFont"/>
    <w:uiPriority w:val="99"/>
    <w:semiHidden/>
    <w:unhideWhenUsed/>
    <w:rsid w:val="009125A5"/>
    <w:rPr>
      <w:color w:val="605E5C"/>
      <w:shd w:val="clear" w:color="auto" w:fill="E1DFDD"/>
    </w:rPr>
  </w:style>
  <w:style w:type="character" w:styleId="FollowedHyperlink">
    <w:name w:val="FollowedHyperlink"/>
    <w:basedOn w:val="DefaultParagraphFont"/>
    <w:semiHidden/>
    <w:unhideWhenUsed/>
    <w:rsid w:val="003E0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670915169">
      <w:bodyDiv w:val="1"/>
      <w:marLeft w:val="0"/>
      <w:marRight w:val="0"/>
      <w:marTop w:val="0"/>
      <w:marBottom w:val="0"/>
      <w:divBdr>
        <w:top w:val="none" w:sz="0" w:space="0" w:color="auto"/>
        <w:left w:val="none" w:sz="0" w:space="0" w:color="auto"/>
        <w:bottom w:val="none" w:sz="0" w:space="0" w:color="auto"/>
        <w:right w:val="none" w:sz="0" w:space="0" w:color="auto"/>
      </w:divBdr>
    </w:div>
    <w:div w:id="85376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meetings/fr/details.jsp?meeting_id=85866"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42</TotalTime>
  <Pages>8</Pages>
  <Words>2475</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WG-HRV/6</vt:lpstr>
    </vt:vector>
  </TitlesOfParts>
  <Company>UPOV</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WG-HRV/7</dc:title>
  <dc:creator>NICOLO Laurianne</dc:creator>
  <cp:keywords>, docId:73D64EF3DB3B647F2D733F051F2B434E</cp:keywords>
  <cp:lastModifiedBy>NICOLO Laurianne</cp:lastModifiedBy>
  <cp:revision>12</cp:revision>
  <cp:lastPrinted>2025-05-13T13:15:00Z</cp:lastPrinted>
  <dcterms:created xsi:type="dcterms:W3CDTF">2025-06-24T09:37:00Z</dcterms:created>
  <dcterms:modified xsi:type="dcterms:W3CDTF">2025-07-23T15:21:00Z</dcterms:modified>
</cp:coreProperties>
</file>