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E07CA" w:rsidRPr="007F75C7" w:rsidTr="007F75C7">
        <w:tc>
          <w:tcPr>
            <w:tcW w:w="6522" w:type="dxa"/>
            <w:shd w:val="clear" w:color="auto" w:fill="auto"/>
          </w:tcPr>
          <w:p w:rsidR="00BE07CA" w:rsidRPr="007F75C7" w:rsidRDefault="00BE07CA" w:rsidP="005D4367">
            <w:r w:rsidRPr="007F75C7">
              <w:rPr>
                <w:noProof/>
                <w:lang w:val="en-US"/>
              </w:rPr>
              <w:drawing>
                <wp:inline distT="0" distB="0" distL="0" distR="0" wp14:anchorId="00EEDF90" wp14:editId="6703396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shd w:val="clear" w:color="auto" w:fill="auto"/>
          </w:tcPr>
          <w:p w:rsidR="00BE07CA" w:rsidRPr="007F75C7" w:rsidRDefault="00BE07CA" w:rsidP="005D4367">
            <w:pPr>
              <w:pStyle w:val="Lettrine"/>
              <w:spacing w:line="240" w:lineRule="auto"/>
            </w:pPr>
            <w:r w:rsidRPr="007F75C7">
              <w:t>F</w:t>
            </w:r>
          </w:p>
        </w:tc>
      </w:tr>
      <w:tr w:rsidR="00BE07CA" w:rsidRPr="007F75C7" w:rsidTr="007F75C7">
        <w:trPr>
          <w:trHeight w:val="219"/>
        </w:trPr>
        <w:tc>
          <w:tcPr>
            <w:tcW w:w="6522" w:type="dxa"/>
            <w:shd w:val="clear" w:color="auto" w:fill="auto"/>
          </w:tcPr>
          <w:p w:rsidR="00BE07CA" w:rsidRPr="007F75C7" w:rsidRDefault="00BE07CA" w:rsidP="005D4367">
            <w:pPr>
              <w:pStyle w:val="upove"/>
            </w:pPr>
            <w:r w:rsidRPr="007F75C7">
              <w:t>Union internationale pour la protection des obtentions végétales</w:t>
            </w:r>
          </w:p>
        </w:tc>
        <w:tc>
          <w:tcPr>
            <w:tcW w:w="3117" w:type="dxa"/>
            <w:shd w:val="clear" w:color="auto" w:fill="auto"/>
          </w:tcPr>
          <w:p w:rsidR="00BE07CA" w:rsidRPr="007F75C7" w:rsidRDefault="00BE07CA" w:rsidP="005D4367"/>
        </w:tc>
      </w:tr>
    </w:tbl>
    <w:p w:rsidR="00BE07CA" w:rsidRPr="005C780A" w:rsidRDefault="00BE07CA" w:rsidP="005D4367"/>
    <w:p w:rsidR="00BE07CA" w:rsidRPr="005C780A" w:rsidRDefault="00BE07CA" w:rsidP="005D4367"/>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E07CA" w:rsidRPr="005C780A" w:rsidTr="00943EE6">
        <w:tc>
          <w:tcPr>
            <w:tcW w:w="6512" w:type="dxa"/>
          </w:tcPr>
          <w:p w:rsidR="00BE07CA" w:rsidRPr="005C780A" w:rsidRDefault="00BE07CA" w:rsidP="005D4367">
            <w:pPr>
              <w:pStyle w:val="Sessiontc"/>
              <w:spacing w:line="240" w:lineRule="auto"/>
            </w:pPr>
            <w:r w:rsidRPr="005C780A">
              <w:rPr>
                <w:lang w:eastAsia="ja-JP"/>
              </w:rPr>
              <w:t>Groupe de travail sur un éventuel système international de</w:t>
            </w:r>
            <w:r>
              <w:rPr>
                <w:lang w:eastAsia="ja-JP"/>
              </w:rPr>
              <w:t> </w:t>
            </w:r>
            <w:r w:rsidRPr="005C780A">
              <w:rPr>
                <w:lang w:eastAsia="ja-JP"/>
              </w:rPr>
              <w:t>coopération</w:t>
            </w:r>
          </w:p>
          <w:p w:rsidR="00BE07CA" w:rsidRPr="005C780A" w:rsidRDefault="00BE07CA" w:rsidP="005D4367">
            <w:pPr>
              <w:pStyle w:val="Sessiontcplacedate"/>
              <w:rPr>
                <w:sz w:val="22"/>
              </w:rPr>
            </w:pPr>
            <w:r>
              <w:t>Troisième</w:t>
            </w:r>
            <w:r w:rsidRPr="005C780A">
              <w:t xml:space="preserve"> réunion</w:t>
            </w:r>
            <w:r w:rsidRPr="005C780A">
              <w:br/>
              <w:t xml:space="preserve">Genève, </w:t>
            </w:r>
            <w:r>
              <w:t>24 octobre </w:t>
            </w:r>
            <w:r w:rsidRPr="005C780A">
              <w:t>2017</w:t>
            </w:r>
          </w:p>
        </w:tc>
        <w:tc>
          <w:tcPr>
            <w:tcW w:w="3127" w:type="dxa"/>
          </w:tcPr>
          <w:p w:rsidR="00BE07CA" w:rsidRPr="005C780A" w:rsidRDefault="00BE07CA" w:rsidP="005D4367">
            <w:pPr>
              <w:pStyle w:val="Doccode"/>
              <w:rPr>
                <w:lang w:val="fr-FR"/>
              </w:rPr>
            </w:pPr>
            <w:r w:rsidRPr="005C780A">
              <w:rPr>
                <w:lang w:val="fr-FR"/>
              </w:rPr>
              <w:t>UPOV/WG</w:t>
            </w:r>
            <w:r w:rsidR="005D4367">
              <w:rPr>
                <w:lang w:val="fr-FR"/>
              </w:rPr>
              <w:noBreakHyphen/>
            </w:r>
            <w:r w:rsidRPr="005C780A">
              <w:rPr>
                <w:lang w:val="fr-FR"/>
              </w:rPr>
              <w:t>ISC</w:t>
            </w:r>
            <w:r>
              <w:rPr>
                <w:lang w:val="fr-FR"/>
              </w:rPr>
              <w:t>/3</w:t>
            </w:r>
            <w:r w:rsidRPr="005C780A">
              <w:rPr>
                <w:lang w:val="fr-FR"/>
              </w:rPr>
              <w:t>/2</w:t>
            </w:r>
          </w:p>
          <w:p w:rsidR="00BE07CA" w:rsidRPr="005C780A" w:rsidRDefault="00BE07CA" w:rsidP="005D4367">
            <w:pPr>
              <w:pStyle w:val="Doccode"/>
              <w:rPr>
                <w:lang w:val="fr-FR"/>
              </w:rPr>
            </w:pPr>
          </w:p>
          <w:p w:rsidR="00BE07CA" w:rsidRPr="005C780A" w:rsidRDefault="00BE07CA" w:rsidP="005D4367">
            <w:pPr>
              <w:pStyle w:val="Docoriginal"/>
              <w:spacing w:line="240" w:lineRule="auto"/>
            </w:pPr>
            <w:r w:rsidRPr="005C780A">
              <w:t>Original</w:t>
            </w:r>
            <w:r w:rsidR="00420698">
              <w:t> :</w:t>
            </w:r>
            <w:r>
              <w:rPr>
                <w:b w:val="0"/>
                <w:spacing w:val="0"/>
              </w:rPr>
              <w:t xml:space="preserve"> anglais</w:t>
            </w:r>
          </w:p>
          <w:p w:rsidR="00BE07CA" w:rsidRPr="005C780A" w:rsidRDefault="00BE07CA" w:rsidP="005D4367">
            <w:pPr>
              <w:pStyle w:val="Docoriginal"/>
              <w:spacing w:line="240" w:lineRule="auto"/>
            </w:pPr>
            <w:r w:rsidRPr="005C780A">
              <w:t>Date</w:t>
            </w:r>
            <w:r w:rsidR="00420698">
              <w:t> :</w:t>
            </w:r>
            <w:r>
              <w:rPr>
                <w:b w:val="0"/>
                <w:spacing w:val="0"/>
              </w:rPr>
              <w:t xml:space="preserve"> 6 octobre 2017</w:t>
            </w:r>
          </w:p>
        </w:tc>
      </w:tr>
    </w:tbl>
    <w:p w:rsidR="00BE07CA" w:rsidRPr="005D4367" w:rsidRDefault="00BE07CA" w:rsidP="005D4367">
      <w:pPr>
        <w:pStyle w:val="Titleofdoc0"/>
      </w:pPr>
      <w:bookmarkStart w:id="0" w:name="TitleOfDoc"/>
      <w:bookmarkEnd w:id="0"/>
      <w:r w:rsidRPr="005D4367">
        <w:t xml:space="preserve">Prochaines </w:t>
      </w:r>
      <w:r w:rsidR="005D4367">
        <w:rPr>
          <w:rFonts w:cs="Arial"/>
        </w:rPr>
        <w:t>é</w:t>
      </w:r>
      <w:r w:rsidRPr="005D4367">
        <w:t>tapes</w:t>
      </w:r>
    </w:p>
    <w:p w:rsidR="00BE07CA" w:rsidRPr="005C780A" w:rsidRDefault="00BE07CA" w:rsidP="005D4367">
      <w:pPr>
        <w:pStyle w:val="preparedby1"/>
        <w:jc w:val="left"/>
      </w:pPr>
      <w:bookmarkStart w:id="1" w:name="Prepared"/>
      <w:bookmarkEnd w:id="1"/>
      <w:r w:rsidRPr="005C780A">
        <w:t>Document établi par le Bureau de l</w:t>
      </w:r>
      <w:r w:rsidR="00420698">
        <w:t>’</w:t>
      </w:r>
      <w:r w:rsidRPr="005C780A">
        <w:t>Union</w:t>
      </w:r>
    </w:p>
    <w:p w:rsidR="00BE07CA" w:rsidRPr="005C780A" w:rsidRDefault="00BE07CA" w:rsidP="005D4367">
      <w:pPr>
        <w:pStyle w:val="Disclaimer"/>
        <w:rPr>
          <w:lang w:val="fr-FR"/>
        </w:rPr>
      </w:pPr>
      <w:r w:rsidRPr="005C780A">
        <w:rPr>
          <w:lang w:val="fr-FR"/>
        </w:rPr>
        <w:t>Avertissement</w:t>
      </w:r>
      <w:r w:rsidR="00420698">
        <w:rPr>
          <w:lang w:val="fr-FR"/>
        </w:rPr>
        <w:t> :</w:t>
      </w:r>
      <w:r w:rsidRPr="005C780A">
        <w:rPr>
          <w:lang w:val="fr-FR"/>
        </w:rPr>
        <w:t xml:space="preserve"> le présent document ne représente pas les principes ou les orientations de l</w:t>
      </w:r>
      <w:r w:rsidR="00420698">
        <w:rPr>
          <w:lang w:val="fr-FR"/>
        </w:rPr>
        <w:t>’</w:t>
      </w:r>
      <w:r w:rsidRPr="005C780A">
        <w:rPr>
          <w:lang w:val="fr-FR"/>
        </w:rPr>
        <w:t>UPOV</w:t>
      </w:r>
    </w:p>
    <w:p w:rsidR="00BE07CA" w:rsidRPr="005D4367" w:rsidRDefault="00C16F93" w:rsidP="005D4367">
      <w:pPr>
        <w:rPr>
          <w:lang w:eastAsia="ja-JP"/>
        </w:rPr>
      </w:pPr>
      <w:r w:rsidRPr="0044596B">
        <w:rPr>
          <w:lang w:eastAsia="ja-JP"/>
        </w:rPr>
        <w:fldChar w:fldCharType="begin"/>
      </w:r>
      <w:r w:rsidRPr="0044596B">
        <w:rPr>
          <w:lang w:eastAsia="ja-JP"/>
        </w:rPr>
        <w:instrText xml:space="preserve"> AUTONUM  </w:instrText>
      </w:r>
      <w:r w:rsidRPr="0044596B">
        <w:rPr>
          <w:lang w:eastAsia="ja-JP"/>
        </w:rPr>
        <w:fldChar w:fldCharType="end"/>
      </w:r>
      <w:r w:rsidRPr="005D4367">
        <w:rPr>
          <w:lang w:eastAsia="ja-JP"/>
        </w:rPr>
        <w:tab/>
      </w:r>
      <w:r w:rsidR="00395BF4" w:rsidRPr="005D4367">
        <w:rPr>
          <w:lang w:eastAsia="ja-JP"/>
        </w:rPr>
        <w:t>Le présent document a pour objectif de ré</w:t>
      </w:r>
      <w:r w:rsidR="00BD2710" w:rsidRPr="005D4367">
        <w:rPr>
          <w:lang w:eastAsia="ja-JP"/>
        </w:rPr>
        <w:t xml:space="preserve">sumer les </w:t>
      </w:r>
      <w:r w:rsidR="00943EE6" w:rsidRPr="005D4367">
        <w:rPr>
          <w:lang w:eastAsia="ja-JP"/>
        </w:rPr>
        <w:t>faits survenus lors</w:t>
      </w:r>
      <w:r w:rsidR="00395BF4" w:rsidRPr="005D4367">
        <w:rPr>
          <w:lang w:eastAsia="ja-JP"/>
        </w:rPr>
        <w:t xml:space="preserve"> des première et deuxième réunions du Groupe de travail </w:t>
      </w:r>
      <w:bookmarkStart w:id="2" w:name="_GoBack"/>
      <w:bookmarkEnd w:id="2"/>
      <w:r w:rsidR="00395BF4" w:rsidRPr="005D4367">
        <w:rPr>
          <w:lang w:eastAsia="ja-JP"/>
        </w:rPr>
        <w:t>sur un éventuel système international de coopération (WG</w:t>
      </w:r>
      <w:r w:rsidR="005D4367">
        <w:rPr>
          <w:lang w:eastAsia="ja-JP"/>
        </w:rPr>
        <w:noBreakHyphen/>
      </w:r>
      <w:r w:rsidR="00395BF4" w:rsidRPr="005D4367">
        <w:rPr>
          <w:lang w:eastAsia="ja-JP"/>
        </w:rPr>
        <w:t xml:space="preserve">ISC) en tant que base pour </w:t>
      </w:r>
      <w:r w:rsidR="00943EE6" w:rsidRPr="005D4367">
        <w:rPr>
          <w:lang w:eastAsia="ja-JP"/>
        </w:rPr>
        <w:t>l’exame</w:t>
      </w:r>
      <w:r w:rsidR="00395BF4" w:rsidRPr="005D4367">
        <w:rPr>
          <w:lang w:eastAsia="ja-JP"/>
        </w:rPr>
        <w:t xml:space="preserve">n </w:t>
      </w:r>
      <w:r w:rsidR="00943EE6" w:rsidRPr="005D4367">
        <w:rPr>
          <w:lang w:eastAsia="ja-JP"/>
        </w:rPr>
        <w:t>d</w:t>
      </w:r>
      <w:r w:rsidR="00395BF4" w:rsidRPr="005D4367">
        <w:rPr>
          <w:lang w:eastAsia="ja-JP"/>
        </w:rPr>
        <w:t xml:space="preserve">es prochaines étapes </w:t>
      </w:r>
      <w:r w:rsidR="00943EE6" w:rsidRPr="005D4367">
        <w:rPr>
          <w:lang w:eastAsia="ja-JP"/>
        </w:rPr>
        <w:t>des travaux</w:t>
      </w:r>
      <w:r w:rsidR="00395BF4" w:rsidRPr="005D4367">
        <w:rPr>
          <w:lang w:eastAsia="ja-JP"/>
        </w:rPr>
        <w:t xml:space="preserve"> du WG</w:t>
      </w:r>
      <w:r w:rsidR="005D4367">
        <w:rPr>
          <w:lang w:eastAsia="ja-JP"/>
        </w:rPr>
        <w:noBreakHyphen/>
      </w:r>
      <w:r w:rsidR="00395BF4" w:rsidRPr="005D4367">
        <w:rPr>
          <w:lang w:eastAsia="ja-JP"/>
        </w:rPr>
        <w:t>ISC.</w:t>
      </w:r>
    </w:p>
    <w:p w:rsidR="00395BF4" w:rsidRPr="005D4367" w:rsidRDefault="00395BF4" w:rsidP="005D4367">
      <w:pPr>
        <w:rPr>
          <w:lang w:eastAsia="ja-JP"/>
        </w:rPr>
      </w:pPr>
    </w:p>
    <w:p w:rsidR="00395BF4" w:rsidRPr="005D4367" w:rsidRDefault="00395BF4" w:rsidP="005D4367">
      <w:pPr>
        <w:rPr>
          <w:lang w:eastAsia="ja-JP"/>
        </w:rPr>
      </w:pPr>
    </w:p>
    <w:p w:rsidR="00395BF4" w:rsidRPr="005D4367" w:rsidRDefault="005D4367" w:rsidP="005D4367">
      <w:pPr>
        <w:pStyle w:val="Heading1"/>
        <w:rPr>
          <w:lang w:val="fr-FR" w:eastAsia="ja-JP"/>
        </w:rPr>
      </w:pPr>
      <w:r w:rsidRPr="00260246">
        <w:rPr>
          <w:lang w:val="fr-CH" w:eastAsia="ja-JP"/>
        </w:rPr>
        <w:t>Contexte</w:t>
      </w:r>
    </w:p>
    <w:p w:rsidR="00395BF4" w:rsidRPr="005D4367" w:rsidRDefault="00395BF4" w:rsidP="005D4367">
      <w:pPr>
        <w:rPr>
          <w:lang w:eastAsia="ja-JP"/>
        </w:rPr>
      </w:pPr>
    </w:p>
    <w:p w:rsidR="00395BF4" w:rsidRPr="005D4367" w:rsidRDefault="00EC638B" w:rsidP="005D4367">
      <w:pPr>
        <w:autoSpaceDE w:val="0"/>
        <w:autoSpaceDN w:val="0"/>
        <w:adjustRightInd w:val="0"/>
      </w:pPr>
      <w:r w:rsidRPr="005D4367">
        <w:rPr>
          <w:lang w:eastAsia="ja-JP"/>
        </w:rPr>
        <w:fldChar w:fldCharType="begin"/>
      </w:r>
      <w:r w:rsidRPr="005D4367">
        <w:rPr>
          <w:lang w:eastAsia="ja-JP"/>
        </w:rPr>
        <w:instrText xml:space="preserve"> AUTONUM  </w:instrText>
      </w:r>
      <w:r w:rsidRPr="005D4367">
        <w:rPr>
          <w:lang w:eastAsia="ja-JP"/>
        </w:rPr>
        <w:fldChar w:fldCharType="end"/>
      </w:r>
      <w:r w:rsidRPr="005D4367">
        <w:rPr>
          <w:lang w:eastAsia="ja-JP"/>
        </w:rPr>
        <w:tab/>
      </w:r>
      <w:r w:rsidR="00943EE6" w:rsidRPr="005D4367">
        <w:rPr>
          <w:lang w:eastAsia="ja-JP"/>
        </w:rPr>
        <w:t>À</w:t>
      </w:r>
      <w:r w:rsidR="00BD2710" w:rsidRPr="005D4367">
        <w:rPr>
          <w:lang w:eastAsia="ja-JP"/>
        </w:rPr>
        <w:t xml:space="preserve"> sa quatre</w:t>
      </w:r>
      <w:r w:rsidR="005D4367">
        <w:rPr>
          <w:lang w:eastAsia="ja-JP"/>
        </w:rPr>
        <w:noBreakHyphen/>
      </w:r>
      <w:r w:rsidR="00BD2710" w:rsidRPr="005D4367">
        <w:rPr>
          <w:lang w:eastAsia="ja-JP"/>
        </w:rPr>
        <w:t>vingt</w:t>
      </w:r>
      <w:r w:rsidR="005D4367">
        <w:rPr>
          <w:lang w:eastAsia="ja-JP"/>
        </w:rPr>
        <w:noBreakHyphen/>
      </w:r>
      <w:r w:rsidR="00BD2710" w:rsidRPr="005D4367">
        <w:rPr>
          <w:lang w:eastAsia="ja-JP"/>
        </w:rPr>
        <w:t>douz</w:t>
      </w:r>
      <w:r w:rsidR="00420698" w:rsidRPr="005D4367">
        <w:rPr>
          <w:lang w:eastAsia="ja-JP"/>
        </w:rPr>
        <w:t>ième session</w:t>
      </w:r>
      <w:r w:rsidR="00BD2710" w:rsidRPr="005D4367">
        <w:rPr>
          <w:lang w:eastAsia="ja-JP"/>
        </w:rPr>
        <w:t xml:space="preserve"> tenue à Genève le 27 octobre 2016, </w:t>
      </w:r>
      <w:r w:rsidR="00943EE6" w:rsidRPr="005D4367">
        <w:rPr>
          <w:lang w:eastAsia="ja-JP"/>
        </w:rPr>
        <w:t xml:space="preserve">le Comité consultatif </w:t>
      </w:r>
      <w:r w:rsidR="00BD2710" w:rsidRPr="005D4367">
        <w:rPr>
          <w:lang w:eastAsia="ja-JP"/>
        </w:rPr>
        <w:t xml:space="preserve">a adopté le projet de mandat et </w:t>
      </w:r>
      <w:r w:rsidR="00943EE6" w:rsidRPr="005D4367">
        <w:rPr>
          <w:lang w:eastAsia="ja-JP"/>
        </w:rPr>
        <w:t>de cahier des charges d’un</w:t>
      </w:r>
      <w:r w:rsidR="00BD2710" w:rsidRPr="005D4367">
        <w:rPr>
          <w:lang w:eastAsia="ja-JP"/>
        </w:rPr>
        <w:t xml:space="preserve"> Groupe de travail sur un éventuel système international de coopération (WG</w:t>
      </w:r>
      <w:r w:rsidR="005D4367">
        <w:rPr>
          <w:lang w:eastAsia="ja-JP"/>
        </w:rPr>
        <w:noBreakHyphen/>
      </w:r>
      <w:r w:rsidR="00BD2710" w:rsidRPr="005D4367">
        <w:rPr>
          <w:lang w:eastAsia="ja-JP"/>
        </w:rPr>
        <w:t>ISC), tel qu</w:t>
      </w:r>
      <w:r w:rsidR="00420698" w:rsidRPr="005D4367">
        <w:rPr>
          <w:lang w:eastAsia="ja-JP"/>
        </w:rPr>
        <w:t>’</w:t>
      </w:r>
      <w:r w:rsidR="00BD2710" w:rsidRPr="005D4367">
        <w:rPr>
          <w:lang w:eastAsia="ja-JP"/>
        </w:rPr>
        <w:t>indiqué à l</w:t>
      </w:r>
      <w:r w:rsidR="00420698" w:rsidRPr="005D4367">
        <w:rPr>
          <w:lang w:eastAsia="ja-JP"/>
        </w:rPr>
        <w:t>’</w:t>
      </w:r>
      <w:r w:rsidR="00BD2710" w:rsidRPr="005D4367">
        <w:rPr>
          <w:lang w:eastAsia="ja-JP"/>
        </w:rPr>
        <w:t xml:space="preserve">annexe I du présent document (voir le paragraphe 59 du </w:t>
      </w:r>
      <w:r w:rsidR="00BE07CA" w:rsidRPr="005D4367">
        <w:rPr>
          <w:lang w:eastAsia="ja-JP"/>
        </w:rPr>
        <w:t>document CC</w:t>
      </w:r>
      <w:r w:rsidR="00BD2710" w:rsidRPr="005D4367">
        <w:rPr>
          <w:lang w:eastAsia="ja-JP"/>
        </w:rPr>
        <w:t>/92/20 “Compte rendu des conclusions”).</w:t>
      </w:r>
    </w:p>
    <w:p w:rsidR="00395BF4" w:rsidRPr="005D4367" w:rsidRDefault="00395BF4" w:rsidP="005D4367">
      <w:pPr>
        <w:autoSpaceDE w:val="0"/>
        <w:autoSpaceDN w:val="0"/>
        <w:adjustRightInd w:val="0"/>
      </w:pPr>
    </w:p>
    <w:p w:rsidR="00395BF4" w:rsidRPr="005D4367" w:rsidRDefault="00EC638B" w:rsidP="005D4367">
      <w:pPr>
        <w:autoSpaceDE w:val="0"/>
        <w:autoSpaceDN w:val="0"/>
        <w:adjustRightInd w:val="0"/>
        <w:rPr>
          <w:szCs w:val="24"/>
          <w:lang w:eastAsia="ja-JP"/>
        </w:rPr>
      </w:pPr>
      <w:r w:rsidRPr="005D4367">
        <w:rPr>
          <w:szCs w:val="24"/>
          <w:lang w:eastAsia="ja-JP"/>
        </w:rPr>
        <w:fldChar w:fldCharType="begin"/>
      </w:r>
      <w:r w:rsidRPr="005D4367">
        <w:rPr>
          <w:szCs w:val="24"/>
          <w:lang w:eastAsia="ja-JP"/>
        </w:rPr>
        <w:instrText xml:space="preserve"> AUTONUM  </w:instrText>
      </w:r>
      <w:r w:rsidRPr="005D4367">
        <w:rPr>
          <w:szCs w:val="24"/>
          <w:lang w:eastAsia="ja-JP"/>
        </w:rPr>
        <w:fldChar w:fldCharType="end"/>
      </w:r>
      <w:r w:rsidRPr="005D4367">
        <w:rPr>
          <w:szCs w:val="24"/>
          <w:lang w:eastAsia="ja-JP"/>
        </w:rPr>
        <w:tab/>
      </w:r>
      <w:r w:rsidR="00943EE6" w:rsidRPr="005D4367">
        <w:rPr>
          <w:szCs w:val="24"/>
          <w:lang w:eastAsia="ja-JP"/>
        </w:rPr>
        <w:t>À</w:t>
      </w:r>
      <w:r w:rsidR="00BD2710" w:rsidRPr="005D4367">
        <w:rPr>
          <w:szCs w:val="24"/>
          <w:lang w:eastAsia="ja-JP"/>
        </w:rPr>
        <w:t xml:space="preserve"> sa première réunion tenue à Genève le 27</w:t>
      </w:r>
      <w:r w:rsidR="00E63765" w:rsidRPr="005D4367">
        <w:rPr>
          <w:szCs w:val="24"/>
          <w:lang w:eastAsia="ja-JP"/>
        </w:rPr>
        <w:t> </w:t>
      </w:r>
      <w:r w:rsidR="00BD2710" w:rsidRPr="005D4367">
        <w:rPr>
          <w:szCs w:val="24"/>
          <w:lang w:eastAsia="ja-JP"/>
        </w:rPr>
        <w:t>octobre</w:t>
      </w:r>
      <w:r w:rsidR="00E63765" w:rsidRPr="005D4367">
        <w:rPr>
          <w:szCs w:val="24"/>
          <w:lang w:eastAsia="ja-JP"/>
        </w:rPr>
        <w:t> </w:t>
      </w:r>
      <w:r w:rsidR="00BD2710" w:rsidRPr="005D4367">
        <w:rPr>
          <w:szCs w:val="24"/>
          <w:lang w:eastAsia="ja-JP"/>
        </w:rPr>
        <w:t>2016, le WG</w:t>
      </w:r>
      <w:r w:rsidR="005D4367">
        <w:rPr>
          <w:szCs w:val="24"/>
          <w:lang w:eastAsia="ja-JP"/>
        </w:rPr>
        <w:noBreakHyphen/>
      </w:r>
      <w:r w:rsidR="00BD2710" w:rsidRPr="005D4367">
        <w:rPr>
          <w:szCs w:val="24"/>
          <w:lang w:eastAsia="ja-JP"/>
        </w:rPr>
        <w:t xml:space="preserve">ISC </w:t>
      </w:r>
      <w:r w:rsidR="00943EE6" w:rsidRPr="005D4367">
        <w:rPr>
          <w:szCs w:val="24"/>
          <w:lang w:eastAsia="ja-JP"/>
        </w:rPr>
        <w:t>est</w:t>
      </w:r>
      <w:r w:rsidR="00BD2710" w:rsidRPr="005D4367">
        <w:rPr>
          <w:szCs w:val="24"/>
          <w:lang w:eastAsia="ja-JP"/>
        </w:rPr>
        <w:t xml:space="preserve"> convenu qu</w:t>
      </w:r>
      <w:r w:rsidR="00420698" w:rsidRPr="005D4367">
        <w:rPr>
          <w:szCs w:val="24"/>
          <w:lang w:eastAsia="ja-JP"/>
        </w:rPr>
        <w:t>’</w:t>
      </w:r>
      <w:r w:rsidR="00BD2710" w:rsidRPr="005D4367">
        <w:rPr>
          <w:szCs w:val="24"/>
          <w:lang w:eastAsia="ja-JP"/>
        </w:rPr>
        <w:t>il devrait, en premier lieu, identifier les besoins des Offices de protection des obtentions végétales des membres de l</w:t>
      </w:r>
      <w:r w:rsidR="00420698" w:rsidRPr="005D4367">
        <w:rPr>
          <w:szCs w:val="24"/>
          <w:lang w:eastAsia="ja-JP"/>
        </w:rPr>
        <w:t>’</w:t>
      </w:r>
      <w:r w:rsidR="00BD2710" w:rsidRPr="005D4367">
        <w:rPr>
          <w:szCs w:val="24"/>
          <w:lang w:eastAsia="ja-JP"/>
        </w:rPr>
        <w:t>Union (voir le paragraphe</w:t>
      </w:r>
      <w:r w:rsidR="00E63765" w:rsidRPr="005D4367">
        <w:rPr>
          <w:szCs w:val="24"/>
          <w:lang w:eastAsia="ja-JP"/>
        </w:rPr>
        <w:t> </w:t>
      </w:r>
      <w:r w:rsidR="00BD2710" w:rsidRPr="005D4367">
        <w:rPr>
          <w:szCs w:val="24"/>
          <w:lang w:eastAsia="ja-JP"/>
        </w:rPr>
        <w:t>10 du document UPOV/WG</w:t>
      </w:r>
      <w:r w:rsidR="005D4367">
        <w:rPr>
          <w:szCs w:val="24"/>
          <w:lang w:eastAsia="ja-JP"/>
        </w:rPr>
        <w:noBreakHyphen/>
      </w:r>
      <w:r w:rsidR="00BD2710" w:rsidRPr="005D4367">
        <w:rPr>
          <w:szCs w:val="24"/>
          <w:lang w:eastAsia="ja-JP"/>
        </w:rPr>
        <w:t>ISC/1/2 “Compte rendu”)</w:t>
      </w:r>
      <w:r w:rsidR="00E63765" w:rsidRPr="005D4367">
        <w:rPr>
          <w:szCs w:val="24"/>
          <w:lang w:eastAsia="ja-JP"/>
        </w:rPr>
        <w:t>.</w:t>
      </w:r>
    </w:p>
    <w:p w:rsidR="00395BF4" w:rsidRPr="005D4367" w:rsidRDefault="00395BF4" w:rsidP="005D4367">
      <w:pPr>
        <w:rPr>
          <w:snapToGrid w:val="0"/>
        </w:rPr>
      </w:pPr>
    </w:p>
    <w:p w:rsidR="00395BF4" w:rsidRPr="005D4367" w:rsidRDefault="00EC638B" w:rsidP="005D4367">
      <w:r w:rsidRPr="005D4367">
        <w:fldChar w:fldCharType="begin"/>
      </w:r>
      <w:r w:rsidRPr="005D4367">
        <w:instrText xml:space="preserve"> AUTONUM  </w:instrText>
      </w:r>
      <w:r w:rsidRPr="005D4367">
        <w:fldChar w:fldCharType="end"/>
      </w:r>
      <w:r w:rsidRPr="005D4367">
        <w:tab/>
      </w:r>
      <w:r w:rsidR="00BD2710" w:rsidRPr="005D4367">
        <w:t>Le WG</w:t>
      </w:r>
      <w:r w:rsidR="005D4367">
        <w:noBreakHyphen/>
      </w:r>
      <w:r w:rsidR="00BD2710" w:rsidRPr="005D4367">
        <w:t>ISC est convenu qu</w:t>
      </w:r>
      <w:r w:rsidR="00420698" w:rsidRPr="005D4367">
        <w:t>’</w:t>
      </w:r>
      <w:r w:rsidR="00BD2710" w:rsidRPr="005D4367">
        <w:t xml:space="preserve">après avoir recensé les besoins des services de protection des obtentions végétales, la prochaine étape consisterait à examiner les questions, relatives à ces </w:t>
      </w:r>
      <w:r w:rsidR="00E63765" w:rsidRPr="005D4367">
        <w:t xml:space="preserve">besoins, figurant au paragraphe 10 du </w:t>
      </w:r>
      <w:r w:rsidR="00BE07CA" w:rsidRPr="005D4367">
        <w:t>document CC</w:t>
      </w:r>
      <w:r w:rsidR="00BD2710" w:rsidRPr="005D4367">
        <w:t>/92/10.</w:t>
      </w:r>
      <w:r w:rsidRPr="005D4367">
        <w:t xml:space="preserve">  </w:t>
      </w:r>
      <w:r w:rsidR="00BD2710" w:rsidRPr="005D4367">
        <w:t xml:space="preserve">Le document devrait présenter les besoins spécifiques, répertorier les questions y relatives (voir le </w:t>
      </w:r>
      <w:r w:rsidR="005D4367" w:rsidRPr="005D4367">
        <w:t>paragraphe 27</w:t>
      </w:r>
      <w:r w:rsidR="005D4367">
        <w:t xml:space="preserve"> du </w:t>
      </w:r>
      <w:r w:rsidR="00BE07CA" w:rsidRPr="005D4367">
        <w:t>document UP</w:t>
      </w:r>
      <w:r w:rsidR="00BD2710" w:rsidRPr="005D4367">
        <w:t>OV/WG</w:t>
      </w:r>
      <w:r w:rsidR="005D4367">
        <w:noBreakHyphen/>
      </w:r>
      <w:r w:rsidR="00BD2710" w:rsidRPr="005D4367">
        <w:t>ISC/1/2 “Report</w:t>
      </w:r>
      <w:r w:rsidR="00E63765" w:rsidRPr="005D4367">
        <w:t>”</w:t>
      </w:r>
      <w:r w:rsidR="00BD2710" w:rsidRPr="005D4367">
        <w:t>) et être structuré comme suit</w:t>
      </w:r>
      <w:r w:rsidR="00420698" w:rsidRPr="005D4367">
        <w:t> :</w:t>
      </w:r>
    </w:p>
    <w:p w:rsidR="00395BF4" w:rsidRPr="005D4367" w:rsidRDefault="00395BF4" w:rsidP="005D4367"/>
    <w:p w:rsidR="00395BF4" w:rsidRPr="005D4367" w:rsidRDefault="00BD2710" w:rsidP="005D4367">
      <w:pPr>
        <w:pStyle w:val="ListParagraph"/>
        <w:numPr>
          <w:ilvl w:val="0"/>
          <w:numId w:val="9"/>
        </w:numPr>
        <w:ind w:left="1134" w:hanging="567"/>
      </w:pPr>
      <w:r w:rsidRPr="005D4367">
        <w:t>Examen DHS</w:t>
      </w:r>
    </w:p>
    <w:p w:rsidR="00395BF4" w:rsidRPr="005D4367" w:rsidRDefault="00BD2710" w:rsidP="005D4367">
      <w:pPr>
        <w:pStyle w:val="ListParagraph"/>
        <w:numPr>
          <w:ilvl w:val="0"/>
          <w:numId w:val="9"/>
        </w:numPr>
        <w:ind w:left="1134" w:hanging="567"/>
      </w:pPr>
      <w:r w:rsidRPr="005D4367">
        <w:t>Nouveauté</w:t>
      </w:r>
    </w:p>
    <w:p w:rsidR="00395BF4" w:rsidRPr="005D4367" w:rsidRDefault="00BD2710" w:rsidP="005D4367">
      <w:pPr>
        <w:pStyle w:val="ListParagraph"/>
        <w:numPr>
          <w:ilvl w:val="0"/>
          <w:numId w:val="9"/>
        </w:numPr>
        <w:ind w:left="1134" w:hanging="567"/>
      </w:pPr>
      <w:r w:rsidRPr="005D4367">
        <w:t>Priorité</w:t>
      </w:r>
    </w:p>
    <w:p w:rsidR="00395BF4" w:rsidRPr="005D4367" w:rsidRDefault="00BD2710" w:rsidP="005D4367">
      <w:pPr>
        <w:pStyle w:val="ListParagraph"/>
        <w:numPr>
          <w:ilvl w:val="0"/>
          <w:numId w:val="9"/>
        </w:numPr>
        <w:ind w:left="1134" w:hanging="567"/>
      </w:pPr>
      <w:r w:rsidRPr="005D4367">
        <w:t>Dénomination</w:t>
      </w:r>
    </w:p>
    <w:p w:rsidR="00395BF4" w:rsidRPr="005D4367" w:rsidRDefault="00BD2710" w:rsidP="005D4367">
      <w:pPr>
        <w:pStyle w:val="ListParagraph"/>
        <w:numPr>
          <w:ilvl w:val="0"/>
          <w:numId w:val="9"/>
        </w:numPr>
        <w:ind w:left="1134" w:hanging="567"/>
      </w:pPr>
      <w:r w:rsidRPr="005D4367">
        <w:t>Coopération sur les questions administratives</w:t>
      </w:r>
    </w:p>
    <w:p w:rsidR="00395BF4" w:rsidRPr="005D4367" w:rsidRDefault="00BD2710" w:rsidP="005D4367">
      <w:pPr>
        <w:pStyle w:val="ListParagraph"/>
        <w:numPr>
          <w:ilvl w:val="0"/>
          <w:numId w:val="9"/>
        </w:numPr>
        <w:ind w:left="1134" w:hanging="567"/>
      </w:pPr>
      <w:r w:rsidRPr="005D4367">
        <w:t>Facilitation du dépôt des demandes</w:t>
      </w:r>
    </w:p>
    <w:p w:rsidR="00395BF4" w:rsidRPr="005D4367" w:rsidRDefault="00395BF4" w:rsidP="005D4367"/>
    <w:p w:rsidR="00395BF4" w:rsidRPr="005D4367" w:rsidRDefault="00EC638B" w:rsidP="005D4367">
      <w:r w:rsidRPr="005D4367">
        <w:fldChar w:fldCharType="begin"/>
      </w:r>
      <w:r w:rsidRPr="005D4367">
        <w:instrText xml:space="preserve"> AUTONUM  </w:instrText>
      </w:r>
      <w:r w:rsidRPr="005D4367">
        <w:fldChar w:fldCharType="end"/>
      </w:r>
      <w:r w:rsidRPr="005D4367">
        <w:tab/>
      </w:r>
      <w:r w:rsidR="00943EE6" w:rsidRPr="005D4367">
        <w:t>À sa deuxième réunion</w:t>
      </w:r>
      <w:r w:rsidR="00E63765" w:rsidRPr="005D4367">
        <w:t xml:space="preserve"> tenue à Genève le 5 avril 2017, le WG</w:t>
      </w:r>
      <w:r w:rsidR="005D4367">
        <w:noBreakHyphen/>
      </w:r>
      <w:r w:rsidR="00E63765" w:rsidRPr="005D4367">
        <w:t xml:space="preserve">ISC a </w:t>
      </w:r>
      <w:r w:rsidR="00943EE6" w:rsidRPr="005D4367">
        <w:t>examiné</w:t>
      </w:r>
      <w:r w:rsidR="00E63765" w:rsidRPr="005D4367">
        <w:t xml:space="preserve"> le </w:t>
      </w:r>
      <w:r w:rsidR="00BE07CA" w:rsidRPr="005D4367">
        <w:t>document UP</w:t>
      </w:r>
      <w:r w:rsidR="00E63765" w:rsidRPr="005D4367">
        <w:t>OV/WG</w:t>
      </w:r>
      <w:r w:rsidR="005D4367">
        <w:noBreakHyphen/>
      </w:r>
      <w:r w:rsidR="00E63765" w:rsidRPr="005D4367">
        <w:t xml:space="preserve">ISC/2/2.  </w:t>
      </w:r>
      <w:r w:rsidR="00BE4215" w:rsidRPr="005D4367">
        <w:rPr>
          <w:rFonts w:cs="Arial"/>
        </w:rPr>
        <w:t>À</w:t>
      </w:r>
      <w:r w:rsidR="00E63765" w:rsidRPr="005D4367">
        <w:t xml:space="preserve"> l</w:t>
      </w:r>
      <w:r w:rsidR="00420698" w:rsidRPr="005D4367">
        <w:t>’</w:t>
      </w:r>
      <w:r w:rsidR="00E63765" w:rsidRPr="005D4367">
        <w:t>annexe I au document suscité figurait une liste de propositions susceptibles d</w:t>
      </w:r>
      <w:r w:rsidR="00420698" w:rsidRPr="005D4367">
        <w:t>’</w:t>
      </w:r>
      <w:r w:rsidR="00E63765" w:rsidRPr="005D4367">
        <w:t>être considérées comme pertinentes pour les besoins des services de protection des obtentions végétales, tels qu</w:t>
      </w:r>
      <w:r w:rsidR="00420698" w:rsidRPr="005D4367">
        <w:t>’</w:t>
      </w:r>
      <w:r w:rsidR="00E63765" w:rsidRPr="005D4367">
        <w:t>identifiés lors de la première réunion du WG</w:t>
      </w:r>
      <w:r w:rsidR="005D4367">
        <w:noBreakHyphen/>
      </w:r>
      <w:r w:rsidR="00E63765" w:rsidRPr="005D4367">
        <w:t>ISC, structurés sur la base des éléments visés au paragraphe 4.  Un</w:t>
      </w:r>
      <w:r w:rsidR="006D3AAC" w:rsidRPr="005D4367">
        <w:t>e</w:t>
      </w:r>
      <w:r w:rsidR="00E63765" w:rsidRPr="005D4367">
        <w:t xml:space="preserve"> </w:t>
      </w:r>
      <w:r w:rsidR="006D3AAC" w:rsidRPr="005D4367">
        <w:t>copie</w:t>
      </w:r>
      <w:r w:rsidR="00E63765" w:rsidRPr="005D4367">
        <w:t xml:space="preserve"> de l</w:t>
      </w:r>
      <w:r w:rsidR="00420698" w:rsidRPr="005D4367">
        <w:t>’</w:t>
      </w:r>
      <w:r w:rsidR="00E63765" w:rsidRPr="005D4367">
        <w:t xml:space="preserve">annexe I du </w:t>
      </w:r>
      <w:r w:rsidR="00BE07CA" w:rsidRPr="005D4367">
        <w:t>document UP</w:t>
      </w:r>
      <w:r w:rsidR="00E63765" w:rsidRPr="005D4367">
        <w:t>OV/WG</w:t>
      </w:r>
      <w:r w:rsidR="005D4367">
        <w:noBreakHyphen/>
      </w:r>
      <w:r w:rsidR="00E63765" w:rsidRPr="005D4367">
        <w:t>ISC/2/2 est reproduit</w:t>
      </w:r>
      <w:r w:rsidR="006D3AAC" w:rsidRPr="005D4367">
        <w:t>e</w:t>
      </w:r>
      <w:r w:rsidR="00E63765" w:rsidRPr="005D4367">
        <w:t xml:space="preserve"> à l</w:t>
      </w:r>
      <w:r w:rsidR="00420698" w:rsidRPr="005D4367">
        <w:t>’</w:t>
      </w:r>
      <w:r w:rsidR="00E63765" w:rsidRPr="005D4367">
        <w:t>annexe II du présent document.</w:t>
      </w:r>
    </w:p>
    <w:p w:rsidR="00395BF4" w:rsidRPr="005D4367" w:rsidRDefault="00395BF4" w:rsidP="005D4367">
      <w:pPr>
        <w:rPr>
          <w:snapToGrid w:val="0"/>
        </w:rPr>
      </w:pPr>
    </w:p>
    <w:p w:rsidR="00395BF4" w:rsidRPr="005D4367" w:rsidRDefault="00AF3217" w:rsidP="005D4367">
      <w:pPr>
        <w:keepNext/>
      </w:pPr>
      <w:r w:rsidRPr="005D4367">
        <w:rPr>
          <w:snapToGrid w:val="0"/>
          <w:lang w:eastAsia="ja-JP"/>
        </w:rPr>
        <w:lastRenderedPageBreak/>
        <w:fldChar w:fldCharType="begin"/>
      </w:r>
      <w:r w:rsidRPr="005D4367">
        <w:rPr>
          <w:snapToGrid w:val="0"/>
          <w:lang w:eastAsia="ja-JP"/>
        </w:rPr>
        <w:instrText xml:space="preserve"> AUTONUM  </w:instrText>
      </w:r>
      <w:r w:rsidRPr="005D4367">
        <w:rPr>
          <w:snapToGrid w:val="0"/>
          <w:lang w:eastAsia="ja-JP"/>
        </w:rPr>
        <w:fldChar w:fldCharType="end"/>
      </w:r>
      <w:r w:rsidRPr="005D4367">
        <w:rPr>
          <w:snapToGrid w:val="0"/>
          <w:lang w:eastAsia="ja-JP"/>
        </w:rPr>
        <w:tab/>
      </w:r>
      <w:r w:rsidR="00943EE6" w:rsidRPr="005D4367">
        <w:rPr>
          <w:snapToGrid w:val="0"/>
          <w:lang w:eastAsia="ja-JP"/>
        </w:rPr>
        <w:t>À</w:t>
      </w:r>
      <w:r w:rsidR="00E63765" w:rsidRPr="005D4367">
        <w:rPr>
          <w:snapToGrid w:val="0"/>
          <w:lang w:eastAsia="ja-JP"/>
        </w:rPr>
        <w:t xml:space="preserve"> sa </w:t>
      </w:r>
      <w:r w:rsidR="00943EE6" w:rsidRPr="005D4367">
        <w:rPr>
          <w:snapToGrid w:val="0"/>
          <w:lang w:eastAsia="ja-JP"/>
        </w:rPr>
        <w:t>d</w:t>
      </w:r>
      <w:r w:rsidR="00E63765" w:rsidRPr="005D4367">
        <w:rPr>
          <w:snapToGrid w:val="0"/>
          <w:lang w:eastAsia="ja-JP"/>
        </w:rPr>
        <w:t>e</w:t>
      </w:r>
      <w:r w:rsidR="00943EE6" w:rsidRPr="005D4367">
        <w:rPr>
          <w:snapToGrid w:val="0"/>
          <w:lang w:eastAsia="ja-JP"/>
        </w:rPr>
        <w:t>uxième</w:t>
      </w:r>
      <w:r w:rsidR="00E63765" w:rsidRPr="005D4367">
        <w:rPr>
          <w:snapToGrid w:val="0"/>
          <w:lang w:eastAsia="ja-JP"/>
        </w:rPr>
        <w:t xml:space="preserve"> réunion, le WG</w:t>
      </w:r>
      <w:r w:rsidR="005D4367">
        <w:rPr>
          <w:snapToGrid w:val="0"/>
          <w:lang w:eastAsia="ja-JP"/>
        </w:rPr>
        <w:noBreakHyphen/>
      </w:r>
      <w:r w:rsidR="00E63765" w:rsidRPr="005D4367">
        <w:rPr>
          <w:snapToGrid w:val="0"/>
          <w:lang w:eastAsia="ja-JP"/>
        </w:rPr>
        <w:t xml:space="preserve">ISC </w:t>
      </w:r>
      <w:r w:rsidR="00943EE6" w:rsidRPr="005D4367">
        <w:rPr>
          <w:snapToGrid w:val="0"/>
          <w:lang w:eastAsia="ja-JP"/>
        </w:rPr>
        <w:t>est convenu de ce qui</w:t>
      </w:r>
      <w:r w:rsidR="00E63765" w:rsidRPr="005D4367">
        <w:rPr>
          <w:snapToGrid w:val="0"/>
          <w:lang w:eastAsia="ja-JP"/>
        </w:rPr>
        <w:t xml:space="preserve"> suit concernant le contenu de l</w:t>
      </w:r>
      <w:r w:rsidR="00420698" w:rsidRPr="005D4367">
        <w:rPr>
          <w:snapToGrid w:val="0"/>
          <w:lang w:eastAsia="ja-JP"/>
        </w:rPr>
        <w:t>’</w:t>
      </w:r>
      <w:r w:rsidR="00E63765" w:rsidRPr="005D4367">
        <w:rPr>
          <w:snapToGrid w:val="0"/>
          <w:lang w:eastAsia="ja-JP"/>
        </w:rPr>
        <w:t>annexe</w:t>
      </w:r>
      <w:r w:rsidR="00AE7C2E" w:rsidRPr="005D4367">
        <w:rPr>
          <w:snapToGrid w:val="0"/>
          <w:lang w:eastAsia="ja-JP"/>
        </w:rPr>
        <w:t> </w:t>
      </w:r>
      <w:r w:rsidR="00E63765" w:rsidRPr="005D4367">
        <w:rPr>
          <w:snapToGrid w:val="0"/>
          <w:lang w:eastAsia="ja-JP"/>
        </w:rPr>
        <w:t xml:space="preserve">I du </w:t>
      </w:r>
      <w:r w:rsidR="00BE07CA" w:rsidRPr="005D4367">
        <w:rPr>
          <w:snapToGrid w:val="0"/>
          <w:lang w:eastAsia="ja-JP"/>
        </w:rPr>
        <w:t>document UP</w:t>
      </w:r>
      <w:r w:rsidR="00E63765" w:rsidRPr="005D4367">
        <w:rPr>
          <w:snapToGrid w:val="0"/>
          <w:lang w:eastAsia="ja-JP"/>
        </w:rPr>
        <w:t>OV/WG</w:t>
      </w:r>
      <w:r w:rsidR="005D4367">
        <w:rPr>
          <w:snapToGrid w:val="0"/>
          <w:lang w:eastAsia="ja-JP"/>
        </w:rPr>
        <w:noBreakHyphen/>
      </w:r>
      <w:r w:rsidR="00E63765" w:rsidRPr="005D4367">
        <w:rPr>
          <w:snapToGrid w:val="0"/>
          <w:lang w:eastAsia="ja-JP"/>
        </w:rPr>
        <w:t>ISC/2/2</w:t>
      </w:r>
      <w:r w:rsidR="00420698" w:rsidRPr="005D4367">
        <w:rPr>
          <w:snapToGrid w:val="0"/>
          <w:lang w:eastAsia="ja-JP"/>
        </w:rPr>
        <w:t> :</w:t>
      </w:r>
    </w:p>
    <w:p w:rsidR="00395BF4" w:rsidRPr="005D4367" w:rsidRDefault="00395BF4" w:rsidP="005D4367">
      <w:pPr>
        <w:keepNext/>
      </w:pPr>
    </w:p>
    <w:p w:rsidR="00395BF4" w:rsidRPr="005D4367" w:rsidRDefault="00E63765" w:rsidP="005D4367">
      <w:pPr>
        <w:pStyle w:val="Heading2"/>
        <w:ind w:left="562"/>
        <w:rPr>
          <w:lang w:val="fr-FR"/>
        </w:rPr>
      </w:pPr>
      <w:r w:rsidRPr="005D4367">
        <w:rPr>
          <w:lang w:val="fr-FR"/>
        </w:rPr>
        <w:t>Examen DHS</w:t>
      </w:r>
    </w:p>
    <w:p w:rsidR="00395BF4" w:rsidRPr="005D4367" w:rsidRDefault="00395BF4" w:rsidP="005D4367">
      <w:pPr>
        <w:keepNext/>
        <w:ind w:left="562"/>
        <w:rPr>
          <w:i/>
        </w:rPr>
      </w:pPr>
    </w:p>
    <w:p w:rsidR="00395BF4" w:rsidRPr="005D4367" w:rsidRDefault="00E63765" w:rsidP="005D4367">
      <w:pPr>
        <w:keepNext/>
        <w:ind w:left="562"/>
        <w:rPr>
          <w:i/>
        </w:rPr>
      </w:pPr>
      <w:r w:rsidRPr="005D4367">
        <w:rPr>
          <w:i/>
        </w:rPr>
        <w:t>Besoins des services de protection des obtentions végétales</w:t>
      </w:r>
    </w:p>
    <w:p w:rsidR="00395BF4" w:rsidRPr="005D4367" w:rsidRDefault="00395BF4" w:rsidP="005D4367">
      <w:pPr>
        <w:keepNext/>
        <w:ind w:left="562"/>
        <w:rPr>
          <w:sz w:val="16"/>
        </w:rPr>
      </w:pPr>
    </w:p>
    <w:p w:rsidR="00395BF4" w:rsidRPr="005D4367" w:rsidRDefault="00AE7C2E" w:rsidP="005D4367">
      <w:pPr>
        <w:ind w:left="562" w:firstLine="567"/>
      </w:pPr>
      <w:r w:rsidRPr="005D4367">
        <w:t>a)</w:t>
      </w:r>
      <w:r w:rsidRPr="005D4367">
        <w:tab/>
        <w:t xml:space="preserve">ajouter le renforcement des capacités </w:t>
      </w:r>
      <w:r w:rsidR="00943EE6" w:rsidRPr="005D4367">
        <w:t>en matière d’</w:t>
      </w:r>
      <w:r w:rsidRPr="005D4367">
        <w:t>examen</w:t>
      </w:r>
      <w:r w:rsidR="00CF4A2E" w:rsidRPr="005D4367">
        <w:t> </w:t>
      </w:r>
      <w:r w:rsidRPr="005D4367">
        <w:t xml:space="preserve">DHS </w:t>
      </w:r>
      <w:r w:rsidR="00943EE6" w:rsidRPr="005D4367">
        <w:t>à la liste des</w:t>
      </w:r>
      <w:r w:rsidRPr="005D4367">
        <w:t xml:space="preserve"> besoin</w:t>
      </w:r>
      <w:r w:rsidR="00943EE6" w:rsidRPr="005D4367">
        <w:t>s</w:t>
      </w:r>
      <w:r w:rsidRPr="005D4367">
        <w:t xml:space="preserve"> des services de protection des obtentions végétales;</w:t>
      </w:r>
    </w:p>
    <w:p w:rsidR="007F75C7" w:rsidRPr="005D4367" w:rsidRDefault="007F75C7" w:rsidP="005D4367">
      <w:pPr>
        <w:ind w:left="562" w:firstLine="567"/>
      </w:pPr>
    </w:p>
    <w:p w:rsidR="00395BF4" w:rsidRPr="005D4367" w:rsidRDefault="00AE7C2E" w:rsidP="005D4367">
      <w:pPr>
        <w:ind w:left="562" w:firstLine="567"/>
      </w:pPr>
      <w:r w:rsidRPr="005D4367">
        <w:t>b)</w:t>
      </w:r>
      <w:r w:rsidRPr="005D4367">
        <w:tab/>
        <w:t>élargir la portée des “Besoins des services de protection des obtentions</w:t>
      </w:r>
      <w:r w:rsidR="00BE4215" w:rsidRPr="005D4367">
        <w:t xml:space="preserve"> végétales” recens</w:t>
      </w:r>
      <w:r w:rsidRPr="005D4367">
        <w:t>és au point ii) de l</w:t>
      </w:r>
      <w:r w:rsidR="00420698" w:rsidRPr="005D4367">
        <w:t>’</w:t>
      </w:r>
      <w:r w:rsidRPr="005D4367">
        <w:t xml:space="preserve">annexe I du </w:t>
      </w:r>
      <w:r w:rsidR="00BE07CA" w:rsidRPr="005D4367">
        <w:t>document UP</w:t>
      </w:r>
      <w:r w:rsidRPr="005D4367">
        <w:t>OV/WG</w:t>
      </w:r>
      <w:r w:rsidR="005D4367">
        <w:noBreakHyphen/>
      </w:r>
      <w:r w:rsidRPr="005D4367">
        <w:t>ISC/2/2 afin de couvrir les “Besoins des services de protection des obtentions végétale</w:t>
      </w:r>
      <w:r w:rsidR="00BE07CA" w:rsidRPr="005D4367">
        <w:t>s”</w:t>
      </w:r>
      <w:r w:rsidRPr="005D4367">
        <w:t xml:space="preserve"> pour l</w:t>
      </w:r>
      <w:r w:rsidR="00420698" w:rsidRPr="005D4367">
        <w:t>’</w:t>
      </w:r>
      <w:r w:rsidR="00BE4215" w:rsidRPr="005D4367">
        <w:t>utilisation et l</w:t>
      </w:r>
      <w:r w:rsidR="00420698" w:rsidRPr="005D4367">
        <w:t>’</w:t>
      </w:r>
      <w:r w:rsidRPr="005D4367">
        <w:t xml:space="preserve">échange des rapports DHS conformément à leur politique; </w:t>
      </w:r>
      <w:r w:rsidR="00CF4A2E" w:rsidRPr="005D4367">
        <w:t xml:space="preserve"> </w:t>
      </w:r>
      <w:r w:rsidRPr="005D4367">
        <w:t>et</w:t>
      </w:r>
    </w:p>
    <w:p w:rsidR="00395BF4" w:rsidRPr="005D4367" w:rsidRDefault="00395BF4" w:rsidP="005D4367">
      <w:pPr>
        <w:ind w:left="562"/>
      </w:pPr>
    </w:p>
    <w:p w:rsidR="00395BF4" w:rsidRPr="005D4367" w:rsidRDefault="00AE7C2E" w:rsidP="00933ED9">
      <w:pPr>
        <w:pStyle w:val="Heading3"/>
      </w:pPr>
      <w:r w:rsidRPr="005D4367">
        <w:t>Questions pertinentes dans le document CC/92/10 “Système international de coopération”</w:t>
      </w:r>
    </w:p>
    <w:p w:rsidR="00395BF4" w:rsidRPr="005D4367" w:rsidRDefault="00395BF4" w:rsidP="005D4367">
      <w:pPr>
        <w:ind w:left="567"/>
        <w:rPr>
          <w:sz w:val="16"/>
        </w:rPr>
      </w:pPr>
    </w:p>
    <w:p w:rsidR="00395BF4" w:rsidRPr="005D4367" w:rsidRDefault="00AE7C2E" w:rsidP="005D4367">
      <w:pPr>
        <w:ind w:left="567"/>
      </w:pPr>
      <w:r w:rsidRPr="005D4367">
        <w:t>Le groupe était convenu du fait que certaines questions n</w:t>
      </w:r>
      <w:r w:rsidR="00420698" w:rsidRPr="005D4367">
        <w:t>’</w:t>
      </w:r>
      <w:r w:rsidRPr="005D4367">
        <w:t>étaient pas considérées comme prioritaires ou possibles à mettre en œuvre à court ou moyen terme, mais que toutes les questions concernées seraient pour l</w:t>
      </w:r>
      <w:r w:rsidR="00420698" w:rsidRPr="005D4367">
        <w:t>’</w:t>
      </w:r>
      <w:r w:rsidRPr="005D4367">
        <w:t>instant retenues, dans la mesure où elles entraient dans le cadre du mandat du WG</w:t>
      </w:r>
      <w:r w:rsidR="005D4367">
        <w:noBreakHyphen/>
      </w:r>
      <w:r w:rsidRPr="005D4367">
        <w:t>ISC.</w:t>
      </w:r>
    </w:p>
    <w:p w:rsidR="00395BF4" w:rsidRPr="005D4367" w:rsidRDefault="00395BF4" w:rsidP="005D4367">
      <w:pPr>
        <w:ind w:left="567"/>
        <w:rPr>
          <w:sz w:val="16"/>
        </w:rPr>
      </w:pPr>
    </w:p>
    <w:p w:rsidR="00395BF4" w:rsidRPr="005D4367" w:rsidRDefault="005934D4" w:rsidP="005D4367">
      <w:pPr>
        <w:ind w:left="567"/>
      </w:pPr>
      <w:r w:rsidRPr="005D4367">
        <w:t>S</w:t>
      </w:r>
      <w:r w:rsidR="00420698" w:rsidRPr="005D4367">
        <w:t>’</w:t>
      </w:r>
      <w:r w:rsidRPr="005D4367">
        <w:t>agissant de la question 9</w:t>
      </w:r>
      <w:r w:rsidR="004F2771" w:rsidRPr="005D4367">
        <w:t>.</w:t>
      </w:r>
      <w:r w:rsidRPr="005D4367">
        <w:t>a), le WG</w:t>
      </w:r>
      <w:r w:rsidR="005D4367">
        <w:noBreakHyphen/>
      </w:r>
      <w:r w:rsidRPr="005D4367">
        <w:t>ISC est convenu qu</w:t>
      </w:r>
      <w:r w:rsidR="00420698" w:rsidRPr="005D4367">
        <w:t>’</w:t>
      </w:r>
      <w:r w:rsidRPr="005D4367">
        <w:t>il serait utile de déterminer si les systèmes de contrôle de qualité introduits par des membres individuels de l</w:t>
      </w:r>
      <w:r w:rsidR="00420698" w:rsidRPr="005D4367">
        <w:t>’</w:t>
      </w:r>
      <w:r w:rsidR="0089579F" w:rsidRPr="005D4367">
        <w:t>U</w:t>
      </w:r>
      <w:r w:rsidRPr="005D4367">
        <w:t xml:space="preserve">nion (sans participation </w:t>
      </w:r>
      <w:r w:rsidR="00943EE6" w:rsidRPr="005D4367">
        <w:t>de</w:t>
      </w:r>
      <w:r w:rsidRPr="005D4367">
        <w:t xml:space="preserve"> l</w:t>
      </w:r>
      <w:r w:rsidR="00420698" w:rsidRPr="005D4367">
        <w:t>’</w:t>
      </w:r>
      <w:r w:rsidRPr="005D4367">
        <w:t xml:space="preserve">UPOV) pourraient faciliter </w:t>
      </w:r>
      <w:r w:rsidR="00943EE6" w:rsidRPr="005D4367">
        <w:t>la</w:t>
      </w:r>
      <w:r w:rsidRPr="005D4367">
        <w:t xml:space="preserve"> coopération </w:t>
      </w:r>
      <w:r w:rsidR="00943EE6" w:rsidRPr="005D4367">
        <w:t>en matière d</w:t>
      </w:r>
      <w:r w:rsidR="00420698" w:rsidRPr="005D4367">
        <w:t>’</w:t>
      </w:r>
      <w:r w:rsidRPr="005D4367">
        <w:t>examen</w:t>
      </w:r>
      <w:r w:rsidR="00CF4A2E" w:rsidRPr="005D4367">
        <w:t> </w:t>
      </w:r>
      <w:r w:rsidRPr="005D4367">
        <w:t>DHS.</w:t>
      </w:r>
    </w:p>
    <w:p w:rsidR="00395BF4" w:rsidRPr="005D4367" w:rsidRDefault="00395BF4" w:rsidP="005D4367">
      <w:pPr>
        <w:ind w:left="567"/>
      </w:pPr>
    </w:p>
    <w:p w:rsidR="00395BF4" w:rsidRPr="005D4367" w:rsidRDefault="005934D4" w:rsidP="005D4367">
      <w:pPr>
        <w:pStyle w:val="Heading2"/>
        <w:ind w:left="567"/>
        <w:rPr>
          <w:lang w:val="fr-FR"/>
        </w:rPr>
      </w:pPr>
      <w:r w:rsidRPr="005D4367">
        <w:rPr>
          <w:lang w:val="fr-FR"/>
        </w:rPr>
        <w:t>Nouveauté</w:t>
      </w:r>
    </w:p>
    <w:p w:rsidR="00395BF4" w:rsidRPr="005D4367" w:rsidRDefault="00395BF4" w:rsidP="005D4367">
      <w:pPr>
        <w:keepNext/>
        <w:ind w:left="567"/>
        <w:rPr>
          <w:i/>
        </w:rPr>
      </w:pPr>
    </w:p>
    <w:p w:rsidR="00395BF4" w:rsidRPr="005D4367" w:rsidRDefault="005934D4" w:rsidP="00933ED9">
      <w:pPr>
        <w:pStyle w:val="Heading3"/>
      </w:pPr>
      <w:r w:rsidRPr="005D4367">
        <w:t>Questions pertinentes dans le document CC/92/10</w:t>
      </w:r>
    </w:p>
    <w:p w:rsidR="00395BF4" w:rsidRPr="005D4367" w:rsidRDefault="00395BF4" w:rsidP="005D4367">
      <w:pPr>
        <w:keepNext/>
        <w:ind w:left="567"/>
        <w:rPr>
          <w:sz w:val="16"/>
        </w:rPr>
      </w:pPr>
    </w:p>
    <w:p w:rsidR="00395BF4" w:rsidRPr="005D4367" w:rsidRDefault="005934D4" w:rsidP="005D4367">
      <w:pPr>
        <w:ind w:left="567"/>
      </w:pPr>
      <w:r w:rsidRPr="005D4367">
        <w:t>Le WG</w:t>
      </w:r>
      <w:r w:rsidR="005D4367">
        <w:noBreakHyphen/>
      </w:r>
      <w:r w:rsidRPr="005D4367">
        <w:t xml:space="preserve">ISC est convenu que la </w:t>
      </w:r>
      <w:r w:rsidR="00943EE6" w:rsidRPr="005D4367">
        <w:t>ques</w:t>
      </w:r>
      <w:r w:rsidRPr="005D4367">
        <w:t>tion d</w:t>
      </w:r>
      <w:r w:rsidR="00420698" w:rsidRPr="005D4367">
        <w:t>’</w:t>
      </w:r>
      <w:r w:rsidRPr="005D4367">
        <w:t>un service chargé de l</w:t>
      </w:r>
      <w:r w:rsidR="00420698" w:rsidRPr="005D4367">
        <w:t>’</w:t>
      </w:r>
      <w:r w:rsidRPr="005D4367">
        <w:t>observation préliminaire ne serait pas une priorité.</w:t>
      </w:r>
    </w:p>
    <w:p w:rsidR="00395BF4" w:rsidRPr="005D4367" w:rsidRDefault="00395BF4" w:rsidP="005D4367">
      <w:pPr>
        <w:ind w:left="567"/>
      </w:pPr>
    </w:p>
    <w:p w:rsidR="00395BF4" w:rsidRPr="005D4367" w:rsidRDefault="005934D4" w:rsidP="005D4367">
      <w:pPr>
        <w:pStyle w:val="Heading2"/>
        <w:ind w:left="567"/>
        <w:rPr>
          <w:lang w:val="fr-FR"/>
        </w:rPr>
      </w:pPr>
      <w:r w:rsidRPr="005D4367">
        <w:rPr>
          <w:lang w:val="fr-FR"/>
        </w:rPr>
        <w:t>Dénomination</w:t>
      </w:r>
    </w:p>
    <w:p w:rsidR="00395BF4" w:rsidRPr="005D4367" w:rsidRDefault="00395BF4" w:rsidP="005D4367">
      <w:pPr>
        <w:keepNext/>
        <w:ind w:left="567"/>
        <w:rPr>
          <w:i/>
        </w:rPr>
      </w:pPr>
    </w:p>
    <w:p w:rsidR="00395BF4" w:rsidRPr="005D4367" w:rsidRDefault="005934D4" w:rsidP="005D4367">
      <w:pPr>
        <w:keepNext/>
        <w:ind w:left="567"/>
        <w:rPr>
          <w:i/>
        </w:rPr>
      </w:pPr>
      <w:r w:rsidRPr="005D4367">
        <w:rPr>
          <w:i/>
        </w:rPr>
        <w:t>Besoins des services de protection des obtentions végétales</w:t>
      </w:r>
    </w:p>
    <w:p w:rsidR="00395BF4" w:rsidRPr="005D4367" w:rsidRDefault="00395BF4" w:rsidP="005D4367">
      <w:pPr>
        <w:keepNext/>
        <w:ind w:left="567"/>
        <w:rPr>
          <w:sz w:val="16"/>
        </w:rPr>
      </w:pPr>
    </w:p>
    <w:p w:rsidR="00395BF4" w:rsidRPr="005D4367" w:rsidRDefault="00BE4215" w:rsidP="005D4367">
      <w:pPr>
        <w:ind w:left="567"/>
      </w:pPr>
      <w:r w:rsidRPr="005D4367">
        <w:t>Le WG</w:t>
      </w:r>
      <w:r w:rsidR="005D4367">
        <w:noBreakHyphen/>
      </w:r>
      <w:r w:rsidRPr="005D4367">
        <w:t>ISC est convenu d</w:t>
      </w:r>
      <w:r w:rsidR="00420698" w:rsidRPr="005D4367">
        <w:t>’</w:t>
      </w:r>
      <w:r w:rsidR="005934D4" w:rsidRPr="005D4367">
        <w:t>attendre les résultats d</w:t>
      </w:r>
      <w:r w:rsidR="00943EE6" w:rsidRPr="005D4367">
        <w:t>es travaux</w:t>
      </w:r>
      <w:r w:rsidR="005934D4" w:rsidRPr="005D4367">
        <w:t xml:space="preserve"> mené</w:t>
      </w:r>
      <w:r w:rsidR="00943EE6" w:rsidRPr="005D4367">
        <w:t>s</w:t>
      </w:r>
      <w:r w:rsidR="005934D4" w:rsidRPr="005D4367">
        <w:t xml:space="preserve"> par le Groupe de travail sur les dénominations variétales (WG</w:t>
      </w:r>
      <w:r w:rsidR="005D4367">
        <w:noBreakHyphen/>
      </w:r>
      <w:r w:rsidR="005934D4" w:rsidRPr="005D4367">
        <w:t xml:space="preserve">DEN) avant </w:t>
      </w:r>
      <w:r w:rsidR="00943EE6" w:rsidRPr="005D4367">
        <w:t>de poursuivre la</w:t>
      </w:r>
      <w:r w:rsidR="005934D4" w:rsidRPr="005D4367">
        <w:t xml:space="preserve"> discussion </w:t>
      </w:r>
      <w:r w:rsidR="00943EE6" w:rsidRPr="005D4367">
        <w:t>sur</w:t>
      </w:r>
      <w:r w:rsidR="005934D4" w:rsidRPr="005D4367">
        <w:t xml:space="preserve"> les dénominations variétales.</w:t>
      </w:r>
    </w:p>
    <w:p w:rsidR="00395BF4" w:rsidRPr="005D4367" w:rsidRDefault="00395BF4" w:rsidP="005D4367">
      <w:pPr>
        <w:ind w:left="567"/>
      </w:pPr>
    </w:p>
    <w:p w:rsidR="00395BF4" w:rsidRPr="005D4367" w:rsidRDefault="005934D4" w:rsidP="00933ED9">
      <w:pPr>
        <w:pStyle w:val="Heading3"/>
      </w:pPr>
      <w:r w:rsidRPr="005D4367">
        <w:t>Questions pertinentes dans le document CC/92/10</w:t>
      </w:r>
    </w:p>
    <w:p w:rsidR="00395BF4" w:rsidRPr="005D4367" w:rsidRDefault="00395BF4" w:rsidP="005D4367">
      <w:pPr>
        <w:keepNext/>
        <w:ind w:left="567"/>
        <w:rPr>
          <w:sz w:val="16"/>
        </w:rPr>
      </w:pPr>
    </w:p>
    <w:p w:rsidR="00395BF4" w:rsidRPr="005D4367" w:rsidRDefault="005934D4" w:rsidP="005D4367">
      <w:pPr>
        <w:ind w:left="567"/>
      </w:pPr>
      <w:r w:rsidRPr="005D4367">
        <w:t>Le WG</w:t>
      </w:r>
      <w:r w:rsidR="005D4367">
        <w:noBreakHyphen/>
      </w:r>
      <w:r w:rsidRPr="005D4367">
        <w:t xml:space="preserve">ISC est convenu que la </w:t>
      </w:r>
      <w:r w:rsidR="00943EE6" w:rsidRPr="005D4367">
        <w:t>ques</w:t>
      </w:r>
      <w:r w:rsidRPr="005D4367">
        <w:t>tion d</w:t>
      </w:r>
      <w:r w:rsidR="00420698" w:rsidRPr="005D4367">
        <w:t>’</w:t>
      </w:r>
      <w:r w:rsidRPr="005D4367">
        <w:t>un service chargé de l</w:t>
      </w:r>
      <w:r w:rsidR="00420698" w:rsidRPr="005D4367">
        <w:t>’</w:t>
      </w:r>
      <w:r w:rsidRPr="005D4367">
        <w:t>observation préliminaire ne serait pas une priorité.</w:t>
      </w:r>
    </w:p>
    <w:p w:rsidR="00395BF4" w:rsidRPr="005D4367" w:rsidRDefault="00395BF4" w:rsidP="005D4367">
      <w:pPr>
        <w:ind w:left="567"/>
      </w:pPr>
    </w:p>
    <w:p w:rsidR="00395BF4" w:rsidRPr="005D4367" w:rsidRDefault="005934D4" w:rsidP="005D4367">
      <w:pPr>
        <w:pStyle w:val="Heading2"/>
        <w:ind w:left="567"/>
        <w:rPr>
          <w:lang w:val="fr-FR"/>
        </w:rPr>
      </w:pPr>
      <w:r w:rsidRPr="005D4367">
        <w:rPr>
          <w:lang w:val="fr-FR"/>
        </w:rPr>
        <w:t>Coopération sur les questions administratives</w:t>
      </w:r>
    </w:p>
    <w:p w:rsidR="00395BF4" w:rsidRPr="005D4367" w:rsidRDefault="00395BF4" w:rsidP="005D4367">
      <w:pPr>
        <w:keepNext/>
        <w:ind w:left="567"/>
      </w:pPr>
    </w:p>
    <w:p w:rsidR="00395BF4" w:rsidRPr="005D4367" w:rsidRDefault="005934D4" w:rsidP="005D4367">
      <w:pPr>
        <w:keepNext/>
        <w:ind w:left="567"/>
        <w:rPr>
          <w:i/>
        </w:rPr>
      </w:pPr>
      <w:r w:rsidRPr="005D4367">
        <w:rPr>
          <w:i/>
        </w:rPr>
        <w:t>Besoins des services de protection des obtentions végétales</w:t>
      </w:r>
    </w:p>
    <w:p w:rsidR="00395BF4" w:rsidRPr="005D4367" w:rsidRDefault="00395BF4" w:rsidP="005D4367">
      <w:pPr>
        <w:keepNext/>
        <w:ind w:left="567"/>
        <w:rPr>
          <w:sz w:val="16"/>
        </w:rPr>
      </w:pPr>
    </w:p>
    <w:p w:rsidR="00395BF4" w:rsidRPr="005D4367" w:rsidRDefault="004224A7" w:rsidP="005D4367">
      <w:pPr>
        <w:ind w:left="567"/>
      </w:pPr>
      <w:r w:rsidRPr="005D4367">
        <w:t>S</w:t>
      </w:r>
      <w:r w:rsidR="00420698" w:rsidRPr="005D4367">
        <w:t>’</w:t>
      </w:r>
      <w:r w:rsidRPr="005D4367">
        <w:t>agissant de “i) mettre en place un moyen de reconnaissance mutuelle des documents produits par d</w:t>
      </w:r>
      <w:r w:rsidR="00420698" w:rsidRPr="005D4367">
        <w:t>’</w:t>
      </w:r>
      <w:r w:rsidRPr="005D4367">
        <w:t>autres</w:t>
      </w:r>
      <w:r w:rsidR="00BA5923" w:rsidRPr="005D4367">
        <w:t xml:space="preserve"> membres de l</w:t>
      </w:r>
      <w:r w:rsidR="00420698" w:rsidRPr="005D4367">
        <w:t>’</w:t>
      </w:r>
      <w:r w:rsidR="00BA5923" w:rsidRPr="005D4367">
        <w:t>Union, tel que p. </w:t>
      </w:r>
      <w:r w:rsidRPr="005D4367">
        <w:t>ex., une signature numérique”, le WG</w:t>
      </w:r>
      <w:r w:rsidR="005D4367">
        <w:noBreakHyphen/>
      </w:r>
      <w:r w:rsidRPr="005D4367">
        <w:t>ISC est convenu d</w:t>
      </w:r>
      <w:r w:rsidR="00420698" w:rsidRPr="005D4367">
        <w:t>’</w:t>
      </w:r>
      <w:r w:rsidRPr="005D4367">
        <w:t xml:space="preserve">organiser </w:t>
      </w:r>
      <w:r w:rsidR="00943EE6" w:rsidRPr="005D4367">
        <w:t>à</w:t>
      </w:r>
      <w:r w:rsidRPr="005D4367">
        <w:t xml:space="preserve"> sa troisième réunion des exposés </w:t>
      </w:r>
      <w:r w:rsidR="00943EE6" w:rsidRPr="005D4367">
        <w:t xml:space="preserve">présentés </w:t>
      </w:r>
      <w:r w:rsidRPr="005D4367">
        <w:t>par des membres du WG</w:t>
      </w:r>
      <w:r w:rsidR="005D4367">
        <w:noBreakHyphen/>
      </w:r>
      <w:r w:rsidRPr="005D4367">
        <w:t>ISC sur les moyens de reconnaissance mutuelle des documents.</w:t>
      </w:r>
    </w:p>
    <w:p w:rsidR="00395BF4" w:rsidRPr="005D4367" w:rsidRDefault="00395BF4" w:rsidP="005D4367">
      <w:pPr>
        <w:ind w:left="567"/>
        <w:rPr>
          <w:sz w:val="16"/>
        </w:rPr>
      </w:pPr>
    </w:p>
    <w:p w:rsidR="00395BF4" w:rsidRPr="005D4367" w:rsidRDefault="00D02280" w:rsidP="005D4367">
      <w:pPr>
        <w:ind w:left="567"/>
      </w:pPr>
      <w:r w:rsidRPr="005D4367">
        <w:t>S</w:t>
      </w:r>
      <w:r w:rsidR="00420698" w:rsidRPr="005D4367">
        <w:t>’</w:t>
      </w:r>
      <w:r w:rsidRPr="005D4367">
        <w:t>agissant de “ii) </w:t>
      </w:r>
      <w:r w:rsidR="004224A7" w:rsidRPr="005D4367">
        <w:t>mettre en place un mécanisme perme</w:t>
      </w:r>
      <w:r w:rsidRPr="005D4367">
        <w:t>ttant de recevoir, de la part d</w:t>
      </w:r>
      <w:r w:rsidR="00420698" w:rsidRPr="005D4367">
        <w:t>’</w:t>
      </w:r>
      <w:r w:rsidRPr="005D4367">
        <w:t>autres membres de l</w:t>
      </w:r>
      <w:r w:rsidR="00420698" w:rsidRPr="005D4367">
        <w:t>’</w:t>
      </w:r>
      <w:r w:rsidR="004224A7" w:rsidRPr="005D4367">
        <w:t>Union, des paiements pour la prise en charge des rapports DHS”, le WG</w:t>
      </w:r>
      <w:r w:rsidR="005D4367">
        <w:noBreakHyphen/>
      </w:r>
      <w:r w:rsidR="004224A7" w:rsidRPr="005D4367">
        <w:t>ISC a r</w:t>
      </w:r>
      <w:r w:rsidRPr="005D4367">
        <w:t>elevé que certains membres de l</w:t>
      </w:r>
      <w:r w:rsidR="00420698" w:rsidRPr="005D4367">
        <w:t>’</w:t>
      </w:r>
      <w:r w:rsidR="004224A7" w:rsidRPr="005D4367">
        <w:t>Union</w:t>
      </w:r>
      <w:r w:rsidRPr="005D4367">
        <w:t>, dont l</w:t>
      </w:r>
      <w:r w:rsidR="00420698" w:rsidRPr="005D4367">
        <w:t>’</w:t>
      </w:r>
      <w:r w:rsidR="004224A7" w:rsidRPr="005D4367">
        <w:t>Australie, le Canada et le Japon, ne fa</w:t>
      </w:r>
      <w:r w:rsidR="00943EE6" w:rsidRPr="005D4367">
        <w:t>is</w:t>
      </w:r>
      <w:r w:rsidR="004224A7" w:rsidRPr="005D4367">
        <w:t>aient pas</w:t>
      </w:r>
      <w:r w:rsidR="00943EE6" w:rsidRPr="005D4367">
        <w:t xml:space="preserve"> payer</w:t>
      </w:r>
      <w:r w:rsidR="004224A7" w:rsidRPr="005D4367">
        <w:t xml:space="preserve"> pour la prise en charge des rapports DHS.</w:t>
      </w:r>
    </w:p>
    <w:p w:rsidR="00395BF4" w:rsidRPr="005D4367" w:rsidRDefault="00395BF4" w:rsidP="005D4367">
      <w:pPr>
        <w:ind w:left="567"/>
      </w:pPr>
    </w:p>
    <w:p w:rsidR="00395BF4" w:rsidRPr="005D4367" w:rsidRDefault="004224A7" w:rsidP="00933ED9">
      <w:pPr>
        <w:pStyle w:val="Heading3"/>
      </w:pPr>
      <w:r w:rsidRPr="005D4367">
        <w:t>Questions pertinentes dans le document CC/92/10</w:t>
      </w:r>
    </w:p>
    <w:p w:rsidR="00395BF4" w:rsidRPr="005D4367" w:rsidRDefault="00395BF4" w:rsidP="005D4367">
      <w:pPr>
        <w:keepNext/>
        <w:ind w:left="567"/>
        <w:rPr>
          <w:sz w:val="16"/>
        </w:rPr>
      </w:pPr>
    </w:p>
    <w:p w:rsidR="00395BF4" w:rsidRPr="005D4367" w:rsidRDefault="00D02280" w:rsidP="005D4367">
      <w:pPr>
        <w:spacing w:after="360"/>
        <w:ind w:left="567"/>
      </w:pPr>
      <w:r w:rsidRPr="005D4367">
        <w:t>Le WG</w:t>
      </w:r>
      <w:r w:rsidR="005D4367">
        <w:noBreakHyphen/>
      </w:r>
      <w:r w:rsidRPr="005D4367">
        <w:t>ISC a relevé qu</w:t>
      </w:r>
      <w:r w:rsidR="00420698" w:rsidRPr="005D4367">
        <w:t>’</w:t>
      </w:r>
      <w:r w:rsidRPr="005D4367">
        <w:t xml:space="preserve">il existait certaines préoccupations quant à la question 24 mais est convenu de </w:t>
      </w:r>
      <w:r w:rsidR="008D3AA4" w:rsidRPr="005D4367">
        <w:t>retenir</w:t>
      </w:r>
      <w:r w:rsidRPr="005D4367">
        <w:t xml:space="preserve"> la question pour l</w:t>
      </w:r>
      <w:r w:rsidR="00420698" w:rsidRPr="005D4367">
        <w:t>’</w:t>
      </w:r>
      <w:r w:rsidR="008D3AA4" w:rsidRPr="005D4367">
        <w:t>instant</w:t>
      </w:r>
      <w:r w:rsidRPr="005D4367">
        <w:t xml:space="preserve">, </w:t>
      </w:r>
      <w:r w:rsidR="00943EE6" w:rsidRPr="005D4367">
        <w:t>étant entendu</w:t>
      </w:r>
      <w:r w:rsidRPr="005D4367">
        <w:t xml:space="preserve"> qu</w:t>
      </w:r>
      <w:r w:rsidR="00420698" w:rsidRPr="005D4367">
        <w:t>’</w:t>
      </w:r>
      <w:r w:rsidRPr="005D4367">
        <w:t>elle ne serait pas une priorité.</w:t>
      </w:r>
    </w:p>
    <w:p w:rsidR="00395BF4" w:rsidRPr="005D4367" w:rsidRDefault="00D02280" w:rsidP="005D4367">
      <w:pPr>
        <w:pStyle w:val="Heading2"/>
        <w:ind w:left="562"/>
        <w:rPr>
          <w:lang w:val="fr-FR"/>
        </w:rPr>
      </w:pPr>
      <w:r w:rsidRPr="005D4367">
        <w:rPr>
          <w:lang w:val="fr-FR"/>
        </w:rPr>
        <w:lastRenderedPageBreak/>
        <w:t>Facilitation du dépôt des demandes</w:t>
      </w:r>
    </w:p>
    <w:p w:rsidR="00395BF4" w:rsidRPr="005D4367" w:rsidRDefault="00395BF4" w:rsidP="005D4367">
      <w:pPr>
        <w:keepNext/>
        <w:ind w:left="562"/>
        <w:rPr>
          <w:i/>
        </w:rPr>
      </w:pPr>
    </w:p>
    <w:p w:rsidR="00395BF4" w:rsidRPr="005D4367" w:rsidRDefault="00D02280" w:rsidP="005D4367">
      <w:pPr>
        <w:keepNext/>
        <w:ind w:left="562"/>
        <w:rPr>
          <w:i/>
        </w:rPr>
      </w:pPr>
      <w:r w:rsidRPr="005D4367">
        <w:rPr>
          <w:i/>
        </w:rPr>
        <w:t>Besoins des services de protection des obtentions végétales</w:t>
      </w:r>
    </w:p>
    <w:p w:rsidR="00395BF4" w:rsidRPr="005D4367" w:rsidRDefault="00395BF4" w:rsidP="005D4367">
      <w:pPr>
        <w:keepNext/>
        <w:ind w:left="562"/>
        <w:rPr>
          <w:sz w:val="16"/>
        </w:rPr>
      </w:pPr>
    </w:p>
    <w:p w:rsidR="00395BF4" w:rsidRPr="005D4367" w:rsidRDefault="00D02280" w:rsidP="005D4367">
      <w:pPr>
        <w:keepNext/>
        <w:ind w:left="562"/>
      </w:pPr>
      <w:r w:rsidRPr="005D4367">
        <w:t>Le WG</w:t>
      </w:r>
      <w:r w:rsidR="005D4367">
        <w:noBreakHyphen/>
      </w:r>
      <w:r w:rsidRPr="005D4367">
        <w:t xml:space="preserve">ISC </w:t>
      </w:r>
      <w:r w:rsidR="00943EE6" w:rsidRPr="005D4367">
        <w:t>a approuvé</w:t>
      </w:r>
      <w:r w:rsidRPr="005D4367">
        <w:t xml:space="preserve"> </w:t>
      </w:r>
      <w:r w:rsidR="00943EE6" w:rsidRPr="005D4367">
        <w:t>l</w:t>
      </w:r>
      <w:r w:rsidRPr="005D4367">
        <w:t>es “Besoins des services de protection des obten</w:t>
      </w:r>
      <w:r w:rsidR="00BE4215" w:rsidRPr="005D4367">
        <w:t>tions végétales” recens</w:t>
      </w:r>
      <w:r w:rsidRPr="005D4367">
        <w:t>és à l</w:t>
      </w:r>
      <w:r w:rsidR="00420698" w:rsidRPr="005D4367">
        <w:t>’</w:t>
      </w:r>
      <w:r w:rsidRPr="005D4367">
        <w:t>annexe I du document UPOV/WG</w:t>
      </w:r>
      <w:r w:rsidR="005D4367">
        <w:noBreakHyphen/>
      </w:r>
      <w:r w:rsidRPr="005D4367">
        <w:t>ISC/2/2.</w:t>
      </w:r>
    </w:p>
    <w:p w:rsidR="00395BF4" w:rsidRPr="005D4367" w:rsidRDefault="00395BF4" w:rsidP="005D4367">
      <w:pPr>
        <w:keepNext/>
        <w:ind w:left="562"/>
      </w:pPr>
    </w:p>
    <w:p w:rsidR="00395BF4" w:rsidRPr="005D4367" w:rsidRDefault="00D02280" w:rsidP="00933ED9">
      <w:pPr>
        <w:pStyle w:val="Heading3"/>
      </w:pPr>
      <w:r w:rsidRPr="005D4367">
        <w:t xml:space="preserve">Questions pertinentes dans le </w:t>
      </w:r>
      <w:r w:rsidR="00BE07CA" w:rsidRPr="005D4367">
        <w:t>document CC</w:t>
      </w:r>
      <w:r w:rsidRPr="005D4367">
        <w:t>/92/10</w:t>
      </w:r>
    </w:p>
    <w:p w:rsidR="00395BF4" w:rsidRPr="005D4367" w:rsidRDefault="00395BF4" w:rsidP="005D4367">
      <w:pPr>
        <w:keepNext/>
        <w:ind w:left="562"/>
        <w:rPr>
          <w:sz w:val="16"/>
        </w:rPr>
      </w:pPr>
    </w:p>
    <w:p w:rsidR="00395BF4" w:rsidRPr="005D4367" w:rsidRDefault="00D02280" w:rsidP="005D4367">
      <w:pPr>
        <w:keepNext/>
        <w:ind w:left="562"/>
      </w:pPr>
      <w:r w:rsidRPr="005D4367">
        <w:t>Le WG</w:t>
      </w:r>
      <w:r w:rsidR="005D4367">
        <w:noBreakHyphen/>
      </w:r>
      <w:r w:rsidRPr="005D4367">
        <w:t xml:space="preserve">ISC a relevé que la Question 19 </w:t>
      </w:r>
      <w:r w:rsidR="0030731E" w:rsidRPr="005D4367">
        <w:t>imposerait une charge de</w:t>
      </w:r>
      <w:r w:rsidRPr="005D4367">
        <w:t xml:space="preserve"> travail considérable </w:t>
      </w:r>
      <w:r w:rsidR="0030731E" w:rsidRPr="005D4367">
        <w:t>au</w:t>
      </w:r>
      <w:r w:rsidRPr="005D4367">
        <w:t xml:space="preserve"> Bureau de l</w:t>
      </w:r>
      <w:r w:rsidR="00420698" w:rsidRPr="005D4367">
        <w:t>’</w:t>
      </w:r>
      <w:r w:rsidRPr="005D4367">
        <w:t>Union et est convenu qu</w:t>
      </w:r>
      <w:r w:rsidR="00420698" w:rsidRPr="005D4367">
        <w:t>’</w:t>
      </w:r>
      <w:r w:rsidRPr="005D4367">
        <w:t xml:space="preserve">il ne serait pas approprié </w:t>
      </w:r>
      <w:r w:rsidR="00BE4215" w:rsidRPr="005D4367">
        <w:t>d</w:t>
      </w:r>
      <w:r w:rsidR="00420698" w:rsidRPr="005D4367">
        <w:t>’</w:t>
      </w:r>
      <w:r w:rsidR="00BE4215" w:rsidRPr="005D4367">
        <w:t>examiner</w:t>
      </w:r>
      <w:r w:rsidRPr="005D4367">
        <w:t xml:space="preserve"> </w:t>
      </w:r>
      <w:r w:rsidR="0030731E" w:rsidRPr="005D4367">
        <w:t>cette</w:t>
      </w:r>
      <w:r w:rsidRPr="005D4367">
        <w:t xml:space="preserve"> question.</w:t>
      </w:r>
    </w:p>
    <w:p w:rsidR="00395BF4" w:rsidRPr="005D4367" w:rsidRDefault="00395BF4" w:rsidP="005D4367"/>
    <w:p w:rsidR="00395BF4" w:rsidRPr="005D4367" w:rsidRDefault="00395BF4" w:rsidP="005D4367"/>
    <w:p w:rsidR="00395BF4" w:rsidRPr="005D4367" w:rsidRDefault="00155917" w:rsidP="005D4367">
      <w:r w:rsidRPr="005D4367">
        <w:fldChar w:fldCharType="begin"/>
      </w:r>
      <w:r w:rsidRPr="005D4367">
        <w:instrText xml:space="preserve"> AUTONUM  </w:instrText>
      </w:r>
      <w:r w:rsidRPr="005D4367">
        <w:fldChar w:fldCharType="end"/>
      </w:r>
      <w:r w:rsidRPr="005D4367">
        <w:tab/>
      </w:r>
      <w:r w:rsidR="00D02280" w:rsidRPr="005D4367">
        <w:t>Le WG</w:t>
      </w:r>
      <w:r w:rsidR="005D4367">
        <w:noBreakHyphen/>
      </w:r>
      <w:r w:rsidR="00D02280" w:rsidRPr="005D4367">
        <w:t>ISC est convenu du fait que sa troisième réunion serait axée sur la présentation d</w:t>
      </w:r>
      <w:r w:rsidR="00420698" w:rsidRPr="005D4367">
        <w:t>’</w:t>
      </w:r>
      <w:r w:rsidR="00D02280" w:rsidRPr="005D4367">
        <w:t>informations sur la situation actuelle au sein de l</w:t>
      </w:r>
      <w:r w:rsidR="00420698" w:rsidRPr="005D4367">
        <w:t>’</w:t>
      </w:r>
      <w:r w:rsidR="00D02280" w:rsidRPr="005D4367">
        <w:t>UPOV et de chacun des membres de l</w:t>
      </w:r>
      <w:r w:rsidR="00420698" w:rsidRPr="005D4367">
        <w:t>’</w:t>
      </w:r>
      <w:r w:rsidR="00D02280" w:rsidRPr="005D4367">
        <w:t>Union participant au WG</w:t>
      </w:r>
      <w:r w:rsidR="005D4367">
        <w:noBreakHyphen/>
      </w:r>
      <w:r w:rsidR="00D02280" w:rsidRPr="005D4367">
        <w:t>ISC en ce qui concerne les points débattus à sa deuxième réunion, en vue de faciliter l</w:t>
      </w:r>
      <w:r w:rsidR="00420698" w:rsidRPr="005D4367">
        <w:t>’</w:t>
      </w:r>
      <w:r w:rsidR="00D02280" w:rsidRPr="005D4367">
        <w:t>examen de questions de fond à sa quatrième réunion.</w:t>
      </w:r>
    </w:p>
    <w:p w:rsidR="00395BF4" w:rsidRPr="005D4367" w:rsidRDefault="00395BF4" w:rsidP="005D4367">
      <w:pPr>
        <w:rPr>
          <w:snapToGrid w:val="0"/>
        </w:rPr>
      </w:pPr>
    </w:p>
    <w:p w:rsidR="00395BF4" w:rsidRPr="005D4367" w:rsidRDefault="00D02280" w:rsidP="005D4367">
      <w:pPr>
        <w:pStyle w:val="Heading2"/>
        <w:ind w:left="567"/>
        <w:rPr>
          <w:lang w:val="fr-FR"/>
        </w:rPr>
      </w:pPr>
      <w:r w:rsidRPr="005D4367">
        <w:rPr>
          <w:lang w:val="fr-FR"/>
        </w:rPr>
        <w:t>Examen DHS</w:t>
      </w:r>
    </w:p>
    <w:p w:rsidR="00395BF4" w:rsidRPr="005D4367" w:rsidRDefault="00395BF4" w:rsidP="005D4367">
      <w:pPr>
        <w:ind w:left="567"/>
        <w:rPr>
          <w:sz w:val="16"/>
        </w:rPr>
      </w:pPr>
    </w:p>
    <w:p w:rsidR="00395BF4" w:rsidRPr="005D4367" w:rsidRDefault="001050E7" w:rsidP="005D4367">
      <w:pPr>
        <w:pStyle w:val="ListParagraph"/>
        <w:numPr>
          <w:ilvl w:val="0"/>
          <w:numId w:val="25"/>
        </w:numPr>
      </w:pPr>
      <w:r w:rsidRPr="005D4367">
        <w:t xml:space="preserve">Exposé </w:t>
      </w:r>
      <w:r w:rsidR="0030731E" w:rsidRPr="005D4367">
        <w:t>du</w:t>
      </w:r>
      <w:r w:rsidRPr="005D4367">
        <w:t xml:space="preserve"> Bureau de l</w:t>
      </w:r>
      <w:r w:rsidR="00420698" w:rsidRPr="005D4367">
        <w:t>’</w:t>
      </w:r>
      <w:r w:rsidR="00D02280" w:rsidRPr="005D4367">
        <w:t>Union</w:t>
      </w:r>
      <w:r w:rsidR="0030731E" w:rsidRPr="005D4367">
        <w:t xml:space="preserve"> et du</w:t>
      </w:r>
      <w:r w:rsidR="00D02280" w:rsidRPr="005D4367">
        <w:t xml:space="preserve"> président du Comité technique </w:t>
      </w:r>
      <w:r w:rsidR="0030731E" w:rsidRPr="005D4367">
        <w:t xml:space="preserve">(TC) </w:t>
      </w:r>
      <w:r w:rsidR="00D02280" w:rsidRPr="005D4367">
        <w:t xml:space="preserve">relatif aux arrangements existants </w:t>
      </w:r>
      <w:r w:rsidRPr="005D4367">
        <w:t>sur la coopération en matière d</w:t>
      </w:r>
      <w:r w:rsidR="00420698" w:rsidRPr="005D4367">
        <w:t>’</w:t>
      </w:r>
      <w:r w:rsidRPr="005D4367">
        <w:t>examen</w:t>
      </w:r>
      <w:r w:rsidR="00CF4A2E" w:rsidRPr="005D4367">
        <w:t> </w:t>
      </w:r>
      <w:r w:rsidRPr="005D4367">
        <w:t>DHS et résultats de l</w:t>
      </w:r>
      <w:r w:rsidR="00420698" w:rsidRPr="005D4367">
        <w:t>’</w:t>
      </w:r>
      <w:r w:rsidR="00D02280" w:rsidRPr="005D4367">
        <w:t xml:space="preserve">enquête du </w:t>
      </w:r>
      <w:r w:rsidR="0030731E" w:rsidRPr="005D4367">
        <w:t>T</w:t>
      </w:r>
      <w:r w:rsidR="00D02280" w:rsidRPr="005D4367">
        <w:t>C relative à la coopération en matière d</w:t>
      </w:r>
      <w:r w:rsidR="00420698" w:rsidRPr="005D4367">
        <w:t>’</w:t>
      </w:r>
      <w:r w:rsidR="00D02280" w:rsidRPr="005D4367">
        <w:t>examen</w:t>
      </w:r>
      <w:r w:rsidR="00CF4A2E" w:rsidRPr="005D4367">
        <w:t> </w:t>
      </w:r>
      <w:r w:rsidR="00D02280" w:rsidRPr="005D4367">
        <w:t>DHS</w:t>
      </w:r>
    </w:p>
    <w:p w:rsidR="00395BF4" w:rsidRPr="005D4367" w:rsidRDefault="00D02280" w:rsidP="005D4367">
      <w:pPr>
        <w:pStyle w:val="ListParagraph"/>
        <w:numPr>
          <w:ilvl w:val="0"/>
          <w:numId w:val="25"/>
        </w:numPr>
      </w:pPr>
      <w:r w:rsidRPr="005D4367">
        <w:t>Exposé</w:t>
      </w:r>
      <w:r w:rsidR="0030731E" w:rsidRPr="005D4367">
        <w:t>s</w:t>
      </w:r>
      <w:r w:rsidRPr="005D4367">
        <w:t xml:space="preserve"> </w:t>
      </w:r>
      <w:r w:rsidR="0030731E" w:rsidRPr="005D4367">
        <w:t>d</w:t>
      </w:r>
      <w:r w:rsidRPr="005D4367">
        <w:t>e membr</w:t>
      </w:r>
      <w:r w:rsidR="001050E7" w:rsidRPr="005D4367">
        <w:t>es du WG</w:t>
      </w:r>
      <w:r w:rsidR="005D4367">
        <w:noBreakHyphen/>
      </w:r>
      <w:r w:rsidR="001050E7" w:rsidRPr="005D4367">
        <w:t>ISC sur les systèmes d</w:t>
      </w:r>
      <w:r w:rsidR="00420698" w:rsidRPr="005D4367">
        <w:t>’</w:t>
      </w:r>
      <w:r w:rsidRPr="005D4367">
        <w:t xml:space="preserve">assurance </w:t>
      </w:r>
      <w:r w:rsidR="00527A11" w:rsidRPr="005D4367">
        <w:t xml:space="preserve">qualité </w:t>
      </w:r>
      <w:r w:rsidR="001050E7" w:rsidRPr="005D4367">
        <w:t>existants dans les membres de l</w:t>
      </w:r>
      <w:r w:rsidR="00420698" w:rsidRPr="005D4367">
        <w:t>’</w:t>
      </w:r>
      <w:r w:rsidRPr="005D4367">
        <w:t>Union.</w:t>
      </w:r>
    </w:p>
    <w:p w:rsidR="00395BF4" w:rsidRPr="005D4367" w:rsidRDefault="00395BF4" w:rsidP="005D4367">
      <w:pPr>
        <w:ind w:left="567"/>
      </w:pPr>
    </w:p>
    <w:p w:rsidR="00395BF4" w:rsidRPr="005D4367" w:rsidRDefault="00D02280" w:rsidP="005D4367">
      <w:pPr>
        <w:pStyle w:val="Heading2"/>
        <w:ind w:left="567"/>
        <w:rPr>
          <w:lang w:val="fr-FR"/>
        </w:rPr>
      </w:pPr>
      <w:r w:rsidRPr="005D4367">
        <w:rPr>
          <w:lang w:val="fr-FR"/>
        </w:rPr>
        <w:t>Nouveauté</w:t>
      </w:r>
    </w:p>
    <w:p w:rsidR="00395BF4" w:rsidRPr="005D4367" w:rsidRDefault="00395BF4" w:rsidP="005D4367">
      <w:pPr>
        <w:keepNext/>
        <w:ind w:left="567"/>
        <w:rPr>
          <w:i/>
          <w:sz w:val="16"/>
        </w:rPr>
      </w:pPr>
    </w:p>
    <w:p w:rsidR="00395BF4" w:rsidRPr="005D4367" w:rsidRDefault="001050E7" w:rsidP="005D4367">
      <w:pPr>
        <w:pStyle w:val="ListParagraph"/>
        <w:keepNext/>
        <w:numPr>
          <w:ilvl w:val="0"/>
          <w:numId w:val="24"/>
        </w:numPr>
        <w:ind w:left="1134" w:hanging="567"/>
      </w:pPr>
      <w:r w:rsidRPr="005D4367">
        <w:t xml:space="preserve">Exposé </w:t>
      </w:r>
      <w:r w:rsidR="0030731E" w:rsidRPr="005D4367">
        <w:t>du</w:t>
      </w:r>
      <w:r w:rsidRPr="005D4367">
        <w:t xml:space="preserve"> Bureau de l</w:t>
      </w:r>
      <w:r w:rsidR="00420698" w:rsidRPr="005D4367">
        <w:t>’</w:t>
      </w:r>
      <w:r w:rsidRPr="005D4367">
        <w:t>Union sur les éléments clés des notes explicatives sur la nouveauté et le rôle de la base de données PLUTO;  et</w:t>
      </w:r>
    </w:p>
    <w:p w:rsidR="00395BF4" w:rsidRPr="005D4367" w:rsidRDefault="001050E7" w:rsidP="005D4367">
      <w:pPr>
        <w:pStyle w:val="ListParagraph"/>
        <w:keepNext/>
        <w:numPr>
          <w:ilvl w:val="0"/>
          <w:numId w:val="24"/>
        </w:numPr>
        <w:ind w:left="1134" w:hanging="567"/>
      </w:pPr>
      <w:r w:rsidRPr="005D4367">
        <w:t xml:space="preserve">Exposés </w:t>
      </w:r>
      <w:r w:rsidR="0030731E" w:rsidRPr="005D4367">
        <w:t>de</w:t>
      </w:r>
      <w:r w:rsidRPr="005D4367">
        <w:t xml:space="preserve"> membres du WG</w:t>
      </w:r>
      <w:r w:rsidR="005D4367">
        <w:noBreakHyphen/>
      </w:r>
      <w:r w:rsidRPr="005D4367">
        <w:t>ISC sur des exemples de mise en œuvre des dispositions relatives à la nouveauté.</w:t>
      </w:r>
    </w:p>
    <w:p w:rsidR="00395BF4" w:rsidRPr="005D4367" w:rsidRDefault="00395BF4" w:rsidP="005D4367">
      <w:pPr>
        <w:ind w:left="567"/>
      </w:pPr>
    </w:p>
    <w:p w:rsidR="00395BF4" w:rsidRPr="005D4367" w:rsidRDefault="001050E7" w:rsidP="005D4367">
      <w:pPr>
        <w:pStyle w:val="Heading2"/>
        <w:ind w:left="567"/>
        <w:rPr>
          <w:lang w:val="fr-FR"/>
        </w:rPr>
      </w:pPr>
      <w:r w:rsidRPr="005D4367">
        <w:rPr>
          <w:lang w:val="fr-FR"/>
        </w:rPr>
        <w:t>Priorité</w:t>
      </w:r>
    </w:p>
    <w:p w:rsidR="00395BF4" w:rsidRPr="005D4367" w:rsidRDefault="00395BF4" w:rsidP="005D4367">
      <w:pPr>
        <w:keepNext/>
        <w:ind w:left="567"/>
        <w:rPr>
          <w:i/>
          <w:sz w:val="16"/>
        </w:rPr>
      </w:pPr>
    </w:p>
    <w:p w:rsidR="00395BF4" w:rsidRPr="005D4367" w:rsidRDefault="001050E7" w:rsidP="005D4367">
      <w:pPr>
        <w:pStyle w:val="ListParagraph"/>
        <w:keepNext/>
        <w:numPr>
          <w:ilvl w:val="0"/>
          <w:numId w:val="26"/>
        </w:numPr>
        <w:ind w:left="1134" w:hanging="567"/>
      </w:pPr>
      <w:r w:rsidRPr="005D4367">
        <w:t xml:space="preserve">Exposé </w:t>
      </w:r>
      <w:r w:rsidR="0030731E" w:rsidRPr="005D4367">
        <w:t>du</w:t>
      </w:r>
      <w:r w:rsidRPr="005D4367">
        <w:t xml:space="preserve"> Bureau de l</w:t>
      </w:r>
      <w:r w:rsidR="00420698" w:rsidRPr="005D4367">
        <w:t>’</w:t>
      </w:r>
      <w:r w:rsidRPr="005D4367">
        <w:t>Union sur des éléments clés des notes explicatives sur la priorité;  et</w:t>
      </w:r>
    </w:p>
    <w:p w:rsidR="00395BF4" w:rsidRPr="005D4367" w:rsidRDefault="00527A11" w:rsidP="005D4367">
      <w:pPr>
        <w:pStyle w:val="ListParagraph"/>
        <w:keepNext/>
        <w:numPr>
          <w:ilvl w:val="0"/>
          <w:numId w:val="26"/>
        </w:numPr>
        <w:ind w:left="1134" w:hanging="567"/>
      </w:pPr>
      <w:r w:rsidRPr="005D4367">
        <w:t>Expo</w:t>
      </w:r>
      <w:r w:rsidR="0024588A" w:rsidRPr="005D4367">
        <w:t xml:space="preserve">sés </w:t>
      </w:r>
      <w:r w:rsidR="0030731E" w:rsidRPr="005D4367">
        <w:t>de</w:t>
      </w:r>
      <w:r w:rsidR="0024588A" w:rsidRPr="005D4367">
        <w:t xml:space="preserve"> membres du WG</w:t>
      </w:r>
      <w:r w:rsidR="005D4367">
        <w:noBreakHyphen/>
      </w:r>
      <w:r w:rsidR="0024588A" w:rsidRPr="005D4367">
        <w:t>ISC relatifs aux données d</w:t>
      </w:r>
      <w:r w:rsidR="00420698" w:rsidRPr="005D4367">
        <w:t>’</w:t>
      </w:r>
      <w:r w:rsidRPr="005D4367">
        <w:t xml:space="preserve">expérience sur la mise en </w:t>
      </w:r>
      <w:r w:rsidR="0024588A" w:rsidRPr="005D4367">
        <w:t>œuvre</w:t>
      </w:r>
      <w:r w:rsidRPr="005D4367">
        <w:t xml:space="preserve"> des dispositions relatives à la priorité, notamment la détermination de la date de la première demande.</w:t>
      </w:r>
    </w:p>
    <w:p w:rsidR="00395BF4" w:rsidRPr="005D4367" w:rsidRDefault="00395BF4" w:rsidP="005D4367">
      <w:pPr>
        <w:ind w:left="567"/>
      </w:pPr>
    </w:p>
    <w:p w:rsidR="00395BF4" w:rsidRPr="005D4367" w:rsidRDefault="00527A11" w:rsidP="005D4367">
      <w:pPr>
        <w:pStyle w:val="Heading2"/>
        <w:ind w:left="567"/>
        <w:rPr>
          <w:lang w:val="fr-FR"/>
        </w:rPr>
      </w:pPr>
      <w:r w:rsidRPr="005D4367">
        <w:rPr>
          <w:lang w:val="fr-FR"/>
        </w:rPr>
        <w:t>Coopération sur les questions administratives</w:t>
      </w:r>
    </w:p>
    <w:p w:rsidR="00395BF4" w:rsidRPr="005D4367" w:rsidRDefault="00395BF4" w:rsidP="005D4367">
      <w:pPr>
        <w:keepNext/>
        <w:ind w:left="567"/>
        <w:rPr>
          <w:sz w:val="16"/>
        </w:rPr>
      </w:pPr>
    </w:p>
    <w:p w:rsidR="00395BF4" w:rsidRPr="005D4367" w:rsidRDefault="00527A11" w:rsidP="005D4367">
      <w:pPr>
        <w:pStyle w:val="ListParagraph"/>
        <w:keepNext/>
        <w:numPr>
          <w:ilvl w:val="0"/>
          <w:numId w:val="26"/>
        </w:numPr>
        <w:ind w:left="1134" w:hanging="567"/>
      </w:pPr>
      <w:r w:rsidRPr="005D4367">
        <w:t xml:space="preserve">Exposés </w:t>
      </w:r>
      <w:r w:rsidR="0030731E" w:rsidRPr="005D4367">
        <w:t>d</w:t>
      </w:r>
      <w:r w:rsidRPr="005D4367">
        <w:t>e membres du WG</w:t>
      </w:r>
      <w:r w:rsidR="005D4367">
        <w:noBreakHyphen/>
      </w:r>
      <w:r w:rsidRPr="005D4367">
        <w:t>ISC sur les moyens de reconnaissance mutuelle des documents.</w:t>
      </w:r>
    </w:p>
    <w:p w:rsidR="00395BF4" w:rsidRPr="005D4367" w:rsidRDefault="00395BF4" w:rsidP="005D4367">
      <w:pPr>
        <w:ind w:left="567"/>
      </w:pPr>
    </w:p>
    <w:p w:rsidR="00395BF4" w:rsidRPr="005D4367" w:rsidRDefault="00395BF4" w:rsidP="005D4367">
      <w:pPr>
        <w:ind w:left="567"/>
      </w:pPr>
    </w:p>
    <w:p w:rsidR="00395BF4" w:rsidRPr="005D4367" w:rsidRDefault="0052117D" w:rsidP="005D4367">
      <w:r w:rsidRPr="005D4367">
        <w:fldChar w:fldCharType="begin"/>
      </w:r>
      <w:r w:rsidRPr="005D4367">
        <w:instrText xml:space="preserve"> AUTONUM  </w:instrText>
      </w:r>
      <w:r w:rsidRPr="005D4367">
        <w:fldChar w:fldCharType="end"/>
      </w:r>
      <w:r w:rsidRPr="005D4367">
        <w:tab/>
      </w:r>
      <w:r w:rsidR="0024588A" w:rsidRPr="005D4367">
        <w:t>En réponse à l</w:t>
      </w:r>
      <w:r w:rsidR="00420698" w:rsidRPr="005D4367">
        <w:t>’</w:t>
      </w:r>
      <w:r w:rsidR="00527A11" w:rsidRPr="005D4367">
        <w:t>invitation émise par le Bureau de l</w:t>
      </w:r>
      <w:r w:rsidR="00420698" w:rsidRPr="005D4367">
        <w:t>’</w:t>
      </w:r>
      <w:r w:rsidR="00527A11" w:rsidRPr="005D4367">
        <w:t>Union</w:t>
      </w:r>
      <w:r w:rsidR="0024588A" w:rsidRPr="005D4367">
        <w:t xml:space="preserve"> dans la </w:t>
      </w:r>
      <w:r w:rsidR="004F2771" w:rsidRPr="005D4367">
        <w:t>c</w:t>
      </w:r>
      <w:r w:rsidR="0024588A" w:rsidRPr="005D4367">
        <w:t>irculaire </w:t>
      </w:r>
      <w:r w:rsidR="00527A11" w:rsidRPr="005D4367">
        <w:t>E</w:t>
      </w:r>
      <w:r w:rsidR="005D4367">
        <w:noBreakHyphen/>
      </w:r>
      <w:r w:rsidR="0030731E" w:rsidRPr="005D4367">
        <w:t>17/114</w:t>
      </w:r>
      <w:r w:rsidR="00527A11" w:rsidRPr="005D4367">
        <w:t xml:space="preserve"> en date du 5</w:t>
      </w:r>
      <w:r w:rsidR="0024588A" w:rsidRPr="005D4367">
        <w:t> </w:t>
      </w:r>
      <w:r w:rsidR="00527A11" w:rsidRPr="005D4367">
        <w:t>juillet</w:t>
      </w:r>
      <w:r w:rsidR="0024588A" w:rsidRPr="005D4367">
        <w:t> </w:t>
      </w:r>
      <w:r w:rsidR="00527A11" w:rsidRPr="005D4367">
        <w:t>2017, les membres suivants de l</w:t>
      </w:r>
      <w:r w:rsidR="00420698" w:rsidRPr="005D4367">
        <w:t>’</w:t>
      </w:r>
      <w:r w:rsidR="006A6BA5" w:rsidRPr="005D4367">
        <w:t>U</w:t>
      </w:r>
      <w:r w:rsidR="00527A11" w:rsidRPr="005D4367">
        <w:t xml:space="preserve">nion ont proposé de </w:t>
      </w:r>
      <w:r w:rsidR="0030731E" w:rsidRPr="005D4367">
        <w:t>présenter des exposés à</w:t>
      </w:r>
      <w:r w:rsidR="00527A11" w:rsidRPr="005D4367">
        <w:t xml:space="preserve"> la troisième réunion du WG</w:t>
      </w:r>
      <w:r w:rsidR="005D4367">
        <w:noBreakHyphen/>
      </w:r>
      <w:r w:rsidR="00527A11" w:rsidRPr="005D4367">
        <w:t>ISC</w:t>
      </w:r>
      <w:r w:rsidR="00420698" w:rsidRPr="005D4367">
        <w:t> :</w:t>
      </w:r>
    </w:p>
    <w:p w:rsidR="00395BF4" w:rsidRPr="005D4367" w:rsidRDefault="00395BF4" w:rsidP="005D4367"/>
    <w:p w:rsidR="00395BF4" w:rsidRPr="005D4367" w:rsidRDefault="0024588A" w:rsidP="005D4367">
      <w:pPr>
        <w:spacing w:after="40"/>
        <w:ind w:left="567"/>
      </w:pPr>
      <w:r w:rsidRPr="005D4367">
        <w:t>a)</w:t>
      </w:r>
      <w:r w:rsidRPr="005D4367">
        <w:tab/>
        <w:t>Union européenne</w:t>
      </w:r>
      <w:r w:rsidR="00420698" w:rsidRPr="005D4367">
        <w:t> :</w:t>
      </w:r>
      <w:r w:rsidR="00CF4A2E" w:rsidRPr="005D4367">
        <w:t xml:space="preserve"> </w:t>
      </w:r>
      <w:r w:rsidRPr="005D4367">
        <w:tab/>
        <w:t>Examen DHS</w:t>
      </w:r>
      <w:r w:rsidR="00BE07CA" w:rsidRPr="005D4367">
        <w:t xml:space="preserve"> – </w:t>
      </w:r>
      <w:r w:rsidRPr="005D4367">
        <w:t>systèmes d</w:t>
      </w:r>
      <w:r w:rsidR="00420698" w:rsidRPr="005D4367">
        <w:t>’</w:t>
      </w:r>
      <w:r w:rsidRPr="005D4367">
        <w:t>assurance de la qualité existants</w:t>
      </w:r>
    </w:p>
    <w:p w:rsidR="00395BF4" w:rsidRPr="005D4367" w:rsidRDefault="0024588A" w:rsidP="005D4367">
      <w:pPr>
        <w:ind w:left="3402"/>
      </w:pPr>
      <w:r w:rsidRPr="005D4367">
        <w:t>Nouveauté</w:t>
      </w:r>
      <w:r w:rsidR="00BE07CA" w:rsidRPr="005D4367">
        <w:t xml:space="preserve"> – </w:t>
      </w:r>
      <w:r w:rsidRPr="005D4367">
        <w:t>exemples de la mise en œuvre des dispositions relatives à la nouveauté</w:t>
      </w:r>
    </w:p>
    <w:p w:rsidR="00395BF4" w:rsidRPr="005D4367" w:rsidRDefault="00395BF4" w:rsidP="005D4367">
      <w:pPr>
        <w:ind w:left="567"/>
      </w:pPr>
    </w:p>
    <w:p w:rsidR="00395BF4" w:rsidRPr="005D4367" w:rsidRDefault="00542F8E" w:rsidP="005D4367">
      <w:pPr>
        <w:ind w:left="567"/>
      </w:pPr>
      <w:r w:rsidRPr="005D4367">
        <w:t>b)</w:t>
      </w:r>
      <w:r w:rsidRPr="005D4367">
        <w:tab/>
        <w:t>Nouvelle</w:t>
      </w:r>
      <w:r w:rsidR="005D4367">
        <w:noBreakHyphen/>
      </w:r>
      <w:r w:rsidRPr="005D4367">
        <w:t>Zélande</w:t>
      </w:r>
      <w:r w:rsidR="00420698" w:rsidRPr="005D4367">
        <w:t> :</w:t>
      </w:r>
      <w:r w:rsidR="00CF4A2E" w:rsidRPr="005D4367">
        <w:t xml:space="preserve"> </w:t>
      </w:r>
      <w:r w:rsidRPr="005D4367">
        <w:tab/>
        <w:t>Examen DHS</w:t>
      </w:r>
      <w:r w:rsidR="00BE07CA" w:rsidRPr="005D4367">
        <w:t xml:space="preserve"> – </w:t>
      </w:r>
      <w:r w:rsidRPr="005D4367">
        <w:t>systèmes d</w:t>
      </w:r>
      <w:r w:rsidR="00420698" w:rsidRPr="005D4367">
        <w:t>’</w:t>
      </w:r>
      <w:r w:rsidRPr="005D4367">
        <w:t>assurance de la qualité existants</w:t>
      </w:r>
    </w:p>
    <w:p w:rsidR="00395BF4" w:rsidRPr="005D4367" w:rsidRDefault="00395BF4" w:rsidP="005D4367">
      <w:pPr>
        <w:ind w:left="567"/>
      </w:pPr>
    </w:p>
    <w:p w:rsidR="00395BF4" w:rsidRPr="005D4367" w:rsidRDefault="00542F8E" w:rsidP="005D4367">
      <w:pPr>
        <w:tabs>
          <w:tab w:val="left" w:pos="1134"/>
        </w:tabs>
        <w:spacing w:after="40"/>
        <w:ind w:left="3402" w:hanging="2835"/>
      </w:pPr>
      <w:r w:rsidRPr="005D4367">
        <w:t>c)</w:t>
      </w:r>
      <w:r w:rsidRPr="005D4367">
        <w:tab/>
        <w:t>Norvège</w:t>
      </w:r>
      <w:r w:rsidR="00420698" w:rsidRPr="005D4367">
        <w:t> :</w:t>
      </w:r>
      <w:r w:rsidR="00CF4A2E" w:rsidRPr="005D4367">
        <w:t xml:space="preserve"> </w:t>
      </w:r>
      <w:r w:rsidRPr="005D4367">
        <w:tab/>
      </w:r>
      <w:r w:rsidR="00625658" w:rsidRPr="005D4367">
        <w:tab/>
      </w:r>
      <w:r w:rsidRPr="005D4367">
        <w:t>Nouveauté</w:t>
      </w:r>
      <w:r w:rsidR="00BE07CA" w:rsidRPr="005D4367">
        <w:t xml:space="preserve"> – </w:t>
      </w:r>
      <w:r w:rsidRPr="005D4367">
        <w:t xml:space="preserve">exemples de la mise en </w:t>
      </w:r>
      <w:r w:rsidR="00625658" w:rsidRPr="005D4367">
        <w:t>œuvre</w:t>
      </w:r>
      <w:r w:rsidRPr="005D4367">
        <w:t xml:space="preserve"> des dispositions relatives à la nouveauté</w:t>
      </w:r>
    </w:p>
    <w:p w:rsidR="00395BF4" w:rsidRPr="005D4367" w:rsidRDefault="00625658" w:rsidP="005D4367">
      <w:pPr>
        <w:spacing w:after="40"/>
        <w:ind w:left="3402"/>
      </w:pPr>
      <w:r w:rsidRPr="005D4367">
        <w:t>Priorité</w:t>
      </w:r>
      <w:r w:rsidR="0030731E" w:rsidRPr="005D4367">
        <w:t xml:space="preserve"> –</w:t>
      </w:r>
      <w:r w:rsidRPr="005D4367">
        <w:t xml:space="preserve"> données d</w:t>
      </w:r>
      <w:r w:rsidR="00420698" w:rsidRPr="005D4367">
        <w:t>’</w:t>
      </w:r>
      <w:r w:rsidRPr="005D4367">
        <w:t>expérience sur la mise en œuvre des dispositions relatives à la priorité, notamment la détermination de la date de la première demande</w:t>
      </w:r>
      <w:r w:rsidR="00A82D3F" w:rsidRPr="005D4367">
        <w:tab/>
      </w:r>
    </w:p>
    <w:p w:rsidR="00395BF4" w:rsidRPr="005D4367" w:rsidRDefault="00625658" w:rsidP="005D4367">
      <w:pPr>
        <w:ind w:left="3402"/>
        <w:rPr>
          <w:spacing w:val="-2"/>
        </w:rPr>
      </w:pPr>
      <w:r w:rsidRPr="005D4367">
        <w:rPr>
          <w:spacing w:val="-2"/>
        </w:rPr>
        <w:t>Coopération sur les questions administratives</w:t>
      </w:r>
      <w:r w:rsidR="00BE07CA" w:rsidRPr="005D4367">
        <w:rPr>
          <w:spacing w:val="-2"/>
        </w:rPr>
        <w:t xml:space="preserve"> – </w:t>
      </w:r>
      <w:r w:rsidRPr="005D4367">
        <w:rPr>
          <w:spacing w:val="-2"/>
        </w:rPr>
        <w:t>moyens de reconnaissance mutuelle des documents</w:t>
      </w:r>
    </w:p>
    <w:p w:rsidR="00395BF4" w:rsidRPr="005D4367" w:rsidRDefault="00395BF4" w:rsidP="005D4367"/>
    <w:p w:rsidR="00395BF4" w:rsidRPr="005D4367" w:rsidRDefault="00625658" w:rsidP="005D4367">
      <w:pPr>
        <w:pStyle w:val="Heading1"/>
        <w:rPr>
          <w:lang w:val="fr-FR"/>
        </w:rPr>
      </w:pPr>
      <w:r w:rsidRPr="005D4367">
        <w:rPr>
          <w:lang w:val="fr-FR"/>
        </w:rPr>
        <w:t>Prochaines étapes</w:t>
      </w:r>
    </w:p>
    <w:p w:rsidR="00395BF4" w:rsidRPr="005D4367" w:rsidRDefault="00395BF4" w:rsidP="005D4367">
      <w:pPr>
        <w:keepNext/>
      </w:pPr>
    </w:p>
    <w:p w:rsidR="00395BF4" w:rsidRPr="005D4367" w:rsidRDefault="00AF3217" w:rsidP="005D4367">
      <w:pPr>
        <w:keepNext/>
      </w:pPr>
      <w:r w:rsidRPr="005D4367">
        <w:fldChar w:fldCharType="begin"/>
      </w:r>
      <w:r w:rsidRPr="005D4367">
        <w:instrText xml:space="preserve"> AUTONUM  </w:instrText>
      </w:r>
      <w:r w:rsidRPr="005D4367">
        <w:fldChar w:fldCharType="end"/>
      </w:r>
      <w:r w:rsidRPr="005D4367">
        <w:tab/>
      </w:r>
      <w:r w:rsidR="00625658" w:rsidRPr="005D4367">
        <w:t>Le WG</w:t>
      </w:r>
      <w:r w:rsidR="005D4367">
        <w:noBreakHyphen/>
      </w:r>
      <w:r w:rsidR="00625658" w:rsidRPr="005D4367">
        <w:t>ISC est convenu que sa troisième réunion serait axée sur la présentation d</w:t>
      </w:r>
      <w:r w:rsidR="00420698" w:rsidRPr="005D4367">
        <w:t>’</w:t>
      </w:r>
      <w:r w:rsidR="00625658" w:rsidRPr="005D4367">
        <w:t>informations sur la situation actuelle au sein de l</w:t>
      </w:r>
      <w:r w:rsidR="00420698" w:rsidRPr="005D4367">
        <w:t>’</w:t>
      </w:r>
      <w:r w:rsidR="00625658" w:rsidRPr="005D4367">
        <w:t>UPOV et de chacun des membres de l</w:t>
      </w:r>
      <w:r w:rsidR="00420698" w:rsidRPr="005D4367">
        <w:t>’</w:t>
      </w:r>
      <w:r w:rsidR="00625658" w:rsidRPr="005D4367">
        <w:t>Union participant au WG</w:t>
      </w:r>
      <w:r w:rsidR="005D4367">
        <w:noBreakHyphen/>
      </w:r>
      <w:r w:rsidR="00625658" w:rsidRPr="005D4367">
        <w:t>ISC en ce qui concerne les points susvisés, en vue de faciliter l</w:t>
      </w:r>
      <w:r w:rsidR="00420698" w:rsidRPr="005D4367">
        <w:t>’</w:t>
      </w:r>
      <w:r w:rsidR="00625658" w:rsidRPr="005D4367">
        <w:t>examen de questions de fond à sa quatrième réunion.</w:t>
      </w:r>
    </w:p>
    <w:p w:rsidR="00395BF4" w:rsidRPr="005D4367" w:rsidRDefault="00395BF4" w:rsidP="005D4367">
      <w:pPr>
        <w:keepNext/>
      </w:pPr>
    </w:p>
    <w:p w:rsidR="00395BF4" w:rsidRPr="005D4367" w:rsidRDefault="0041451D" w:rsidP="005D4367">
      <w:pPr>
        <w:pStyle w:val="DecisionParagraphs"/>
      </w:pPr>
      <w:r w:rsidRPr="005D4367">
        <w:fldChar w:fldCharType="begin"/>
      </w:r>
      <w:r w:rsidRPr="005D4367">
        <w:instrText xml:space="preserve"> AUTONUM  </w:instrText>
      </w:r>
      <w:r w:rsidRPr="005D4367">
        <w:fldChar w:fldCharType="end"/>
      </w:r>
      <w:r w:rsidRPr="005D4367">
        <w:tab/>
      </w:r>
      <w:r w:rsidR="003A6774" w:rsidRPr="005D4367">
        <w:t>Le WG</w:t>
      </w:r>
      <w:r w:rsidR="005D4367">
        <w:noBreakHyphen/>
      </w:r>
      <w:r w:rsidR="003A6774" w:rsidRPr="005D4367">
        <w:t xml:space="preserve">ISC </w:t>
      </w:r>
      <w:r w:rsidR="0030731E" w:rsidRPr="005D4367">
        <w:t xml:space="preserve">voudra </w:t>
      </w:r>
      <w:r w:rsidR="003A6774" w:rsidRPr="005D4367">
        <w:t>peut</w:t>
      </w:r>
      <w:r w:rsidR="005D4367">
        <w:noBreakHyphen/>
      </w:r>
      <w:r w:rsidR="0030731E" w:rsidRPr="005D4367">
        <w:t>être</w:t>
      </w:r>
      <w:r w:rsidR="003A6774" w:rsidRPr="005D4367">
        <w:t xml:space="preserve"> envisager</w:t>
      </w:r>
      <w:r w:rsidR="0030731E" w:rsidRPr="005D4367">
        <w:t xml:space="preserve"> la possibilité</w:t>
      </w:r>
      <w:r w:rsidR="003A6774" w:rsidRPr="005D4367">
        <w:t xml:space="preserve"> d</w:t>
      </w:r>
      <w:r w:rsidR="00420698" w:rsidRPr="005D4367">
        <w:t>’</w:t>
      </w:r>
      <w:r w:rsidR="003A6774" w:rsidRPr="005D4367">
        <w:t>inviter le Bureau de l</w:t>
      </w:r>
      <w:r w:rsidR="00420698" w:rsidRPr="005D4367">
        <w:t>’</w:t>
      </w:r>
      <w:r w:rsidR="003A6774" w:rsidRPr="005D4367">
        <w:t xml:space="preserve">Union à </w:t>
      </w:r>
      <w:r w:rsidR="0030731E" w:rsidRPr="005D4367">
        <w:t>établir</w:t>
      </w:r>
      <w:r w:rsidR="003A6774" w:rsidRPr="005D4367">
        <w:t xml:space="preserve"> un document mettant à jour l</w:t>
      </w:r>
      <w:r w:rsidR="00420698" w:rsidRPr="005D4367">
        <w:t>’</w:t>
      </w:r>
      <w:r w:rsidR="003A6774" w:rsidRPr="005D4367">
        <w:t>annexe II au présent document “Questions éventuelles pertinentes pour les besoins des services de protection des obtentions végétales tels que recensés lors de la première réunion du groupe de travail sur un éventuel système international de coopération (WG</w:t>
      </w:r>
      <w:r w:rsidR="005D4367">
        <w:noBreakHyphen/>
      </w:r>
      <w:r w:rsidR="003A6774" w:rsidRPr="005D4367">
        <w:t>ISC)” sur la base</w:t>
      </w:r>
      <w:r w:rsidR="00420698" w:rsidRPr="005D4367">
        <w:t> :</w:t>
      </w:r>
    </w:p>
    <w:p w:rsidR="00395BF4" w:rsidRPr="005D4367" w:rsidRDefault="00395BF4" w:rsidP="005D4367">
      <w:pPr>
        <w:pStyle w:val="DecisionParagraphs"/>
      </w:pPr>
    </w:p>
    <w:p w:rsidR="00395BF4" w:rsidRPr="005D4367" w:rsidRDefault="0056360B" w:rsidP="005D4367">
      <w:pPr>
        <w:pStyle w:val="DecisionParagraphs"/>
        <w:tabs>
          <w:tab w:val="left" w:pos="5954"/>
        </w:tabs>
      </w:pPr>
      <w:r w:rsidRPr="005D4367">
        <w:tab/>
      </w:r>
      <w:r w:rsidR="003A6774" w:rsidRPr="005D4367">
        <w:t>a)</w:t>
      </w:r>
      <w:r w:rsidR="003A6774" w:rsidRPr="005D4367">
        <w:tab/>
        <w:t>des changements convenus par le WG</w:t>
      </w:r>
      <w:r w:rsidR="005D4367">
        <w:noBreakHyphen/>
      </w:r>
      <w:r w:rsidR="0030731E" w:rsidRPr="005D4367">
        <w:t>ISC à</w:t>
      </w:r>
      <w:r w:rsidR="003A6774" w:rsidRPr="005D4367">
        <w:t xml:space="preserve"> sa deuxième réunion, tels qu</w:t>
      </w:r>
      <w:r w:rsidR="00420698" w:rsidRPr="005D4367">
        <w:t>’</w:t>
      </w:r>
      <w:r w:rsidR="003A6774" w:rsidRPr="005D4367">
        <w:t>énoncés au paragraphe 6 du présent document, et</w:t>
      </w:r>
    </w:p>
    <w:p w:rsidR="00395BF4" w:rsidRPr="005D4367" w:rsidRDefault="00395BF4" w:rsidP="005D4367">
      <w:pPr>
        <w:pStyle w:val="DecisionParagraphs"/>
        <w:tabs>
          <w:tab w:val="left" w:pos="5954"/>
        </w:tabs>
      </w:pPr>
    </w:p>
    <w:p w:rsidR="00395BF4" w:rsidRPr="005D4367" w:rsidRDefault="0056360B" w:rsidP="005D4367">
      <w:pPr>
        <w:pStyle w:val="DecisionParagraphs"/>
        <w:tabs>
          <w:tab w:val="left" w:pos="5954"/>
        </w:tabs>
      </w:pPr>
      <w:r w:rsidRPr="005D4367">
        <w:tab/>
      </w:r>
      <w:r w:rsidR="003A6774" w:rsidRPr="005D4367">
        <w:t>b)</w:t>
      </w:r>
      <w:r w:rsidR="003A6774" w:rsidRPr="005D4367">
        <w:tab/>
      </w:r>
      <w:r w:rsidR="00B327FC" w:rsidRPr="005D4367">
        <w:t xml:space="preserve">de </w:t>
      </w:r>
      <w:r w:rsidR="003A6774" w:rsidRPr="005D4367">
        <w:t>toute question convenue à l</w:t>
      </w:r>
      <w:r w:rsidR="00420698" w:rsidRPr="005D4367">
        <w:t>’</w:t>
      </w:r>
      <w:r w:rsidR="003A6774" w:rsidRPr="005D4367">
        <w:t>issue de</w:t>
      </w:r>
      <w:r w:rsidR="0030731E" w:rsidRPr="005D4367">
        <w:t>s</w:t>
      </w:r>
      <w:r w:rsidR="003A6774" w:rsidRPr="005D4367">
        <w:t xml:space="preserve"> dis</w:t>
      </w:r>
      <w:r w:rsidR="0030731E" w:rsidRPr="005D4367">
        <w:t>cussions découlant des exposés présentés à</w:t>
      </w:r>
      <w:r w:rsidR="003A6774" w:rsidRPr="005D4367">
        <w:t xml:space="preserve"> la troisième réunion du WG</w:t>
      </w:r>
      <w:r w:rsidR="005D4367">
        <w:noBreakHyphen/>
      </w:r>
      <w:r w:rsidR="003A6774" w:rsidRPr="005D4367">
        <w:t>ISC.</w:t>
      </w:r>
    </w:p>
    <w:p w:rsidR="00395BF4" w:rsidRPr="005D4367" w:rsidRDefault="00395BF4" w:rsidP="005D4367"/>
    <w:p w:rsidR="007F75C7" w:rsidRPr="005D4367" w:rsidRDefault="007F75C7" w:rsidP="005D4367"/>
    <w:p w:rsidR="007F75C7" w:rsidRPr="005D4367" w:rsidRDefault="007F75C7" w:rsidP="005D4367"/>
    <w:p w:rsidR="007F75C7" w:rsidRPr="005D4367" w:rsidRDefault="007F75C7" w:rsidP="005D4367">
      <w:pPr>
        <w:keepNext/>
        <w:jc w:val="right"/>
      </w:pPr>
      <w:r w:rsidRPr="005D4367">
        <w:t>[Les annexes suivent]</w:t>
      </w:r>
    </w:p>
    <w:p w:rsidR="00395BF4" w:rsidRPr="005D4367" w:rsidRDefault="00395BF4" w:rsidP="005D4367">
      <w:pPr>
        <w:rPr>
          <w:snapToGrid w:val="0"/>
        </w:rPr>
      </w:pPr>
    </w:p>
    <w:p w:rsidR="00EC638B" w:rsidRPr="005D4367" w:rsidRDefault="00EC638B" w:rsidP="005D4367">
      <w:pPr>
        <w:sectPr w:rsidR="00EC638B" w:rsidRPr="005D4367" w:rsidSect="00943EE6">
          <w:headerReference w:type="default" r:id="rId9"/>
          <w:pgSz w:w="11907" w:h="16840" w:code="9"/>
          <w:pgMar w:top="510" w:right="1134" w:bottom="1134" w:left="1134" w:header="510" w:footer="680" w:gutter="0"/>
          <w:cols w:space="720"/>
          <w:titlePg/>
          <w:docGrid w:linePitch="272"/>
        </w:sectPr>
      </w:pPr>
    </w:p>
    <w:p w:rsidR="00395BF4" w:rsidRPr="005D4367" w:rsidRDefault="003A6774" w:rsidP="005D4367">
      <w:pPr>
        <w:jc w:val="center"/>
      </w:pPr>
      <w:r w:rsidRPr="005D4367">
        <w:t>UPOV/WG</w:t>
      </w:r>
      <w:r w:rsidR="005D4367">
        <w:noBreakHyphen/>
      </w:r>
      <w:r w:rsidRPr="005D4367">
        <w:t>ISC/3/2</w:t>
      </w:r>
    </w:p>
    <w:p w:rsidR="00395BF4" w:rsidRPr="005D4367" w:rsidRDefault="00395BF4" w:rsidP="005D4367">
      <w:pPr>
        <w:jc w:val="left"/>
        <w:rPr>
          <w:lang w:eastAsia="ja-JP"/>
        </w:rPr>
      </w:pPr>
    </w:p>
    <w:p w:rsidR="00395BF4" w:rsidRPr="005D4367" w:rsidRDefault="00BE07CA" w:rsidP="005D4367">
      <w:pPr>
        <w:jc w:val="center"/>
        <w:rPr>
          <w:lang w:eastAsia="ja-JP"/>
        </w:rPr>
      </w:pPr>
      <w:r w:rsidRPr="005D4367">
        <w:rPr>
          <w:lang w:eastAsia="ja-JP"/>
        </w:rPr>
        <w:t>A</w:t>
      </w:r>
      <w:r w:rsidR="005D4367">
        <w:rPr>
          <w:lang w:eastAsia="ja-JP"/>
        </w:rPr>
        <w:t>NNEXE</w:t>
      </w:r>
      <w:r w:rsidRPr="005D4367">
        <w:rPr>
          <w:lang w:eastAsia="ja-JP"/>
        </w:rPr>
        <w:t> I</w:t>
      </w:r>
    </w:p>
    <w:p w:rsidR="00395BF4" w:rsidRPr="005D4367" w:rsidRDefault="00395BF4" w:rsidP="005D4367">
      <w:pPr>
        <w:jc w:val="center"/>
        <w:rPr>
          <w:lang w:eastAsia="ja-JP"/>
        </w:rPr>
      </w:pPr>
    </w:p>
    <w:p w:rsidR="00395BF4" w:rsidRPr="005D4367" w:rsidRDefault="00395BF4" w:rsidP="005D4367">
      <w:pPr>
        <w:jc w:val="center"/>
        <w:rPr>
          <w:lang w:eastAsia="ja-JP"/>
        </w:rPr>
      </w:pPr>
    </w:p>
    <w:p w:rsidR="00395BF4" w:rsidRPr="005D4367" w:rsidRDefault="00623FB6" w:rsidP="005D4367">
      <w:pPr>
        <w:autoSpaceDE w:val="0"/>
        <w:autoSpaceDN w:val="0"/>
        <w:adjustRightInd w:val="0"/>
        <w:jc w:val="center"/>
      </w:pPr>
      <w:r w:rsidRPr="005D4367">
        <w:t xml:space="preserve">Mandat et </w:t>
      </w:r>
      <w:r w:rsidR="0030731E" w:rsidRPr="005D4367">
        <w:t>cahier des charges du</w:t>
      </w:r>
      <w:r w:rsidRPr="005D4367">
        <w:t xml:space="preserve"> Groupe de travail sur un éventuel système international </w:t>
      </w:r>
      <w:r w:rsidR="0030731E" w:rsidRPr="005D4367">
        <w:br/>
      </w:r>
      <w:r w:rsidRPr="005D4367">
        <w:t>de coopération (WG</w:t>
      </w:r>
      <w:r w:rsidR="005D4367">
        <w:noBreakHyphen/>
      </w:r>
      <w:r w:rsidRPr="005D4367">
        <w:t>ISC)</w:t>
      </w:r>
    </w:p>
    <w:p w:rsidR="00395BF4" w:rsidRPr="005D4367" w:rsidRDefault="00395BF4" w:rsidP="005D4367">
      <w:pPr>
        <w:autoSpaceDE w:val="0"/>
        <w:autoSpaceDN w:val="0"/>
        <w:adjustRightInd w:val="0"/>
        <w:jc w:val="center"/>
      </w:pPr>
    </w:p>
    <w:p w:rsidR="00395BF4" w:rsidRPr="005D4367" w:rsidRDefault="00623FB6" w:rsidP="005D4367">
      <w:pPr>
        <w:autoSpaceDE w:val="0"/>
        <w:autoSpaceDN w:val="0"/>
        <w:adjustRightInd w:val="0"/>
        <w:jc w:val="center"/>
      </w:pPr>
      <w:r w:rsidRPr="005D4367">
        <w:t>(tel que convenu par le Comité consultatif lors de sa quatre</w:t>
      </w:r>
      <w:r w:rsidR="005D4367">
        <w:noBreakHyphen/>
      </w:r>
      <w:r w:rsidRPr="005D4367">
        <w:t>vingt</w:t>
      </w:r>
      <w:r w:rsidR="005D4367">
        <w:noBreakHyphen/>
      </w:r>
      <w:r w:rsidRPr="005D4367">
        <w:t>douz</w:t>
      </w:r>
      <w:r w:rsidR="00420698" w:rsidRPr="005D4367">
        <w:t>ième session</w:t>
      </w:r>
      <w:r w:rsidRPr="005D4367">
        <w:t>, tenue à Genève le 27 octobre 2016</w:t>
      </w:r>
      <w:r w:rsidR="00420698" w:rsidRPr="005D4367">
        <w:t> :</w:t>
      </w:r>
      <w:r w:rsidRPr="005D4367">
        <w:t xml:space="preserve"> voir le </w:t>
      </w:r>
      <w:r w:rsidR="00BA6F21" w:rsidRPr="005D4367">
        <w:t>paragraphe 59</w:t>
      </w:r>
      <w:r w:rsidR="00BA6F21">
        <w:t xml:space="preserve"> du </w:t>
      </w:r>
      <w:r w:rsidR="00BE07CA" w:rsidRPr="005D4367">
        <w:t>document CC</w:t>
      </w:r>
      <w:r w:rsidRPr="005D4367">
        <w:t>/92/20 “Compte rendu des conclusions”)</w:t>
      </w:r>
    </w:p>
    <w:p w:rsidR="00395BF4" w:rsidRPr="005D4367" w:rsidRDefault="00395BF4" w:rsidP="005D4367"/>
    <w:p w:rsidR="00BE07CA" w:rsidRPr="005D4367" w:rsidRDefault="009921B1" w:rsidP="00933ED9">
      <w:pPr>
        <w:pStyle w:val="Heading3"/>
      </w:pPr>
      <w:r w:rsidRPr="005D4367">
        <w:t>Objectif</w:t>
      </w:r>
    </w:p>
    <w:p w:rsidR="00395BF4" w:rsidRPr="005D4367" w:rsidRDefault="00395BF4" w:rsidP="005D4367">
      <w:pPr>
        <w:keepNext/>
        <w:ind w:left="567"/>
        <w:rPr>
          <w:snapToGrid w:val="0"/>
        </w:rPr>
      </w:pPr>
    </w:p>
    <w:p w:rsidR="00395BF4" w:rsidRPr="005D4367" w:rsidRDefault="009921B1" w:rsidP="005D4367">
      <w:pPr>
        <w:keepNext/>
        <w:ind w:left="1134" w:hanging="566"/>
        <w:rPr>
          <w:snapToGrid w:val="0"/>
        </w:rPr>
      </w:pPr>
      <w:r w:rsidRPr="005D4367">
        <w:rPr>
          <w:snapToGrid w:val="0"/>
        </w:rPr>
        <w:t>1.</w:t>
      </w:r>
      <w:r w:rsidRPr="005D4367">
        <w:rPr>
          <w:snapToGrid w:val="0"/>
        </w:rPr>
        <w:tab/>
        <w:t>Élaborer des propositions, pour examen par le Comité consultatif, concernant un éventuel système international de coopération qui</w:t>
      </w:r>
    </w:p>
    <w:p w:rsidR="00395BF4" w:rsidRPr="005D4367" w:rsidRDefault="00395BF4" w:rsidP="005D4367">
      <w:pPr>
        <w:keepNext/>
        <w:ind w:left="567"/>
        <w:rPr>
          <w:snapToGrid w:val="0"/>
        </w:rPr>
      </w:pPr>
    </w:p>
    <w:p w:rsidR="00395BF4" w:rsidRPr="005D4367" w:rsidRDefault="009921B1" w:rsidP="005D4367">
      <w:pPr>
        <w:pStyle w:val="ListParagraph"/>
        <w:keepNext/>
        <w:numPr>
          <w:ilvl w:val="0"/>
          <w:numId w:val="10"/>
        </w:numPr>
        <w:spacing w:after="60"/>
        <w:ind w:left="1701" w:hanging="567"/>
        <w:contextualSpacing w:val="0"/>
        <w:rPr>
          <w:snapToGrid w:val="0"/>
        </w:rPr>
      </w:pPr>
      <w:r w:rsidRPr="005D4367">
        <w:rPr>
          <w:snapToGrid w:val="0"/>
        </w:rPr>
        <w:t>n</w:t>
      </w:r>
      <w:r w:rsidR="00420698" w:rsidRPr="005D4367">
        <w:rPr>
          <w:snapToGrid w:val="0"/>
        </w:rPr>
        <w:t>’</w:t>
      </w:r>
      <w:r w:rsidRPr="005D4367">
        <w:rPr>
          <w:snapToGrid w:val="0"/>
        </w:rPr>
        <w:t>entamerait pas la responsabilité des membres de l</w:t>
      </w:r>
      <w:r w:rsidR="00420698" w:rsidRPr="005D4367">
        <w:rPr>
          <w:snapToGrid w:val="0"/>
        </w:rPr>
        <w:t>’</w:t>
      </w:r>
      <w:r w:rsidRPr="005D4367">
        <w:rPr>
          <w:snapToGrid w:val="0"/>
        </w:rPr>
        <w:t>Union quant à l</w:t>
      </w:r>
      <w:r w:rsidR="00420698" w:rsidRPr="005D4367">
        <w:rPr>
          <w:snapToGrid w:val="0"/>
        </w:rPr>
        <w:t>’</w:t>
      </w:r>
      <w:r w:rsidRPr="005D4367">
        <w:rPr>
          <w:snapToGrid w:val="0"/>
        </w:rPr>
        <w:t>octroi et à la protection des droits d</w:t>
      </w:r>
      <w:r w:rsidR="00420698" w:rsidRPr="005D4367">
        <w:rPr>
          <w:snapToGrid w:val="0"/>
        </w:rPr>
        <w:t>’</w:t>
      </w:r>
      <w:r w:rsidRPr="005D4367">
        <w:rPr>
          <w:snapToGrid w:val="0"/>
        </w:rPr>
        <w:t>obtenteur, ou d</w:t>
      </w:r>
      <w:r w:rsidR="00420698" w:rsidRPr="005D4367">
        <w:rPr>
          <w:snapToGrid w:val="0"/>
        </w:rPr>
        <w:t>’</w:t>
      </w:r>
      <w:r w:rsidRPr="005D4367">
        <w:rPr>
          <w:snapToGrid w:val="0"/>
        </w:rPr>
        <w:t>autres obligations internationales;</w:t>
      </w:r>
    </w:p>
    <w:p w:rsidR="00395BF4" w:rsidRPr="005D4367" w:rsidRDefault="009921B1" w:rsidP="005D4367">
      <w:pPr>
        <w:pStyle w:val="ListParagraph"/>
        <w:numPr>
          <w:ilvl w:val="0"/>
          <w:numId w:val="10"/>
        </w:numPr>
        <w:spacing w:after="60"/>
        <w:ind w:left="1701" w:hanging="567"/>
        <w:contextualSpacing w:val="0"/>
        <w:rPr>
          <w:snapToGrid w:val="0"/>
        </w:rPr>
      </w:pPr>
      <w:r w:rsidRPr="005D4367">
        <w:rPr>
          <w:snapToGrid w:val="0"/>
        </w:rPr>
        <w:t>concernerait tous les membres de l</w:t>
      </w:r>
      <w:r w:rsidR="00420698" w:rsidRPr="005D4367">
        <w:rPr>
          <w:snapToGrid w:val="0"/>
        </w:rPr>
        <w:t>’</w:t>
      </w:r>
      <w:r w:rsidRPr="005D4367">
        <w:rPr>
          <w:snapToGrid w:val="0"/>
        </w:rPr>
        <w:t>Union, indépendamment de l</w:t>
      </w:r>
      <w:r w:rsidR="00420698" w:rsidRPr="005D4367">
        <w:rPr>
          <w:snapToGrid w:val="0"/>
        </w:rPr>
        <w:t>’</w:t>
      </w:r>
      <w:r w:rsidRPr="005D4367">
        <w:rPr>
          <w:snapToGrid w:val="0"/>
        </w:rPr>
        <w:t xml:space="preserve">acte de la </w:t>
      </w:r>
      <w:r w:rsidR="00420698" w:rsidRPr="005D4367">
        <w:rPr>
          <w:snapToGrid w:val="0"/>
        </w:rPr>
        <w:t>Convention UPOV</w:t>
      </w:r>
      <w:r w:rsidRPr="005D4367">
        <w:rPr>
          <w:snapToGrid w:val="0"/>
        </w:rPr>
        <w:t xml:space="preserve"> auquel ils ont adhéré;</w:t>
      </w:r>
    </w:p>
    <w:p w:rsidR="00395BF4" w:rsidRPr="005D4367" w:rsidRDefault="009921B1" w:rsidP="005D4367">
      <w:pPr>
        <w:pStyle w:val="ListParagraph"/>
        <w:numPr>
          <w:ilvl w:val="0"/>
          <w:numId w:val="10"/>
        </w:numPr>
        <w:spacing w:after="60"/>
        <w:ind w:left="1701" w:hanging="567"/>
        <w:contextualSpacing w:val="0"/>
        <w:rPr>
          <w:snapToGrid w:val="0"/>
        </w:rPr>
      </w:pPr>
      <w:r w:rsidRPr="005D4367">
        <w:rPr>
          <w:snapToGrid w:val="0"/>
        </w:rPr>
        <w:t>n</w:t>
      </w:r>
      <w:r w:rsidR="00420698" w:rsidRPr="005D4367">
        <w:rPr>
          <w:snapToGrid w:val="0"/>
        </w:rPr>
        <w:t>’</w:t>
      </w:r>
      <w:r w:rsidRPr="005D4367">
        <w:rPr>
          <w:snapToGrid w:val="0"/>
        </w:rPr>
        <w:t>entamerait pas la marge de manœuvre des membres de l</w:t>
      </w:r>
      <w:r w:rsidR="00420698" w:rsidRPr="005D4367">
        <w:rPr>
          <w:snapToGrid w:val="0"/>
        </w:rPr>
        <w:t>’</w:t>
      </w:r>
      <w:r w:rsidRPr="005D4367">
        <w:rPr>
          <w:snapToGrid w:val="0"/>
        </w:rPr>
        <w:t>Union s</w:t>
      </w:r>
      <w:r w:rsidR="00420698" w:rsidRPr="005D4367">
        <w:rPr>
          <w:snapToGrid w:val="0"/>
        </w:rPr>
        <w:t>’</w:t>
      </w:r>
      <w:r w:rsidRPr="005D4367">
        <w:rPr>
          <w:snapToGrid w:val="0"/>
        </w:rPr>
        <w:t>agissant de formuler une politique et de répondre aux besoins et aux conditions qui leur sont spécifiques conformément à l</w:t>
      </w:r>
      <w:r w:rsidR="00420698" w:rsidRPr="005D4367">
        <w:rPr>
          <w:snapToGrid w:val="0"/>
        </w:rPr>
        <w:t>’</w:t>
      </w:r>
      <w:r w:rsidRPr="005D4367">
        <w:rPr>
          <w:snapToGrid w:val="0"/>
        </w:rPr>
        <w:t xml:space="preserve">acte pertinent de la </w:t>
      </w:r>
      <w:r w:rsidR="00420698" w:rsidRPr="005D4367">
        <w:rPr>
          <w:snapToGrid w:val="0"/>
        </w:rPr>
        <w:t>Convention UPOV</w:t>
      </w:r>
      <w:r w:rsidRPr="005D4367">
        <w:rPr>
          <w:snapToGrid w:val="0"/>
        </w:rPr>
        <w:t>;</w:t>
      </w:r>
    </w:p>
    <w:p w:rsidR="00BE07CA" w:rsidRPr="005D4367" w:rsidRDefault="009921B1" w:rsidP="005D4367">
      <w:pPr>
        <w:pStyle w:val="ListParagraph"/>
        <w:numPr>
          <w:ilvl w:val="0"/>
          <w:numId w:val="10"/>
        </w:numPr>
        <w:spacing w:after="60"/>
        <w:ind w:left="1701" w:hanging="567"/>
        <w:contextualSpacing w:val="0"/>
        <w:rPr>
          <w:snapToGrid w:val="0"/>
        </w:rPr>
      </w:pPr>
      <w:r w:rsidRPr="005D4367">
        <w:rPr>
          <w:snapToGrid w:val="0"/>
        </w:rPr>
        <w:t>serait fondé sur la participation volontaire des membres de l</w:t>
      </w:r>
      <w:r w:rsidR="00420698" w:rsidRPr="005D4367">
        <w:rPr>
          <w:snapToGrid w:val="0"/>
        </w:rPr>
        <w:t>’</w:t>
      </w:r>
      <w:r w:rsidRPr="005D4367">
        <w:rPr>
          <w:snapToGrid w:val="0"/>
        </w:rPr>
        <w:t>Union, compte tenu des mesures que devrait prendre chaque membre pour y participer;</w:t>
      </w:r>
    </w:p>
    <w:p w:rsidR="00395BF4" w:rsidRPr="005D4367" w:rsidRDefault="009921B1" w:rsidP="005D4367">
      <w:pPr>
        <w:pStyle w:val="ListParagraph"/>
        <w:numPr>
          <w:ilvl w:val="0"/>
          <w:numId w:val="10"/>
        </w:numPr>
        <w:spacing w:after="60"/>
        <w:ind w:left="1701" w:hanging="567"/>
        <w:contextualSpacing w:val="0"/>
        <w:rPr>
          <w:snapToGrid w:val="0"/>
        </w:rPr>
      </w:pPr>
      <w:r w:rsidRPr="005D4367">
        <w:rPr>
          <w:snapToGrid w:val="0"/>
        </w:rPr>
        <w:t>permettrait aux membres de l</w:t>
      </w:r>
      <w:r w:rsidR="00420698" w:rsidRPr="005D4367">
        <w:rPr>
          <w:snapToGrid w:val="0"/>
        </w:rPr>
        <w:t>’</w:t>
      </w:r>
      <w:r w:rsidRPr="005D4367">
        <w:rPr>
          <w:snapToGrid w:val="0"/>
        </w:rPr>
        <w:t>Union de choisir de participer à certains éléments d</w:t>
      </w:r>
      <w:r w:rsidR="00420698" w:rsidRPr="005D4367">
        <w:rPr>
          <w:snapToGrid w:val="0"/>
        </w:rPr>
        <w:t>’</w:t>
      </w:r>
      <w:r w:rsidRPr="005D4367">
        <w:rPr>
          <w:snapToGrid w:val="0"/>
        </w:rPr>
        <w:t>un système international de coopération;</w:t>
      </w:r>
    </w:p>
    <w:p w:rsidR="00395BF4" w:rsidRPr="005D4367" w:rsidRDefault="009921B1" w:rsidP="005D4367">
      <w:pPr>
        <w:pStyle w:val="ListParagraph"/>
        <w:numPr>
          <w:ilvl w:val="0"/>
          <w:numId w:val="10"/>
        </w:numPr>
        <w:spacing w:after="60"/>
        <w:ind w:left="1701" w:hanging="567"/>
        <w:contextualSpacing w:val="0"/>
        <w:rPr>
          <w:snapToGrid w:val="0"/>
        </w:rPr>
      </w:pPr>
      <w:r w:rsidRPr="005D4367">
        <w:rPr>
          <w:snapToGrid w:val="0"/>
        </w:rPr>
        <w:t>serait fondé sur une coopération volontaire entre membres de l</w:t>
      </w:r>
      <w:r w:rsidR="00420698" w:rsidRPr="005D4367">
        <w:rPr>
          <w:snapToGrid w:val="0"/>
        </w:rPr>
        <w:t>’</w:t>
      </w:r>
      <w:r w:rsidRPr="005D4367">
        <w:rPr>
          <w:snapToGrid w:val="0"/>
        </w:rPr>
        <w:t>Union;</w:t>
      </w:r>
    </w:p>
    <w:p w:rsidR="00395BF4" w:rsidRPr="005D4367" w:rsidRDefault="009921B1" w:rsidP="005D4367">
      <w:pPr>
        <w:pStyle w:val="ListParagraph"/>
        <w:numPr>
          <w:ilvl w:val="0"/>
          <w:numId w:val="10"/>
        </w:numPr>
        <w:spacing w:after="60"/>
        <w:ind w:left="1701" w:hanging="567"/>
        <w:contextualSpacing w:val="0"/>
        <w:rPr>
          <w:snapToGrid w:val="0"/>
        </w:rPr>
      </w:pPr>
      <w:r w:rsidRPr="005D4367">
        <w:rPr>
          <w:snapToGrid w:val="0"/>
        </w:rPr>
        <w:t>n</w:t>
      </w:r>
      <w:r w:rsidR="00420698" w:rsidRPr="005D4367">
        <w:rPr>
          <w:snapToGrid w:val="0"/>
        </w:rPr>
        <w:t>’</w:t>
      </w:r>
      <w:r w:rsidRPr="005D4367">
        <w:rPr>
          <w:snapToGrid w:val="0"/>
        </w:rPr>
        <w:t>aurait pas d</w:t>
      </w:r>
      <w:r w:rsidR="00420698" w:rsidRPr="005D4367">
        <w:rPr>
          <w:snapToGrid w:val="0"/>
        </w:rPr>
        <w:t>’</w:t>
      </w:r>
      <w:r w:rsidRPr="005D4367">
        <w:rPr>
          <w:snapToGrid w:val="0"/>
        </w:rPr>
        <w:t>incidence sur la coopération entre les membres de l</w:t>
      </w:r>
      <w:r w:rsidR="00420698" w:rsidRPr="005D4367">
        <w:rPr>
          <w:snapToGrid w:val="0"/>
        </w:rPr>
        <w:t>’</w:t>
      </w:r>
      <w:r w:rsidRPr="005D4367">
        <w:rPr>
          <w:snapToGrid w:val="0"/>
        </w:rPr>
        <w:t>Union qui ne participent pas à un système international de coopération;</w:t>
      </w:r>
    </w:p>
    <w:p w:rsidR="00395BF4" w:rsidRPr="005D4367" w:rsidRDefault="009921B1" w:rsidP="005D4367">
      <w:pPr>
        <w:pStyle w:val="ListParagraph"/>
        <w:numPr>
          <w:ilvl w:val="0"/>
          <w:numId w:val="10"/>
        </w:numPr>
        <w:spacing w:after="60"/>
        <w:ind w:left="1701" w:hanging="567"/>
        <w:contextualSpacing w:val="0"/>
        <w:rPr>
          <w:snapToGrid w:val="0"/>
        </w:rPr>
      </w:pPr>
      <w:r w:rsidRPr="005D4367">
        <w:rPr>
          <w:snapToGrid w:val="0"/>
        </w:rPr>
        <w:t>serait fondé sur le dépôt de demandes auprès de chaque membre de l</w:t>
      </w:r>
      <w:r w:rsidR="00420698" w:rsidRPr="005D4367">
        <w:rPr>
          <w:snapToGrid w:val="0"/>
        </w:rPr>
        <w:t>’</w:t>
      </w:r>
      <w:r w:rsidRPr="005D4367">
        <w:rPr>
          <w:snapToGrid w:val="0"/>
        </w:rPr>
        <w:t>Union et non pas auprès du Bureau de l</w:t>
      </w:r>
      <w:r w:rsidR="00420698" w:rsidRPr="005D4367">
        <w:rPr>
          <w:snapToGrid w:val="0"/>
        </w:rPr>
        <w:t>’</w:t>
      </w:r>
      <w:r w:rsidRPr="005D4367">
        <w:rPr>
          <w:snapToGrid w:val="0"/>
        </w:rPr>
        <w:t>Union;</w:t>
      </w:r>
    </w:p>
    <w:p w:rsidR="00395BF4" w:rsidRPr="005D4367" w:rsidRDefault="009921B1" w:rsidP="005D4367">
      <w:pPr>
        <w:pStyle w:val="ListParagraph"/>
        <w:numPr>
          <w:ilvl w:val="0"/>
          <w:numId w:val="10"/>
        </w:numPr>
        <w:spacing w:after="60"/>
        <w:ind w:left="1701" w:hanging="567"/>
        <w:contextualSpacing w:val="0"/>
        <w:rPr>
          <w:snapToGrid w:val="0"/>
        </w:rPr>
      </w:pPr>
      <w:r w:rsidRPr="005D4367">
        <w:rPr>
          <w:snapToGrid w:val="0"/>
        </w:rPr>
        <w:t>ne serait pas fondé sur l</w:t>
      </w:r>
      <w:r w:rsidR="00420698" w:rsidRPr="005D4367">
        <w:rPr>
          <w:snapToGrid w:val="0"/>
        </w:rPr>
        <w:t>’</w:t>
      </w:r>
      <w:r w:rsidRPr="005D4367">
        <w:rPr>
          <w:snapToGrid w:val="0"/>
        </w:rPr>
        <w:t>examen des demandes par le Bureau de l</w:t>
      </w:r>
      <w:r w:rsidR="00420698" w:rsidRPr="005D4367">
        <w:rPr>
          <w:snapToGrid w:val="0"/>
        </w:rPr>
        <w:t>’</w:t>
      </w:r>
      <w:r w:rsidRPr="005D4367">
        <w:rPr>
          <w:snapToGrid w:val="0"/>
        </w:rPr>
        <w:t>Union;</w:t>
      </w:r>
    </w:p>
    <w:p w:rsidR="00BE07CA" w:rsidRPr="005D4367" w:rsidRDefault="009921B1" w:rsidP="005D4367">
      <w:pPr>
        <w:pStyle w:val="ListParagraph"/>
        <w:numPr>
          <w:ilvl w:val="0"/>
          <w:numId w:val="10"/>
        </w:numPr>
        <w:spacing w:after="60"/>
        <w:ind w:left="1701" w:hanging="567"/>
        <w:contextualSpacing w:val="0"/>
        <w:rPr>
          <w:snapToGrid w:val="0"/>
        </w:rPr>
      </w:pPr>
      <w:r w:rsidRPr="005D4367">
        <w:rPr>
          <w:snapToGrid w:val="0"/>
        </w:rPr>
        <w:t>n</w:t>
      </w:r>
      <w:r w:rsidR="00420698" w:rsidRPr="005D4367">
        <w:rPr>
          <w:snapToGrid w:val="0"/>
        </w:rPr>
        <w:t>’</w:t>
      </w:r>
      <w:r w:rsidRPr="005D4367">
        <w:rPr>
          <w:snapToGrid w:val="0"/>
        </w:rPr>
        <w:t>aurait pas d</w:t>
      </w:r>
      <w:r w:rsidR="00420698" w:rsidRPr="005D4367">
        <w:rPr>
          <w:snapToGrid w:val="0"/>
        </w:rPr>
        <w:t>’</w:t>
      </w:r>
      <w:r w:rsidRPr="005D4367">
        <w:rPr>
          <w:snapToGrid w:val="0"/>
        </w:rPr>
        <w:t>incidence sur la fixation et le paiement du montant des taxes par chaque membre de l</w:t>
      </w:r>
      <w:r w:rsidR="00420698" w:rsidRPr="005D4367">
        <w:rPr>
          <w:snapToGrid w:val="0"/>
        </w:rPr>
        <w:t>’</w:t>
      </w:r>
      <w:r w:rsidRPr="005D4367">
        <w:rPr>
          <w:snapToGrid w:val="0"/>
        </w:rPr>
        <w:t>Union;</w:t>
      </w:r>
    </w:p>
    <w:p w:rsidR="00395BF4" w:rsidRPr="005D4367" w:rsidRDefault="009921B1" w:rsidP="005D4367">
      <w:pPr>
        <w:pStyle w:val="ListParagraph"/>
        <w:numPr>
          <w:ilvl w:val="0"/>
          <w:numId w:val="10"/>
        </w:numPr>
        <w:spacing w:after="60"/>
        <w:ind w:left="1701" w:hanging="567"/>
        <w:contextualSpacing w:val="0"/>
        <w:rPr>
          <w:snapToGrid w:val="0"/>
        </w:rPr>
      </w:pPr>
      <w:r w:rsidRPr="005D4367">
        <w:rPr>
          <w:snapToGrid w:val="0"/>
        </w:rPr>
        <w:t>ne serait pas opposable au droit de chaque membre de l</w:t>
      </w:r>
      <w:r w:rsidR="00420698" w:rsidRPr="005D4367">
        <w:rPr>
          <w:snapToGrid w:val="0"/>
        </w:rPr>
        <w:t>’</w:t>
      </w:r>
      <w:r w:rsidRPr="005D4367">
        <w:rPr>
          <w:snapToGrid w:val="0"/>
        </w:rPr>
        <w:t>Union de mener son propre examen pour l</w:t>
      </w:r>
      <w:r w:rsidR="00420698" w:rsidRPr="005D4367">
        <w:rPr>
          <w:snapToGrid w:val="0"/>
        </w:rPr>
        <w:t>’</w:t>
      </w:r>
      <w:r w:rsidRPr="005D4367">
        <w:rPr>
          <w:snapToGrid w:val="0"/>
        </w:rPr>
        <w:t>octroi des droits d</w:t>
      </w:r>
      <w:r w:rsidR="00420698" w:rsidRPr="005D4367">
        <w:rPr>
          <w:snapToGrid w:val="0"/>
        </w:rPr>
        <w:t>’</w:t>
      </w:r>
      <w:r w:rsidRPr="005D4367">
        <w:rPr>
          <w:snapToGrid w:val="0"/>
        </w:rPr>
        <w:t>obtenteur;</w:t>
      </w:r>
    </w:p>
    <w:p w:rsidR="00395BF4" w:rsidRPr="005D4367" w:rsidRDefault="009921B1" w:rsidP="005D4367">
      <w:pPr>
        <w:pStyle w:val="ListParagraph"/>
        <w:numPr>
          <w:ilvl w:val="0"/>
          <w:numId w:val="10"/>
        </w:numPr>
        <w:ind w:left="1701" w:hanging="567"/>
        <w:contextualSpacing w:val="0"/>
        <w:rPr>
          <w:snapToGrid w:val="0"/>
          <w:spacing w:val="-2"/>
        </w:rPr>
      </w:pPr>
      <w:r w:rsidRPr="005D4367">
        <w:rPr>
          <w:snapToGrid w:val="0"/>
          <w:spacing w:val="-2"/>
        </w:rPr>
        <w:t>serait fondé, dans la mesure du possible, sur les initiatives et documents existants de l</w:t>
      </w:r>
      <w:r w:rsidR="00420698" w:rsidRPr="005D4367">
        <w:rPr>
          <w:snapToGrid w:val="0"/>
          <w:spacing w:val="-2"/>
        </w:rPr>
        <w:t>’</w:t>
      </w:r>
      <w:r w:rsidRPr="005D4367">
        <w:rPr>
          <w:snapToGrid w:val="0"/>
          <w:spacing w:val="-2"/>
        </w:rPr>
        <w:t>UPOV, et en particulier</w:t>
      </w:r>
      <w:r w:rsidR="00420698" w:rsidRPr="005D4367">
        <w:rPr>
          <w:snapToGrid w:val="0"/>
          <w:spacing w:val="-2"/>
        </w:rPr>
        <w:t> :</w:t>
      </w:r>
      <w:r w:rsidRPr="005D4367">
        <w:rPr>
          <w:snapToGrid w:val="0"/>
          <w:spacing w:val="-2"/>
        </w:rPr>
        <w:t xml:space="preserve"> la base de données GENIE;  le projet de formulaire de demande électronique;  l</w:t>
      </w:r>
      <w:r w:rsidR="00420698" w:rsidRPr="005D4367">
        <w:rPr>
          <w:snapToGrid w:val="0"/>
          <w:spacing w:val="-2"/>
        </w:rPr>
        <w:t>’</w:t>
      </w:r>
      <w:r w:rsidRPr="005D4367">
        <w:rPr>
          <w:snapToGrid w:val="0"/>
          <w:spacing w:val="-2"/>
        </w:rPr>
        <w:t>outil de recherche de l</w:t>
      </w:r>
      <w:r w:rsidR="00420698" w:rsidRPr="005D4367">
        <w:rPr>
          <w:snapToGrid w:val="0"/>
          <w:spacing w:val="-2"/>
        </w:rPr>
        <w:t>’</w:t>
      </w:r>
      <w:r w:rsidRPr="005D4367">
        <w:rPr>
          <w:snapToGrid w:val="0"/>
          <w:spacing w:val="-2"/>
        </w:rPr>
        <w:t>UPOV de similarité aux fins de la dénomination variétale;  et les documents d</w:t>
      </w:r>
      <w:r w:rsidR="00420698" w:rsidRPr="005D4367">
        <w:rPr>
          <w:snapToGrid w:val="0"/>
          <w:spacing w:val="-2"/>
        </w:rPr>
        <w:t>’</w:t>
      </w:r>
      <w:r w:rsidRPr="005D4367">
        <w:rPr>
          <w:snapToGrid w:val="0"/>
          <w:spacing w:val="-2"/>
        </w:rPr>
        <w:t>information de l</w:t>
      </w:r>
      <w:r w:rsidR="00420698" w:rsidRPr="005D4367">
        <w:rPr>
          <w:snapToGrid w:val="0"/>
          <w:spacing w:val="-2"/>
        </w:rPr>
        <w:t>’</w:t>
      </w:r>
      <w:r w:rsidRPr="005D4367">
        <w:rPr>
          <w:snapToGrid w:val="0"/>
          <w:spacing w:val="-2"/>
        </w:rPr>
        <w:t>UPOV.</w:t>
      </w:r>
    </w:p>
    <w:p w:rsidR="00395BF4" w:rsidRPr="005D4367" w:rsidRDefault="00395BF4" w:rsidP="005D4367">
      <w:pPr>
        <w:ind w:left="567"/>
        <w:jc w:val="left"/>
      </w:pPr>
    </w:p>
    <w:p w:rsidR="00395BF4" w:rsidRPr="005D4367" w:rsidRDefault="009921B1" w:rsidP="005D4367">
      <w:pPr>
        <w:ind w:left="1134" w:hanging="566"/>
      </w:pPr>
      <w:r w:rsidRPr="005D4367">
        <w:t>2.</w:t>
      </w:r>
      <w:r w:rsidRPr="005D4367">
        <w:tab/>
        <w:t>Pour les propositions susmentionnées, fournir au Comité consultatif une analyse</w:t>
      </w:r>
    </w:p>
    <w:p w:rsidR="00395BF4" w:rsidRPr="005D4367" w:rsidRDefault="00395BF4" w:rsidP="005D4367">
      <w:pPr>
        <w:ind w:left="567"/>
        <w:jc w:val="left"/>
      </w:pPr>
    </w:p>
    <w:p w:rsidR="00395BF4" w:rsidRPr="005D4367" w:rsidRDefault="009921B1" w:rsidP="005D4367">
      <w:pPr>
        <w:pStyle w:val="ListParagraph"/>
        <w:numPr>
          <w:ilvl w:val="0"/>
          <w:numId w:val="15"/>
        </w:numPr>
        <w:spacing w:after="60"/>
        <w:ind w:left="1701" w:hanging="567"/>
        <w:contextualSpacing w:val="0"/>
        <w:rPr>
          <w:snapToGrid w:val="0"/>
        </w:rPr>
      </w:pPr>
      <w:r w:rsidRPr="005D4367">
        <w:rPr>
          <w:snapToGrid w:val="0"/>
        </w:rPr>
        <w:t>sur la nécessité d</w:t>
      </w:r>
      <w:r w:rsidR="00420698" w:rsidRPr="005D4367">
        <w:rPr>
          <w:snapToGrid w:val="0"/>
        </w:rPr>
        <w:t>’</w:t>
      </w:r>
      <w:r w:rsidRPr="005D4367">
        <w:rPr>
          <w:snapToGrid w:val="0"/>
        </w:rPr>
        <w:t>établir un système international de coopération;</w:t>
      </w:r>
    </w:p>
    <w:p w:rsidR="00395BF4" w:rsidRPr="005D4367" w:rsidRDefault="009921B1" w:rsidP="005D4367">
      <w:pPr>
        <w:pStyle w:val="ListParagraph"/>
        <w:numPr>
          <w:ilvl w:val="0"/>
          <w:numId w:val="15"/>
        </w:numPr>
        <w:spacing w:after="60"/>
        <w:ind w:left="1701" w:hanging="567"/>
        <w:contextualSpacing w:val="0"/>
        <w:rPr>
          <w:snapToGrid w:val="0"/>
        </w:rPr>
      </w:pPr>
      <w:r w:rsidRPr="005D4367">
        <w:rPr>
          <w:snapToGrid w:val="0"/>
        </w:rPr>
        <w:t>des avantages et des inconvénients des propositions par rapport aux arrangements existants;</w:t>
      </w:r>
    </w:p>
    <w:p w:rsidR="00395BF4" w:rsidRPr="005D4367" w:rsidRDefault="009921B1" w:rsidP="005D4367">
      <w:pPr>
        <w:pStyle w:val="ListParagraph"/>
        <w:numPr>
          <w:ilvl w:val="0"/>
          <w:numId w:val="15"/>
        </w:numPr>
        <w:spacing w:after="60"/>
        <w:ind w:left="1701" w:hanging="567"/>
        <w:contextualSpacing w:val="0"/>
        <w:rPr>
          <w:snapToGrid w:val="0"/>
        </w:rPr>
      </w:pPr>
      <w:r w:rsidRPr="005D4367">
        <w:rPr>
          <w:snapToGrid w:val="0"/>
        </w:rPr>
        <w:t>de l</w:t>
      </w:r>
      <w:r w:rsidR="00420698" w:rsidRPr="005D4367">
        <w:rPr>
          <w:snapToGrid w:val="0"/>
        </w:rPr>
        <w:t>’</w:t>
      </w:r>
      <w:r w:rsidRPr="005D4367">
        <w:rPr>
          <w:snapToGrid w:val="0"/>
        </w:rPr>
        <w:t xml:space="preserve">existence des dispositions légales applicables en vertu des actes de la </w:t>
      </w:r>
      <w:r w:rsidR="00420698" w:rsidRPr="005D4367">
        <w:rPr>
          <w:snapToGrid w:val="0"/>
        </w:rPr>
        <w:t>Convention UPOV</w:t>
      </w:r>
      <w:r w:rsidRPr="005D4367">
        <w:rPr>
          <w:snapToGrid w:val="0"/>
        </w:rPr>
        <w:t>;</w:t>
      </w:r>
    </w:p>
    <w:p w:rsidR="00BE07CA" w:rsidRPr="005D4367" w:rsidRDefault="009921B1" w:rsidP="005D4367">
      <w:pPr>
        <w:pStyle w:val="ListParagraph"/>
        <w:numPr>
          <w:ilvl w:val="0"/>
          <w:numId w:val="15"/>
        </w:numPr>
        <w:spacing w:after="60"/>
        <w:ind w:left="1701" w:hanging="567"/>
        <w:contextualSpacing w:val="0"/>
        <w:rPr>
          <w:snapToGrid w:val="0"/>
        </w:rPr>
      </w:pPr>
      <w:r w:rsidRPr="005D4367">
        <w:rPr>
          <w:snapToGrid w:val="0"/>
        </w:rPr>
        <w:t>des incidences sur la législation nationale, les procédures administratives, les droits et le cadre de politique générale, en rapport avec l</w:t>
      </w:r>
      <w:r w:rsidR="00420698" w:rsidRPr="005D4367">
        <w:rPr>
          <w:snapToGrid w:val="0"/>
        </w:rPr>
        <w:t>’</w:t>
      </w:r>
      <w:r w:rsidRPr="005D4367">
        <w:rPr>
          <w:snapToGrid w:val="0"/>
        </w:rPr>
        <w:t xml:space="preserve">acte pertinent de la </w:t>
      </w:r>
      <w:r w:rsidR="00420698" w:rsidRPr="005D4367">
        <w:rPr>
          <w:snapToGrid w:val="0"/>
        </w:rPr>
        <w:t>Convention UPOV</w:t>
      </w:r>
      <w:r w:rsidRPr="005D4367">
        <w:rPr>
          <w:snapToGrid w:val="0"/>
        </w:rPr>
        <w:t>, des services de protection des obtentions végétales des membres de l</w:t>
      </w:r>
      <w:r w:rsidR="00420698" w:rsidRPr="005D4367">
        <w:rPr>
          <w:snapToGrid w:val="0"/>
        </w:rPr>
        <w:t>’</w:t>
      </w:r>
      <w:r w:rsidRPr="005D4367">
        <w:rPr>
          <w:snapToGrid w:val="0"/>
        </w:rPr>
        <w:t>UPOV;</w:t>
      </w:r>
    </w:p>
    <w:p w:rsidR="00395BF4" w:rsidRPr="005D4367" w:rsidRDefault="009921B1" w:rsidP="005D4367">
      <w:pPr>
        <w:pStyle w:val="ListParagraph"/>
        <w:numPr>
          <w:ilvl w:val="0"/>
          <w:numId w:val="15"/>
        </w:numPr>
        <w:spacing w:after="60"/>
        <w:ind w:left="1701" w:hanging="567"/>
        <w:contextualSpacing w:val="0"/>
      </w:pPr>
      <w:r w:rsidRPr="005D4367">
        <w:t>des avantages et des inconvénients potentiels pour</w:t>
      </w:r>
    </w:p>
    <w:p w:rsidR="00BE07CA" w:rsidRPr="005D4367" w:rsidRDefault="009921B1" w:rsidP="005D4367">
      <w:pPr>
        <w:pStyle w:val="ListParagraph"/>
        <w:numPr>
          <w:ilvl w:val="1"/>
          <w:numId w:val="16"/>
        </w:numPr>
        <w:spacing w:after="60"/>
        <w:contextualSpacing w:val="0"/>
      </w:pPr>
      <w:r w:rsidRPr="005D4367">
        <w:t>la société dans les membres de l</w:t>
      </w:r>
      <w:r w:rsidR="00420698" w:rsidRPr="005D4367">
        <w:t>’</w:t>
      </w:r>
      <w:r w:rsidRPr="005D4367">
        <w:t>Union;</w:t>
      </w:r>
    </w:p>
    <w:p w:rsidR="00BE07CA" w:rsidRPr="005D4367" w:rsidRDefault="009921B1" w:rsidP="005D4367">
      <w:pPr>
        <w:pStyle w:val="ListParagraph"/>
        <w:numPr>
          <w:ilvl w:val="1"/>
          <w:numId w:val="16"/>
        </w:numPr>
        <w:contextualSpacing w:val="0"/>
      </w:pPr>
      <w:r w:rsidRPr="005D4367">
        <w:t>les services de protection des obtentions végétales des membres de l</w:t>
      </w:r>
      <w:r w:rsidR="00420698" w:rsidRPr="005D4367">
        <w:t>’</w:t>
      </w:r>
      <w:r w:rsidRPr="005D4367">
        <w:t>Union, notamment en ce qui concerne</w:t>
      </w:r>
    </w:p>
    <w:p w:rsidR="00395BF4" w:rsidRPr="005D4367" w:rsidRDefault="009921B1" w:rsidP="005D4367">
      <w:pPr>
        <w:pStyle w:val="ListParagraph"/>
        <w:numPr>
          <w:ilvl w:val="2"/>
          <w:numId w:val="11"/>
        </w:numPr>
        <w:ind w:left="2835" w:hanging="567"/>
        <w:contextualSpacing w:val="0"/>
      </w:pPr>
      <w:r w:rsidRPr="005D4367">
        <w:t>les coûts et les recettes,</w:t>
      </w:r>
    </w:p>
    <w:p w:rsidR="00395BF4" w:rsidRPr="005D4367" w:rsidRDefault="009921B1" w:rsidP="005D4367">
      <w:pPr>
        <w:pStyle w:val="ListParagraph"/>
        <w:numPr>
          <w:ilvl w:val="2"/>
          <w:numId w:val="11"/>
        </w:numPr>
        <w:spacing w:after="60"/>
        <w:ind w:left="2835" w:hanging="567"/>
        <w:contextualSpacing w:val="0"/>
      </w:pPr>
      <w:r w:rsidRPr="005D4367">
        <w:t>le nombre de demandes et le montant des recettes obtenues grâce aux demandes;</w:t>
      </w:r>
    </w:p>
    <w:p w:rsidR="00BE07CA" w:rsidRPr="005D4367" w:rsidRDefault="009921B1" w:rsidP="005D4367">
      <w:pPr>
        <w:pStyle w:val="ListParagraph"/>
        <w:numPr>
          <w:ilvl w:val="1"/>
          <w:numId w:val="16"/>
        </w:numPr>
        <w:spacing w:after="60"/>
        <w:contextualSpacing w:val="0"/>
      </w:pPr>
      <w:r w:rsidRPr="005D4367">
        <w:t xml:space="preserve">les obtenteurs nationaux et étrangers, </w:t>
      </w:r>
      <w:r w:rsidR="00420698" w:rsidRPr="005D4367">
        <w:t>y compris</w:t>
      </w:r>
      <w:r w:rsidRPr="005D4367">
        <w:t xml:space="preserve"> les petites et moyennes entreprises (PME);</w:t>
      </w:r>
    </w:p>
    <w:p w:rsidR="00395BF4" w:rsidRPr="005D4367" w:rsidRDefault="009921B1" w:rsidP="005D4367">
      <w:pPr>
        <w:pStyle w:val="ListParagraph"/>
        <w:numPr>
          <w:ilvl w:val="1"/>
          <w:numId w:val="16"/>
        </w:numPr>
        <w:spacing w:after="60"/>
        <w:contextualSpacing w:val="0"/>
      </w:pPr>
      <w:r w:rsidRPr="005D4367">
        <w:t>les cultivateurs;  et</w:t>
      </w:r>
    </w:p>
    <w:p w:rsidR="00395BF4" w:rsidRPr="005D4367" w:rsidRDefault="009921B1" w:rsidP="005D4367">
      <w:pPr>
        <w:pStyle w:val="ListParagraph"/>
        <w:numPr>
          <w:ilvl w:val="1"/>
          <w:numId w:val="16"/>
        </w:numPr>
        <w:contextualSpacing w:val="0"/>
      </w:pPr>
      <w:r w:rsidRPr="005D4367">
        <w:t>l</w:t>
      </w:r>
      <w:r w:rsidR="00420698" w:rsidRPr="005D4367">
        <w:t>’</w:t>
      </w:r>
      <w:r w:rsidRPr="005D4367">
        <w:t>UPOV</w:t>
      </w:r>
      <w:r w:rsidR="002A74F6" w:rsidRPr="005D4367">
        <w:t>.</w:t>
      </w:r>
    </w:p>
    <w:p w:rsidR="00395BF4" w:rsidRPr="005D4367" w:rsidRDefault="00395BF4" w:rsidP="005D4367"/>
    <w:p w:rsidR="00395BF4" w:rsidRPr="005D4367" w:rsidRDefault="009921B1" w:rsidP="00933ED9">
      <w:pPr>
        <w:pStyle w:val="Heading3"/>
      </w:pPr>
      <w:r w:rsidRPr="005D4367">
        <w:t>Composition</w:t>
      </w:r>
    </w:p>
    <w:p w:rsidR="00395BF4" w:rsidRPr="005D4367" w:rsidRDefault="00395BF4" w:rsidP="005D4367">
      <w:pPr>
        <w:keepNext/>
        <w:rPr>
          <w:snapToGrid w:val="0"/>
        </w:rPr>
      </w:pPr>
    </w:p>
    <w:p w:rsidR="00395BF4" w:rsidRPr="005D4367" w:rsidRDefault="009921B1" w:rsidP="005D4367">
      <w:pPr>
        <w:pStyle w:val="ListParagraph"/>
        <w:keepNext/>
        <w:numPr>
          <w:ilvl w:val="0"/>
          <w:numId w:val="12"/>
        </w:numPr>
        <w:spacing w:after="120"/>
        <w:ind w:left="1134" w:hanging="567"/>
        <w:contextualSpacing w:val="0"/>
        <w:rPr>
          <w:snapToGrid w:val="0"/>
        </w:rPr>
      </w:pPr>
      <w:r w:rsidRPr="005D4367">
        <w:rPr>
          <w:snapToGrid w:val="0"/>
        </w:rPr>
        <w:t>être constitué des membres ci</w:t>
      </w:r>
      <w:r w:rsidR="005D4367">
        <w:rPr>
          <w:snapToGrid w:val="0"/>
        </w:rPr>
        <w:noBreakHyphen/>
      </w:r>
      <w:r w:rsidRPr="005D4367">
        <w:rPr>
          <w:snapToGrid w:val="0"/>
        </w:rPr>
        <w:t>après de l</w:t>
      </w:r>
      <w:r w:rsidR="00420698" w:rsidRPr="005D4367">
        <w:rPr>
          <w:snapToGrid w:val="0"/>
        </w:rPr>
        <w:t>’</w:t>
      </w:r>
      <w:r w:rsidRPr="005D4367">
        <w:rPr>
          <w:snapToGrid w:val="0"/>
        </w:rPr>
        <w:t>Union</w:t>
      </w:r>
      <w:r w:rsidR="00420698" w:rsidRPr="005D4367">
        <w:rPr>
          <w:snapToGrid w:val="0"/>
        </w:rPr>
        <w:t> :</w:t>
      </w:r>
    </w:p>
    <w:p w:rsidR="00395BF4" w:rsidRPr="005D4367" w:rsidRDefault="009921B1" w:rsidP="005D4367">
      <w:pPr>
        <w:pStyle w:val="ListParagraph"/>
        <w:keepNext/>
        <w:numPr>
          <w:ilvl w:val="0"/>
          <w:numId w:val="14"/>
        </w:numPr>
        <w:ind w:left="1701" w:hanging="567"/>
        <w:contextualSpacing w:val="0"/>
      </w:pPr>
      <w:r w:rsidRPr="005D4367">
        <w:t>Bolivie (État plurinational de)</w:t>
      </w:r>
    </w:p>
    <w:p w:rsidR="00395BF4" w:rsidRPr="005D4367" w:rsidRDefault="009921B1" w:rsidP="005D4367">
      <w:pPr>
        <w:pStyle w:val="ListParagraph"/>
        <w:keepNext/>
        <w:numPr>
          <w:ilvl w:val="0"/>
          <w:numId w:val="14"/>
        </w:numPr>
        <w:ind w:left="1701" w:hanging="567"/>
        <w:contextualSpacing w:val="0"/>
      </w:pPr>
      <w:r w:rsidRPr="005D4367">
        <w:t>Brésil</w:t>
      </w:r>
    </w:p>
    <w:p w:rsidR="00395BF4" w:rsidRPr="005D4367" w:rsidRDefault="009921B1" w:rsidP="005D4367">
      <w:pPr>
        <w:pStyle w:val="ListParagraph"/>
        <w:keepNext/>
        <w:numPr>
          <w:ilvl w:val="0"/>
          <w:numId w:val="14"/>
        </w:numPr>
        <w:ind w:left="1701" w:hanging="567"/>
        <w:contextualSpacing w:val="0"/>
      </w:pPr>
      <w:r w:rsidRPr="005D4367">
        <w:t>Canada</w:t>
      </w:r>
    </w:p>
    <w:p w:rsidR="00395BF4" w:rsidRPr="005D4367" w:rsidRDefault="009921B1" w:rsidP="005D4367">
      <w:pPr>
        <w:pStyle w:val="ListParagraph"/>
        <w:keepNext/>
        <w:numPr>
          <w:ilvl w:val="0"/>
          <w:numId w:val="14"/>
        </w:numPr>
        <w:ind w:left="1701" w:hanging="567"/>
        <w:contextualSpacing w:val="0"/>
      </w:pPr>
      <w:r w:rsidRPr="005D4367">
        <w:t>Chili</w:t>
      </w:r>
    </w:p>
    <w:p w:rsidR="00395BF4" w:rsidRPr="005D4367" w:rsidRDefault="009921B1" w:rsidP="005D4367">
      <w:pPr>
        <w:pStyle w:val="ListParagraph"/>
        <w:keepNext/>
        <w:numPr>
          <w:ilvl w:val="0"/>
          <w:numId w:val="14"/>
        </w:numPr>
        <w:ind w:left="1701" w:hanging="567"/>
        <w:contextualSpacing w:val="0"/>
      </w:pPr>
      <w:r w:rsidRPr="005D4367">
        <w:t>Colombie</w:t>
      </w:r>
    </w:p>
    <w:p w:rsidR="00395BF4" w:rsidRPr="005D4367" w:rsidRDefault="009921B1" w:rsidP="005D4367">
      <w:pPr>
        <w:pStyle w:val="ListParagraph"/>
        <w:keepNext/>
        <w:numPr>
          <w:ilvl w:val="0"/>
          <w:numId w:val="14"/>
        </w:numPr>
        <w:ind w:left="1701" w:hanging="567"/>
        <w:contextualSpacing w:val="0"/>
      </w:pPr>
      <w:r w:rsidRPr="005D4367">
        <w:t>Équateur</w:t>
      </w:r>
    </w:p>
    <w:p w:rsidR="00395BF4" w:rsidRPr="005D4367" w:rsidRDefault="009921B1" w:rsidP="005D4367">
      <w:pPr>
        <w:pStyle w:val="ListParagraph"/>
        <w:keepNext/>
        <w:numPr>
          <w:ilvl w:val="0"/>
          <w:numId w:val="14"/>
        </w:numPr>
        <w:ind w:left="1701" w:hanging="567"/>
        <w:contextualSpacing w:val="0"/>
      </w:pPr>
      <w:r w:rsidRPr="005D4367">
        <w:t>Union européenne (Commission européenne, Office communautaire des variétés végétales (OCVV) de l</w:t>
      </w:r>
      <w:r w:rsidR="00420698" w:rsidRPr="005D4367">
        <w:t>’</w:t>
      </w:r>
      <w:r w:rsidRPr="005D4367">
        <w:t>Union européenne, Allemagne, Estonie, France, Pays</w:t>
      </w:r>
      <w:r w:rsidR="005D4367">
        <w:noBreakHyphen/>
      </w:r>
      <w:r w:rsidRPr="005D4367">
        <w:t>Bas et Royaume</w:t>
      </w:r>
      <w:r w:rsidR="005D4367">
        <w:noBreakHyphen/>
      </w:r>
      <w:r w:rsidRPr="005D4367">
        <w:t>Uni)</w:t>
      </w:r>
    </w:p>
    <w:p w:rsidR="00395BF4" w:rsidRPr="005D4367" w:rsidRDefault="009921B1" w:rsidP="005D4367">
      <w:pPr>
        <w:pStyle w:val="ListParagraph"/>
        <w:keepNext/>
        <w:numPr>
          <w:ilvl w:val="0"/>
          <w:numId w:val="14"/>
        </w:numPr>
        <w:ind w:left="1701" w:hanging="567"/>
        <w:contextualSpacing w:val="0"/>
      </w:pPr>
      <w:r w:rsidRPr="005D4367">
        <w:t>Japon</w:t>
      </w:r>
    </w:p>
    <w:p w:rsidR="00395BF4" w:rsidRPr="005D4367" w:rsidRDefault="009921B1" w:rsidP="005D4367">
      <w:pPr>
        <w:pStyle w:val="ListParagraph"/>
        <w:keepNext/>
        <w:numPr>
          <w:ilvl w:val="0"/>
          <w:numId w:val="14"/>
        </w:numPr>
        <w:ind w:left="1701" w:hanging="567"/>
        <w:contextualSpacing w:val="0"/>
      </w:pPr>
      <w:r w:rsidRPr="005D4367">
        <w:t>Norvège</w:t>
      </w:r>
    </w:p>
    <w:p w:rsidR="00395BF4" w:rsidRPr="005D4367" w:rsidRDefault="009921B1" w:rsidP="005D4367">
      <w:pPr>
        <w:pStyle w:val="ListParagraph"/>
        <w:keepNext/>
        <w:numPr>
          <w:ilvl w:val="0"/>
          <w:numId w:val="14"/>
        </w:numPr>
        <w:ind w:left="1701" w:hanging="567"/>
      </w:pPr>
      <w:r w:rsidRPr="005D4367">
        <w:t>États</w:t>
      </w:r>
      <w:r w:rsidR="005D4367">
        <w:noBreakHyphen/>
      </w:r>
      <w:r w:rsidRPr="005D4367">
        <w:t>Unis d</w:t>
      </w:r>
      <w:r w:rsidR="00420698" w:rsidRPr="005D4367">
        <w:t>’</w:t>
      </w:r>
      <w:r w:rsidRPr="005D4367">
        <w:t>Amérique</w:t>
      </w:r>
    </w:p>
    <w:p w:rsidR="00395BF4" w:rsidRPr="005D4367" w:rsidRDefault="00395BF4" w:rsidP="005D4367">
      <w:pPr>
        <w:rPr>
          <w:snapToGrid w:val="0"/>
        </w:rPr>
      </w:pPr>
    </w:p>
    <w:p w:rsidR="00395BF4" w:rsidRPr="005D4367" w:rsidRDefault="009921B1" w:rsidP="005D4367">
      <w:pPr>
        <w:pStyle w:val="ListParagraph"/>
        <w:numPr>
          <w:ilvl w:val="0"/>
          <w:numId w:val="12"/>
        </w:numPr>
        <w:ind w:left="1135" w:hanging="568"/>
        <w:rPr>
          <w:snapToGrid w:val="0"/>
        </w:rPr>
      </w:pPr>
      <w:r w:rsidRPr="005D4367">
        <w:rPr>
          <w:snapToGrid w:val="0"/>
        </w:rPr>
        <w:t>les autres membres de l</w:t>
      </w:r>
      <w:r w:rsidR="00420698" w:rsidRPr="005D4367">
        <w:rPr>
          <w:snapToGrid w:val="0"/>
        </w:rPr>
        <w:t>’</w:t>
      </w:r>
      <w:r w:rsidRPr="005D4367">
        <w:rPr>
          <w:snapToGrid w:val="0"/>
        </w:rPr>
        <w:t>Union seraient libres de participer à toute réunion du Groupe de travail ISC</w:t>
      </w:r>
      <w:r w:rsidR="005D4367">
        <w:rPr>
          <w:snapToGrid w:val="0"/>
        </w:rPr>
        <w:noBreakHyphen/>
      </w:r>
      <w:r w:rsidRPr="005D4367">
        <w:rPr>
          <w:snapToGrid w:val="0"/>
        </w:rPr>
        <w:t>WG s</w:t>
      </w:r>
      <w:r w:rsidR="00420698" w:rsidRPr="005D4367">
        <w:rPr>
          <w:snapToGrid w:val="0"/>
        </w:rPr>
        <w:t>’</w:t>
      </w:r>
      <w:r w:rsidRPr="005D4367">
        <w:rPr>
          <w:snapToGrid w:val="0"/>
        </w:rPr>
        <w:t>ils le souhaitent;</w:t>
      </w:r>
    </w:p>
    <w:p w:rsidR="00395BF4" w:rsidRPr="005D4367" w:rsidRDefault="00395BF4" w:rsidP="005D4367">
      <w:pPr>
        <w:rPr>
          <w:snapToGrid w:val="0"/>
        </w:rPr>
      </w:pPr>
    </w:p>
    <w:p w:rsidR="00395BF4" w:rsidRPr="005D4367" w:rsidRDefault="009921B1" w:rsidP="005D4367">
      <w:pPr>
        <w:pStyle w:val="ListParagraph"/>
        <w:numPr>
          <w:ilvl w:val="0"/>
          <w:numId w:val="12"/>
        </w:numPr>
        <w:ind w:left="1134" w:hanging="567"/>
        <w:contextualSpacing w:val="0"/>
        <w:rPr>
          <w:snapToGrid w:val="0"/>
        </w:rPr>
      </w:pPr>
      <w:r w:rsidRPr="005D4367">
        <w:rPr>
          <w:snapToGrid w:val="0"/>
        </w:rPr>
        <w:t>le Groupe de travail ISC</w:t>
      </w:r>
      <w:r w:rsidR="005D4367">
        <w:rPr>
          <w:snapToGrid w:val="0"/>
        </w:rPr>
        <w:noBreakHyphen/>
      </w:r>
      <w:r w:rsidRPr="005D4367">
        <w:rPr>
          <w:snapToGrid w:val="0"/>
        </w:rPr>
        <w:t>WG serait réservé aux membres de l</w:t>
      </w:r>
      <w:r w:rsidR="00420698" w:rsidRPr="005D4367">
        <w:rPr>
          <w:snapToGrid w:val="0"/>
        </w:rPr>
        <w:t>’</w:t>
      </w:r>
      <w:r w:rsidRPr="005D4367">
        <w:rPr>
          <w:snapToGrid w:val="0"/>
        </w:rPr>
        <w:t>Union et le Groupe de travail ISC</w:t>
      </w:r>
      <w:r w:rsidR="005D4367">
        <w:rPr>
          <w:snapToGrid w:val="0"/>
        </w:rPr>
        <w:noBreakHyphen/>
      </w:r>
      <w:r w:rsidRPr="005D4367">
        <w:rPr>
          <w:snapToGrid w:val="0"/>
        </w:rPr>
        <w:t>WG devrait revenir au Comité consultatif si le Groupe de travail ISC</w:t>
      </w:r>
      <w:r w:rsidR="005D4367">
        <w:rPr>
          <w:snapToGrid w:val="0"/>
        </w:rPr>
        <w:noBreakHyphen/>
      </w:r>
      <w:r w:rsidRPr="005D4367">
        <w:rPr>
          <w:snapToGrid w:val="0"/>
        </w:rPr>
        <w:t>WG recommande d</w:t>
      </w:r>
      <w:r w:rsidR="00420698" w:rsidRPr="005D4367">
        <w:rPr>
          <w:snapToGrid w:val="0"/>
        </w:rPr>
        <w:t>’</w:t>
      </w:r>
      <w:r w:rsidRPr="005D4367">
        <w:rPr>
          <w:snapToGrid w:val="0"/>
        </w:rPr>
        <w:t>inviter des observateurs et des experts à l</w:t>
      </w:r>
      <w:r w:rsidR="00420698" w:rsidRPr="005D4367">
        <w:rPr>
          <w:snapToGrid w:val="0"/>
        </w:rPr>
        <w:t>’</w:t>
      </w:r>
      <w:r w:rsidRPr="005D4367">
        <w:rPr>
          <w:snapToGrid w:val="0"/>
        </w:rPr>
        <w:t>une de ses réunions;</w:t>
      </w:r>
    </w:p>
    <w:p w:rsidR="00395BF4" w:rsidRPr="005D4367" w:rsidRDefault="00395BF4" w:rsidP="005D4367">
      <w:pPr>
        <w:rPr>
          <w:snapToGrid w:val="0"/>
        </w:rPr>
      </w:pPr>
    </w:p>
    <w:p w:rsidR="00395BF4" w:rsidRPr="005D4367" w:rsidRDefault="009921B1" w:rsidP="005D4367">
      <w:pPr>
        <w:pStyle w:val="ListParagraph"/>
        <w:numPr>
          <w:ilvl w:val="0"/>
          <w:numId w:val="12"/>
        </w:numPr>
        <w:spacing w:after="360"/>
        <w:ind w:left="1134" w:hanging="567"/>
        <w:contextualSpacing w:val="0"/>
        <w:rPr>
          <w:snapToGrid w:val="0"/>
        </w:rPr>
      </w:pPr>
      <w:r w:rsidRPr="005D4367">
        <w:rPr>
          <w:snapToGrid w:val="0"/>
        </w:rPr>
        <w:t>les réunions seraient présidées par le Secrétaire général adjoint.</w:t>
      </w:r>
    </w:p>
    <w:p w:rsidR="00395BF4" w:rsidRPr="005D4367" w:rsidRDefault="009921B1" w:rsidP="005D4367">
      <w:pPr>
        <w:keepNext/>
        <w:rPr>
          <w:i/>
        </w:rPr>
      </w:pPr>
      <w:r w:rsidRPr="005D4367">
        <w:rPr>
          <w:i/>
        </w:rPr>
        <w:t>Modus operandi</w:t>
      </w:r>
    </w:p>
    <w:p w:rsidR="00395BF4" w:rsidRPr="005D4367" w:rsidRDefault="00395BF4" w:rsidP="005D4367">
      <w:pPr>
        <w:keepNext/>
      </w:pPr>
    </w:p>
    <w:p w:rsidR="00395BF4" w:rsidRPr="005D4367" w:rsidRDefault="009921B1" w:rsidP="005D4367">
      <w:pPr>
        <w:pStyle w:val="ListParagraph"/>
        <w:numPr>
          <w:ilvl w:val="0"/>
          <w:numId w:val="13"/>
        </w:numPr>
        <w:ind w:left="1134" w:hanging="567"/>
        <w:contextualSpacing w:val="0"/>
      </w:pPr>
      <w:r w:rsidRPr="005D4367">
        <w:t>se réunir, dans la mesure du possible, en marge des sessions du Comité consultatif selon une périodicité permettant de répondre aux demandes dudit comité;</w:t>
      </w:r>
    </w:p>
    <w:p w:rsidR="00395BF4" w:rsidRPr="005D4367" w:rsidRDefault="00395BF4" w:rsidP="005D4367"/>
    <w:p w:rsidR="00395BF4" w:rsidRPr="005D4367" w:rsidRDefault="009921B1" w:rsidP="005D4367">
      <w:pPr>
        <w:pStyle w:val="ListParagraph"/>
        <w:numPr>
          <w:ilvl w:val="0"/>
          <w:numId w:val="13"/>
        </w:numPr>
        <w:spacing w:after="60"/>
        <w:ind w:left="1135" w:hanging="568"/>
        <w:contextualSpacing w:val="0"/>
      </w:pPr>
      <w:r w:rsidRPr="005D4367">
        <w:t>élaborer dans un premier temps un document présentant les questions à examiner suivant la structure suivante</w:t>
      </w:r>
      <w:r w:rsidR="00420698" w:rsidRPr="005D4367">
        <w:t> :</w:t>
      </w:r>
    </w:p>
    <w:p w:rsidR="00395BF4" w:rsidRPr="005D4367" w:rsidRDefault="009921B1" w:rsidP="005D4367">
      <w:pPr>
        <w:pStyle w:val="ListParagraph"/>
        <w:numPr>
          <w:ilvl w:val="1"/>
          <w:numId w:val="16"/>
        </w:numPr>
        <w:spacing w:after="60"/>
        <w:ind w:left="1701"/>
        <w:contextualSpacing w:val="0"/>
      </w:pPr>
      <w:r w:rsidRPr="005D4367">
        <w:t>Système international d</w:t>
      </w:r>
      <w:r w:rsidR="00420698" w:rsidRPr="005D4367">
        <w:t>’</w:t>
      </w:r>
      <w:r w:rsidRPr="005D4367">
        <w:t>administration</w:t>
      </w:r>
    </w:p>
    <w:p w:rsidR="00395BF4" w:rsidRPr="005D4367" w:rsidRDefault="009921B1" w:rsidP="005D4367">
      <w:pPr>
        <w:pStyle w:val="ListParagraph"/>
        <w:numPr>
          <w:ilvl w:val="1"/>
          <w:numId w:val="16"/>
        </w:numPr>
        <w:spacing w:after="60"/>
        <w:ind w:left="1701"/>
        <w:contextualSpacing w:val="0"/>
      </w:pPr>
      <w:r w:rsidRPr="005D4367">
        <w:t>Observation préliminaire concernant la nouveauté et la dénomination</w:t>
      </w:r>
    </w:p>
    <w:p w:rsidR="00395BF4" w:rsidRPr="005D4367" w:rsidRDefault="009921B1" w:rsidP="005D4367">
      <w:pPr>
        <w:pStyle w:val="ListParagraph"/>
        <w:numPr>
          <w:ilvl w:val="1"/>
          <w:numId w:val="16"/>
        </w:numPr>
        <w:spacing w:after="60"/>
        <w:ind w:left="1701"/>
        <w:contextualSpacing w:val="0"/>
      </w:pPr>
      <w:r w:rsidRPr="005D4367">
        <w:t>Examen DHS</w:t>
      </w:r>
    </w:p>
    <w:p w:rsidR="00395BF4" w:rsidRPr="005D4367" w:rsidRDefault="009921B1" w:rsidP="005D4367">
      <w:pPr>
        <w:pStyle w:val="ListParagraph"/>
        <w:numPr>
          <w:ilvl w:val="1"/>
          <w:numId w:val="16"/>
        </w:numPr>
        <w:ind w:left="1701"/>
        <w:contextualSpacing w:val="0"/>
      </w:pPr>
      <w:r w:rsidRPr="005D4367">
        <w:t>Examen par les membres de l</w:t>
      </w:r>
      <w:r w:rsidR="00420698" w:rsidRPr="005D4367">
        <w:t>’</w:t>
      </w:r>
      <w:r w:rsidRPr="005D4367">
        <w:t>Union ayant recours</w:t>
      </w:r>
      <w:r w:rsidR="00BE07CA" w:rsidRPr="005D4367">
        <w:t xml:space="preserve"> au SIC</w:t>
      </w:r>
    </w:p>
    <w:p w:rsidR="00395BF4" w:rsidRPr="005D4367" w:rsidRDefault="00395BF4" w:rsidP="005D4367">
      <w:pPr>
        <w:spacing w:after="60"/>
      </w:pPr>
    </w:p>
    <w:p w:rsidR="00395BF4" w:rsidRPr="005D4367" w:rsidRDefault="009921B1" w:rsidP="005D4367">
      <w:pPr>
        <w:pStyle w:val="ListParagraph"/>
        <w:numPr>
          <w:ilvl w:val="0"/>
          <w:numId w:val="13"/>
        </w:numPr>
        <w:ind w:left="1134" w:hanging="567"/>
        <w:contextualSpacing w:val="0"/>
      </w:pPr>
      <w:r w:rsidRPr="005D4367">
        <w:t>établir un document contenant des propositions, des analyses et des informations conformément à l</w:t>
      </w:r>
      <w:r w:rsidR="00420698" w:rsidRPr="005D4367">
        <w:t>’</w:t>
      </w:r>
      <w:r w:rsidRPr="005D4367">
        <w:t>objectif susmentionné, pour examen par le Comité consultatif, selon un calendrier déterminé par le Comité consultatif;</w:t>
      </w:r>
    </w:p>
    <w:p w:rsidR="00395BF4" w:rsidRPr="005D4367" w:rsidRDefault="00395BF4" w:rsidP="005D4367"/>
    <w:p w:rsidR="00395BF4" w:rsidRPr="005D4367" w:rsidRDefault="009921B1" w:rsidP="005D4367">
      <w:pPr>
        <w:pStyle w:val="ListParagraph"/>
        <w:numPr>
          <w:ilvl w:val="0"/>
          <w:numId w:val="13"/>
        </w:numPr>
        <w:ind w:left="1134" w:hanging="567"/>
        <w:contextualSpacing w:val="0"/>
      </w:pPr>
      <w:r w:rsidRPr="005D4367">
        <w:t>faire rapport sur les progrès accomplis au Comité consultatif après chaque réunion du Groupe de travail WG</w:t>
      </w:r>
      <w:r w:rsidR="005D4367">
        <w:noBreakHyphen/>
      </w:r>
      <w:r w:rsidRPr="005D4367">
        <w:t>ISC;</w:t>
      </w:r>
    </w:p>
    <w:p w:rsidR="00395BF4" w:rsidRPr="005D4367" w:rsidRDefault="00395BF4" w:rsidP="005D4367"/>
    <w:p w:rsidR="00395BF4" w:rsidRPr="005D4367" w:rsidRDefault="009921B1" w:rsidP="005D4367">
      <w:pPr>
        <w:pStyle w:val="ListParagraph"/>
        <w:numPr>
          <w:ilvl w:val="0"/>
          <w:numId w:val="13"/>
        </w:numPr>
        <w:ind w:left="1134" w:hanging="567"/>
      </w:pPr>
      <w:r w:rsidRPr="005D4367">
        <w:t>mettre à la disposition du Comité consultatif les documents du Groupe de travail ISC</w:t>
      </w:r>
      <w:r w:rsidR="005D4367">
        <w:noBreakHyphen/>
      </w:r>
      <w:r w:rsidRPr="005D4367">
        <w:t>WG.</w:t>
      </w:r>
    </w:p>
    <w:p w:rsidR="00395BF4" w:rsidRPr="005D4367" w:rsidRDefault="00395BF4" w:rsidP="005D4367"/>
    <w:p w:rsidR="00395BF4" w:rsidRPr="005D4367" w:rsidRDefault="00395BF4" w:rsidP="005D4367"/>
    <w:p w:rsidR="00395BF4" w:rsidRPr="005D4367" w:rsidRDefault="00395BF4" w:rsidP="005D4367"/>
    <w:p w:rsidR="00395BF4" w:rsidRPr="005D4367" w:rsidRDefault="009921B1" w:rsidP="005D4367">
      <w:pPr>
        <w:jc w:val="right"/>
        <w:rPr>
          <w:lang w:eastAsia="ja-JP"/>
        </w:rPr>
      </w:pPr>
      <w:r w:rsidRPr="005D4367">
        <w:rPr>
          <w:lang w:eastAsia="ja-JP"/>
        </w:rPr>
        <w:t>[L</w:t>
      </w:r>
      <w:r w:rsidR="00420698" w:rsidRPr="005D4367">
        <w:rPr>
          <w:lang w:eastAsia="ja-JP"/>
        </w:rPr>
        <w:t>’</w:t>
      </w:r>
      <w:r w:rsidR="00BE07CA" w:rsidRPr="005D4367">
        <w:rPr>
          <w:lang w:eastAsia="ja-JP"/>
        </w:rPr>
        <w:t>annexe I</w:t>
      </w:r>
      <w:r w:rsidRPr="005D4367">
        <w:rPr>
          <w:lang w:eastAsia="ja-JP"/>
        </w:rPr>
        <w:t>I suit]</w:t>
      </w:r>
    </w:p>
    <w:p w:rsidR="00AF3217" w:rsidRPr="005D4367" w:rsidRDefault="00AF3217" w:rsidP="005D4367">
      <w:pPr>
        <w:sectPr w:rsidR="00AF3217" w:rsidRPr="005D4367" w:rsidSect="00943EE6">
          <w:headerReference w:type="default" r:id="rId10"/>
          <w:headerReference w:type="first" r:id="rId11"/>
          <w:footerReference w:type="first" r:id="rId12"/>
          <w:pgSz w:w="11907" w:h="16840" w:code="9"/>
          <w:pgMar w:top="510" w:right="1134" w:bottom="1134" w:left="1134" w:header="510" w:footer="680" w:gutter="0"/>
          <w:pgNumType w:start="1"/>
          <w:cols w:space="720"/>
          <w:titlePg/>
          <w:docGrid w:linePitch="272"/>
        </w:sectPr>
      </w:pPr>
    </w:p>
    <w:p w:rsidR="00395BF4" w:rsidRPr="005D4367" w:rsidRDefault="009921B1" w:rsidP="005D4367">
      <w:pPr>
        <w:jc w:val="center"/>
      </w:pPr>
      <w:r w:rsidRPr="005D4367">
        <w:t>UPOV/WG</w:t>
      </w:r>
      <w:r w:rsidR="005D4367">
        <w:noBreakHyphen/>
      </w:r>
      <w:r w:rsidRPr="005D4367">
        <w:t>ISC/3/2</w:t>
      </w:r>
    </w:p>
    <w:p w:rsidR="00395BF4" w:rsidRPr="005D4367" w:rsidRDefault="00395BF4" w:rsidP="005D4367">
      <w:pPr>
        <w:jc w:val="center"/>
      </w:pPr>
    </w:p>
    <w:p w:rsidR="00395BF4" w:rsidRPr="005D4367" w:rsidRDefault="009921B1" w:rsidP="005D4367">
      <w:pPr>
        <w:jc w:val="center"/>
      </w:pPr>
      <w:r w:rsidRPr="005D4367">
        <w:t>ANNEXE</w:t>
      </w:r>
      <w:r w:rsidR="009C3F5E">
        <w:t> </w:t>
      </w:r>
      <w:r w:rsidRPr="005D4367">
        <w:t>II</w:t>
      </w:r>
    </w:p>
    <w:p w:rsidR="00395BF4" w:rsidRPr="005D4367" w:rsidRDefault="00395BF4" w:rsidP="005D4367">
      <w:pPr>
        <w:jc w:val="center"/>
      </w:pPr>
    </w:p>
    <w:p w:rsidR="00395BF4" w:rsidRPr="005D4367" w:rsidRDefault="00395BF4" w:rsidP="005D4367">
      <w:pPr>
        <w:jc w:val="center"/>
      </w:pPr>
    </w:p>
    <w:p w:rsidR="00395BF4" w:rsidRPr="005D4367" w:rsidRDefault="009921B1" w:rsidP="005D4367">
      <w:pPr>
        <w:jc w:val="center"/>
      </w:pPr>
      <w:r w:rsidRPr="005D4367">
        <w:t>[reproduction du document UPOV/WG</w:t>
      </w:r>
      <w:r w:rsidR="005D4367">
        <w:noBreakHyphen/>
      </w:r>
      <w:r w:rsidRPr="005D4367">
        <w:t xml:space="preserve">ISC/2/2, </w:t>
      </w:r>
      <w:r w:rsidR="00BE07CA" w:rsidRPr="005D4367">
        <w:t>Annexe I</w:t>
      </w:r>
      <w:r w:rsidRPr="005D4367">
        <w:t>]</w:t>
      </w:r>
    </w:p>
    <w:p w:rsidR="00395BF4" w:rsidRPr="005D4367" w:rsidRDefault="00395BF4" w:rsidP="005D4367">
      <w:pPr>
        <w:jc w:val="center"/>
        <w:rPr>
          <w:rFonts w:cs="Arial"/>
          <w:sz w:val="19"/>
          <w:szCs w:val="19"/>
        </w:rPr>
      </w:pPr>
    </w:p>
    <w:p w:rsidR="00395BF4" w:rsidRPr="005D4367" w:rsidRDefault="00395BF4" w:rsidP="005D4367">
      <w:pPr>
        <w:jc w:val="center"/>
        <w:rPr>
          <w:rFonts w:cs="Arial"/>
          <w:sz w:val="19"/>
          <w:szCs w:val="19"/>
        </w:rPr>
      </w:pPr>
    </w:p>
    <w:p w:rsidR="00395BF4" w:rsidRPr="005D4367" w:rsidRDefault="009921B1" w:rsidP="005D4367">
      <w:pPr>
        <w:jc w:val="center"/>
        <w:rPr>
          <w:rFonts w:cs="Arial"/>
          <w:sz w:val="19"/>
          <w:szCs w:val="19"/>
        </w:rPr>
      </w:pPr>
      <w:r w:rsidRPr="005D4367">
        <w:rPr>
          <w:rFonts w:cs="Arial"/>
          <w:sz w:val="19"/>
          <w:szCs w:val="19"/>
        </w:rPr>
        <w:t>QUESTIONS ÉVENTUELLES PERTINENTES POUR LES BESOINS DES SERVICES DE PROTECTION DES OBTENTIONS VÉGÉTALES TELS QUE RECENSÉS LORS DE LA PREMIÈRE RÉUNION DU GROUPE DE TRAVAIL SUR UN ÉVENTUEL SYSTÈME INTERNATIONAL DE COOPÉRATION (WG</w:t>
      </w:r>
      <w:r w:rsidR="005D4367">
        <w:rPr>
          <w:rFonts w:cs="Arial"/>
          <w:sz w:val="19"/>
          <w:szCs w:val="19"/>
        </w:rPr>
        <w:noBreakHyphen/>
      </w:r>
      <w:r w:rsidRPr="005D4367">
        <w:rPr>
          <w:rFonts w:cs="Arial"/>
          <w:sz w:val="19"/>
          <w:szCs w:val="19"/>
        </w:rPr>
        <w:t>ISC)</w:t>
      </w:r>
    </w:p>
    <w:p w:rsidR="00395BF4" w:rsidRPr="005D4367" w:rsidRDefault="00395BF4" w:rsidP="005D4367">
      <w:pPr>
        <w:rPr>
          <w:rFonts w:cs="Arial"/>
          <w:sz w:val="19"/>
          <w:szCs w:val="19"/>
        </w:rPr>
      </w:pPr>
    </w:p>
    <w:p w:rsidR="00395BF4" w:rsidRPr="005D4367" w:rsidRDefault="009921B1" w:rsidP="005D4367">
      <w:pPr>
        <w:pStyle w:val="Heading1"/>
        <w:rPr>
          <w:lang w:val="fr-FR"/>
        </w:rPr>
      </w:pPr>
      <w:r w:rsidRPr="005D4367">
        <w:rPr>
          <w:lang w:val="fr-FR"/>
        </w:rPr>
        <w:t>Examen DHS</w:t>
      </w:r>
    </w:p>
    <w:p w:rsidR="00395BF4" w:rsidRPr="005D4367" w:rsidRDefault="00395BF4" w:rsidP="005D4367"/>
    <w:p w:rsidR="00395BF4" w:rsidRPr="005D4367" w:rsidRDefault="009921B1" w:rsidP="005D4367">
      <w:pPr>
        <w:pStyle w:val="Heading2"/>
        <w:rPr>
          <w:lang w:val="fr-FR"/>
        </w:rPr>
      </w:pPr>
      <w:r w:rsidRPr="005D4367">
        <w:rPr>
          <w:lang w:val="fr-FR"/>
        </w:rPr>
        <w:t>Besoins des services de protection des obtentions végétales</w:t>
      </w:r>
    </w:p>
    <w:p w:rsidR="00395BF4" w:rsidRPr="005D4367" w:rsidRDefault="00395BF4" w:rsidP="005D4367"/>
    <w:p w:rsidR="00395BF4" w:rsidRPr="005D4367" w:rsidRDefault="009921B1" w:rsidP="005D4367">
      <w:pPr>
        <w:pStyle w:val="ListParagraph"/>
        <w:numPr>
          <w:ilvl w:val="0"/>
          <w:numId w:val="18"/>
        </w:numPr>
        <w:ind w:left="1134" w:hanging="567"/>
        <w:rPr>
          <w:lang w:eastAsia="ja-JP"/>
        </w:rPr>
      </w:pPr>
      <w:r w:rsidRPr="005D4367">
        <w:rPr>
          <w:lang w:eastAsia="ja-JP"/>
        </w:rPr>
        <w:t>améliorer la coopération afin d</w:t>
      </w:r>
      <w:r w:rsidR="00420698" w:rsidRPr="005D4367">
        <w:rPr>
          <w:lang w:eastAsia="ja-JP"/>
        </w:rPr>
        <w:t>’</w:t>
      </w:r>
      <w:r w:rsidRPr="005D4367">
        <w:rPr>
          <w:lang w:eastAsia="ja-JP"/>
        </w:rPr>
        <w:t>améliorer la qualité et l</w:t>
      </w:r>
      <w:r w:rsidR="00420698" w:rsidRPr="005D4367">
        <w:rPr>
          <w:lang w:eastAsia="ja-JP"/>
        </w:rPr>
        <w:t>’</w:t>
      </w:r>
      <w:r w:rsidRPr="005D4367">
        <w:rPr>
          <w:lang w:eastAsia="ja-JP"/>
        </w:rPr>
        <w:t>exhaustivité des collections de variétés,</w:t>
      </w:r>
    </w:p>
    <w:p w:rsidR="00395BF4" w:rsidRPr="005D4367" w:rsidRDefault="009921B1" w:rsidP="005D4367">
      <w:pPr>
        <w:pStyle w:val="ListParagraph"/>
        <w:numPr>
          <w:ilvl w:val="0"/>
          <w:numId w:val="18"/>
        </w:numPr>
        <w:ind w:left="1134" w:hanging="567"/>
        <w:rPr>
          <w:lang w:eastAsia="ja-JP"/>
        </w:rPr>
      </w:pPr>
      <w:r w:rsidRPr="005D4367">
        <w:rPr>
          <w:lang w:eastAsia="ja-JP"/>
        </w:rPr>
        <w:t>accepter les rapports DHS de tout membre de l</w:t>
      </w:r>
      <w:r w:rsidR="00420698" w:rsidRPr="005D4367">
        <w:rPr>
          <w:lang w:eastAsia="ja-JP"/>
        </w:rPr>
        <w:t>’</w:t>
      </w:r>
      <w:r w:rsidRPr="005D4367">
        <w:rPr>
          <w:lang w:eastAsia="ja-JP"/>
        </w:rPr>
        <w:t>Union sans autre examen,</w:t>
      </w:r>
    </w:p>
    <w:p w:rsidR="00395BF4" w:rsidRPr="005D4367" w:rsidRDefault="009921B1" w:rsidP="005D4367">
      <w:pPr>
        <w:pStyle w:val="ListParagraph"/>
        <w:numPr>
          <w:ilvl w:val="0"/>
          <w:numId w:val="18"/>
        </w:numPr>
        <w:ind w:left="1134" w:hanging="567"/>
        <w:rPr>
          <w:lang w:eastAsia="ja-JP"/>
        </w:rPr>
      </w:pPr>
      <w:r w:rsidRPr="005D4367">
        <w:rPr>
          <w:lang w:eastAsia="ja-JP"/>
        </w:rPr>
        <w:t>obtenir des informations sur les variétés considérées par les membres de l</w:t>
      </w:r>
      <w:r w:rsidR="00420698" w:rsidRPr="005D4367">
        <w:rPr>
          <w:lang w:eastAsia="ja-JP"/>
        </w:rPr>
        <w:t>’</w:t>
      </w:r>
      <w:r w:rsidRPr="005D4367">
        <w:rPr>
          <w:lang w:eastAsia="ja-JP"/>
        </w:rPr>
        <w:t>Union comme notoirement connues,</w:t>
      </w:r>
    </w:p>
    <w:p w:rsidR="00395BF4" w:rsidRPr="005D4367" w:rsidRDefault="009921B1" w:rsidP="005D4367">
      <w:pPr>
        <w:pStyle w:val="ListParagraph"/>
        <w:numPr>
          <w:ilvl w:val="0"/>
          <w:numId w:val="18"/>
        </w:numPr>
        <w:ind w:left="1134" w:hanging="567"/>
        <w:rPr>
          <w:lang w:eastAsia="ja-JP"/>
        </w:rPr>
      </w:pPr>
      <w:r w:rsidRPr="005D4367">
        <w:rPr>
          <w:lang w:eastAsia="ja-JP"/>
        </w:rPr>
        <w:t>obtenir des informations sur les variétés qui avaient été prises en considération dans l</w:t>
      </w:r>
      <w:r w:rsidR="00420698" w:rsidRPr="005D4367">
        <w:rPr>
          <w:lang w:eastAsia="ja-JP"/>
        </w:rPr>
        <w:t>’</w:t>
      </w:r>
      <w:r w:rsidRPr="005D4367">
        <w:rPr>
          <w:lang w:eastAsia="ja-JP"/>
        </w:rPr>
        <w:t>examen</w:t>
      </w:r>
      <w:r w:rsidR="00CF4A2E" w:rsidRPr="005D4367">
        <w:rPr>
          <w:lang w:eastAsia="ja-JP"/>
        </w:rPr>
        <w:t> </w:t>
      </w:r>
      <w:r w:rsidRPr="005D4367">
        <w:rPr>
          <w:lang w:eastAsia="ja-JP"/>
        </w:rPr>
        <w:t>DHS, et</w:t>
      </w:r>
    </w:p>
    <w:p w:rsidR="00395BF4" w:rsidRPr="005D4367" w:rsidRDefault="009921B1" w:rsidP="005D4367">
      <w:pPr>
        <w:pStyle w:val="ListParagraph"/>
        <w:numPr>
          <w:ilvl w:val="0"/>
          <w:numId w:val="18"/>
        </w:numPr>
        <w:ind w:left="1134" w:hanging="567"/>
        <w:rPr>
          <w:lang w:eastAsia="ja-JP"/>
        </w:rPr>
      </w:pPr>
      <w:r w:rsidRPr="005D4367">
        <w:rPr>
          <w:lang w:eastAsia="ja-JP"/>
        </w:rPr>
        <w:t>élaborer une/des base(s) de données centralisée(s) pour les descriptions variétales, notamment pour les données moléculaires.</w:t>
      </w:r>
    </w:p>
    <w:p w:rsidR="00395BF4" w:rsidRPr="005D4367" w:rsidRDefault="00395BF4" w:rsidP="005D4367"/>
    <w:p w:rsidR="00395BF4" w:rsidRPr="005D4367" w:rsidRDefault="009921B1" w:rsidP="005D4367">
      <w:pPr>
        <w:pStyle w:val="Heading2"/>
        <w:rPr>
          <w:lang w:val="fr-FR"/>
        </w:rPr>
      </w:pPr>
      <w:r w:rsidRPr="005D4367">
        <w:rPr>
          <w:lang w:val="fr-FR"/>
        </w:rPr>
        <w:t>Questions pertinentes dans le document CC/92/10</w:t>
      </w:r>
    </w:p>
    <w:p w:rsidR="00AF3217" w:rsidRPr="005D4367" w:rsidRDefault="00AF3217" w:rsidP="005D4367"/>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5D4367" w:rsidRPr="005D4367" w:rsidTr="00324A76">
        <w:trPr>
          <w:cantSplit/>
          <w:tblHeader/>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DA2A2E" w:rsidP="005D4367">
            <w:pPr>
              <w:rPr>
                <w:u w:val="single"/>
              </w:rPr>
            </w:pPr>
            <w:r w:rsidRPr="005D4367">
              <w:rPr>
                <w:u w:val="single"/>
              </w:rPr>
              <w:t>CC/92/10 Ré</w:t>
            </w:r>
            <w:r w:rsidR="00AF3217" w:rsidRPr="005D4367">
              <w:rPr>
                <w:u w:val="single"/>
              </w:rPr>
              <w:t>f</w:t>
            </w:r>
            <w:r w:rsidRPr="005D4367">
              <w:rPr>
                <w:u w:val="single"/>
              </w:rPr>
              <w:t>é</w:t>
            </w:r>
            <w:r w:rsidR="00AF3217" w:rsidRPr="005D4367">
              <w:rPr>
                <w:u w:val="single"/>
              </w:rPr>
              <w:t>rence</w:t>
            </w:r>
          </w:p>
        </w:tc>
        <w:tc>
          <w:tcPr>
            <w:tcW w:w="6172"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rPr>
                <w:u w:val="single"/>
              </w:rPr>
            </w:pPr>
            <w:r w:rsidRPr="005D4367">
              <w:rPr>
                <w:u w:val="single"/>
              </w:rPr>
              <w:t>CC/92/10</w:t>
            </w:r>
          </w:p>
          <w:p w:rsidR="00AF3217" w:rsidRPr="005D4367" w:rsidRDefault="00DA2A2E" w:rsidP="005D4367">
            <w:pPr>
              <w:jc w:val="left"/>
              <w:rPr>
                <w:u w:val="single"/>
              </w:rPr>
            </w:pPr>
            <w:r w:rsidRPr="005D4367">
              <w:rPr>
                <w:u w:val="single"/>
              </w:rPr>
              <w:t>Point</w:t>
            </w:r>
          </w:p>
        </w:tc>
        <w:tc>
          <w:tcPr>
            <w:tcW w:w="2471" w:type="dxa"/>
            <w:tcBorders>
              <w:top w:val="dotted" w:sz="4" w:space="0" w:color="auto"/>
              <w:left w:val="dotted" w:sz="4" w:space="0" w:color="auto"/>
              <w:bottom w:val="dotted" w:sz="4" w:space="0" w:color="auto"/>
              <w:right w:val="dotted" w:sz="4" w:space="0" w:color="auto"/>
            </w:tcBorders>
          </w:tcPr>
          <w:p w:rsidR="00AF3217" w:rsidRPr="005D4367" w:rsidRDefault="00DA2A2E" w:rsidP="005D4367">
            <w:pPr>
              <w:jc w:val="left"/>
              <w:rPr>
                <w:u w:val="single"/>
              </w:rPr>
            </w:pPr>
            <w:r w:rsidRPr="005D4367">
              <w:rPr>
                <w:u w:val="single"/>
              </w:rPr>
              <w:t>Besoin pertinent</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r w:rsidRPr="005D4367">
              <w:t>Question n°</w:t>
            </w:r>
            <w:r w:rsidR="00CF4A2E" w:rsidRPr="005D4367">
              <w:t> </w:t>
            </w:r>
            <w:r w:rsidRPr="005D4367">
              <w:t>8</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a)</w:t>
            </w:r>
            <w:r w:rsidRPr="005D4367">
              <w:tab/>
              <w:t>Examiner si l</w:t>
            </w:r>
            <w:r w:rsidR="00420698" w:rsidRPr="005D4367">
              <w:t>’</w:t>
            </w:r>
            <w:r w:rsidRPr="005D4367">
              <w:t>établissement d</w:t>
            </w:r>
            <w:r w:rsidR="00420698" w:rsidRPr="005D4367">
              <w:t>’</w:t>
            </w:r>
            <w:r w:rsidRPr="005D4367">
              <w:t>un système d</w:t>
            </w:r>
            <w:r w:rsidR="00420698" w:rsidRPr="005D4367">
              <w:t>’</w:t>
            </w:r>
            <w:r w:rsidRPr="005D4367">
              <w:t>accréditation, ou de tout autre moyen de communiquer des informations objectives sur les capacités en matière d</w:t>
            </w:r>
            <w:r w:rsidR="00420698" w:rsidRPr="005D4367">
              <w:t>’</w:t>
            </w:r>
            <w:r w:rsidRPr="005D4367">
              <w:t>examen</w:t>
            </w:r>
            <w:r w:rsidR="00CF4A2E" w:rsidRPr="005D4367">
              <w:t> </w:t>
            </w:r>
            <w:r w:rsidRPr="005D4367">
              <w:t>DHS, pourrait simplifier la coopération en matière d</w:t>
            </w:r>
            <w:r w:rsidR="00420698" w:rsidRPr="005D4367">
              <w:t>’</w:t>
            </w:r>
            <w:r w:rsidRPr="005D4367">
              <w:t>examen</w:t>
            </w:r>
            <w:r w:rsidR="00CF4A2E" w:rsidRPr="005D4367">
              <w:t> </w:t>
            </w:r>
            <w:r w:rsidRPr="005D4367">
              <w:t>DHS et les caractéristiques d</w:t>
            </w:r>
            <w:r w:rsidR="00420698" w:rsidRPr="005D4367">
              <w:t>’</w:t>
            </w:r>
            <w:r w:rsidRPr="005D4367">
              <w:t>un tel système.</w:t>
            </w:r>
          </w:p>
        </w:tc>
        <w:tc>
          <w:tcPr>
            <w:tcW w:w="2471" w:type="dxa"/>
            <w:tcBorders>
              <w:top w:val="dotted" w:sz="4" w:space="0" w:color="auto"/>
              <w:left w:val="dotted" w:sz="4" w:space="0" w:color="auto"/>
              <w:bottom w:val="dotted" w:sz="4" w:space="0" w:color="auto"/>
              <w:right w:val="dotted" w:sz="4" w:space="0" w:color="auto"/>
            </w:tcBorders>
          </w:tcPr>
          <w:p w:rsidR="00BE07CA" w:rsidRPr="005D4367" w:rsidRDefault="00DA2A2E" w:rsidP="005D4367">
            <w:pPr>
              <w:jc w:val="left"/>
            </w:pPr>
            <w:r w:rsidRPr="005D4367">
              <w:t>Examen DHS</w:t>
            </w:r>
          </w:p>
          <w:p w:rsidR="00AF3217" w:rsidRPr="005D4367" w:rsidRDefault="00DA2A2E" w:rsidP="005D4367">
            <w:pPr>
              <w:jc w:val="left"/>
            </w:pPr>
            <w:r w:rsidRPr="005D4367">
              <w:t>i)</w:t>
            </w:r>
            <w:r w:rsidR="005D4367">
              <w:noBreakHyphen/>
            </w:r>
            <w:r w:rsidRPr="005D4367">
              <w:t>v)</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AF3217" w:rsidP="005D4367"/>
        </w:tc>
        <w:tc>
          <w:tcPr>
            <w:tcW w:w="6172" w:type="dxa"/>
            <w:tcBorders>
              <w:top w:val="dotted" w:sz="4" w:space="0" w:color="auto"/>
              <w:left w:val="dotted" w:sz="4" w:space="0" w:color="auto"/>
              <w:bottom w:val="dotted" w:sz="4" w:space="0" w:color="auto"/>
              <w:right w:val="dotted" w:sz="4" w:space="0" w:color="auto"/>
            </w:tcBorders>
            <w:hideMark/>
          </w:tcPr>
          <w:p w:rsidR="00395BF4" w:rsidRPr="005D4367" w:rsidRDefault="00DA2A2E" w:rsidP="005D4367">
            <w:pPr>
              <w:jc w:val="left"/>
            </w:pPr>
            <w:r w:rsidRPr="005D4367">
              <w:t>b)</w:t>
            </w:r>
            <w:r w:rsidRPr="005D4367">
              <w:tab/>
              <w:t>Examiner le fonctionnement d</w:t>
            </w:r>
            <w:r w:rsidR="00420698" w:rsidRPr="005D4367">
              <w:t>’</w:t>
            </w:r>
            <w:r w:rsidRPr="005D4367">
              <w:t>un système d</w:t>
            </w:r>
            <w:r w:rsidR="00420698" w:rsidRPr="005D4367">
              <w:t>’</w:t>
            </w:r>
            <w:r w:rsidRPr="005D4367">
              <w:t xml:space="preserve">accréditation, </w:t>
            </w:r>
            <w:r w:rsidR="00420698" w:rsidRPr="005D4367">
              <w:t>y compris :</w:t>
            </w:r>
          </w:p>
          <w:p w:rsidR="00395BF4" w:rsidRPr="005D4367" w:rsidRDefault="00DA2A2E" w:rsidP="005D4367">
            <w:pPr>
              <w:pStyle w:val="ListParagraph"/>
              <w:numPr>
                <w:ilvl w:val="0"/>
                <w:numId w:val="17"/>
              </w:numPr>
              <w:jc w:val="left"/>
            </w:pPr>
            <w:r w:rsidRPr="005D4367">
              <w:t>l</w:t>
            </w:r>
            <w:r w:rsidR="00420698" w:rsidRPr="005D4367">
              <w:t>’</w:t>
            </w:r>
            <w:r w:rsidRPr="005D4367">
              <w:t>entité qui donne l</w:t>
            </w:r>
            <w:r w:rsidR="00420698" w:rsidRPr="005D4367">
              <w:t>’</w:t>
            </w:r>
            <w:r w:rsidRPr="005D4367">
              <w:t>accréditation, la période d</w:t>
            </w:r>
            <w:r w:rsidR="00420698" w:rsidRPr="005D4367">
              <w:t>’</w:t>
            </w:r>
            <w:r w:rsidRPr="005D4367">
              <w:t>accréditation, les coûts associés aux offices et l</w:t>
            </w:r>
            <w:r w:rsidR="00420698" w:rsidRPr="005D4367">
              <w:t>’</w:t>
            </w:r>
            <w:r w:rsidRPr="005D4367">
              <w:t>entité qui détermine les tarifs d</w:t>
            </w:r>
            <w:r w:rsidR="00420698" w:rsidRPr="005D4367">
              <w:t>’</w:t>
            </w:r>
            <w:r w:rsidRPr="005D4367">
              <w:t>examen;</w:t>
            </w:r>
          </w:p>
          <w:p w:rsidR="00AF3217" w:rsidRPr="005D4367" w:rsidRDefault="00DA2A2E" w:rsidP="005D4367">
            <w:pPr>
              <w:pStyle w:val="ListParagraph"/>
              <w:numPr>
                <w:ilvl w:val="0"/>
                <w:numId w:val="17"/>
              </w:numPr>
              <w:jc w:val="left"/>
            </w:pPr>
            <w:r w:rsidRPr="005D4367">
              <w:t>la question de savoir comment le système fonctionnerait pour les variétés indigènes de chaque pays et ce qui se passerait si ces variétés devaient être enregistrées dans l</w:t>
            </w:r>
            <w:r w:rsidR="00420698" w:rsidRPr="005D4367">
              <w:t>’</w:t>
            </w:r>
            <w:r w:rsidRPr="005D4367">
              <w:t>ISC et que l</w:t>
            </w:r>
            <w:r w:rsidR="00420698" w:rsidRPr="005D4367">
              <w:t>’</w:t>
            </w:r>
            <w:r w:rsidRPr="005D4367">
              <w:t>office n</w:t>
            </w:r>
            <w:r w:rsidR="00420698" w:rsidRPr="005D4367">
              <w:t>’</w:t>
            </w:r>
            <w:r w:rsidRPr="005D4367">
              <w:t>était pas accrédité.</w:t>
            </w:r>
          </w:p>
        </w:tc>
        <w:tc>
          <w:tcPr>
            <w:tcW w:w="2471" w:type="dxa"/>
            <w:tcBorders>
              <w:top w:val="dotted" w:sz="4" w:space="0" w:color="auto"/>
              <w:left w:val="dotted" w:sz="4" w:space="0" w:color="auto"/>
              <w:bottom w:val="dotted" w:sz="4" w:space="0" w:color="auto"/>
              <w:right w:val="dotted" w:sz="4" w:space="0" w:color="auto"/>
            </w:tcBorders>
          </w:tcPr>
          <w:p w:rsidR="00BE07CA" w:rsidRPr="005D4367" w:rsidRDefault="00DA2A2E" w:rsidP="005D4367">
            <w:pPr>
              <w:jc w:val="left"/>
            </w:pPr>
            <w:r w:rsidRPr="005D4367">
              <w:t>Examen DHS</w:t>
            </w:r>
          </w:p>
          <w:p w:rsidR="00AF3217" w:rsidRPr="005D4367" w:rsidRDefault="00DA2A2E" w:rsidP="005D4367">
            <w:pPr>
              <w:jc w:val="left"/>
            </w:pPr>
            <w:r w:rsidRPr="005D4367">
              <w:t>i)</w:t>
            </w:r>
            <w:r w:rsidR="005D4367">
              <w:noBreakHyphen/>
            </w:r>
            <w:r w:rsidRPr="005D4367">
              <w:t>v)</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r w:rsidRPr="005D4367">
              <w:t>Question n°</w:t>
            </w:r>
            <w:r w:rsidR="00CF4A2E" w:rsidRPr="005D4367">
              <w:t> </w:t>
            </w:r>
            <w:r w:rsidRPr="005D4367">
              <w:t>9</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a)</w:t>
            </w:r>
            <w:r w:rsidRPr="005D4367">
              <w:tab/>
              <w:t>Examiner d</w:t>
            </w:r>
            <w:r w:rsidR="00420698" w:rsidRPr="005D4367">
              <w:t>’</w:t>
            </w:r>
            <w:r w:rsidRPr="005D4367">
              <w:t>autres mesures susceptibles de faciliter la coopération en matière d</w:t>
            </w:r>
            <w:r w:rsidR="00420698" w:rsidRPr="005D4367">
              <w:t>’</w:t>
            </w:r>
            <w:r w:rsidRPr="005D4367">
              <w:t>examen</w:t>
            </w:r>
            <w:r w:rsidR="00CF4A2E" w:rsidRPr="005D4367">
              <w:t> </w:t>
            </w:r>
            <w:r w:rsidRPr="005D4367">
              <w:t>DHS entre membres de l</w:t>
            </w:r>
            <w:r w:rsidR="00420698" w:rsidRPr="005D4367">
              <w:t>’</w:t>
            </w:r>
            <w:r w:rsidRPr="005D4367">
              <w:t>Union.</w:t>
            </w:r>
          </w:p>
        </w:tc>
        <w:tc>
          <w:tcPr>
            <w:tcW w:w="2471" w:type="dxa"/>
            <w:tcBorders>
              <w:top w:val="dotted" w:sz="4" w:space="0" w:color="auto"/>
              <w:left w:val="dotted" w:sz="4" w:space="0" w:color="auto"/>
              <w:bottom w:val="dotted" w:sz="4" w:space="0" w:color="auto"/>
              <w:right w:val="dotted" w:sz="4" w:space="0" w:color="auto"/>
            </w:tcBorders>
          </w:tcPr>
          <w:p w:rsidR="00BE07CA" w:rsidRPr="005D4367" w:rsidRDefault="00DA2A2E" w:rsidP="005D4367">
            <w:pPr>
              <w:jc w:val="left"/>
            </w:pPr>
            <w:r w:rsidRPr="005D4367">
              <w:t>Examen DHS</w:t>
            </w:r>
          </w:p>
          <w:p w:rsidR="00AF3217" w:rsidRPr="005D4367" w:rsidRDefault="00DA2A2E" w:rsidP="005D4367">
            <w:pPr>
              <w:jc w:val="left"/>
            </w:pPr>
            <w:r w:rsidRPr="005D4367">
              <w:t>i)</w:t>
            </w:r>
            <w:r w:rsidR="005D4367">
              <w:noBreakHyphen/>
            </w:r>
            <w:r w:rsidRPr="005D4367">
              <w:t>v)</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AF3217" w:rsidP="005D4367"/>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b)</w:t>
            </w:r>
            <w:r w:rsidRPr="005D4367">
              <w:tab/>
              <w:t>Examiner comment le matériel végétal serait obtenu lorsque l</w:t>
            </w:r>
            <w:r w:rsidR="00420698" w:rsidRPr="005D4367">
              <w:t>’</w:t>
            </w:r>
            <w:r w:rsidRPr="005D4367">
              <w:t>examen</w:t>
            </w:r>
            <w:r w:rsidR="00CF4A2E" w:rsidRPr="005D4367">
              <w:t> </w:t>
            </w:r>
            <w:r w:rsidRPr="005D4367">
              <w:t>DHS a été réalisé par un autre membre de l</w:t>
            </w:r>
            <w:r w:rsidR="00420698" w:rsidRPr="005D4367">
              <w:t>’</w:t>
            </w:r>
            <w:r w:rsidRPr="005D4367">
              <w:t>Union.</w:t>
            </w:r>
          </w:p>
        </w:tc>
        <w:tc>
          <w:tcPr>
            <w:tcW w:w="2471" w:type="dxa"/>
            <w:tcBorders>
              <w:top w:val="dotted" w:sz="4" w:space="0" w:color="auto"/>
              <w:left w:val="dotted" w:sz="4" w:space="0" w:color="auto"/>
              <w:bottom w:val="dotted" w:sz="4" w:space="0" w:color="auto"/>
              <w:right w:val="dotted" w:sz="4" w:space="0" w:color="auto"/>
            </w:tcBorders>
          </w:tcPr>
          <w:p w:rsidR="00BE07CA" w:rsidRPr="005D4367" w:rsidRDefault="00DA2A2E" w:rsidP="005D4367">
            <w:pPr>
              <w:jc w:val="left"/>
            </w:pPr>
            <w:r w:rsidRPr="005D4367">
              <w:t>Examen DHS</w:t>
            </w:r>
          </w:p>
          <w:p w:rsidR="00AF3217" w:rsidRPr="005D4367" w:rsidRDefault="00DA2A2E" w:rsidP="005D4367">
            <w:pPr>
              <w:jc w:val="left"/>
            </w:pPr>
            <w:r w:rsidRPr="005D4367">
              <w:t>i)</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AF3217" w:rsidP="005D4367"/>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c)</w:t>
            </w:r>
            <w:r w:rsidRPr="005D4367">
              <w:tab/>
              <w:t>Examiner les différences relatives aux conditions géographiques et aux conditions de réalisation des examens en termes de pratiques agricoles.</w:t>
            </w:r>
          </w:p>
        </w:tc>
        <w:tc>
          <w:tcPr>
            <w:tcW w:w="2471" w:type="dxa"/>
            <w:tcBorders>
              <w:top w:val="dotted" w:sz="4" w:space="0" w:color="auto"/>
              <w:left w:val="dotted" w:sz="4" w:space="0" w:color="auto"/>
              <w:bottom w:val="dotted" w:sz="4" w:space="0" w:color="auto"/>
              <w:right w:val="dotted" w:sz="4" w:space="0" w:color="auto"/>
            </w:tcBorders>
          </w:tcPr>
          <w:p w:rsidR="00BE07CA" w:rsidRPr="005D4367" w:rsidRDefault="00DA2A2E" w:rsidP="005D4367">
            <w:pPr>
              <w:jc w:val="left"/>
            </w:pPr>
            <w:r w:rsidRPr="005D4367">
              <w:t>Examen DHS</w:t>
            </w:r>
          </w:p>
          <w:p w:rsidR="00AF3217" w:rsidRPr="005D4367" w:rsidRDefault="00DA2A2E" w:rsidP="005D4367">
            <w:pPr>
              <w:jc w:val="left"/>
            </w:pPr>
            <w:r w:rsidRPr="005D4367">
              <w:t>ii)</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r w:rsidRPr="005D4367">
              <w:t>Question n°</w:t>
            </w:r>
            <w:r w:rsidR="00CF4A2E" w:rsidRPr="005D4367">
              <w:t> </w:t>
            </w:r>
            <w:r w:rsidRPr="005D4367">
              <w:t>10</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Examiner la manière dont un ISC pourrait être utilisé pour appuyer les capacités en matière d</w:t>
            </w:r>
            <w:r w:rsidR="00420698" w:rsidRPr="005D4367">
              <w:t>’</w:t>
            </w:r>
            <w:r w:rsidRPr="005D4367">
              <w:t>examen</w:t>
            </w:r>
            <w:r w:rsidR="00CF4A2E" w:rsidRPr="005D4367">
              <w:t> </w:t>
            </w:r>
            <w:r w:rsidRPr="005D4367">
              <w:t xml:space="preserve">DHS en vue de faciliter la coopération, </w:t>
            </w:r>
            <w:r w:rsidR="00420698" w:rsidRPr="005D4367">
              <w:t>y compris</w:t>
            </w:r>
            <w:r w:rsidRPr="005D4367">
              <w:t xml:space="preserve"> le développement de nouvelles capacités susceptibles de faciliter la coopération.</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Examen DHS</w:t>
            </w:r>
          </w:p>
          <w:p w:rsidR="00AF3217" w:rsidRPr="005D4367" w:rsidRDefault="00DA2A2E" w:rsidP="005D4367">
            <w:pPr>
              <w:jc w:val="left"/>
            </w:pPr>
            <w:r w:rsidRPr="005D4367">
              <w:t>i)</w:t>
            </w:r>
            <w:r w:rsidR="005D4367">
              <w:noBreakHyphen/>
            </w:r>
            <w:r w:rsidRPr="005D4367">
              <w:t>v)</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DA2A2E" w:rsidP="005D4367">
            <w:r w:rsidRPr="005D4367">
              <w:t>Question n°</w:t>
            </w:r>
            <w:r w:rsidR="00CF4A2E" w:rsidRPr="005D4367">
              <w:t> </w:t>
            </w:r>
            <w:r w:rsidRPr="005D4367">
              <w:t>22</w:t>
            </w:r>
          </w:p>
        </w:tc>
        <w:tc>
          <w:tcPr>
            <w:tcW w:w="6172"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[partie] a)</w:t>
            </w:r>
            <w:r w:rsidRPr="005D4367">
              <w:tab/>
              <w:t>Examiner si les renseignements fournis à la question 22.v) et</w:t>
            </w:r>
            <w:r w:rsidR="007F75C7" w:rsidRPr="005D4367">
              <w:t> </w:t>
            </w:r>
            <w:r w:rsidRPr="005D4367">
              <w:t>vi) devraient être contrôlés et conservés par les membres de l</w:t>
            </w:r>
            <w:r w:rsidR="00420698" w:rsidRPr="005D4367">
              <w:t>’</w:t>
            </w:r>
            <w:r w:rsidRPr="005D4367">
              <w:t>Union, et mis à disposition d</w:t>
            </w:r>
            <w:r w:rsidR="00420698" w:rsidRPr="005D4367">
              <w:t>’</w:t>
            </w:r>
            <w:r w:rsidRPr="005D4367">
              <w:t>une façon générale via la base de données PLUTO.</w:t>
            </w:r>
          </w:p>
          <w:p w:rsidR="00395BF4" w:rsidRPr="005D4367" w:rsidRDefault="00395BF4" w:rsidP="005D4367">
            <w:pPr>
              <w:jc w:val="left"/>
            </w:pPr>
          </w:p>
          <w:p w:rsidR="00395BF4" w:rsidRPr="005D4367" w:rsidRDefault="00DA2A2E" w:rsidP="005D4367">
            <w:pPr>
              <w:ind w:left="642"/>
              <w:jc w:val="left"/>
            </w:pPr>
            <w:r w:rsidRPr="005D4367">
              <w:t>[v)</w:t>
            </w:r>
            <w:r w:rsidRPr="005D4367">
              <w:tab/>
              <w:t>tenir à jour les descriptions variétales normalisées selon les critères établis par l</w:t>
            </w:r>
            <w:r w:rsidR="00420698" w:rsidRPr="005D4367">
              <w:t>’</w:t>
            </w:r>
            <w:r w:rsidRPr="005D4367">
              <w:t>UPOV, les informations sur les variétés notoirement connues qui sont prises en considération dans l</w:t>
            </w:r>
            <w:r w:rsidR="00420698" w:rsidRPr="005D4367">
              <w:t>’</w:t>
            </w:r>
            <w:r w:rsidRPr="005D4367">
              <w:t>examen</w:t>
            </w:r>
            <w:r w:rsidR="00CF4A2E" w:rsidRPr="005D4367">
              <w:t> </w:t>
            </w:r>
            <w:r w:rsidRPr="005D4367">
              <w:t>DHS, le statut et l</w:t>
            </w:r>
            <w:r w:rsidR="00420698" w:rsidRPr="005D4367">
              <w:t>’</w:t>
            </w:r>
            <w:r w:rsidRPr="005D4367">
              <w:t>usage de tout matériel de reproduction ou de multiplication fourni par l</w:t>
            </w:r>
            <w:r w:rsidR="00420698" w:rsidRPr="005D4367">
              <w:t>’</w:t>
            </w:r>
            <w:r w:rsidRPr="005D4367">
              <w:t>obtenteur, ainsi que les informations sur la généalogie et les lignées parentales des variétés hybrides (qui doivent rester confidentielles);  et</w:t>
            </w:r>
          </w:p>
          <w:p w:rsidR="00AF3217" w:rsidRPr="005D4367" w:rsidRDefault="00DA2A2E" w:rsidP="005D4367">
            <w:pPr>
              <w:ind w:left="642"/>
              <w:jc w:val="left"/>
            </w:pPr>
            <w:r w:rsidRPr="005D4367">
              <w:t>vi)</w:t>
            </w:r>
            <w:r w:rsidRPr="005D4367">
              <w:tab/>
              <w:t>inclure la recherche de variétés notoirement connues avec lesquelles la variété faisant l</w:t>
            </w:r>
            <w:r w:rsidR="00420698" w:rsidRPr="005D4367">
              <w:t>’</w:t>
            </w:r>
            <w:r w:rsidRPr="005D4367">
              <w:t>objet de la demande pourrait être comparée.]</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Examen DHS</w:t>
            </w:r>
          </w:p>
          <w:p w:rsidR="00AF3217" w:rsidRPr="005D4367" w:rsidRDefault="00DA2A2E" w:rsidP="005D4367">
            <w:pPr>
              <w:jc w:val="left"/>
            </w:pPr>
            <w:r w:rsidRPr="005D4367">
              <w:t>i)</w:t>
            </w:r>
            <w:r w:rsidR="005D4367">
              <w:noBreakHyphen/>
            </w:r>
            <w:r w:rsidRPr="005D4367">
              <w:t>v)</w:t>
            </w:r>
          </w:p>
        </w:tc>
      </w:tr>
      <w:tr w:rsidR="00AF3217" w:rsidRPr="005D436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AF3217" w:rsidP="005D4367"/>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[partie] b) Examiner si les renseignements fournis à la question 22.v) et</w:t>
            </w:r>
            <w:r w:rsidR="007F75C7" w:rsidRPr="005D4367">
              <w:t> </w:t>
            </w:r>
            <w:r w:rsidRPr="005D4367">
              <w:t>vi) devraient être contrôlés et conservés par les membres de l</w:t>
            </w:r>
            <w:r w:rsidR="00420698" w:rsidRPr="005D4367">
              <w:t>’</w:t>
            </w:r>
            <w:r w:rsidRPr="005D4367">
              <w:t>Union, et mis à disposition d</w:t>
            </w:r>
            <w:r w:rsidR="00420698" w:rsidRPr="005D4367">
              <w:t>’</w:t>
            </w:r>
            <w:r w:rsidRPr="005D4367">
              <w:t>une façon générale via la base de données PLUTO.</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Examen DHS</w:t>
            </w:r>
          </w:p>
          <w:p w:rsidR="00AF3217" w:rsidRPr="005D4367" w:rsidRDefault="00DA2A2E" w:rsidP="005D4367">
            <w:pPr>
              <w:jc w:val="left"/>
            </w:pPr>
            <w:r w:rsidRPr="005D4367">
              <w:t>i)</w:t>
            </w:r>
            <w:r w:rsidR="005D4367">
              <w:noBreakHyphen/>
            </w:r>
            <w:r w:rsidRPr="005D4367">
              <w:t>v)</w:t>
            </w:r>
          </w:p>
        </w:tc>
      </w:tr>
    </w:tbl>
    <w:p w:rsidR="00395BF4" w:rsidRPr="005D4367" w:rsidRDefault="00395BF4" w:rsidP="005D4367"/>
    <w:p w:rsidR="00395BF4" w:rsidRPr="005D4367" w:rsidRDefault="00395BF4" w:rsidP="005D4367"/>
    <w:p w:rsidR="00395BF4" w:rsidRPr="005D4367" w:rsidRDefault="00395BF4" w:rsidP="005D4367"/>
    <w:p w:rsidR="00395BF4" w:rsidRPr="005D4367" w:rsidRDefault="00DA2A2E" w:rsidP="005D4367">
      <w:pPr>
        <w:pStyle w:val="Heading1"/>
        <w:rPr>
          <w:lang w:val="fr-FR"/>
        </w:rPr>
      </w:pPr>
      <w:r w:rsidRPr="005D4367">
        <w:rPr>
          <w:lang w:val="fr-FR"/>
        </w:rPr>
        <w:t>Nouveaut</w:t>
      </w:r>
      <w:r w:rsidR="005D4367">
        <w:rPr>
          <w:rFonts w:cs="Arial"/>
          <w:lang w:val="fr-FR"/>
        </w:rPr>
        <w:t>é</w:t>
      </w:r>
    </w:p>
    <w:p w:rsidR="00395BF4" w:rsidRPr="005D4367" w:rsidRDefault="00395BF4" w:rsidP="005D4367"/>
    <w:p w:rsidR="00395BF4" w:rsidRPr="005D4367" w:rsidRDefault="00DA2A2E" w:rsidP="005D4367">
      <w:pPr>
        <w:pStyle w:val="Heading2"/>
        <w:rPr>
          <w:lang w:val="fr-FR"/>
        </w:rPr>
      </w:pPr>
      <w:r w:rsidRPr="005D4367">
        <w:rPr>
          <w:lang w:val="fr-FR"/>
        </w:rPr>
        <w:t>Besoins des services de protection des obtentions végétales</w:t>
      </w:r>
    </w:p>
    <w:p w:rsidR="00395BF4" w:rsidRPr="005D4367" w:rsidRDefault="00395BF4" w:rsidP="005D4367"/>
    <w:p w:rsidR="00395BF4" w:rsidRPr="005D4367" w:rsidRDefault="00DA2A2E" w:rsidP="005D4367">
      <w:pPr>
        <w:pStyle w:val="Heading4"/>
        <w:numPr>
          <w:ilvl w:val="0"/>
          <w:numId w:val="32"/>
        </w:numPr>
        <w:ind w:left="1134" w:hanging="567"/>
      </w:pPr>
      <w:r w:rsidRPr="005D4367">
        <w:t>avoir accès à des informations plus récentes et plus précises sur la nouveauté de la part des membres de l</w:t>
      </w:r>
      <w:r w:rsidR="00420698" w:rsidRPr="005D4367">
        <w:t>’</w:t>
      </w:r>
      <w:r w:rsidRPr="005D4367">
        <w:t>Union</w:t>
      </w:r>
      <w:r w:rsidRPr="005D4367">
        <w:rPr>
          <w:u w:val="none"/>
        </w:rPr>
        <w:t>,</w:t>
      </w:r>
    </w:p>
    <w:p w:rsidR="00395BF4" w:rsidRPr="005D4367" w:rsidRDefault="00DA2A2E" w:rsidP="005D4367">
      <w:pPr>
        <w:pStyle w:val="ListParagraph"/>
        <w:numPr>
          <w:ilvl w:val="0"/>
          <w:numId w:val="32"/>
        </w:numPr>
        <w:ind w:left="1134" w:hanging="567"/>
        <w:rPr>
          <w:lang w:eastAsia="ja-JP"/>
        </w:rPr>
      </w:pPr>
      <w:r w:rsidRPr="005D4367">
        <w:rPr>
          <w:lang w:eastAsia="ja-JP"/>
        </w:rPr>
        <w:t>obtenir plus d</w:t>
      </w:r>
      <w:r w:rsidR="00420698" w:rsidRPr="005D4367">
        <w:rPr>
          <w:lang w:eastAsia="ja-JP"/>
        </w:rPr>
        <w:t>’</w:t>
      </w:r>
      <w:r w:rsidRPr="005D4367">
        <w:rPr>
          <w:lang w:eastAsia="ja-JP"/>
        </w:rPr>
        <w:t>informations sur les critères innovants pour chaque membre de l</w:t>
      </w:r>
      <w:r w:rsidR="00420698" w:rsidRPr="005D4367">
        <w:rPr>
          <w:lang w:eastAsia="ja-JP"/>
        </w:rPr>
        <w:t>’</w:t>
      </w:r>
      <w:r w:rsidRPr="005D4367">
        <w:rPr>
          <w:lang w:eastAsia="ja-JP"/>
        </w:rPr>
        <w:t>Union, et</w:t>
      </w:r>
    </w:p>
    <w:p w:rsidR="00395BF4" w:rsidRPr="005D4367" w:rsidRDefault="00DA2A2E" w:rsidP="005D4367">
      <w:pPr>
        <w:pStyle w:val="ListParagraph"/>
        <w:numPr>
          <w:ilvl w:val="0"/>
          <w:numId w:val="32"/>
        </w:numPr>
        <w:ind w:left="1134" w:hanging="567"/>
        <w:rPr>
          <w:lang w:eastAsia="ja-JP"/>
        </w:rPr>
      </w:pPr>
      <w:r w:rsidRPr="005D4367">
        <w:rPr>
          <w:lang w:eastAsia="ja-JP"/>
        </w:rPr>
        <w:t>obtenir de la part des déposants plus d</w:t>
      </w:r>
      <w:r w:rsidR="00420698" w:rsidRPr="005D4367">
        <w:rPr>
          <w:lang w:eastAsia="ja-JP"/>
        </w:rPr>
        <w:t>’</w:t>
      </w:r>
      <w:r w:rsidRPr="005D4367">
        <w:rPr>
          <w:lang w:eastAsia="ja-JP"/>
        </w:rPr>
        <w:t>informations sur les actes innovants, plutôt qu</w:t>
      </w:r>
      <w:r w:rsidR="00420698" w:rsidRPr="005D4367">
        <w:rPr>
          <w:lang w:eastAsia="ja-JP"/>
        </w:rPr>
        <w:t>’</w:t>
      </w:r>
      <w:r w:rsidRPr="005D4367">
        <w:rPr>
          <w:lang w:eastAsia="ja-JP"/>
        </w:rPr>
        <w:t>uniquement des dates.</w:t>
      </w:r>
    </w:p>
    <w:p w:rsidR="00395BF4" w:rsidRPr="005D4367" w:rsidRDefault="00395BF4" w:rsidP="005D4367"/>
    <w:p w:rsidR="00395BF4" w:rsidRPr="005D4367" w:rsidRDefault="00DA2A2E" w:rsidP="005D4367">
      <w:pPr>
        <w:pStyle w:val="Heading2"/>
        <w:rPr>
          <w:lang w:val="fr-FR"/>
        </w:rPr>
      </w:pPr>
      <w:r w:rsidRPr="005D4367">
        <w:rPr>
          <w:lang w:val="fr-FR"/>
        </w:rPr>
        <w:t>Questions pertinentes dans le document CC/92/10</w:t>
      </w:r>
    </w:p>
    <w:p w:rsidR="00AF3217" w:rsidRPr="005D4367" w:rsidRDefault="00AF3217" w:rsidP="005D4367"/>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DA2A2E" w:rsidP="005D4367">
            <w:r w:rsidRPr="005D4367">
              <w:t>Question n°</w:t>
            </w:r>
            <w:r w:rsidR="00CF4A2E" w:rsidRPr="005D4367">
              <w:t> </w:t>
            </w:r>
            <w:r w:rsidRPr="005D4367">
              <w:t>11</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b)</w:t>
            </w:r>
            <w:r w:rsidRPr="005D4367">
              <w:tab/>
              <w:t>Examiner la base sur laquelle les services chargés de l</w:t>
            </w:r>
            <w:r w:rsidR="00420698" w:rsidRPr="005D4367">
              <w:t>’</w:t>
            </w:r>
            <w:r w:rsidRPr="005D4367">
              <w:t>observation préliminaire seraient choisis pour mener l</w:t>
            </w:r>
            <w:r w:rsidR="00420698" w:rsidRPr="005D4367">
              <w:t>’</w:t>
            </w:r>
            <w:r w:rsidRPr="005D4367">
              <w:t>observation préliminaire.</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Nouveauté</w:t>
            </w:r>
          </w:p>
          <w:p w:rsidR="00395BF4" w:rsidRPr="005D4367" w:rsidRDefault="00DA2A2E" w:rsidP="005D4367">
            <w:pPr>
              <w:jc w:val="left"/>
            </w:pPr>
            <w:r w:rsidRPr="005D4367">
              <w:t>i)</w:t>
            </w:r>
          </w:p>
          <w:p w:rsidR="00395BF4" w:rsidRPr="005D4367" w:rsidRDefault="00DA2A2E" w:rsidP="005D4367">
            <w:pPr>
              <w:jc w:val="left"/>
            </w:pPr>
            <w:r w:rsidRPr="005D4367">
              <w:t>Dénomination</w:t>
            </w:r>
          </w:p>
          <w:p w:rsidR="00AF3217" w:rsidRPr="005D4367" w:rsidRDefault="00DA2A2E" w:rsidP="005D4367">
            <w:pPr>
              <w:jc w:val="left"/>
            </w:pPr>
            <w:r w:rsidRPr="005D4367">
              <w:t>i) ii) iii)</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r w:rsidRPr="005D4367">
              <w:t>Question n°</w:t>
            </w:r>
            <w:r w:rsidR="00CF4A2E" w:rsidRPr="005D4367">
              <w:t> </w:t>
            </w:r>
            <w:r w:rsidRPr="005D4367">
              <w:t>12</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a)</w:t>
            </w:r>
            <w:r w:rsidRPr="005D4367">
              <w:tab/>
              <w:t>Préciser qu</w:t>
            </w:r>
            <w:r w:rsidR="00420698" w:rsidRPr="005D4367">
              <w:t>’</w:t>
            </w:r>
            <w:r w:rsidRPr="005D4367">
              <w:t>une observation préliminaire devrait, dans la mesure du possible, avoir pour but d</w:t>
            </w:r>
            <w:r w:rsidR="00420698" w:rsidRPr="005D4367">
              <w:t>’</w:t>
            </w:r>
            <w:r w:rsidRPr="005D4367">
              <w:t>évaluer l</w:t>
            </w:r>
            <w:r w:rsidR="00420698" w:rsidRPr="005D4367">
              <w:t>’</w:t>
            </w:r>
            <w:r w:rsidRPr="005D4367">
              <w:t>acceptabilité d</w:t>
            </w:r>
            <w:r w:rsidR="00420698" w:rsidRPr="005D4367">
              <w:t>’</w:t>
            </w:r>
            <w:r w:rsidRPr="005D4367">
              <w:t>une dénomination variétale proposée pour tous les membres de l</w:t>
            </w:r>
            <w:r w:rsidR="00420698" w:rsidRPr="005D4367">
              <w:t>’</w:t>
            </w:r>
            <w:r w:rsidRPr="005D4367">
              <w:t>Union.</w:t>
            </w:r>
            <w:r w:rsidR="00AF3217" w:rsidRPr="005D4367">
              <w:t xml:space="preserve">  </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Nouveauté</w:t>
            </w:r>
          </w:p>
          <w:p w:rsidR="00395BF4" w:rsidRPr="005D4367" w:rsidRDefault="00DA2A2E" w:rsidP="005D4367">
            <w:pPr>
              <w:jc w:val="left"/>
            </w:pPr>
            <w:r w:rsidRPr="005D4367">
              <w:t>i)</w:t>
            </w:r>
          </w:p>
          <w:p w:rsidR="00395BF4" w:rsidRPr="005D4367" w:rsidRDefault="00DA2A2E" w:rsidP="005D4367">
            <w:pPr>
              <w:jc w:val="left"/>
            </w:pPr>
            <w:r w:rsidRPr="005D4367">
              <w:t>Dénomination</w:t>
            </w:r>
          </w:p>
          <w:p w:rsidR="00AF3217" w:rsidRPr="005D4367" w:rsidRDefault="00DA2A2E" w:rsidP="005D4367">
            <w:pPr>
              <w:jc w:val="left"/>
            </w:pPr>
            <w:r w:rsidRPr="005D4367">
              <w:t>iii)</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AF3217" w:rsidP="005D4367"/>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c)</w:t>
            </w:r>
            <w:r w:rsidRPr="005D4367">
              <w:tab/>
              <w:t>Examiner comment prendre en considération les membres de l</w:t>
            </w:r>
            <w:r w:rsidR="00420698" w:rsidRPr="005D4367">
              <w:t>’</w:t>
            </w:r>
            <w:r w:rsidRPr="005D4367">
              <w:t>Union qui ne disposent pas de catalogues nationaux et ceux qui ne publient pas leurs données dans la base de données PLUTO.</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Nouveauté</w:t>
            </w:r>
          </w:p>
          <w:p w:rsidR="00395BF4" w:rsidRPr="005D4367" w:rsidRDefault="00DA2A2E" w:rsidP="005D4367">
            <w:pPr>
              <w:jc w:val="left"/>
            </w:pPr>
            <w:r w:rsidRPr="005D4367">
              <w:t>i)</w:t>
            </w:r>
          </w:p>
          <w:p w:rsidR="00395BF4" w:rsidRPr="005D4367" w:rsidRDefault="00DA2A2E" w:rsidP="005D4367">
            <w:pPr>
              <w:jc w:val="left"/>
            </w:pPr>
            <w:r w:rsidRPr="005D4367">
              <w:t>Dénomination</w:t>
            </w:r>
          </w:p>
          <w:p w:rsidR="00AF3217" w:rsidRPr="005D4367" w:rsidRDefault="00AF3217" w:rsidP="005D4367">
            <w:pPr>
              <w:jc w:val="left"/>
            </w:pPr>
            <w:r w:rsidRPr="005D4367">
              <w:t>i), ii), iv), v)</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r w:rsidRPr="005D4367">
              <w:t>Question n°</w:t>
            </w:r>
            <w:r w:rsidR="00CF4A2E" w:rsidRPr="005D4367">
              <w:t> </w:t>
            </w:r>
            <w:r w:rsidRPr="005D4367">
              <w:t>16</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Rappeler que le formulaire type de l</w:t>
            </w:r>
            <w:r w:rsidR="00420698" w:rsidRPr="005D4367">
              <w:t>’</w:t>
            </w:r>
            <w:r w:rsidRPr="005D4367">
              <w:t>UPOV pour la demande de protection d</w:t>
            </w:r>
            <w:r w:rsidR="00420698" w:rsidRPr="005D4367">
              <w:t>’</w:t>
            </w:r>
            <w:r w:rsidRPr="005D4367">
              <w:t>une obtention végétale (document TGP/5 “Expérience et coopération en matière d</w:t>
            </w:r>
            <w:r w:rsidR="00420698" w:rsidRPr="005D4367">
              <w:t>’</w:t>
            </w:r>
            <w:r w:rsidRPr="005D4367">
              <w:t>examen</w:t>
            </w:r>
            <w:r w:rsidR="00CF4A2E" w:rsidRPr="005D4367">
              <w:t> </w:t>
            </w:r>
            <w:r w:rsidRPr="005D4367">
              <w:t xml:space="preserve">DHS”, </w:t>
            </w:r>
            <w:r w:rsidR="00BE07CA" w:rsidRPr="005D4367">
              <w:t>section 2</w:t>
            </w:r>
            <w:r w:rsidRPr="005D4367">
              <w:t xml:space="preserve">) contient, en son </w:t>
            </w:r>
            <w:r w:rsidR="00BE07CA" w:rsidRPr="005D4367">
              <w:t>point 8</w:t>
            </w:r>
            <w:r w:rsidRPr="005D4367">
              <w:t>, une question concernant la nouveauté.</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Nouveauté</w:t>
            </w:r>
          </w:p>
          <w:p w:rsidR="00AF3217" w:rsidRPr="005D4367" w:rsidRDefault="00DA2A2E" w:rsidP="005D4367">
            <w:pPr>
              <w:jc w:val="left"/>
            </w:pPr>
            <w:r w:rsidRPr="005D4367">
              <w:t>i)</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r w:rsidRPr="005D4367">
              <w:t>Question n°</w:t>
            </w:r>
            <w:r w:rsidR="00CF4A2E" w:rsidRPr="005D4367">
              <w:t> </w:t>
            </w:r>
            <w:r w:rsidRPr="005D4367">
              <w:t>17</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a)</w:t>
            </w:r>
            <w:r w:rsidRPr="005D4367">
              <w:tab/>
              <w:t>Rappeler que la base de données PLUTO contient une rubrique permettant de fournir des informations sur les dates auxquelles une variété a été commercialisée pour la première fois dans le territoire de la demande et dans d</w:t>
            </w:r>
            <w:r w:rsidR="00420698" w:rsidRPr="005D4367">
              <w:t>’</w:t>
            </w:r>
            <w:r w:rsidRPr="005D4367">
              <w:t>autres territoires.</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Nouveauté</w:t>
            </w:r>
          </w:p>
          <w:p w:rsidR="00AF3217" w:rsidRPr="005D4367" w:rsidRDefault="00AF3217" w:rsidP="005D4367">
            <w:pPr>
              <w:jc w:val="left"/>
            </w:pPr>
            <w:r w:rsidRPr="005D4367">
              <w:t>i)</w:t>
            </w:r>
          </w:p>
        </w:tc>
      </w:tr>
      <w:tr w:rsidR="00AF3217" w:rsidRPr="005D436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AF3217" w:rsidP="005D4367"/>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b)</w:t>
            </w:r>
            <w:r w:rsidRPr="005D4367">
              <w:tab/>
              <w:t>Tenir compte du fait que la notion de “première commercialisation” diffère selon les membres de l</w:t>
            </w:r>
            <w:r w:rsidR="00420698" w:rsidRPr="005D4367">
              <w:t>’</w:t>
            </w:r>
            <w:r w:rsidRPr="005D4367">
              <w:t>UPOV.</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Nouveauté</w:t>
            </w:r>
          </w:p>
          <w:p w:rsidR="00AF3217" w:rsidRPr="005D4367" w:rsidRDefault="00DA2A2E" w:rsidP="005D4367">
            <w:pPr>
              <w:jc w:val="left"/>
            </w:pPr>
            <w:r w:rsidRPr="005D4367">
              <w:t xml:space="preserve">ii), </w:t>
            </w:r>
            <w:r w:rsidR="00AF3217" w:rsidRPr="005D4367">
              <w:t>iii)</w:t>
            </w:r>
          </w:p>
        </w:tc>
      </w:tr>
    </w:tbl>
    <w:p w:rsidR="00395BF4" w:rsidRPr="005D4367" w:rsidRDefault="00395BF4" w:rsidP="005D4367"/>
    <w:p w:rsidR="00395BF4" w:rsidRPr="005D4367" w:rsidRDefault="00BA571E" w:rsidP="005D4367">
      <w:pPr>
        <w:pStyle w:val="Heading1"/>
        <w:rPr>
          <w:lang w:val="fr-FR" w:eastAsia="ja-JP"/>
        </w:rPr>
      </w:pPr>
      <w:r w:rsidRPr="005D4367">
        <w:rPr>
          <w:lang w:val="fr-FR" w:eastAsia="ja-JP"/>
        </w:rPr>
        <w:t>Le droit de priorit</w:t>
      </w:r>
      <w:r w:rsidR="005D4367">
        <w:rPr>
          <w:rFonts w:cs="Arial"/>
          <w:lang w:val="fr-FR" w:eastAsia="ja-JP"/>
        </w:rPr>
        <w:t>é</w:t>
      </w:r>
    </w:p>
    <w:p w:rsidR="00395BF4" w:rsidRPr="005D4367" w:rsidRDefault="00395BF4" w:rsidP="005D4367">
      <w:pPr>
        <w:keepNext/>
        <w:rPr>
          <w:lang w:eastAsia="ja-JP"/>
        </w:rPr>
      </w:pPr>
    </w:p>
    <w:p w:rsidR="00395BF4" w:rsidRPr="005D4367" w:rsidRDefault="00DA2A2E" w:rsidP="005D4367">
      <w:pPr>
        <w:pStyle w:val="Heading2"/>
        <w:rPr>
          <w:lang w:val="fr-FR"/>
        </w:rPr>
      </w:pPr>
      <w:r w:rsidRPr="005D4367">
        <w:rPr>
          <w:lang w:val="fr-FR"/>
        </w:rPr>
        <w:t>Besoins des services de protection des obtentions végétales</w:t>
      </w:r>
    </w:p>
    <w:p w:rsidR="00395BF4" w:rsidRPr="005D4367" w:rsidRDefault="00395BF4" w:rsidP="005D4367">
      <w:pPr>
        <w:rPr>
          <w:lang w:eastAsia="ja-JP"/>
        </w:rPr>
      </w:pPr>
    </w:p>
    <w:p w:rsidR="00395BF4" w:rsidRPr="005D4367" w:rsidRDefault="00DA2A2E" w:rsidP="005D4367">
      <w:pPr>
        <w:pStyle w:val="ListParagraph"/>
        <w:numPr>
          <w:ilvl w:val="0"/>
          <w:numId w:val="31"/>
        </w:numPr>
        <w:spacing w:after="360"/>
        <w:ind w:left="1134" w:hanging="567"/>
        <w:contextualSpacing w:val="0"/>
        <w:rPr>
          <w:lang w:eastAsia="ja-JP"/>
        </w:rPr>
      </w:pPr>
      <w:r w:rsidRPr="005D4367">
        <w:rPr>
          <w:lang w:eastAsia="ja-JP"/>
        </w:rPr>
        <w:t>améliorer les délais de disponibilité des données et leur qualité au sein de l</w:t>
      </w:r>
      <w:r w:rsidR="00420698" w:rsidRPr="005D4367">
        <w:rPr>
          <w:lang w:eastAsia="ja-JP"/>
        </w:rPr>
        <w:t>’</w:t>
      </w:r>
      <w:r w:rsidRPr="005D4367">
        <w:rPr>
          <w:lang w:eastAsia="ja-JP"/>
        </w:rPr>
        <w:t>UPOV en ce qui concerne la priorité, notamment les dates de dépôt des demandes.</w:t>
      </w:r>
    </w:p>
    <w:p w:rsidR="00395BF4" w:rsidRPr="005D4367" w:rsidRDefault="00DA2A2E" w:rsidP="005D4367">
      <w:pPr>
        <w:pStyle w:val="Heading2"/>
        <w:rPr>
          <w:lang w:val="fr-FR"/>
        </w:rPr>
      </w:pPr>
      <w:r w:rsidRPr="005D4367">
        <w:rPr>
          <w:lang w:val="fr-FR"/>
        </w:rPr>
        <w:t>Questions pertinentes dans le document CC/92/10</w:t>
      </w:r>
    </w:p>
    <w:p w:rsidR="004F2771" w:rsidRPr="005D4367" w:rsidRDefault="004F2771" w:rsidP="005D4367">
      <w:pPr>
        <w:rPr>
          <w:lang w:eastAsia="ja-JP"/>
        </w:rPr>
      </w:pPr>
    </w:p>
    <w:p w:rsidR="00395BF4" w:rsidRPr="005D4367" w:rsidRDefault="00DA2A2E" w:rsidP="005D4367">
      <w:pPr>
        <w:spacing w:after="360"/>
        <w:rPr>
          <w:rFonts w:cs="Arial"/>
          <w:szCs w:val="24"/>
          <w:lang w:eastAsia="ja-JP"/>
        </w:rPr>
      </w:pPr>
      <w:r w:rsidRPr="005D4367">
        <w:rPr>
          <w:rFonts w:cs="Arial"/>
          <w:szCs w:val="24"/>
          <w:lang w:eastAsia="ja-JP"/>
        </w:rPr>
        <w:t>Aucune</w:t>
      </w:r>
    </w:p>
    <w:p w:rsidR="00395BF4" w:rsidRPr="005D4367" w:rsidRDefault="005D4367" w:rsidP="005D4367">
      <w:pPr>
        <w:pStyle w:val="Heading1"/>
        <w:rPr>
          <w:lang w:val="fr-FR" w:eastAsia="ja-JP"/>
        </w:rPr>
      </w:pPr>
      <w:r>
        <w:rPr>
          <w:lang w:val="fr-FR" w:eastAsia="ja-JP"/>
        </w:rPr>
        <w:t>Dé</w:t>
      </w:r>
      <w:r w:rsidR="00DA2A2E" w:rsidRPr="005D4367">
        <w:rPr>
          <w:lang w:val="fr-FR" w:eastAsia="ja-JP"/>
        </w:rPr>
        <w:t>nomination</w:t>
      </w:r>
    </w:p>
    <w:p w:rsidR="00395BF4" w:rsidRPr="005D4367" w:rsidRDefault="00395BF4" w:rsidP="005D4367">
      <w:pPr>
        <w:keepNext/>
        <w:rPr>
          <w:lang w:eastAsia="ja-JP"/>
        </w:rPr>
      </w:pPr>
    </w:p>
    <w:p w:rsidR="00395BF4" w:rsidRPr="005D4367" w:rsidRDefault="00DA2A2E" w:rsidP="005D4367">
      <w:pPr>
        <w:pStyle w:val="Heading2"/>
        <w:rPr>
          <w:lang w:val="fr-FR"/>
        </w:rPr>
      </w:pPr>
      <w:r w:rsidRPr="005D4367">
        <w:rPr>
          <w:lang w:val="fr-FR"/>
        </w:rPr>
        <w:t>Besoins des services de protection des obtentions végétales</w:t>
      </w:r>
    </w:p>
    <w:p w:rsidR="00395BF4" w:rsidRPr="005D4367" w:rsidRDefault="00395BF4" w:rsidP="005D4367">
      <w:pPr>
        <w:keepNext/>
        <w:rPr>
          <w:lang w:eastAsia="ja-JP"/>
        </w:rPr>
      </w:pPr>
    </w:p>
    <w:p w:rsidR="00395BF4" w:rsidRPr="005D4367" w:rsidRDefault="00DA2A2E" w:rsidP="005D4367">
      <w:pPr>
        <w:pStyle w:val="ListParagraph"/>
        <w:keepNext/>
        <w:numPr>
          <w:ilvl w:val="0"/>
          <w:numId w:val="30"/>
        </w:numPr>
        <w:ind w:left="1134" w:hanging="567"/>
        <w:rPr>
          <w:lang w:eastAsia="ja-JP"/>
        </w:rPr>
      </w:pPr>
      <w:r w:rsidRPr="005D4367">
        <w:rPr>
          <w:lang w:eastAsia="ja-JP"/>
        </w:rPr>
        <w:t>faciliter l</w:t>
      </w:r>
      <w:r w:rsidR="00420698" w:rsidRPr="005D4367">
        <w:rPr>
          <w:lang w:eastAsia="ja-JP"/>
        </w:rPr>
        <w:t>’</w:t>
      </w:r>
      <w:r w:rsidRPr="005D4367">
        <w:rPr>
          <w:lang w:eastAsia="ja-JP"/>
        </w:rPr>
        <w:t>accès aux informations sur les dénominations variétales,</w:t>
      </w:r>
    </w:p>
    <w:p w:rsidR="00395BF4" w:rsidRPr="005D4367" w:rsidRDefault="00DA2A2E" w:rsidP="005D4367">
      <w:pPr>
        <w:pStyle w:val="ListParagraph"/>
        <w:keepNext/>
        <w:numPr>
          <w:ilvl w:val="0"/>
          <w:numId w:val="30"/>
        </w:numPr>
        <w:ind w:left="1134" w:hanging="567"/>
        <w:rPr>
          <w:lang w:eastAsia="ja-JP"/>
        </w:rPr>
      </w:pPr>
      <w:r w:rsidRPr="005D4367">
        <w:rPr>
          <w:lang w:eastAsia="ja-JP"/>
        </w:rPr>
        <w:t>faciliter l</w:t>
      </w:r>
      <w:r w:rsidR="00420698" w:rsidRPr="005D4367">
        <w:rPr>
          <w:lang w:eastAsia="ja-JP"/>
        </w:rPr>
        <w:t>’</w:t>
      </w:r>
      <w:r w:rsidRPr="005D4367">
        <w:rPr>
          <w:lang w:eastAsia="ja-JP"/>
        </w:rPr>
        <w:t>accès à des informations complètes et actualisées sur les dénominations variétales,</w:t>
      </w:r>
    </w:p>
    <w:p w:rsidR="00395BF4" w:rsidRPr="005D4367" w:rsidRDefault="00DA2A2E" w:rsidP="005D4367">
      <w:pPr>
        <w:pStyle w:val="ListParagraph"/>
        <w:keepNext/>
        <w:numPr>
          <w:ilvl w:val="0"/>
          <w:numId w:val="30"/>
        </w:numPr>
        <w:ind w:left="1134" w:hanging="567"/>
        <w:rPr>
          <w:lang w:eastAsia="ja-JP"/>
        </w:rPr>
      </w:pPr>
      <w:r w:rsidRPr="005D4367">
        <w:rPr>
          <w:lang w:eastAsia="ja-JP"/>
        </w:rPr>
        <w:t>créer un outil ou un service commun visant à faciliter l</w:t>
      </w:r>
      <w:r w:rsidR="00420698" w:rsidRPr="005D4367">
        <w:rPr>
          <w:lang w:eastAsia="ja-JP"/>
        </w:rPr>
        <w:t>’</w:t>
      </w:r>
      <w:r w:rsidRPr="005D4367">
        <w:rPr>
          <w:lang w:eastAsia="ja-JP"/>
        </w:rPr>
        <w:t>harmonisation des décisions sur les dénominations variétales,</w:t>
      </w:r>
    </w:p>
    <w:p w:rsidR="00395BF4" w:rsidRPr="005D4367" w:rsidRDefault="00DA2A2E" w:rsidP="005D4367">
      <w:pPr>
        <w:pStyle w:val="ListParagraph"/>
        <w:keepNext/>
        <w:numPr>
          <w:ilvl w:val="0"/>
          <w:numId w:val="30"/>
        </w:numPr>
        <w:ind w:left="1134" w:hanging="567"/>
        <w:rPr>
          <w:lang w:eastAsia="ja-JP"/>
        </w:rPr>
      </w:pPr>
      <w:r w:rsidRPr="005D4367">
        <w:rPr>
          <w:lang w:eastAsia="ja-JP"/>
        </w:rPr>
        <w:t>obtenir des informations sur les motifs de rejet, par les membres de l</w:t>
      </w:r>
      <w:r w:rsidR="00420698" w:rsidRPr="005D4367">
        <w:rPr>
          <w:lang w:eastAsia="ja-JP"/>
        </w:rPr>
        <w:t>’</w:t>
      </w:r>
      <w:r w:rsidRPr="005D4367">
        <w:rPr>
          <w:lang w:eastAsia="ja-JP"/>
        </w:rPr>
        <w:t>Union, de dénominations qui avaient déjà été proposées ou enregistrées par un autre membre de l</w:t>
      </w:r>
      <w:r w:rsidR="00420698" w:rsidRPr="005D4367">
        <w:rPr>
          <w:lang w:eastAsia="ja-JP"/>
        </w:rPr>
        <w:t>’</w:t>
      </w:r>
      <w:r w:rsidRPr="005D4367">
        <w:rPr>
          <w:lang w:eastAsia="ja-JP"/>
        </w:rPr>
        <w:t>Union, et</w:t>
      </w:r>
    </w:p>
    <w:p w:rsidR="00395BF4" w:rsidRPr="005D4367" w:rsidRDefault="00DA2A2E" w:rsidP="005D4367">
      <w:pPr>
        <w:pStyle w:val="ListParagraph"/>
        <w:keepNext/>
        <w:numPr>
          <w:ilvl w:val="0"/>
          <w:numId w:val="30"/>
        </w:numPr>
        <w:ind w:left="1134" w:hanging="567"/>
        <w:rPr>
          <w:lang w:eastAsia="ja-JP"/>
        </w:rPr>
      </w:pPr>
      <w:r w:rsidRPr="005D4367">
        <w:rPr>
          <w:lang w:eastAsia="ja-JP"/>
        </w:rPr>
        <w:t>établir un réseau d</w:t>
      </w:r>
      <w:r w:rsidR="00420698" w:rsidRPr="005D4367">
        <w:rPr>
          <w:lang w:eastAsia="ja-JP"/>
        </w:rPr>
        <w:t>’</w:t>
      </w:r>
      <w:r w:rsidRPr="005D4367">
        <w:rPr>
          <w:lang w:eastAsia="ja-JP"/>
        </w:rPr>
        <w:t>interlocuteurs chargés des questions relatives à la dénomination.</w:t>
      </w:r>
    </w:p>
    <w:p w:rsidR="00395BF4" w:rsidRPr="005D4367" w:rsidRDefault="00395BF4" w:rsidP="005D4367">
      <w:pPr>
        <w:keepNext/>
        <w:rPr>
          <w:lang w:eastAsia="ja-JP"/>
        </w:rPr>
      </w:pPr>
    </w:p>
    <w:p w:rsidR="00395BF4" w:rsidRPr="005D4367" w:rsidRDefault="00DA2A2E" w:rsidP="005D4367">
      <w:pPr>
        <w:pStyle w:val="Heading2"/>
        <w:rPr>
          <w:lang w:val="fr-FR"/>
        </w:rPr>
      </w:pPr>
      <w:r w:rsidRPr="005D4367">
        <w:rPr>
          <w:lang w:val="fr-FR"/>
        </w:rPr>
        <w:t>Questions pertinentes dans le document CC/92/10</w:t>
      </w:r>
    </w:p>
    <w:p w:rsidR="00AF3217" w:rsidRPr="005D4367" w:rsidRDefault="00AF3217" w:rsidP="005D4367">
      <w:pPr>
        <w:keepNext/>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DA2A2E" w:rsidP="005D4367">
            <w:pPr>
              <w:keepNext/>
            </w:pPr>
            <w:r w:rsidRPr="005D4367">
              <w:t>Question n°</w:t>
            </w:r>
            <w:r w:rsidR="00CF4A2E" w:rsidRPr="005D4367">
              <w:t> </w:t>
            </w:r>
            <w:r w:rsidRPr="005D4367">
              <w:t>11</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keepNext/>
              <w:jc w:val="left"/>
            </w:pPr>
            <w:r w:rsidRPr="005D4367">
              <w:t>b)</w:t>
            </w:r>
            <w:r w:rsidRPr="005D4367">
              <w:tab/>
              <w:t>Examiner la base sur laquelle les services chargés de l</w:t>
            </w:r>
            <w:r w:rsidR="00420698" w:rsidRPr="005D4367">
              <w:t>’</w:t>
            </w:r>
            <w:r w:rsidRPr="005D4367">
              <w:t>observation préliminaire seraient choisis pour mener l</w:t>
            </w:r>
            <w:r w:rsidR="00420698" w:rsidRPr="005D4367">
              <w:t>’</w:t>
            </w:r>
            <w:r w:rsidRPr="005D4367">
              <w:t>observation préliminaire.</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keepNext/>
              <w:jc w:val="left"/>
            </w:pPr>
            <w:r w:rsidRPr="005D4367">
              <w:t>Nouveauté</w:t>
            </w:r>
          </w:p>
          <w:p w:rsidR="00395BF4" w:rsidRPr="005D4367" w:rsidRDefault="00AF3217" w:rsidP="005D4367">
            <w:pPr>
              <w:keepNext/>
              <w:jc w:val="left"/>
            </w:pPr>
            <w:r w:rsidRPr="005D4367">
              <w:t>i)</w:t>
            </w:r>
          </w:p>
          <w:p w:rsidR="00395BF4" w:rsidRPr="005D4367" w:rsidRDefault="00DA2A2E" w:rsidP="005D4367">
            <w:pPr>
              <w:keepNext/>
              <w:jc w:val="left"/>
            </w:pPr>
            <w:r w:rsidRPr="005D4367">
              <w:t>Dénomination</w:t>
            </w:r>
          </w:p>
          <w:p w:rsidR="00AF3217" w:rsidRPr="005D4367" w:rsidRDefault="00AF3217" w:rsidP="005D4367">
            <w:pPr>
              <w:keepNext/>
              <w:jc w:val="left"/>
            </w:pPr>
            <w:r w:rsidRPr="005D4367">
              <w:t>i), ii), iii)</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keepNext/>
            </w:pPr>
            <w:r w:rsidRPr="005D4367">
              <w:t>Question n°</w:t>
            </w:r>
            <w:r w:rsidR="00CF4A2E" w:rsidRPr="005D4367">
              <w:t> </w:t>
            </w:r>
            <w:r w:rsidRPr="005D4367">
              <w:t>12</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keepNext/>
              <w:jc w:val="left"/>
            </w:pPr>
            <w:r w:rsidRPr="005D4367">
              <w:t>a)</w:t>
            </w:r>
            <w:r w:rsidRPr="005D4367">
              <w:tab/>
              <w:t>Préciser qu</w:t>
            </w:r>
            <w:r w:rsidR="00420698" w:rsidRPr="005D4367">
              <w:t>’</w:t>
            </w:r>
            <w:r w:rsidRPr="005D4367">
              <w:t>une observation préliminaire devrait, dans la mesure du possible, avoir pour but d</w:t>
            </w:r>
            <w:r w:rsidR="00420698" w:rsidRPr="005D4367">
              <w:t>’</w:t>
            </w:r>
            <w:r w:rsidRPr="005D4367">
              <w:t>évaluer l</w:t>
            </w:r>
            <w:r w:rsidR="00420698" w:rsidRPr="005D4367">
              <w:t>’</w:t>
            </w:r>
            <w:r w:rsidRPr="005D4367">
              <w:t>acceptabilité d</w:t>
            </w:r>
            <w:r w:rsidR="00420698" w:rsidRPr="005D4367">
              <w:t>’</w:t>
            </w:r>
            <w:r w:rsidRPr="005D4367">
              <w:t>une dénomination variétale proposée pour tous les membres de l</w:t>
            </w:r>
            <w:r w:rsidR="00420698" w:rsidRPr="005D4367">
              <w:t>’</w:t>
            </w:r>
            <w:r w:rsidRPr="005D4367">
              <w:t>Union.</w:t>
            </w:r>
            <w:r w:rsidR="00AF3217" w:rsidRPr="005D4367">
              <w:t xml:space="preserve">  </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keepNext/>
              <w:jc w:val="left"/>
            </w:pPr>
            <w:r w:rsidRPr="005D4367">
              <w:t>Nouveauté</w:t>
            </w:r>
          </w:p>
          <w:p w:rsidR="00395BF4" w:rsidRPr="005D4367" w:rsidRDefault="00AF3217" w:rsidP="005D4367">
            <w:pPr>
              <w:keepNext/>
              <w:jc w:val="left"/>
            </w:pPr>
            <w:r w:rsidRPr="005D4367">
              <w:t>i)</w:t>
            </w:r>
          </w:p>
          <w:p w:rsidR="00395BF4" w:rsidRPr="005D4367" w:rsidRDefault="00DA2A2E" w:rsidP="005D4367">
            <w:pPr>
              <w:keepNext/>
              <w:jc w:val="left"/>
            </w:pPr>
            <w:r w:rsidRPr="005D4367">
              <w:t>Dénomination</w:t>
            </w:r>
          </w:p>
          <w:p w:rsidR="00AF3217" w:rsidRPr="005D4367" w:rsidRDefault="00AF3217" w:rsidP="005D4367">
            <w:pPr>
              <w:keepNext/>
              <w:jc w:val="left"/>
            </w:pPr>
            <w:r w:rsidRPr="005D4367">
              <w:t>iii)</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AF3217" w:rsidP="005D4367"/>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b)</w:t>
            </w:r>
            <w:r w:rsidRPr="005D4367">
              <w:tab/>
              <w:t>Examiner comment prendre en considération les marques, les indications géographiques et les appellations d</w:t>
            </w:r>
            <w:r w:rsidR="00420698" w:rsidRPr="005D4367">
              <w:t>’</w:t>
            </w:r>
            <w:r w:rsidRPr="005D4367">
              <w:t>origine.</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dénomination</w:t>
            </w:r>
          </w:p>
          <w:p w:rsidR="00AF3217" w:rsidRPr="005D4367" w:rsidRDefault="00DA2A2E" w:rsidP="005D4367">
            <w:pPr>
              <w:jc w:val="left"/>
            </w:pPr>
            <w:r w:rsidRPr="005D4367">
              <w:t>iv)</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AF3217" w:rsidP="005D4367"/>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c)</w:t>
            </w:r>
            <w:r w:rsidRPr="005D4367">
              <w:tab/>
              <w:t>Examiner comment prendre en considération les membres de l</w:t>
            </w:r>
            <w:r w:rsidR="00420698" w:rsidRPr="005D4367">
              <w:t>’</w:t>
            </w:r>
            <w:r w:rsidRPr="005D4367">
              <w:t>Union qui ne disposent pas de catalogues nationaux et ceux qui ne publient pas leurs données dans la base de données PLUTO.</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Nouveauté</w:t>
            </w:r>
          </w:p>
          <w:p w:rsidR="00395BF4" w:rsidRPr="005D4367" w:rsidRDefault="00AF3217" w:rsidP="005D4367">
            <w:pPr>
              <w:jc w:val="left"/>
            </w:pPr>
            <w:r w:rsidRPr="005D4367">
              <w:t>i)</w:t>
            </w:r>
          </w:p>
          <w:p w:rsidR="00395BF4" w:rsidRPr="005D4367" w:rsidRDefault="00DA2A2E" w:rsidP="005D4367">
            <w:pPr>
              <w:jc w:val="left"/>
            </w:pPr>
            <w:r w:rsidRPr="005D4367">
              <w:t>Dénomination</w:t>
            </w:r>
          </w:p>
          <w:p w:rsidR="00AF3217" w:rsidRPr="005D4367" w:rsidRDefault="00AF3217" w:rsidP="005D4367">
            <w:pPr>
              <w:jc w:val="left"/>
            </w:pPr>
            <w:r w:rsidRPr="005D4367">
              <w:t>i), ii), iv), v)</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r w:rsidRPr="005D4367">
              <w:t>Question n°</w:t>
            </w:r>
            <w:r w:rsidR="00CF4A2E" w:rsidRPr="005D4367">
              <w:t> </w:t>
            </w:r>
            <w:r w:rsidRPr="005D4367">
              <w:t>13</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Envisager, dans le cas où un membre de l</w:t>
            </w:r>
            <w:r w:rsidR="00420698" w:rsidRPr="005D4367">
              <w:t>’</w:t>
            </w:r>
            <w:r w:rsidRPr="005D4367">
              <w:t>Union considérerait ultérieurement que la dénomination proposée était inappropriée sur son territoire, la procédure permettant à l</w:t>
            </w:r>
            <w:r w:rsidR="00420698" w:rsidRPr="005D4367">
              <w:t>’</w:t>
            </w:r>
            <w:r w:rsidRPr="005D4367">
              <w:t>obtenteur de soumettre une autre dénomination.</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Dénomination</w:t>
            </w:r>
          </w:p>
          <w:p w:rsidR="00AF3217" w:rsidRPr="005D4367" w:rsidRDefault="00AF3217" w:rsidP="005D4367">
            <w:pPr>
              <w:jc w:val="left"/>
            </w:pPr>
            <w:r w:rsidRPr="005D4367">
              <w:t>iii)</w:t>
            </w:r>
          </w:p>
        </w:tc>
      </w:tr>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r w:rsidRPr="005D4367">
              <w:t>Question n°</w:t>
            </w:r>
            <w:r w:rsidR="00CF4A2E" w:rsidRPr="005D4367">
              <w:t> </w:t>
            </w:r>
            <w:r w:rsidRPr="005D4367">
              <w:t>14</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Prendre note de la valeur d</w:t>
            </w:r>
            <w:r w:rsidR="00420698" w:rsidRPr="005D4367">
              <w:t>’</w:t>
            </w:r>
            <w:r w:rsidRPr="005D4367">
              <w:t>un outil de recherche de similitudes de l</w:t>
            </w:r>
            <w:r w:rsidR="00420698" w:rsidRPr="005D4367">
              <w:t>’</w:t>
            </w:r>
            <w:r w:rsidRPr="005D4367">
              <w:t>UPOV aux fins de la dénomination variétale et envisager de développer cet outil de sorte qu</w:t>
            </w:r>
            <w:r w:rsidR="00420698" w:rsidRPr="005D4367">
              <w:t>’</w:t>
            </w:r>
            <w:r w:rsidRPr="005D4367">
              <w:t>il inclue des mots ou des éléments que les membres de l</w:t>
            </w:r>
            <w:r w:rsidR="00420698" w:rsidRPr="005D4367">
              <w:t>’</w:t>
            </w:r>
            <w:r w:rsidRPr="005D4367">
              <w:t>Union considèrent inappropriés.</w:t>
            </w:r>
            <w:r w:rsidR="00AF3217" w:rsidRPr="005D4367">
              <w:t xml:space="preserve">  </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Dénomination</w:t>
            </w:r>
          </w:p>
          <w:p w:rsidR="00AF3217" w:rsidRPr="005D4367" w:rsidRDefault="00AF3217" w:rsidP="005D4367">
            <w:pPr>
              <w:jc w:val="left"/>
            </w:pPr>
            <w:r w:rsidRPr="005D4367">
              <w:t>iii)</w:t>
            </w:r>
          </w:p>
        </w:tc>
      </w:tr>
      <w:tr w:rsidR="00AF3217" w:rsidRPr="005D436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r w:rsidRPr="005D4367">
              <w:t>Question n°</w:t>
            </w:r>
            <w:r w:rsidR="00CF4A2E" w:rsidRPr="005D4367">
              <w:t> </w:t>
            </w:r>
            <w:r w:rsidRPr="005D4367">
              <w:t>15</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Examiner la nécessité d</w:t>
            </w:r>
            <w:r w:rsidR="00420698" w:rsidRPr="005D4367">
              <w:t>’</w:t>
            </w:r>
            <w:r w:rsidRPr="005D4367">
              <w:t>étendre l</w:t>
            </w:r>
            <w:r w:rsidR="00420698" w:rsidRPr="005D4367">
              <w:t>’</w:t>
            </w:r>
            <w:r w:rsidRPr="005D4367">
              <w:t>examen, au</w:t>
            </w:r>
            <w:r w:rsidR="005D4367">
              <w:noBreakHyphen/>
            </w:r>
            <w:r w:rsidRPr="005D4367">
              <w:t>delà des dénominations actuellement comprises dans la base de données PLUTO, à d</w:t>
            </w:r>
            <w:r w:rsidR="00420698" w:rsidRPr="005D4367">
              <w:t>’</w:t>
            </w:r>
            <w:r w:rsidRPr="005D4367">
              <w:t>autres dénominations considérées par les membres de l</w:t>
            </w:r>
            <w:r w:rsidR="00420698" w:rsidRPr="005D4367">
              <w:t>’</w:t>
            </w:r>
            <w:r w:rsidRPr="005D4367">
              <w:t>Union.</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Dénomination</w:t>
            </w:r>
          </w:p>
          <w:p w:rsidR="00AF3217" w:rsidRPr="005D4367" w:rsidRDefault="00AF3217" w:rsidP="005D4367">
            <w:pPr>
              <w:jc w:val="left"/>
            </w:pPr>
            <w:r w:rsidRPr="005D4367">
              <w:t>i), ii), v)</w:t>
            </w:r>
          </w:p>
        </w:tc>
      </w:tr>
    </w:tbl>
    <w:p w:rsidR="00395BF4" w:rsidRPr="005D4367" w:rsidRDefault="00395BF4" w:rsidP="005D4367">
      <w:pPr>
        <w:pStyle w:val="Heading1"/>
        <w:rPr>
          <w:lang w:val="fr-FR" w:eastAsia="ja-JP"/>
        </w:rPr>
      </w:pPr>
    </w:p>
    <w:p w:rsidR="00395BF4" w:rsidRPr="005D4367" w:rsidRDefault="00395BF4" w:rsidP="005D4367">
      <w:pPr>
        <w:pStyle w:val="Heading1"/>
        <w:rPr>
          <w:lang w:val="fr-FR" w:eastAsia="ja-JP"/>
        </w:rPr>
      </w:pPr>
    </w:p>
    <w:p w:rsidR="00395BF4" w:rsidRPr="005D4367" w:rsidRDefault="00AF3217" w:rsidP="005D4367">
      <w:pPr>
        <w:jc w:val="left"/>
        <w:rPr>
          <w:caps/>
          <w:lang w:eastAsia="ja-JP"/>
        </w:rPr>
      </w:pPr>
      <w:r w:rsidRPr="005D4367">
        <w:rPr>
          <w:lang w:eastAsia="ja-JP"/>
        </w:rPr>
        <w:br w:type="page"/>
      </w:r>
    </w:p>
    <w:p w:rsidR="00395BF4" w:rsidRPr="005D4367" w:rsidRDefault="00DA2A2E" w:rsidP="005D4367">
      <w:pPr>
        <w:pStyle w:val="Heading1"/>
        <w:rPr>
          <w:lang w:val="fr-FR" w:eastAsia="ja-JP"/>
        </w:rPr>
      </w:pPr>
      <w:r w:rsidRPr="005D4367">
        <w:rPr>
          <w:lang w:val="fr-FR" w:eastAsia="ja-JP"/>
        </w:rPr>
        <w:t>Coop</w:t>
      </w:r>
      <w:r w:rsidR="005D4367">
        <w:rPr>
          <w:lang w:val="fr-FR" w:eastAsia="ja-JP"/>
        </w:rPr>
        <w:t>é</w:t>
      </w:r>
      <w:r w:rsidRPr="005D4367">
        <w:rPr>
          <w:lang w:val="fr-FR" w:eastAsia="ja-JP"/>
        </w:rPr>
        <w:t>ration sur les questions administratives</w:t>
      </w:r>
    </w:p>
    <w:p w:rsidR="00395BF4" w:rsidRPr="005D4367" w:rsidRDefault="00395BF4" w:rsidP="005D4367">
      <w:pPr>
        <w:rPr>
          <w:lang w:eastAsia="ja-JP"/>
        </w:rPr>
      </w:pPr>
    </w:p>
    <w:p w:rsidR="00395BF4" w:rsidRPr="005D4367" w:rsidRDefault="00DA2A2E" w:rsidP="005D4367">
      <w:pPr>
        <w:pStyle w:val="Heading2"/>
        <w:rPr>
          <w:lang w:val="fr-FR"/>
        </w:rPr>
      </w:pPr>
      <w:r w:rsidRPr="005D4367">
        <w:rPr>
          <w:lang w:val="fr-FR"/>
        </w:rPr>
        <w:t>Besoins des services de protection des obtentions végétales</w:t>
      </w:r>
    </w:p>
    <w:p w:rsidR="00395BF4" w:rsidRPr="005D4367" w:rsidRDefault="00395BF4" w:rsidP="005D4367">
      <w:pPr>
        <w:rPr>
          <w:lang w:eastAsia="ja-JP"/>
        </w:rPr>
      </w:pPr>
    </w:p>
    <w:p w:rsidR="00395BF4" w:rsidRPr="005D4367" w:rsidRDefault="00DA2A2E" w:rsidP="005D4367">
      <w:pPr>
        <w:pStyle w:val="ListParagraph"/>
        <w:numPr>
          <w:ilvl w:val="0"/>
          <w:numId w:val="29"/>
        </w:numPr>
        <w:ind w:left="1134" w:hanging="567"/>
        <w:rPr>
          <w:lang w:eastAsia="ja-JP"/>
        </w:rPr>
      </w:pPr>
      <w:r w:rsidRPr="005D4367">
        <w:rPr>
          <w:lang w:eastAsia="ja-JP"/>
        </w:rPr>
        <w:t>mettre en place un moyen de reconnaissance mutuelle des documents produits par d</w:t>
      </w:r>
      <w:r w:rsidR="00420698" w:rsidRPr="005D4367">
        <w:rPr>
          <w:lang w:eastAsia="ja-JP"/>
        </w:rPr>
        <w:t>’</w:t>
      </w:r>
      <w:r w:rsidRPr="005D4367">
        <w:rPr>
          <w:lang w:eastAsia="ja-JP"/>
        </w:rPr>
        <w:t>autres membres de l</w:t>
      </w:r>
      <w:r w:rsidR="00420698" w:rsidRPr="005D4367">
        <w:rPr>
          <w:lang w:eastAsia="ja-JP"/>
        </w:rPr>
        <w:t>’</w:t>
      </w:r>
      <w:r w:rsidRPr="005D4367">
        <w:rPr>
          <w:lang w:eastAsia="ja-JP"/>
        </w:rPr>
        <w:t>Union, tel que p.</w:t>
      </w:r>
      <w:r w:rsidR="00CF4A2E" w:rsidRPr="005D4367">
        <w:rPr>
          <w:lang w:eastAsia="ja-JP"/>
        </w:rPr>
        <w:t> </w:t>
      </w:r>
      <w:r w:rsidRPr="005D4367">
        <w:rPr>
          <w:lang w:eastAsia="ja-JP"/>
        </w:rPr>
        <w:t>ex., une signature numérique, et</w:t>
      </w:r>
    </w:p>
    <w:p w:rsidR="00395BF4" w:rsidRPr="005D4367" w:rsidRDefault="00395BF4" w:rsidP="005D4367">
      <w:pPr>
        <w:ind w:left="1134" w:hanging="567"/>
        <w:rPr>
          <w:lang w:eastAsia="ja-JP"/>
        </w:rPr>
      </w:pPr>
    </w:p>
    <w:p w:rsidR="00395BF4" w:rsidRPr="005D4367" w:rsidRDefault="00DA2A2E" w:rsidP="005D4367">
      <w:pPr>
        <w:pStyle w:val="ListParagraph"/>
        <w:numPr>
          <w:ilvl w:val="0"/>
          <w:numId w:val="29"/>
        </w:numPr>
        <w:ind w:left="1134" w:hanging="567"/>
        <w:rPr>
          <w:lang w:eastAsia="ja-JP"/>
        </w:rPr>
      </w:pPr>
      <w:r w:rsidRPr="005D4367">
        <w:rPr>
          <w:lang w:eastAsia="ja-JP"/>
        </w:rPr>
        <w:t>mettre en place un mécanisme permettant de recevoir, de la part d</w:t>
      </w:r>
      <w:r w:rsidR="00420698" w:rsidRPr="005D4367">
        <w:rPr>
          <w:lang w:eastAsia="ja-JP"/>
        </w:rPr>
        <w:t>’</w:t>
      </w:r>
      <w:r w:rsidRPr="005D4367">
        <w:rPr>
          <w:lang w:eastAsia="ja-JP"/>
        </w:rPr>
        <w:t>autres membres de l</w:t>
      </w:r>
      <w:r w:rsidR="00420698" w:rsidRPr="005D4367">
        <w:rPr>
          <w:lang w:eastAsia="ja-JP"/>
        </w:rPr>
        <w:t>’</w:t>
      </w:r>
      <w:r w:rsidRPr="005D4367">
        <w:rPr>
          <w:lang w:eastAsia="ja-JP"/>
        </w:rPr>
        <w:t>Union, des paiements pour la prise en charge des rapports DHS.</w:t>
      </w:r>
    </w:p>
    <w:p w:rsidR="00395BF4" w:rsidRPr="005D4367" w:rsidRDefault="00395BF4" w:rsidP="005D4367">
      <w:pPr>
        <w:rPr>
          <w:lang w:eastAsia="ja-JP"/>
        </w:rPr>
      </w:pPr>
    </w:p>
    <w:p w:rsidR="00395BF4" w:rsidRPr="005D4367" w:rsidRDefault="00DA2A2E" w:rsidP="005D4367">
      <w:pPr>
        <w:pStyle w:val="Heading2"/>
        <w:rPr>
          <w:lang w:val="fr-FR"/>
        </w:rPr>
      </w:pPr>
      <w:r w:rsidRPr="005D4367">
        <w:rPr>
          <w:lang w:val="fr-FR"/>
        </w:rPr>
        <w:t>Questions pertinentes dans le document CC/92/10</w:t>
      </w:r>
    </w:p>
    <w:p w:rsidR="00AF3217" w:rsidRPr="005D4367" w:rsidRDefault="00AF3217" w:rsidP="005D4367">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138"/>
        <w:gridCol w:w="6172"/>
        <w:gridCol w:w="2471"/>
      </w:tblGrid>
      <w:tr w:rsidR="00AF3217" w:rsidRPr="005D436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r w:rsidRPr="005D4367">
              <w:t>Question n°</w:t>
            </w:r>
            <w:r w:rsidR="00CF4A2E" w:rsidRPr="005D4367">
              <w:t> </w:t>
            </w:r>
            <w:r w:rsidRPr="005D4367">
              <w:t>24</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Déterminer si l</w:t>
            </w:r>
            <w:r w:rsidR="00420698" w:rsidRPr="005D4367">
              <w:t>’</w:t>
            </w:r>
            <w:r w:rsidRPr="005D4367">
              <w:t>examen par les membres de l</w:t>
            </w:r>
            <w:r w:rsidR="00420698" w:rsidRPr="005D4367">
              <w:t>’</w:t>
            </w:r>
            <w:r w:rsidRPr="005D4367">
              <w:t>Union ayant recours à l</w:t>
            </w:r>
            <w:r w:rsidR="00420698" w:rsidRPr="005D4367">
              <w:t>’</w:t>
            </w:r>
            <w:r w:rsidRPr="005D4367">
              <w:t>ISC serait financé par les membres de l</w:t>
            </w:r>
            <w:r w:rsidR="00420698" w:rsidRPr="005D4367">
              <w:t>’</w:t>
            </w:r>
            <w:r w:rsidRPr="005D4367">
              <w:t>Union dans le cadre de leurs arrangements actuels relatifs à l</w:t>
            </w:r>
            <w:r w:rsidR="00420698" w:rsidRPr="005D4367">
              <w:t>’</w:t>
            </w:r>
            <w:r w:rsidRPr="005D4367">
              <w:t>examen des demandes et si la collecte des taxes visant à couvrir ces travaux pourrait être organisée dans le cadre du système international d</w:t>
            </w:r>
            <w:r w:rsidR="00420698" w:rsidRPr="005D4367">
              <w:t>’</w:t>
            </w:r>
            <w:r w:rsidRPr="005D4367">
              <w:t>administration d</w:t>
            </w:r>
            <w:r w:rsidR="00420698" w:rsidRPr="005D4367">
              <w:t>’</w:t>
            </w:r>
            <w:r w:rsidRPr="005D4367">
              <w:t>un ISC.</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Coopération sur les questions administratives</w:t>
            </w:r>
          </w:p>
          <w:p w:rsidR="00AF3217" w:rsidRPr="005D4367" w:rsidRDefault="00AF3217" w:rsidP="005D4367">
            <w:pPr>
              <w:jc w:val="left"/>
            </w:pPr>
            <w:r w:rsidRPr="005D4367">
              <w:t>ii)</w:t>
            </w:r>
          </w:p>
        </w:tc>
      </w:tr>
    </w:tbl>
    <w:p w:rsidR="00395BF4" w:rsidRPr="005D4367" w:rsidRDefault="00395BF4" w:rsidP="005D4367">
      <w:pPr>
        <w:pStyle w:val="Heading2"/>
        <w:rPr>
          <w:lang w:val="fr-FR" w:eastAsia="ja-JP"/>
        </w:rPr>
      </w:pPr>
    </w:p>
    <w:p w:rsidR="00395BF4" w:rsidRPr="005D4367" w:rsidRDefault="00395BF4" w:rsidP="005D4367">
      <w:pPr>
        <w:rPr>
          <w:lang w:eastAsia="ja-JP"/>
        </w:rPr>
      </w:pPr>
    </w:p>
    <w:p w:rsidR="00395BF4" w:rsidRPr="005D4367" w:rsidRDefault="00DA2A2E" w:rsidP="005D4367">
      <w:pPr>
        <w:pStyle w:val="Heading1"/>
        <w:rPr>
          <w:lang w:val="fr-FR" w:eastAsia="ja-JP"/>
        </w:rPr>
      </w:pPr>
      <w:r w:rsidRPr="005D4367">
        <w:rPr>
          <w:lang w:val="fr-FR" w:eastAsia="ja-JP"/>
        </w:rPr>
        <w:t>Facilitation du d</w:t>
      </w:r>
      <w:r w:rsidR="005D4367">
        <w:rPr>
          <w:rFonts w:cs="Arial"/>
          <w:lang w:val="fr-FR" w:eastAsia="ja-JP"/>
        </w:rPr>
        <w:t>é</w:t>
      </w:r>
      <w:r w:rsidRPr="005D4367">
        <w:rPr>
          <w:lang w:val="fr-FR" w:eastAsia="ja-JP"/>
        </w:rPr>
        <w:t>p</w:t>
      </w:r>
      <w:r w:rsidR="005D4367">
        <w:rPr>
          <w:lang w:val="fr-FR" w:eastAsia="ja-JP"/>
        </w:rPr>
        <w:t>ô</w:t>
      </w:r>
      <w:r w:rsidRPr="005D4367">
        <w:rPr>
          <w:lang w:val="fr-FR" w:eastAsia="ja-JP"/>
        </w:rPr>
        <w:t>t des demandes</w:t>
      </w:r>
    </w:p>
    <w:p w:rsidR="00395BF4" w:rsidRPr="005D4367" w:rsidRDefault="00395BF4" w:rsidP="005D4367">
      <w:pPr>
        <w:rPr>
          <w:lang w:eastAsia="ja-JP"/>
        </w:rPr>
      </w:pPr>
    </w:p>
    <w:p w:rsidR="00395BF4" w:rsidRPr="005D4367" w:rsidRDefault="00DA2A2E" w:rsidP="005D4367">
      <w:pPr>
        <w:pStyle w:val="Heading2"/>
        <w:rPr>
          <w:lang w:val="fr-FR"/>
        </w:rPr>
      </w:pPr>
      <w:r w:rsidRPr="005D4367">
        <w:rPr>
          <w:lang w:val="fr-FR"/>
        </w:rPr>
        <w:t>Besoins des services de protection des obtentions végétales</w:t>
      </w:r>
    </w:p>
    <w:p w:rsidR="00395BF4" w:rsidRPr="005D4367" w:rsidRDefault="00395BF4" w:rsidP="005D4367">
      <w:pPr>
        <w:rPr>
          <w:lang w:eastAsia="ja-JP"/>
        </w:rPr>
      </w:pPr>
    </w:p>
    <w:p w:rsidR="00395BF4" w:rsidRPr="005D4367" w:rsidRDefault="00DA2A2E" w:rsidP="005D4367">
      <w:pPr>
        <w:pStyle w:val="ListParagraph"/>
        <w:numPr>
          <w:ilvl w:val="0"/>
          <w:numId w:val="28"/>
        </w:numPr>
        <w:ind w:left="1134" w:hanging="567"/>
        <w:rPr>
          <w:lang w:eastAsia="ja-JP"/>
        </w:rPr>
      </w:pPr>
      <w:r w:rsidRPr="005D4367">
        <w:rPr>
          <w:lang w:eastAsia="ja-JP"/>
        </w:rPr>
        <w:t>faciliter le dépôt des demandes des résidents et des non</w:t>
      </w:r>
      <w:r w:rsidR="005D4367">
        <w:rPr>
          <w:lang w:eastAsia="ja-JP"/>
        </w:rPr>
        <w:noBreakHyphen/>
      </w:r>
      <w:r w:rsidRPr="005D4367">
        <w:rPr>
          <w:lang w:eastAsia="ja-JP"/>
        </w:rPr>
        <w:t xml:space="preserve">résidents, </w:t>
      </w:r>
      <w:r w:rsidR="00420698" w:rsidRPr="005D4367">
        <w:rPr>
          <w:lang w:eastAsia="ja-JP"/>
        </w:rPr>
        <w:t>y compris</w:t>
      </w:r>
      <w:r w:rsidRPr="005D4367">
        <w:rPr>
          <w:lang w:eastAsia="ja-JP"/>
        </w:rPr>
        <w:t xml:space="preserve"> notamment les demandes de particuliers et de petites et moyennes entreprises/organisations, afin d</w:t>
      </w:r>
      <w:r w:rsidR="00420698" w:rsidRPr="005D4367">
        <w:rPr>
          <w:lang w:eastAsia="ja-JP"/>
        </w:rPr>
        <w:t>’</w:t>
      </w:r>
      <w:r w:rsidRPr="005D4367">
        <w:rPr>
          <w:lang w:eastAsia="ja-JP"/>
        </w:rPr>
        <w:t>accroître le nombre de variétés disponibles dans les pays membres de l</w:t>
      </w:r>
      <w:r w:rsidR="00420698" w:rsidRPr="005D4367">
        <w:rPr>
          <w:lang w:eastAsia="ja-JP"/>
        </w:rPr>
        <w:t>’</w:t>
      </w:r>
      <w:r w:rsidRPr="005D4367">
        <w:rPr>
          <w:lang w:eastAsia="ja-JP"/>
        </w:rPr>
        <w:t>Union, et</w:t>
      </w:r>
    </w:p>
    <w:p w:rsidR="00395BF4" w:rsidRPr="005D4367" w:rsidRDefault="00395BF4" w:rsidP="005D4367">
      <w:pPr>
        <w:pStyle w:val="ListParagraph"/>
        <w:ind w:left="1134" w:hanging="567"/>
        <w:rPr>
          <w:lang w:eastAsia="ja-JP"/>
        </w:rPr>
      </w:pPr>
    </w:p>
    <w:p w:rsidR="00395BF4" w:rsidRPr="005D4367" w:rsidRDefault="00DA2A2E" w:rsidP="005D4367">
      <w:pPr>
        <w:pStyle w:val="ListParagraph"/>
        <w:numPr>
          <w:ilvl w:val="0"/>
          <w:numId w:val="28"/>
        </w:numPr>
        <w:ind w:left="1134" w:hanging="567"/>
        <w:rPr>
          <w:lang w:eastAsia="ja-JP"/>
        </w:rPr>
      </w:pPr>
      <w:r w:rsidRPr="005D4367">
        <w:rPr>
          <w:lang w:eastAsia="ja-JP"/>
        </w:rPr>
        <w:t>disposer d</w:t>
      </w:r>
      <w:r w:rsidR="00420698" w:rsidRPr="005D4367">
        <w:rPr>
          <w:lang w:eastAsia="ja-JP"/>
        </w:rPr>
        <w:t>’</w:t>
      </w:r>
      <w:r w:rsidRPr="005D4367">
        <w:rPr>
          <w:lang w:eastAsia="ja-JP"/>
        </w:rPr>
        <w:t>un arrangement plus efficace pour traiter les demandes afin d</w:t>
      </w:r>
      <w:r w:rsidR="00420698" w:rsidRPr="005D4367">
        <w:rPr>
          <w:lang w:eastAsia="ja-JP"/>
        </w:rPr>
        <w:t>’</w:t>
      </w:r>
      <w:r w:rsidRPr="005D4367">
        <w:rPr>
          <w:lang w:eastAsia="ja-JP"/>
        </w:rPr>
        <w:t>éviter les retards liés à une augmentation du nombre de dépôts de demandes.</w:t>
      </w:r>
    </w:p>
    <w:p w:rsidR="00395BF4" w:rsidRPr="005D4367" w:rsidRDefault="00395BF4" w:rsidP="005D4367">
      <w:pPr>
        <w:rPr>
          <w:lang w:eastAsia="ja-JP"/>
        </w:rPr>
      </w:pPr>
    </w:p>
    <w:p w:rsidR="00395BF4" w:rsidRPr="005D4367" w:rsidRDefault="00DA2A2E" w:rsidP="005D4367">
      <w:pPr>
        <w:pStyle w:val="Heading2"/>
        <w:rPr>
          <w:lang w:val="fr-FR"/>
        </w:rPr>
      </w:pPr>
      <w:r w:rsidRPr="005D4367">
        <w:rPr>
          <w:lang w:val="fr-FR"/>
        </w:rPr>
        <w:t>Questions pertinentes dans le document CC/92/10</w:t>
      </w:r>
    </w:p>
    <w:p w:rsidR="00AF3217" w:rsidRPr="005D4367" w:rsidRDefault="00AF3217" w:rsidP="005D4367">
      <w:pPr>
        <w:rPr>
          <w:lang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38"/>
        <w:gridCol w:w="6172"/>
        <w:gridCol w:w="2471"/>
      </w:tblGrid>
      <w:tr w:rsidR="005D4367" w:rsidRPr="005D4367" w:rsidTr="00AF3217">
        <w:trPr>
          <w:cantSplit/>
        </w:trPr>
        <w:tc>
          <w:tcPr>
            <w:tcW w:w="1138" w:type="dxa"/>
            <w:tcBorders>
              <w:top w:val="dotted" w:sz="4" w:space="0" w:color="auto"/>
              <w:left w:val="dotted" w:sz="4" w:space="0" w:color="auto"/>
              <w:bottom w:val="dotted" w:sz="4" w:space="0" w:color="auto"/>
              <w:right w:val="dotted" w:sz="4" w:space="0" w:color="auto"/>
            </w:tcBorders>
          </w:tcPr>
          <w:p w:rsidR="00AF3217" w:rsidRPr="005D4367" w:rsidRDefault="00DA2A2E" w:rsidP="005D4367">
            <w:r w:rsidRPr="005D4367">
              <w:t>Question n°</w:t>
            </w:r>
            <w:r w:rsidR="00CF4A2E" w:rsidRPr="005D4367">
              <w:t> </w:t>
            </w:r>
            <w:r w:rsidRPr="005D4367">
              <w:t>2</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b)</w:t>
            </w:r>
            <w:r w:rsidRPr="005D4367">
              <w:tab/>
              <w:t>Utiliser les logiciels et les caractéristiques techniques qui permettraient à tous les membres de l</w:t>
            </w:r>
            <w:r w:rsidR="00420698" w:rsidRPr="005D4367">
              <w:t>’</w:t>
            </w:r>
            <w:r w:rsidRPr="005D4367">
              <w:t>Union de participer à un ISC sans préjudice des normes nationales.</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pPr>
            <w:r w:rsidRPr="005D4367">
              <w:t>Fac</w:t>
            </w:r>
            <w:r w:rsidR="00ED7F47" w:rsidRPr="005D4367">
              <w:t>ilitation du dépôt des demandes</w:t>
            </w:r>
          </w:p>
          <w:p w:rsidR="00AF3217" w:rsidRPr="005D4367" w:rsidRDefault="00AF3217" w:rsidP="005D4367">
            <w:pPr>
              <w:jc w:val="left"/>
            </w:pPr>
            <w:r w:rsidRPr="005D4367">
              <w:t>i)</w:t>
            </w:r>
          </w:p>
        </w:tc>
      </w:tr>
      <w:tr w:rsidR="00AF3217" w:rsidRPr="005D4367" w:rsidTr="00AF3217">
        <w:trPr>
          <w:cantSplit/>
        </w:trPr>
        <w:tc>
          <w:tcPr>
            <w:tcW w:w="1138"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r w:rsidRPr="005D4367">
              <w:t>Question n°</w:t>
            </w:r>
            <w:r w:rsidR="00CF4A2E" w:rsidRPr="005D4367">
              <w:t> </w:t>
            </w:r>
            <w:r w:rsidRPr="005D4367">
              <w:t>19</w:t>
            </w:r>
          </w:p>
        </w:tc>
        <w:tc>
          <w:tcPr>
            <w:tcW w:w="6172" w:type="dxa"/>
            <w:tcBorders>
              <w:top w:val="dotted" w:sz="4" w:space="0" w:color="auto"/>
              <w:left w:val="dotted" w:sz="4" w:space="0" w:color="auto"/>
              <w:bottom w:val="dotted" w:sz="4" w:space="0" w:color="auto"/>
              <w:right w:val="dotted" w:sz="4" w:space="0" w:color="auto"/>
            </w:tcBorders>
            <w:hideMark/>
          </w:tcPr>
          <w:p w:rsidR="00AF3217" w:rsidRPr="005D4367" w:rsidRDefault="00DA2A2E" w:rsidP="005D4367">
            <w:pPr>
              <w:jc w:val="left"/>
            </w:pPr>
            <w:r w:rsidRPr="005D4367">
              <w:t>Voir si le projet EAF, ou l</w:t>
            </w:r>
            <w:r w:rsidR="00420698" w:rsidRPr="005D4367">
              <w:t>’</w:t>
            </w:r>
            <w:r w:rsidRPr="005D4367">
              <w:t>ISC, pourrait servir de base aux membres de l</w:t>
            </w:r>
            <w:r w:rsidR="00420698" w:rsidRPr="005D4367">
              <w:t>’</w:t>
            </w:r>
            <w:r w:rsidRPr="005D4367">
              <w:t>Union pour mieux harmoniser leurs formulaires de demande, permettant ainsi d</w:t>
            </w:r>
            <w:r w:rsidR="00420698" w:rsidRPr="005D4367">
              <w:t>’</w:t>
            </w:r>
            <w:r w:rsidRPr="005D4367">
              <w:t>inscrire plus tard, dans le cadre à l</w:t>
            </w:r>
            <w:r w:rsidR="00420698" w:rsidRPr="005D4367">
              <w:t>’</w:t>
            </w:r>
            <w:r w:rsidRPr="005D4367">
              <w:t>ISC, la vérification de l</w:t>
            </w:r>
            <w:r w:rsidR="00420698" w:rsidRPr="005D4367">
              <w:t>’</w:t>
            </w:r>
            <w:r w:rsidRPr="005D4367">
              <w:t>exhaustivité de la demande, la préparation à des fins de publication et la saisie des informations pertinentes au sujet de la demande dans une base de données centralisée.</w:t>
            </w:r>
          </w:p>
        </w:tc>
        <w:tc>
          <w:tcPr>
            <w:tcW w:w="2471" w:type="dxa"/>
            <w:tcBorders>
              <w:top w:val="dotted" w:sz="4" w:space="0" w:color="auto"/>
              <w:left w:val="dotted" w:sz="4" w:space="0" w:color="auto"/>
              <w:bottom w:val="dotted" w:sz="4" w:space="0" w:color="auto"/>
              <w:right w:val="dotted" w:sz="4" w:space="0" w:color="auto"/>
            </w:tcBorders>
          </w:tcPr>
          <w:p w:rsidR="00395BF4" w:rsidRPr="005D4367" w:rsidRDefault="00DA2A2E" w:rsidP="005D4367">
            <w:pPr>
              <w:jc w:val="left"/>
              <w:rPr>
                <w:lang w:eastAsia="ja-JP"/>
              </w:rPr>
            </w:pPr>
            <w:r w:rsidRPr="005D4367">
              <w:rPr>
                <w:lang w:eastAsia="ja-JP"/>
              </w:rPr>
              <w:t>Fac</w:t>
            </w:r>
            <w:r w:rsidR="00ED7F47" w:rsidRPr="005D4367">
              <w:rPr>
                <w:lang w:eastAsia="ja-JP"/>
              </w:rPr>
              <w:t>ilitation du dépôt des demandes</w:t>
            </w:r>
          </w:p>
          <w:p w:rsidR="00AF3217" w:rsidRPr="005D4367" w:rsidRDefault="00AF3217" w:rsidP="005D4367">
            <w:pPr>
              <w:jc w:val="left"/>
            </w:pPr>
            <w:r w:rsidRPr="005D4367">
              <w:rPr>
                <w:lang w:eastAsia="ja-JP"/>
              </w:rPr>
              <w:t>ii)</w:t>
            </w:r>
          </w:p>
        </w:tc>
      </w:tr>
    </w:tbl>
    <w:p w:rsidR="00395BF4" w:rsidRPr="005D4367" w:rsidRDefault="00395BF4" w:rsidP="005D4367">
      <w:pPr>
        <w:rPr>
          <w:lang w:eastAsia="ja-JP"/>
        </w:rPr>
      </w:pPr>
    </w:p>
    <w:p w:rsidR="00395BF4" w:rsidRPr="005D4367" w:rsidRDefault="00395BF4" w:rsidP="005D4367">
      <w:pPr>
        <w:rPr>
          <w:lang w:eastAsia="ja-JP"/>
        </w:rPr>
      </w:pPr>
    </w:p>
    <w:p w:rsidR="00395BF4" w:rsidRPr="005D4367" w:rsidRDefault="00395BF4" w:rsidP="005D4367">
      <w:pPr>
        <w:rPr>
          <w:lang w:eastAsia="ja-JP"/>
        </w:rPr>
      </w:pPr>
    </w:p>
    <w:p w:rsidR="00395BF4" w:rsidRPr="005D4367" w:rsidRDefault="00DA2A2E" w:rsidP="005D4367">
      <w:pPr>
        <w:jc w:val="right"/>
      </w:pPr>
      <w:r w:rsidRPr="005D4367">
        <w:t>[Fin de l</w:t>
      </w:r>
      <w:r w:rsidR="00420698" w:rsidRPr="005D4367">
        <w:t>’</w:t>
      </w:r>
      <w:r w:rsidR="00BE07CA" w:rsidRPr="005D4367">
        <w:t>annexe I</w:t>
      </w:r>
      <w:r w:rsidRPr="005D4367">
        <w:t>I et du document]</w:t>
      </w:r>
    </w:p>
    <w:sectPr w:rsidR="00395BF4" w:rsidRPr="005D4367" w:rsidSect="00943EE6">
      <w:headerReference w:type="defaul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EE6" w:rsidRDefault="00943EE6" w:rsidP="006655D3">
      <w:r>
        <w:separator/>
      </w:r>
    </w:p>
    <w:p w:rsidR="00943EE6" w:rsidRDefault="00943EE6" w:rsidP="006655D3"/>
    <w:p w:rsidR="00943EE6" w:rsidRDefault="00943EE6" w:rsidP="006655D3"/>
  </w:endnote>
  <w:endnote w:type="continuationSeparator" w:id="0">
    <w:p w:rsidR="00943EE6" w:rsidRDefault="00943EE6" w:rsidP="006655D3">
      <w:r>
        <w:separator/>
      </w:r>
    </w:p>
    <w:p w:rsidR="00943EE6" w:rsidRPr="00294751" w:rsidRDefault="00943EE6">
      <w:pPr>
        <w:pStyle w:val="Footer"/>
        <w:spacing w:after="60"/>
        <w:rPr>
          <w:sz w:val="18"/>
          <w:lang w:val="fr-FR"/>
        </w:rPr>
      </w:pPr>
      <w:r w:rsidRPr="00294751">
        <w:rPr>
          <w:sz w:val="18"/>
          <w:lang w:val="fr-FR"/>
        </w:rPr>
        <w:t>[Suite de la note de la page précédente]</w:t>
      </w:r>
    </w:p>
    <w:p w:rsidR="00943EE6" w:rsidRPr="00294751" w:rsidRDefault="00943EE6" w:rsidP="006655D3"/>
    <w:p w:rsidR="00943EE6" w:rsidRPr="00294751" w:rsidRDefault="00943EE6" w:rsidP="006655D3"/>
  </w:endnote>
  <w:endnote w:type="continuationNotice" w:id="1">
    <w:p w:rsidR="00943EE6" w:rsidRPr="00294751" w:rsidRDefault="00943EE6" w:rsidP="006655D3">
      <w:r w:rsidRPr="00294751">
        <w:t>[Suite de la note page suivante]</w:t>
      </w:r>
    </w:p>
    <w:p w:rsidR="00943EE6" w:rsidRPr="00294751" w:rsidRDefault="00943EE6" w:rsidP="006655D3"/>
    <w:p w:rsidR="00943EE6" w:rsidRPr="00294751" w:rsidRDefault="00943EE6"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31E" w:rsidRPr="0030731E" w:rsidRDefault="0030731E" w:rsidP="00307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EE6" w:rsidRDefault="00943EE6" w:rsidP="006655D3">
      <w:r>
        <w:separator/>
      </w:r>
    </w:p>
  </w:footnote>
  <w:footnote w:type="continuationSeparator" w:id="0">
    <w:p w:rsidR="00943EE6" w:rsidRDefault="00943EE6" w:rsidP="006655D3">
      <w:r>
        <w:separator/>
      </w:r>
    </w:p>
  </w:footnote>
  <w:footnote w:type="continuationNotice" w:id="1">
    <w:p w:rsidR="00943EE6" w:rsidRPr="00AB530F" w:rsidRDefault="00943EE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E6" w:rsidRDefault="00943EE6" w:rsidP="00EB048E">
    <w:pPr>
      <w:pStyle w:val="Header"/>
    </w:pPr>
    <w:r>
      <w:t>UPOV/WG-ISC</w:t>
    </w:r>
    <w:r w:rsidRPr="00AC2883">
      <w:t>/</w:t>
    </w:r>
    <w:r>
      <w:t>3</w:t>
    </w:r>
    <w:r w:rsidRPr="00AC2883">
      <w:t>/</w:t>
    </w:r>
    <w:r>
      <w:t>2</w:t>
    </w:r>
  </w:p>
  <w:p w:rsidR="00943EE6" w:rsidRPr="00C5280D" w:rsidRDefault="009C3F5E" w:rsidP="00EB048E">
    <w:pPr>
      <w:pStyle w:val="Header"/>
      <w:rPr>
        <w:lang w:val="en-US"/>
      </w:rPr>
    </w:pPr>
    <w:r>
      <w:rPr>
        <w:lang w:val="en-US"/>
      </w:rPr>
      <w:t>p</w:t>
    </w:r>
    <w:r w:rsidR="00943EE6" w:rsidRPr="00C5280D">
      <w:rPr>
        <w:lang w:val="en-US"/>
      </w:rPr>
      <w:t>age</w:t>
    </w:r>
    <w:r>
      <w:rPr>
        <w:lang w:val="en-US"/>
      </w:rPr>
      <w:t> </w:t>
    </w:r>
    <w:r w:rsidR="00943EE6" w:rsidRPr="00C5280D">
      <w:rPr>
        <w:rStyle w:val="PageNumber"/>
        <w:lang w:val="en-US"/>
      </w:rPr>
      <w:fldChar w:fldCharType="begin"/>
    </w:r>
    <w:r w:rsidR="00943EE6" w:rsidRPr="00C5280D">
      <w:rPr>
        <w:rStyle w:val="PageNumber"/>
        <w:lang w:val="en-US"/>
      </w:rPr>
      <w:instrText xml:space="preserve"> PAGE </w:instrText>
    </w:r>
    <w:r w:rsidR="00943EE6" w:rsidRPr="00C5280D">
      <w:rPr>
        <w:rStyle w:val="PageNumber"/>
        <w:lang w:val="en-US"/>
      </w:rPr>
      <w:fldChar w:fldCharType="separate"/>
    </w:r>
    <w:r w:rsidR="00AB7C24">
      <w:rPr>
        <w:rStyle w:val="PageNumber"/>
        <w:noProof/>
        <w:lang w:val="en-US"/>
      </w:rPr>
      <w:t>4</w:t>
    </w:r>
    <w:r w:rsidR="00943EE6" w:rsidRPr="00C5280D">
      <w:rPr>
        <w:rStyle w:val="PageNumber"/>
        <w:lang w:val="en-US"/>
      </w:rPr>
      <w:fldChar w:fldCharType="end"/>
    </w:r>
  </w:p>
  <w:p w:rsidR="00943EE6" w:rsidRPr="00C5280D" w:rsidRDefault="00943EE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E6" w:rsidRPr="0056360B" w:rsidRDefault="005D4367" w:rsidP="00EB048E">
    <w:pPr>
      <w:pStyle w:val="Header"/>
      <w:rPr>
        <w:lang w:val="en-US"/>
      </w:rPr>
    </w:pPr>
    <w:r>
      <w:rPr>
        <w:lang w:val="en-US"/>
      </w:rPr>
      <w:t>UPOV/WG</w:t>
    </w:r>
    <w:r>
      <w:rPr>
        <w:lang w:val="en-US"/>
      </w:rPr>
      <w:noBreakHyphen/>
    </w:r>
    <w:r w:rsidR="00943EE6" w:rsidRPr="0056360B">
      <w:rPr>
        <w:lang w:val="en-US"/>
      </w:rPr>
      <w:t>ISC/3/2</w:t>
    </w:r>
  </w:p>
  <w:p w:rsidR="00943EE6" w:rsidRPr="00C5280D" w:rsidRDefault="00943EE6" w:rsidP="00EB048E">
    <w:pPr>
      <w:pStyle w:val="Header"/>
      <w:rPr>
        <w:lang w:val="en-US"/>
      </w:rPr>
    </w:pPr>
    <w:r w:rsidRPr="0056360B">
      <w:rPr>
        <w:lang w:val="en-US"/>
      </w:rPr>
      <w:t>Annex</w:t>
    </w:r>
    <w:r w:rsidR="005D4367">
      <w:rPr>
        <w:lang w:val="en-US"/>
      </w:rPr>
      <w:t>e </w:t>
    </w:r>
    <w:r w:rsidRPr="0056360B">
      <w:rPr>
        <w:lang w:val="en-US"/>
      </w:rPr>
      <w:t xml:space="preserve">I, </w:t>
    </w:r>
    <w:r w:rsidRPr="00C5280D">
      <w:rPr>
        <w:lang w:val="en-US"/>
      </w:rPr>
      <w:t>page</w:t>
    </w:r>
    <w:r w:rsidR="005D4367">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7C24">
      <w:rPr>
        <w:rStyle w:val="PageNumber"/>
        <w:noProof/>
        <w:lang w:val="en-US"/>
      </w:rPr>
      <w:t>2</w:t>
    </w:r>
    <w:r w:rsidRPr="00C5280D">
      <w:rPr>
        <w:rStyle w:val="PageNumber"/>
        <w:lang w:val="en-US"/>
      </w:rPr>
      <w:fldChar w:fldCharType="end"/>
    </w:r>
  </w:p>
  <w:p w:rsidR="00943EE6" w:rsidRPr="008D3AA4" w:rsidRDefault="00943EE6" w:rsidP="006655D3">
    <w:pP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E6" w:rsidRDefault="00943EE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EE6" w:rsidRPr="000E5B56" w:rsidRDefault="00943EE6" w:rsidP="00EB048E">
    <w:pPr>
      <w:pStyle w:val="Header"/>
      <w:rPr>
        <w:lang w:val="en-US"/>
      </w:rPr>
    </w:pPr>
    <w:r w:rsidRPr="000E5B56">
      <w:rPr>
        <w:lang w:val="en-US"/>
      </w:rPr>
      <w:t>UPOV/WG-ISC/3/2</w:t>
    </w:r>
  </w:p>
  <w:p w:rsidR="00943EE6" w:rsidRPr="00C5280D" w:rsidRDefault="00943EE6" w:rsidP="00EB048E">
    <w:pPr>
      <w:pStyle w:val="Header"/>
      <w:rPr>
        <w:lang w:val="en-US"/>
      </w:rPr>
    </w:pPr>
    <w:r w:rsidRPr="000E5B56">
      <w:rPr>
        <w:lang w:val="en-US"/>
      </w:rPr>
      <w:t>Annex</w:t>
    </w:r>
    <w:r w:rsidR="005D4367">
      <w:rPr>
        <w:lang w:val="en-US"/>
      </w:rPr>
      <w:t>e </w:t>
    </w:r>
    <w:r w:rsidRPr="000E5B56">
      <w:rPr>
        <w:lang w:val="en-US"/>
      </w:rPr>
      <w:t xml:space="preserve">II, </w:t>
    </w:r>
    <w:r w:rsidRPr="00C5280D">
      <w:rPr>
        <w:lang w:val="en-US"/>
      </w:rPr>
      <w:t>page</w:t>
    </w:r>
    <w:r w:rsidR="005D4367">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7C24">
      <w:rPr>
        <w:rStyle w:val="PageNumber"/>
        <w:noProof/>
        <w:lang w:val="en-US"/>
      </w:rPr>
      <w:t>4</w:t>
    </w:r>
    <w:r w:rsidRPr="00C5280D">
      <w:rPr>
        <w:rStyle w:val="PageNumber"/>
        <w:lang w:val="en-US"/>
      </w:rPr>
      <w:fldChar w:fldCharType="end"/>
    </w:r>
  </w:p>
  <w:p w:rsidR="00943EE6" w:rsidRPr="008D3AA4" w:rsidRDefault="00943EE6" w:rsidP="006655D3">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9A8"/>
    <w:multiLevelType w:val="hybridMultilevel"/>
    <w:tmpl w:val="E256A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0BA31076"/>
    <w:multiLevelType w:val="hybridMultilevel"/>
    <w:tmpl w:val="4BB6FB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EF864FA"/>
    <w:multiLevelType w:val="hybridMultilevel"/>
    <w:tmpl w:val="15802BD6"/>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
    <w:nsid w:val="1E4E48C7"/>
    <w:multiLevelType w:val="hybridMultilevel"/>
    <w:tmpl w:val="6A6E8426"/>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2D55C82"/>
    <w:multiLevelType w:val="hybridMultilevel"/>
    <w:tmpl w:val="3C60B53A"/>
    <w:lvl w:ilvl="0" w:tplc="FCD2B146">
      <w:start w:val="1"/>
      <w:numFmt w:val="bullet"/>
      <w:lvlText w:val=""/>
      <w:lvlJc w:val="left"/>
      <w:pPr>
        <w:ind w:left="1134" w:hanging="567"/>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E59229E"/>
    <w:multiLevelType w:val="hybridMultilevel"/>
    <w:tmpl w:val="9DE873F6"/>
    <w:lvl w:ilvl="0" w:tplc="5B02BBB4">
      <w:start w:val="1"/>
      <w:numFmt w:val="lowerRoman"/>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37C90"/>
    <w:multiLevelType w:val="hybridMultilevel"/>
    <w:tmpl w:val="5CD6E322"/>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nsid w:val="48AE0DEF"/>
    <w:multiLevelType w:val="hybridMultilevel"/>
    <w:tmpl w:val="D312DCA0"/>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4A0E3B68"/>
    <w:multiLevelType w:val="hybridMultilevel"/>
    <w:tmpl w:val="A0BCB8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E6418CC"/>
    <w:multiLevelType w:val="hybridMultilevel"/>
    <w:tmpl w:val="06E619F6"/>
    <w:lvl w:ilvl="0" w:tplc="5B02BBB4">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500C2BB7"/>
    <w:multiLevelType w:val="hybridMultilevel"/>
    <w:tmpl w:val="832800DA"/>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5192019B"/>
    <w:multiLevelType w:val="hybridMultilevel"/>
    <w:tmpl w:val="3108725A"/>
    <w:lvl w:ilvl="0" w:tplc="72827D7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3F22CB6"/>
    <w:multiLevelType w:val="hybridMultilevel"/>
    <w:tmpl w:val="DB8E907A"/>
    <w:lvl w:ilvl="0" w:tplc="BE3A3654">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55D476B3"/>
    <w:multiLevelType w:val="hybridMultilevel"/>
    <w:tmpl w:val="7F80D7C2"/>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8AD343B"/>
    <w:multiLevelType w:val="hybridMultilevel"/>
    <w:tmpl w:val="B2AACEF4"/>
    <w:lvl w:ilvl="0" w:tplc="5B02BBB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7F48D1"/>
    <w:multiLevelType w:val="hybridMultilevel"/>
    <w:tmpl w:val="5C905272"/>
    <w:lvl w:ilvl="0" w:tplc="5B02BBB4">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6F3E61F2"/>
    <w:multiLevelType w:val="hybridMultilevel"/>
    <w:tmpl w:val="BB6A688C"/>
    <w:lvl w:ilvl="0" w:tplc="5B02BBB4">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70287DA7"/>
    <w:multiLevelType w:val="hybridMultilevel"/>
    <w:tmpl w:val="65000820"/>
    <w:lvl w:ilvl="0" w:tplc="5B02BBB4">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75080FAD"/>
    <w:multiLevelType w:val="hybridMultilevel"/>
    <w:tmpl w:val="3B466FFE"/>
    <w:lvl w:ilvl="0" w:tplc="5B02BBB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77EE4233"/>
    <w:multiLevelType w:val="hybridMultilevel"/>
    <w:tmpl w:val="DEE49114"/>
    <w:lvl w:ilvl="0" w:tplc="040C0017">
      <w:start w:val="1"/>
      <w:numFmt w:val="lowerLetter"/>
      <w:lvlText w:val="%1)"/>
      <w:lvlJc w:val="left"/>
      <w:pPr>
        <w:ind w:left="930" w:hanging="570"/>
      </w:pPr>
    </w:lvl>
    <w:lvl w:ilvl="1" w:tplc="462C67EE">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B8616BF"/>
    <w:multiLevelType w:val="hybridMultilevel"/>
    <w:tmpl w:val="227E8452"/>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nsid w:val="7CC97258"/>
    <w:multiLevelType w:val="hybridMultilevel"/>
    <w:tmpl w:val="8D0C8DB2"/>
    <w:lvl w:ilvl="0" w:tplc="58F6646A">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7FA93F85"/>
    <w:multiLevelType w:val="hybridMultilevel"/>
    <w:tmpl w:val="2E68A690"/>
    <w:lvl w:ilvl="0" w:tplc="2F28985C">
      <w:start w:val="1"/>
      <w:numFmt w:val="lowerLetter"/>
      <w:lvlText w:val="(%1)"/>
      <w:lvlJc w:val="left"/>
      <w:pPr>
        <w:ind w:left="930" w:hanging="570"/>
      </w:pPr>
    </w:lvl>
    <w:lvl w:ilvl="1" w:tplc="2436A7EA">
      <w:start w:val="1"/>
      <w:numFmt w:val="lowerRoman"/>
      <w:lvlText w:val="%2)"/>
      <w:lvlJc w:val="left"/>
      <w:pPr>
        <w:ind w:left="2268" w:hanging="567"/>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22"/>
  </w:num>
  <w:num w:numId="11">
    <w:abstractNumId w:val="5"/>
  </w:num>
  <w:num w:numId="12">
    <w:abstractNumId w:val="15"/>
  </w:num>
  <w:num w:numId="13">
    <w:abstractNumId w:val="21"/>
  </w:num>
  <w:num w:numId="14">
    <w:abstractNumId w:val="3"/>
  </w:num>
  <w:num w:numId="15">
    <w:abstractNumId w:val="8"/>
  </w:num>
  <w:num w:numId="16">
    <w:abstractNumId w:val="24"/>
  </w:num>
  <w:num w:numId="17">
    <w:abstractNumId w:val="0"/>
  </w:num>
  <w:num w:numId="18">
    <w:abstractNumId w:val="16"/>
  </w:num>
  <w:num w:numId="19">
    <w:abstractNumId w:val="23"/>
  </w:num>
  <w:num w:numId="20">
    <w:abstractNumId w:val="9"/>
  </w:num>
  <w:num w:numId="21">
    <w:abstractNumId w:val="12"/>
  </w:num>
  <w:num w:numId="22">
    <w:abstractNumId w:val="14"/>
  </w:num>
  <w:num w:numId="23">
    <w:abstractNumId w:val="4"/>
  </w:num>
  <w:num w:numId="24">
    <w:abstractNumId w:val="10"/>
  </w:num>
  <w:num w:numId="25">
    <w:abstractNumId w:val="6"/>
  </w:num>
  <w:num w:numId="26">
    <w:abstractNumId w:val="1"/>
  </w:num>
  <w:num w:numId="27">
    <w:abstractNumId w:val="13"/>
  </w:num>
  <w:num w:numId="28">
    <w:abstractNumId w:val="18"/>
  </w:num>
  <w:num w:numId="29">
    <w:abstractNumId w:val="11"/>
  </w:num>
  <w:num w:numId="30">
    <w:abstractNumId w:val="20"/>
  </w:num>
  <w:num w:numId="31">
    <w:abstractNumId w:val="1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Outreach\Communications|Team Server TMs\Default|TextBase TMs\WorkspaceFTS\Brands, Designs &amp; DN\Hague"/>
    <w:docVar w:name="TextBaseURL" w:val="empty"/>
    <w:docVar w:name="UILng" w:val="en"/>
  </w:docVars>
  <w:rsids>
    <w:rsidRoot w:val="00D37055"/>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5B56"/>
    <w:rsid w:val="000E636A"/>
    <w:rsid w:val="000F102D"/>
    <w:rsid w:val="000F2F11"/>
    <w:rsid w:val="001050E7"/>
    <w:rsid w:val="00105929"/>
    <w:rsid w:val="00110C36"/>
    <w:rsid w:val="001131D5"/>
    <w:rsid w:val="00141DB8"/>
    <w:rsid w:val="00155917"/>
    <w:rsid w:val="00172084"/>
    <w:rsid w:val="0017474A"/>
    <w:rsid w:val="001758C6"/>
    <w:rsid w:val="00182B99"/>
    <w:rsid w:val="001A2C5A"/>
    <w:rsid w:val="001C1525"/>
    <w:rsid w:val="0021332C"/>
    <w:rsid w:val="00213982"/>
    <w:rsid w:val="0024416D"/>
    <w:rsid w:val="0024588A"/>
    <w:rsid w:val="00251E4D"/>
    <w:rsid w:val="00260246"/>
    <w:rsid w:val="00271911"/>
    <w:rsid w:val="002800A0"/>
    <w:rsid w:val="002801B3"/>
    <w:rsid w:val="00281060"/>
    <w:rsid w:val="002940E8"/>
    <w:rsid w:val="00294751"/>
    <w:rsid w:val="002A6E50"/>
    <w:rsid w:val="002A74F6"/>
    <w:rsid w:val="002B4298"/>
    <w:rsid w:val="002C256A"/>
    <w:rsid w:val="002D3E13"/>
    <w:rsid w:val="00305A7F"/>
    <w:rsid w:val="0030731E"/>
    <w:rsid w:val="003152FE"/>
    <w:rsid w:val="00324A76"/>
    <w:rsid w:val="00327436"/>
    <w:rsid w:val="00344BD6"/>
    <w:rsid w:val="0035528D"/>
    <w:rsid w:val="00361821"/>
    <w:rsid w:val="00361E9E"/>
    <w:rsid w:val="003727CD"/>
    <w:rsid w:val="00395BF4"/>
    <w:rsid w:val="003A61DA"/>
    <w:rsid w:val="003A6774"/>
    <w:rsid w:val="003C3EE3"/>
    <w:rsid w:val="003C7FBE"/>
    <w:rsid w:val="003D227C"/>
    <w:rsid w:val="003D2B4D"/>
    <w:rsid w:val="003F3901"/>
    <w:rsid w:val="0041451D"/>
    <w:rsid w:val="00420698"/>
    <w:rsid w:val="00422032"/>
    <w:rsid w:val="004224A7"/>
    <w:rsid w:val="00444A88"/>
    <w:rsid w:val="0044596B"/>
    <w:rsid w:val="00474DA4"/>
    <w:rsid w:val="00476B4D"/>
    <w:rsid w:val="004805FA"/>
    <w:rsid w:val="004836CA"/>
    <w:rsid w:val="004935D2"/>
    <w:rsid w:val="004B1215"/>
    <w:rsid w:val="004D047D"/>
    <w:rsid w:val="004F1E9E"/>
    <w:rsid w:val="004F2771"/>
    <w:rsid w:val="004F305A"/>
    <w:rsid w:val="0050761A"/>
    <w:rsid w:val="00512164"/>
    <w:rsid w:val="005159D4"/>
    <w:rsid w:val="00520297"/>
    <w:rsid w:val="0052117D"/>
    <w:rsid w:val="00527A11"/>
    <w:rsid w:val="005338F9"/>
    <w:rsid w:val="0054281C"/>
    <w:rsid w:val="00542F8E"/>
    <w:rsid w:val="00544581"/>
    <w:rsid w:val="0055268D"/>
    <w:rsid w:val="0056360B"/>
    <w:rsid w:val="00576BE4"/>
    <w:rsid w:val="005934D4"/>
    <w:rsid w:val="005961B9"/>
    <w:rsid w:val="005A400A"/>
    <w:rsid w:val="005D4367"/>
    <w:rsid w:val="005D634C"/>
    <w:rsid w:val="005F7B92"/>
    <w:rsid w:val="00605649"/>
    <w:rsid w:val="0060732F"/>
    <w:rsid w:val="00612379"/>
    <w:rsid w:val="006153B6"/>
    <w:rsid w:val="0061555F"/>
    <w:rsid w:val="00623FB6"/>
    <w:rsid w:val="00625658"/>
    <w:rsid w:val="006270CD"/>
    <w:rsid w:val="006358DE"/>
    <w:rsid w:val="00636CA6"/>
    <w:rsid w:val="00641200"/>
    <w:rsid w:val="00645CA8"/>
    <w:rsid w:val="006655D3"/>
    <w:rsid w:val="00667404"/>
    <w:rsid w:val="00687EB4"/>
    <w:rsid w:val="00695C56"/>
    <w:rsid w:val="006A5CDE"/>
    <w:rsid w:val="006A644A"/>
    <w:rsid w:val="006A6BA5"/>
    <w:rsid w:val="006B17D2"/>
    <w:rsid w:val="006C224E"/>
    <w:rsid w:val="006C4F9F"/>
    <w:rsid w:val="006D3AAC"/>
    <w:rsid w:val="006D780A"/>
    <w:rsid w:val="0071271E"/>
    <w:rsid w:val="00732DEC"/>
    <w:rsid w:val="00735BD5"/>
    <w:rsid w:val="00751613"/>
    <w:rsid w:val="007556F6"/>
    <w:rsid w:val="00760EEF"/>
    <w:rsid w:val="00766EAB"/>
    <w:rsid w:val="00777EE5"/>
    <w:rsid w:val="00780129"/>
    <w:rsid w:val="00784836"/>
    <w:rsid w:val="0079023E"/>
    <w:rsid w:val="00792BDD"/>
    <w:rsid w:val="007A2854"/>
    <w:rsid w:val="007C1D92"/>
    <w:rsid w:val="007C4CB9"/>
    <w:rsid w:val="007D0B9D"/>
    <w:rsid w:val="007D19B0"/>
    <w:rsid w:val="007F498F"/>
    <w:rsid w:val="007F75C7"/>
    <w:rsid w:val="0080679D"/>
    <w:rsid w:val="008108B0"/>
    <w:rsid w:val="00810D19"/>
    <w:rsid w:val="00811B20"/>
    <w:rsid w:val="008208F9"/>
    <w:rsid w:val="008211B5"/>
    <w:rsid w:val="0082296E"/>
    <w:rsid w:val="00824099"/>
    <w:rsid w:val="008443B8"/>
    <w:rsid w:val="00846D7C"/>
    <w:rsid w:val="00862ED8"/>
    <w:rsid w:val="00867AC1"/>
    <w:rsid w:val="00890DF8"/>
    <w:rsid w:val="0089579F"/>
    <w:rsid w:val="008A743F"/>
    <w:rsid w:val="008C0970"/>
    <w:rsid w:val="008C0D7A"/>
    <w:rsid w:val="008C3987"/>
    <w:rsid w:val="008D0BC5"/>
    <w:rsid w:val="008D2CF7"/>
    <w:rsid w:val="008D3AA4"/>
    <w:rsid w:val="008E170D"/>
    <w:rsid w:val="00900C26"/>
    <w:rsid w:val="0090197F"/>
    <w:rsid w:val="00903264"/>
    <w:rsid w:val="00906DDC"/>
    <w:rsid w:val="00931B42"/>
    <w:rsid w:val="00933ED9"/>
    <w:rsid w:val="00934E09"/>
    <w:rsid w:val="00936253"/>
    <w:rsid w:val="00940D46"/>
    <w:rsid w:val="00943EE6"/>
    <w:rsid w:val="00952DD4"/>
    <w:rsid w:val="00965AE7"/>
    <w:rsid w:val="00970FED"/>
    <w:rsid w:val="009921B1"/>
    <w:rsid w:val="00992D82"/>
    <w:rsid w:val="00997029"/>
    <w:rsid w:val="009A7339"/>
    <w:rsid w:val="009B440E"/>
    <w:rsid w:val="009C3F5E"/>
    <w:rsid w:val="009D4390"/>
    <w:rsid w:val="009D690D"/>
    <w:rsid w:val="009E65B6"/>
    <w:rsid w:val="009F77CF"/>
    <w:rsid w:val="00A12129"/>
    <w:rsid w:val="00A24C10"/>
    <w:rsid w:val="00A33150"/>
    <w:rsid w:val="00A42AC3"/>
    <w:rsid w:val="00A430CF"/>
    <w:rsid w:val="00A54309"/>
    <w:rsid w:val="00A73E5A"/>
    <w:rsid w:val="00A82D3F"/>
    <w:rsid w:val="00AB2B93"/>
    <w:rsid w:val="00AB4786"/>
    <w:rsid w:val="00AB530F"/>
    <w:rsid w:val="00AB7C24"/>
    <w:rsid w:val="00AB7E5B"/>
    <w:rsid w:val="00AC2883"/>
    <w:rsid w:val="00AD3402"/>
    <w:rsid w:val="00AE0EF1"/>
    <w:rsid w:val="00AE2937"/>
    <w:rsid w:val="00AE7C2E"/>
    <w:rsid w:val="00AF3217"/>
    <w:rsid w:val="00B07301"/>
    <w:rsid w:val="00B11F3E"/>
    <w:rsid w:val="00B224DE"/>
    <w:rsid w:val="00B324D4"/>
    <w:rsid w:val="00B327FC"/>
    <w:rsid w:val="00B46575"/>
    <w:rsid w:val="00B61777"/>
    <w:rsid w:val="00B67675"/>
    <w:rsid w:val="00B71AF0"/>
    <w:rsid w:val="00B84BBD"/>
    <w:rsid w:val="00BA43FB"/>
    <w:rsid w:val="00BA571E"/>
    <w:rsid w:val="00BA5923"/>
    <w:rsid w:val="00BA6F21"/>
    <w:rsid w:val="00BC127D"/>
    <w:rsid w:val="00BC1FE6"/>
    <w:rsid w:val="00BC74AA"/>
    <w:rsid w:val="00BD2710"/>
    <w:rsid w:val="00BE07CA"/>
    <w:rsid w:val="00BE4215"/>
    <w:rsid w:val="00C061B6"/>
    <w:rsid w:val="00C07EEB"/>
    <w:rsid w:val="00C10068"/>
    <w:rsid w:val="00C16F93"/>
    <w:rsid w:val="00C2446C"/>
    <w:rsid w:val="00C36AE5"/>
    <w:rsid w:val="00C41F17"/>
    <w:rsid w:val="00C527FA"/>
    <w:rsid w:val="00C5280D"/>
    <w:rsid w:val="00C53EB3"/>
    <w:rsid w:val="00C5791C"/>
    <w:rsid w:val="00C6343C"/>
    <w:rsid w:val="00C66290"/>
    <w:rsid w:val="00C72B7A"/>
    <w:rsid w:val="00C973F2"/>
    <w:rsid w:val="00CA304C"/>
    <w:rsid w:val="00CA774A"/>
    <w:rsid w:val="00CC11B0"/>
    <w:rsid w:val="00CC2841"/>
    <w:rsid w:val="00CC5B71"/>
    <w:rsid w:val="00CF1330"/>
    <w:rsid w:val="00CF4A2E"/>
    <w:rsid w:val="00CF7E36"/>
    <w:rsid w:val="00D02280"/>
    <w:rsid w:val="00D254D4"/>
    <w:rsid w:val="00D37055"/>
    <w:rsid w:val="00D3708D"/>
    <w:rsid w:val="00D373B2"/>
    <w:rsid w:val="00D40426"/>
    <w:rsid w:val="00D57C96"/>
    <w:rsid w:val="00D57D18"/>
    <w:rsid w:val="00D91203"/>
    <w:rsid w:val="00D95174"/>
    <w:rsid w:val="00DA2A2E"/>
    <w:rsid w:val="00DA4973"/>
    <w:rsid w:val="00DA6F36"/>
    <w:rsid w:val="00DB596E"/>
    <w:rsid w:val="00DB7356"/>
    <w:rsid w:val="00DB7773"/>
    <w:rsid w:val="00DC00EA"/>
    <w:rsid w:val="00DC07D9"/>
    <w:rsid w:val="00DC3802"/>
    <w:rsid w:val="00E07D87"/>
    <w:rsid w:val="00E31345"/>
    <w:rsid w:val="00E314D3"/>
    <w:rsid w:val="00E32F7E"/>
    <w:rsid w:val="00E5267B"/>
    <w:rsid w:val="00E63765"/>
    <w:rsid w:val="00E63C0E"/>
    <w:rsid w:val="00E72D49"/>
    <w:rsid w:val="00E7593C"/>
    <w:rsid w:val="00E7678A"/>
    <w:rsid w:val="00E935F1"/>
    <w:rsid w:val="00E94A81"/>
    <w:rsid w:val="00EA1FFB"/>
    <w:rsid w:val="00EB048E"/>
    <w:rsid w:val="00EB4E9C"/>
    <w:rsid w:val="00EC638B"/>
    <w:rsid w:val="00ED7F47"/>
    <w:rsid w:val="00EE34DF"/>
    <w:rsid w:val="00EE74D4"/>
    <w:rsid w:val="00EF2F89"/>
    <w:rsid w:val="00F03E98"/>
    <w:rsid w:val="00F1237A"/>
    <w:rsid w:val="00F22CBD"/>
    <w:rsid w:val="00F272F1"/>
    <w:rsid w:val="00F45372"/>
    <w:rsid w:val="00F560F7"/>
    <w:rsid w:val="00F6334D"/>
    <w:rsid w:val="00F63599"/>
    <w:rsid w:val="00F745EA"/>
    <w:rsid w:val="00F87B7E"/>
    <w:rsid w:val="00FA49AB"/>
    <w:rsid w:val="00FE35BA"/>
    <w:rsid w:val="00FE39C7"/>
    <w:rsid w:val="00FF43E2"/>
    <w:rsid w:val="00FF4D07"/>
    <w:rsid w:val="00FF77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933ED9"/>
    <w:pPr>
      <w:keepNext/>
      <w:ind w:left="567"/>
      <w:jc w:val="both"/>
      <w:outlineLvl w:val="2"/>
    </w:pPr>
    <w:rPr>
      <w:rFonts w:ascii="Arial" w:hAnsi="Arial"/>
      <w:i/>
      <w:snapToGrid w:val="0"/>
      <w:lang w:val="fr-FR"/>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D37055"/>
    <w:pPr>
      <w:ind w:left="720"/>
      <w:contextualSpacing/>
    </w:pPr>
    <w:rPr>
      <w:rFonts w:eastAsiaTheme="minorEastAsia"/>
    </w:rPr>
  </w:style>
  <w:style w:type="character" w:customStyle="1" w:styleId="Heading3Char">
    <w:name w:val="Heading 3 Char"/>
    <w:basedOn w:val="DefaultParagraphFont"/>
    <w:link w:val="Heading3"/>
    <w:rsid w:val="00933ED9"/>
    <w:rPr>
      <w:rFonts w:ascii="Arial" w:hAnsi="Arial"/>
      <w:i/>
      <w:snapToGrid w:val="0"/>
      <w:lang w:val="fr-FR"/>
    </w:rPr>
  </w:style>
  <w:style w:type="table" w:styleId="TableGrid">
    <w:name w:val="Table Grid"/>
    <w:basedOn w:val="TableNormal"/>
    <w:rsid w:val="00AF32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933ED9"/>
    <w:pPr>
      <w:keepNext/>
      <w:ind w:left="567"/>
      <w:jc w:val="both"/>
      <w:outlineLvl w:val="2"/>
    </w:pPr>
    <w:rPr>
      <w:rFonts w:ascii="Arial" w:hAnsi="Arial"/>
      <w:i/>
      <w:snapToGrid w:val="0"/>
      <w:lang w:val="fr-FR"/>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D37055"/>
    <w:pPr>
      <w:ind w:left="720"/>
      <w:contextualSpacing/>
    </w:pPr>
    <w:rPr>
      <w:rFonts w:eastAsiaTheme="minorEastAsia"/>
    </w:rPr>
  </w:style>
  <w:style w:type="character" w:customStyle="1" w:styleId="Heading3Char">
    <w:name w:val="Heading 3 Char"/>
    <w:basedOn w:val="DefaultParagraphFont"/>
    <w:link w:val="Heading3"/>
    <w:rsid w:val="00933ED9"/>
    <w:rPr>
      <w:rFonts w:ascii="Arial" w:hAnsi="Arial"/>
      <w:i/>
      <w:snapToGrid w:val="0"/>
      <w:lang w:val="fr-FR"/>
    </w:rPr>
  </w:style>
  <w:style w:type="table" w:styleId="TableGrid">
    <w:name w:val="Table Grid"/>
    <w:basedOn w:val="TableNormal"/>
    <w:rsid w:val="00AF32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0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3578</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LMO/JCH/sc/ko</cp:keywords>
  <cp:lastModifiedBy/>
  <cp:revision>1</cp:revision>
  <dcterms:created xsi:type="dcterms:W3CDTF">2017-10-12T13:15:00Z</dcterms:created>
  <dcterms:modified xsi:type="dcterms:W3CDTF">2017-10-18T19:14:00Z</dcterms:modified>
</cp:coreProperties>
</file>