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555A0" w:rsidRPr="004B3B89" w:rsidTr="00D555A0">
        <w:tc>
          <w:tcPr>
            <w:tcW w:w="6522" w:type="dxa"/>
          </w:tcPr>
          <w:p w:rsidR="00D555A0" w:rsidRPr="004B3B89" w:rsidRDefault="00D555A0" w:rsidP="00D555A0">
            <w:pPr>
              <w:rPr>
                <w:lang w:val="fr-CH"/>
              </w:rPr>
            </w:pPr>
            <w:bookmarkStart w:id="0" w:name="TitleOfDoc"/>
            <w:bookmarkEnd w:id="0"/>
            <w:r w:rsidRPr="004B3B89">
              <w:rPr>
                <w:noProof/>
              </w:rPr>
              <w:drawing>
                <wp:inline distT="0" distB="0" distL="0" distR="0" wp14:anchorId="3E24244A" wp14:editId="0B910C3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555A0" w:rsidRPr="004B3B89" w:rsidRDefault="00D555A0" w:rsidP="00D555A0">
            <w:pPr>
              <w:pStyle w:val="Lettrine"/>
              <w:rPr>
                <w:lang w:val="fr-CH"/>
              </w:rPr>
            </w:pPr>
            <w:r w:rsidRPr="004B3B89">
              <w:rPr>
                <w:lang w:val="fr-CH"/>
              </w:rPr>
              <w:t>F</w:t>
            </w:r>
          </w:p>
        </w:tc>
      </w:tr>
      <w:tr w:rsidR="00D555A0" w:rsidRPr="005C7126" w:rsidTr="00D555A0">
        <w:trPr>
          <w:trHeight w:val="219"/>
        </w:trPr>
        <w:tc>
          <w:tcPr>
            <w:tcW w:w="6522" w:type="dxa"/>
          </w:tcPr>
          <w:p w:rsidR="00D555A0" w:rsidRPr="004B3B89" w:rsidRDefault="00D555A0" w:rsidP="00D555A0">
            <w:pPr>
              <w:pStyle w:val="upove"/>
              <w:rPr>
                <w:lang w:val="fr-CH"/>
              </w:rPr>
            </w:pPr>
            <w:r w:rsidRPr="004B3B89">
              <w:rPr>
                <w:lang w:val="fr-CH"/>
              </w:rPr>
              <w:t>Union internationale pour la protection des obtentions végétales</w:t>
            </w:r>
          </w:p>
        </w:tc>
        <w:tc>
          <w:tcPr>
            <w:tcW w:w="3117" w:type="dxa"/>
          </w:tcPr>
          <w:p w:rsidR="00D555A0" w:rsidRPr="004B3B89" w:rsidRDefault="00D555A0" w:rsidP="00D555A0">
            <w:pPr>
              <w:rPr>
                <w:lang w:val="fr-CH"/>
              </w:rPr>
            </w:pPr>
          </w:p>
        </w:tc>
      </w:tr>
    </w:tbl>
    <w:p w:rsidR="004B3B89" w:rsidRDefault="004B3B89" w:rsidP="00D555A0">
      <w:pPr>
        <w:rPr>
          <w:lang w:val="fr-CH"/>
        </w:rPr>
      </w:pPr>
    </w:p>
    <w:p w:rsidR="00D555A0" w:rsidRPr="004B3B89" w:rsidRDefault="00D555A0" w:rsidP="00D555A0">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555A0" w:rsidRPr="005C7126" w:rsidTr="00D555A0">
        <w:tc>
          <w:tcPr>
            <w:tcW w:w="6512" w:type="dxa"/>
          </w:tcPr>
          <w:p w:rsidR="004B3B89" w:rsidRDefault="00D555A0" w:rsidP="00D555A0">
            <w:pPr>
              <w:pStyle w:val="Sessiontc"/>
              <w:spacing w:line="240" w:lineRule="auto"/>
              <w:rPr>
                <w:lang w:val="fr-CH"/>
              </w:rPr>
            </w:pPr>
            <w:r w:rsidRPr="004B3B89">
              <w:rPr>
                <w:lang w:val="fr-CH"/>
              </w:rPr>
              <w:t>Comité de rédaction élargi</w:t>
            </w:r>
          </w:p>
          <w:p w:rsidR="004B3B89" w:rsidRDefault="004B3B89" w:rsidP="00D555A0">
            <w:pPr>
              <w:pStyle w:val="Sessiontcplacedate"/>
              <w:rPr>
                <w:lang w:val="fr-CH"/>
              </w:rPr>
            </w:pPr>
          </w:p>
          <w:p w:rsidR="00D555A0" w:rsidRPr="004B3B89" w:rsidRDefault="005C7126" w:rsidP="00D555A0">
            <w:pPr>
              <w:pStyle w:val="Sessiontcplacedate"/>
              <w:rPr>
                <w:sz w:val="22"/>
                <w:lang w:val="fr-CH"/>
              </w:rPr>
            </w:pPr>
            <w:r>
              <w:rPr>
                <w:lang w:val="fr-CH"/>
              </w:rPr>
              <w:t>Genève, 26 et 27 mars 2019</w:t>
            </w:r>
          </w:p>
        </w:tc>
        <w:tc>
          <w:tcPr>
            <w:tcW w:w="3127" w:type="dxa"/>
          </w:tcPr>
          <w:p w:rsidR="004B3B89" w:rsidRDefault="00D555A0" w:rsidP="00D555A0">
            <w:pPr>
              <w:pStyle w:val="Doccode"/>
              <w:rPr>
                <w:lang w:val="fr-CH"/>
              </w:rPr>
            </w:pPr>
            <w:r w:rsidRPr="004B3B89">
              <w:rPr>
                <w:lang w:val="fr-CH"/>
              </w:rPr>
              <w:t>TC</w:t>
            </w:r>
            <w:r w:rsidRPr="004B3B89">
              <w:rPr>
                <w:lang w:val="fr-CH"/>
              </w:rPr>
              <w:noBreakHyphen/>
              <w:t>EDC/Mar19/5</w:t>
            </w:r>
          </w:p>
          <w:p w:rsidR="004B3B89" w:rsidRDefault="00D555A0" w:rsidP="00D555A0">
            <w:pPr>
              <w:pStyle w:val="Docoriginal"/>
              <w:rPr>
                <w:lang w:val="fr-CH"/>
              </w:rPr>
            </w:pPr>
            <w:r w:rsidRPr="004B3B89">
              <w:rPr>
                <w:lang w:val="fr-CH"/>
              </w:rPr>
              <w:t>Original :</w:t>
            </w:r>
            <w:r w:rsidRPr="004B3B89">
              <w:rPr>
                <w:b w:val="0"/>
                <w:spacing w:val="0"/>
                <w:lang w:val="fr-CH"/>
              </w:rPr>
              <w:t xml:space="preserve"> anglais</w:t>
            </w:r>
          </w:p>
          <w:p w:rsidR="00D555A0" w:rsidRPr="004B3B89" w:rsidRDefault="00D555A0" w:rsidP="00971AD8">
            <w:pPr>
              <w:pStyle w:val="Docoriginal"/>
              <w:rPr>
                <w:lang w:val="fr-CH"/>
              </w:rPr>
            </w:pPr>
            <w:r w:rsidRPr="004B3B89">
              <w:rPr>
                <w:lang w:val="fr-CH"/>
              </w:rPr>
              <w:t>Date :</w:t>
            </w:r>
            <w:r w:rsidRPr="004B3B89">
              <w:rPr>
                <w:b w:val="0"/>
                <w:spacing w:val="0"/>
                <w:lang w:val="fr-CH"/>
              </w:rPr>
              <w:t xml:space="preserve"> 1</w:t>
            </w:r>
            <w:r w:rsidR="00971AD8">
              <w:rPr>
                <w:b w:val="0"/>
                <w:spacing w:val="0"/>
                <w:lang w:val="fr-CH"/>
              </w:rPr>
              <w:t>2</w:t>
            </w:r>
            <w:r w:rsidRPr="004B3B89">
              <w:rPr>
                <w:b w:val="0"/>
                <w:spacing w:val="0"/>
                <w:lang w:val="fr-CH"/>
              </w:rPr>
              <w:t xml:space="preserve"> </w:t>
            </w:r>
            <w:r w:rsidR="00971AD8">
              <w:rPr>
                <w:b w:val="0"/>
                <w:spacing w:val="0"/>
                <w:lang w:val="fr-CH"/>
              </w:rPr>
              <w:t xml:space="preserve">février </w:t>
            </w:r>
            <w:r w:rsidRPr="004B3B89">
              <w:rPr>
                <w:b w:val="0"/>
                <w:spacing w:val="0"/>
                <w:lang w:val="fr-CH"/>
              </w:rPr>
              <w:t>201</w:t>
            </w:r>
            <w:r w:rsidR="00971AD8">
              <w:rPr>
                <w:b w:val="0"/>
                <w:spacing w:val="0"/>
                <w:lang w:val="fr-CH"/>
              </w:rPr>
              <w:t>9</w:t>
            </w:r>
          </w:p>
        </w:tc>
      </w:tr>
    </w:tbl>
    <w:p w:rsidR="004B3B89" w:rsidRDefault="001A2D3D" w:rsidP="001A2D3D">
      <w:pPr>
        <w:pStyle w:val="Titleofdoc0"/>
        <w:rPr>
          <w:lang w:val="fr-CH"/>
        </w:rPr>
      </w:pPr>
      <w:r w:rsidRPr="004B3B89">
        <w:rPr>
          <w:lang w:val="fr-CH"/>
        </w:rPr>
        <w:t>Révision partielle des principes directeurs d’examen de la laitue</w:t>
      </w:r>
    </w:p>
    <w:p w:rsidR="004B3B89" w:rsidRDefault="001A2D3D" w:rsidP="001A2D3D">
      <w:pPr>
        <w:pStyle w:val="preparedby1"/>
        <w:jc w:val="left"/>
        <w:rPr>
          <w:lang w:val="fr-CH"/>
        </w:rPr>
      </w:pPr>
      <w:r w:rsidRPr="004B3B89">
        <w:rPr>
          <w:lang w:val="fr-CH"/>
        </w:rPr>
        <w:t>Document établi par un expert des Pays-Bas</w:t>
      </w:r>
    </w:p>
    <w:p w:rsidR="004B3B89" w:rsidRDefault="00D555A0" w:rsidP="00D555A0">
      <w:pPr>
        <w:pStyle w:val="Disclaimer"/>
        <w:rPr>
          <w:i w:val="0"/>
          <w:lang w:val="fr-CH"/>
        </w:rPr>
      </w:pPr>
      <w:r w:rsidRPr="004B3B89">
        <w:rPr>
          <w:lang w:val="fr-CH"/>
        </w:rPr>
        <w:t>Avertissement : le présent docum</w:t>
      </w:r>
      <w:bookmarkStart w:id="1" w:name="_GoBack"/>
      <w:bookmarkEnd w:id="1"/>
      <w:r w:rsidRPr="004B3B89">
        <w:rPr>
          <w:lang w:val="fr-CH"/>
        </w:rPr>
        <w:t>ent ne représente pas les principes ou les orientations de l’UPOV</w:t>
      </w:r>
    </w:p>
    <w:p w:rsidR="004B3B89" w:rsidRDefault="00691412" w:rsidP="001A2D3D">
      <w:pPr>
        <w:rPr>
          <w:lang w:val="fr-CH"/>
        </w:rPr>
      </w:pPr>
      <w:r w:rsidRPr="004B3B89">
        <w:rPr>
          <w:rFonts w:cs="Arial"/>
          <w:lang w:val="fr-CH"/>
        </w:rPr>
        <w:fldChar w:fldCharType="begin"/>
      </w:r>
      <w:r w:rsidRPr="004B3B89">
        <w:rPr>
          <w:rFonts w:cs="Arial"/>
          <w:lang w:val="fr-CH"/>
        </w:rPr>
        <w:instrText xml:space="preserve"> AUTONUM  </w:instrText>
      </w:r>
      <w:r w:rsidRPr="004B3B89">
        <w:rPr>
          <w:rFonts w:cs="Arial"/>
          <w:lang w:val="fr-CH"/>
        </w:rPr>
        <w:fldChar w:fldCharType="end"/>
      </w:r>
      <w:r w:rsidRPr="004B3B89">
        <w:rPr>
          <w:rFonts w:cs="Arial"/>
          <w:lang w:val="fr-CH"/>
        </w:rPr>
        <w:tab/>
      </w:r>
      <w:r w:rsidR="001A2D3D" w:rsidRPr="004B3B89">
        <w:rPr>
          <w:rFonts w:cs="Arial"/>
          <w:lang w:val="fr-CH"/>
        </w:rPr>
        <w:t>Le présent document a pour objet de présenter une proposition de révision partielle des principes directeurs d’examen de la laitue (document</w:t>
      </w:r>
      <w:r w:rsidR="00DC550A" w:rsidRPr="004B3B89">
        <w:rPr>
          <w:rFonts w:cs="Arial"/>
          <w:lang w:val="fr-CH"/>
        </w:rPr>
        <w:t> </w:t>
      </w:r>
      <w:r w:rsidR="001A2D3D" w:rsidRPr="004B3B89">
        <w:rPr>
          <w:rFonts w:cs="Arial"/>
          <w:lang w:val="fr-CH"/>
        </w:rPr>
        <w:t>TG/13/11).</w:t>
      </w:r>
    </w:p>
    <w:p w:rsidR="004B3B89" w:rsidRDefault="004B3B89" w:rsidP="00691412">
      <w:pPr>
        <w:tabs>
          <w:tab w:val="left" w:pos="567"/>
        </w:tabs>
        <w:rPr>
          <w:rFonts w:cs="Arial"/>
          <w:lang w:val="fr-CH"/>
        </w:rPr>
      </w:pPr>
    </w:p>
    <w:p w:rsidR="004B3B89" w:rsidRDefault="00691412" w:rsidP="001A2D3D">
      <w:pPr>
        <w:autoSpaceDE w:val="0"/>
        <w:autoSpaceDN w:val="0"/>
        <w:adjustRightInd w:val="0"/>
        <w:rPr>
          <w:lang w:val="fr-CH"/>
        </w:rPr>
      </w:pPr>
      <w:r w:rsidRPr="004B3B89">
        <w:rPr>
          <w:rFonts w:cs="Arial"/>
          <w:snapToGrid w:val="0"/>
          <w:lang w:val="fr-CH"/>
        </w:rPr>
        <w:fldChar w:fldCharType="begin"/>
      </w:r>
      <w:r w:rsidRPr="004B3B89">
        <w:rPr>
          <w:rFonts w:cs="Arial"/>
          <w:snapToGrid w:val="0"/>
          <w:lang w:val="fr-CH"/>
        </w:rPr>
        <w:instrText xml:space="preserve"> AUTONUM  </w:instrText>
      </w:r>
      <w:r w:rsidRPr="004B3B89">
        <w:rPr>
          <w:rFonts w:cs="Arial"/>
          <w:snapToGrid w:val="0"/>
          <w:lang w:val="fr-CH"/>
        </w:rPr>
        <w:fldChar w:fldCharType="end"/>
      </w:r>
      <w:r w:rsidRPr="004B3B89">
        <w:rPr>
          <w:rFonts w:cs="Arial"/>
          <w:snapToGrid w:val="0"/>
          <w:lang w:val="fr-CH"/>
        </w:rPr>
        <w:tab/>
      </w:r>
      <w:r w:rsidR="001A2D3D" w:rsidRPr="004B3B89">
        <w:rPr>
          <w:rFonts w:cs="Arial"/>
          <w:snapToGrid w:val="0"/>
          <w:lang w:val="fr-CH"/>
        </w:rPr>
        <w:t>À sa cinquante-deuxième session tenue à Beijing (C</w:t>
      </w:r>
      <w:r w:rsidR="00481AEC" w:rsidRPr="004B3B89">
        <w:rPr>
          <w:rFonts w:cs="Arial"/>
          <w:snapToGrid w:val="0"/>
          <w:lang w:val="fr-CH"/>
        </w:rPr>
        <w:t>hine) du 17 au 21</w:t>
      </w:r>
      <w:r w:rsidR="00DC550A" w:rsidRPr="004B3B89">
        <w:rPr>
          <w:rFonts w:cs="Arial"/>
          <w:snapToGrid w:val="0"/>
          <w:lang w:val="fr-CH"/>
        </w:rPr>
        <w:t> </w:t>
      </w:r>
      <w:r w:rsidR="00481AEC" w:rsidRPr="004B3B89">
        <w:rPr>
          <w:rFonts w:cs="Arial"/>
          <w:snapToGrid w:val="0"/>
          <w:lang w:val="fr-CH"/>
        </w:rPr>
        <w:t>septembre</w:t>
      </w:r>
      <w:r w:rsidR="00DC550A" w:rsidRPr="004B3B89">
        <w:rPr>
          <w:rFonts w:cs="Arial"/>
          <w:snapToGrid w:val="0"/>
          <w:lang w:val="fr-CH"/>
        </w:rPr>
        <w:t> </w:t>
      </w:r>
      <w:r w:rsidR="00481AEC" w:rsidRPr="004B3B89">
        <w:rPr>
          <w:rFonts w:cs="Arial"/>
          <w:snapToGrid w:val="0"/>
          <w:lang w:val="fr-CH"/>
        </w:rPr>
        <w:t>2018</w:t>
      </w:r>
      <w:r w:rsidR="001A2D3D" w:rsidRPr="004B3B89">
        <w:rPr>
          <w:rFonts w:cs="Arial"/>
          <w:snapToGrid w:val="0"/>
          <w:lang w:val="fr-CH"/>
        </w:rPr>
        <w:t>, le Groupe de travail technique sur les plantes potagères (TWV) a examiné une proposition de révision partielle des principes directeurs d’examen de la laitue (</w:t>
      </w:r>
      <w:r w:rsidR="001A2D3D" w:rsidRPr="004B3B89">
        <w:rPr>
          <w:rFonts w:cs="Arial"/>
          <w:i/>
          <w:snapToGrid w:val="0"/>
          <w:lang w:val="fr-CH"/>
        </w:rPr>
        <w:t>Lactuca sativa</w:t>
      </w:r>
      <w:r w:rsidR="001A2D3D" w:rsidRPr="004B3B89">
        <w:rPr>
          <w:rFonts w:cs="Arial"/>
          <w:snapToGrid w:val="0"/>
          <w:lang w:val="fr-CH"/>
        </w:rPr>
        <w:t xml:space="preserve"> L.) sur la base des documents</w:t>
      </w:r>
      <w:r w:rsidR="00DC550A" w:rsidRPr="004B3B89">
        <w:rPr>
          <w:rFonts w:cs="Arial"/>
          <w:snapToGrid w:val="0"/>
          <w:lang w:val="fr-CH"/>
        </w:rPr>
        <w:t> </w:t>
      </w:r>
      <w:r w:rsidR="001A2D3D" w:rsidRPr="004B3B89">
        <w:rPr>
          <w:rFonts w:cs="Arial"/>
          <w:snapToGrid w:val="0"/>
          <w:lang w:val="fr-CH"/>
        </w:rPr>
        <w:t xml:space="preserve">TG/13/11 et TWV/52/4 “Partial Revision of the Test Guidelines for Lettuce” et a proposé de réviser comme suit les principes directeurs d’examen </w:t>
      </w:r>
      <w:r w:rsidR="00CC7BF7" w:rsidRPr="004B3B89">
        <w:rPr>
          <w:rFonts w:cs="Arial"/>
          <w:snapToGrid w:val="0"/>
          <w:lang w:val="fr-CH"/>
        </w:rPr>
        <w:t>de la laitue</w:t>
      </w:r>
      <w:r w:rsidR="001A2D3D" w:rsidRPr="004B3B89">
        <w:rPr>
          <w:rFonts w:cs="Arial"/>
          <w:snapToGrid w:val="0"/>
          <w:lang w:val="fr-CH"/>
        </w:rPr>
        <w:t xml:space="preserve"> (voir le paragraphe</w:t>
      </w:r>
      <w:r w:rsidR="00DC550A" w:rsidRPr="004B3B89">
        <w:rPr>
          <w:rFonts w:cs="Arial"/>
          <w:snapToGrid w:val="0"/>
          <w:lang w:val="fr-CH"/>
        </w:rPr>
        <w:t> </w:t>
      </w:r>
      <w:r w:rsidR="001A2D3D" w:rsidRPr="004B3B89">
        <w:rPr>
          <w:rFonts w:cs="Arial"/>
          <w:snapToGrid w:val="0"/>
          <w:lang w:val="fr-CH"/>
        </w:rPr>
        <w:t>69 du document TWV/52/20 “Report”)</w:t>
      </w:r>
      <w:r w:rsidR="00DC550A" w:rsidRPr="004B3B89">
        <w:rPr>
          <w:rFonts w:cs="Arial"/>
          <w:snapToGrid w:val="0"/>
          <w:lang w:val="fr-CH"/>
        </w:rPr>
        <w:t> </w:t>
      </w:r>
      <w:r w:rsidR="001A2D3D" w:rsidRPr="004B3B89">
        <w:rPr>
          <w:rFonts w:cs="Arial"/>
          <w:snapToGrid w:val="0"/>
          <w:lang w:val="fr-CH"/>
        </w:rPr>
        <w:t>:</w:t>
      </w:r>
    </w:p>
    <w:p w:rsidR="004B3B89" w:rsidRDefault="004B3B89" w:rsidP="00691412">
      <w:pPr>
        <w:rPr>
          <w:lang w:val="fr-CH"/>
        </w:rPr>
      </w:pPr>
    </w:p>
    <w:p w:rsidR="004B3B89" w:rsidRDefault="001A2D3D" w:rsidP="00D555A0">
      <w:pPr>
        <w:pStyle w:val="ListParagraph"/>
        <w:numPr>
          <w:ilvl w:val="0"/>
          <w:numId w:val="2"/>
        </w:numPr>
        <w:ind w:left="1134" w:hanging="567"/>
        <w:rPr>
          <w:lang w:val="fr-CH"/>
        </w:rPr>
      </w:pPr>
      <w:r w:rsidRPr="004B3B89">
        <w:rPr>
          <w:lang w:val="fr-CH"/>
        </w:rPr>
        <w:t>Révision des caractères</w:t>
      </w:r>
      <w:r w:rsidR="00DC550A" w:rsidRPr="004B3B89">
        <w:rPr>
          <w:lang w:val="fr-CH"/>
        </w:rPr>
        <w:t> </w:t>
      </w:r>
      <w:r w:rsidRPr="004B3B89">
        <w:rPr>
          <w:lang w:val="fr-CH"/>
        </w:rPr>
        <w:t>38 à 50</w:t>
      </w:r>
      <w:r w:rsidR="00DC550A" w:rsidRPr="004B3B89">
        <w:rPr>
          <w:lang w:val="fr-CH"/>
        </w:rPr>
        <w:t> </w:t>
      </w:r>
      <w:r w:rsidRPr="004B3B89">
        <w:rPr>
          <w:lang w:val="fr-CH"/>
        </w:rPr>
        <w:t>: ajout de “EU” au code de l</w:t>
      </w:r>
      <w:r w:rsidR="00DC550A" w:rsidRPr="004B3B89">
        <w:rPr>
          <w:lang w:val="fr-CH"/>
        </w:rPr>
        <w:t>’</w:t>
      </w:r>
      <w:r w:rsidRPr="004B3B89">
        <w:rPr>
          <w:lang w:val="fr-CH"/>
        </w:rPr>
        <w:t>isolat;</w:t>
      </w:r>
    </w:p>
    <w:p w:rsidR="004B3B89" w:rsidRDefault="004A3508" w:rsidP="00D555A0">
      <w:pPr>
        <w:pStyle w:val="ListParagraph"/>
        <w:numPr>
          <w:ilvl w:val="0"/>
          <w:numId w:val="2"/>
        </w:numPr>
        <w:ind w:left="1134" w:hanging="567"/>
        <w:rPr>
          <w:lang w:val="fr-CH"/>
        </w:rPr>
      </w:pPr>
      <w:r w:rsidRPr="004B3B89">
        <w:rPr>
          <w:lang w:val="fr-CH"/>
        </w:rPr>
        <w:t>Ajout de “Ré</w:t>
      </w:r>
      <w:r w:rsidR="00CC7BF7" w:rsidRPr="004B3B89">
        <w:rPr>
          <w:lang w:val="fr-CH"/>
        </w:rPr>
        <w:t xml:space="preserve">sistance à </w:t>
      </w:r>
      <w:r w:rsidR="00CC7BF7" w:rsidRPr="004B3B89">
        <w:rPr>
          <w:i/>
          <w:lang w:val="fr-CH"/>
        </w:rPr>
        <w:t>Bremia lactucae</w:t>
      </w:r>
      <w:r w:rsidR="00CC7BF7" w:rsidRPr="004B3B89">
        <w:rPr>
          <w:lang w:val="fr-CH"/>
        </w:rPr>
        <w:t> (Bl)</w:t>
      </w:r>
      <w:r w:rsidR="00481AEC" w:rsidRPr="004B3B89">
        <w:rPr>
          <w:lang w:val="fr-CH"/>
        </w:rPr>
        <w:t>,</w:t>
      </w:r>
      <w:r w:rsidRPr="004B3B89">
        <w:rPr>
          <w:lang w:val="fr-CH"/>
        </w:rPr>
        <w:t xml:space="preserve"> </w:t>
      </w:r>
      <w:r w:rsidR="00481AEC" w:rsidRPr="004B3B89">
        <w:rPr>
          <w:lang w:val="fr-CH"/>
        </w:rPr>
        <w:t>i</w:t>
      </w:r>
      <w:r w:rsidRPr="004B3B89">
        <w:rPr>
          <w:lang w:val="fr-CH"/>
        </w:rPr>
        <w:t xml:space="preserve">solat Bl: 33EU” et “Résistance à </w:t>
      </w:r>
      <w:r w:rsidRPr="004B3B89">
        <w:rPr>
          <w:i/>
          <w:lang w:val="fr-CH"/>
        </w:rPr>
        <w:t>Bremia lactucae</w:t>
      </w:r>
      <w:r w:rsidRPr="004B3B89">
        <w:rPr>
          <w:lang w:val="fr-CH"/>
        </w:rPr>
        <w:t> (Bl)</w:t>
      </w:r>
      <w:r w:rsidR="00481AEC" w:rsidRPr="004B3B89">
        <w:rPr>
          <w:lang w:val="fr-CH"/>
        </w:rPr>
        <w:t>,</w:t>
      </w:r>
      <w:r w:rsidRPr="004B3B89">
        <w:rPr>
          <w:lang w:val="fr-CH"/>
        </w:rPr>
        <w:t xml:space="preserve"> </w:t>
      </w:r>
      <w:r w:rsidR="00481AEC" w:rsidRPr="004B3B89">
        <w:rPr>
          <w:lang w:val="fr-CH"/>
        </w:rPr>
        <w:t>i</w:t>
      </w:r>
      <w:r w:rsidRPr="004B3B89">
        <w:rPr>
          <w:lang w:val="fr-CH"/>
        </w:rPr>
        <w:t>solat Bl: 35EU”, y compris les variétés indiquées à titre d</w:t>
      </w:r>
      <w:r w:rsidR="00DC550A" w:rsidRPr="004B3B89">
        <w:rPr>
          <w:lang w:val="fr-CH"/>
        </w:rPr>
        <w:t>’</w:t>
      </w:r>
      <w:r w:rsidRPr="004B3B89">
        <w:rPr>
          <w:lang w:val="fr-CH"/>
        </w:rPr>
        <w:t>exemple;</w:t>
      </w:r>
      <w:r w:rsidR="00691412" w:rsidRPr="004B3B89">
        <w:rPr>
          <w:lang w:val="fr-CH"/>
        </w:rPr>
        <w:t xml:space="preserve"> </w:t>
      </w:r>
    </w:p>
    <w:p w:rsidR="004B3B89" w:rsidRDefault="004A3508" w:rsidP="00D555A0">
      <w:pPr>
        <w:pStyle w:val="ListParagraph"/>
        <w:numPr>
          <w:ilvl w:val="0"/>
          <w:numId w:val="2"/>
        </w:numPr>
        <w:ind w:left="1134" w:hanging="567"/>
        <w:rPr>
          <w:lang w:val="fr-CH"/>
        </w:rPr>
      </w:pPr>
      <w:r w:rsidRPr="004B3B89">
        <w:rPr>
          <w:lang w:val="fr-CH"/>
        </w:rPr>
        <w:t xml:space="preserve">Révision de l’explication dans </w:t>
      </w:r>
      <w:r w:rsidR="001511F0" w:rsidRPr="004B3B89">
        <w:rPr>
          <w:lang w:val="fr-CH"/>
        </w:rPr>
        <w:t>l’a</w:t>
      </w:r>
      <w:r w:rsidR="00481AEC" w:rsidRPr="004B3B89">
        <w:rPr>
          <w:lang w:val="fr-CH"/>
        </w:rPr>
        <w:t>d.</w:t>
      </w:r>
      <w:r w:rsidR="00DC550A" w:rsidRPr="004B3B89">
        <w:rPr>
          <w:lang w:val="fr-CH"/>
        </w:rPr>
        <w:t> 3</w:t>
      </w:r>
      <w:r w:rsidRPr="004B3B89">
        <w:rPr>
          <w:lang w:val="fr-CH"/>
        </w:rPr>
        <w:t>8</w:t>
      </w:r>
      <w:r w:rsidR="001511F0" w:rsidRPr="004B3B89">
        <w:rPr>
          <w:lang w:val="fr-CH"/>
        </w:rPr>
        <w:t xml:space="preserve"> à 50</w:t>
      </w:r>
      <w:r w:rsidRPr="004B3B89">
        <w:rPr>
          <w:lang w:val="fr-CH"/>
        </w:rPr>
        <w:t xml:space="preserve"> au chapitre 8.2</w:t>
      </w:r>
      <w:r w:rsidR="00DC550A" w:rsidRPr="004B3B89">
        <w:rPr>
          <w:lang w:val="fr-CH"/>
        </w:rPr>
        <w:t> </w:t>
      </w:r>
      <w:r w:rsidRPr="004B3B89">
        <w:rPr>
          <w:lang w:val="fr-CH"/>
        </w:rPr>
        <w:t>“Explications portant sur certains caractères”;</w:t>
      </w:r>
    </w:p>
    <w:p w:rsidR="004B3B89" w:rsidRDefault="004A3508" w:rsidP="00D555A0">
      <w:pPr>
        <w:pStyle w:val="ListParagraph"/>
        <w:numPr>
          <w:ilvl w:val="0"/>
          <w:numId w:val="2"/>
        </w:numPr>
        <w:ind w:left="1134" w:hanging="567"/>
        <w:rPr>
          <w:lang w:val="fr-CH"/>
        </w:rPr>
      </w:pPr>
      <w:r w:rsidRPr="004B3B89">
        <w:rPr>
          <w:lang w:val="fr-CH"/>
        </w:rPr>
        <w:t xml:space="preserve">Ajout de “Résistance à </w:t>
      </w:r>
      <w:r w:rsidRPr="004B3B89">
        <w:rPr>
          <w:i/>
          <w:lang w:val="fr-CH"/>
        </w:rPr>
        <w:t>Bremia la</w:t>
      </w:r>
      <w:r w:rsidR="00CC23D1" w:rsidRPr="004B3B89">
        <w:rPr>
          <w:i/>
          <w:lang w:val="fr-CH"/>
        </w:rPr>
        <w:t>ctucae</w:t>
      </w:r>
      <w:r w:rsidR="00CC23D1" w:rsidRPr="004B3B89">
        <w:rPr>
          <w:lang w:val="fr-CH"/>
        </w:rPr>
        <w:t> (Bl)</w:t>
      </w:r>
      <w:r w:rsidR="00481AEC" w:rsidRPr="004B3B89">
        <w:rPr>
          <w:lang w:val="fr-CH"/>
        </w:rPr>
        <w:t>,</w:t>
      </w:r>
      <w:r w:rsidRPr="004B3B89">
        <w:rPr>
          <w:lang w:val="fr-CH"/>
        </w:rPr>
        <w:t xml:space="preserve"> </w:t>
      </w:r>
      <w:r w:rsidR="00481AEC" w:rsidRPr="004B3B89">
        <w:rPr>
          <w:lang w:val="fr-CH"/>
        </w:rPr>
        <w:t>i</w:t>
      </w:r>
      <w:r w:rsidRPr="004B3B89">
        <w:rPr>
          <w:lang w:val="fr-CH"/>
        </w:rPr>
        <w:t>solat Bl: 33EU” et “Ré</w:t>
      </w:r>
      <w:r w:rsidR="00CC23D1" w:rsidRPr="004B3B89">
        <w:rPr>
          <w:lang w:val="fr-CH"/>
        </w:rPr>
        <w:t xml:space="preserve">sistance à </w:t>
      </w:r>
      <w:r w:rsidR="00CC23D1" w:rsidRPr="004B3B89">
        <w:rPr>
          <w:i/>
          <w:lang w:val="fr-CH"/>
        </w:rPr>
        <w:t>Bremia lactucae</w:t>
      </w:r>
      <w:r w:rsidR="00CC23D1" w:rsidRPr="004B3B89">
        <w:rPr>
          <w:lang w:val="fr-CH"/>
        </w:rPr>
        <w:t> (Bl)</w:t>
      </w:r>
      <w:r w:rsidR="00481AEC" w:rsidRPr="004B3B89">
        <w:rPr>
          <w:lang w:val="fr-CH"/>
        </w:rPr>
        <w:t>,</w:t>
      </w:r>
      <w:r w:rsidRPr="004B3B89">
        <w:rPr>
          <w:lang w:val="fr-CH"/>
        </w:rPr>
        <w:t xml:space="preserve"> </w:t>
      </w:r>
      <w:r w:rsidR="00481AEC" w:rsidRPr="004B3B89">
        <w:rPr>
          <w:lang w:val="fr-CH"/>
        </w:rPr>
        <w:t>i</w:t>
      </w:r>
      <w:r w:rsidRPr="004B3B89">
        <w:rPr>
          <w:lang w:val="fr-CH"/>
        </w:rPr>
        <w:t>solat Bl: 35EU” au chapitre 7.3</w:t>
      </w:r>
      <w:r w:rsidR="00DC550A" w:rsidRPr="004B3B89">
        <w:rPr>
          <w:lang w:val="fr-CH"/>
        </w:rPr>
        <w:t> </w:t>
      </w:r>
      <w:r w:rsidRPr="004B3B89">
        <w:rPr>
          <w:lang w:val="fr-CH"/>
        </w:rPr>
        <w:t>“Autres renseignements” du questionnaire technique;</w:t>
      </w:r>
    </w:p>
    <w:p w:rsidR="004B3B89" w:rsidRDefault="004B3B89" w:rsidP="00F115B8">
      <w:pPr>
        <w:rPr>
          <w:lang w:val="fr-CH"/>
        </w:rPr>
      </w:pPr>
    </w:p>
    <w:p w:rsidR="004B3B89" w:rsidRDefault="00691412" w:rsidP="004A3508">
      <w:pPr>
        <w:rPr>
          <w:lang w:val="fr-CH"/>
        </w:rPr>
      </w:pPr>
      <w:r w:rsidRPr="004B3B89">
        <w:rPr>
          <w:lang w:val="fr-CH"/>
        </w:rPr>
        <w:fldChar w:fldCharType="begin"/>
      </w:r>
      <w:r w:rsidRPr="004B3B89">
        <w:rPr>
          <w:lang w:val="fr-CH"/>
        </w:rPr>
        <w:instrText xml:space="preserve"> AUTONUM  </w:instrText>
      </w:r>
      <w:r w:rsidRPr="004B3B89">
        <w:rPr>
          <w:lang w:val="fr-CH"/>
        </w:rPr>
        <w:fldChar w:fldCharType="end"/>
      </w:r>
      <w:r w:rsidRPr="004B3B89">
        <w:rPr>
          <w:lang w:val="fr-CH"/>
        </w:rPr>
        <w:tab/>
      </w:r>
      <w:r w:rsidR="004A3508" w:rsidRPr="004B3B89">
        <w:rPr>
          <w:lang w:val="fr-CH"/>
        </w:rPr>
        <w:t>Le TWV a rappelé que “EU” devait être inclus dans l</w:t>
      </w:r>
      <w:r w:rsidR="00DC550A" w:rsidRPr="004B3B89">
        <w:rPr>
          <w:lang w:val="fr-CH"/>
        </w:rPr>
        <w:t>’</w:t>
      </w:r>
      <w:r w:rsidR="004A3508" w:rsidRPr="004B3B89">
        <w:rPr>
          <w:lang w:val="fr-CH"/>
        </w:rPr>
        <w:t>ensemble des principes directeurs d</w:t>
      </w:r>
      <w:r w:rsidR="00DC550A" w:rsidRPr="004B3B89">
        <w:rPr>
          <w:lang w:val="fr-CH"/>
        </w:rPr>
        <w:t>’</w:t>
      </w:r>
      <w:r w:rsidR="004A3508" w:rsidRPr="004B3B89">
        <w:rPr>
          <w:lang w:val="fr-CH"/>
        </w:rPr>
        <w:t xml:space="preserve">examen aux endroits pertinents afin de respecter la nouvelle nomenclature internationale (5.3, 8.2, </w:t>
      </w:r>
      <w:r w:rsidR="00481AEC" w:rsidRPr="004B3B89">
        <w:rPr>
          <w:lang w:val="fr-CH"/>
        </w:rPr>
        <w:t>sections</w:t>
      </w:r>
      <w:r w:rsidR="00DC550A" w:rsidRPr="004B3B89">
        <w:rPr>
          <w:lang w:val="fr-CH"/>
        </w:rPr>
        <w:t> </w:t>
      </w:r>
      <w:r w:rsidR="004A3508" w:rsidRPr="004B3B89">
        <w:rPr>
          <w:lang w:val="fr-CH"/>
        </w:rPr>
        <w:t>5 et 7 du questionnaire technique) (voir le paragraphe</w:t>
      </w:r>
      <w:r w:rsidR="00DC550A" w:rsidRPr="004B3B89">
        <w:rPr>
          <w:lang w:val="fr-CH"/>
        </w:rPr>
        <w:t> </w:t>
      </w:r>
      <w:r w:rsidR="004A3508" w:rsidRPr="004B3B89">
        <w:rPr>
          <w:lang w:val="fr-CH"/>
        </w:rPr>
        <w:t>69 du document TWV/52/20 “Report”).</w:t>
      </w:r>
    </w:p>
    <w:p w:rsidR="004B3B89" w:rsidRDefault="004B3B89" w:rsidP="00B41A9F">
      <w:pPr>
        <w:rPr>
          <w:lang w:val="fr-CH"/>
        </w:rPr>
      </w:pPr>
    </w:p>
    <w:p w:rsidR="004B3B89" w:rsidRDefault="00B41A9F" w:rsidP="00FC7A26">
      <w:pPr>
        <w:shd w:val="clear" w:color="auto" w:fill="F2DBDB"/>
        <w:rPr>
          <w:lang w:val="fr-CH"/>
        </w:rPr>
      </w:pPr>
      <w:r w:rsidRPr="004B3B89">
        <w:rPr>
          <w:lang w:val="fr-CH"/>
        </w:rPr>
        <w:t>4.</w:t>
      </w:r>
      <w:r w:rsidRPr="004B3B89">
        <w:rPr>
          <w:lang w:val="fr-CH"/>
        </w:rPr>
        <w:tab/>
      </w:r>
      <w:r w:rsidRPr="004B3B89">
        <w:rPr>
          <w:color w:val="000000"/>
          <w:lang w:val="fr-CH"/>
        </w:rPr>
        <w:t>L</w:t>
      </w:r>
      <w:r w:rsidR="00645A97">
        <w:rPr>
          <w:color w:val="000000"/>
          <w:lang w:val="fr-CH"/>
        </w:rPr>
        <w:t>’</w:t>
      </w:r>
      <w:r w:rsidRPr="004B3B89">
        <w:rPr>
          <w:color w:val="000000"/>
          <w:lang w:val="fr-CH"/>
        </w:rPr>
        <w:t>annexe I du présent document contient les corrections et modifications linguistiques app</w:t>
      </w:r>
      <w:r w:rsidR="005D312F" w:rsidRPr="004B3B89">
        <w:rPr>
          <w:color w:val="000000"/>
          <w:lang w:val="fr-CH"/>
        </w:rPr>
        <w:t>ortées à la version française d</w:t>
      </w:r>
      <w:r w:rsidRPr="004B3B89">
        <w:rPr>
          <w:color w:val="000000"/>
          <w:lang w:val="fr-CH"/>
        </w:rPr>
        <w:t>es principes directeurs d’examen de la laitue qui n</w:t>
      </w:r>
      <w:r w:rsidR="00645A97">
        <w:rPr>
          <w:color w:val="000000"/>
          <w:lang w:val="fr-CH"/>
        </w:rPr>
        <w:t>’</w:t>
      </w:r>
      <w:r w:rsidRPr="004B3B89">
        <w:rPr>
          <w:color w:val="000000"/>
          <w:lang w:val="fr-CH"/>
        </w:rPr>
        <w:t>entrent pas dans le champ de</w:t>
      </w:r>
      <w:r w:rsidR="00FC7A26">
        <w:rPr>
          <w:color w:val="000000"/>
          <w:lang w:val="fr-CH"/>
        </w:rPr>
        <w:t xml:space="preserve"> la présente révision partielle</w:t>
      </w:r>
      <w:r w:rsidRPr="004B3B89">
        <w:rPr>
          <w:color w:val="000000"/>
          <w:lang w:val="fr-CH"/>
        </w:rPr>
        <w:t xml:space="preserve"> mais qui doivent figurer dans les principes directeurs d’examen de la laitue adoptés à l</w:t>
      </w:r>
      <w:r w:rsidR="00645A97">
        <w:rPr>
          <w:color w:val="000000"/>
          <w:lang w:val="fr-CH"/>
        </w:rPr>
        <w:t>’</w:t>
      </w:r>
      <w:r w:rsidRPr="004B3B89">
        <w:rPr>
          <w:color w:val="000000"/>
          <w:lang w:val="fr-CH"/>
        </w:rPr>
        <w:t>issue de cette révision partielle.</w:t>
      </w:r>
    </w:p>
    <w:p w:rsidR="004B3B89" w:rsidRDefault="004B3B89" w:rsidP="00FC7A26">
      <w:pPr>
        <w:shd w:val="clear" w:color="auto" w:fill="F2DBDB"/>
        <w:rPr>
          <w:lang w:val="fr-CH"/>
        </w:rPr>
      </w:pPr>
    </w:p>
    <w:p w:rsidR="004B3B89" w:rsidRDefault="005D312F" w:rsidP="00FC7A26">
      <w:pPr>
        <w:shd w:val="clear" w:color="auto" w:fill="F2DBDB"/>
        <w:rPr>
          <w:lang w:val="fr-CH"/>
        </w:rPr>
      </w:pPr>
      <w:r w:rsidRPr="004B3B89">
        <w:rPr>
          <w:color w:val="000000"/>
          <w:lang w:val="fr-CH"/>
        </w:rPr>
        <w:t>5.</w:t>
      </w:r>
      <w:r w:rsidRPr="004B3B89">
        <w:rPr>
          <w:color w:val="000000"/>
          <w:lang w:val="fr-CH"/>
        </w:rPr>
        <w:tab/>
        <w:t>L</w:t>
      </w:r>
      <w:r w:rsidR="00645A97">
        <w:rPr>
          <w:color w:val="000000"/>
          <w:lang w:val="fr-CH"/>
        </w:rPr>
        <w:t>’</w:t>
      </w:r>
      <w:r w:rsidRPr="004B3B89">
        <w:rPr>
          <w:color w:val="000000"/>
          <w:lang w:val="fr-CH"/>
        </w:rPr>
        <w:t>annexe II du présent document contient les corrections apportées à l</w:t>
      </w:r>
      <w:r w:rsidR="00645A97">
        <w:rPr>
          <w:color w:val="000000"/>
          <w:lang w:val="fr-CH"/>
        </w:rPr>
        <w:t>’</w:t>
      </w:r>
      <w:r w:rsidRPr="004B3B89">
        <w:rPr>
          <w:color w:val="000000"/>
          <w:lang w:val="fr-CH"/>
        </w:rPr>
        <w:t>explication ad. 38 à 50 qui n</w:t>
      </w:r>
      <w:r w:rsidR="00645A97">
        <w:rPr>
          <w:color w:val="000000"/>
          <w:lang w:val="fr-CH"/>
        </w:rPr>
        <w:t>’</w:t>
      </w:r>
      <w:r w:rsidRPr="004B3B89">
        <w:rPr>
          <w:color w:val="000000"/>
          <w:lang w:val="fr-CH"/>
        </w:rPr>
        <w:t>entre</w:t>
      </w:r>
      <w:r w:rsidR="001117C4">
        <w:rPr>
          <w:color w:val="000000"/>
          <w:lang w:val="fr-CH"/>
        </w:rPr>
        <w:t>nt</w:t>
      </w:r>
      <w:r w:rsidRPr="004B3B89">
        <w:rPr>
          <w:color w:val="000000"/>
          <w:lang w:val="fr-CH"/>
        </w:rPr>
        <w:t xml:space="preserve"> pas dans le champ de la présente révision partielle mais qui doi</w:t>
      </w:r>
      <w:r w:rsidR="001117C4">
        <w:rPr>
          <w:color w:val="000000"/>
          <w:lang w:val="fr-CH"/>
        </w:rPr>
        <w:t>ven</w:t>
      </w:r>
      <w:r w:rsidRPr="004B3B89">
        <w:rPr>
          <w:color w:val="000000"/>
          <w:lang w:val="fr-CH"/>
        </w:rPr>
        <w:t>t figurer dans les principes directeurs d’examen de la laitue adoptés à l</w:t>
      </w:r>
      <w:r w:rsidR="00645A97">
        <w:rPr>
          <w:color w:val="000000"/>
          <w:lang w:val="fr-CH"/>
        </w:rPr>
        <w:t>’</w:t>
      </w:r>
      <w:r w:rsidRPr="004B3B89">
        <w:rPr>
          <w:color w:val="000000"/>
          <w:lang w:val="fr-CH"/>
        </w:rPr>
        <w:t>issue de cette révision partielle.</w:t>
      </w:r>
      <w:r w:rsidR="00B41A9F" w:rsidRPr="004B3B89">
        <w:rPr>
          <w:lang w:val="fr-CH"/>
        </w:rPr>
        <w:t xml:space="preserve">  </w:t>
      </w:r>
      <w:r w:rsidRPr="004B3B89">
        <w:rPr>
          <w:color w:val="000000"/>
          <w:lang w:val="fr-CH"/>
        </w:rPr>
        <w:t xml:space="preserve">Dans la version espagnole du présent document, ces modifications sont indiquées en surbrillance et </w:t>
      </w:r>
      <w:r w:rsidRPr="004B3B89">
        <w:rPr>
          <w:color w:val="000000"/>
          <w:highlight w:val="yellow"/>
          <w:u w:val="single"/>
          <w:lang w:val="fr-CH"/>
        </w:rPr>
        <w:t>soulignées</w:t>
      </w:r>
      <w:r w:rsidRPr="004B3B89">
        <w:rPr>
          <w:color w:val="000000"/>
          <w:lang w:val="fr-CH"/>
        </w:rPr>
        <w:t xml:space="preserve"> pour les insertions, en surbrillance et </w:t>
      </w:r>
      <w:r w:rsidRPr="004B3B89">
        <w:rPr>
          <w:strike/>
          <w:color w:val="000000"/>
          <w:highlight w:val="yellow"/>
          <w:lang w:val="fr-CH"/>
        </w:rPr>
        <w:t>biffées</w:t>
      </w:r>
      <w:r w:rsidRPr="004B3B89">
        <w:rPr>
          <w:color w:val="000000"/>
          <w:lang w:val="fr-CH"/>
        </w:rPr>
        <w:t xml:space="preserve"> pour les suppressions.</w:t>
      </w:r>
    </w:p>
    <w:p w:rsidR="004B3B89" w:rsidRDefault="004B3B89" w:rsidP="00FC7A26">
      <w:pPr>
        <w:shd w:val="clear" w:color="auto" w:fill="F2DBDB"/>
        <w:rPr>
          <w:lang w:val="fr-CH"/>
        </w:rPr>
      </w:pPr>
    </w:p>
    <w:p w:rsidR="004B3B89" w:rsidRDefault="00B41A9F" w:rsidP="00FC7A26">
      <w:pPr>
        <w:shd w:val="clear" w:color="auto" w:fill="F2DBDB"/>
        <w:rPr>
          <w:lang w:val="fr-CH"/>
        </w:rPr>
      </w:pPr>
      <w:r w:rsidRPr="004B3B89">
        <w:rPr>
          <w:lang w:val="fr-CH"/>
        </w:rPr>
        <w:t>6.</w:t>
      </w:r>
      <w:r w:rsidRPr="004B3B89">
        <w:rPr>
          <w:lang w:val="fr-CH"/>
        </w:rPr>
        <w:tab/>
        <w:t>Toutes les autr</w:t>
      </w:r>
      <w:r w:rsidR="004A3508" w:rsidRPr="004B3B89">
        <w:rPr>
          <w:lang w:val="fr-CH"/>
        </w:rPr>
        <w:t>es modifications proposées</w:t>
      </w:r>
      <w:r w:rsidRPr="004B3B89">
        <w:rPr>
          <w:lang w:val="fr-CH"/>
        </w:rPr>
        <w:t xml:space="preserve"> dans le document</w:t>
      </w:r>
      <w:r w:rsidR="004A3508" w:rsidRPr="004B3B89">
        <w:rPr>
          <w:lang w:val="fr-CH"/>
        </w:rPr>
        <w:t xml:space="preserve"> sont indiquées en surbrillance et </w:t>
      </w:r>
      <w:r w:rsidR="004A3508" w:rsidRPr="004B3B89">
        <w:rPr>
          <w:highlight w:val="lightGray"/>
          <w:u w:val="single"/>
          <w:lang w:val="fr-CH"/>
        </w:rPr>
        <w:t>soulignées</w:t>
      </w:r>
      <w:r w:rsidR="004A3508" w:rsidRPr="004B3B89">
        <w:rPr>
          <w:lang w:val="fr-CH"/>
        </w:rPr>
        <w:t xml:space="preserve"> pour les insertions, en surbrillance et </w:t>
      </w:r>
      <w:r w:rsidR="004A3508" w:rsidRPr="004B3B89">
        <w:rPr>
          <w:strike/>
          <w:highlight w:val="lightGray"/>
          <w:lang w:val="fr-CH"/>
        </w:rPr>
        <w:t>biffées</w:t>
      </w:r>
      <w:r w:rsidR="004A3508" w:rsidRPr="004B3B89">
        <w:rPr>
          <w:lang w:val="fr-CH"/>
        </w:rPr>
        <w:t xml:space="preserve"> pour les suppressions.</w:t>
      </w:r>
    </w:p>
    <w:p w:rsidR="004B3B89" w:rsidRDefault="00691412" w:rsidP="00691412">
      <w:pPr>
        <w:jc w:val="left"/>
        <w:rPr>
          <w:lang w:val="fr-CH"/>
        </w:rPr>
      </w:pPr>
      <w:r w:rsidRPr="004B3B89">
        <w:rPr>
          <w:lang w:val="fr-CH"/>
        </w:rPr>
        <w:br w:type="page"/>
      </w:r>
    </w:p>
    <w:p w:rsidR="004B3B89" w:rsidRDefault="00B01E10" w:rsidP="00B01E10">
      <w:pPr>
        <w:rPr>
          <w:u w:val="single"/>
          <w:lang w:val="fr-CH"/>
        </w:rPr>
      </w:pPr>
      <w:r w:rsidRPr="004B3B89">
        <w:rPr>
          <w:color w:val="000000"/>
          <w:u w:val="single"/>
          <w:lang w:val="fr-CH"/>
        </w:rPr>
        <w:lastRenderedPageBreak/>
        <w:t xml:space="preserve">Proposition de </w:t>
      </w:r>
      <w:r w:rsidR="00DC550A" w:rsidRPr="004B3B89">
        <w:rPr>
          <w:color w:val="000000"/>
          <w:u w:val="single"/>
          <w:lang w:val="fr-CH"/>
        </w:rPr>
        <w:t>révision des caractères 38 à 50 </w:t>
      </w:r>
      <w:r w:rsidRPr="004B3B89">
        <w:rPr>
          <w:color w:val="000000"/>
          <w:u w:val="single"/>
          <w:lang w:val="fr-CH"/>
        </w:rPr>
        <w:t>: ajout de “EU” au code de l</w:t>
      </w:r>
      <w:r w:rsidR="00DC550A" w:rsidRPr="004B3B89">
        <w:rPr>
          <w:color w:val="000000"/>
          <w:u w:val="single"/>
          <w:lang w:val="fr-CH"/>
        </w:rPr>
        <w:t>’</w:t>
      </w:r>
      <w:r w:rsidRPr="004B3B89">
        <w:rPr>
          <w:color w:val="000000"/>
          <w:u w:val="single"/>
          <w:lang w:val="fr-CH"/>
        </w:rPr>
        <w:t>isolat</w:t>
      </w:r>
    </w:p>
    <w:p w:rsidR="00691412" w:rsidRPr="004B3B89" w:rsidRDefault="00691412" w:rsidP="00691412">
      <w:pPr>
        <w:rPr>
          <w:u w:val="single"/>
          <w:lang w:val="fr-CH"/>
        </w:rPr>
      </w:pPr>
    </w:p>
    <w:tbl>
      <w:tblPr>
        <w:tblOverlap w:val="never"/>
        <w:tblW w:w="10630" w:type="dxa"/>
        <w:tblInd w:w="-276" w:type="dxa"/>
        <w:tblLayout w:type="fixed"/>
        <w:tblLook w:val="01E0" w:firstRow="1" w:lastRow="1" w:firstColumn="1" w:lastColumn="1" w:noHBand="0" w:noVBand="0"/>
      </w:tblPr>
      <w:tblGrid>
        <w:gridCol w:w="310"/>
        <w:gridCol w:w="8"/>
        <w:gridCol w:w="275"/>
        <w:gridCol w:w="7"/>
        <w:gridCol w:w="559"/>
        <w:gridCol w:w="7"/>
        <w:gridCol w:w="1297"/>
        <w:gridCol w:w="6"/>
        <w:gridCol w:w="560"/>
        <w:gridCol w:w="6"/>
        <w:gridCol w:w="1297"/>
        <w:gridCol w:w="6"/>
        <w:gridCol w:w="1864"/>
        <w:gridCol w:w="6"/>
        <w:gridCol w:w="1864"/>
        <w:gridCol w:w="6"/>
        <w:gridCol w:w="1978"/>
        <w:gridCol w:w="6"/>
        <w:gridCol w:w="560"/>
        <w:gridCol w:w="8"/>
      </w:tblGrid>
      <w:tr w:rsidR="00691412" w:rsidRPr="004B3B89" w:rsidTr="00D555A0">
        <w:trPr>
          <w:tblHeader/>
        </w:trPr>
        <w:tc>
          <w:tcPr>
            <w:tcW w:w="319"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rsidR="00691412" w:rsidRPr="004B3B89" w:rsidRDefault="00691412" w:rsidP="001A2D3D">
            <w:pPr>
              <w:spacing w:line="1" w:lineRule="auto"/>
              <w:jc w:val="center"/>
              <w:rPr>
                <w:rFonts w:cs="Arial"/>
                <w:sz w:val="16"/>
                <w:szCs w:val="16"/>
                <w:lang w:val="fr-CH"/>
              </w:rPr>
            </w:pPr>
          </w:p>
        </w:tc>
        <w:tc>
          <w:tcPr>
            <w:tcW w:w="283"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691412" w:rsidRPr="004B3B89" w:rsidRDefault="00691412" w:rsidP="001A2D3D">
            <w:pPr>
              <w:spacing w:line="1" w:lineRule="auto"/>
              <w:jc w:val="center"/>
              <w:rPr>
                <w:rFonts w:cs="Arial"/>
                <w:sz w:val="16"/>
                <w:szCs w:val="16"/>
                <w:lang w:val="fr-CH"/>
              </w:rPr>
            </w:pP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English</w:t>
            </w:r>
          </w:p>
        </w:tc>
        <w:tc>
          <w:tcPr>
            <w:tcW w:w="1869" w:type="dxa"/>
            <w:gridSpan w:val="4"/>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français</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deutsch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Example Varieties</w:t>
            </w:r>
            <w:r w:rsidRPr="004B3B89">
              <w:rPr>
                <w:rFonts w:eastAsia="Arial" w:cs="Arial"/>
                <w:sz w:val="16"/>
                <w:szCs w:val="16"/>
                <w:lang w:val="fr-CH"/>
              </w:rPr>
              <w:br/>
              <w:t>Exemples</w:t>
            </w:r>
            <w:r w:rsidRPr="004B3B89">
              <w:rPr>
                <w:rFonts w:eastAsia="Arial" w:cs="Arial"/>
                <w:sz w:val="16"/>
                <w:szCs w:val="16"/>
                <w:lang w:val="fr-CH"/>
              </w:rPr>
              <w:br/>
              <w:t>Beispielssorten</w:t>
            </w:r>
            <w:r w:rsidRPr="004B3B89">
              <w:rPr>
                <w:rFonts w:eastAsia="Arial" w:cs="Arial"/>
                <w:sz w:val="16"/>
                <w:szCs w:val="16"/>
                <w:lang w:val="fr-CH"/>
              </w:rPr>
              <w:br/>
              <w:t>Variedades ejemplo</w:t>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Note/</w:t>
            </w:r>
            <w:r w:rsidRPr="004B3B89">
              <w:rPr>
                <w:rFonts w:eastAsia="Arial" w:cs="Arial"/>
                <w:sz w:val="16"/>
                <w:szCs w:val="16"/>
                <w:lang w:val="fr-CH"/>
              </w:rPr>
              <w:br/>
              <w:t>Nota</w:t>
            </w:r>
          </w:p>
        </w:tc>
      </w:tr>
      <w:tr w:rsidR="00691412" w:rsidRPr="004B3B89" w:rsidTr="00D555A0">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38.</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8"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16</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16</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16</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16</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"39"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39.</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8"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17</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17</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17</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17</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"40"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40.</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8"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20</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20</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20</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20</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"41"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41.</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8"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21</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21</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21</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21</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"42"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42.</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8"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22</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22</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22</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22</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"43"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43.</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8"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23</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23</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23</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23</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Green Towers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8"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c>
          <w:tcPr>
            <w:tcW w:w="319" w:type="dxa"/>
            <w:gridSpan w:val="2"/>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"44"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44.</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c>
          <w:tcPr>
            <w:tcW w:w="319" w:type="dxa"/>
            <w:gridSpan w:val="2"/>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24</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24</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24</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24</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c>
          <w:tcPr>
            <w:tcW w:w="319" w:type="dxa"/>
            <w:gridSpan w:val="2"/>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c>
          <w:tcPr>
            <w:tcW w:w="319" w:type="dxa"/>
            <w:gridSpan w:val="2"/>
            <w:tcBorders>
              <w:left w:val="single" w:sz="6" w:space="0" w:color="000000"/>
              <w:bottom w:val="single" w:sz="4" w:space="0" w:color="auto"/>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gridSpan w:val="2"/>
            <w:tcBorders>
              <w:bottom w:val="single" w:sz="4" w:space="0" w:color="auto"/>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4"/>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Dandie, NunDm15,  UCDm14</w:t>
            </w:r>
          </w:p>
        </w:tc>
        <w:tc>
          <w:tcPr>
            <w:tcW w:w="566" w:type="dxa"/>
            <w:gridSpan w:val="2"/>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6"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D555A0">
            <w:pPr>
              <w:keepNext/>
              <w:rPr>
                <w:rFonts w:cs="Arial"/>
                <w:vanish/>
                <w:sz w:val="16"/>
                <w:szCs w:val="16"/>
                <w:lang w:val="fr-CH"/>
              </w:rPr>
            </w:pPr>
            <w:r w:rsidRPr="004B3B89">
              <w:rPr>
                <w:rFonts w:cs="Arial"/>
                <w:sz w:val="16"/>
                <w:szCs w:val="16"/>
                <w:lang w:val="fr-CH"/>
              </w:rPr>
              <w:lastRenderedPageBreak/>
              <w:fldChar w:fldCharType="begin"/>
            </w:r>
            <w:r w:rsidRPr="004B3B89">
              <w:rPr>
                <w:rFonts w:cs="Arial"/>
                <w:sz w:val="16"/>
                <w:szCs w:val="16"/>
                <w:lang w:val="fr-CH"/>
              </w:rPr>
              <w:instrText xml:space="preserve"> TC "45" \f C \l "1"</w:instrText>
            </w:r>
            <w:r w:rsidRPr="004B3B89">
              <w:rPr>
                <w:rFonts w:cs="Arial"/>
                <w:sz w:val="16"/>
                <w:szCs w:val="16"/>
                <w:lang w:val="fr-CH"/>
              </w:rPr>
              <w:fldChar w:fldCharType="end"/>
            </w:r>
          </w:p>
          <w:p w:rsidR="00691412" w:rsidRPr="004B3B89" w:rsidRDefault="00691412" w:rsidP="00D555A0">
            <w:pPr>
              <w:keepNext/>
              <w:jc w:val="center"/>
              <w:rPr>
                <w:rFonts w:eastAsia="Arial" w:cs="Arial"/>
                <w:b/>
                <w:bCs/>
                <w:sz w:val="16"/>
                <w:szCs w:val="16"/>
                <w:lang w:val="fr-CH"/>
              </w:rPr>
            </w:pPr>
            <w:r w:rsidRPr="004B3B89">
              <w:rPr>
                <w:rFonts w:eastAsia="Arial" w:cs="Arial"/>
                <w:b/>
                <w:bCs/>
                <w:sz w:val="16"/>
                <w:szCs w:val="16"/>
                <w:lang w:val="fr-CH"/>
              </w:rPr>
              <w:t>45.</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D555A0">
            <w:pPr>
              <w:keepNext/>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D555A0">
            <w:pPr>
              <w:keepNext/>
              <w:rPr>
                <w:rFonts w:eastAsia="Arial" w:cs="Arial"/>
                <w:b/>
                <w:bCs/>
                <w:sz w:val="16"/>
                <w:szCs w:val="16"/>
                <w:lang w:val="fr-CH"/>
              </w:rPr>
            </w:pPr>
            <w:r w:rsidRPr="004B3B89">
              <w:rPr>
                <w:rFonts w:eastAsia="Arial" w:cs="Arial"/>
                <w:b/>
                <w:bCs/>
                <w:sz w:val="16"/>
                <w:szCs w:val="16"/>
                <w:lang w:val="fr-CH"/>
              </w:rPr>
              <w:t>QL</w:t>
            </w:r>
          </w:p>
        </w:tc>
        <w:tc>
          <w:tcPr>
            <w:tcW w:w="1304"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D555A0">
            <w:pPr>
              <w:keepNext/>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D555A0">
            <w:pPr>
              <w:keepNext/>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D555A0">
            <w:pPr>
              <w:keepNext/>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D555A0">
            <w:pPr>
              <w:keepNext/>
              <w:rPr>
                <w:rFonts w:eastAsia="Arial" w:cs="Arial"/>
                <w:b/>
                <w:bCs/>
                <w:sz w:val="16"/>
                <w:szCs w:val="16"/>
                <w:lang w:val="fr-CH"/>
              </w:rPr>
            </w:pPr>
          </w:p>
        </w:tc>
      </w:tr>
      <w:tr w:rsidR="00691412" w:rsidRPr="005C7126" w:rsidTr="00D555A0">
        <w:trPr>
          <w:gridAfter w:val="1"/>
          <w:wAfter w:w="6"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4"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70"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25</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25</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25</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25</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4"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4"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6"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"46"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46.</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4"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6"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4"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70"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26</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26</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26</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26</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4"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4"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Balesta, Bedford</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6"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"47"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47.</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4"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6"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4"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70"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27</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27</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27</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27</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4"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Balesta,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4"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FrRsal-1</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6"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"48"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48.</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4"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6"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4"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70"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29</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29</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29</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29</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4"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4"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6"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"49"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49.</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4"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6"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4"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70"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30</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30</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30</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30</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4"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 Colorado</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4" w:type="dxa"/>
            <w:gridSpan w:val="2"/>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Balesta</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D555A0">
        <w:trPr>
          <w:gridAfter w:val="1"/>
          <w:wAfter w:w="6"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"50" \f C \l "1"</w:instrText>
            </w:r>
            <w:r w:rsidRPr="004B3B89">
              <w:rPr>
                <w:rFonts w:cs="Arial"/>
                <w:sz w:val="16"/>
                <w:szCs w:val="16"/>
                <w:lang w:val="fr-CH"/>
              </w:rPr>
              <w:fldChar w:fldCharType="end"/>
            </w:r>
          </w:p>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50.</w:t>
            </w:r>
          </w:p>
        </w:tc>
        <w:tc>
          <w:tcPr>
            <w:tcW w:w="284"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gridSpan w:val="2"/>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4"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8"/>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D555A0">
        <w:trPr>
          <w:gridAfter w:val="1"/>
          <w:wAfter w:w="6" w:type="dxa"/>
        </w:trPr>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4" w:type="dxa"/>
            <w:gridSpan w:val="2"/>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70"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31</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4"/>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31</w:t>
                  </w:r>
                  <w:r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31</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gridSpan w:val="2"/>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31</w:t>
                  </w:r>
                  <w:r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gridSpan w:val="2"/>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gridSpan w:val="2"/>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D555A0">
        <w:trPr>
          <w:gridAfter w:val="1"/>
          <w:wAfter w:w="6" w:type="dxa"/>
        </w:trPr>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4" w:type="dxa"/>
            <w:gridSpan w:val="2"/>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70"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w:t>
            </w:r>
          </w:p>
        </w:tc>
        <w:tc>
          <w:tcPr>
            <w:tcW w:w="1869" w:type="dxa"/>
            <w:gridSpan w:val="4"/>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absente</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fehlend</w:t>
            </w:r>
          </w:p>
        </w:tc>
        <w:tc>
          <w:tcPr>
            <w:tcW w:w="1870"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ausente</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Colorado, RYZ910457</w:t>
            </w:r>
          </w:p>
        </w:tc>
        <w:tc>
          <w:tcPr>
            <w:tcW w:w="566" w:type="dxa"/>
            <w:gridSpan w:val="2"/>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D555A0">
        <w:trPr>
          <w:gridAfter w:val="1"/>
          <w:wAfter w:w="6" w:type="dxa"/>
        </w:trPr>
        <w:tc>
          <w:tcPr>
            <w:tcW w:w="311" w:type="dxa"/>
            <w:tcBorders>
              <w:left w:val="single" w:sz="6" w:space="0" w:color="000000"/>
              <w:bottom w:val="single" w:sz="4" w:space="0" w:color="auto"/>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4" w:type="dxa"/>
            <w:gridSpan w:val="2"/>
            <w:tcBorders>
              <w:bottom w:val="single" w:sz="4" w:space="0" w:color="auto"/>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70" w:type="dxa"/>
            <w:gridSpan w:val="4"/>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w:t>
            </w:r>
          </w:p>
        </w:tc>
        <w:tc>
          <w:tcPr>
            <w:tcW w:w="1869" w:type="dxa"/>
            <w:gridSpan w:val="4"/>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présente</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vorhanden</w:t>
            </w:r>
          </w:p>
        </w:tc>
        <w:tc>
          <w:tcPr>
            <w:tcW w:w="1870"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presente</w:t>
            </w:r>
          </w:p>
        </w:tc>
        <w:tc>
          <w:tcPr>
            <w:tcW w:w="1984"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 Balesta</w:t>
            </w:r>
          </w:p>
        </w:tc>
        <w:tc>
          <w:tcPr>
            <w:tcW w:w="566" w:type="dxa"/>
            <w:gridSpan w:val="2"/>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bl>
    <w:p w:rsidR="004B3B89" w:rsidRDefault="004B3B89" w:rsidP="00691412">
      <w:pPr>
        <w:rPr>
          <w:u w:val="single"/>
          <w:lang w:val="fr-CH"/>
        </w:rPr>
      </w:pPr>
    </w:p>
    <w:p w:rsidR="004B3B89" w:rsidRDefault="004B3B89" w:rsidP="00691412">
      <w:pPr>
        <w:rPr>
          <w:lang w:val="fr-CH"/>
        </w:rPr>
      </w:pPr>
    </w:p>
    <w:p w:rsidR="004B3B89" w:rsidRDefault="004B3B89" w:rsidP="00691412">
      <w:pPr>
        <w:jc w:val="left"/>
        <w:rPr>
          <w:lang w:val="fr-CH"/>
        </w:rPr>
      </w:pPr>
    </w:p>
    <w:p w:rsidR="004B3B89" w:rsidRDefault="004B3B89" w:rsidP="00691412">
      <w:pPr>
        <w:jc w:val="left"/>
        <w:rPr>
          <w:lang w:val="fr-CH"/>
        </w:rPr>
      </w:pPr>
    </w:p>
    <w:p w:rsidR="004B3B89" w:rsidRDefault="00691412" w:rsidP="00691412">
      <w:pPr>
        <w:jc w:val="left"/>
        <w:rPr>
          <w:lang w:val="fr-CH"/>
        </w:rPr>
      </w:pPr>
      <w:r w:rsidRPr="004B3B89">
        <w:rPr>
          <w:lang w:val="fr-CH"/>
        </w:rPr>
        <w:br w:type="page"/>
      </w:r>
    </w:p>
    <w:p w:rsidR="004B3B89" w:rsidRDefault="00691412" w:rsidP="00691412">
      <w:pPr>
        <w:pStyle w:val="Heading2"/>
        <w:rPr>
          <w:lang w:val="fr-CH"/>
        </w:rPr>
      </w:pPr>
      <w:r w:rsidRPr="004B3B89">
        <w:rPr>
          <w:lang w:val="fr-CH"/>
        </w:rPr>
        <w:lastRenderedPageBreak/>
        <w:t>Propos</w:t>
      </w:r>
      <w:r w:rsidR="00314E51" w:rsidRPr="004B3B89">
        <w:rPr>
          <w:lang w:val="fr-CH"/>
        </w:rPr>
        <w:t>ition d’ajout de “Ré</w:t>
      </w:r>
      <w:r w:rsidRPr="004B3B89">
        <w:rPr>
          <w:lang w:val="fr-CH"/>
        </w:rPr>
        <w:t xml:space="preserve">sistance </w:t>
      </w:r>
      <w:r w:rsidR="00314E51" w:rsidRPr="004B3B89">
        <w:rPr>
          <w:lang w:val="fr-CH"/>
        </w:rPr>
        <w:t xml:space="preserve">à </w:t>
      </w:r>
      <w:r w:rsidRPr="004B3B89">
        <w:rPr>
          <w:lang w:val="fr-CH"/>
        </w:rPr>
        <w:t>Bremia lactucae (Bl)</w:t>
      </w:r>
      <w:r w:rsidR="00314E51" w:rsidRPr="004B3B89">
        <w:rPr>
          <w:lang w:val="fr-CH"/>
        </w:rPr>
        <w:t xml:space="preserve"> </w:t>
      </w:r>
      <w:r w:rsidR="00CC23D1" w:rsidRPr="004B3B89">
        <w:rPr>
          <w:lang w:val="fr-CH"/>
        </w:rPr>
        <w:t>I</w:t>
      </w:r>
      <w:r w:rsidR="00314E51" w:rsidRPr="004B3B89">
        <w:rPr>
          <w:lang w:val="fr-CH"/>
        </w:rPr>
        <w:t>solat</w:t>
      </w:r>
      <w:r w:rsidRPr="004B3B89">
        <w:rPr>
          <w:lang w:val="fr-CH"/>
        </w:rPr>
        <w:t xml:space="preserve"> Bl: 33EU” </w:t>
      </w:r>
      <w:r w:rsidR="00314E51" w:rsidRPr="004B3B89">
        <w:rPr>
          <w:lang w:val="fr-CH"/>
        </w:rPr>
        <w:t>et</w:t>
      </w:r>
      <w:r w:rsidRPr="004B3B89">
        <w:rPr>
          <w:lang w:val="fr-CH"/>
        </w:rPr>
        <w:t xml:space="preserve"> “R</w:t>
      </w:r>
      <w:r w:rsidR="00314E51" w:rsidRPr="004B3B89">
        <w:rPr>
          <w:lang w:val="fr-CH"/>
        </w:rPr>
        <w:t>é</w:t>
      </w:r>
      <w:r w:rsidRPr="004B3B89">
        <w:rPr>
          <w:lang w:val="fr-CH"/>
        </w:rPr>
        <w:t xml:space="preserve">sistance </w:t>
      </w:r>
      <w:r w:rsidR="00314E51" w:rsidRPr="004B3B89">
        <w:rPr>
          <w:lang w:val="fr-CH"/>
        </w:rPr>
        <w:t>à</w:t>
      </w:r>
      <w:r w:rsidRPr="004B3B89">
        <w:rPr>
          <w:lang w:val="fr-CH"/>
        </w:rPr>
        <w:t xml:space="preserve"> Bremia lactucae (Bl) </w:t>
      </w:r>
      <w:r w:rsidR="00CC23D1" w:rsidRPr="004B3B89">
        <w:rPr>
          <w:lang w:val="fr-CH"/>
        </w:rPr>
        <w:t>I</w:t>
      </w:r>
      <w:r w:rsidRPr="004B3B89">
        <w:rPr>
          <w:lang w:val="fr-CH"/>
        </w:rPr>
        <w:t>solate Bl: 35EU”</w:t>
      </w:r>
      <w:r w:rsidR="00314E51" w:rsidRPr="004B3B89">
        <w:rPr>
          <w:lang w:val="fr-CH"/>
        </w:rPr>
        <w:t>, y compris les variétés indiquées à titre d’exemple</w:t>
      </w:r>
    </w:p>
    <w:p w:rsidR="004B3B89" w:rsidRDefault="004B3B89" w:rsidP="00691412">
      <w:pPr>
        <w:rPr>
          <w:lang w:val="fr-CH"/>
        </w:rPr>
      </w:pPr>
    </w:p>
    <w:p w:rsidR="004B3B89" w:rsidRDefault="00314E51" w:rsidP="00691412">
      <w:pPr>
        <w:rPr>
          <w:i/>
          <w:lang w:val="fr-CH"/>
        </w:rPr>
      </w:pPr>
      <w:r w:rsidRPr="004B3B89">
        <w:rPr>
          <w:i/>
          <w:lang w:val="fr-CH"/>
        </w:rPr>
        <w:t>Libellé actuel</w:t>
      </w:r>
    </w:p>
    <w:p w:rsidR="00691412" w:rsidRPr="004B3B89" w:rsidRDefault="00691412" w:rsidP="00691412">
      <w:pPr>
        <w:rPr>
          <w:i/>
          <w:lang w:val="fr-CH"/>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91412" w:rsidRPr="004B3B89" w:rsidTr="001A2D3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91412" w:rsidRPr="004B3B89" w:rsidRDefault="00691412" w:rsidP="001A2D3D">
            <w:pPr>
              <w:spacing w:line="1" w:lineRule="auto"/>
              <w:jc w:val="center"/>
              <w:rPr>
                <w:rFonts w:cs="Arial"/>
                <w:sz w:val="16"/>
                <w:szCs w:val="16"/>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91412" w:rsidRPr="004B3B89" w:rsidRDefault="00691412" w:rsidP="001A2D3D">
            <w:pPr>
              <w:spacing w:line="1" w:lineRule="auto"/>
              <w:jc w:val="center"/>
              <w:rPr>
                <w:rFonts w:cs="Arial"/>
                <w:sz w:val="16"/>
                <w:szCs w:val="16"/>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Example Varieties</w:t>
            </w:r>
            <w:r w:rsidRPr="004B3B89">
              <w:rPr>
                <w:rFonts w:eastAsia="Arial" w:cs="Arial"/>
                <w:sz w:val="16"/>
                <w:szCs w:val="16"/>
                <w:lang w:val="fr-CH"/>
              </w:rPr>
              <w:br/>
              <w:t>Exemples</w:t>
            </w:r>
            <w:r w:rsidRPr="004B3B89">
              <w:rPr>
                <w:rFonts w:eastAsia="Arial" w:cs="Arial"/>
                <w:sz w:val="16"/>
                <w:szCs w:val="16"/>
                <w:lang w:val="fr-CH"/>
              </w:rPr>
              <w:br/>
              <w:t>Beispielssorten</w:t>
            </w:r>
            <w:r w:rsidRPr="004B3B89">
              <w:rPr>
                <w:rFonts w:eastAsia="Arial" w:cs="Arial"/>
                <w:sz w:val="16"/>
                <w:szCs w:val="16"/>
                <w:lang w:val="fr-CH"/>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Note/</w:t>
            </w:r>
            <w:r w:rsidRPr="004B3B89">
              <w:rPr>
                <w:rFonts w:eastAsia="Arial" w:cs="Arial"/>
                <w:sz w:val="16"/>
                <w:szCs w:val="16"/>
                <w:lang w:val="fr-CH"/>
              </w:rPr>
              <w:br/>
              <w:t>Nota</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Resistance to </w:t>
                  </w:r>
                  <w:r w:rsidRPr="004B3B89">
                    <w:rPr>
                      <w:rFonts w:eastAsia="Arial" w:cs="Arial"/>
                      <w:b/>
                      <w:bCs/>
                      <w:i/>
                      <w:iCs/>
                      <w:sz w:val="16"/>
                      <w:szCs w:val="16"/>
                      <w:lang w:val="fr-CH"/>
                    </w:rPr>
                    <w:t>Bremia lactucae </w:t>
                  </w:r>
                  <w:r w:rsidRPr="004B3B89">
                    <w:rPr>
                      <w:rFonts w:eastAsia="Arial" w:cs="Arial"/>
                      <w:b/>
                      <w:bCs/>
                      <w:sz w:val="16"/>
                      <w:szCs w:val="16"/>
                      <w:lang w:val="fr-CH"/>
                    </w:rPr>
                    <w:t xml:space="preserve">(Bl) </w:t>
                  </w:r>
                  <w:r w:rsidRPr="004B3B89">
                    <w:rPr>
                      <w:rFonts w:eastAsia="Arial" w:cs="Arial"/>
                      <w:b/>
                      <w:bCs/>
                      <w:sz w:val="16"/>
                      <w:szCs w:val="16"/>
                      <w:lang w:val="fr-CH"/>
                    </w:rPr>
                    <w:br/>
                    <w:t>Isolate Bl: 31</w:t>
                  </w:r>
                </w:p>
              </w:tc>
            </w:tr>
          </w:tbl>
          <w:p w:rsidR="00691412" w:rsidRPr="004B3B89" w:rsidRDefault="00691412" w:rsidP="001A2D3D">
            <w:pPr>
              <w:spacing w:line="1" w:lineRule="auto"/>
              <w:jc w:val="left"/>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31</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31</w:t>
                  </w:r>
                </w:p>
              </w:tc>
            </w:tr>
          </w:tbl>
          <w:p w:rsidR="00691412" w:rsidRPr="0062316B" w:rsidRDefault="00691412" w:rsidP="001A2D3D">
            <w:pPr>
              <w:spacing w:line="1" w:lineRule="auto"/>
              <w:jc w:val="left"/>
              <w:rPr>
                <w:rFonts w:cs="Arial"/>
                <w:sz w:val="16"/>
                <w:szCs w:val="16"/>
                <w:lang w:val="es-ES"/>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31</w:t>
                  </w:r>
                </w:p>
              </w:tc>
            </w:tr>
          </w:tbl>
          <w:p w:rsidR="00691412" w:rsidRPr="0062316B" w:rsidRDefault="00691412" w:rsidP="001A2D3D">
            <w:pPr>
              <w:spacing w:line="1" w:lineRule="auto"/>
              <w:jc w:val="left"/>
              <w:rPr>
                <w:rFonts w:cs="Arial"/>
                <w:sz w:val="16"/>
                <w:szCs w:val="16"/>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rPr>
                  </w:pPr>
                  <w:r w:rsidRPr="0062316B">
                    <w:rPr>
                      <w:rFonts w:eastAsia="Arial" w:cs="Arial"/>
                      <w:b/>
                      <w:bCs/>
                      <w:sz w:val="16"/>
                      <w:szCs w:val="16"/>
                    </w:rPr>
                    <w:t xml:space="preserve">Resistance to </w:t>
                  </w:r>
                  <w:r w:rsidRPr="0062316B">
                    <w:rPr>
                      <w:rFonts w:eastAsia="Arial" w:cs="Arial"/>
                      <w:b/>
                      <w:bCs/>
                      <w:i/>
                      <w:iCs/>
                      <w:sz w:val="16"/>
                      <w:szCs w:val="16"/>
                    </w:rPr>
                    <w:t>Lettuce mosaic virus</w:t>
                  </w:r>
                  <w:r w:rsidRPr="0062316B">
                    <w:rPr>
                      <w:rFonts w:eastAsia="Arial" w:cs="Arial"/>
                      <w:b/>
                      <w:bCs/>
                      <w:sz w:val="16"/>
                      <w:szCs w:val="16"/>
                    </w:rPr>
                    <w:t xml:space="preserve"> (LMV) Pathotype II</w:t>
                  </w:r>
                </w:p>
              </w:tc>
            </w:tr>
          </w:tbl>
          <w:p w:rsidR="00691412" w:rsidRPr="0062316B" w:rsidRDefault="00691412" w:rsidP="001A2D3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au </w:t>
                  </w:r>
                  <w:r w:rsidRPr="004B3B89">
                    <w:rPr>
                      <w:rFonts w:eastAsia="Arial" w:cs="Arial"/>
                      <w:b/>
                      <w:bCs/>
                      <w:i/>
                      <w:iCs/>
                      <w:sz w:val="16"/>
                      <w:szCs w:val="16"/>
                      <w:lang w:val="fr-CH"/>
                    </w:rPr>
                    <w:t>Lettuce mosaic virus</w:t>
                  </w:r>
                  <w:r w:rsidRPr="004B3B89">
                    <w:rPr>
                      <w:rFonts w:eastAsia="Arial" w:cs="Arial"/>
                      <w:b/>
                      <w:bCs/>
                      <w:sz w:val="16"/>
                      <w:szCs w:val="16"/>
                      <w:lang w:val="fr-CH"/>
                    </w:rPr>
                    <w:t xml:space="preserve"> (LMV) Pathotype II</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Resistenz gegen </w:t>
                  </w:r>
                  <w:r w:rsidRPr="004B3B89">
                    <w:rPr>
                      <w:rFonts w:eastAsia="Arial" w:cs="Arial"/>
                      <w:b/>
                      <w:bCs/>
                      <w:i/>
                      <w:iCs/>
                      <w:sz w:val="16"/>
                      <w:szCs w:val="16"/>
                      <w:lang w:val="fr-CH"/>
                    </w:rPr>
                    <w:t>Lettuce mosaic virus</w:t>
                  </w:r>
                  <w:r w:rsidRPr="004B3B89">
                    <w:rPr>
                      <w:rFonts w:eastAsia="Arial" w:cs="Arial"/>
                      <w:b/>
                      <w:bCs/>
                      <w:sz w:val="16"/>
                      <w:szCs w:val="16"/>
                      <w:lang w:val="fr-CH"/>
                    </w:rPr>
                    <w:t xml:space="preserve"> (LMV) Pathotyp II</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al </w:t>
                  </w:r>
                  <w:r w:rsidRPr="0062316B">
                    <w:rPr>
                      <w:rFonts w:eastAsia="Arial" w:cs="Arial"/>
                      <w:b/>
                      <w:bCs/>
                      <w:i/>
                      <w:iCs/>
                      <w:sz w:val="16"/>
                      <w:szCs w:val="16"/>
                      <w:lang w:val="es-ES"/>
                    </w:rPr>
                    <w:t>Lettuce mosaic virus</w:t>
                  </w:r>
                  <w:r w:rsidRPr="0062316B">
                    <w:rPr>
                      <w:rFonts w:eastAsia="Arial" w:cs="Arial"/>
                      <w:b/>
                      <w:bCs/>
                      <w:sz w:val="16"/>
                      <w:szCs w:val="16"/>
                      <w:lang w:val="es-ES"/>
                    </w:rPr>
                    <w:t xml:space="preserve"> (LMV), Patotipo II</w:t>
                  </w:r>
                </w:p>
              </w:tc>
            </w:tr>
          </w:tbl>
          <w:p w:rsidR="00691412" w:rsidRPr="0062316B" w:rsidRDefault="00691412" w:rsidP="001A2D3D">
            <w:pPr>
              <w:spacing w:line="1" w:lineRule="auto"/>
              <w:jc w:val="left"/>
              <w:rPr>
                <w:rFonts w:cs="Arial"/>
                <w:sz w:val="16"/>
                <w:szCs w:val="16"/>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jc w:val="left"/>
              <w:rPr>
                <w:rFonts w:cs="Arial"/>
                <w:sz w:val="16"/>
                <w:szCs w:val="16"/>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62316B" w:rsidRDefault="00691412" w:rsidP="001A2D3D">
            <w:pPr>
              <w:jc w:val="left"/>
              <w:rPr>
                <w:rFonts w:eastAsia="Arial" w:cs="Arial"/>
                <w:sz w:val="16"/>
                <w:szCs w:val="16"/>
              </w:rPr>
            </w:pPr>
            <w:r w:rsidRPr="0062316B">
              <w:rPr>
                <w:rFonts w:eastAsia="Arial" w:cs="Arial"/>
                <w:sz w:val="16"/>
                <w:szCs w:val="16"/>
              </w:rPr>
              <w:t>Bijou, Hilde</w:t>
            </w:r>
            <w:r w:rsidR="00DC550A" w:rsidRPr="0062316B">
              <w:rPr>
                <w:rFonts w:eastAsia="Arial" w:cs="Arial"/>
                <w:sz w:val="16"/>
                <w:szCs w:val="16"/>
              </w:rPr>
              <w:t> </w:t>
            </w:r>
            <w:r w:rsidRPr="0062316B">
              <w:rPr>
                <w:rFonts w:eastAsia="Arial" w:cs="Arial"/>
                <w:sz w:val="16"/>
                <w:szCs w:val="16"/>
              </w:rPr>
              <w:t>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4B3B89"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4B3B89" w:rsidRDefault="00691412" w:rsidP="001A2D3D">
                  <w:pPr>
                    <w:jc w:val="left"/>
                    <w:rPr>
                      <w:rFonts w:eastAsia="Arial" w:cs="Arial"/>
                      <w:b/>
                      <w:bCs/>
                      <w:sz w:val="16"/>
                      <w:szCs w:val="16"/>
                      <w:lang w:val="fr-CH"/>
                    </w:rPr>
                  </w:pPr>
                  <w:r w:rsidRPr="004B3B89">
                    <w:rPr>
                      <w:rFonts w:eastAsia="Arial" w:cs="Arial"/>
                      <w:b/>
                      <w:bCs/>
                      <w:sz w:val="16"/>
                      <w:szCs w:val="16"/>
                      <w:lang w:val="fr-CH"/>
                    </w:rPr>
                    <w:t xml:space="preserve">Resistance to </w:t>
                  </w:r>
                  <w:r w:rsidRPr="004B3B89">
                    <w:rPr>
                      <w:rFonts w:eastAsia="Arial" w:cs="Arial"/>
                      <w:b/>
                      <w:bCs/>
                      <w:i/>
                      <w:iCs/>
                      <w:sz w:val="16"/>
                      <w:szCs w:val="16"/>
                      <w:lang w:val="fr-CH"/>
                    </w:rPr>
                    <w:t>Nasonovia ribisnigri</w:t>
                  </w:r>
                  <w:r w:rsidRPr="004B3B89">
                    <w:rPr>
                      <w:rFonts w:eastAsia="Arial" w:cs="Arial"/>
                      <w:b/>
                      <w:bCs/>
                      <w:sz w:val="16"/>
                      <w:szCs w:val="16"/>
                      <w:lang w:val="fr-CH"/>
                    </w:rPr>
                    <w:t xml:space="preserve"> (Nr)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Biotype Nr: 0 </w:t>
                  </w:r>
                </w:p>
              </w:tc>
            </w:tr>
          </w:tbl>
          <w:p w:rsidR="00691412" w:rsidRPr="004B3B89" w:rsidRDefault="00691412" w:rsidP="001A2D3D">
            <w:pPr>
              <w:spacing w:line="1" w:lineRule="auto"/>
              <w:jc w:val="left"/>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4B3B89" w:rsidRDefault="00691412" w:rsidP="001A2D3D">
                  <w:pPr>
                    <w:jc w:val="left"/>
                    <w:rPr>
                      <w:rFonts w:eastAsia="Arial" w:cs="Arial"/>
                      <w:b/>
                      <w:bCs/>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Nasonovia ribisnigri</w:t>
                  </w:r>
                  <w:r w:rsidRPr="004B3B89">
                    <w:rPr>
                      <w:rFonts w:eastAsia="Arial" w:cs="Arial"/>
                      <w:b/>
                      <w:bCs/>
                      <w:sz w:val="16"/>
                      <w:szCs w:val="16"/>
                      <w:lang w:val="fr-CH"/>
                    </w:rPr>
                    <w:t xml:space="preserve"> (Nr)</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 Biotype Nr: 0 </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4B3B89" w:rsidRPr="0062316B" w:rsidRDefault="00691412" w:rsidP="001A2D3D">
                  <w:pPr>
                    <w:jc w:val="left"/>
                    <w:rPr>
                      <w:rFonts w:eastAsia="Arial" w:cs="Arial"/>
                      <w:b/>
                      <w:bCs/>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Nasonovia ribisnigri</w:t>
                  </w:r>
                  <w:r w:rsidRPr="0062316B">
                    <w:rPr>
                      <w:rFonts w:eastAsia="Arial" w:cs="Arial"/>
                      <w:b/>
                      <w:bCs/>
                      <w:sz w:val="16"/>
                      <w:szCs w:val="16"/>
                      <w:lang w:val="es-ES"/>
                    </w:rPr>
                    <w:t xml:space="preserve"> (Nr)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Biotyp Nr: 0 </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4B3B89" w:rsidRPr="0062316B" w:rsidRDefault="00691412" w:rsidP="001A2D3D">
                  <w:pPr>
                    <w:jc w:val="left"/>
                    <w:rPr>
                      <w:rFonts w:eastAsia="Arial" w:cs="Arial"/>
                      <w:b/>
                      <w:bCs/>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Nasonovia ribisnigri</w:t>
                  </w:r>
                  <w:r w:rsidRPr="0062316B">
                    <w:rPr>
                      <w:rFonts w:eastAsia="Arial" w:cs="Arial"/>
                      <w:b/>
                      <w:bCs/>
                      <w:sz w:val="16"/>
                      <w:szCs w:val="16"/>
                      <w:lang w:val="es-ES"/>
                    </w:rPr>
                    <w:t xml:space="preserve"> (Nr)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Biotipo Nº 0 </w:t>
                  </w:r>
                </w:p>
              </w:tc>
            </w:tr>
          </w:tbl>
          <w:p w:rsidR="00691412" w:rsidRPr="004B3B89" w:rsidRDefault="00691412" w:rsidP="001A2D3D">
            <w:pPr>
              <w:spacing w:line="1" w:lineRule="auto"/>
              <w:jc w:val="left"/>
              <w:rPr>
                <w:rFonts w:cs="Arial"/>
                <w:sz w:val="16"/>
                <w:szCs w:val="16"/>
                <w:lang w:val="fr-CH"/>
              </w:rPr>
            </w:pPr>
          </w:p>
        </w:tc>
        <w:tc>
          <w:tcPr>
            <w:tcW w:w="1984"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jc w:val="left"/>
              <w:rPr>
                <w:rFonts w:cs="Arial"/>
                <w:sz w:val="16"/>
                <w:szCs w:val="16"/>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rPr>
                  </w:pPr>
                  <w:r w:rsidRPr="0062316B">
                    <w:rPr>
                      <w:rFonts w:eastAsia="Arial" w:cs="Arial"/>
                      <w:b/>
                      <w:bCs/>
                      <w:sz w:val="16"/>
                      <w:szCs w:val="16"/>
                    </w:rPr>
                    <w:t xml:space="preserve">Resistance to </w:t>
                  </w:r>
                  <w:r w:rsidRPr="0062316B">
                    <w:rPr>
                      <w:rFonts w:eastAsia="Arial" w:cs="Arial"/>
                      <w:b/>
                      <w:bCs/>
                      <w:i/>
                      <w:iCs/>
                      <w:sz w:val="16"/>
                      <w:szCs w:val="16"/>
                    </w:rPr>
                    <w:t>Fusarium oxysporum</w:t>
                  </w:r>
                  <w:r w:rsidRPr="0062316B">
                    <w:rPr>
                      <w:rFonts w:eastAsia="Arial" w:cs="Arial"/>
                      <w:b/>
                      <w:bCs/>
                      <w:sz w:val="16"/>
                      <w:szCs w:val="16"/>
                    </w:rPr>
                    <w:t xml:space="preserve"> f.sp. </w:t>
                  </w:r>
                  <w:r w:rsidRPr="0062316B">
                    <w:rPr>
                      <w:rFonts w:eastAsia="Arial" w:cs="Arial"/>
                      <w:b/>
                      <w:bCs/>
                      <w:i/>
                      <w:iCs/>
                      <w:sz w:val="16"/>
                      <w:szCs w:val="16"/>
                    </w:rPr>
                    <w:t>lactucae</w:t>
                  </w:r>
                  <w:r w:rsidRPr="0062316B">
                    <w:rPr>
                      <w:rFonts w:eastAsia="Arial" w:cs="Arial"/>
                      <w:b/>
                      <w:bCs/>
                      <w:sz w:val="16"/>
                      <w:szCs w:val="16"/>
                    </w:rPr>
                    <w:t xml:space="preserve"> (Fol) Race 1</w:t>
                  </w:r>
                </w:p>
              </w:tc>
            </w:tr>
          </w:tbl>
          <w:p w:rsidR="00691412" w:rsidRPr="0062316B" w:rsidRDefault="00691412" w:rsidP="001A2D3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4B3B89" w:rsidRDefault="00691412" w:rsidP="001A2D3D">
                  <w:pPr>
                    <w:jc w:val="left"/>
                    <w:rPr>
                      <w:rFonts w:eastAsia="Arial" w:cs="Arial"/>
                      <w:b/>
                      <w:bCs/>
                      <w:sz w:val="16"/>
                      <w:szCs w:val="16"/>
                      <w:lang w:val="fr-CH"/>
                    </w:rPr>
                  </w:pPr>
                  <w:r w:rsidRPr="004B3B89">
                    <w:rPr>
                      <w:rFonts w:eastAsia="Arial" w:cs="Arial"/>
                      <w:b/>
                      <w:bCs/>
                      <w:sz w:val="16"/>
                      <w:szCs w:val="16"/>
                      <w:lang w:val="fr-CH"/>
                    </w:rPr>
                    <w:t xml:space="preserve">Résistance à </w:t>
                  </w:r>
                  <w:r w:rsidRPr="004B3B89">
                    <w:rPr>
                      <w:rFonts w:eastAsia="Arial" w:cs="Arial"/>
                      <w:b/>
                      <w:bCs/>
                      <w:i/>
                      <w:iCs/>
                      <w:sz w:val="16"/>
                      <w:szCs w:val="16"/>
                      <w:lang w:val="fr-CH"/>
                    </w:rPr>
                    <w:t>Fusarium oxysporum</w:t>
                  </w:r>
                  <w:r w:rsidRPr="004B3B89">
                    <w:rPr>
                      <w:rFonts w:eastAsia="Arial" w:cs="Arial"/>
                      <w:b/>
                      <w:bCs/>
                      <w:sz w:val="16"/>
                      <w:szCs w:val="16"/>
                      <w:lang w:val="fr-CH"/>
                    </w:rPr>
                    <w:t xml:space="preserve"> f.sp. </w:t>
                  </w:r>
                  <w:r w:rsidRPr="004B3B89">
                    <w:rPr>
                      <w:rFonts w:eastAsia="Arial" w:cs="Arial"/>
                      <w:b/>
                      <w:bCs/>
                      <w:i/>
                      <w:iCs/>
                      <w:sz w:val="16"/>
                      <w:szCs w:val="16"/>
                      <w:lang w:val="fr-CH"/>
                    </w:rPr>
                    <w:t>lactucae</w:t>
                  </w:r>
                  <w:r w:rsidRPr="004B3B89">
                    <w:rPr>
                      <w:rFonts w:eastAsia="Arial" w:cs="Arial"/>
                      <w:b/>
                      <w:bCs/>
                      <w:sz w:val="16"/>
                      <w:szCs w:val="16"/>
                      <w:lang w:val="fr-CH"/>
                    </w:rPr>
                    <w:t xml:space="preserve"> (Fol)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Race 1</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rPr>
                  </w:pPr>
                  <w:r w:rsidRPr="0062316B">
                    <w:rPr>
                      <w:rFonts w:eastAsia="Arial" w:cs="Arial"/>
                      <w:b/>
                      <w:bCs/>
                      <w:sz w:val="16"/>
                      <w:szCs w:val="16"/>
                    </w:rPr>
                    <w:t xml:space="preserve">Resistenz gegen </w:t>
                  </w:r>
                  <w:r w:rsidRPr="0062316B">
                    <w:rPr>
                      <w:rFonts w:eastAsia="Arial" w:cs="Arial"/>
                      <w:b/>
                      <w:bCs/>
                      <w:i/>
                      <w:iCs/>
                      <w:sz w:val="16"/>
                      <w:szCs w:val="16"/>
                    </w:rPr>
                    <w:t>Fusarium oxysporum</w:t>
                  </w:r>
                  <w:r w:rsidRPr="0062316B">
                    <w:rPr>
                      <w:rFonts w:eastAsia="Arial" w:cs="Arial"/>
                      <w:b/>
                      <w:bCs/>
                      <w:sz w:val="16"/>
                      <w:szCs w:val="16"/>
                    </w:rPr>
                    <w:t xml:space="preserve"> f.sp. </w:t>
                  </w:r>
                  <w:r w:rsidRPr="0062316B">
                    <w:rPr>
                      <w:rFonts w:eastAsia="Arial" w:cs="Arial"/>
                      <w:b/>
                      <w:bCs/>
                      <w:i/>
                      <w:iCs/>
                      <w:sz w:val="16"/>
                      <w:szCs w:val="16"/>
                    </w:rPr>
                    <w:t>lactucae</w:t>
                  </w:r>
                  <w:r w:rsidRPr="0062316B">
                    <w:rPr>
                      <w:rFonts w:eastAsia="Arial" w:cs="Arial"/>
                      <w:b/>
                      <w:bCs/>
                      <w:sz w:val="16"/>
                      <w:szCs w:val="16"/>
                    </w:rPr>
                    <w:t xml:space="preserve"> (Fol) Pathotyp 1</w:t>
                  </w:r>
                </w:p>
              </w:tc>
            </w:tr>
          </w:tbl>
          <w:p w:rsidR="00691412" w:rsidRPr="0062316B" w:rsidRDefault="00691412" w:rsidP="001A2D3D">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iCs/>
                      <w:sz w:val="16"/>
                      <w:szCs w:val="16"/>
                      <w:lang w:val="es-ES"/>
                    </w:rPr>
                    <w:t>Fusarium oxysporum</w:t>
                  </w:r>
                  <w:r w:rsidRPr="0062316B">
                    <w:rPr>
                      <w:rFonts w:eastAsia="Arial" w:cs="Arial"/>
                      <w:b/>
                      <w:bCs/>
                      <w:sz w:val="16"/>
                      <w:szCs w:val="16"/>
                      <w:lang w:val="es-ES"/>
                    </w:rPr>
                    <w:t xml:space="preserve"> f.sp. </w:t>
                  </w:r>
                  <w:r w:rsidRPr="0062316B">
                    <w:rPr>
                      <w:rFonts w:eastAsia="Arial" w:cs="Arial"/>
                      <w:b/>
                      <w:bCs/>
                      <w:i/>
                      <w:iCs/>
                      <w:sz w:val="16"/>
                      <w:szCs w:val="16"/>
                      <w:lang w:val="es-ES"/>
                    </w:rPr>
                    <w:t>lactucae</w:t>
                  </w:r>
                  <w:r w:rsidRPr="0062316B">
                    <w:rPr>
                      <w:rFonts w:eastAsia="Arial" w:cs="Arial"/>
                      <w:b/>
                      <w:bCs/>
                      <w:sz w:val="16"/>
                      <w:szCs w:val="16"/>
                      <w:lang w:val="es-ES"/>
                    </w:rPr>
                    <w:t xml:space="preserve"> (Fol) Raza 1</w:t>
                  </w:r>
                </w:p>
              </w:tc>
            </w:tr>
          </w:tbl>
          <w:p w:rsidR="00691412" w:rsidRPr="0062316B" w:rsidRDefault="00691412" w:rsidP="001A2D3D">
            <w:pPr>
              <w:spacing w:line="1" w:lineRule="auto"/>
              <w:jc w:val="left"/>
              <w:rPr>
                <w:rFonts w:cs="Arial"/>
                <w:sz w:val="16"/>
                <w:szCs w:val="16"/>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jc w:val="left"/>
              <w:rPr>
                <w:rFonts w:cs="Arial"/>
                <w:sz w:val="16"/>
                <w:szCs w:val="16"/>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2</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3</w:t>
            </w:r>
          </w:p>
        </w:tc>
      </w:tr>
    </w:tbl>
    <w:p w:rsidR="004B3B89" w:rsidRDefault="004B3B89" w:rsidP="00691412">
      <w:pPr>
        <w:rPr>
          <w:i/>
          <w:lang w:val="fr-CH"/>
        </w:rPr>
      </w:pPr>
    </w:p>
    <w:p w:rsidR="004B3B89" w:rsidRDefault="00691412" w:rsidP="00691412">
      <w:pPr>
        <w:jc w:val="left"/>
        <w:rPr>
          <w:i/>
          <w:lang w:val="fr-CH"/>
        </w:rPr>
      </w:pPr>
      <w:r w:rsidRPr="004B3B89">
        <w:rPr>
          <w:i/>
          <w:lang w:val="fr-CH"/>
        </w:rPr>
        <w:br w:type="page"/>
      </w:r>
    </w:p>
    <w:p w:rsidR="004B3B89" w:rsidRDefault="001511F0" w:rsidP="00691412">
      <w:pPr>
        <w:rPr>
          <w:i/>
          <w:lang w:val="fr-CH"/>
        </w:rPr>
      </w:pPr>
      <w:r w:rsidRPr="004B3B89">
        <w:rPr>
          <w:i/>
          <w:lang w:val="fr-CH"/>
        </w:rPr>
        <w:lastRenderedPageBreak/>
        <w:t>Nouveau libellé proposé</w:t>
      </w:r>
    </w:p>
    <w:p w:rsidR="00691412" w:rsidRPr="004B3B89" w:rsidRDefault="00691412" w:rsidP="00691412">
      <w:pPr>
        <w:rPr>
          <w:i/>
          <w:lang w:val="fr-CH"/>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91412" w:rsidRPr="004B3B89" w:rsidTr="001A2D3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91412" w:rsidRPr="004B3B89" w:rsidRDefault="00691412" w:rsidP="001A2D3D">
            <w:pPr>
              <w:spacing w:line="1" w:lineRule="auto"/>
              <w:jc w:val="center"/>
              <w:rPr>
                <w:rFonts w:cs="Arial"/>
                <w:sz w:val="16"/>
                <w:szCs w:val="16"/>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91412" w:rsidRPr="004B3B89" w:rsidRDefault="00691412" w:rsidP="001A2D3D">
            <w:pPr>
              <w:spacing w:line="1" w:lineRule="auto"/>
              <w:jc w:val="center"/>
              <w:rPr>
                <w:rFonts w:cs="Arial"/>
                <w:sz w:val="16"/>
                <w:szCs w:val="16"/>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Example Varieties</w:t>
            </w:r>
            <w:r w:rsidRPr="004B3B89">
              <w:rPr>
                <w:rFonts w:eastAsia="Arial" w:cs="Arial"/>
                <w:sz w:val="16"/>
                <w:szCs w:val="16"/>
                <w:lang w:val="fr-CH"/>
              </w:rPr>
              <w:br/>
              <w:t>Exemples</w:t>
            </w:r>
            <w:r w:rsidRPr="004B3B89">
              <w:rPr>
                <w:rFonts w:eastAsia="Arial" w:cs="Arial"/>
                <w:sz w:val="16"/>
                <w:szCs w:val="16"/>
                <w:lang w:val="fr-CH"/>
              </w:rPr>
              <w:br/>
              <w:t>Beispielssorten</w:t>
            </w:r>
            <w:r w:rsidRPr="004B3B89">
              <w:rPr>
                <w:rFonts w:eastAsia="Arial" w:cs="Arial"/>
                <w:sz w:val="16"/>
                <w:szCs w:val="16"/>
                <w:lang w:val="fr-CH"/>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Note/</w:t>
            </w:r>
            <w:r w:rsidRPr="004B3B89">
              <w:rPr>
                <w:rFonts w:eastAsia="Arial" w:cs="Arial"/>
                <w:sz w:val="16"/>
                <w:szCs w:val="16"/>
                <w:lang w:val="fr-CH"/>
              </w:rPr>
              <w:br/>
              <w:t>Nota</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r w:rsidRPr="004B3B89">
              <w:rPr>
                <w:rFonts w:eastAsia="Arial" w:cs="Arial"/>
                <w:b/>
                <w:bCs/>
                <w:sz w:val="16"/>
                <w:szCs w:val="16"/>
                <w:lang w:val="fr-CH"/>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BE0D82">
                  <w:pPr>
                    <w:jc w:val="left"/>
                    <w:rPr>
                      <w:rFonts w:cs="Arial"/>
                      <w:sz w:val="16"/>
                      <w:szCs w:val="16"/>
                      <w:lang w:val="es-ES"/>
                    </w:rPr>
                  </w:pPr>
                  <w:r w:rsidRPr="0062316B">
                    <w:rPr>
                      <w:rFonts w:eastAsia="Arial" w:cs="Arial"/>
                      <w:b/>
                      <w:bCs/>
                      <w:sz w:val="16"/>
                      <w:szCs w:val="16"/>
                      <w:lang w:val="es-ES"/>
                    </w:rPr>
                    <w:t xml:space="preserve">Resistance to </w:t>
                  </w:r>
                  <w:r w:rsidRPr="0062316B">
                    <w:rPr>
                      <w:rFonts w:eastAsia="Arial" w:cs="Arial"/>
                      <w:b/>
                      <w:bCs/>
                      <w:i/>
                      <w:iCs/>
                      <w:sz w:val="16"/>
                      <w:szCs w:val="16"/>
                      <w:lang w:val="es-ES"/>
                    </w:rPr>
                    <w:t>Bremia lactucae </w:t>
                  </w:r>
                  <w:r w:rsidRPr="0062316B">
                    <w:rPr>
                      <w:rFonts w:eastAsia="Arial" w:cs="Arial"/>
                      <w:b/>
                      <w:bCs/>
                      <w:sz w:val="16"/>
                      <w:szCs w:val="16"/>
                      <w:lang w:val="es-ES"/>
                    </w:rPr>
                    <w:t xml:space="preserve">(Bl) </w:t>
                  </w:r>
                  <w:r w:rsidRPr="0062316B">
                    <w:rPr>
                      <w:rFonts w:eastAsia="Arial" w:cs="Arial"/>
                      <w:b/>
                      <w:bCs/>
                      <w:sz w:val="16"/>
                      <w:szCs w:val="16"/>
                      <w:lang w:val="es-ES"/>
                    </w:rPr>
                    <w:br/>
                    <w:t>Isolate Bl: 31</w:t>
                  </w:r>
                  <w:r w:rsidR="00BE0D82"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BE0D82">
                  <w:pPr>
                    <w:jc w:val="left"/>
                    <w:rPr>
                      <w:rFonts w:cs="Arial"/>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Bremia lactucae</w:t>
                  </w:r>
                  <w:r w:rsidRPr="004B3B89">
                    <w:rPr>
                      <w:rFonts w:eastAsia="Arial" w:cs="Arial"/>
                      <w:b/>
                      <w:bCs/>
                      <w:sz w:val="16"/>
                      <w:szCs w:val="16"/>
                      <w:lang w:val="fr-CH"/>
                    </w:rPr>
                    <w:t xml:space="preserve"> (Bl)  </w:t>
                  </w:r>
                  <w:r w:rsidRPr="004B3B89">
                    <w:rPr>
                      <w:rFonts w:eastAsia="Arial" w:cs="Arial"/>
                      <w:b/>
                      <w:bCs/>
                      <w:sz w:val="16"/>
                      <w:szCs w:val="16"/>
                      <w:lang w:val="fr-CH"/>
                    </w:rPr>
                    <w:br/>
                    <w:t>Isolat Bl: 31</w:t>
                  </w:r>
                  <w:r w:rsidR="00BE0D82" w:rsidRPr="004B3B89">
                    <w:rPr>
                      <w:rFonts w:eastAsia="Arial" w:cs="Arial"/>
                      <w:b/>
                      <w:bCs/>
                      <w:sz w:val="16"/>
                      <w:szCs w:val="16"/>
                      <w:highlight w:val="lightGray"/>
                      <w:u w:val="single"/>
                      <w:lang w:val="fr-CH"/>
                    </w:rPr>
                    <w:t>EU</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Bremia lactucae</w:t>
                  </w:r>
                  <w:r w:rsidRPr="0062316B">
                    <w:rPr>
                      <w:rFonts w:eastAsia="Arial" w:cs="Arial"/>
                      <w:b/>
                      <w:bCs/>
                      <w:sz w:val="16"/>
                      <w:szCs w:val="16"/>
                      <w:lang w:val="es-ES"/>
                    </w:rPr>
                    <w:t> (Bl) Isolat Bl: 31</w:t>
                  </w:r>
                  <w:r w:rsidR="00BE0D82"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Bremia lactucae</w:t>
                  </w:r>
                  <w:r w:rsidRPr="0062316B">
                    <w:rPr>
                      <w:rFonts w:eastAsia="Arial" w:cs="Arial"/>
                      <w:b/>
                      <w:bCs/>
                      <w:sz w:val="16"/>
                      <w:szCs w:val="16"/>
                      <w:lang w:val="es-ES"/>
                    </w:rPr>
                    <w:t> (Bl)  Aislado Bl: 31</w:t>
                  </w:r>
                  <w:r w:rsidR="00BE0D82" w:rsidRPr="0062316B">
                    <w:rPr>
                      <w:rFonts w:eastAsia="Arial" w:cs="Arial"/>
                      <w:b/>
                      <w:bCs/>
                      <w:sz w:val="16"/>
                      <w:szCs w:val="16"/>
                      <w:highlight w:val="lightGray"/>
                      <w:u w:val="single"/>
                      <w:lang w:val="es-ES"/>
                    </w:rPr>
                    <w:t>EU</w:t>
                  </w:r>
                </w:p>
              </w:tc>
            </w:tr>
          </w:tbl>
          <w:p w:rsidR="00691412" w:rsidRPr="0062316B" w:rsidRDefault="00691412" w:rsidP="001A2D3D">
            <w:pPr>
              <w:spacing w:line="1" w:lineRule="auto"/>
              <w:jc w:val="left"/>
              <w:rPr>
                <w:rFonts w:cs="Arial"/>
                <w:sz w:val="16"/>
                <w:szCs w:val="16"/>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Colorado, 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lang w:val="fr-CH"/>
              </w:rPr>
            </w:pPr>
            <w:r w:rsidRPr="004B3B89">
              <w:rPr>
                <w:rFonts w:eastAsia="Arial" w:cs="Arial"/>
                <w:sz w:val="16"/>
                <w:szCs w:val="16"/>
                <w:lang w:val="fr-CH"/>
              </w:rPr>
              <w:t>Argelès, Balesta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highlight w:val="lightGray"/>
                <w:u w:val="single"/>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highlight w:val="lightGray"/>
                      <w:u w:val="single"/>
                      <w:lang w:val="es-ES"/>
                    </w:rPr>
                  </w:pPr>
                  <w:r w:rsidRPr="0062316B">
                    <w:rPr>
                      <w:rFonts w:eastAsia="Arial" w:cs="Arial"/>
                      <w:b/>
                      <w:bCs/>
                      <w:sz w:val="16"/>
                      <w:szCs w:val="16"/>
                      <w:highlight w:val="lightGray"/>
                      <w:u w:val="single"/>
                      <w:lang w:val="es-ES"/>
                    </w:rPr>
                    <w:t xml:space="preserve">Resistance to </w:t>
                  </w:r>
                  <w:r w:rsidRPr="0062316B">
                    <w:rPr>
                      <w:rFonts w:eastAsia="Arial" w:cs="Arial"/>
                      <w:b/>
                      <w:bCs/>
                      <w:i/>
                      <w:iCs/>
                      <w:sz w:val="16"/>
                      <w:szCs w:val="16"/>
                      <w:highlight w:val="lightGray"/>
                      <w:u w:val="single"/>
                      <w:lang w:val="es-ES"/>
                    </w:rPr>
                    <w:t>Bremia lactucae </w:t>
                  </w:r>
                  <w:r w:rsidRPr="0062316B">
                    <w:rPr>
                      <w:rFonts w:eastAsia="Arial" w:cs="Arial"/>
                      <w:b/>
                      <w:bCs/>
                      <w:sz w:val="16"/>
                      <w:szCs w:val="16"/>
                      <w:highlight w:val="lightGray"/>
                      <w:u w:val="single"/>
                      <w:lang w:val="es-ES"/>
                    </w:rPr>
                    <w:t xml:space="preserve">(Bl) </w:t>
                  </w:r>
                  <w:r w:rsidRPr="0062316B">
                    <w:rPr>
                      <w:rFonts w:eastAsia="Arial" w:cs="Arial"/>
                      <w:b/>
                      <w:bCs/>
                      <w:sz w:val="16"/>
                      <w:szCs w:val="16"/>
                      <w:highlight w:val="lightGray"/>
                      <w:u w:val="single"/>
                      <w:lang w:val="es-ES"/>
                    </w:rPr>
                    <w:br/>
                    <w:t>Isolate Bl: 33EU</w:t>
                  </w:r>
                </w:p>
              </w:tc>
            </w:tr>
          </w:tbl>
          <w:p w:rsidR="00691412" w:rsidRPr="0062316B" w:rsidRDefault="00691412" w:rsidP="001A2D3D">
            <w:pPr>
              <w:spacing w:line="1" w:lineRule="auto"/>
              <w:jc w:val="left"/>
              <w:rPr>
                <w:rFonts w:cs="Arial"/>
                <w:sz w:val="16"/>
                <w:szCs w:val="16"/>
                <w:highlight w:val="lightGray"/>
                <w:u w:val="single"/>
                <w:lang w:val="es-ES"/>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highlight w:val="lightGray"/>
                      <w:u w:val="single"/>
                      <w:lang w:val="fr-CH"/>
                    </w:rPr>
                  </w:pPr>
                  <w:r w:rsidRPr="004B3B89">
                    <w:rPr>
                      <w:rFonts w:eastAsia="Arial" w:cs="Arial"/>
                      <w:b/>
                      <w:bCs/>
                      <w:sz w:val="16"/>
                      <w:szCs w:val="16"/>
                      <w:highlight w:val="lightGray"/>
                      <w:u w:val="single"/>
                      <w:lang w:val="fr-CH"/>
                    </w:rPr>
                    <w:t xml:space="preserve">Résistance à </w:t>
                  </w:r>
                  <w:r w:rsidRPr="004B3B89">
                    <w:rPr>
                      <w:rFonts w:eastAsia="Arial" w:cs="Arial"/>
                      <w:b/>
                      <w:bCs/>
                      <w:i/>
                      <w:sz w:val="16"/>
                      <w:szCs w:val="16"/>
                      <w:highlight w:val="lightGray"/>
                      <w:u w:val="single"/>
                      <w:lang w:val="fr-CH"/>
                    </w:rPr>
                    <w:t>Bremia lactucae</w:t>
                  </w:r>
                  <w:r w:rsidRPr="004B3B89">
                    <w:rPr>
                      <w:rFonts w:eastAsia="Arial" w:cs="Arial"/>
                      <w:b/>
                      <w:bCs/>
                      <w:sz w:val="16"/>
                      <w:szCs w:val="16"/>
                      <w:highlight w:val="lightGray"/>
                      <w:u w:val="single"/>
                      <w:lang w:val="fr-CH"/>
                    </w:rPr>
                    <w:t xml:space="preserve"> (Bl)  </w:t>
                  </w:r>
                  <w:r w:rsidRPr="004B3B89">
                    <w:rPr>
                      <w:rFonts w:eastAsia="Arial" w:cs="Arial"/>
                      <w:b/>
                      <w:bCs/>
                      <w:sz w:val="16"/>
                      <w:szCs w:val="16"/>
                      <w:highlight w:val="lightGray"/>
                      <w:u w:val="single"/>
                      <w:lang w:val="fr-CH"/>
                    </w:rPr>
                    <w:br/>
                    <w:t>Isolat Bl: 33EU</w:t>
                  </w:r>
                </w:p>
              </w:tc>
            </w:tr>
          </w:tbl>
          <w:p w:rsidR="00691412" w:rsidRPr="004B3B89" w:rsidRDefault="00691412" w:rsidP="001A2D3D">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highlight w:val="lightGray"/>
                      <w:u w:val="single"/>
                      <w:lang w:val="es-ES"/>
                    </w:rPr>
                  </w:pPr>
                  <w:r w:rsidRPr="0062316B">
                    <w:rPr>
                      <w:rFonts w:eastAsia="Arial" w:cs="Arial"/>
                      <w:b/>
                      <w:bCs/>
                      <w:sz w:val="16"/>
                      <w:szCs w:val="16"/>
                      <w:highlight w:val="lightGray"/>
                      <w:u w:val="single"/>
                      <w:lang w:val="es-ES"/>
                    </w:rPr>
                    <w:t xml:space="preserve">Resistenz gegen </w:t>
                  </w:r>
                  <w:r w:rsidRPr="0062316B">
                    <w:rPr>
                      <w:rFonts w:eastAsia="Arial" w:cs="Arial"/>
                      <w:b/>
                      <w:bCs/>
                      <w:i/>
                      <w:sz w:val="16"/>
                      <w:szCs w:val="16"/>
                      <w:highlight w:val="lightGray"/>
                      <w:u w:val="single"/>
                      <w:lang w:val="es-ES"/>
                    </w:rPr>
                    <w:t>Bremia lactucae</w:t>
                  </w:r>
                  <w:r w:rsidRPr="0062316B">
                    <w:rPr>
                      <w:rFonts w:eastAsia="Arial" w:cs="Arial"/>
                      <w:b/>
                      <w:bCs/>
                      <w:sz w:val="16"/>
                      <w:szCs w:val="16"/>
                      <w:highlight w:val="lightGray"/>
                      <w:u w:val="single"/>
                      <w:lang w:val="es-ES"/>
                    </w:rPr>
                    <w:t> (Bl) Isolat Bl: 33EU</w:t>
                  </w:r>
                </w:p>
              </w:tc>
            </w:tr>
          </w:tbl>
          <w:p w:rsidR="00691412" w:rsidRPr="0062316B" w:rsidRDefault="00691412" w:rsidP="001A2D3D">
            <w:pPr>
              <w:spacing w:line="1" w:lineRule="auto"/>
              <w:jc w:val="left"/>
              <w:rPr>
                <w:rFonts w:cs="Arial"/>
                <w:sz w:val="16"/>
                <w:szCs w:val="16"/>
                <w:highlight w:val="lightGray"/>
                <w:u w:val="single"/>
                <w:lang w:val="es-ES"/>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highlight w:val="lightGray"/>
                      <w:u w:val="single"/>
                      <w:lang w:val="es-ES"/>
                    </w:rPr>
                  </w:pPr>
                  <w:r w:rsidRPr="0062316B">
                    <w:rPr>
                      <w:rFonts w:eastAsia="Arial" w:cs="Arial"/>
                      <w:b/>
                      <w:bCs/>
                      <w:sz w:val="16"/>
                      <w:szCs w:val="16"/>
                      <w:highlight w:val="lightGray"/>
                      <w:u w:val="single"/>
                      <w:lang w:val="es-ES"/>
                    </w:rPr>
                    <w:t xml:space="preserve">Resistencia a </w:t>
                  </w:r>
                  <w:r w:rsidRPr="0062316B">
                    <w:rPr>
                      <w:rFonts w:eastAsia="Arial" w:cs="Arial"/>
                      <w:b/>
                      <w:bCs/>
                      <w:i/>
                      <w:sz w:val="16"/>
                      <w:szCs w:val="16"/>
                      <w:highlight w:val="lightGray"/>
                      <w:u w:val="single"/>
                      <w:lang w:val="es-ES"/>
                    </w:rPr>
                    <w:t>Bremia lactucae</w:t>
                  </w:r>
                  <w:r w:rsidRPr="0062316B">
                    <w:rPr>
                      <w:rFonts w:eastAsia="Arial" w:cs="Arial"/>
                      <w:b/>
                      <w:bCs/>
                      <w:sz w:val="16"/>
                      <w:szCs w:val="16"/>
                      <w:highlight w:val="lightGray"/>
                      <w:u w:val="single"/>
                      <w:lang w:val="es-ES"/>
                    </w:rPr>
                    <w:t> (Bl)  Aislado Bl: 33EU</w:t>
                  </w:r>
                </w:p>
              </w:tc>
            </w:tr>
          </w:tbl>
          <w:p w:rsidR="00691412" w:rsidRPr="0062316B" w:rsidRDefault="00691412" w:rsidP="001A2D3D">
            <w:pPr>
              <w:spacing w:line="1" w:lineRule="auto"/>
              <w:jc w:val="left"/>
              <w:rPr>
                <w:rFonts w:cs="Arial"/>
                <w:sz w:val="16"/>
                <w:szCs w:val="16"/>
                <w:highlight w:val="lightGray"/>
                <w:u w:val="single"/>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highlight w:val="lightGray"/>
                <w:u w:val="single"/>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highlight w:val="lightGray"/>
                <w:u w:val="single"/>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highlight w:val="lightGray"/>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highlight w:val="lightGray"/>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yellow"/>
                <w:u w:val="single"/>
                <w:lang w:val="fr-CH"/>
              </w:rPr>
            </w:pPr>
            <w:r w:rsidRPr="004B3B89">
              <w:rPr>
                <w:rFonts w:eastAsia="Arial" w:cs="Arial"/>
                <w:sz w:val="16"/>
                <w:szCs w:val="16"/>
                <w:highlight w:val="lightGray"/>
                <w:u w:val="single"/>
                <w:lang w:val="fr-CH"/>
              </w:rPr>
              <w:t>Kibrille, RYZ2164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highlight w:val="lightGray"/>
                <w:u w:val="single"/>
                <w:lang w:val="fr-CH"/>
              </w:rPr>
            </w:pPr>
            <w:r w:rsidRPr="004B3B89">
              <w:rPr>
                <w:rFonts w:eastAsia="Arial" w:cs="Arial"/>
                <w:sz w:val="16"/>
                <w:szCs w:val="16"/>
                <w:highlight w:val="lightGray"/>
                <w:u w:val="single"/>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highlight w:val="lightGray"/>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highlight w:val="lightGray"/>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yellow"/>
                <w:u w:val="single"/>
                <w:lang w:val="fr-CH"/>
              </w:rPr>
            </w:pPr>
            <w:r w:rsidRPr="004B3B89">
              <w:rPr>
                <w:rFonts w:eastAsia="Arial" w:cs="Arial"/>
                <w:sz w:val="16"/>
                <w:szCs w:val="16"/>
                <w:highlight w:val="lightGray"/>
                <w:u w:val="single"/>
                <w:lang w:val="fr-CH"/>
              </w:rPr>
              <w:t>RYZ910457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highlight w:val="lightGray"/>
                <w:u w:val="single"/>
                <w:lang w:val="fr-CH"/>
              </w:rPr>
            </w:pPr>
            <w:r w:rsidRPr="004B3B89">
              <w:rPr>
                <w:rFonts w:eastAsia="Arial" w:cs="Arial"/>
                <w:sz w:val="16"/>
                <w:szCs w:val="16"/>
                <w:highlight w:val="lightGray"/>
                <w:u w:val="single"/>
                <w:lang w:val="fr-CH"/>
              </w:rPr>
              <w:t>9</w:t>
            </w:r>
          </w:p>
        </w:tc>
      </w:tr>
      <w:tr w:rsidR="00691412" w:rsidRPr="004B3B89"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lang w:val="fr-CH"/>
              </w:rPr>
            </w:pPr>
          </w:p>
        </w:tc>
        <w:tc>
          <w:tcPr>
            <w:tcW w:w="1869" w:type="dxa"/>
            <w:gridSpan w:val="2"/>
            <w:tcBorders>
              <w:left w:val="single" w:sz="6" w:space="0" w:color="000000"/>
            </w:tcBorders>
            <w:tcMar>
              <w:top w:w="80" w:type="dxa"/>
              <w:left w:w="60" w:type="dxa"/>
              <w:bottom w:w="80" w:type="dxa"/>
              <w:right w:w="60" w:type="dxa"/>
            </w:tcMar>
          </w:tcPr>
          <w:p w:rsidR="00691412" w:rsidRPr="004B3B89" w:rsidRDefault="00691412" w:rsidP="001A2D3D">
            <w:pPr>
              <w:spacing w:line="1" w:lineRule="auto"/>
              <w:rPr>
                <w:rFonts w:cs="Arial"/>
                <w:sz w:val="16"/>
                <w:szCs w:val="16"/>
                <w:highlight w:val="lightGray"/>
                <w:u w:val="single"/>
                <w:lang w:val="fr-CH"/>
              </w:rPr>
            </w:pPr>
          </w:p>
        </w:tc>
        <w:tc>
          <w:tcPr>
            <w:tcW w:w="1869" w:type="dxa"/>
            <w:gridSpan w:val="2"/>
            <w:tcBorders>
              <w:left w:val="single" w:sz="6" w:space="0" w:color="000000"/>
            </w:tcBorders>
            <w:tcMar>
              <w:top w:w="80" w:type="dxa"/>
              <w:left w:w="60" w:type="dxa"/>
              <w:bottom w:w="80" w:type="dxa"/>
              <w:right w:w="60" w:type="dxa"/>
            </w:tcMar>
          </w:tcPr>
          <w:p w:rsidR="00691412" w:rsidRPr="004B3B89" w:rsidRDefault="00691412" w:rsidP="001A2D3D">
            <w:pPr>
              <w:spacing w:line="1" w:lineRule="auto"/>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691412" w:rsidRPr="004B3B89" w:rsidRDefault="00691412" w:rsidP="001A2D3D">
            <w:pPr>
              <w:spacing w:line="1" w:lineRule="auto"/>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rsidR="00691412" w:rsidRPr="004B3B89" w:rsidRDefault="00691412" w:rsidP="001A2D3D">
            <w:pPr>
              <w:spacing w:line="1" w:lineRule="auto"/>
              <w:rPr>
                <w:rFonts w:cs="Arial"/>
                <w:sz w:val="16"/>
                <w:szCs w:val="16"/>
                <w:highlight w:val="lightGray"/>
                <w:u w:val="single"/>
                <w:lang w:val="fr-CH"/>
              </w:rPr>
            </w:pPr>
          </w:p>
        </w:tc>
        <w:tc>
          <w:tcPr>
            <w:tcW w:w="1984"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u w:val="single"/>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u w:val="single"/>
                <w:lang w:val="fr-CH"/>
              </w:rPr>
            </w:pP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highlight w:val="lightGray"/>
                <w:u w:val="single"/>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highlight w:val="lightGray"/>
                <w:u w:val="single"/>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highlight w:val="lightGray"/>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highlight w:val="lightGray"/>
                      <w:u w:val="single"/>
                      <w:lang w:val="es-ES"/>
                    </w:rPr>
                  </w:pPr>
                  <w:r w:rsidRPr="0062316B">
                    <w:rPr>
                      <w:rFonts w:eastAsia="Arial" w:cs="Arial"/>
                      <w:b/>
                      <w:bCs/>
                      <w:sz w:val="16"/>
                      <w:szCs w:val="16"/>
                      <w:highlight w:val="lightGray"/>
                      <w:u w:val="single"/>
                      <w:lang w:val="es-ES"/>
                    </w:rPr>
                    <w:t xml:space="preserve">Resistance to </w:t>
                  </w:r>
                  <w:r w:rsidRPr="0062316B">
                    <w:rPr>
                      <w:rFonts w:eastAsia="Arial" w:cs="Arial"/>
                      <w:b/>
                      <w:bCs/>
                      <w:i/>
                      <w:iCs/>
                      <w:sz w:val="16"/>
                      <w:szCs w:val="16"/>
                      <w:highlight w:val="lightGray"/>
                      <w:u w:val="single"/>
                      <w:lang w:val="es-ES"/>
                    </w:rPr>
                    <w:t>Bremia lactucae </w:t>
                  </w:r>
                  <w:r w:rsidRPr="0062316B">
                    <w:rPr>
                      <w:rFonts w:eastAsia="Arial" w:cs="Arial"/>
                      <w:b/>
                      <w:bCs/>
                      <w:sz w:val="16"/>
                      <w:szCs w:val="16"/>
                      <w:highlight w:val="lightGray"/>
                      <w:u w:val="single"/>
                      <w:lang w:val="es-ES"/>
                    </w:rPr>
                    <w:t xml:space="preserve">(Bl) </w:t>
                  </w:r>
                  <w:r w:rsidRPr="0062316B">
                    <w:rPr>
                      <w:rFonts w:eastAsia="Arial" w:cs="Arial"/>
                      <w:b/>
                      <w:bCs/>
                      <w:sz w:val="16"/>
                      <w:szCs w:val="16"/>
                      <w:highlight w:val="lightGray"/>
                      <w:u w:val="single"/>
                      <w:lang w:val="es-ES"/>
                    </w:rPr>
                    <w:br/>
                    <w:t>Isolate Bl: 35EU</w:t>
                  </w:r>
                </w:p>
              </w:tc>
            </w:tr>
          </w:tbl>
          <w:p w:rsidR="00691412" w:rsidRPr="0062316B" w:rsidRDefault="00691412" w:rsidP="001A2D3D">
            <w:pPr>
              <w:spacing w:line="1" w:lineRule="auto"/>
              <w:jc w:val="left"/>
              <w:rPr>
                <w:rFonts w:cs="Arial"/>
                <w:sz w:val="16"/>
                <w:szCs w:val="16"/>
                <w:highlight w:val="lightGray"/>
                <w:u w:val="single"/>
                <w:lang w:val="es-ES"/>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highlight w:val="lightGray"/>
                      <w:u w:val="single"/>
                      <w:lang w:val="fr-CH"/>
                    </w:rPr>
                  </w:pPr>
                  <w:r w:rsidRPr="004B3B89">
                    <w:rPr>
                      <w:rFonts w:eastAsia="Arial" w:cs="Arial"/>
                      <w:b/>
                      <w:bCs/>
                      <w:sz w:val="16"/>
                      <w:szCs w:val="16"/>
                      <w:highlight w:val="lightGray"/>
                      <w:u w:val="single"/>
                      <w:lang w:val="fr-CH"/>
                    </w:rPr>
                    <w:t xml:space="preserve">Résistance à </w:t>
                  </w:r>
                  <w:r w:rsidRPr="004B3B89">
                    <w:rPr>
                      <w:rFonts w:eastAsia="Arial" w:cs="Arial"/>
                      <w:b/>
                      <w:bCs/>
                      <w:i/>
                      <w:sz w:val="16"/>
                      <w:szCs w:val="16"/>
                      <w:highlight w:val="lightGray"/>
                      <w:u w:val="single"/>
                      <w:lang w:val="fr-CH"/>
                    </w:rPr>
                    <w:t>Bremia lactucae</w:t>
                  </w:r>
                  <w:r w:rsidRPr="004B3B89">
                    <w:rPr>
                      <w:rFonts w:eastAsia="Arial" w:cs="Arial"/>
                      <w:b/>
                      <w:bCs/>
                      <w:sz w:val="16"/>
                      <w:szCs w:val="16"/>
                      <w:highlight w:val="lightGray"/>
                      <w:u w:val="single"/>
                      <w:lang w:val="fr-CH"/>
                    </w:rPr>
                    <w:t xml:space="preserve"> (Bl)  </w:t>
                  </w:r>
                  <w:r w:rsidRPr="004B3B89">
                    <w:rPr>
                      <w:rFonts w:eastAsia="Arial" w:cs="Arial"/>
                      <w:b/>
                      <w:bCs/>
                      <w:sz w:val="16"/>
                      <w:szCs w:val="16"/>
                      <w:highlight w:val="lightGray"/>
                      <w:u w:val="single"/>
                      <w:lang w:val="fr-CH"/>
                    </w:rPr>
                    <w:br/>
                    <w:t>Isolat Bl: 35EU</w:t>
                  </w:r>
                </w:p>
              </w:tc>
            </w:tr>
          </w:tbl>
          <w:p w:rsidR="00691412" w:rsidRPr="004B3B89" w:rsidRDefault="00691412" w:rsidP="001A2D3D">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highlight w:val="lightGray"/>
                      <w:u w:val="single"/>
                      <w:lang w:val="es-ES"/>
                    </w:rPr>
                  </w:pPr>
                  <w:r w:rsidRPr="0062316B">
                    <w:rPr>
                      <w:rFonts w:eastAsia="Arial" w:cs="Arial"/>
                      <w:b/>
                      <w:bCs/>
                      <w:sz w:val="16"/>
                      <w:szCs w:val="16"/>
                      <w:highlight w:val="lightGray"/>
                      <w:u w:val="single"/>
                      <w:lang w:val="es-ES"/>
                    </w:rPr>
                    <w:t xml:space="preserve">Resistenz gegen </w:t>
                  </w:r>
                  <w:r w:rsidRPr="0062316B">
                    <w:rPr>
                      <w:rFonts w:eastAsia="Arial" w:cs="Arial"/>
                      <w:b/>
                      <w:bCs/>
                      <w:i/>
                      <w:sz w:val="16"/>
                      <w:szCs w:val="16"/>
                      <w:highlight w:val="lightGray"/>
                      <w:u w:val="single"/>
                      <w:lang w:val="es-ES"/>
                    </w:rPr>
                    <w:t>Bremia lactucae</w:t>
                  </w:r>
                  <w:r w:rsidRPr="0062316B">
                    <w:rPr>
                      <w:rFonts w:eastAsia="Arial" w:cs="Arial"/>
                      <w:b/>
                      <w:bCs/>
                      <w:sz w:val="16"/>
                      <w:szCs w:val="16"/>
                      <w:highlight w:val="lightGray"/>
                      <w:u w:val="single"/>
                      <w:lang w:val="es-ES"/>
                    </w:rPr>
                    <w:t> (Bl) Isolat Bl: 35EU</w:t>
                  </w:r>
                </w:p>
              </w:tc>
            </w:tr>
          </w:tbl>
          <w:p w:rsidR="00691412" w:rsidRPr="0062316B" w:rsidRDefault="00691412" w:rsidP="001A2D3D">
            <w:pPr>
              <w:spacing w:line="1" w:lineRule="auto"/>
              <w:jc w:val="left"/>
              <w:rPr>
                <w:rFonts w:cs="Arial"/>
                <w:sz w:val="16"/>
                <w:szCs w:val="16"/>
                <w:highlight w:val="lightGray"/>
                <w:u w:val="single"/>
                <w:lang w:val="es-ES"/>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highlight w:val="lightGray"/>
                      <w:u w:val="single"/>
                      <w:lang w:val="es-ES"/>
                    </w:rPr>
                  </w:pPr>
                  <w:r w:rsidRPr="0062316B">
                    <w:rPr>
                      <w:rFonts w:eastAsia="Arial" w:cs="Arial"/>
                      <w:b/>
                      <w:bCs/>
                      <w:sz w:val="16"/>
                      <w:szCs w:val="16"/>
                      <w:highlight w:val="lightGray"/>
                      <w:u w:val="single"/>
                      <w:lang w:val="es-ES"/>
                    </w:rPr>
                    <w:t xml:space="preserve">Resistencia a </w:t>
                  </w:r>
                  <w:r w:rsidRPr="0062316B">
                    <w:rPr>
                      <w:rFonts w:eastAsia="Arial" w:cs="Arial"/>
                      <w:b/>
                      <w:bCs/>
                      <w:i/>
                      <w:sz w:val="16"/>
                      <w:szCs w:val="16"/>
                      <w:highlight w:val="lightGray"/>
                      <w:u w:val="single"/>
                      <w:lang w:val="es-ES"/>
                    </w:rPr>
                    <w:t>Bremia lactucae</w:t>
                  </w:r>
                  <w:r w:rsidRPr="0062316B">
                    <w:rPr>
                      <w:rFonts w:eastAsia="Arial" w:cs="Arial"/>
                      <w:b/>
                      <w:bCs/>
                      <w:sz w:val="16"/>
                      <w:szCs w:val="16"/>
                      <w:highlight w:val="lightGray"/>
                      <w:u w:val="single"/>
                      <w:lang w:val="es-ES"/>
                    </w:rPr>
                    <w:t> (Bl)  Aislado Bl: 35EU</w:t>
                  </w:r>
                </w:p>
              </w:tc>
            </w:tr>
          </w:tbl>
          <w:p w:rsidR="00691412" w:rsidRPr="0062316B" w:rsidRDefault="00691412" w:rsidP="001A2D3D">
            <w:pPr>
              <w:spacing w:line="1" w:lineRule="auto"/>
              <w:jc w:val="left"/>
              <w:rPr>
                <w:rFonts w:cs="Arial"/>
                <w:sz w:val="16"/>
                <w:szCs w:val="16"/>
                <w:highlight w:val="lightGray"/>
                <w:u w:val="single"/>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highlight w:val="lightGray"/>
                <w:u w:val="single"/>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highlight w:val="lightGray"/>
                <w:u w:val="single"/>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highlight w:val="lightGray"/>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highlight w:val="lightGray"/>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Design, Kibrille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highlight w:val="lightGray"/>
                <w:u w:val="single"/>
                <w:lang w:val="fr-CH"/>
              </w:rPr>
            </w:pPr>
            <w:r w:rsidRPr="004B3B89">
              <w:rPr>
                <w:rFonts w:eastAsia="Arial" w:cs="Arial"/>
                <w:sz w:val="16"/>
                <w:szCs w:val="16"/>
                <w:highlight w:val="lightGray"/>
                <w:u w:val="single"/>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highlight w:val="lightGray"/>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highlight w:val="lightGray"/>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rPr>
                <w:rFonts w:eastAsia="Arial" w:cs="Arial"/>
                <w:sz w:val="16"/>
                <w:szCs w:val="16"/>
                <w:highlight w:val="lightGray"/>
                <w:u w:val="single"/>
                <w:lang w:val="fr-CH"/>
              </w:rPr>
            </w:pPr>
            <w:r w:rsidRPr="004B3B89">
              <w:rPr>
                <w:rFonts w:eastAsia="Arial" w:cs="Arial"/>
                <w:sz w:val="16"/>
                <w:szCs w:val="16"/>
                <w:highlight w:val="lightGray"/>
                <w:u w:val="single"/>
                <w:lang w:val="fr-CH"/>
              </w:rPr>
              <w:t>Bartoli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highlight w:val="lightGray"/>
                <w:u w:val="single"/>
                <w:lang w:val="fr-CH"/>
              </w:rPr>
            </w:pPr>
            <w:r w:rsidRPr="004B3B89">
              <w:rPr>
                <w:rFonts w:eastAsia="Arial" w:cs="Arial"/>
                <w:sz w:val="16"/>
                <w:szCs w:val="16"/>
                <w:highlight w:val="lightGray"/>
                <w:u w:val="single"/>
                <w:lang w:val="fr-CH"/>
              </w:rPr>
              <w:t>9</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trike/>
                <w:sz w:val="16"/>
                <w:szCs w:val="16"/>
                <w:highlight w:val="lightGray"/>
                <w:lang w:val="fr-CH"/>
              </w:rPr>
            </w:pPr>
            <w:r w:rsidRPr="004B3B89">
              <w:rPr>
                <w:rFonts w:eastAsia="Arial" w:cs="Arial"/>
                <w:b/>
                <w:bCs/>
                <w:strike/>
                <w:sz w:val="16"/>
                <w:szCs w:val="16"/>
                <w:highlight w:val="lightGray"/>
                <w:lang w:val="fr-CH"/>
              </w:rPr>
              <w:t>51.</w:t>
            </w:r>
            <w:r w:rsidRPr="004B3B89">
              <w:rPr>
                <w:rFonts w:eastAsia="Arial" w:cs="Arial"/>
                <w:b/>
                <w:bCs/>
                <w:strike/>
                <w:sz w:val="16"/>
                <w:szCs w:val="16"/>
                <w:highlight w:val="lightGray"/>
                <w:lang w:val="fr-CH"/>
              </w:rPr>
              <w:br/>
            </w:r>
            <w:r w:rsidRPr="004B3B89">
              <w:rPr>
                <w:rFonts w:eastAsia="Arial" w:cs="Arial"/>
                <w:b/>
                <w:bCs/>
                <w:sz w:val="16"/>
                <w:szCs w:val="16"/>
                <w:highlight w:val="lightGray"/>
                <w:u w:val="single"/>
                <w:lang w:val="fr-CH"/>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trike/>
                <w:sz w:val="16"/>
                <w:szCs w:val="16"/>
                <w:highlight w:val="lightGray"/>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rPr>
                  </w:pPr>
                  <w:r w:rsidRPr="0062316B">
                    <w:rPr>
                      <w:rFonts w:eastAsia="Arial" w:cs="Arial"/>
                      <w:b/>
                      <w:bCs/>
                      <w:sz w:val="16"/>
                      <w:szCs w:val="16"/>
                    </w:rPr>
                    <w:t xml:space="preserve">Resistance to </w:t>
                  </w:r>
                  <w:r w:rsidRPr="0062316B">
                    <w:rPr>
                      <w:rFonts w:eastAsia="Arial" w:cs="Arial"/>
                      <w:b/>
                      <w:bCs/>
                      <w:i/>
                      <w:iCs/>
                      <w:sz w:val="16"/>
                      <w:szCs w:val="16"/>
                    </w:rPr>
                    <w:t>Lettuce mosaic virus</w:t>
                  </w:r>
                  <w:r w:rsidRPr="0062316B">
                    <w:rPr>
                      <w:rFonts w:eastAsia="Arial" w:cs="Arial"/>
                      <w:b/>
                      <w:bCs/>
                      <w:sz w:val="16"/>
                      <w:szCs w:val="16"/>
                    </w:rPr>
                    <w:t xml:space="preserve"> (LMV) Pathotype II</w:t>
                  </w:r>
                </w:p>
              </w:tc>
            </w:tr>
          </w:tbl>
          <w:p w:rsidR="00691412" w:rsidRPr="0062316B" w:rsidRDefault="00691412" w:rsidP="001A2D3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5C7126" w:rsidTr="001A2D3D">
              <w:tc>
                <w:tcPr>
                  <w:tcW w:w="1749"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Résistance au </w:t>
                  </w:r>
                  <w:r w:rsidRPr="004B3B89">
                    <w:rPr>
                      <w:rFonts w:eastAsia="Arial" w:cs="Arial"/>
                      <w:b/>
                      <w:bCs/>
                      <w:i/>
                      <w:iCs/>
                      <w:sz w:val="16"/>
                      <w:szCs w:val="16"/>
                      <w:lang w:val="fr-CH"/>
                    </w:rPr>
                    <w:t>Lettuce mosaic virus</w:t>
                  </w:r>
                  <w:r w:rsidRPr="004B3B89">
                    <w:rPr>
                      <w:rFonts w:eastAsia="Arial" w:cs="Arial"/>
                      <w:b/>
                      <w:bCs/>
                      <w:sz w:val="16"/>
                      <w:szCs w:val="16"/>
                      <w:lang w:val="fr-CH"/>
                    </w:rPr>
                    <w:t xml:space="preserve"> (LMV) Pathotype II</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Resistenz gegen </w:t>
                  </w:r>
                  <w:r w:rsidRPr="004B3B89">
                    <w:rPr>
                      <w:rFonts w:eastAsia="Arial" w:cs="Arial"/>
                      <w:b/>
                      <w:bCs/>
                      <w:i/>
                      <w:iCs/>
                      <w:sz w:val="16"/>
                      <w:szCs w:val="16"/>
                      <w:lang w:val="fr-CH"/>
                    </w:rPr>
                    <w:t>Lettuce mosaic virus</w:t>
                  </w:r>
                  <w:r w:rsidRPr="004B3B89">
                    <w:rPr>
                      <w:rFonts w:eastAsia="Arial" w:cs="Arial"/>
                      <w:b/>
                      <w:bCs/>
                      <w:sz w:val="16"/>
                      <w:szCs w:val="16"/>
                      <w:lang w:val="fr-CH"/>
                    </w:rPr>
                    <w:t xml:space="preserve"> (LMV) Pathotyp II</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al </w:t>
                  </w:r>
                  <w:r w:rsidRPr="0062316B">
                    <w:rPr>
                      <w:rFonts w:eastAsia="Arial" w:cs="Arial"/>
                      <w:b/>
                      <w:bCs/>
                      <w:i/>
                      <w:iCs/>
                      <w:sz w:val="16"/>
                      <w:szCs w:val="16"/>
                      <w:lang w:val="es-ES"/>
                    </w:rPr>
                    <w:t>Lettuce mosaic virus</w:t>
                  </w:r>
                  <w:r w:rsidRPr="0062316B">
                    <w:rPr>
                      <w:rFonts w:eastAsia="Arial" w:cs="Arial"/>
                      <w:b/>
                      <w:bCs/>
                      <w:sz w:val="16"/>
                      <w:szCs w:val="16"/>
                      <w:lang w:val="es-ES"/>
                    </w:rPr>
                    <w:t xml:space="preserve"> (LMV), Patotipo II</w:t>
                  </w:r>
                </w:p>
              </w:tc>
            </w:tr>
          </w:tbl>
          <w:p w:rsidR="00691412" w:rsidRPr="0062316B" w:rsidRDefault="00691412" w:rsidP="001A2D3D">
            <w:pPr>
              <w:spacing w:line="1" w:lineRule="auto"/>
              <w:jc w:val="left"/>
              <w:rPr>
                <w:rFonts w:cs="Arial"/>
                <w:sz w:val="16"/>
                <w:szCs w:val="16"/>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jc w:val="left"/>
              <w:rPr>
                <w:rFonts w:cs="Arial"/>
                <w:sz w:val="16"/>
                <w:szCs w:val="16"/>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trike/>
                <w:sz w:val="16"/>
                <w:szCs w:val="16"/>
                <w:highlight w:val="lightGray"/>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62316B" w:rsidRDefault="00691412" w:rsidP="001A2D3D">
            <w:pPr>
              <w:jc w:val="left"/>
              <w:rPr>
                <w:rFonts w:eastAsia="Arial" w:cs="Arial"/>
                <w:sz w:val="16"/>
                <w:szCs w:val="16"/>
              </w:rPr>
            </w:pPr>
            <w:r w:rsidRPr="0062316B">
              <w:rPr>
                <w:rFonts w:eastAsia="Arial" w:cs="Arial"/>
                <w:sz w:val="16"/>
                <w:szCs w:val="16"/>
              </w:rPr>
              <w:t>Bijou, Hilde</w:t>
            </w:r>
            <w:r w:rsidR="00DC550A" w:rsidRPr="0062316B">
              <w:rPr>
                <w:rFonts w:eastAsia="Arial" w:cs="Arial"/>
                <w:sz w:val="16"/>
                <w:szCs w:val="16"/>
              </w:rPr>
              <w:t> </w:t>
            </w:r>
            <w:r w:rsidRPr="0062316B">
              <w:rPr>
                <w:rFonts w:eastAsia="Arial" w:cs="Arial"/>
                <w:sz w:val="16"/>
                <w:szCs w:val="16"/>
              </w:rPr>
              <w:t>II, Sprinter, Sucrine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trike/>
                <w:sz w:val="16"/>
                <w:szCs w:val="16"/>
                <w:highlight w:val="lightGray"/>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Capitan, Corsica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jc w:val="center"/>
              <w:rPr>
                <w:rFonts w:eastAsia="Arial" w:cs="Arial"/>
                <w:b/>
                <w:bCs/>
                <w:strike/>
                <w:sz w:val="16"/>
                <w:szCs w:val="16"/>
                <w:highlight w:val="lightGray"/>
                <w:lang w:val="fr-CH"/>
              </w:rPr>
            </w:pPr>
            <w:r w:rsidRPr="004B3B89">
              <w:rPr>
                <w:rFonts w:eastAsia="Arial" w:cs="Arial"/>
                <w:b/>
                <w:bCs/>
                <w:strike/>
                <w:sz w:val="16"/>
                <w:szCs w:val="16"/>
                <w:highlight w:val="lightGray"/>
                <w:lang w:val="fr-CH"/>
              </w:rPr>
              <w:t>52.</w:t>
            </w:r>
          </w:p>
          <w:p w:rsidR="00691412" w:rsidRPr="004B3B89" w:rsidRDefault="00691412" w:rsidP="001A2D3D">
            <w:pPr>
              <w:jc w:val="cente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4B3B89"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trike/>
                <w:sz w:val="16"/>
                <w:szCs w:val="16"/>
                <w:highlight w:val="lightGray"/>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4B3B89" w:rsidRDefault="00691412" w:rsidP="001A2D3D">
                  <w:pPr>
                    <w:jc w:val="left"/>
                    <w:rPr>
                      <w:rFonts w:eastAsia="Arial" w:cs="Arial"/>
                      <w:b/>
                      <w:bCs/>
                      <w:sz w:val="16"/>
                      <w:szCs w:val="16"/>
                      <w:lang w:val="fr-CH"/>
                    </w:rPr>
                  </w:pPr>
                  <w:r w:rsidRPr="004B3B89">
                    <w:rPr>
                      <w:rFonts w:eastAsia="Arial" w:cs="Arial"/>
                      <w:b/>
                      <w:bCs/>
                      <w:sz w:val="16"/>
                      <w:szCs w:val="16"/>
                      <w:lang w:val="fr-CH"/>
                    </w:rPr>
                    <w:t xml:space="preserve">Resistance to </w:t>
                  </w:r>
                  <w:r w:rsidRPr="004B3B89">
                    <w:rPr>
                      <w:rFonts w:eastAsia="Arial" w:cs="Arial"/>
                      <w:b/>
                      <w:bCs/>
                      <w:i/>
                      <w:iCs/>
                      <w:sz w:val="16"/>
                      <w:szCs w:val="16"/>
                      <w:lang w:val="fr-CH"/>
                    </w:rPr>
                    <w:t>Nasonovia ribisnigri</w:t>
                  </w:r>
                  <w:r w:rsidRPr="004B3B89">
                    <w:rPr>
                      <w:rFonts w:eastAsia="Arial" w:cs="Arial"/>
                      <w:b/>
                      <w:bCs/>
                      <w:sz w:val="16"/>
                      <w:szCs w:val="16"/>
                      <w:lang w:val="fr-CH"/>
                    </w:rPr>
                    <w:t xml:space="preserve"> (Nr)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Biotype Nr: 0 </w:t>
                  </w:r>
                </w:p>
              </w:tc>
            </w:tr>
          </w:tbl>
          <w:p w:rsidR="00691412" w:rsidRPr="004B3B89" w:rsidRDefault="00691412" w:rsidP="001A2D3D">
            <w:pPr>
              <w:spacing w:line="1" w:lineRule="auto"/>
              <w:jc w:val="left"/>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4B3B89" w:rsidRDefault="00691412" w:rsidP="001A2D3D">
                  <w:pPr>
                    <w:jc w:val="left"/>
                    <w:rPr>
                      <w:rFonts w:eastAsia="Arial" w:cs="Arial"/>
                      <w:b/>
                      <w:bCs/>
                      <w:sz w:val="16"/>
                      <w:szCs w:val="16"/>
                      <w:lang w:val="fr-CH"/>
                    </w:rPr>
                  </w:pPr>
                  <w:r w:rsidRPr="004B3B89">
                    <w:rPr>
                      <w:rFonts w:eastAsia="Arial" w:cs="Arial"/>
                      <w:b/>
                      <w:bCs/>
                      <w:sz w:val="16"/>
                      <w:szCs w:val="16"/>
                      <w:lang w:val="fr-CH"/>
                    </w:rPr>
                    <w:t xml:space="preserve">Résistance à </w:t>
                  </w:r>
                  <w:r w:rsidRPr="004B3B89">
                    <w:rPr>
                      <w:rFonts w:eastAsia="Arial" w:cs="Arial"/>
                      <w:b/>
                      <w:bCs/>
                      <w:i/>
                      <w:sz w:val="16"/>
                      <w:szCs w:val="16"/>
                      <w:lang w:val="fr-CH"/>
                    </w:rPr>
                    <w:t>Nasonovia ribisnigri</w:t>
                  </w:r>
                  <w:r w:rsidRPr="004B3B89">
                    <w:rPr>
                      <w:rFonts w:eastAsia="Arial" w:cs="Arial"/>
                      <w:b/>
                      <w:bCs/>
                      <w:sz w:val="16"/>
                      <w:szCs w:val="16"/>
                      <w:lang w:val="fr-CH"/>
                    </w:rPr>
                    <w:t xml:space="preserve"> (Nr)</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 xml:space="preserve"> Biotype Nr: 0 </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4B3B89" w:rsidRPr="0062316B" w:rsidRDefault="00691412" w:rsidP="001A2D3D">
                  <w:pPr>
                    <w:jc w:val="left"/>
                    <w:rPr>
                      <w:rFonts w:eastAsia="Arial" w:cs="Arial"/>
                      <w:b/>
                      <w:bCs/>
                      <w:sz w:val="16"/>
                      <w:szCs w:val="16"/>
                      <w:lang w:val="es-ES"/>
                    </w:rPr>
                  </w:pPr>
                  <w:r w:rsidRPr="0062316B">
                    <w:rPr>
                      <w:rFonts w:eastAsia="Arial" w:cs="Arial"/>
                      <w:b/>
                      <w:bCs/>
                      <w:sz w:val="16"/>
                      <w:szCs w:val="16"/>
                      <w:lang w:val="es-ES"/>
                    </w:rPr>
                    <w:t xml:space="preserve">Resistenz gegen </w:t>
                  </w:r>
                  <w:r w:rsidRPr="0062316B">
                    <w:rPr>
                      <w:rFonts w:eastAsia="Arial" w:cs="Arial"/>
                      <w:b/>
                      <w:bCs/>
                      <w:i/>
                      <w:sz w:val="16"/>
                      <w:szCs w:val="16"/>
                      <w:lang w:val="es-ES"/>
                    </w:rPr>
                    <w:t>Nasonovia ribisnigri</w:t>
                  </w:r>
                  <w:r w:rsidRPr="0062316B">
                    <w:rPr>
                      <w:rFonts w:eastAsia="Arial" w:cs="Arial"/>
                      <w:b/>
                      <w:bCs/>
                      <w:sz w:val="16"/>
                      <w:szCs w:val="16"/>
                      <w:lang w:val="es-ES"/>
                    </w:rPr>
                    <w:t xml:space="preserve"> (Nr)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Biotyp Nr: 0 </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4B3B89" w:rsidRPr="0062316B" w:rsidRDefault="00691412" w:rsidP="001A2D3D">
                  <w:pPr>
                    <w:jc w:val="left"/>
                    <w:rPr>
                      <w:rFonts w:eastAsia="Arial" w:cs="Arial"/>
                      <w:b/>
                      <w:bCs/>
                      <w:sz w:val="16"/>
                      <w:szCs w:val="16"/>
                      <w:lang w:val="es-ES"/>
                    </w:rPr>
                  </w:pPr>
                  <w:r w:rsidRPr="0062316B">
                    <w:rPr>
                      <w:rFonts w:eastAsia="Arial" w:cs="Arial"/>
                      <w:b/>
                      <w:bCs/>
                      <w:sz w:val="16"/>
                      <w:szCs w:val="16"/>
                      <w:lang w:val="es-ES"/>
                    </w:rPr>
                    <w:t xml:space="preserve">Resistencia a </w:t>
                  </w:r>
                  <w:r w:rsidRPr="0062316B">
                    <w:rPr>
                      <w:rFonts w:eastAsia="Arial" w:cs="Arial"/>
                      <w:b/>
                      <w:bCs/>
                      <w:i/>
                      <w:sz w:val="16"/>
                      <w:szCs w:val="16"/>
                      <w:lang w:val="es-ES"/>
                    </w:rPr>
                    <w:t>Nasonovia ribisnigri</w:t>
                  </w:r>
                  <w:r w:rsidRPr="0062316B">
                    <w:rPr>
                      <w:rFonts w:eastAsia="Arial" w:cs="Arial"/>
                      <w:b/>
                      <w:bCs/>
                      <w:sz w:val="16"/>
                      <w:szCs w:val="16"/>
                      <w:lang w:val="es-ES"/>
                    </w:rPr>
                    <w:t xml:space="preserve"> (Nr)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Biotipo Nº 0 </w:t>
                  </w:r>
                </w:p>
              </w:tc>
            </w:tr>
          </w:tbl>
          <w:p w:rsidR="00691412" w:rsidRPr="004B3B89" w:rsidRDefault="00691412" w:rsidP="001A2D3D">
            <w:pPr>
              <w:spacing w:line="1" w:lineRule="auto"/>
              <w:jc w:val="left"/>
              <w:rPr>
                <w:rFonts w:cs="Arial"/>
                <w:sz w:val="16"/>
                <w:szCs w:val="16"/>
                <w:lang w:val="fr-CH"/>
              </w:rPr>
            </w:pPr>
          </w:p>
        </w:tc>
        <w:tc>
          <w:tcPr>
            <w:tcW w:w="1984"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jc w:val="left"/>
              <w:rPr>
                <w:rFonts w:cs="Arial"/>
                <w:sz w:val="16"/>
                <w:szCs w:val="16"/>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trike/>
                <w:sz w:val="16"/>
                <w:szCs w:val="16"/>
                <w:highlight w:val="lightGray"/>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Abel, Green Towers, Nadine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trike/>
                <w:sz w:val="16"/>
                <w:szCs w:val="16"/>
                <w:highlight w:val="lightGray"/>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Barcelona, Bedford, Dynamite, Silvinas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9</w:t>
            </w:r>
          </w:p>
        </w:tc>
      </w:tr>
      <w:tr w:rsidR="00691412" w:rsidRPr="004B3B89" w:rsidTr="001A2D3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691412" w:rsidP="001A2D3D">
            <w:pPr>
              <w:jc w:val="center"/>
              <w:rPr>
                <w:rFonts w:eastAsia="Arial" w:cs="Arial"/>
                <w:b/>
                <w:bCs/>
                <w:strike/>
                <w:sz w:val="16"/>
                <w:szCs w:val="16"/>
                <w:highlight w:val="lightGray"/>
                <w:lang w:val="fr-CH"/>
              </w:rPr>
            </w:pPr>
            <w:r w:rsidRPr="004B3B89">
              <w:rPr>
                <w:rFonts w:eastAsia="Arial" w:cs="Arial"/>
                <w:b/>
                <w:bCs/>
                <w:strike/>
                <w:sz w:val="16"/>
                <w:szCs w:val="16"/>
                <w:highlight w:val="lightGray"/>
                <w:lang w:val="fr-CH"/>
              </w:rPr>
              <w:t>53.</w:t>
            </w:r>
          </w:p>
          <w:p w:rsidR="00691412" w:rsidRPr="004B3B89" w:rsidRDefault="00691412" w:rsidP="001A2D3D">
            <w:pPr>
              <w:jc w:val="center"/>
              <w:rPr>
                <w:rFonts w:eastAsia="Arial" w:cs="Arial"/>
                <w:b/>
                <w:bCs/>
                <w:sz w:val="16"/>
                <w:szCs w:val="16"/>
                <w:highlight w:val="lightGray"/>
                <w:u w:val="single"/>
                <w:lang w:val="fr-CH"/>
              </w:rPr>
            </w:pPr>
            <w:r w:rsidRPr="004B3B89">
              <w:rPr>
                <w:rFonts w:eastAsia="Arial" w:cs="Arial"/>
                <w:b/>
                <w:bCs/>
                <w:sz w:val="16"/>
                <w:szCs w:val="16"/>
                <w:highlight w:val="lightGray"/>
                <w:u w:val="single"/>
                <w:lang w:val="fr-CH"/>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1412" w:rsidRPr="004B3B89" w:rsidRDefault="00691412" w:rsidP="001A2D3D">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1412" w:rsidRPr="004B3B89" w:rsidRDefault="00691412" w:rsidP="001A2D3D">
            <w:pPr>
              <w:rPr>
                <w:rFonts w:eastAsia="Arial" w:cs="Arial"/>
                <w:b/>
                <w:bCs/>
                <w:sz w:val="16"/>
                <w:szCs w:val="16"/>
                <w:lang w:val="fr-CH"/>
              </w:rPr>
            </w:pPr>
          </w:p>
        </w:tc>
      </w:tr>
      <w:tr w:rsidR="00691412" w:rsidRPr="005C7126" w:rsidTr="001A2D3D">
        <w:tc>
          <w:tcPr>
            <w:tcW w:w="311" w:type="dxa"/>
            <w:tcBorders>
              <w:left w:val="single" w:sz="6" w:space="0" w:color="000000"/>
            </w:tcBorders>
            <w:tcMar>
              <w:top w:w="80" w:type="dxa"/>
              <w:left w:w="40" w:type="dxa"/>
              <w:bottom w:w="80" w:type="dxa"/>
              <w:right w:w="40" w:type="dxa"/>
            </w:tcMar>
          </w:tcPr>
          <w:p w:rsidR="00691412" w:rsidRPr="004B3B89" w:rsidRDefault="00691412" w:rsidP="001A2D3D">
            <w:pPr>
              <w:spacing w:line="1" w:lineRule="auto"/>
              <w:rPr>
                <w:rFonts w:cs="Arial"/>
                <w:strike/>
                <w:sz w:val="16"/>
                <w:szCs w:val="16"/>
                <w:highlight w:val="lightGray"/>
                <w:lang w:val="fr-CH"/>
              </w:rPr>
            </w:pPr>
          </w:p>
        </w:tc>
        <w:tc>
          <w:tcPr>
            <w:tcW w:w="283" w:type="dxa"/>
            <w:tcMar>
              <w:top w:w="80" w:type="dxa"/>
              <w:left w:w="40" w:type="dxa"/>
              <w:bottom w:w="80" w:type="dxa"/>
              <w:right w:w="40" w:type="dxa"/>
            </w:tcMar>
          </w:tcPr>
          <w:p w:rsidR="00691412" w:rsidRPr="004B3B89" w:rsidRDefault="00691412" w:rsidP="001A2D3D">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691412" w:rsidRPr="0062316B" w:rsidRDefault="00691412" w:rsidP="001A2D3D">
                  <w:pPr>
                    <w:jc w:val="left"/>
                    <w:rPr>
                      <w:rFonts w:cs="Arial"/>
                      <w:sz w:val="16"/>
                      <w:szCs w:val="16"/>
                    </w:rPr>
                  </w:pPr>
                  <w:r w:rsidRPr="0062316B">
                    <w:rPr>
                      <w:rFonts w:eastAsia="Arial" w:cs="Arial"/>
                      <w:b/>
                      <w:bCs/>
                      <w:sz w:val="16"/>
                      <w:szCs w:val="16"/>
                    </w:rPr>
                    <w:t xml:space="preserve">Resistance to </w:t>
                  </w:r>
                  <w:r w:rsidRPr="0062316B">
                    <w:rPr>
                      <w:rFonts w:eastAsia="Arial" w:cs="Arial"/>
                      <w:b/>
                      <w:bCs/>
                      <w:i/>
                      <w:iCs/>
                      <w:sz w:val="16"/>
                      <w:szCs w:val="16"/>
                    </w:rPr>
                    <w:t>Fusarium oxysporum</w:t>
                  </w:r>
                  <w:r w:rsidRPr="0062316B">
                    <w:rPr>
                      <w:rFonts w:eastAsia="Arial" w:cs="Arial"/>
                      <w:b/>
                      <w:bCs/>
                      <w:sz w:val="16"/>
                      <w:szCs w:val="16"/>
                    </w:rPr>
                    <w:t xml:space="preserve"> f.sp. </w:t>
                  </w:r>
                  <w:r w:rsidRPr="0062316B">
                    <w:rPr>
                      <w:rFonts w:eastAsia="Arial" w:cs="Arial"/>
                      <w:b/>
                      <w:bCs/>
                      <w:i/>
                      <w:iCs/>
                      <w:sz w:val="16"/>
                      <w:szCs w:val="16"/>
                    </w:rPr>
                    <w:t>lactucae</w:t>
                  </w:r>
                  <w:r w:rsidRPr="0062316B">
                    <w:rPr>
                      <w:rFonts w:eastAsia="Arial" w:cs="Arial"/>
                      <w:b/>
                      <w:bCs/>
                      <w:sz w:val="16"/>
                      <w:szCs w:val="16"/>
                    </w:rPr>
                    <w:t xml:space="preserve"> (Fol) Race 1</w:t>
                  </w:r>
                </w:p>
              </w:tc>
            </w:tr>
          </w:tbl>
          <w:p w:rsidR="00691412" w:rsidRPr="0062316B" w:rsidRDefault="00691412" w:rsidP="001A2D3D">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1412" w:rsidRPr="004B3B89" w:rsidTr="001A2D3D">
              <w:tc>
                <w:tcPr>
                  <w:tcW w:w="1749" w:type="dxa"/>
                  <w:tcMar>
                    <w:top w:w="0" w:type="dxa"/>
                    <w:left w:w="0" w:type="dxa"/>
                    <w:bottom w:w="0" w:type="dxa"/>
                    <w:right w:w="0" w:type="dxa"/>
                  </w:tcMar>
                </w:tcPr>
                <w:p w:rsidR="004B3B89" w:rsidRDefault="00691412" w:rsidP="001A2D3D">
                  <w:pPr>
                    <w:jc w:val="left"/>
                    <w:rPr>
                      <w:rFonts w:eastAsia="Arial" w:cs="Arial"/>
                      <w:b/>
                      <w:bCs/>
                      <w:sz w:val="16"/>
                      <w:szCs w:val="16"/>
                      <w:lang w:val="fr-CH"/>
                    </w:rPr>
                  </w:pPr>
                  <w:r w:rsidRPr="004B3B89">
                    <w:rPr>
                      <w:rFonts w:eastAsia="Arial" w:cs="Arial"/>
                      <w:b/>
                      <w:bCs/>
                      <w:sz w:val="16"/>
                      <w:szCs w:val="16"/>
                      <w:lang w:val="fr-CH"/>
                    </w:rPr>
                    <w:t xml:space="preserve">Résistance à </w:t>
                  </w:r>
                  <w:r w:rsidRPr="004B3B89">
                    <w:rPr>
                      <w:rFonts w:eastAsia="Arial" w:cs="Arial"/>
                      <w:b/>
                      <w:bCs/>
                      <w:i/>
                      <w:iCs/>
                      <w:sz w:val="16"/>
                      <w:szCs w:val="16"/>
                      <w:lang w:val="fr-CH"/>
                    </w:rPr>
                    <w:t>Fusarium oxysporum</w:t>
                  </w:r>
                  <w:r w:rsidRPr="004B3B89">
                    <w:rPr>
                      <w:rFonts w:eastAsia="Arial" w:cs="Arial"/>
                      <w:b/>
                      <w:bCs/>
                      <w:sz w:val="16"/>
                      <w:szCs w:val="16"/>
                      <w:lang w:val="fr-CH"/>
                    </w:rPr>
                    <w:t xml:space="preserve"> f.sp. </w:t>
                  </w:r>
                  <w:r w:rsidRPr="004B3B89">
                    <w:rPr>
                      <w:rFonts w:eastAsia="Arial" w:cs="Arial"/>
                      <w:b/>
                      <w:bCs/>
                      <w:i/>
                      <w:iCs/>
                      <w:sz w:val="16"/>
                      <w:szCs w:val="16"/>
                      <w:lang w:val="fr-CH"/>
                    </w:rPr>
                    <w:t>lactucae</w:t>
                  </w:r>
                  <w:r w:rsidRPr="004B3B89">
                    <w:rPr>
                      <w:rFonts w:eastAsia="Arial" w:cs="Arial"/>
                      <w:b/>
                      <w:bCs/>
                      <w:sz w:val="16"/>
                      <w:szCs w:val="16"/>
                      <w:lang w:val="fr-CH"/>
                    </w:rPr>
                    <w:t xml:space="preserve"> (Fol) </w:t>
                  </w:r>
                </w:p>
                <w:p w:rsidR="00691412" w:rsidRPr="004B3B89" w:rsidRDefault="00691412" w:rsidP="001A2D3D">
                  <w:pPr>
                    <w:jc w:val="left"/>
                    <w:rPr>
                      <w:rFonts w:cs="Arial"/>
                      <w:sz w:val="16"/>
                      <w:szCs w:val="16"/>
                      <w:lang w:val="fr-CH"/>
                    </w:rPr>
                  </w:pPr>
                  <w:r w:rsidRPr="004B3B89">
                    <w:rPr>
                      <w:rFonts w:eastAsia="Arial" w:cs="Arial"/>
                      <w:b/>
                      <w:bCs/>
                      <w:sz w:val="16"/>
                      <w:szCs w:val="16"/>
                      <w:lang w:val="fr-CH"/>
                    </w:rPr>
                    <w:t>Race 1</w:t>
                  </w:r>
                </w:p>
              </w:tc>
            </w:tr>
          </w:tbl>
          <w:p w:rsidR="00691412" w:rsidRPr="004B3B89" w:rsidRDefault="00691412" w:rsidP="001A2D3D">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4B3B89"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rPr>
                  </w:pPr>
                  <w:r w:rsidRPr="0062316B">
                    <w:rPr>
                      <w:rFonts w:eastAsia="Arial" w:cs="Arial"/>
                      <w:b/>
                      <w:bCs/>
                      <w:sz w:val="16"/>
                      <w:szCs w:val="16"/>
                    </w:rPr>
                    <w:t xml:space="preserve">Resistenz gegen </w:t>
                  </w:r>
                  <w:r w:rsidRPr="0062316B">
                    <w:rPr>
                      <w:rFonts w:eastAsia="Arial" w:cs="Arial"/>
                      <w:b/>
                      <w:bCs/>
                      <w:i/>
                      <w:iCs/>
                      <w:sz w:val="16"/>
                      <w:szCs w:val="16"/>
                    </w:rPr>
                    <w:t>Fusarium oxysporum</w:t>
                  </w:r>
                  <w:r w:rsidRPr="0062316B">
                    <w:rPr>
                      <w:rFonts w:eastAsia="Arial" w:cs="Arial"/>
                      <w:b/>
                      <w:bCs/>
                      <w:sz w:val="16"/>
                      <w:szCs w:val="16"/>
                    </w:rPr>
                    <w:t xml:space="preserve"> f.sp. </w:t>
                  </w:r>
                  <w:r w:rsidRPr="0062316B">
                    <w:rPr>
                      <w:rFonts w:eastAsia="Arial" w:cs="Arial"/>
                      <w:b/>
                      <w:bCs/>
                      <w:i/>
                      <w:iCs/>
                      <w:sz w:val="16"/>
                      <w:szCs w:val="16"/>
                    </w:rPr>
                    <w:t>lactucae</w:t>
                  </w:r>
                  <w:r w:rsidRPr="0062316B">
                    <w:rPr>
                      <w:rFonts w:eastAsia="Arial" w:cs="Arial"/>
                      <w:b/>
                      <w:bCs/>
                      <w:sz w:val="16"/>
                      <w:szCs w:val="16"/>
                    </w:rPr>
                    <w:t xml:space="preserve"> (Fol) Pathotyp 1</w:t>
                  </w:r>
                </w:p>
              </w:tc>
            </w:tr>
          </w:tbl>
          <w:p w:rsidR="00691412" w:rsidRPr="0062316B" w:rsidRDefault="00691412" w:rsidP="001A2D3D">
            <w:pPr>
              <w:spacing w:line="1" w:lineRule="auto"/>
              <w:jc w:val="left"/>
              <w:rPr>
                <w:rFonts w:cs="Arial"/>
                <w:sz w:val="16"/>
                <w:szCs w:val="16"/>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1412" w:rsidRPr="005C7126" w:rsidTr="001A2D3D">
              <w:tc>
                <w:tcPr>
                  <w:tcW w:w="1750" w:type="dxa"/>
                  <w:tcMar>
                    <w:top w:w="0" w:type="dxa"/>
                    <w:left w:w="0" w:type="dxa"/>
                    <w:bottom w:w="0" w:type="dxa"/>
                    <w:right w:w="0" w:type="dxa"/>
                  </w:tcMar>
                </w:tcPr>
                <w:p w:rsidR="00691412" w:rsidRPr="0062316B" w:rsidRDefault="00691412" w:rsidP="001A2D3D">
                  <w:pPr>
                    <w:jc w:val="left"/>
                    <w:rPr>
                      <w:rFonts w:cs="Arial"/>
                      <w:sz w:val="16"/>
                      <w:szCs w:val="16"/>
                      <w:lang w:val="es-ES"/>
                    </w:rPr>
                  </w:pPr>
                  <w:r w:rsidRPr="0062316B">
                    <w:rPr>
                      <w:rFonts w:eastAsia="Arial" w:cs="Arial"/>
                      <w:b/>
                      <w:bCs/>
                      <w:sz w:val="16"/>
                      <w:szCs w:val="16"/>
                      <w:lang w:val="es-ES"/>
                    </w:rPr>
                    <w:t xml:space="preserve">Resistencia a </w:t>
                  </w:r>
                  <w:r w:rsidRPr="0062316B">
                    <w:rPr>
                      <w:rFonts w:eastAsia="Arial" w:cs="Arial"/>
                      <w:b/>
                      <w:bCs/>
                      <w:i/>
                      <w:iCs/>
                      <w:sz w:val="16"/>
                      <w:szCs w:val="16"/>
                      <w:lang w:val="es-ES"/>
                    </w:rPr>
                    <w:t>Fusarium oxysporum</w:t>
                  </w:r>
                  <w:r w:rsidRPr="0062316B">
                    <w:rPr>
                      <w:rFonts w:eastAsia="Arial" w:cs="Arial"/>
                      <w:b/>
                      <w:bCs/>
                      <w:sz w:val="16"/>
                      <w:szCs w:val="16"/>
                      <w:lang w:val="es-ES"/>
                    </w:rPr>
                    <w:t xml:space="preserve"> f.sp. </w:t>
                  </w:r>
                  <w:r w:rsidRPr="0062316B">
                    <w:rPr>
                      <w:rFonts w:eastAsia="Arial" w:cs="Arial"/>
                      <w:b/>
                      <w:bCs/>
                      <w:i/>
                      <w:iCs/>
                      <w:sz w:val="16"/>
                      <w:szCs w:val="16"/>
                      <w:lang w:val="es-ES"/>
                    </w:rPr>
                    <w:t>lactucae</w:t>
                  </w:r>
                  <w:r w:rsidRPr="0062316B">
                    <w:rPr>
                      <w:rFonts w:eastAsia="Arial" w:cs="Arial"/>
                      <w:b/>
                      <w:bCs/>
                      <w:sz w:val="16"/>
                      <w:szCs w:val="16"/>
                      <w:lang w:val="es-ES"/>
                    </w:rPr>
                    <w:t xml:space="preserve"> (Fol) Raza 1</w:t>
                  </w:r>
                </w:p>
              </w:tc>
            </w:tr>
          </w:tbl>
          <w:p w:rsidR="00691412" w:rsidRPr="0062316B" w:rsidRDefault="00691412" w:rsidP="001A2D3D">
            <w:pPr>
              <w:spacing w:line="1" w:lineRule="auto"/>
              <w:jc w:val="left"/>
              <w:rPr>
                <w:rFonts w:cs="Arial"/>
                <w:sz w:val="16"/>
                <w:szCs w:val="16"/>
                <w:lang w:val="es-ES"/>
              </w:rPr>
            </w:pPr>
          </w:p>
        </w:tc>
        <w:tc>
          <w:tcPr>
            <w:tcW w:w="1984" w:type="dxa"/>
            <w:tcBorders>
              <w:left w:val="single" w:sz="6" w:space="0" w:color="000000"/>
            </w:tcBorders>
            <w:tcMar>
              <w:top w:w="80" w:type="dxa"/>
              <w:left w:w="40" w:type="dxa"/>
              <w:bottom w:w="80" w:type="dxa"/>
              <w:right w:w="40" w:type="dxa"/>
            </w:tcMar>
          </w:tcPr>
          <w:p w:rsidR="00691412" w:rsidRPr="0062316B" w:rsidRDefault="00691412" w:rsidP="001A2D3D">
            <w:pPr>
              <w:spacing w:line="1" w:lineRule="auto"/>
              <w:jc w:val="left"/>
              <w:rPr>
                <w:rFonts w:cs="Arial"/>
                <w:sz w:val="16"/>
                <w:szCs w:val="16"/>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691412" w:rsidRPr="0062316B" w:rsidRDefault="00691412" w:rsidP="001A2D3D">
            <w:pPr>
              <w:spacing w:line="1" w:lineRule="auto"/>
              <w:rPr>
                <w:rFonts w:cs="Arial"/>
                <w:sz w:val="16"/>
                <w:szCs w:val="16"/>
                <w:lang w:val="es-ES"/>
              </w:rPr>
            </w:pP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283" w:type="dxa"/>
            <w:tcMar>
              <w:top w:w="0" w:type="dxa"/>
              <w:left w:w="0" w:type="dxa"/>
              <w:bottom w:w="0" w:type="dxa"/>
              <w:right w:w="0" w:type="dxa"/>
            </w:tcMar>
          </w:tcPr>
          <w:p w:rsidR="00691412" w:rsidRPr="0062316B" w:rsidRDefault="00691412" w:rsidP="001A2D3D">
            <w:pPr>
              <w:spacing w:line="1" w:lineRule="auto"/>
              <w:rPr>
                <w:rFonts w:cs="Arial"/>
                <w:sz w:val="16"/>
                <w:szCs w:val="16"/>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susceptible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sensible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anfällig</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susceptible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Cobham Green, Patriot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1</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moderately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modérément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mäßig 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moderadamente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Affic, Fuzila, Natexis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2</w:t>
            </w:r>
          </w:p>
        </w:tc>
      </w:tr>
      <w:tr w:rsidR="00691412" w:rsidRPr="004B3B89" w:rsidTr="001A2D3D">
        <w:tc>
          <w:tcPr>
            <w:tcW w:w="311" w:type="dxa"/>
            <w:tcBorders>
              <w:left w:val="single" w:sz="6" w:space="0" w:color="000000"/>
            </w:tcBorders>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283" w:type="dxa"/>
            <w:tcMar>
              <w:top w:w="0" w:type="dxa"/>
              <w:left w:w="0" w:type="dxa"/>
              <w:bottom w:w="0" w:type="dxa"/>
              <w:right w:w="0" w:type="dxa"/>
            </w:tcMar>
          </w:tcPr>
          <w:p w:rsidR="00691412" w:rsidRPr="004B3B89" w:rsidRDefault="00691412" w:rsidP="001A2D3D">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highly resistant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hautement résistante</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hochresistent</w:t>
            </w:r>
          </w:p>
        </w:tc>
        <w:tc>
          <w:tcPr>
            <w:tcW w:w="1870"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muy resistente</w:t>
            </w:r>
          </w:p>
        </w:tc>
        <w:tc>
          <w:tcPr>
            <w:tcW w:w="1984" w:type="dxa"/>
            <w:tcBorders>
              <w:top w:val="dotted" w:sz="6" w:space="0" w:color="000000"/>
              <w:left w:val="single" w:sz="6" w:space="0" w:color="000000"/>
            </w:tcBorders>
            <w:tcMar>
              <w:top w:w="80" w:type="dxa"/>
              <w:left w:w="60" w:type="dxa"/>
              <w:bottom w:w="80" w:type="dxa"/>
              <w:right w:w="60" w:type="dxa"/>
            </w:tcMar>
          </w:tcPr>
          <w:p w:rsidR="00691412" w:rsidRPr="004B3B89" w:rsidRDefault="00691412" w:rsidP="001A2D3D">
            <w:pPr>
              <w:jc w:val="left"/>
              <w:rPr>
                <w:rFonts w:eastAsia="Arial" w:cs="Arial"/>
                <w:sz w:val="16"/>
                <w:szCs w:val="16"/>
                <w:lang w:val="fr-CH"/>
              </w:rPr>
            </w:pPr>
            <w:r w:rsidRPr="004B3B89">
              <w:rPr>
                <w:rFonts w:eastAsia="Arial" w:cs="Arial"/>
                <w:sz w:val="16"/>
                <w:szCs w:val="16"/>
                <w:lang w:val="fr-CH"/>
              </w:rPr>
              <w:t>Costa Rica No. 4,  Romasol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1412" w:rsidRPr="004B3B89" w:rsidRDefault="00691412" w:rsidP="001A2D3D">
            <w:pPr>
              <w:jc w:val="center"/>
              <w:rPr>
                <w:rFonts w:eastAsia="Arial" w:cs="Arial"/>
                <w:sz w:val="16"/>
                <w:szCs w:val="16"/>
                <w:lang w:val="fr-CH"/>
              </w:rPr>
            </w:pPr>
            <w:r w:rsidRPr="004B3B89">
              <w:rPr>
                <w:rFonts w:eastAsia="Arial" w:cs="Arial"/>
                <w:sz w:val="16"/>
                <w:szCs w:val="16"/>
                <w:lang w:val="fr-CH"/>
              </w:rPr>
              <w:t>3</w:t>
            </w:r>
          </w:p>
        </w:tc>
      </w:tr>
    </w:tbl>
    <w:p w:rsidR="004B3B89" w:rsidRDefault="00691412" w:rsidP="00691412">
      <w:pPr>
        <w:pStyle w:val="Heading2"/>
        <w:rPr>
          <w:lang w:val="fr-CH"/>
        </w:rPr>
      </w:pPr>
      <w:r w:rsidRPr="004B3B89">
        <w:rPr>
          <w:lang w:val="fr-CH"/>
        </w:rPr>
        <w:lastRenderedPageBreak/>
        <w:t>Propos</w:t>
      </w:r>
      <w:r w:rsidR="001511F0" w:rsidRPr="004B3B89">
        <w:rPr>
          <w:lang w:val="fr-CH"/>
        </w:rPr>
        <w:t xml:space="preserve">ition de révision de l’explication dans l’ad. </w:t>
      </w:r>
      <w:r w:rsidR="00DC550A" w:rsidRPr="004B3B89">
        <w:rPr>
          <w:lang w:val="fr-CH"/>
        </w:rPr>
        <w:t>3</w:t>
      </w:r>
      <w:r w:rsidR="001511F0" w:rsidRPr="004B3B89">
        <w:rPr>
          <w:lang w:val="fr-CH"/>
        </w:rPr>
        <w:t>8 à</w:t>
      </w:r>
      <w:r w:rsidRPr="004B3B89">
        <w:rPr>
          <w:lang w:val="fr-CH"/>
        </w:rPr>
        <w:t xml:space="preserve"> 50 </w:t>
      </w:r>
      <w:r w:rsidR="001511F0" w:rsidRPr="004B3B89">
        <w:rPr>
          <w:color w:val="000000"/>
          <w:lang w:val="fr-CH"/>
        </w:rPr>
        <w:t>au chapitre 8.2</w:t>
      </w:r>
      <w:r w:rsidR="00DC550A" w:rsidRPr="004B3B89">
        <w:rPr>
          <w:color w:val="000000"/>
          <w:lang w:val="fr-CH"/>
        </w:rPr>
        <w:t> </w:t>
      </w:r>
      <w:r w:rsidR="001511F0" w:rsidRPr="004B3B89">
        <w:rPr>
          <w:color w:val="000000"/>
          <w:lang w:val="fr-CH"/>
        </w:rPr>
        <w:t>“Explications portant sur certains caractères</w:t>
      </w:r>
      <w:r w:rsidRPr="004B3B89">
        <w:rPr>
          <w:lang w:val="fr-CH"/>
        </w:rPr>
        <w:t>”</w:t>
      </w:r>
    </w:p>
    <w:p w:rsidR="004B3B89" w:rsidRDefault="004B3B89" w:rsidP="001511F0">
      <w:pPr>
        <w:rPr>
          <w:lang w:val="fr-CH"/>
        </w:rPr>
      </w:pPr>
    </w:p>
    <w:p w:rsidR="004B3B89" w:rsidRDefault="007B3885" w:rsidP="00691412">
      <w:pPr>
        <w:rPr>
          <w:i/>
          <w:lang w:val="fr-CH"/>
        </w:rPr>
      </w:pPr>
      <w:r w:rsidRPr="004B3B89">
        <w:rPr>
          <w:i/>
          <w:lang w:val="fr-CH"/>
        </w:rPr>
        <w:t>Libellé actuel</w:t>
      </w:r>
    </w:p>
    <w:p w:rsidR="00691412" w:rsidRPr="004B3B89" w:rsidRDefault="00691412" w:rsidP="00691412">
      <w:pPr>
        <w:rPr>
          <w:i/>
          <w:lang w:val="fr-CH"/>
        </w:rPr>
      </w:pPr>
    </w:p>
    <w:tbl>
      <w:tblPr>
        <w:tblW w:w="9811" w:type="dxa"/>
        <w:tblLayout w:type="fixed"/>
        <w:tblCellMar>
          <w:left w:w="30" w:type="dxa"/>
          <w:right w:w="30" w:type="dxa"/>
        </w:tblCellMar>
        <w:tblLook w:val="0000" w:firstRow="0" w:lastRow="0" w:firstColumn="0" w:lastColumn="0" w:noHBand="0" w:noVBand="0"/>
      </w:tblPr>
      <w:tblGrid>
        <w:gridCol w:w="3574"/>
        <w:gridCol w:w="1134"/>
        <w:gridCol w:w="5103"/>
      </w:tblGrid>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1. Agent pathogène</w:t>
            </w:r>
          </w:p>
        </w:tc>
        <w:tc>
          <w:tcPr>
            <w:tcW w:w="6237" w:type="dxa"/>
            <w:gridSpan w:val="2"/>
          </w:tcPr>
          <w:p w:rsidR="007B3885" w:rsidRPr="004B3B89" w:rsidRDefault="007B3885" w:rsidP="00D555A0">
            <w:pPr>
              <w:keepNext/>
              <w:autoSpaceDE w:val="0"/>
              <w:autoSpaceDN w:val="0"/>
              <w:adjustRightInd w:val="0"/>
              <w:rPr>
                <w:rFonts w:cs="Arial"/>
                <w:i/>
                <w:color w:val="000000"/>
                <w:lang w:val="fr-CH"/>
              </w:rPr>
            </w:pPr>
            <w:r w:rsidRPr="004B3B89">
              <w:rPr>
                <w:rFonts w:cs="Arial"/>
                <w:i/>
                <w:color w:val="000000"/>
                <w:lang w:val="fr-CH"/>
              </w:rPr>
              <w:t>Bremia lactucae</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2. État de quarantaine</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non</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3. Espèce hôte</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eastAsia="nl-NL"/>
              </w:rPr>
              <w:t xml:space="preserve">laitue </w:t>
            </w:r>
            <w:r w:rsidR="00D555A0" w:rsidRPr="004B3B89">
              <w:rPr>
                <w:rFonts w:cs="Arial"/>
                <w:color w:val="000000"/>
                <w:lang w:val="fr-CH" w:eastAsia="nl-NL"/>
              </w:rPr>
              <w:t>–</w:t>
            </w:r>
            <w:r w:rsidRPr="004B3B89">
              <w:rPr>
                <w:rFonts w:cs="Arial"/>
                <w:color w:val="000000"/>
                <w:lang w:val="fr-CH" w:eastAsia="nl-NL"/>
              </w:rPr>
              <w:t xml:space="preserve"> </w:t>
            </w:r>
            <w:r w:rsidRPr="004B3B89">
              <w:rPr>
                <w:rFonts w:cs="Arial"/>
                <w:i/>
                <w:iCs/>
                <w:color w:val="000000"/>
                <w:lang w:val="fr-CH" w:eastAsia="nl-NL"/>
              </w:rPr>
              <w:t xml:space="preserve">Lactuca sativa </w:t>
            </w:r>
            <w:r w:rsidRPr="004B3B89">
              <w:rPr>
                <w:rFonts w:cs="Arial"/>
                <w:iCs/>
                <w:color w:val="000000"/>
                <w:lang w:val="fr-CH" w:eastAsia="nl-NL"/>
              </w:rPr>
              <w:t>L.</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4. Source de l’inoculum</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GEVES</w:t>
            </w:r>
            <w:r w:rsidRPr="004B3B89">
              <w:rPr>
                <w:rStyle w:val="FootnoteReference"/>
                <w:rFonts w:cs="Arial"/>
                <w:color w:val="000000"/>
                <w:lang w:val="fr-CH"/>
              </w:rPr>
              <w:footnoteReference w:id="2"/>
            </w:r>
            <w:r w:rsidRPr="004B3B89">
              <w:rPr>
                <w:rFonts w:cs="Arial"/>
                <w:color w:val="000000"/>
                <w:lang w:val="fr-CH"/>
              </w:rPr>
              <w:t xml:space="preserve"> (FR) ou Naktuinbouw</w:t>
            </w:r>
            <w:r w:rsidRPr="004B3B89">
              <w:rPr>
                <w:rStyle w:val="FootnoteReference"/>
                <w:rFonts w:cs="Arial"/>
                <w:color w:val="000000"/>
                <w:lang w:val="fr-CH"/>
              </w:rPr>
              <w:footnoteReference w:id="3"/>
            </w:r>
            <w:r w:rsidRPr="004B3B89">
              <w:rPr>
                <w:rFonts w:cs="Arial"/>
                <w:color w:val="000000"/>
                <w:lang w:val="fr-CH"/>
              </w:rPr>
              <w:t xml:space="preserve"> (NL)</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5. Isolat</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Bl: 16,17, 20</w:t>
            </w:r>
            <w:r w:rsidRPr="004B3B89">
              <w:rPr>
                <w:rFonts w:cs="Arial"/>
                <w:color w:val="000000"/>
                <w:lang w:val="fr-CH"/>
              </w:rPr>
              <w:noBreakHyphen/>
              <w:t>27, 29</w:t>
            </w:r>
            <w:r w:rsidRPr="004B3B89">
              <w:rPr>
                <w:rFonts w:cs="Arial"/>
                <w:color w:val="000000"/>
                <w:lang w:val="fr-CH"/>
              </w:rPr>
              <w:noBreakHyphen/>
              <w:t xml:space="preserve">31 </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6. Identification de l’isolat</w:t>
            </w:r>
          </w:p>
        </w:tc>
        <w:tc>
          <w:tcPr>
            <w:tcW w:w="6237" w:type="dxa"/>
            <w:gridSpan w:val="2"/>
          </w:tcPr>
          <w:p w:rsidR="007B3885" w:rsidRPr="004B3B89" w:rsidRDefault="007B3885" w:rsidP="00D555A0">
            <w:pPr>
              <w:rPr>
                <w:rFonts w:cs="Arial"/>
                <w:lang w:val="fr-CH"/>
              </w:rPr>
            </w:pPr>
            <w:r w:rsidRPr="004B3B89">
              <w:rPr>
                <w:rFonts w:cs="Arial"/>
                <w:lang w:val="fr-CH"/>
              </w:rPr>
              <w:t>essai sur les différentiels (voir le tableau ci</w:t>
            </w:r>
            <w:r w:rsidRPr="004B3B89">
              <w:rPr>
                <w:rFonts w:cs="Arial"/>
                <w:lang w:val="fr-CH"/>
              </w:rPr>
              <w:noBreakHyphen/>
              <w:t>dessous)</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7. Détermination du pouvoir pathogène</w:t>
            </w:r>
          </w:p>
        </w:tc>
        <w:tc>
          <w:tcPr>
            <w:tcW w:w="6237" w:type="dxa"/>
            <w:gridSpan w:val="2"/>
          </w:tcPr>
          <w:p w:rsidR="007B3885" w:rsidRPr="004B3B89" w:rsidRDefault="007B3885" w:rsidP="00D555A0">
            <w:pPr>
              <w:rPr>
                <w:rFonts w:cs="Arial"/>
                <w:lang w:val="fr-CH"/>
              </w:rPr>
            </w:pPr>
            <w:r w:rsidRPr="004B3B89">
              <w:rPr>
                <w:rFonts w:cs="Arial"/>
                <w:lang w:val="fr-CH"/>
              </w:rPr>
              <w:t>essai sur les variétés sensibles</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8. Multiplication de l’inoculum</w:t>
            </w:r>
          </w:p>
        </w:tc>
        <w:tc>
          <w:tcPr>
            <w:tcW w:w="6237" w:type="dxa"/>
            <w:gridSpan w:val="2"/>
          </w:tcPr>
          <w:p w:rsidR="007B3885" w:rsidRPr="004B3B89" w:rsidRDefault="007B3885" w:rsidP="00D555A0">
            <w:pPr>
              <w:rPr>
                <w:rFonts w:cs="Arial"/>
                <w:lang w:val="fr-CH"/>
              </w:rPr>
            </w:pP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8.1 Milieu de multiplication</w:t>
            </w:r>
          </w:p>
        </w:tc>
        <w:tc>
          <w:tcPr>
            <w:tcW w:w="6237" w:type="dxa"/>
            <w:gridSpan w:val="2"/>
          </w:tcPr>
          <w:p w:rsidR="007B3885" w:rsidRPr="004B3B89" w:rsidRDefault="007B3885" w:rsidP="00D555A0">
            <w:pPr>
              <w:rPr>
                <w:rFonts w:cs="Arial"/>
                <w:lang w:val="fr-CH"/>
              </w:rPr>
            </w:pPr>
            <w:r w:rsidRPr="004B3B89">
              <w:rPr>
                <w:rFonts w:cs="Arial"/>
                <w:lang w:val="fr-CH"/>
              </w:rPr>
              <w:t>plantules de laitue</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8.2 Variété de multiplication</w:t>
            </w:r>
          </w:p>
        </w:tc>
        <w:tc>
          <w:tcPr>
            <w:tcW w:w="6237" w:type="dxa"/>
            <w:gridSpan w:val="2"/>
          </w:tcPr>
          <w:p w:rsidR="004B3B89" w:rsidRDefault="007B3885" w:rsidP="00D555A0">
            <w:pPr>
              <w:rPr>
                <w:rFonts w:cs="Arial"/>
                <w:lang w:val="fr-CH"/>
              </w:rPr>
            </w:pPr>
            <w:r w:rsidRPr="004B3B89">
              <w:rPr>
                <w:rFonts w:cs="Arial"/>
                <w:lang w:val="fr-CH"/>
              </w:rPr>
              <w:t>variété sensible, par exemple Green Towers</w:t>
            </w:r>
          </w:p>
          <w:p w:rsidR="007B3885" w:rsidRPr="004B3B89" w:rsidRDefault="007B3885" w:rsidP="00D555A0">
            <w:pPr>
              <w:rPr>
                <w:rFonts w:cs="Arial"/>
                <w:lang w:val="fr-CH"/>
              </w:rPr>
            </w:pPr>
            <w:r w:rsidRPr="004B3B89">
              <w:rPr>
                <w:rFonts w:cs="Arial"/>
                <w:lang w:val="fr-CH"/>
              </w:rPr>
              <w:t>pour les isolats plus élevés, une variété avec une résistance détruite peut être préférable pour maintenir l’isolat en bonne santé</w:t>
            </w:r>
          </w:p>
        </w:tc>
      </w:tr>
      <w:tr w:rsidR="007B3885" w:rsidRPr="005C7126" w:rsidTr="00D555A0">
        <w:trPr>
          <w:trHeight w:val="247"/>
        </w:trPr>
        <w:tc>
          <w:tcPr>
            <w:tcW w:w="3574" w:type="dxa"/>
          </w:tcPr>
          <w:p w:rsidR="007B3885" w:rsidRPr="004B3B89" w:rsidRDefault="007B3885" w:rsidP="00F0657B">
            <w:pPr>
              <w:ind w:left="142" w:hanging="142"/>
              <w:jc w:val="left"/>
              <w:rPr>
                <w:rFonts w:cs="Arial"/>
                <w:lang w:val="fr-CH"/>
              </w:rPr>
            </w:pPr>
            <w:r w:rsidRPr="004B3B89">
              <w:rPr>
                <w:rFonts w:cs="Arial"/>
                <w:lang w:val="fr-CH"/>
              </w:rPr>
              <w:t xml:space="preserve">  8.3 Stade de la plante lors de l’inoculation</w:t>
            </w:r>
          </w:p>
        </w:tc>
        <w:tc>
          <w:tcPr>
            <w:tcW w:w="6237" w:type="dxa"/>
            <w:gridSpan w:val="2"/>
          </w:tcPr>
          <w:p w:rsidR="007B3885" w:rsidRPr="004B3B89" w:rsidRDefault="007B3885" w:rsidP="00D555A0">
            <w:pPr>
              <w:rPr>
                <w:rFonts w:cs="Arial"/>
                <w:lang w:val="fr-CH"/>
              </w:rPr>
            </w:pPr>
            <w:r w:rsidRPr="004B3B89">
              <w:rPr>
                <w:rFonts w:cs="Arial"/>
                <w:lang w:val="fr-CH"/>
              </w:rPr>
              <w:t>cotylédon jusqu’à la première feuille</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8.4 Milieu d’inoculation</w:t>
            </w:r>
          </w:p>
        </w:tc>
        <w:tc>
          <w:tcPr>
            <w:tcW w:w="6237" w:type="dxa"/>
            <w:gridSpan w:val="2"/>
          </w:tcPr>
          <w:p w:rsidR="007B3885" w:rsidRPr="004B3B89" w:rsidRDefault="007B3885" w:rsidP="00D555A0">
            <w:pPr>
              <w:rPr>
                <w:rFonts w:cs="Arial"/>
                <w:lang w:val="fr-CH"/>
              </w:rPr>
            </w:pPr>
            <w:r w:rsidRPr="004B3B89">
              <w:rPr>
                <w:rFonts w:cs="Arial"/>
                <w:lang w:val="fr-CH"/>
              </w:rPr>
              <w:t>eau de robinet</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8.5 Méthode d’inoculation</w:t>
            </w:r>
          </w:p>
        </w:tc>
        <w:tc>
          <w:tcPr>
            <w:tcW w:w="6237" w:type="dxa"/>
            <w:gridSpan w:val="2"/>
          </w:tcPr>
          <w:p w:rsidR="007B3885" w:rsidRPr="004B3B89" w:rsidRDefault="007B3885" w:rsidP="00D555A0">
            <w:pPr>
              <w:rPr>
                <w:rFonts w:cs="Arial"/>
                <w:lang w:val="fr-CH"/>
              </w:rPr>
            </w:pPr>
            <w:r w:rsidRPr="004B3B89">
              <w:rPr>
                <w:rFonts w:cs="Arial"/>
                <w:lang w:val="fr-CH"/>
              </w:rPr>
              <w:t>pulvériser une suspension de spores</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8.6 Récolte de l’inoculum</w:t>
            </w:r>
          </w:p>
        </w:tc>
        <w:tc>
          <w:tcPr>
            <w:tcW w:w="6237" w:type="dxa"/>
            <w:gridSpan w:val="2"/>
          </w:tcPr>
          <w:p w:rsidR="007B3885" w:rsidRPr="004B3B89" w:rsidRDefault="007B3885" w:rsidP="00D555A0">
            <w:pPr>
              <w:rPr>
                <w:rFonts w:cs="Arial"/>
                <w:lang w:val="fr-CH"/>
              </w:rPr>
            </w:pPr>
            <w:r w:rsidRPr="004B3B89">
              <w:rPr>
                <w:rFonts w:cs="Arial"/>
                <w:lang w:val="fr-CH"/>
              </w:rPr>
              <w:t>enlever par lavage des feuilles</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8.7 Vérification de l’inoculum récolté</w:t>
            </w:r>
          </w:p>
        </w:tc>
        <w:tc>
          <w:tcPr>
            <w:tcW w:w="6237" w:type="dxa"/>
            <w:gridSpan w:val="2"/>
          </w:tcPr>
          <w:p w:rsidR="007B3885" w:rsidRPr="004B3B89" w:rsidRDefault="007B3885" w:rsidP="00D555A0">
            <w:pPr>
              <w:rPr>
                <w:rFonts w:cs="Arial"/>
                <w:lang w:val="fr-CH"/>
              </w:rPr>
            </w:pPr>
            <w:r w:rsidRPr="004B3B89">
              <w:rPr>
                <w:rFonts w:cs="Arial"/>
                <w:lang w:val="fr-CH"/>
              </w:rPr>
              <w:t>compter les spores</w:t>
            </w:r>
          </w:p>
        </w:tc>
      </w:tr>
      <w:tr w:rsidR="007B3885" w:rsidRPr="005C7126" w:rsidTr="00D555A0">
        <w:trPr>
          <w:trHeight w:val="247"/>
        </w:trPr>
        <w:tc>
          <w:tcPr>
            <w:tcW w:w="3574" w:type="dxa"/>
          </w:tcPr>
          <w:p w:rsidR="007B3885" w:rsidRPr="004B3B89" w:rsidRDefault="007B3885" w:rsidP="00F0657B">
            <w:pPr>
              <w:ind w:left="142" w:hanging="142"/>
              <w:jc w:val="left"/>
              <w:rPr>
                <w:rFonts w:cs="Arial"/>
                <w:lang w:val="fr-CH"/>
              </w:rPr>
            </w:pPr>
            <w:r w:rsidRPr="004B3B89">
              <w:rPr>
                <w:rFonts w:cs="Arial"/>
                <w:lang w:val="fr-CH"/>
              </w:rPr>
              <w:t xml:space="preserve">  8.8 Durée de conservation/viabilité de l’inoculum</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2 heures à température ambiante;  2</w:t>
            </w:r>
            <w:r w:rsidRPr="004B3B89">
              <w:rPr>
                <w:lang w:val="fr-CH"/>
              </w:rPr>
              <w:t> </w:t>
            </w:r>
            <w:r w:rsidRPr="004B3B89">
              <w:rPr>
                <w:rFonts w:cs="Arial"/>
                <w:color w:val="000000"/>
                <w:lang w:val="fr-CH"/>
              </w:rPr>
              <w:t>jours au frigo</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9. Format de l’essai</w:t>
            </w:r>
          </w:p>
        </w:tc>
        <w:tc>
          <w:tcPr>
            <w:tcW w:w="6237" w:type="dxa"/>
            <w:gridSpan w:val="2"/>
          </w:tcPr>
          <w:p w:rsidR="007B3885" w:rsidRPr="004B3B89" w:rsidRDefault="007B3885" w:rsidP="00D555A0">
            <w:pPr>
              <w:keepNext/>
              <w:autoSpaceDE w:val="0"/>
              <w:autoSpaceDN w:val="0"/>
              <w:adjustRightInd w:val="0"/>
              <w:rPr>
                <w:rFonts w:cs="Arial"/>
                <w:color w:val="000000"/>
                <w:lang w:val="fr-CH"/>
              </w:rPr>
            </w:pPr>
          </w:p>
        </w:tc>
      </w:tr>
      <w:tr w:rsidR="007B3885" w:rsidRPr="004B3B89" w:rsidTr="00D555A0">
        <w:trPr>
          <w:trHeight w:val="164"/>
        </w:trPr>
        <w:tc>
          <w:tcPr>
            <w:tcW w:w="3574" w:type="dxa"/>
          </w:tcPr>
          <w:p w:rsidR="007B3885" w:rsidRPr="004B3B89" w:rsidRDefault="007B3885" w:rsidP="00F0657B">
            <w:pPr>
              <w:jc w:val="left"/>
              <w:rPr>
                <w:rFonts w:cs="Arial"/>
                <w:lang w:val="fr-CH"/>
              </w:rPr>
            </w:pPr>
            <w:r w:rsidRPr="004B3B89">
              <w:rPr>
                <w:rFonts w:cs="Arial"/>
                <w:lang w:val="fr-CH"/>
              </w:rPr>
              <w:t xml:space="preserve">  9.1 Nombre de plantes par génotype</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au moins 20</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9.2 Nombre de répétitions</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noBreakHyphen/>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9.3 Variétés témoins</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(à titre d’information) différentiels (voir le tableau ci</w:t>
            </w:r>
            <w:r w:rsidRPr="004B3B89">
              <w:rPr>
                <w:rFonts w:cs="Arial"/>
                <w:color w:val="000000"/>
                <w:lang w:val="fr-CH"/>
              </w:rPr>
              <w:noBreakHyphen/>
              <w:t>dessous)</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9.4 Protocole d’essai</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noBreakHyphen/>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9.5 Installation d’essai</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chambre climatisée</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9.6 Température</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15 °C</w:t>
            </w:r>
            <w:r w:rsidRPr="004B3B89">
              <w:rPr>
                <w:rFonts w:cs="Arial"/>
                <w:color w:val="000000"/>
                <w:lang w:val="fr-CH"/>
              </w:rPr>
              <w:noBreakHyphen/>
              <w:t>18 °C</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9.7 Lumière</w:t>
            </w:r>
          </w:p>
        </w:tc>
        <w:tc>
          <w:tcPr>
            <w:tcW w:w="6237" w:type="dxa"/>
            <w:gridSpan w:val="2"/>
          </w:tcPr>
          <w:p w:rsidR="004B3B89" w:rsidRDefault="007B3885" w:rsidP="00D555A0">
            <w:pPr>
              <w:keepNext/>
              <w:autoSpaceDE w:val="0"/>
              <w:autoSpaceDN w:val="0"/>
              <w:adjustRightInd w:val="0"/>
              <w:rPr>
                <w:rFonts w:cs="Arial"/>
                <w:color w:val="000000"/>
                <w:lang w:val="fr-CH"/>
              </w:rPr>
            </w:pPr>
            <w:r w:rsidRPr="004B3B89">
              <w:rPr>
                <w:rFonts w:cs="Arial"/>
                <w:color w:val="000000"/>
                <w:lang w:val="fr-CH"/>
              </w:rPr>
              <w:t xml:space="preserve">suffisant pour assurer une bonne croissance des végétaux;  les plantules ne doivent pas être étiolées </w:t>
            </w:r>
          </w:p>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option : lumière réduite 24 heures après l’inoculation</w:t>
            </w:r>
          </w:p>
        </w:tc>
      </w:tr>
      <w:tr w:rsidR="007B3885" w:rsidRPr="004B3B89" w:rsidTr="00D555A0">
        <w:trPr>
          <w:trHeight w:val="247"/>
        </w:trPr>
        <w:tc>
          <w:tcPr>
            <w:tcW w:w="3574" w:type="dxa"/>
          </w:tcPr>
          <w:p w:rsidR="007B3885" w:rsidRPr="004B3B89" w:rsidRDefault="007B3885" w:rsidP="00F0657B">
            <w:pPr>
              <w:keepNext/>
              <w:autoSpaceDE w:val="0"/>
              <w:autoSpaceDN w:val="0"/>
              <w:adjustRightInd w:val="0"/>
              <w:jc w:val="left"/>
              <w:rPr>
                <w:rFonts w:cs="Arial"/>
                <w:color w:val="000000"/>
                <w:lang w:val="fr-CH"/>
              </w:rPr>
            </w:pPr>
            <w:r w:rsidRPr="004B3B89">
              <w:rPr>
                <w:rFonts w:cs="Arial"/>
                <w:color w:val="000000"/>
                <w:lang w:val="fr-CH"/>
              </w:rPr>
              <w:t xml:space="preserve">  9.8 Saison</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noBreakHyphen/>
            </w:r>
          </w:p>
        </w:tc>
      </w:tr>
      <w:tr w:rsidR="007B3885" w:rsidRPr="005C7126" w:rsidTr="00D555A0">
        <w:trPr>
          <w:trHeight w:val="247"/>
        </w:trPr>
        <w:tc>
          <w:tcPr>
            <w:tcW w:w="3574" w:type="dxa"/>
          </w:tcPr>
          <w:p w:rsidR="007B3885" w:rsidRPr="004B3B89" w:rsidRDefault="007B3885" w:rsidP="00F0657B">
            <w:pPr>
              <w:keepNext/>
              <w:jc w:val="left"/>
              <w:rPr>
                <w:rFonts w:cs="Arial"/>
                <w:lang w:val="fr-CH"/>
              </w:rPr>
            </w:pPr>
            <w:r w:rsidRPr="004B3B89">
              <w:rPr>
                <w:rFonts w:cs="Arial"/>
                <w:lang w:val="fr-CH"/>
              </w:rPr>
              <w:t xml:space="preserve">  9.9 Mesures spéciales</w:t>
            </w:r>
          </w:p>
        </w:tc>
        <w:tc>
          <w:tcPr>
            <w:tcW w:w="6237" w:type="dxa"/>
            <w:gridSpan w:val="2"/>
          </w:tcPr>
          <w:p w:rsidR="004B3B89" w:rsidRDefault="007B3885" w:rsidP="00D555A0">
            <w:pPr>
              <w:keepNext/>
              <w:autoSpaceDE w:val="0"/>
              <w:autoSpaceDN w:val="0"/>
              <w:adjustRightInd w:val="0"/>
              <w:rPr>
                <w:rFonts w:cs="Arial"/>
                <w:color w:val="000000"/>
                <w:lang w:val="fr-CH"/>
              </w:rPr>
            </w:pPr>
            <w:r w:rsidRPr="004B3B89">
              <w:rPr>
                <w:rFonts w:cs="Arial"/>
                <w:color w:val="000000"/>
                <w:lang w:val="fr-CH"/>
              </w:rPr>
              <w:t xml:space="preserve">les plantes peuvent pousser sur du buvard mouillé avec ou sans solution nutritive, sur du sable ou en terreau (voir le point 13) </w:t>
            </w:r>
          </w:p>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il est essentiel que l’humidité soit élevée (&gt;90%) pour l’infection et la sporulation</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10. Inoculation</w:t>
            </w:r>
          </w:p>
        </w:tc>
        <w:tc>
          <w:tcPr>
            <w:tcW w:w="6237" w:type="dxa"/>
            <w:gridSpan w:val="2"/>
          </w:tcPr>
          <w:p w:rsidR="007B3885" w:rsidRPr="004B3B89" w:rsidRDefault="007B3885" w:rsidP="00D555A0">
            <w:pPr>
              <w:keepNext/>
              <w:autoSpaceDE w:val="0"/>
              <w:autoSpaceDN w:val="0"/>
              <w:adjustRightInd w:val="0"/>
              <w:rPr>
                <w:rFonts w:cs="Arial"/>
                <w:color w:val="000000"/>
                <w:lang w:val="fr-CH"/>
              </w:rPr>
            </w:pP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10.1 Préparation de l’inoculum</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enlever par lavage des feuilles en agitant vigoureusement dans un conteneur fermé</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10.2 Quantification de l’inoculum</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compter les spores;  la densité des spores doit être de 3,10</w:t>
            </w:r>
            <w:r w:rsidRPr="004B3B89">
              <w:rPr>
                <w:rFonts w:cs="Arial"/>
                <w:color w:val="000000"/>
                <w:vertAlign w:val="superscript"/>
                <w:lang w:val="fr-CH"/>
              </w:rPr>
              <w:t>4</w:t>
            </w:r>
            <w:r w:rsidRPr="004B3B89">
              <w:rPr>
                <w:rFonts w:cs="Arial"/>
                <w:color w:val="000000"/>
                <w:lang w:val="fr-CH"/>
              </w:rPr>
              <w:noBreakHyphen/>
              <w:t>1,10</w:t>
            </w:r>
            <w:r w:rsidRPr="004B3B89">
              <w:rPr>
                <w:rFonts w:cs="Arial"/>
                <w:color w:val="000000"/>
                <w:vertAlign w:val="superscript"/>
                <w:lang w:val="fr-CH"/>
              </w:rPr>
              <w:t>5</w:t>
            </w:r>
          </w:p>
        </w:tc>
      </w:tr>
      <w:tr w:rsidR="007B3885" w:rsidRPr="004B3B89" w:rsidTr="00D555A0">
        <w:trPr>
          <w:trHeight w:val="247"/>
        </w:trPr>
        <w:tc>
          <w:tcPr>
            <w:tcW w:w="3574" w:type="dxa"/>
          </w:tcPr>
          <w:p w:rsidR="007B3885" w:rsidRPr="004B3B89" w:rsidRDefault="007B3885" w:rsidP="00F0657B">
            <w:pPr>
              <w:ind w:left="142" w:hanging="142"/>
              <w:jc w:val="left"/>
              <w:rPr>
                <w:rFonts w:cs="Arial"/>
                <w:lang w:val="fr-CH"/>
              </w:rPr>
            </w:pPr>
            <w:r w:rsidRPr="004B3B89">
              <w:rPr>
                <w:rFonts w:cs="Arial"/>
                <w:lang w:val="fr-CH"/>
              </w:rPr>
              <w:t xml:space="preserve">  10.3 Stade de la plante lors de l’inoculation</w:t>
            </w:r>
          </w:p>
        </w:tc>
        <w:tc>
          <w:tcPr>
            <w:tcW w:w="6237" w:type="dxa"/>
            <w:gridSpan w:val="2"/>
          </w:tcPr>
          <w:p w:rsidR="007B3885" w:rsidRPr="004B3B89" w:rsidRDefault="007B3885" w:rsidP="00D555A0">
            <w:pPr>
              <w:rPr>
                <w:rFonts w:cs="Arial"/>
                <w:lang w:val="fr-CH"/>
              </w:rPr>
            </w:pPr>
            <w:r w:rsidRPr="004B3B89">
              <w:rPr>
                <w:rFonts w:cs="Arial"/>
                <w:lang w:val="fr-CH"/>
              </w:rPr>
              <w:t>stade du cotylédon</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10.4 Méthode d’inoculation</w:t>
            </w:r>
          </w:p>
        </w:tc>
        <w:tc>
          <w:tcPr>
            <w:tcW w:w="6237" w:type="dxa"/>
            <w:gridSpan w:val="2"/>
          </w:tcPr>
          <w:p w:rsidR="004B3B89" w:rsidRDefault="007B3885" w:rsidP="00D555A0">
            <w:pPr>
              <w:rPr>
                <w:rFonts w:cs="Arial"/>
                <w:lang w:val="fr-CH"/>
              </w:rPr>
            </w:pPr>
            <w:r w:rsidRPr="004B3B89">
              <w:rPr>
                <w:rFonts w:cs="Arial"/>
                <w:lang w:val="fr-CH"/>
              </w:rPr>
              <w:t>pulvériser jusqu’à écoulement</w:t>
            </w:r>
          </w:p>
          <w:p w:rsidR="007B3885" w:rsidRPr="004B3B89" w:rsidRDefault="007B3885" w:rsidP="00D555A0">
            <w:pPr>
              <w:rPr>
                <w:rFonts w:cs="Arial"/>
                <w:lang w:val="fr-CH"/>
              </w:rPr>
            </w:pPr>
            <w:r w:rsidRPr="004B3B89">
              <w:rPr>
                <w:rFonts w:cs="Arial"/>
                <w:color w:val="000000"/>
                <w:lang w:val="fr-CH"/>
              </w:rPr>
              <w:t>option : lumière réduite 24 heures après l’inoculation</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10.5 Première observation</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début de sporulation sur les variétés sensibles (environ 7 jours après l’inoculation)</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10.6 Deuxième observation</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3</w:t>
            </w:r>
            <w:r w:rsidRPr="004B3B89">
              <w:rPr>
                <w:rFonts w:cs="Arial"/>
                <w:color w:val="000000"/>
                <w:lang w:val="fr-CH"/>
              </w:rPr>
              <w:noBreakHyphen/>
              <w:t>4 jours après la première observation (environ 10 jours après l’inoculation)</w:t>
            </w:r>
          </w:p>
        </w:tc>
      </w:tr>
      <w:tr w:rsidR="007B3885" w:rsidRPr="005C7126"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t xml:space="preserve">  10.7 Observations finales</w:t>
            </w:r>
          </w:p>
        </w:tc>
        <w:tc>
          <w:tcPr>
            <w:tcW w:w="6237" w:type="dxa"/>
            <w:gridSpan w:val="2"/>
          </w:tcPr>
          <w:p w:rsidR="004B3B89" w:rsidRDefault="007B3885" w:rsidP="00D555A0">
            <w:pPr>
              <w:keepNext/>
              <w:autoSpaceDE w:val="0"/>
              <w:autoSpaceDN w:val="0"/>
              <w:adjustRightInd w:val="0"/>
              <w:rPr>
                <w:rFonts w:cs="Arial"/>
                <w:color w:val="000000"/>
                <w:lang w:val="fr-CH"/>
              </w:rPr>
            </w:pPr>
            <w:r w:rsidRPr="004B3B89">
              <w:rPr>
                <w:rFonts w:cs="Arial"/>
                <w:color w:val="000000"/>
                <w:lang w:val="fr-CH"/>
              </w:rPr>
              <w:t xml:space="preserve">14 jours après l’inoculation </w:t>
            </w:r>
          </w:p>
          <w:p w:rsidR="004B3B89" w:rsidRDefault="007B3885" w:rsidP="00D555A0">
            <w:pPr>
              <w:keepNext/>
              <w:autoSpaceDE w:val="0"/>
              <w:autoSpaceDN w:val="0"/>
              <w:adjustRightInd w:val="0"/>
              <w:rPr>
                <w:rFonts w:cs="Arial"/>
                <w:color w:val="000000"/>
                <w:lang w:val="fr-CH"/>
              </w:rPr>
            </w:pPr>
            <w:r w:rsidRPr="004B3B89">
              <w:rPr>
                <w:rFonts w:cs="Arial"/>
                <w:color w:val="000000"/>
                <w:lang w:val="fr-CH"/>
              </w:rPr>
              <w:t>deux de ces trois observations peuvent suffire, la troisième note est facultative pour l’observation de l’évolution des symptômes en cas de doute</w:t>
            </w:r>
          </w:p>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le jour de sporulation maximale doit se produire au cours de cette période</w:t>
            </w:r>
          </w:p>
        </w:tc>
      </w:tr>
      <w:tr w:rsidR="007B3885" w:rsidRPr="004B3B89" w:rsidTr="00D555A0">
        <w:trPr>
          <w:trHeight w:val="247"/>
        </w:trPr>
        <w:tc>
          <w:tcPr>
            <w:tcW w:w="3574" w:type="dxa"/>
          </w:tcPr>
          <w:p w:rsidR="007B3885" w:rsidRPr="004B3B89" w:rsidRDefault="007B3885" w:rsidP="00F0657B">
            <w:pPr>
              <w:jc w:val="left"/>
              <w:rPr>
                <w:rFonts w:cs="Arial"/>
                <w:lang w:val="fr-CH"/>
              </w:rPr>
            </w:pPr>
            <w:r w:rsidRPr="004B3B89">
              <w:rPr>
                <w:rFonts w:cs="Arial"/>
                <w:lang w:val="fr-CH"/>
              </w:rPr>
              <w:lastRenderedPageBreak/>
              <w:t>11. Observations</w:t>
            </w:r>
          </w:p>
        </w:tc>
        <w:tc>
          <w:tcPr>
            <w:tcW w:w="6237" w:type="dxa"/>
            <w:gridSpan w:val="2"/>
          </w:tcPr>
          <w:p w:rsidR="007B3885" w:rsidRPr="004B3B89" w:rsidRDefault="007B3885" w:rsidP="00D555A0">
            <w:pPr>
              <w:keepNext/>
              <w:autoSpaceDE w:val="0"/>
              <w:autoSpaceDN w:val="0"/>
              <w:adjustRightInd w:val="0"/>
              <w:rPr>
                <w:rFonts w:cs="Arial"/>
                <w:color w:val="000000"/>
                <w:lang w:val="fr-CH"/>
              </w:rPr>
            </w:pPr>
          </w:p>
        </w:tc>
      </w:tr>
      <w:tr w:rsidR="007B3885" w:rsidRPr="005C7126" w:rsidTr="00D555A0">
        <w:trPr>
          <w:trHeight w:val="464"/>
        </w:trPr>
        <w:tc>
          <w:tcPr>
            <w:tcW w:w="3574" w:type="dxa"/>
          </w:tcPr>
          <w:p w:rsidR="007B3885" w:rsidRPr="004B3B89" w:rsidRDefault="007B3885" w:rsidP="00F0657B">
            <w:pPr>
              <w:jc w:val="left"/>
              <w:rPr>
                <w:rFonts w:cs="Arial"/>
                <w:lang w:val="fr-CH"/>
              </w:rPr>
            </w:pPr>
            <w:r w:rsidRPr="004B3B89">
              <w:rPr>
                <w:rFonts w:cs="Arial"/>
                <w:lang w:val="fr-CH"/>
              </w:rPr>
              <w:t xml:space="preserve">  11.1 Méthode</w:t>
            </w:r>
          </w:p>
        </w:tc>
        <w:tc>
          <w:tcPr>
            <w:tcW w:w="6237" w:type="dxa"/>
            <w:gridSpan w:val="2"/>
          </w:tcPr>
          <w:p w:rsidR="007B3885" w:rsidRPr="004B3B89" w:rsidRDefault="007B3885" w:rsidP="00D555A0">
            <w:pPr>
              <w:tabs>
                <w:tab w:val="left" w:pos="2020"/>
              </w:tabs>
              <w:rPr>
                <w:rFonts w:cs="Arial"/>
                <w:lang w:val="fr-CH"/>
              </w:rPr>
            </w:pPr>
            <w:r w:rsidRPr="004B3B89">
              <w:rPr>
                <w:rFonts w:cs="Arial"/>
                <w:color w:val="000000"/>
                <w:lang w:val="fr-CH"/>
              </w:rPr>
              <w:t>observation visuelle de la sporulation et de la réaction nécrotique à l’infection</w:t>
            </w:r>
            <w:r w:rsidRPr="004B3B89">
              <w:rPr>
                <w:rFonts w:cs="Arial"/>
                <w:lang w:val="fr-CH"/>
              </w:rPr>
              <w:tab/>
            </w:r>
          </w:p>
        </w:tc>
      </w:tr>
      <w:tr w:rsidR="007B3885" w:rsidRPr="004B3B89" w:rsidTr="00D555A0">
        <w:tc>
          <w:tcPr>
            <w:tcW w:w="3574" w:type="dxa"/>
          </w:tcPr>
          <w:p w:rsidR="007B3885" w:rsidRPr="004B3B89" w:rsidRDefault="007B3885" w:rsidP="00F0657B">
            <w:pPr>
              <w:keepNext/>
              <w:autoSpaceDE w:val="0"/>
              <w:autoSpaceDN w:val="0"/>
              <w:adjustRightInd w:val="0"/>
              <w:jc w:val="left"/>
              <w:rPr>
                <w:rFonts w:cs="Arial"/>
                <w:color w:val="000000"/>
                <w:lang w:val="fr-CH"/>
              </w:rPr>
            </w:pPr>
            <w:r w:rsidRPr="004B3B89">
              <w:rPr>
                <w:rFonts w:cs="Arial"/>
                <w:color w:val="000000"/>
                <w:lang w:val="fr-CH"/>
              </w:rPr>
              <w:t xml:space="preserve">  11.2 Échelle d’observation</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résistante :</w:t>
            </w:r>
          </w:p>
        </w:tc>
      </w:tr>
      <w:tr w:rsidR="007B3885" w:rsidRPr="004B3B89" w:rsidTr="00D555A0">
        <w:trPr>
          <w:trHeight w:val="259"/>
        </w:trPr>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1134" w:type="dxa"/>
          </w:tcPr>
          <w:p w:rsidR="007B3885" w:rsidRPr="004B3B89" w:rsidRDefault="007B3885" w:rsidP="00D555A0">
            <w:pPr>
              <w:keepNext/>
              <w:tabs>
                <w:tab w:val="num" w:pos="791"/>
              </w:tabs>
              <w:autoSpaceDE w:val="0"/>
              <w:autoSpaceDN w:val="0"/>
              <w:adjustRightInd w:val="0"/>
              <w:rPr>
                <w:rFonts w:cs="Arial"/>
                <w:color w:val="000000"/>
                <w:lang w:val="fr-CH"/>
              </w:rPr>
            </w:pPr>
            <w:r w:rsidRPr="004B3B89">
              <w:rPr>
                <w:rFonts w:cs="Arial"/>
                <w:color w:val="000000"/>
                <w:lang w:val="fr-CH"/>
              </w:rPr>
              <w:t>0</w:t>
            </w:r>
          </w:p>
        </w:tc>
        <w:tc>
          <w:tcPr>
            <w:tcW w:w="5103"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aucune sporulation, aucune nécrose</w:t>
            </w:r>
          </w:p>
        </w:tc>
      </w:tr>
      <w:tr w:rsidR="007B3885" w:rsidRPr="005C7126" w:rsidTr="00D555A0">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1134"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1</w:t>
            </w:r>
          </w:p>
        </w:tc>
        <w:tc>
          <w:tcPr>
            <w:tcW w:w="5103"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aucune sporulation, présence de nécrose</w:t>
            </w:r>
          </w:p>
        </w:tc>
      </w:tr>
      <w:tr w:rsidR="007B3885" w:rsidRPr="005C7126" w:rsidTr="00D555A0">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1134"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2</w:t>
            </w:r>
          </w:p>
        </w:tc>
        <w:tc>
          <w:tcPr>
            <w:tcW w:w="5103"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sporulation faible (beaucoup moins forte que pour la variété témoin sensible) avec nécrose</w:t>
            </w:r>
          </w:p>
        </w:tc>
      </w:tr>
      <w:tr w:rsidR="007B3885" w:rsidRPr="005C7126" w:rsidTr="00D555A0">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1134"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3</w:t>
            </w:r>
          </w:p>
        </w:tc>
        <w:tc>
          <w:tcPr>
            <w:tcW w:w="5103" w:type="dxa"/>
          </w:tcPr>
          <w:p w:rsidR="007B3885" w:rsidRPr="004B3B89" w:rsidRDefault="007B3885" w:rsidP="00D555A0">
            <w:pPr>
              <w:keepNext/>
              <w:autoSpaceDE w:val="0"/>
              <w:autoSpaceDN w:val="0"/>
              <w:adjustRightInd w:val="0"/>
              <w:spacing w:after="240"/>
              <w:outlineLvl w:val="1"/>
              <w:rPr>
                <w:rFonts w:cs="Arial"/>
                <w:color w:val="000000"/>
                <w:lang w:val="fr-CH"/>
              </w:rPr>
            </w:pPr>
            <w:r w:rsidRPr="004B3B89">
              <w:rPr>
                <w:rFonts w:cs="Arial"/>
                <w:color w:val="000000"/>
                <w:lang w:val="fr-CH"/>
              </w:rPr>
              <w:t>sporulation faible (moins forte que pour la variété témoin sensible et sans évolution entre la deuxième et la troisième observation) avec nécrose</w:t>
            </w:r>
          </w:p>
        </w:tc>
      </w:tr>
      <w:tr w:rsidR="007B3885" w:rsidRPr="005C7126" w:rsidTr="00D555A0">
        <w:trPr>
          <w:trHeight w:val="740"/>
        </w:trPr>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1134"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4</w:t>
            </w:r>
          </w:p>
        </w:tc>
        <w:tc>
          <w:tcPr>
            <w:tcW w:w="5103" w:type="dxa"/>
          </w:tcPr>
          <w:p w:rsidR="007B3885" w:rsidRPr="004B3B89" w:rsidRDefault="007B3885" w:rsidP="00D555A0">
            <w:pPr>
              <w:keepNext/>
              <w:autoSpaceDE w:val="0"/>
              <w:autoSpaceDN w:val="0"/>
              <w:adjustRightInd w:val="0"/>
              <w:spacing w:after="240"/>
              <w:outlineLvl w:val="1"/>
              <w:rPr>
                <w:rFonts w:cs="Arial"/>
                <w:color w:val="000000"/>
                <w:lang w:val="fr-CH"/>
              </w:rPr>
            </w:pPr>
            <w:r w:rsidRPr="004B3B89">
              <w:rPr>
                <w:rFonts w:cs="Arial"/>
                <w:color w:val="000000"/>
                <w:lang w:val="fr-CH"/>
              </w:rPr>
              <w:t>sporulation très éparse (sans évolution entre la deuxième et la troisième observation) sans nécrose</w:t>
            </w:r>
          </w:p>
        </w:tc>
      </w:tr>
      <w:tr w:rsidR="007B3885" w:rsidRPr="004B3B89" w:rsidTr="00D555A0">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sensible :</w:t>
            </w:r>
          </w:p>
        </w:tc>
      </w:tr>
      <w:tr w:rsidR="007B3885" w:rsidRPr="005C7126" w:rsidTr="00D555A0">
        <w:trPr>
          <w:trHeight w:val="247"/>
        </w:trPr>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1134"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5</w:t>
            </w:r>
          </w:p>
        </w:tc>
        <w:tc>
          <w:tcPr>
            <w:tcW w:w="5103"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sporulation réduite (par rapport à la variété témoin sensible) sans nécrose</w:t>
            </w:r>
          </w:p>
        </w:tc>
      </w:tr>
      <w:tr w:rsidR="007B3885" w:rsidRPr="004B3B89" w:rsidTr="00D555A0">
        <w:trPr>
          <w:trHeight w:val="247"/>
        </w:trPr>
        <w:tc>
          <w:tcPr>
            <w:tcW w:w="3574" w:type="dxa"/>
          </w:tcPr>
          <w:p w:rsidR="007B3885" w:rsidRPr="004B3B89" w:rsidRDefault="007B3885" w:rsidP="00F0657B">
            <w:pPr>
              <w:keepNext/>
              <w:autoSpaceDE w:val="0"/>
              <w:autoSpaceDN w:val="0"/>
              <w:adjustRightInd w:val="0"/>
              <w:jc w:val="left"/>
              <w:rPr>
                <w:rFonts w:cs="Arial"/>
                <w:color w:val="000000"/>
                <w:lang w:val="fr-CH"/>
              </w:rPr>
            </w:pPr>
          </w:p>
        </w:tc>
        <w:tc>
          <w:tcPr>
            <w:tcW w:w="1134"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6</w:t>
            </w:r>
          </w:p>
        </w:tc>
        <w:tc>
          <w:tcPr>
            <w:tcW w:w="5103" w:type="dxa"/>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sporulation normale sans nécrose</w:t>
            </w:r>
          </w:p>
        </w:tc>
      </w:tr>
      <w:tr w:rsidR="007B3885" w:rsidRPr="005C7126" w:rsidTr="00D555A0">
        <w:trPr>
          <w:trHeight w:val="247"/>
        </w:trPr>
        <w:tc>
          <w:tcPr>
            <w:tcW w:w="3574" w:type="dxa"/>
          </w:tcPr>
          <w:p w:rsidR="007B3885" w:rsidRPr="004B3B89" w:rsidRDefault="007B3885" w:rsidP="00F0657B">
            <w:pPr>
              <w:keepNext/>
              <w:autoSpaceDE w:val="0"/>
              <w:autoSpaceDN w:val="0"/>
              <w:adjustRightInd w:val="0"/>
              <w:jc w:val="left"/>
              <w:rPr>
                <w:rFonts w:cs="Arial"/>
                <w:color w:val="000000"/>
                <w:lang w:val="fr-CH"/>
              </w:rPr>
            </w:pPr>
            <w:r w:rsidRPr="004B3B89">
              <w:rPr>
                <w:rFonts w:cs="Arial"/>
                <w:color w:val="000000"/>
                <w:lang w:val="fr-CH"/>
              </w:rPr>
              <w:t xml:space="preserve">  11.3 Validation de l’essai</w:t>
            </w:r>
          </w:p>
        </w:tc>
        <w:tc>
          <w:tcPr>
            <w:tcW w:w="6237" w:type="dxa"/>
            <w:gridSpan w:val="2"/>
          </w:tcPr>
          <w:p w:rsidR="004B3B89" w:rsidRDefault="007B3885" w:rsidP="00D555A0">
            <w:pPr>
              <w:keepNext/>
              <w:autoSpaceDE w:val="0"/>
              <w:autoSpaceDN w:val="0"/>
              <w:adjustRightInd w:val="0"/>
              <w:rPr>
                <w:rFonts w:cs="Arial"/>
                <w:color w:val="000000"/>
                <w:lang w:val="fr-CH"/>
              </w:rPr>
            </w:pPr>
            <w:r w:rsidRPr="004B3B89">
              <w:rPr>
                <w:rFonts w:cs="Arial"/>
                <w:color w:val="000000"/>
                <w:lang w:val="fr-CH"/>
              </w:rPr>
              <w:t xml:space="preserve">sur des variétés types </w:t>
            </w:r>
          </w:p>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en cas de sporulation normale (même degré que pour la variété témoin sensible) avec nécrose, un autre essai doit être mené sur des plantes plus grandes ou un autre substrat</w:t>
            </w:r>
          </w:p>
        </w:tc>
      </w:tr>
      <w:tr w:rsidR="007B3885" w:rsidRPr="005C7126" w:rsidTr="00D555A0">
        <w:trPr>
          <w:trHeight w:val="247"/>
        </w:trPr>
        <w:tc>
          <w:tcPr>
            <w:tcW w:w="3574" w:type="dxa"/>
          </w:tcPr>
          <w:p w:rsidR="007B3885" w:rsidRPr="004B3B89" w:rsidRDefault="007B3885" w:rsidP="00F0657B">
            <w:pPr>
              <w:keepNext/>
              <w:autoSpaceDE w:val="0"/>
              <w:autoSpaceDN w:val="0"/>
              <w:adjustRightInd w:val="0"/>
              <w:jc w:val="left"/>
              <w:rPr>
                <w:rFonts w:cs="Arial"/>
                <w:color w:val="000000"/>
                <w:lang w:val="fr-CH"/>
              </w:rPr>
            </w:pPr>
            <w:r w:rsidRPr="004B3B89">
              <w:rPr>
                <w:rFonts w:cs="Arial"/>
                <w:color w:val="000000"/>
                <w:lang w:val="fr-CH"/>
              </w:rPr>
              <w:t xml:space="preserve">12. Interprétation des données en termes de niveaux d’expression des caractères de l’UPOV </w:t>
            </w:r>
          </w:p>
        </w:tc>
        <w:tc>
          <w:tcPr>
            <w:tcW w:w="6237" w:type="dxa"/>
            <w:gridSpan w:val="2"/>
          </w:tcPr>
          <w:p w:rsidR="004B3B89" w:rsidRDefault="007B3885" w:rsidP="00D555A0">
            <w:pPr>
              <w:keepNext/>
              <w:autoSpaceDE w:val="0"/>
              <w:autoSpaceDN w:val="0"/>
              <w:adjustRightInd w:val="0"/>
              <w:rPr>
                <w:rFonts w:cs="Arial"/>
                <w:color w:val="000000"/>
                <w:lang w:val="fr-CH"/>
              </w:rPr>
            </w:pPr>
            <w:r w:rsidRPr="004B3B89">
              <w:rPr>
                <w:rFonts w:cs="Arial"/>
                <w:color w:val="000000"/>
                <w:lang w:val="fr-CH"/>
              </w:rPr>
              <w:t>classe 0, 1, 2, 3 et 4 : résistante</w:t>
            </w:r>
          </w:p>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classe 5 et 6 : sensible</w:t>
            </w:r>
          </w:p>
        </w:tc>
      </w:tr>
      <w:tr w:rsidR="007B3885" w:rsidRPr="005C7126" w:rsidTr="00D555A0">
        <w:trPr>
          <w:trHeight w:val="247"/>
        </w:trPr>
        <w:tc>
          <w:tcPr>
            <w:tcW w:w="3574" w:type="dxa"/>
          </w:tcPr>
          <w:p w:rsidR="007B3885" w:rsidRPr="004B3B89" w:rsidRDefault="007B3885" w:rsidP="00F0657B">
            <w:pPr>
              <w:keepNext/>
              <w:autoSpaceDE w:val="0"/>
              <w:autoSpaceDN w:val="0"/>
              <w:adjustRightInd w:val="0"/>
              <w:jc w:val="left"/>
              <w:rPr>
                <w:rFonts w:cs="Arial"/>
                <w:color w:val="000000"/>
                <w:lang w:val="fr-CH"/>
              </w:rPr>
            </w:pPr>
            <w:r w:rsidRPr="004B3B89">
              <w:rPr>
                <w:rFonts w:cs="Arial"/>
                <w:color w:val="000000"/>
                <w:lang w:val="fr-CH"/>
              </w:rPr>
              <w:t xml:space="preserve">13. </w:t>
            </w:r>
            <w:r w:rsidRPr="004B3B89">
              <w:rPr>
                <w:rFonts w:cs="Arial"/>
                <w:bCs/>
                <w:color w:val="000000"/>
                <w:lang w:val="fr-CH"/>
              </w:rPr>
              <w:t>Points critiques de contrôle</w:t>
            </w:r>
          </w:p>
        </w:tc>
        <w:tc>
          <w:tcPr>
            <w:tcW w:w="6237" w:type="dxa"/>
            <w:gridSpan w:val="2"/>
          </w:tcPr>
          <w:p w:rsidR="007B3885" w:rsidRPr="004B3B89" w:rsidRDefault="007B3885" w:rsidP="00D555A0">
            <w:pPr>
              <w:keepNext/>
              <w:autoSpaceDE w:val="0"/>
              <w:autoSpaceDN w:val="0"/>
              <w:adjustRightInd w:val="0"/>
              <w:rPr>
                <w:rFonts w:cs="Arial"/>
                <w:color w:val="000000"/>
                <w:lang w:val="fr-CH"/>
              </w:rPr>
            </w:pPr>
            <w:r w:rsidRPr="004B3B89">
              <w:rPr>
                <w:rFonts w:cs="Arial"/>
                <w:color w:val="000000"/>
                <w:lang w:val="fr-CH"/>
              </w:rPr>
              <w:t>réaction des variétés types (la pression de l’infection peut varier selon les expériences et donner lieu à de légères différences d’intensité de la sporulation).  Lorsque les réactions ne sont pas claires, l’expérience doit être renouvelée.  Le semis en terre peut être utilisé pour constater visuellement la nécrose mais une sporulation faible (bien moins forte que la variété témoin sensible) peut apparaître;  lors d’un essai sur du sable, les spores peuvent être confondues avec des grains de sable.  Lors de l’utilisation d’une solution nutritive sur du buvard mouillé, un fongicide peut être ajouté pour éviter une contamination par des saprophytes.</w:t>
            </w:r>
          </w:p>
        </w:tc>
      </w:tr>
    </w:tbl>
    <w:p w:rsidR="004B3B89" w:rsidRDefault="004B3B89" w:rsidP="007B3885">
      <w:pPr>
        <w:rPr>
          <w:rFonts w:cs="Arial"/>
          <w:lang w:val="fr-CH"/>
        </w:rPr>
      </w:pPr>
    </w:p>
    <w:p w:rsidR="004B3B89" w:rsidRDefault="007B3885" w:rsidP="007B3885">
      <w:pPr>
        <w:rPr>
          <w:rFonts w:cs="Arial"/>
          <w:lang w:val="fr-CH" w:eastAsia="ja-JP"/>
        </w:rPr>
      </w:pPr>
      <w:r w:rsidRPr="004B3B89">
        <w:rPr>
          <w:rFonts w:cs="Arial"/>
          <w:lang w:val="fr-CH" w:eastAsia="ja-JP"/>
        </w:rPr>
        <w:t xml:space="preserve">Pour référence : l’International Bremia Evaluation Board (IBEB) publie des mises à jour régulières du tableau de réaction des hôtes différentiels.  Le tableau le plus récent est disponible sur le site de l’ISF à l’adresse </w:t>
      </w:r>
      <w:hyperlink r:id="rId8" w:history="1">
        <w:r w:rsidRPr="004B3B89">
          <w:rPr>
            <w:rStyle w:val="Hyperlink"/>
            <w:rFonts w:cs="Arial"/>
            <w:lang w:val="fr-CH"/>
          </w:rPr>
          <w:t>http://www.worldseed.org/our</w:t>
        </w:r>
        <w:r w:rsidRPr="004B3B89">
          <w:rPr>
            <w:rStyle w:val="Hyperlink"/>
            <w:rFonts w:cs="Arial"/>
            <w:lang w:val="fr-CH"/>
          </w:rPr>
          <w:noBreakHyphen/>
          <w:t>work/plant</w:t>
        </w:r>
        <w:r w:rsidRPr="004B3B89">
          <w:rPr>
            <w:rStyle w:val="Hyperlink"/>
            <w:rFonts w:cs="Arial"/>
            <w:lang w:val="fr-CH"/>
          </w:rPr>
          <w:noBreakHyphen/>
          <w:t>health/other</w:t>
        </w:r>
        <w:r w:rsidRPr="004B3B89">
          <w:rPr>
            <w:rStyle w:val="Hyperlink"/>
            <w:rFonts w:cs="Arial"/>
            <w:lang w:val="fr-CH"/>
          </w:rPr>
          <w:noBreakHyphen/>
          <w:t>initiatives/ibeb/</w:t>
        </w:r>
      </w:hyperlink>
      <w:r w:rsidRPr="004B3B89">
        <w:rPr>
          <w:rFonts w:cs="Arial"/>
          <w:lang w:val="fr-CH"/>
        </w:rPr>
        <w:t>.</w:t>
      </w:r>
      <w:r w:rsidRPr="004B3B89">
        <w:rPr>
          <w:rFonts w:cs="Arial"/>
          <w:lang w:val="fr-CH" w:eastAsia="ja-JP"/>
        </w:rPr>
        <w:t xml:space="preserve">  Le tableau relatif aux isolats mentionnés dans les présents principes directeurs et les illustrations nécessaires aux observations sont fournies.</w:t>
      </w:r>
    </w:p>
    <w:p w:rsidR="004B3B89" w:rsidRDefault="004B3B89" w:rsidP="00691412">
      <w:pPr>
        <w:rPr>
          <w:rFonts w:cs="Arial"/>
          <w:lang w:val="fr-CH"/>
        </w:rPr>
      </w:pPr>
    </w:p>
    <w:p w:rsidR="0062316B" w:rsidRDefault="00691412" w:rsidP="00691412">
      <w:pPr>
        <w:rPr>
          <w:lang w:val="fr-CH"/>
        </w:rPr>
      </w:pPr>
      <w:r w:rsidRPr="004B3B89">
        <w:rPr>
          <w:noProof/>
        </w:rPr>
        <w:drawing>
          <wp:inline distT="0" distB="0" distL="0" distR="0" wp14:anchorId="776286CB" wp14:editId="19DA0AD1">
            <wp:extent cx="5039181" cy="2794000"/>
            <wp:effectExtent l="0" t="0" r="952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501" cy="2802494"/>
                    </a:xfrm>
                    <a:prstGeom prst="rect">
                      <a:avLst/>
                    </a:prstGeom>
                    <a:noFill/>
                    <a:ln>
                      <a:noFill/>
                    </a:ln>
                  </pic:spPr>
                </pic:pic>
              </a:graphicData>
            </a:graphic>
          </wp:inline>
        </w:drawing>
      </w:r>
      <w:r w:rsidR="0062316B">
        <w:rPr>
          <w:lang w:val="fr-CH"/>
        </w:rPr>
        <w:br w:type="page"/>
      </w:r>
    </w:p>
    <w:p w:rsidR="004B3B89" w:rsidRDefault="00695A83" w:rsidP="00691412">
      <w:pPr>
        <w:rPr>
          <w:i/>
          <w:lang w:val="fr-CH"/>
        </w:rPr>
      </w:pPr>
      <w:r w:rsidRPr="004B3B89">
        <w:rPr>
          <w:i/>
          <w:lang w:val="fr-CH"/>
        </w:rPr>
        <w:lastRenderedPageBreak/>
        <w:t>Nouveau libellé proposé</w:t>
      </w:r>
    </w:p>
    <w:p w:rsidR="004B3B89" w:rsidRDefault="004B3B89" w:rsidP="00691412">
      <w:pPr>
        <w:rPr>
          <w:i/>
          <w:lang w:val="fr-CH"/>
        </w:rPr>
      </w:pPr>
    </w:p>
    <w:p w:rsidR="004B3B89" w:rsidRDefault="00695A83" w:rsidP="00691412">
      <w:pPr>
        <w:rPr>
          <w:rFonts w:cs="Arial"/>
          <w:u w:val="single"/>
          <w:lang w:val="fr-CH"/>
        </w:rPr>
      </w:pPr>
      <w:r w:rsidRPr="004B3B89">
        <w:rPr>
          <w:rFonts w:cs="Arial"/>
          <w:u w:val="single"/>
          <w:lang w:val="fr-CH"/>
        </w:rPr>
        <w:t>Ad. 38 à</w:t>
      </w:r>
      <w:r w:rsidR="00691412" w:rsidRPr="004B3B89">
        <w:rPr>
          <w:rFonts w:cs="Arial"/>
          <w:u w:val="single"/>
          <w:lang w:val="fr-CH"/>
        </w:rPr>
        <w:t xml:space="preserve"> </w:t>
      </w:r>
      <w:r w:rsidR="00691412" w:rsidRPr="004B3B89">
        <w:rPr>
          <w:rFonts w:cs="Arial"/>
          <w:strike/>
          <w:highlight w:val="lightGray"/>
          <w:u w:val="single"/>
          <w:lang w:val="fr-CH"/>
        </w:rPr>
        <w:t>50</w:t>
      </w:r>
      <w:r w:rsidR="00691412" w:rsidRPr="004B3B89">
        <w:rPr>
          <w:rFonts w:cs="Arial"/>
          <w:highlight w:val="lightGray"/>
          <w:u w:val="single"/>
          <w:lang w:val="fr-CH"/>
        </w:rPr>
        <w:t>52</w:t>
      </w:r>
      <w:r w:rsidRPr="004B3B89">
        <w:rPr>
          <w:rFonts w:cs="Arial"/>
          <w:u w:val="single"/>
          <w:lang w:val="fr-CH"/>
        </w:rPr>
        <w:t> </w:t>
      </w:r>
      <w:r w:rsidR="00691412" w:rsidRPr="004B3B89">
        <w:rPr>
          <w:rFonts w:cs="Arial"/>
          <w:u w:val="single"/>
          <w:lang w:val="fr-CH"/>
        </w:rPr>
        <w:t>: R</w:t>
      </w:r>
      <w:r w:rsidRPr="004B3B89">
        <w:rPr>
          <w:rFonts w:cs="Arial"/>
          <w:u w:val="single"/>
          <w:lang w:val="fr-CH"/>
        </w:rPr>
        <w:t>é</w:t>
      </w:r>
      <w:r w:rsidR="00691412" w:rsidRPr="004B3B89">
        <w:rPr>
          <w:rFonts w:cs="Arial"/>
          <w:u w:val="single"/>
          <w:lang w:val="fr-CH"/>
        </w:rPr>
        <w:t xml:space="preserve">sistance </w:t>
      </w:r>
      <w:r w:rsidRPr="004B3B89">
        <w:rPr>
          <w:rFonts w:cs="Arial"/>
          <w:u w:val="single"/>
          <w:lang w:val="fr-CH"/>
        </w:rPr>
        <w:t>à</w:t>
      </w:r>
      <w:r w:rsidR="00691412" w:rsidRPr="004B3B89">
        <w:rPr>
          <w:rFonts w:cs="Arial"/>
          <w:u w:val="single"/>
          <w:lang w:val="fr-CH"/>
        </w:rPr>
        <w:t xml:space="preserve"> </w:t>
      </w:r>
      <w:r w:rsidR="00691412" w:rsidRPr="004B3B89">
        <w:rPr>
          <w:rFonts w:cs="Arial"/>
          <w:i/>
          <w:u w:val="single"/>
          <w:lang w:val="fr-CH"/>
        </w:rPr>
        <w:t>Bremia lactucae</w:t>
      </w:r>
      <w:r w:rsidR="00691412" w:rsidRPr="004B3B89">
        <w:rPr>
          <w:rFonts w:cs="Arial"/>
          <w:u w:val="single"/>
          <w:lang w:val="fr-CH"/>
        </w:rPr>
        <w:t xml:space="preserve"> (Bl), </w:t>
      </w:r>
      <w:r w:rsidRPr="004B3B89">
        <w:rPr>
          <w:rFonts w:cs="Arial"/>
          <w:u w:val="single"/>
          <w:lang w:val="fr-CH"/>
        </w:rPr>
        <w:t>plusieurs isolat</w:t>
      </w:r>
      <w:r w:rsidR="00691412" w:rsidRPr="004B3B89">
        <w:rPr>
          <w:rFonts w:cs="Arial"/>
          <w:u w:val="single"/>
          <w:lang w:val="fr-CH"/>
        </w:rPr>
        <w:t>s</w:t>
      </w:r>
    </w:p>
    <w:p w:rsidR="00691412" w:rsidRPr="004B3B89" w:rsidRDefault="00691412" w:rsidP="00691412">
      <w:pPr>
        <w:jc w:val="left"/>
        <w:rPr>
          <w:lang w:val="fr-CH"/>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653D3" w:rsidRPr="004B3B89" w:rsidTr="001A2D3D">
        <w:trPr>
          <w:cantSplit/>
        </w:trPr>
        <w:tc>
          <w:tcPr>
            <w:tcW w:w="675" w:type="dxa"/>
          </w:tcPr>
          <w:p w:rsidR="009653D3" w:rsidRPr="004B3B89" w:rsidRDefault="009653D3" w:rsidP="009653D3">
            <w:pPr>
              <w:tabs>
                <w:tab w:val="left" w:leader="dot" w:pos="3720"/>
              </w:tabs>
              <w:spacing w:before="20" w:after="20"/>
              <w:ind w:left="567" w:right="-108" w:hanging="567"/>
              <w:rPr>
                <w:rFonts w:cs="Arial"/>
                <w:lang w:val="fr-CH"/>
              </w:rPr>
            </w:pPr>
            <w:r w:rsidRPr="004B3B89">
              <w:rPr>
                <w:rFonts w:cs="Arial"/>
                <w:lang w:val="fr-CH"/>
              </w:rPr>
              <w:t>1.</w:t>
            </w:r>
          </w:p>
        </w:tc>
        <w:tc>
          <w:tcPr>
            <w:tcW w:w="3164" w:type="dxa"/>
          </w:tcPr>
          <w:p w:rsidR="009653D3" w:rsidRPr="004B3B89" w:rsidRDefault="009653D3" w:rsidP="009653D3">
            <w:pPr>
              <w:rPr>
                <w:rFonts w:cs="Arial"/>
                <w:lang w:val="fr-CH"/>
              </w:rPr>
            </w:pPr>
            <w:r w:rsidRPr="004B3B89">
              <w:rPr>
                <w:rFonts w:cs="Arial"/>
                <w:lang w:val="fr-CH"/>
              </w:rPr>
              <w:t>Agent pathogène</w:t>
            </w:r>
          </w:p>
        </w:tc>
        <w:tc>
          <w:tcPr>
            <w:tcW w:w="5908" w:type="dxa"/>
          </w:tcPr>
          <w:p w:rsidR="009653D3" w:rsidRPr="004B3B89" w:rsidRDefault="009653D3" w:rsidP="009653D3">
            <w:pPr>
              <w:spacing w:before="20" w:after="20"/>
              <w:rPr>
                <w:rFonts w:cs="Arial"/>
                <w:i/>
                <w:color w:val="000000"/>
                <w:lang w:val="fr-CH"/>
              </w:rPr>
            </w:pPr>
            <w:r w:rsidRPr="004B3B89">
              <w:rPr>
                <w:rFonts w:cs="Arial"/>
                <w:i/>
                <w:lang w:val="fr-CH"/>
              </w:rPr>
              <w:t>Bremia lactucae</w:t>
            </w:r>
          </w:p>
        </w:tc>
      </w:tr>
      <w:tr w:rsidR="009653D3" w:rsidRPr="004B3B89" w:rsidTr="001A2D3D">
        <w:trPr>
          <w:cantSplit/>
        </w:trPr>
        <w:tc>
          <w:tcPr>
            <w:tcW w:w="675" w:type="dxa"/>
          </w:tcPr>
          <w:p w:rsidR="009653D3" w:rsidRPr="004B3B89" w:rsidRDefault="009653D3" w:rsidP="009653D3">
            <w:pPr>
              <w:tabs>
                <w:tab w:val="left" w:leader="dot" w:pos="3720"/>
              </w:tabs>
              <w:spacing w:before="20" w:after="20"/>
              <w:ind w:left="567" w:right="-108" w:hanging="567"/>
              <w:rPr>
                <w:rFonts w:cs="Arial"/>
                <w:lang w:val="fr-CH"/>
              </w:rPr>
            </w:pPr>
            <w:r w:rsidRPr="004B3B89">
              <w:rPr>
                <w:rFonts w:cs="Arial"/>
                <w:lang w:val="fr-CH"/>
              </w:rPr>
              <w:t>2.</w:t>
            </w:r>
          </w:p>
        </w:tc>
        <w:tc>
          <w:tcPr>
            <w:tcW w:w="3164" w:type="dxa"/>
          </w:tcPr>
          <w:p w:rsidR="009653D3" w:rsidRPr="004B3B89" w:rsidRDefault="009653D3" w:rsidP="009653D3">
            <w:pPr>
              <w:rPr>
                <w:rFonts w:cs="Arial"/>
                <w:lang w:val="fr-CH"/>
              </w:rPr>
            </w:pPr>
            <w:r w:rsidRPr="004B3B89">
              <w:rPr>
                <w:rFonts w:cs="Arial"/>
                <w:lang w:val="fr-CH"/>
              </w:rPr>
              <w:t>État de quarantaine</w:t>
            </w:r>
          </w:p>
        </w:tc>
        <w:tc>
          <w:tcPr>
            <w:tcW w:w="5908" w:type="dxa"/>
          </w:tcPr>
          <w:p w:rsidR="009653D3" w:rsidRPr="004B3B89" w:rsidRDefault="009653D3" w:rsidP="009653D3">
            <w:pPr>
              <w:spacing w:before="20" w:after="20"/>
              <w:rPr>
                <w:rFonts w:cs="Arial"/>
                <w:lang w:val="fr-CH"/>
              </w:rPr>
            </w:pPr>
            <w:r w:rsidRPr="004B3B89">
              <w:rPr>
                <w:rFonts w:cs="Arial"/>
                <w:lang w:val="fr-CH"/>
              </w:rPr>
              <w:t>non</w:t>
            </w:r>
          </w:p>
        </w:tc>
      </w:tr>
      <w:tr w:rsidR="009653D3" w:rsidRPr="004B3B89" w:rsidTr="001A2D3D">
        <w:trPr>
          <w:cantSplit/>
        </w:trPr>
        <w:tc>
          <w:tcPr>
            <w:tcW w:w="675" w:type="dxa"/>
          </w:tcPr>
          <w:p w:rsidR="009653D3" w:rsidRPr="004B3B89" w:rsidRDefault="009653D3" w:rsidP="009653D3">
            <w:pPr>
              <w:tabs>
                <w:tab w:val="left" w:leader="dot" w:pos="3720"/>
              </w:tabs>
              <w:spacing w:before="20" w:after="20"/>
              <w:rPr>
                <w:rFonts w:cs="Arial"/>
                <w:lang w:val="fr-CH"/>
              </w:rPr>
            </w:pPr>
            <w:r w:rsidRPr="004B3B89">
              <w:rPr>
                <w:rFonts w:cs="Arial"/>
                <w:lang w:val="fr-CH"/>
              </w:rPr>
              <w:t>3.</w:t>
            </w:r>
          </w:p>
        </w:tc>
        <w:tc>
          <w:tcPr>
            <w:tcW w:w="3164" w:type="dxa"/>
          </w:tcPr>
          <w:p w:rsidR="009653D3" w:rsidRPr="004B3B89" w:rsidRDefault="009653D3" w:rsidP="009653D3">
            <w:pPr>
              <w:rPr>
                <w:rFonts w:cs="Arial"/>
                <w:lang w:val="fr-CH"/>
              </w:rPr>
            </w:pPr>
            <w:r w:rsidRPr="004B3B89">
              <w:rPr>
                <w:rFonts w:cs="Arial"/>
                <w:lang w:val="fr-CH"/>
              </w:rPr>
              <w:t>Espèce hôte</w:t>
            </w:r>
          </w:p>
        </w:tc>
        <w:tc>
          <w:tcPr>
            <w:tcW w:w="5908" w:type="dxa"/>
          </w:tcPr>
          <w:p w:rsidR="009653D3" w:rsidRPr="004B3B89" w:rsidRDefault="009653D3" w:rsidP="00CC7BF7">
            <w:pPr>
              <w:spacing w:before="20" w:after="20"/>
              <w:rPr>
                <w:rFonts w:cs="Arial"/>
                <w:i/>
                <w:color w:val="000000"/>
                <w:lang w:val="fr-CH"/>
              </w:rPr>
            </w:pPr>
            <w:r w:rsidRPr="004B3B89">
              <w:rPr>
                <w:rFonts w:cs="Arial"/>
                <w:lang w:val="fr-CH"/>
              </w:rPr>
              <w:t>l</w:t>
            </w:r>
            <w:r w:rsidR="00CC7BF7" w:rsidRPr="004B3B89">
              <w:rPr>
                <w:rFonts w:cs="Arial"/>
                <w:lang w:val="fr-CH"/>
              </w:rPr>
              <w:t xml:space="preserve">aitue </w:t>
            </w:r>
            <w:r w:rsidRPr="004B3B89">
              <w:rPr>
                <w:rFonts w:cs="Arial"/>
                <w:lang w:val="fr-CH"/>
              </w:rPr>
              <w:t xml:space="preserve">- </w:t>
            </w:r>
            <w:r w:rsidRPr="004B3B89">
              <w:rPr>
                <w:rFonts w:cs="Arial"/>
                <w:i/>
                <w:lang w:val="fr-CH"/>
              </w:rPr>
              <w:t>Lactuca sativa</w:t>
            </w:r>
            <w:r w:rsidRPr="004B3B89">
              <w:rPr>
                <w:rFonts w:cs="Arial"/>
                <w:lang w:val="fr-CH"/>
              </w:rPr>
              <w:t xml:space="preserve"> L.</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lang w:val="fr-CH"/>
              </w:rPr>
            </w:pPr>
            <w:r w:rsidRPr="004B3B89">
              <w:rPr>
                <w:rFonts w:cs="Arial"/>
                <w:lang w:val="fr-CH"/>
              </w:rPr>
              <w:t>4.</w:t>
            </w:r>
          </w:p>
        </w:tc>
        <w:tc>
          <w:tcPr>
            <w:tcW w:w="3164" w:type="dxa"/>
          </w:tcPr>
          <w:p w:rsidR="009653D3" w:rsidRPr="004B3B89" w:rsidRDefault="009653D3" w:rsidP="009653D3">
            <w:pPr>
              <w:rPr>
                <w:rFonts w:cs="Arial"/>
                <w:lang w:val="fr-CH"/>
              </w:rPr>
            </w:pPr>
            <w:r w:rsidRPr="004B3B89">
              <w:rPr>
                <w:rFonts w:cs="Arial"/>
                <w:lang w:val="fr-CH"/>
              </w:rPr>
              <w:t>Source de l’inoculum</w:t>
            </w:r>
          </w:p>
        </w:tc>
        <w:tc>
          <w:tcPr>
            <w:tcW w:w="5908" w:type="dxa"/>
          </w:tcPr>
          <w:p w:rsidR="009653D3" w:rsidRPr="004B3B89" w:rsidRDefault="009653D3" w:rsidP="009653D3">
            <w:pPr>
              <w:spacing w:before="20" w:after="20"/>
              <w:rPr>
                <w:rFonts w:cs="Arial"/>
                <w:color w:val="000000"/>
                <w:lang w:val="fr-CH"/>
              </w:rPr>
            </w:pPr>
            <w:r w:rsidRPr="004B3B89">
              <w:rPr>
                <w:rFonts w:cs="Arial"/>
                <w:lang w:val="fr-CH"/>
              </w:rPr>
              <w:t>GEVES</w:t>
            </w:r>
            <w:r w:rsidRPr="004B3B89">
              <w:rPr>
                <w:rStyle w:val="FootnoteReference"/>
                <w:rFonts w:cs="Arial"/>
                <w:lang w:val="fr-CH"/>
              </w:rPr>
              <w:footnoteReference w:id="4"/>
            </w:r>
            <w:r w:rsidRPr="004B3B89">
              <w:rPr>
                <w:rFonts w:cs="Arial"/>
                <w:lang w:val="fr-CH"/>
              </w:rPr>
              <w:t xml:space="preserve"> (FR) ou Naktuinbouw</w:t>
            </w:r>
            <w:r w:rsidRPr="004B3B89">
              <w:rPr>
                <w:rStyle w:val="FootnoteReference"/>
                <w:rFonts w:cs="Arial"/>
                <w:lang w:val="fr-CH"/>
              </w:rPr>
              <w:footnoteReference w:id="5"/>
            </w:r>
            <w:r w:rsidRPr="004B3B89">
              <w:rPr>
                <w:rFonts w:cs="Arial"/>
                <w:lang w:val="fr-CH"/>
              </w:rPr>
              <w:t xml:space="preserve"> (NL)</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lang w:val="fr-CH"/>
              </w:rPr>
            </w:pPr>
            <w:r w:rsidRPr="004B3B89">
              <w:rPr>
                <w:rFonts w:cs="Arial"/>
                <w:lang w:val="fr-CH"/>
              </w:rPr>
              <w:t>5.</w:t>
            </w:r>
          </w:p>
        </w:tc>
        <w:tc>
          <w:tcPr>
            <w:tcW w:w="3164" w:type="dxa"/>
          </w:tcPr>
          <w:p w:rsidR="009653D3" w:rsidRPr="004B3B89" w:rsidRDefault="009653D3" w:rsidP="009653D3">
            <w:pPr>
              <w:rPr>
                <w:rFonts w:cs="Arial"/>
                <w:lang w:val="fr-CH"/>
              </w:rPr>
            </w:pPr>
            <w:r w:rsidRPr="004B3B89">
              <w:rPr>
                <w:rFonts w:cs="Arial"/>
                <w:lang w:val="fr-CH"/>
              </w:rPr>
              <w:t>Isolat</w:t>
            </w:r>
          </w:p>
        </w:tc>
        <w:tc>
          <w:tcPr>
            <w:tcW w:w="5908" w:type="dxa"/>
          </w:tcPr>
          <w:p w:rsidR="009653D3" w:rsidRPr="004B3B89" w:rsidRDefault="009653D3" w:rsidP="009653D3">
            <w:pPr>
              <w:spacing w:before="20" w:after="20"/>
              <w:rPr>
                <w:rFonts w:cs="Arial"/>
                <w:color w:val="000000"/>
                <w:lang w:val="fr-CH"/>
              </w:rPr>
            </w:pPr>
            <w:r w:rsidRPr="004B3B89">
              <w:rPr>
                <w:rFonts w:cs="Arial"/>
                <w:lang w:val="fr-CH"/>
              </w:rPr>
              <w:t>Bl: 16</w:t>
            </w:r>
            <w:r w:rsidRPr="004B3B89">
              <w:rPr>
                <w:rFonts w:cs="Arial"/>
                <w:highlight w:val="lightGray"/>
                <w:u w:val="single"/>
                <w:lang w:val="fr-CH"/>
              </w:rPr>
              <w:t>EU</w:t>
            </w:r>
            <w:r w:rsidRPr="004B3B89">
              <w:rPr>
                <w:rFonts w:cs="Arial"/>
                <w:lang w:val="fr-CH"/>
              </w:rPr>
              <w:t>,17</w:t>
            </w:r>
            <w:r w:rsidRPr="004B3B89">
              <w:rPr>
                <w:rFonts w:cs="Arial"/>
                <w:highlight w:val="lightGray"/>
                <w:u w:val="single"/>
                <w:lang w:val="fr-CH"/>
              </w:rPr>
              <w:t>EU</w:t>
            </w:r>
            <w:r w:rsidRPr="004B3B89">
              <w:rPr>
                <w:rFonts w:cs="Arial"/>
                <w:lang w:val="fr-CH"/>
              </w:rPr>
              <w:t>, 20-27</w:t>
            </w:r>
            <w:r w:rsidRPr="004B3B89">
              <w:rPr>
                <w:rFonts w:cs="Arial"/>
                <w:highlight w:val="lightGray"/>
                <w:u w:val="single"/>
                <w:lang w:val="fr-CH"/>
              </w:rPr>
              <w:t>EU</w:t>
            </w:r>
            <w:r w:rsidRPr="004B3B89">
              <w:rPr>
                <w:rFonts w:cs="Arial"/>
                <w:lang w:val="fr-CH"/>
              </w:rPr>
              <w:t>, 29-31</w:t>
            </w:r>
            <w:r w:rsidRPr="004B3B89">
              <w:rPr>
                <w:rFonts w:cs="Arial"/>
                <w:highlight w:val="lightGray"/>
                <w:u w:val="single"/>
                <w:lang w:val="fr-CH"/>
              </w:rPr>
              <w:t>EU</w:t>
            </w:r>
            <w:r w:rsidRPr="004B3B89">
              <w:rPr>
                <w:rFonts w:cs="Arial"/>
                <w:lang w:val="fr-CH"/>
              </w:rPr>
              <w:t xml:space="preserve">, </w:t>
            </w:r>
            <w:r w:rsidRPr="004B3B89">
              <w:rPr>
                <w:rFonts w:cs="Arial"/>
                <w:highlight w:val="lightGray"/>
                <w:u w:val="single"/>
                <w:lang w:val="fr-CH"/>
              </w:rPr>
              <w:t>33EU, 35EU</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lang w:val="fr-CH"/>
              </w:rPr>
            </w:pPr>
            <w:r w:rsidRPr="004B3B89">
              <w:rPr>
                <w:rFonts w:cs="Arial"/>
                <w:lang w:val="fr-CH"/>
              </w:rPr>
              <w:t>6.</w:t>
            </w:r>
          </w:p>
        </w:tc>
        <w:tc>
          <w:tcPr>
            <w:tcW w:w="3164" w:type="dxa"/>
          </w:tcPr>
          <w:p w:rsidR="009653D3" w:rsidRPr="004B3B89" w:rsidRDefault="009653D3" w:rsidP="009653D3">
            <w:pPr>
              <w:rPr>
                <w:rFonts w:cs="Arial"/>
                <w:lang w:val="fr-CH"/>
              </w:rPr>
            </w:pPr>
            <w:r w:rsidRPr="004B3B89">
              <w:rPr>
                <w:rFonts w:cs="Arial"/>
                <w:lang w:val="fr-CH"/>
              </w:rPr>
              <w:t>Identification de l’isolat</w:t>
            </w:r>
          </w:p>
        </w:tc>
        <w:tc>
          <w:tcPr>
            <w:tcW w:w="5908" w:type="dxa"/>
          </w:tcPr>
          <w:p w:rsidR="009653D3" w:rsidRPr="004B3B89" w:rsidRDefault="00CC7BF7" w:rsidP="009653D3">
            <w:pPr>
              <w:rPr>
                <w:rFonts w:cs="Arial"/>
                <w:lang w:val="fr-CH"/>
              </w:rPr>
            </w:pPr>
            <w:r w:rsidRPr="004B3B89">
              <w:rPr>
                <w:rFonts w:cs="Arial"/>
                <w:lang w:val="fr-CH"/>
              </w:rPr>
              <w:t>essai sur les différentiels (voir le tableau ci</w:t>
            </w:r>
            <w:r w:rsidRPr="004B3B89">
              <w:rPr>
                <w:rFonts w:cs="Arial"/>
                <w:lang w:val="fr-CH"/>
              </w:rPr>
              <w:noBreakHyphen/>
              <w:t>dessous)</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lang w:val="fr-CH"/>
              </w:rPr>
            </w:pPr>
            <w:r w:rsidRPr="004B3B89">
              <w:rPr>
                <w:rFonts w:cs="Arial"/>
                <w:lang w:val="fr-CH"/>
              </w:rPr>
              <w:t>7.</w:t>
            </w:r>
          </w:p>
        </w:tc>
        <w:tc>
          <w:tcPr>
            <w:tcW w:w="3164" w:type="dxa"/>
          </w:tcPr>
          <w:p w:rsidR="009653D3" w:rsidRPr="004B3B89" w:rsidRDefault="009653D3" w:rsidP="009653D3">
            <w:pPr>
              <w:rPr>
                <w:rFonts w:cs="Arial"/>
                <w:lang w:val="fr-CH"/>
              </w:rPr>
            </w:pPr>
            <w:r w:rsidRPr="004B3B89">
              <w:rPr>
                <w:rFonts w:cs="Arial"/>
                <w:lang w:val="fr-CH"/>
              </w:rPr>
              <w:t>Détermination du pouvoir pathogène</w:t>
            </w:r>
          </w:p>
        </w:tc>
        <w:tc>
          <w:tcPr>
            <w:tcW w:w="5908" w:type="dxa"/>
          </w:tcPr>
          <w:p w:rsidR="009653D3" w:rsidRPr="004B3B89" w:rsidRDefault="00CC7BF7" w:rsidP="009653D3">
            <w:pPr>
              <w:spacing w:before="20" w:after="20"/>
              <w:rPr>
                <w:rFonts w:cs="Arial"/>
                <w:color w:val="000000"/>
                <w:lang w:val="fr-CH"/>
              </w:rPr>
            </w:pPr>
            <w:r w:rsidRPr="004B3B89">
              <w:rPr>
                <w:rFonts w:cs="Arial"/>
                <w:lang w:val="fr-CH"/>
              </w:rPr>
              <w:t>essai sur les variétés sensibles</w:t>
            </w:r>
          </w:p>
        </w:tc>
      </w:tr>
      <w:tr w:rsidR="009653D3" w:rsidRPr="004B3B89" w:rsidTr="001A2D3D">
        <w:trPr>
          <w:cantSplit/>
        </w:trPr>
        <w:tc>
          <w:tcPr>
            <w:tcW w:w="675" w:type="dxa"/>
          </w:tcPr>
          <w:p w:rsidR="009653D3" w:rsidRPr="004B3B89" w:rsidRDefault="009653D3" w:rsidP="009653D3">
            <w:pPr>
              <w:tabs>
                <w:tab w:val="left" w:leader="dot" w:pos="3720"/>
              </w:tabs>
              <w:spacing w:before="20" w:after="20"/>
              <w:rPr>
                <w:rFonts w:cs="Arial"/>
                <w:lang w:val="fr-CH"/>
              </w:rPr>
            </w:pPr>
            <w:r w:rsidRPr="004B3B89">
              <w:rPr>
                <w:rFonts w:cs="Arial"/>
                <w:lang w:val="fr-CH"/>
              </w:rPr>
              <w:t>8.</w:t>
            </w:r>
          </w:p>
        </w:tc>
        <w:tc>
          <w:tcPr>
            <w:tcW w:w="3164" w:type="dxa"/>
          </w:tcPr>
          <w:p w:rsidR="009653D3" w:rsidRPr="004B3B89" w:rsidRDefault="009653D3" w:rsidP="009653D3">
            <w:pPr>
              <w:rPr>
                <w:rFonts w:cs="Arial"/>
                <w:lang w:val="fr-CH"/>
              </w:rPr>
            </w:pPr>
            <w:r w:rsidRPr="004B3B89">
              <w:rPr>
                <w:rFonts w:cs="Arial"/>
                <w:lang w:val="fr-CH"/>
              </w:rPr>
              <w:t>Multiplication de l’inoculum</w:t>
            </w:r>
          </w:p>
        </w:tc>
        <w:tc>
          <w:tcPr>
            <w:tcW w:w="5908" w:type="dxa"/>
          </w:tcPr>
          <w:p w:rsidR="009653D3" w:rsidRPr="004B3B89" w:rsidRDefault="009653D3" w:rsidP="009653D3">
            <w:pPr>
              <w:spacing w:before="20" w:after="20"/>
              <w:rPr>
                <w:rFonts w:cs="Arial"/>
                <w:color w:val="000000"/>
                <w:lang w:val="fr-CH"/>
              </w:rPr>
            </w:pPr>
          </w:p>
        </w:tc>
      </w:tr>
      <w:tr w:rsidR="00691412" w:rsidRPr="004B3B89" w:rsidTr="001A2D3D">
        <w:trPr>
          <w:cantSplit/>
        </w:trPr>
        <w:tc>
          <w:tcPr>
            <w:tcW w:w="675" w:type="dxa"/>
          </w:tcPr>
          <w:p w:rsidR="00691412" w:rsidRPr="004B3B89" w:rsidRDefault="00691412" w:rsidP="001A2D3D">
            <w:pPr>
              <w:tabs>
                <w:tab w:val="left" w:leader="dot" w:pos="3720"/>
              </w:tabs>
              <w:spacing w:before="20" w:after="20"/>
              <w:rPr>
                <w:rFonts w:cs="Arial"/>
                <w:strike/>
                <w:highlight w:val="lightGray"/>
                <w:lang w:val="fr-CH"/>
              </w:rPr>
            </w:pPr>
            <w:r w:rsidRPr="004B3B89">
              <w:rPr>
                <w:rFonts w:cs="Arial"/>
                <w:strike/>
                <w:highlight w:val="lightGray"/>
                <w:lang w:val="fr-CH"/>
              </w:rPr>
              <w:t>8.1</w:t>
            </w:r>
          </w:p>
        </w:tc>
        <w:tc>
          <w:tcPr>
            <w:tcW w:w="3164" w:type="dxa"/>
          </w:tcPr>
          <w:p w:rsidR="00691412" w:rsidRPr="004B3B89" w:rsidRDefault="009653D3" w:rsidP="001A2D3D">
            <w:pPr>
              <w:tabs>
                <w:tab w:val="left" w:leader="dot" w:pos="3720"/>
              </w:tabs>
              <w:spacing w:before="20" w:after="20"/>
              <w:rPr>
                <w:rFonts w:cs="Arial"/>
                <w:strike/>
                <w:highlight w:val="lightGray"/>
                <w:lang w:val="fr-CH"/>
              </w:rPr>
            </w:pPr>
            <w:r w:rsidRPr="004B3B89">
              <w:rPr>
                <w:strike/>
                <w:highlight w:val="lightGray"/>
                <w:lang w:val="fr-CH"/>
              </w:rPr>
              <w:t>Milieu de multiplication</w:t>
            </w:r>
          </w:p>
        </w:tc>
        <w:tc>
          <w:tcPr>
            <w:tcW w:w="5908" w:type="dxa"/>
          </w:tcPr>
          <w:p w:rsidR="00691412" w:rsidRPr="004B3B89" w:rsidRDefault="009653D3" w:rsidP="009653D3">
            <w:pPr>
              <w:rPr>
                <w:rFonts w:cs="Arial"/>
                <w:strike/>
                <w:highlight w:val="lightGray"/>
                <w:lang w:val="fr-CH"/>
              </w:rPr>
            </w:pPr>
            <w:r w:rsidRPr="004B3B89">
              <w:rPr>
                <w:rFonts w:cs="Arial"/>
                <w:strike/>
                <w:highlight w:val="lightGray"/>
                <w:lang w:val="fr-CH"/>
              </w:rPr>
              <w:t>plantules de laitue</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lang w:val="fr-CH"/>
              </w:rPr>
            </w:pPr>
            <w:r w:rsidRPr="004B3B89">
              <w:rPr>
                <w:rFonts w:cs="Arial"/>
                <w:lang w:val="fr-CH"/>
              </w:rPr>
              <w:t>8.2</w:t>
            </w:r>
          </w:p>
        </w:tc>
        <w:tc>
          <w:tcPr>
            <w:tcW w:w="3164" w:type="dxa"/>
          </w:tcPr>
          <w:p w:rsidR="009653D3" w:rsidRPr="004B3B89" w:rsidRDefault="009653D3" w:rsidP="009653D3">
            <w:pPr>
              <w:tabs>
                <w:tab w:val="left" w:leader="dot" w:pos="3720"/>
              </w:tabs>
              <w:spacing w:before="20" w:after="20"/>
              <w:rPr>
                <w:rFonts w:cs="Arial"/>
                <w:lang w:val="fr-CH"/>
              </w:rPr>
            </w:pPr>
            <w:r w:rsidRPr="004B3B89">
              <w:rPr>
                <w:rFonts w:cs="Arial"/>
                <w:lang w:val="fr-CH"/>
              </w:rPr>
              <w:t>Variété de multiplication</w:t>
            </w:r>
          </w:p>
        </w:tc>
        <w:tc>
          <w:tcPr>
            <w:tcW w:w="5908" w:type="dxa"/>
          </w:tcPr>
          <w:p w:rsidR="004B3B89" w:rsidRDefault="009653D3" w:rsidP="009653D3">
            <w:pPr>
              <w:rPr>
                <w:rFonts w:cs="Arial"/>
                <w:lang w:val="fr-CH"/>
              </w:rPr>
            </w:pPr>
            <w:r w:rsidRPr="004B3B89">
              <w:rPr>
                <w:rFonts w:cs="Arial"/>
                <w:lang w:val="fr-CH"/>
              </w:rPr>
              <w:t>variété sensible, par exemple Green Towers</w:t>
            </w:r>
          </w:p>
          <w:p w:rsidR="009653D3" w:rsidRPr="004B3B89" w:rsidRDefault="009653D3" w:rsidP="009653D3">
            <w:pPr>
              <w:rPr>
                <w:rFonts w:cs="Arial"/>
                <w:lang w:val="fr-CH"/>
              </w:rPr>
            </w:pPr>
            <w:r w:rsidRPr="004B3B89">
              <w:rPr>
                <w:rFonts w:cs="Arial"/>
                <w:lang w:val="fr-CH"/>
              </w:rPr>
              <w:t>pour les isolats plus élevés, une variété avec une résistance détruite peut être préférable pour maintenir l’isolat en bonne santé</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strike/>
                <w:highlight w:val="lightGray"/>
                <w:lang w:val="fr-CH"/>
              </w:rPr>
            </w:pPr>
            <w:r w:rsidRPr="004B3B89">
              <w:rPr>
                <w:rFonts w:cs="Arial"/>
                <w:strike/>
                <w:highlight w:val="lightGray"/>
                <w:lang w:val="fr-CH"/>
              </w:rPr>
              <w:t>8.3</w:t>
            </w:r>
          </w:p>
        </w:tc>
        <w:tc>
          <w:tcPr>
            <w:tcW w:w="3164" w:type="dxa"/>
          </w:tcPr>
          <w:p w:rsidR="009653D3" w:rsidRPr="004B3B89" w:rsidRDefault="0005055E" w:rsidP="009653D3">
            <w:pPr>
              <w:tabs>
                <w:tab w:val="left" w:leader="dot" w:pos="3720"/>
              </w:tabs>
              <w:spacing w:before="20" w:after="20"/>
              <w:rPr>
                <w:rFonts w:cs="Arial"/>
                <w:strike/>
                <w:highlight w:val="lightGray"/>
                <w:lang w:val="fr-CH"/>
              </w:rPr>
            </w:pPr>
            <w:r w:rsidRPr="004B3B89">
              <w:rPr>
                <w:strike/>
                <w:highlight w:val="lightGray"/>
                <w:lang w:val="fr-CH"/>
              </w:rPr>
              <w:t>Stade de la plante lors de l’inoculation</w:t>
            </w:r>
          </w:p>
        </w:tc>
        <w:tc>
          <w:tcPr>
            <w:tcW w:w="5908" w:type="dxa"/>
          </w:tcPr>
          <w:p w:rsidR="009653D3" w:rsidRPr="004B3B89" w:rsidRDefault="009653D3" w:rsidP="009653D3">
            <w:pPr>
              <w:rPr>
                <w:rFonts w:cs="Arial"/>
                <w:strike/>
                <w:lang w:val="fr-CH"/>
              </w:rPr>
            </w:pPr>
            <w:r w:rsidRPr="004B3B89">
              <w:rPr>
                <w:rFonts w:cs="Arial"/>
                <w:strike/>
                <w:highlight w:val="lightGray"/>
                <w:lang w:val="fr-CH"/>
              </w:rPr>
              <w:t>cotylédon jusqu’à la première feuille</w:t>
            </w:r>
            <w:r w:rsidR="00591D44" w:rsidRPr="004B3B89">
              <w:rPr>
                <w:rFonts w:cs="Arial"/>
                <w:strike/>
                <w:lang w:val="fr-CH"/>
              </w:rPr>
              <w:t xml:space="preserve"> </w:t>
            </w:r>
            <w:r w:rsidR="00047B61" w:rsidRPr="004B3B89">
              <w:rPr>
                <w:rFonts w:cs="Arial"/>
                <w:strike/>
                <w:lang w:val="fr-CH"/>
              </w:rPr>
              <w:t xml:space="preserve"> </w:t>
            </w:r>
          </w:p>
        </w:tc>
      </w:tr>
      <w:tr w:rsidR="009653D3" w:rsidRPr="004B3B89" w:rsidTr="001A2D3D">
        <w:trPr>
          <w:cantSplit/>
        </w:trPr>
        <w:tc>
          <w:tcPr>
            <w:tcW w:w="675" w:type="dxa"/>
          </w:tcPr>
          <w:p w:rsidR="009653D3" w:rsidRPr="004B3B89" w:rsidRDefault="009653D3" w:rsidP="009653D3">
            <w:pPr>
              <w:tabs>
                <w:tab w:val="left" w:leader="dot" w:pos="3720"/>
              </w:tabs>
              <w:spacing w:before="20" w:after="20"/>
              <w:rPr>
                <w:rFonts w:cs="Arial"/>
                <w:strike/>
                <w:highlight w:val="lightGray"/>
                <w:lang w:val="fr-CH"/>
              </w:rPr>
            </w:pPr>
            <w:r w:rsidRPr="004B3B89">
              <w:rPr>
                <w:rFonts w:cs="Arial"/>
                <w:strike/>
                <w:highlight w:val="lightGray"/>
                <w:lang w:val="fr-CH"/>
              </w:rPr>
              <w:t>8.4</w:t>
            </w:r>
          </w:p>
        </w:tc>
        <w:tc>
          <w:tcPr>
            <w:tcW w:w="3164" w:type="dxa"/>
          </w:tcPr>
          <w:p w:rsidR="009653D3" w:rsidRPr="004B3B89" w:rsidRDefault="0005055E" w:rsidP="0005055E">
            <w:pPr>
              <w:tabs>
                <w:tab w:val="left" w:leader="dot" w:pos="3720"/>
              </w:tabs>
              <w:spacing w:before="20" w:after="20"/>
              <w:rPr>
                <w:rFonts w:cs="Arial"/>
                <w:strike/>
                <w:highlight w:val="lightGray"/>
                <w:lang w:val="fr-CH"/>
              </w:rPr>
            </w:pPr>
            <w:r w:rsidRPr="004B3B89">
              <w:rPr>
                <w:strike/>
                <w:highlight w:val="lightGray"/>
                <w:lang w:val="fr-CH"/>
              </w:rPr>
              <w:t>Milieu d’i</w:t>
            </w:r>
            <w:r w:rsidR="009653D3" w:rsidRPr="004B3B89">
              <w:rPr>
                <w:strike/>
                <w:highlight w:val="lightGray"/>
                <w:lang w:val="fr-CH"/>
              </w:rPr>
              <w:t xml:space="preserve">noculation </w:t>
            </w:r>
          </w:p>
        </w:tc>
        <w:tc>
          <w:tcPr>
            <w:tcW w:w="5908" w:type="dxa"/>
          </w:tcPr>
          <w:p w:rsidR="009653D3" w:rsidRPr="004B3B89" w:rsidRDefault="0005055E" w:rsidP="0005055E">
            <w:pPr>
              <w:rPr>
                <w:rFonts w:cs="Arial"/>
                <w:strike/>
                <w:highlight w:val="lightGray"/>
                <w:lang w:val="fr-CH"/>
              </w:rPr>
            </w:pPr>
            <w:r w:rsidRPr="004B3B89">
              <w:rPr>
                <w:rFonts w:cs="Arial"/>
                <w:strike/>
                <w:highlight w:val="lightGray"/>
                <w:lang w:val="fr-CH"/>
              </w:rPr>
              <w:t>eau de robinet</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strike/>
                <w:highlight w:val="lightGray"/>
                <w:lang w:val="fr-CH"/>
              </w:rPr>
            </w:pPr>
            <w:r w:rsidRPr="004B3B89">
              <w:rPr>
                <w:rFonts w:cs="Arial"/>
                <w:strike/>
                <w:highlight w:val="lightGray"/>
                <w:lang w:val="fr-CH"/>
              </w:rPr>
              <w:t>8.5</w:t>
            </w:r>
          </w:p>
        </w:tc>
        <w:tc>
          <w:tcPr>
            <w:tcW w:w="3164" w:type="dxa"/>
          </w:tcPr>
          <w:p w:rsidR="009653D3" w:rsidRPr="004B3B89" w:rsidRDefault="0005055E" w:rsidP="0005055E">
            <w:pPr>
              <w:tabs>
                <w:tab w:val="left" w:leader="dot" w:pos="3720"/>
              </w:tabs>
              <w:spacing w:before="20" w:after="20"/>
              <w:rPr>
                <w:rFonts w:cs="Arial"/>
                <w:strike/>
                <w:highlight w:val="lightGray"/>
                <w:lang w:val="fr-CH"/>
              </w:rPr>
            </w:pPr>
            <w:r w:rsidRPr="004B3B89">
              <w:rPr>
                <w:strike/>
                <w:highlight w:val="lightGray"/>
                <w:lang w:val="fr-CH"/>
              </w:rPr>
              <w:t>Méthode d’i</w:t>
            </w:r>
            <w:r w:rsidR="009653D3" w:rsidRPr="004B3B89">
              <w:rPr>
                <w:strike/>
                <w:highlight w:val="lightGray"/>
                <w:lang w:val="fr-CH"/>
              </w:rPr>
              <w:t xml:space="preserve">noculation </w:t>
            </w:r>
          </w:p>
        </w:tc>
        <w:tc>
          <w:tcPr>
            <w:tcW w:w="5908" w:type="dxa"/>
          </w:tcPr>
          <w:p w:rsidR="009653D3" w:rsidRPr="004B3B89" w:rsidRDefault="0005055E" w:rsidP="0005055E">
            <w:pPr>
              <w:spacing w:before="20" w:after="20"/>
              <w:rPr>
                <w:rFonts w:cs="Arial"/>
                <w:strike/>
                <w:color w:val="000000"/>
                <w:highlight w:val="lightGray"/>
                <w:lang w:val="fr-CH"/>
              </w:rPr>
            </w:pPr>
            <w:r w:rsidRPr="004B3B89">
              <w:rPr>
                <w:rFonts w:cs="Arial"/>
                <w:strike/>
                <w:highlight w:val="lightGray"/>
                <w:lang w:val="fr-CH"/>
              </w:rPr>
              <w:t xml:space="preserve">pulvériser une suspension de spores </w:t>
            </w:r>
          </w:p>
        </w:tc>
      </w:tr>
      <w:tr w:rsidR="009653D3" w:rsidRPr="005C7126" w:rsidTr="001A2D3D">
        <w:trPr>
          <w:cantSplit/>
        </w:trPr>
        <w:tc>
          <w:tcPr>
            <w:tcW w:w="675" w:type="dxa"/>
          </w:tcPr>
          <w:p w:rsidR="009653D3" w:rsidRPr="004B3B89" w:rsidRDefault="009653D3" w:rsidP="009653D3">
            <w:pPr>
              <w:tabs>
                <w:tab w:val="left" w:leader="dot" w:pos="3720"/>
              </w:tabs>
              <w:spacing w:before="20" w:after="20"/>
              <w:rPr>
                <w:rFonts w:cs="Arial"/>
                <w:strike/>
                <w:highlight w:val="lightGray"/>
                <w:lang w:val="fr-CH"/>
              </w:rPr>
            </w:pPr>
            <w:r w:rsidRPr="004B3B89">
              <w:rPr>
                <w:rFonts w:cs="Arial"/>
                <w:strike/>
                <w:highlight w:val="lightGray"/>
                <w:lang w:val="fr-CH"/>
              </w:rPr>
              <w:t>8.6</w:t>
            </w:r>
          </w:p>
        </w:tc>
        <w:tc>
          <w:tcPr>
            <w:tcW w:w="3164" w:type="dxa"/>
          </w:tcPr>
          <w:p w:rsidR="009653D3" w:rsidRPr="004B3B89" w:rsidRDefault="0005055E" w:rsidP="0005055E">
            <w:pPr>
              <w:tabs>
                <w:tab w:val="left" w:leader="dot" w:pos="3720"/>
              </w:tabs>
              <w:spacing w:before="20" w:after="20"/>
              <w:rPr>
                <w:rFonts w:cs="Arial"/>
                <w:strike/>
                <w:highlight w:val="lightGray"/>
                <w:lang w:val="fr-CH"/>
              </w:rPr>
            </w:pPr>
            <w:r w:rsidRPr="004B3B89">
              <w:rPr>
                <w:rFonts w:cs="Arial"/>
                <w:strike/>
                <w:highlight w:val="lightGray"/>
                <w:lang w:val="fr-CH" w:eastAsia="nl-NL"/>
              </w:rPr>
              <w:t>Récolte de l’</w:t>
            </w:r>
            <w:r w:rsidR="009653D3" w:rsidRPr="004B3B89">
              <w:rPr>
                <w:rFonts w:cs="Arial"/>
                <w:strike/>
                <w:highlight w:val="lightGray"/>
                <w:lang w:val="fr-CH" w:eastAsia="nl-NL"/>
              </w:rPr>
              <w:t>inoculum</w:t>
            </w:r>
          </w:p>
        </w:tc>
        <w:tc>
          <w:tcPr>
            <w:tcW w:w="5908" w:type="dxa"/>
          </w:tcPr>
          <w:p w:rsidR="009653D3" w:rsidRPr="004B3B89" w:rsidRDefault="0005055E" w:rsidP="009653D3">
            <w:pPr>
              <w:spacing w:before="20" w:after="20"/>
              <w:rPr>
                <w:rFonts w:cs="Arial"/>
                <w:strike/>
                <w:color w:val="000000"/>
                <w:highlight w:val="lightGray"/>
                <w:lang w:val="fr-CH"/>
              </w:rPr>
            </w:pPr>
            <w:r w:rsidRPr="004B3B89">
              <w:rPr>
                <w:rFonts w:cs="Arial"/>
                <w:strike/>
                <w:highlight w:val="lightGray"/>
                <w:lang w:val="fr-CH"/>
              </w:rPr>
              <w:t>enlever par lavage des feuilles</w:t>
            </w:r>
          </w:p>
        </w:tc>
      </w:tr>
      <w:tr w:rsidR="009653D3" w:rsidRPr="004B3B89" w:rsidTr="001A2D3D">
        <w:trPr>
          <w:cantSplit/>
        </w:trPr>
        <w:tc>
          <w:tcPr>
            <w:tcW w:w="675" w:type="dxa"/>
          </w:tcPr>
          <w:p w:rsidR="009653D3" w:rsidRPr="004B3B89" w:rsidRDefault="009653D3" w:rsidP="009653D3">
            <w:pPr>
              <w:tabs>
                <w:tab w:val="left" w:leader="dot" w:pos="3720"/>
              </w:tabs>
              <w:spacing w:before="20" w:after="20"/>
              <w:rPr>
                <w:rFonts w:cs="Arial"/>
                <w:strike/>
                <w:highlight w:val="lightGray"/>
                <w:lang w:val="fr-CH"/>
              </w:rPr>
            </w:pPr>
            <w:r w:rsidRPr="004B3B89">
              <w:rPr>
                <w:rFonts w:cs="Arial"/>
                <w:strike/>
                <w:highlight w:val="lightGray"/>
                <w:lang w:val="fr-CH"/>
              </w:rPr>
              <w:t>8.7</w:t>
            </w:r>
          </w:p>
        </w:tc>
        <w:tc>
          <w:tcPr>
            <w:tcW w:w="3164" w:type="dxa"/>
          </w:tcPr>
          <w:p w:rsidR="009653D3" w:rsidRPr="004B3B89" w:rsidRDefault="0005055E" w:rsidP="0005055E">
            <w:pPr>
              <w:tabs>
                <w:tab w:val="left" w:leader="dot" w:pos="3720"/>
              </w:tabs>
              <w:spacing w:before="20" w:after="20"/>
              <w:rPr>
                <w:rFonts w:cs="Arial"/>
                <w:strike/>
                <w:highlight w:val="lightGray"/>
                <w:lang w:val="fr-CH" w:eastAsia="nl-NL"/>
              </w:rPr>
            </w:pPr>
            <w:r w:rsidRPr="004B3B89">
              <w:rPr>
                <w:strike/>
                <w:highlight w:val="lightGray"/>
                <w:lang w:val="fr-CH"/>
              </w:rPr>
              <w:t>Vérification de l’</w:t>
            </w:r>
            <w:r w:rsidR="009653D3" w:rsidRPr="004B3B89">
              <w:rPr>
                <w:strike/>
                <w:highlight w:val="lightGray"/>
                <w:lang w:val="fr-CH"/>
              </w:rPr>
              <w:t>inoculum</w:t>
            </w:r>
            <w:r w:rsidRPr="004B3B89">
              <w:rPr>
                <w:strike/>
                <w:highlight w:val="lightGray"/>
                <w:lang w:val="fr-CH"/>
              </w:rPr>
              <w:t xml:space="preserve"> récolté</w:t>
            </w:r>
          </w:p>
        </w:tc>
        <w:tc>
          <w:tcPr>
            <w:tcW w:w="5908" w:type="dxa"/>
          </w:tcPr>
          <w:p w:rsidR="009653D3" w:rsidRPr="004B3B89" w:rsidRDefault="0005055E" w:rsidP="0005055E">
            <w:pPr>
              <w:spacing w:before="20" w:after="20"/>
              <w:rPr>
                <w:rFonts w:cs="Arial"/>
                <w:strike/>
                <w:color w:val="000000"/>
                <w:highlight w:val="lightGray"/>
                <w:lang w:val="fr-CH"/>
              </w:rPr>
            </w:pPr>
            <w:r w:rsidRPr="004B3B89">
              <w:rPr>
                <w:rFonts w:cs="Arial"/>
                <w:strike/>
                <w:highlight w:val="lightGray"/>
                <w:lang w:val="fr-CH"/>
              </w:rPr>
              <w:t xml:space="preserve">Compter les </w:t>
            </w:r>
            <w:r w:rsidR="009653D3" w:rsidRPr="004B3B89">
              <w:rPr>
                <w:rFonts w:cs="Arial"/>
                <w:strike/>
                <w:highlight w:val="lightGray"/>
                <w:lang w:val="fr-CH"/>
              </w:rPr>
              <w:t>spores</w:t>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8.8</w:t>
            </w:r>
          </w:p>
        </w:tc>
        <w:tc>
          <w:tcPr>
            <w:tcW w:w="3164" w:type="dxa"/>
          </w:tcPr>
          <w:p w:rsidR="006D5E4D" w:rsidRPr="004B3B89" w:rsidRDefault="006D5E4D" w:rsidP="006D5E4D">
            <w:pPr>
              <w:ind w:left="142" w:hanging="142"/>
              <w:rPr>
                <w:rFonts w:cs="Arial"/>
                <w:lang w:val="fr-CH"/>
              </w:rPr>
            </w:pPr>
            <w:r w:rsidRPr="004B3B89">
              <w:rPr>
                <w:rFonts w:cs="Arial"/>
                <w:lang w:val="fr-CH"/>
              </w:rPr>
              <w:t>Durée de conservation/viabilité de l’inoculum</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2 heures à température ambiante;  2</w:t>
            </w:r>
            <w:r w:rsidRPr="004B3B89">
              <w:rPr>
                <w:lang w:val="fr-CH"/>
              </w:rPr>
              <w:t> </w:t>
            </w:r>
            <w:r w:rsidRPr="004B3B89">
              <w:rPr>
                <w:rFonts w:cs="Arial"/>
                <w:color w:val="000000"/>
                <w:lang w:val="fr-CH"/>
              </w:rPr>
              <w:t>jours au frigo</w:t>
            </w:r>
          </w:p>
        </w:tc>
      </w:tr>
      <w:tr w:rsidR="006D5E4D" w:rsidRPr="004B3B89"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9.</w:t>
            </w:r>
          </w:p>
        </w:tc>
        <w:tc>
          <w:tcPr>
            <w:tcW w:w="3164" w:type="dxa"/>
          </w:tcPr>
          <w:p w:rsidR="006D5E4D" w:rsidRPr="004B3B89" w:rsidRDefault="006D5E4D" w:rsidP="006D5E4D">
            <w:pPr>
              <w:rPr>
                <w:rFonts w:cs="Arial"/>
                <w:lang w:val="fr-CH"/>
              </w:rPr>
            </w:pPr>
            <w:r w:rsidRPr="004B3B89">
              <w:rPr>
                <w:rFonts w:cs="Arial"/>
                <w:lang w:val="fr-CH"/>
              </w:rPr>
              <w:t>Format de l’essai</w:t>
            </w:r>
          </w:p>
        </w:tc>
        <w:tc>
          <w:tcPr>
            <w:tcW w:w="5908" w:type="dxa"/>
          </w:tcPr>
          <w:p w:rsidR="006D5E4D" w:rsidRPr="004B3B89" w:rsidRDefault="006D5E4D" w:rsidP="006D5E4D">
            <w:pPr>
              <w:keepNext/>
              <w:autoSpaceDE w:val="0"/>
              <w:autoSpaceDN w:val="0"/>
              <w:adjustRightInd w:val="0"/>
              <w:rPr>
                <w:rFonts w:cs="Arial"/>
                <w:color w:val="000000"/>
                <w:lang w:val="fr-CH"/>
              </w:rPr>
            </w:pPr>
          </w:p>
        </w:tc>
      </w:tr>
      <w:tr w:rsidR="006D5E4D" w:rsidRPr="004B3B89" w:rsidTr="001A2D3D">
        <w:trPr>
          <w:cantSplit/>
        </w:trPr>
        <w:tc>
          <w:tcPr>
            <w:tcW w:w="675" w:type="dxa"/>
          </w:tcPr>
          <w:p w:rsidR="006D5E4D" w:rsidRPr="004B3B89" w:rsidRDefault="006D5E4D" w:rsidP="006D5E4D">
            <w:pPr>
              <w:tabs>
                <w:tab w:val="left" w:leader="dot" w:pos="3720"/>
              </w:tabs>
              <w:spacing w:before="20" w:after="20"/>
              <w:jc w:val="left"/>
              <w:rPr>
                <w:rFonts w:cs="Arial"/>
                <w:lang w:val="fr-CH"/>
              </w:rPr>
            </w:pPr>
            <w:r w:rsidRPr="004B3B89">
              <w:rPr>
                <w:rFonts w:cs="Arial"/>
                <w:lang w:val="fr-CH"/>
              </w:rPr>
              <w:t>9.1</w:t>
            </w:r>
          </w:p>
        </w:tc>
        <w:tc>
          <w:tcPr>
            <w:tcW w:w="3164" w:type="dxa"/>
          </w:tcPr>
          <w:p w:rsidR="006D5E4D" w:rsidRPr="004B3B89" w:rsidRDefault="006D5E4D" w:rsidP="006D5E4D">
            <w:pPr>
              <w:rPr>
                <w:rFonts w:cs="Arial"/>
                <w:lang w:val="fr-CH"/>
              </w:rPr>
            </w:pPr>
            <w:r w:rsidRPr="004B3B89">
              <w:rPr>
                <w:rFonts w:cs="Arial"/>
                <w:lang w:val="fr-CH"/>
              </w:rPr>
              <w:t>Nombre de plantes par génotype</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au moins 20</w:t>
            </w:r>
          </w:p>
        </w:tc>
      </w:tr>
      <w:tr w:rsidR="006D5E4D" w:rsidRPr="004B3B89"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9.2</w:t>
            </w:r>
          </w:p>
        </w:tc>
        <w:tc>
          <w:tcPr>
            <w:tcW w:w="3164" w:type="dxa"/>
          </w:tcPr>
          <w:p w:rsidR="006D5E4D" w:rsidRPr="004B3B89" w:rsidRDefault="006D5E4D" w:rsidP="006D5E4D">
            <w:pPr>
              <w:rPr>
                <w:rFonts w:cs="Arial"/>
                <w:lang w:val="fr-CH"/>
              </w:rPr>
            </w:pPr>
            <w:r w:rsidRPr="004B3B89">
              <w:rPr>
                <w:rFonts w:cs="Arial"/>
                <w:lang w:val="fr-CH"/>
              </w:rPr>
              <w:t>Nombre de répétitions</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noBreakHyphen/>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9.3</w:t>
            </w:r>
          </w:p>
        </w:tc>
        <w:tc>
          <w:tcPr>
            <w:tcW w:w="3164" w:type="dxa"/>
          </w:tcPr>
          <w:p w:rsidR="006D5E4D" w:rsidRPr="004B3B89" w:rsidRDefault="006D5E4D" w:rsidP="006D5E4D">
            <w:pPr>
              <w:rPr>
                <w:rFonts w:cs="Arial"/>
                <w:lang w:val="fr-CH"/>
              </w:rPr>
            </w:pPr>
            <w:r w:rsidRPr="004B3B89">
              <w:rPr>
                <w:rFonts w:cs="Arial"/>
                <w:lang w:val="fr-CH"/>
              </w:rPr>
              <w:t>Variétés témoins</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(à titre d’information) différentiels (voir le tableau ci</w:t>
            </w:r>
            <w:r w:rsidRPr="004B3B89">
              <w:rPr>
                <w:rFonts w:cs="Arial"/>
                <w:color w:val="000000"/>
                <w:lang w:val="fr-CH"/>
              </w:rPr>
              <w:noBreakHyphen/>
              <w:t>dessous)</w:t>
            </w:r>
          </w:p>
        </w:tc>
      </w:tr>
      <w:tr w:rsidR="006D5E4D" w:rsidRPr="004B3B89"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9.4</w:t>
            </w:r>
          </w:p>
        </w:tc>
        <w:tc>
          <w:tcPr>
            <w:tcW w:w="3164" w:type="dxa"/>
          </w:tcPr>
          <w:p w:rsidR="006D5E4D" w:rsidRPr="004B3B89" w:rsidRDefault="006D5E4D" w:rsidP="006D5E4D">
            <w:pPr>
              <w:rPr>
                <w:rFonts w:cs="Arial"/>
                <w:lang w:val="fr-CH"/>
              </w:rPr>
            </w:pPr>
            <w:r w:rsidRPr="004B3B89">
              <w:rPr>
                <w:rFonts w:cs="Arial"/>
                <w:lang w:val="fr-CH"/>
              </w:rPr>
              <w:t>Protocole d’essai</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noBreakHyphen/>
            </w:r>
          </w:p>
        </w:tc>
      </w:tr>
      <w:tr w:rsidR="006D5E4D" w:rsidRPr="004B3B89"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9.5</w:t>
            </w:r>
          </w:p>
        </w:tc>
        <w:tc>
          <w:tcPr>
            <w:tcW w:w="3164" w:type="dxa"/>
          </w:tcPr>
          <w:p w:rsidR="006D5E4D" w:rsidRPr="004B3B89" w:rsidRDefault="006D5E4D" w:rsidP="006D5E4D">
            <w:pPr>
              <w:rPr>
                <w:rFonts w:cs="Arial"/>
                <w:lang w:val="fr-CH"/>
              </w:rPr>
            </w:pPr>
            <w:r w:rsidRPr="004B3B89">
              <w:rPr>
                <w:rFonts w:cs="Arial"/>
                <w:lang w:val="fr-CH"/>
              </w:rPr>
              <w:t>Installation d’essai</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chambre climatisée</w:t>
            </w:r>
          </w:p>
        </w:tc>
      </w:tr>
      <w:tr w:rsidR="006D5E4D" w:rsidRPr="004B3B89"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9.6</w:t>
            </w:r>
          </w:p>
        </w:tc>
        <w:tc>
          <w:tcPr>
            <w:tcW w:w="3164" w:type="dxa"/>
          </w:tcPr>
          <w:p w:rsidR="006D5E4D" w:rsidRPr="004B3B89" w:rsidRDefault="006D5E4D" w:rsidP="006D5E4D">
            <w:pPr>
              <w:rPr>
                <w:rFonts w:cs="Arial"/>
                <w:lang w:val="fr-CH"/>
              </w:rPr>
            </w:pPr>
            <w:r w:rsidRPr="004B3B89">
              <w:rPr>
                <w:rFonts w:cs="Arial"/>
                <w:lang w:val="fr-CH"/>
              </w:rPr>
              <w:t>Température</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15 °C</w:t>
            </w:r>
            <w:r w:rsidRPr="004B3B89">
              <w:rPr>
                <w:rFonts w:cs="Arial"/>
                <w:color w:val="000000"/>
                <w:lang w:val="fr-CH"/>
              </w:rPr>
              <w:noBreakHyphen/>
              <w:t>18 °C</w:t>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9.7</w:t>
            </w:r>
          </w:p>
        </w:tc>
        <w:tc>
          <w:tcPr>
            <w:tcW w:w="3164" w:type="dxa"/>
          </w:tcPr>
          <w:p w:rsidR="006D5E4D" w:rsidRPr="004B3B89" w:rsidRDefault="006D5E4D" w:rsidP="006D5E4D">
            <w:pPr>
              <w:rPr>
                <w:rFonts w:cs="Arial"/>
                <w:lang w:val="fr-CH"/>
              </w:rPr>
            </w:pPr>
            <w:r w:rsidRPr="004B3B89">
              <w:rPr>
                <w:rFonts w:cs="Arial"/>
                <w:lang w:val="fr-CH"/>
              </w:rPr>
              <w:t>Lumière</w:t>
            </w:r>
          </w:p>
        </w:tc>
        <w:tc>
          <w:tcPr>
            <w:tcW w:w="5908" w:type="dxa"/>
          </w:tcPr>
          <w:p w:rsidR="004B3B89" w:rsidRDefault="006D5E4D" w:rsidP="006D5E4D">
            <w:pPr>
              <w:keepNext/>
              <w:autoSpaceDE w:val="0"/>
              <w:autoSpaceDN w:val="0"/>
              <w:adjustRightInd w:val="0"/>
              <w:rPr>
                <w:rFonts w:cs="Arial"/>
                <w:color w:val="000000"/>
                <w:lang w:val="fr-CH"/>
              </w:rPr>
            </w:pPr>
            <w:r w:rsidRPr="004B3B89">
              <w:rPr>
                <w:rFonts w:cs="Arial"/>
                <w:color w:val="000000"/>
                <w:lang w:val="fr-CH"/>
              </w:rPr>
              <w:t xml:space="preserve">suffisant pour assurer une bonne croissance des végétaux;  les plantules ne doivent pas être étiolées </w:t>
            </w:r>
          </w:p>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option : lumière réduite 24 heures après l’inoculation</w:t>
            </w:r>
          </w:p>
        </w:tc>
      </w:tr>
      <w:tr w:rsidR="006D5E4D" w:rsidRPr="004B3B89" w:rsidTr="001A2D3D">
        <w:trPr>
          <w:cantSplit/>
        </w:trPr>
        <w:tc>
          <w:tcPr>
            <w:tcW w:w="675" w:type="dxa"/>
          </w:tcPr>
          <w:p w:rsidR="006D5E4D" w:rsidRPr="004B3B89" w:rsidRDefault="006D5E4D" w:rsidP="006D5E4D">
            <w:pPr>
              <w:rPr>
                <w:rFonts w:cs="Arial"/>
                <w:lang w:val="fr-CH"/>
              </w:rPr>
            </w:pPr>
            <w:r w:rsidRPr="004B3B89">
              <w:rPr>
                <w:rFonts w:cs="Arial"/>
                <w:lang w:val="fr-CH"/>
              </w:rPr>
              <w:t>9.8</w:t>
            </w:r>
          </w:p>
        </w:tc>
        <w:tc>
          <w:tcPr>
            <w:tcW w:w="3164"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Saison</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noBreakHyphen/>
            </w:r>
          </w:p>
        </w:tc>
      </w:tr>
      <w:tr w:rsidR="006D5E4D" w:rsidRPr="005C7126" w:rsidTr="001A2D3D">
        <w:trPr>
          <w:cantSplit/>
        </w:trPr>
        <w:tc>
          <w:tcPr>
            <w:tcW w:w="675" w:type="dxa"/>
          </w:tcPr>
          <w:p w:rsidR="006D5E4D" w:rsidRPr="004B3B89" w:rsidRDefault="006D5E4D" w:rsidP="006D5E4D">
            <w:pPr>
              <w:rPr>
                <w:rFonts w:cs="Arial"/>
                <w:lang w:val="fr-CH"/>
              </w:rPr>
            </w:pPr>
            <w:r w:rsidRPr="004B3B89">
              <w:rPr>
                <w:rFonts w:cs="Arial"/>
                <w:lang w:val="fr-CH"/>
              </w:rPr>
              <w:t>9.9</w:t>
            </w:r>
          </w:p>
        </w:tc>
        <w:tc>
          <w:tcPr>
            <w:tcW w:w="3164" w:type="dxa"/>
          </w:tcPr>
          <w:p w:rsidR="006D5E4D" w:rsidRPr="004B3B89" w:rsidRDefault="006D5E4D" w:rsidP="006D5E4D">
            <w:pPr>
              <w:keepNext/>
              <w:rPr>
                <w:rFonts w:cs="Arial"/>
                <w:lang w:val="fr-CH"/>
              </w:rPr>
            </w:pPr>
            <w:r w:rsidRPr="004B3B89">
              <w:rPr>
                <w:rFonts w:cs="Arial"/>
                <w:lang w:val="fr-CH"/>
              </w:rPr>
              <w:t>Mesures spéciales</w:t>
            </w:r>
          </w:p>
        </w:tc>
        <w:tc>
          <w:tcPr>
            <w:tcW w:w="5908" w:type="dxa"/>
          </w:tcPr>
          <w:p w:rsidR="004B3B89" w:rsidRDefault="006D5E4D" w:rsidP="006D5E4D">
            <w:pPr>
              <w:keepNext/>
              <w:autoSpaceDE w:val="0"/>
              <w:autoSpaceDN w:val="0"/>
              <w:adjustRightInd w:val="0"/>
              <w:rPr>
                <w:rFonts w:cs="Arial"/>
                <w:color w:val="000000"/>
                <w:lang w:val="fr-CH"/>
              </w:rPr>
            </w:pPr>
            <w:r w:rsidRPr="004B3B89">
              <w:rPr>
                <w:rFonts w:cs="Arial"/>
                <w:color w:val="000000"/>
                <w:lang w:val="fr-CH"/>
              </w:rPr>
              <w:t xml:space="preserve">les plantes peuvent pousser sur du buvard mouillé avec ou sans solution nutritive, sur du sable ou en terreau (voir le point 13) </w:t>
            </w:r>
          </w:p>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il est essentiel que l’humidité soit élevée (&gt;90%) pour l’infection et la sporulation</w:t>
            </w:r>
          </w:p>
        </w:tc>
      </w:tr>
      <w:tr w:rsidR="006D5E4D" w:rsidRPr="004B3B89"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10.</w:t>
            </w:r>
          </w:p>
        </w:tc>
        <w:tc>
          <w:tcPr>
            <w:tcW w:w="3164" w:type="dxa"/>
          </w:tcPr>
          <w:p w:rsidR="006D5E4D" w:rsidRPr="004B3B89" w:rsidRDefault="006D5E4D" w:rsidP="006D5E4D">
            <w:pPr>
              <w:rPr>
                <w:rFonts w:cs="Arial"/>
                <w:lang w:val="fr-CH"/>
              </w:rPr>
            </w:pPr>
            <w:r w:rsidRPr="004B3B89">
              <w:rPr>
                <w:rFonts w:cs="Arial"/>
                <w:lang w:val="fr-CH"/>
              </w:rPr>
              <w:t>Inoculation</w:t>
            </w:r>
          </w:p>
        </w:tc>
        <w:tc>
          <w:tcPr>
            <w:tcW w:w="5908" w:type="dxa"/>
          </w:tcPr>
          <w:p w:rsidR="006D5E4D" w:rsidRPr="004B3B89" w:rsidRDefault="006D5E4D" w:rsidP="006D5E4D">
            <w:pPr>
              <w:keepNext/>
              <w:autoSpaceDE w:val="0"/>
              <w:autoSpaceDN w:val="0"/>
              <w:adjustRightInd w:val="0"/>
              <w:rPr>
                <w:rFonts w:cs="Arial"/>
                <w:color w:val="000000"/>
                <w:lang w:val="fr-CH"/>
              </w:rPr>
            </w:pP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10.1</w:t>
            </w:r>
          </w:p>
        </w:tc>
        <w:tc>
          <w:tcPr>
            <w:tcW w:w="3164" w:type="dxa"/>
          </w:tcPr>
          <w:p w:rsidR="006D5E4D" w:rsidRPr="004B3B89" w:rsidRDefault="006D5E4D" w:rsidP="006D5E4D">
            <w:pPr>
              <w:rPr>
                <w:rFonts w:cs="Arial"/>
                <w:lang w:val="fr-CH"/>
              </w:rPr>
            </w:pPr>
            <w:r w:rsidRPr="004B3B89">
              <w:rPr>
                <w:rFonts w:cs="Arial"/>
                <w:lang w:val="fr-CH"/>
              </w:rPr>
              <w:t>Préparation de l’inoculum</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enlever par lavage des feuilles en agitant vigoureusement dans un conteneur fermé</w:t>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10.2</w:t>
            </w:r>
          </w:p>
        </w:tc>
        <w:tc>
          <w:tcPr>
            <w:tcW w:w="3164" w:type="dxa"/>
          </w:tcPr>
          <w:p w:rsidR="006D5E4D" w:rsidRPr="004B3B89" w:rsidRDefault="006D5E4D" w:rsidP="006D5E4D">
            <w:pPr>
              <w:rPr>
                <w:rFonts w:cs="Arial"/>
                <w:lang w:val="fr-CH"/>
              </w:rPr>
            </w:pPr>
            <w:r w:rsidRPr="004B3B89">
              <w:rPr>
                <w:rFonts w:cs="Arial"/>
                <w:lang w:val="fr-CH"/>
              </w:rPr>
              <w:t>Quantification de l’inoculum</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compter les spores;  la densité des spores doit être de 3,10</w:t>
            </w:r>
            <w:r w:rsidRPr="004B3B89">
              <w:rPr>
                <w:rFonts w:cs="Arial"/>
                <w:color w:val="000000"/>
                <w:vertAlign w:val="superscript"/>
                <w:lang w:val="fr-CH"/>
              </w:rPr>
              <w:t>4</w:t>
            </w:r>
            <w:r w:rsidRPr="004B3B89">
              <w:rPr>
                <w:rFonts w:cs="Arial"/>
                <w:color w:val="000000"/>
                <w:lang w:val="fr-CH"/>
              </w:rPr>
              <w:noBreakHyphen/>
              <w:t>1,10</w:t>
            </w:r>
            <w:r w:rsidRPr="004B3B89">
              <w:rPr>
                <w:rFonts w:cs="Arial"/>
                <w:color w:val="000000"/>
                <w:vertAlign w:val="superscript"/>
                <w:lang w:val="fr-CH"/>
              </w:rPr>
              <w:t>5</w:t>
            </w:r>
          </w:p>
        </w:tc>
      </w:tr>
      <w:tr w:rsidR="006D5E4D" w:rsidRPr="004B3B89"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10.3</w:t>
            </w:r>
          </w:p>
        </w:tc>
        <w:tc>
          <w:tcPr>
            <w:tcW w:w="3164" w:type="dxa"/>
          </w:tcPr>
          <w:p w:rsidR="006D5E4D" w:rsidRPr="004B3B89" w:rsidRDefault="006D5E4D" w:rsidP="006D5E4D">
            <w:pPr>
              <w:ind w:left="142" w:hanging="142"/>
              <w:rPr>
                <w:rFonts w:cs="Arial"/>
                <w:lang w:val="fr-CH"/>
              </w:rPr>
            </w:pPr>
            <w:r w:rsidRPr="004B3B89">
              <w:rPr>
                <w:rFonts w:cs="Arial"/>
                <w:lang w:val="fr-CH"/>
              </w:rPr>
              <w:t>Stade de la plante lors de l’inoculation</w:t>
            </w:r>
          </w:p>
        </w:tc>
        <w:tc>
          <w:tcPr>
            <w:tcW w:w="5908" w:type="dxa"/>
          </w:tcPr>
          <w:p w:rsidR="006D5E4D" w:rsidRPr="004B3B89" w:rsidRDefault="006D5E4D" w:rsidP="006D5E4D">
            <w:pPr>
              <w:rPr>
                <w:rFonts w:cs="Arial"/>
                <w:lang w:val="fr-CH"/>
              </w:rPr>
            </w:pPr>
            <w:r w:rsidRPr="004B3B89">
              <w:rPr>
                <w:rFonts w:cs="Arial"/>
                <w:lang w:val="fr-CH"/>
              </w:rPr>
              <w:t>stade du cotylédon</w:t>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10.4</w:t>
            </w:r>
          </w:p>
        </w:tc>
        <w:tc>
          <w:tcPr>
            <w:tcW w:w="3164" w:type="dxa"/>
          </w:tcPr>
          <w:p w:rsidR="006D5E4D" w:rsidRPr="004B3B89" w:rsidRDefault="006D5E4D" w:rsidP="006D5E4D">
            <w:pPr>
              <w:rPr>
                <w:rFonts w:cs="Arial"/>
                <w:lang w:val="fr-CH"/>
              </w:rPr>
            </w:pPr>
            <w:r w:rsidRPr="004B3B89">
              <w:rPr>
                <w:rFonts w:cs="Arial"/>
                <w:lang w:val="fr-CH"/>
              </w:rPr>
              <w:t>Méthode d’inoculation</w:t>
            </w:r>
          </w:p>
        </w:tc>
        <w:tc>
          <w:tcPr>
            <w:tcW w:w="5908" w:type="dxa"/>
          </w:tcPr>
          <w:p w:rsidR="004B3B89" w:rsidRDefault="006D5E4D" w:rsidP="006D5E4D">
            <w:pPr>
              <w:rPr>
                <w:rFonts w:cs="Arial"/>
                <w:lang w:val="fr-CH"/>
              </w:rPr>
            </w:pPr>
            <w:r w:rsidRPr="004B3B89">
              <w:rPr>
                <w:rFonts w:cs="Arial"/>
                <w:lang w:val="fr-CH"/>
              </w:rPr>
              <w:t>pulvériser jusqu’à écoulement</w:t>
            </w:r>
          </w:p>
          <w:p w:rsidR="006D5E4D" w:rsidRPr="004B3B89" w:rsidRDefault="006D5E4D" w:rsidP="006D5E4D">
            <w:pPr>
              <w:rPr>
                <w:rFonts w:cs="Arial"/>
                <w:lang w:val="fr-CH"/>
              </w:rPr>
            </w:pPr>
            <w:r w:rsidRPr="004B3B89">
              <w:rPr>
                <w:rFonts w:cs="Arial"/>
                <w:color w:val="000000"/>
                <w:lang w:val="fr-CH"/>
              </w:rPr>
              <w:t>option : lumière réduite 24 heures après l’inoculation</w:t>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10.5</w:t>
            </w:r>
          </w:p>
        </w:tc>
        <w:tc>
          <w:tcPr>
            <w:tcW w:w="3164" w:type="dxa"/>
          </w:tcPr>
          <w:p w:rsidR="006D5E4D" w:rsidRPr="004B3B89" w:rsidRDefault="006D5E4D" w:rsidP="006D5E4D">
            <w:pPr>
              <w:rPr>
                <w:rFonts w:cs="Arial"/>
                <w:lang w:val="fr-CH"/>
              </w:rPr>
            </w:pPr>
            <w:r w:rsidRPr="004B3B89">
              <w:rPr>
                <w:rFonts w:cs="Arial"/>
                <w:lang w:val="fr-CH"/>
              </w:rPr>
              <w:t>Première observation</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début de sporulation sur les variétés sensibles (environ 7 jours après l’inoculation)</w:t>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t>10.6</w:t>
            </w:r>
          </w:p>
        </w:tc>
        <w:tc>
          <w:tcPr>
            <w:tcW w:w="3164" w:type="dxa"/>
          </w:tcPr>
          <w:p w:rsidR="006D5E4D" w:rsidRPr="004B3B89" w:rsidRDefault="006D5E4D" w:rsidP="006D5E4D">
            <w:pPr>
              <w:rPr>
                <w:rFonts w:cs="Arial"/>
                <w:lang w:val="fr-CH"/>
              </w:rPr>
            </w:pPr>
            <w:r w:rsidRPr="004B3B89">
              <w:rPr>
                <w:rFonts w:cs="Arial"/>
                <w:lang w:val="fr-CH"/>
              </w:rPr>
              <w:t>Deuxième observation</w:t>
            </w:r>
          </w:p>
        </w:tc>
        <w:tc>
          <w:tcPr>
            <w:tcW w:w="5908" w:type="dxa"/>
          </w:tcPr>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3</w:t>
            </w:r>
            <w:r w:rsidRPr="004B3B89">
              <w:rPr>
                <w:rFonts w:cs="Arial"/>
                <w:color w:val="000000"/>
                <w:lang w:val="fr-CH"/>
              </w:rPr>
              <w:noBreakHyphen/>
              <w:t>4 jours après la première observation (environ 10 jours après l’inoculation)</w:t>
            </w:r>
          </w:p>
        </w:tc>
      </w:tr>
      <w:tr w:rsidR="006D5E4D" w:rsidRPr="005C7126" w:rsidTr="001A2D3D">
        <w:trPr>
          <w:cantSplit/>
        </w:trPr>
        <w:tc>
          <w:tcPr>
            <w:tcW w:w="675" w:type="dxa"/>
          </w:tcPr>
          <w:p w:rsidR="006D5E4D" w:rsidRPr="004B3B89" w:rsidRDefault="006D5E4D" w:rsidP="006D5E4D">
            <w:pPr>
              <w:tabs>
                <w:tab w:val="left" w:leader="dot" w:pos="3720"/>
              </w:tabs>
              <w:spacing w:before="20" w:after="20"/>
              <w:rPr>
                <w:rFonts w:cs="Arial"/>
                <w:lang w:val="fr-CH"/>
              </w:rPr>
            </w:pPr>
            <w:r w:rsidRPr="004B3B89">
              <w:rPr>
                <w:rFonts w:cs="Arial"/>
                <w:lang w:val="fr-CH"/>
              </w:rPr>
              <w:lastRenderedPageBreak/>
              <w:t>10.7</w:t>
            </w:r>
          </w:p>
        </w:tc>
        <w:tc>
          <w:tcPr>
            <w:tcW w:w="3164" w:type="dxa"/>
          </w:tcPr>
          <w:p w:rsidR="006D5E4D" w:rsidRPr="004B3B89" w:rsidRDefault="006D5E4D" w:rsidP="006D5E4D">
            <w:pPr>
              <w:rPr>
                <w:rFonts w:cs="Arial"/>
                <w:lang w:val="fr-CH"/>
              </w:rPr>
            </w:pPr>
            <w:r w:rsidRPr="004B3B89">
              <w:rPr>
                <w:rFonts w:cs="Arial"/>
                <w:lang w:val="fr-CH"/>
              </w:rPr>
              <w:t>Observations finales</w:t>
            </w:r>
          </w:p>
        </w:tc>
        <w:tc>
          <w:tcPr>
            <w:tcW w:w="5908" w:type="dxa"/>
          </w:tcPr>
          <w:p w:rsidR="004B3B89" w:rsidRDefault="006D5E4D" w:rsidP="006D5E4D">
            <w:pPr>
              <w:keepNext/>
              <w:autoSpaceDE w:val="0"/>
              <w:autoSpaceDN w:val="0"/>
              <w:adjustRightInd w:val="0"/>
              <w:rPr>
                <w:rFonts w:cs="Arial"/>
                <w:color w:val="000000"/>
                <w:lang w:val="fr-CH"/>
              </w:rPr>
            </w:pPr>
            <w:r w:rsidRPr="004B3B89">
              <w:rPr>
                <w:rFonts w:cs="Arial"/>
                <w:color w:val="000000"/>
                <w:lang w:val="fr-CH"/>
              </w:rPr>
              <w:t xml:space="preserve">14 jours après l’inoculation </w:t>
            </w:r>
          </w:p>
          <w:p w:rsidR="004B3B89" w:rsidRDefault="006D5E4D" w:rsidP="006D5E4D">
            <w:pPr>
              <w:keepNext/>
              <w:autoSpaceDE w:val="0"/>
              <w:autoSpaceDN w:val="0"/>
              <w:adjustRightInd w:val="0"/>
              <w:rPr>
                <w:rFonts w:cs="Arial"/>
                <w:color w:val="000000"/>
                <w:lang w:val="fr-CH"/>
              </w:rPr>
            </w:pPr>
            <w:r w:rsidRPr="004B3B89">
              <w:rPr>
                <w:rFonts w:cs="Arial"/>
                <w:color w:val="000000"/>
                <w:lang w:val="fr-CH"/>
              </w:rPr>
              <w:t>deux de ces trois observations peuvent suffire, la troisième note est facultative pour l’observation de l’évolution des symptômes en cas de doute</w:t>
            </w:r>
          </w:p>
          <w:p w:rsidR="006D5E4D" w:rsidRPr="004B3B89" w:rsidRDefault="006D5E4D" w:rsidP="006D5E4D">
            <w:pPr>
              <w:keepNext/>
              <w:autoSpaceDE w:val="0"/>
              <w:autoSpaceDN w:val="0"/>
              <w:adjustRightInd w:val="0"/>
              <w:rPr>
                <w:rFonts w:cs="Arial"/>
                <w:color w:val="000000"/>
                <w:lang w:val="fr-CH"/>
              </w:rPr>
            </w:pPr>
            <w:r w:rsidRPr="004B3B89">
              <w:rPr>
                <w:rFonts w:cs="Arial"/>
                <w:color w:val="000000"/>
                <w:lang w:val="fr-CH"/>
              </w:rPr>
              <w:t>le jour de sporulation maximale doit se produire au cours de cette période</w:t>
            </w:r>
          </w:p>
        </w:tc>
      </w:tr>
      <w:tr w:rsidR="009653D3" w:rsidRPr="004B3B89" w:rsidTr="001A2D3D">
        <w:trPr>
          <w:cantSplit/>
        </w:trPr>
        <w:tc>
          <w:tcPr>
            <w:tcW w:w="675" w:type="dxa"/>
          </w:tcPr>
          <w:p w:rsidR="009653D3" w:rsidRPr="004B3B89" w:rsidRDefault="009653D3" w:rsidP="009653D3">
            <w:pPr>
              <w:keepNext/>
              <w:tabs>
                <w:tab w:val="left" w:leader="dot" w:pos="3720"/>
              </w:tabs>
              <w:spacing w:before="20" w:after="20"/>
              <w:rPr>
                <w:rFonts w:cs="Arial"/>
                <w:lang w:val="fr-CH"/>
              </w:rPr>
            </w:pPr>
            <w:r w:rsidRPr="004B3B89">
              <w:rPr>
                <w:rFonts w:cs="Arial"/>
                <w:lang w:val="fr-CH"/>
              </w:rPr>
              <w:t>11.</w:t>
            </w:r>
          </w:p>
        </w:tc>
        <w:tc>
          <w:tcPr>
            <w:tcW w:w="3164" w:type="dxa"/>
          </w:tcPr>
          <w:p w:rsidR="009653D3" w:rsidRPr="004B3B89" w:rsidRDefault="009653D3" w:rsidP="009653D3">
            <w:pPr>
              <w:keepNext/>
              <w:tabs>
                <w:tab w:val="left" w:leader="dot" w:pos="3720"/>
              </w:tabs>
              <w:spacing w:before="20" w:after="20"/>
              <w:rPr>
                <w:rFonts w:cs="Arial"/>
                <w:lang w:val="fr-CH"/>
              </w:rPr>
            </w:pPr>
            <w:r w:rsidRPr="004B3B89">
              <w:rPr>
                <w:rFonts w:cs="Arial"/>
                <w:lang w:val="fr-CH"/>
              </w:rPr>
              <w:t>Observations</w:t>
            </w:r>
          </w:p>
        </w:tc>
        <w:tc>
          <w:tcPr>
            <w:tcW w:w="5908" w:type="dxa"/>
          </w:tcPr>
          <w:p w:rsidR="009653D3" w:rsidRPr="004B3B89" w:rsidRDefault="009653D3" w:rsidP="009653D3">
            <w:pPr>
              <w:keepNext/>
              <w:spacing w:before="20" w:after="20"/>
              <w:jc w:val="left"/>
              <w:rPr>
                <w:rFonts w:cs="Arial"/>
                <w:lang w:val="fr-CH"/>
              </w:rPr>
            </w:pPr>
          </w:p>
        </w:tc>
      </w:tr>
      <w:tr w:rsidR="00C11E6F" w:rsidRPr="005C7126" w:rsidTr="001A2D3D">
        <w:trPr>
          <w:cantSplit/>
        </w:trPr>
        <w:tc>
          <w:tcPr>
            <w:tcW w:w="675" w:type="dxa"/>
          </w:tcPr>
          <w:p w:rsidR="00C11E6F" w:rsidRPr="004B3B89" w:rsidRDefault="00C11E6F" w:rsidP="00C11E6F">
            <w:pPr>
              <w:tabs>
                <w:tab w:val="left" w:leader="dot" w:pos="3720"/>
              </w:tabs>
              <w:spacing w:before="20" w:after="20"/>
              <w:rPr>
                <w:rFonts w:cs="Arial"/>
                <w:lang w:val="fr-CH"/>
              </w:rPr>
            </w:pPr>
            <w:r w:rsidRPr="004B3B89">
              <w:rPr>
                <w:rFonts w:cs="Arial"/>
                <w:lang w:val="fr-CH"/>
              </w:rPr>
              <w:t>11.1</w:t>
            </w:r>
          </w:p>
        </w:tc>
        <w:tc>
          <w:tcPr>
            <w:tcW w:w="3164" w:type="dxa"/>
          </w:tcPr>
          <w:p w:rsidR="00C11E6F" w:rsidRPr="004B3B89" w:rsidRDefault="00C11E6F" w:rsidP="00C11E6F">
            <w:pPr>
              <w:rPr>
                <w:rFonts w:cs="Arial"/>
                <w:lang w:val="fr-CH"/>
              </w:rPr>
            </w:pPr>
            <w:r w:rsidRPr="004B3B89">
              <w:rPr>
                <w:rFonts w:cs="Arial"/>
                <w:lang w:val="fr-CH"/>
              </w:rPr>
              <w:t>Méthode</w:t>
            </w:r>
          </w:p>
        </w:tc>
        <w:tc>
          <w:tcPr>
            <w:tcW w:w="5908" w:type="dxa"/>
          </w:tcPr>
          <w:p w:rsidR="00C11E6F" w:rsidRPr="004B3B89" w:rsidRDefault="00C11E6F" w:rsidP="00C11E6F">
            <w:pPr>
              <w:tabs>
                <w:tab w:val="left" w:pos="2020"/>
              </w:tabs>
              <w:rPr>
                <w:rFonts w:cs="Arial"/>
                <w:lang w:val="fr-CH"/>
              </w:rPr>
            </w:pPr>
            <w:r w:rsidRPr="004B3B89">
              <w:rPr>
                <w:rFonts w:cs="Arial"/>
                <w:color w:val="000000"/>
                <w:lang w:val="fr-CH"/>
              </w:rPr>
              <w:t>observation visuelle de la sporulation et de la réaction nécrotique à l’infection</w:t>
            </w:r>
            <w:r w:rsidRPr="004B3B89">
              <w:rPr>
                <w:rFonts w:cs="Arial"/>
                <w:lang w:val="fr-CH"/>
              </w:rPr>
              <w:tab/>
            </w:r>
          </w:p>
        </w:tc>
      </w:tr>
      <w:tr w:rsidR="00C11E6F" w:rsidRPr="005C7126" w:rsidTr="001A2D3D">
        <w:trPr>
          <w:cantSplit/>
        </w:trPr>
        <w:tc>
          <w:tcPr>
            <w:tcW w:w="675" w:type="dxa"/>
          </w:tcPr>
          <w:p w:rsidR="00C11E6F" w:rsidRPr="004B3B89" w:rsidRDefault="00C11E6F" w:rsidP="00C11E6F">
            <w:pPr>
              <w:tabs>
                <w:tab w:val="left" w:leader="dot" w:pos="3720"/>
              </w:tabs>
              <w:spacing w:before="20" w:after="20"/>
              <w:rPr>
                <w:rFonts w:cs="Arial"/>
                <w:lang w:val="fr-CH"/>
              </w:rPr>
            </w:pPr>
            <w:r w:rsidRPr="004B3B89">
              <w:rPr>
                <w:rFonts w:cs="Arial"/>
                <w:lang w:val="fr-CH"/>
              </w:rPr>
              <w:t>11.2</w:t>
            </w:r>
          </w:p>
        </w:tc>
        <w:tc>
          <w:tcPr>
            <w:tcW w:w="3164" w:type="dxa"/>
          </w:tcPr>
          <w:p w:rsidR="00C11E6F" w:rsidRPr="004B3B89" w:rsidRDefault="00C11E6F" w:rsidP="00C11E6F">
            <w:pPr>
              <w:keepNext/>
              <w:tabs>
                <w:tab w:val="left" w:leader="dot" w:pos="3720"/>
              </w:tabs>
              <w:spacing w:before="20" w:after="20"/>
              <w:rPr>
                <w:rFonts w:cs="Arial"/>
                <w:lang w:val="fr-CH"/>
              </w:rPr>
            </w:pPr>
            <w:r w:rsidRPr="004B3B89">
              <w:rPr>
                <w:rFonts w:cs="Arial"/>
                <w:lang w:val="fr-CH"/>
              </w:rPr>
              <w:t xml:space="preserve">Échelle d’observation </w:t>
            </w:r>
          </w:p>
        </w:tc>
        <w:tc>
          <w:tcPr>
            <w:tcW w:w="5908" w:type="dxa"/>
          </w:tcPr>
          <w:p w:rsidR="004B3B89" w:rsidRDefault="00C11E6F" w:rsidP="00C11E6F">
            <w:pPr>
              <w:rPr>
                <w:rFonts w:cs="Arial"/>
                <w:lang w:val="fr-CH"/>
              </w:rPr>
            </w:pPr>
            <w:r w:rsidRPr="004B3B89">
              <w:rPr>
                <w:rFonts w:cs="Arial"/>
                <w:lang w:val="fr-CH"/>
              </w:rPr>
              <w:t>r</w:t>
            </w:r>
            <w:r w:rsidR="00504EE7" w:rsidRPr="004B3B89">
              <w:rPr>
                <w:rFonts w:cs="Arial"/>
                <w:lang w:val="fr-CH"/>
              </w:rPr>
              <w:t>é</w:t>
            </w:r>
            <w:r w:rsidRPr="004B3B89">
              <w:rPr>
                <w:rFonts w:cs="Arial"/>
                <w:lang w:val="fr-CH"/>
              </w:rPr>
              <w:t>sistant</w:t>
            </w:r>
            <w:r w:rsidR="00504EE7" w:rsidRPr="004B3B89">
              <w:rPr>
                <w:rFonts w:cs="Arial"/>
                <w:lang w:val="fr-CH"/>
              </w:rPr>
              <w:t>e </w:t>
            </w:r>
            <w:r w:rsidRPr="004B3B89">
              <w:rPr>
                <w:rFonts w:cs="Arial"/>
                <w:lang w:val="fr-CH"/>
              </w:rPr>
              <w:t>:</w:t>
            </w:r>
          </w:p>
          <w:p w:rsidR="004B3B89" w:rsidRDefault="00C11E6F" w:rsidP="00C11E6F">
            <w:pPr>
              <w:rPr>
                <w:rFonts w:cs="Arial"/>
                <w:lang w:val="fr-CH"/>
              </w:rPr>
            </w:pPr>
            <w:r w:rsidRPr="004B3B89">
              <w:rPr>
                <w:rFonts w:cs="Arial"/>
                <w:highlight w:val="lightGray"/>
                <w:u w:val="single"/>
                <w:lang w:val="fr-CH"/>
              </w:rPr>
              <w:t>clas</w:t>
            </w:r>
            <w:r w:rsidR="00504EE7" w:rsidRPr="004B3B89">
              <w:rPr>
                <w:rFonts w:cs="Arial"/>
                <w:highlight w:val="lightGray"/>
                <w:u w:val="single"/>
                <w:lang w:val="fr-CH"/>
              </w:rPr>
              <w:t>se</w:t>
            </w:r>
            <w:r w:rsidR="00DC550A" w:rsidRPr="004B3B89">
              <w:rPr>
                <w:rFonts w:cs="Arial"/>
                <w:lang w:val="fr-CH"/>
              </w:rPr>
              <w:t> </w:t>
            </w:r>
            <w:r w:rsidRPr="004B3B89">
              <w:rPr>
                <w:rFonts w:cs="Arial"/>
                <w:lang w:val="fr-CH"/>
              </w:rPr>
              <w:t>0</w:t>
            </w:r>
            <w:r w:rsidRPr="004B3B89">
              <w:rPr>
                <w:rFonts w:cs="Arial"/>
                <w:lang w:val="fr-CH"/>
              </w:rPr>
              <w:tab/>
            </w:r>
            <w:r w:rsidR="00504EE7" w:rsidRPr="004B3B89">
              <w:rPr>
                <w:rFonts w:cs="Arial"/>
                <w:color w:val="000000"/>
                <w:lang w:val="fr-CH"/>
              </w:rPr>
              <w:t>aucune sporulation, aucune nécrose</w:t>
            </w:r>
          </w:p>
          <w:p w:rsidR="004B3B89" w:rsidRDefault="00504EE7" w:rsidP="00C11E6F">
            <w:pPr>
              <w:rPr>
                <w:rFonts w:cs="Arial"/>
                <w:lang w:val="fr-CH"/>
              </w:rPr>
            </w:pPr>
            <w:r w:rsidRPr="004B3B89">
              <w:rPr>
                <w:rFonts w:cs="Arial"/>
                <w:highlight w:val="lightGray"/>
                <w:u w:val="single"/>
                <w:lang w:val="fr-CH"/>
              </w:rPr>
              <w:t>classe</w:t>
            </w:r>
            <w:r w:rsidR="00DC550A" w:rsidRPr="004B3B89">
              <w:rPr>
                <w:rFonts w:cs="Arial"/>
                <w:lang w:val="fr-CH"/>
              </w:rPr>
              <w:t> </w:t>
            </w:r>
            <w:r w:rsidR="00C11E6F" w:rsidRPr="004B3B89">
              <w:rPr>
                <w:rFonts w:cs="Arial"/>
                <w:lang w:val="fr-CH"/>
              </w:rPr>
              <w:t>1</w:t>
            </w:r>
            <w:r w:rsidR="00C11E6F" w:rsidRPr="004B3B89">
              <w:rPr>
                <w:rFonts w:cs="Arial"/>
                <w:lang w:val="fr-CH"/>
              </w:rPr>
              <w:tab/>
            </w:r>
            <w:r w:rsidRPr="004B3B89">
              <w:rPr>
                <w:rFonts w:cs="Arial"/>
                <w:color w:val="000000"/>
                <w:lang w:val="fr-CH"/>
              </w:rPr>
              <w:t>aucune sporulation, présence de nécrose</w:t>
            </w:r>
          </w:p>
          <w:p w:rsidR="004B3B89" w:rsidRDefault="00504EE7" w:rsidP="00C11E6F">
            <w:pPr>
              <w:rPr>
                <w:rFonts w:cs="Arial"/>
                <w:lang w:val="fr-CH"/>
              </w:rPr>
            </w:pPr>
            <w:r w:rsidRPr="004B3B89">
              <w:rPr>
                <w:rFonts w:cs="Arial"/>
                <w:highlight w:val="lightGray"/>
                <w:u w:val="single"/>
                <w:lang w:val="fr-CH"/>
              </w:rPr>
              <w:t>classe</w:t>
            </w:r>
            <w:r w:rsidR="00DC550A" w:rsidRPr="004B3B89">
              <w:rPr>
                <w:rFonts w:cs="Arial"/>
                <w:lang w:val="fr-CH"/>
              </w:rPr>
              <w:t> </w:t>
            </w:r>
            <w:r w:rsidR="00C11E6F" w:rsidRPr="004B3B89">
              <w:rPr>
                <w:rFonts w:cs="Arial"/>
                <w:lang w:val="fr-CH"/>
              </w:rPr>
              <w:t>2</w:t>
            </w:r>
            <w:r w:rsidR="00C11E6F" w:rsidRPr="004B3B89">
              <w:rPr>
                <w:rFonts w:cs="Arial"/>
                <w:lang w:val="fr-CH"/>
              </w:rPr>
              <w:tab/>
            </w:r>
            <w:r w:rsidRPr="004B3B89">
              <w:rPr>
                <w:rFonts w:cs="Arial"/>
                <w:color w:val="000000"/>
                <w:lang w:val="fr-CH"/>
              </w:rPr>
              <w:t>sporulation faible (beaucoup moins forte que pour la variété témoin sensible) avec nécrose</w:t>
            </w:r>
          </w:p>
          <w:p w:rsidR="004B3B89" w:rsidRDefault="00504EE7" w:rsidP="00C11E6F">
            <w:pPr>
              <w:rPr>
                <w:rFonts w:cs="Arial"/>
                <w:lang w:val="fr-CH"/>
              </w:rPr>
            </w:pPr>
            <w:r w:rsidRPr="004B3B89">
              <w:rPr>
                <w:rFonts w:cs="Arial"/>
                <w:highlight w:val="lightGray"/>
                <w:u w:val="single"/>
                <w:lang w:val="fr-CH"/>
              </w:rPr>
              <w:t>classe</w:t>
            </w:r>
            <w:r w:rsidR="00DC550A" w:rsidRPr="004B3B89">
              <w:rPr>
                <w:rFonts w:cs="Arial"/>
                <w:lang w:val="fr-CH"/>
              </w:rPr>
              <w:t> </w:t>
            </w:r>
            <w:r w:rsidR="00C11E6F" w:rsidRPr="004B3B89">
              <w:rPr>
                <w:rFonts w:cs="Arial"/>
                <w:lang w:val="fr-CH"/>
              </w:rPr>
              <w:t>3</w:t>
            </w:r>
            <w:r w:rsidR="00C11E6F" w:rsidRPr="004B3B89">
              <w:rPr>
                <w:rFonts w:cs="Arial"/>
                <w:lang w:val="fr-CH"/>
              </w:rPr>
              <w:tab/>
            </w:r>
            <w:r w:rsidRPr="004B3B89">
              <w:rPr>
                <w:rFonts w:cs="Arial"/>
                <w:color w:val="000000"/>
                <w:lang w:val="fr-CH"/>
              </w:rPr>
              <w:t>sporulation faible (moins forte que pour la variété témoin sensible et sans évolution entre la deuxième et la troisième observation) avec nécrose</w:t>
            </w:r>
          </w:p>
          <w:p w:rsidR="004B3B89" w:rsidRDefault="00504EE7" w:rsidP="00C11E6F">
            <w:pPr>
              <w:rPr>
                <w:rFonts w:cs="Arial"/>
                <w:lang w:val="fr-CH"/>
              </w:rPr>
            </w:pPr>
            <w:r w:rsidRPr="004B3B89">
              <w:rPr>
                <w:rFonts w:cs="Arial"/>
                <w:highlight w:val="lightGray"/>
                <w:u w:val="single"/>
                <w:lang w:val="fr-CH"/>
              </w:rPr>
              <w:t>classe</w:t>
            </w:r>
            <w:r w:rsidR="00DC550A" w:rsidRPr="004B3B89">
              <w:rPr>
                <w:rFonts w:cs="Arial"/>
                <w:lang w:val="fr-CH"/>
              </w:rPr>
              <w:t> </w:t>
            </w:r>
            <w:r w:rsidR="00C11E6F" w:rsidRPr="004B3B89">
              <w:rPr>
                <w:rFonts w:cs="Arial"/>
                <w:lang w:val="fr-CH"/>
              </w:rPr>
              <w:t>4</w:t>
            </w:r>
            <w:r w:rsidR="00C11E6F" w:rsidRPr="004B3B89">
              <w:rPr>
                <w:rFonts w:cs="Arial"/>
                <w:lang w:val="fr-CH"/>
              </w:rPr>
              <w:tab/>
            </w:r>
            <w:r w:rsidRPr="004B3B89">
              <w:rPr>
                <w:rFonts w:cs="Arial"/>
                <w:color w:val="000000"/>
                <w:lang w:val="fr-CH"/>
              </w:rPr>
              <w:t>sporulation très éparse (sans évolution entre la deuxième et la troisième observation) sans nécrose</w:t>
            </w:r>
          </w:p>
          <w:p w:rsidR="004B3B89" w:rsidRDefault="00504EE7" w:rsidP="00C11E6F">
            <w:pPr>
              <w:rPr>
                <w:rFonts w:cs="Arial"/>
                <w:lang w:val="fr-CH"/>
              </w:rPr>
            </w:pPr>
            <w:r w:rsidRPr="004B3B89">
              <w:rPr>
                <w:rFonts w:cs="Arial"/>
                <w:lang w:val="fr-CH"/>
              </w:rPr>
              <w:t>sensible </w:t>
            </w:r>
            <w:r w:rsidR="00C11E6F" w:rsidRPr="004B3B89">
              <w:rPr>
                <w:rFonts w:cs="Arial"/>
                <w:lang w:val="fr-CH"/>
              </w:rPr>
              <w:t>:</w:t>
            </w:r>
          </w:p>
          <w:p w:rsidR="004B3B89" w:rsidRDefault="00504EE7" w:rsidP="00C11E6F">
            <w:pPr>
              <w:rPr>
                <w:rFonts w:cs="Arial"/>
                <w:lang w:val="fr-CH"/>
              </w:rPr>
            </w:pPr>
            <w:r w:rsidRPr="004B3B89">
              <w:rPr>
                <w:rFonts w:cs="Arial"/>
                <w:highlight w:val="lightGray"/>
                <w:u w:val="single"/>
                <w:lang w:val="fr-CH"/>
              </w:rPr>
              <w:t>classe</w:t>
            </w:r>
            <w:r w:rsidR="00DC550A" w:rsidRPr="004B3B89">
              <w:rPr>
                <w:rFonts w:cs="Arial"/>
                <w:lang w:val="fr-CH"/>
              </w:rPr>
              <w:t> </w:t>
            </w:r>
            <w:r w:rsidR="00C11E6F" w:rsidRPr="004B3B89">
              <w:rPr>
                <w:rFonts w:cs="Arial"/>
                <w:lang w:val="fr-CH"/>
              </w:rPr>
              <w:t>5</w:t>
            </w:r>
            <w:r w:rsidR="00C11E6F" w:rsidRPr="004B3B89">
              <w:rPr>
                <w:rFonts w:cs="Arial"/>
                <w:lang w:val="fr-CH"/>
              </w:rPr>
              <w:tab/>
            </w:r>
            <w:r w:rsidRPr="004B3B89">
              <w:rPr>
                <w:rFonts w:cs="Arial"/>
                <w:color w:val="000000"/>
                <w:lang w:val="fr-CH"/>
              </w:rPr>
              <w:t>sporulation réduite (par rapport à la variété témoin sensible) sans nécrose</w:t>
            </w:r>
          </w:p>
          <w:p w:rsidR="00C11E6F" w:rsidRPr="004B3B89" w:rsidRDefault="00504EE7" w:rsidP="00C11E6F">
            <w:pPr>
              <w:spacing w:before="20" w:after="20"/>
              <w:rPr>
                <w:rFonts w:cs="Arial"/>
                <w:lang w:val="fr-CH"/>
              </w:rPr>
            </w:pPr>
            <w:r w:rsidRPr="004B3B89">
              <w:rPr>
                <w:rFonts w:cs="Arial"/>
                <w:highlight w:val="lightGray"/>
                <w:u w:val="single"/>
                <w:lang w:val="fr-CH"/>
              </w:rPr>
              <w:t>classe</w:t>
            </w:r>
            <w:r w:rsidR="00DC550A" w:rsidRPr="004B3B89">
              <w:rPr>
                <w:rFonts w:cs="Arial"/>
                <w:lang w:val="fr-CH"/>
              </w:rPr>
              <w:t> </w:t>
            </w:r>
            <w:r w:rsidR="00C11E6F" w:rsidRPr="004B3B89">
              <w:rPr>
                <w:rFonts w:cs="Arial"/>
                <w:lang w:val="fr-CH"/>
              </w:rPr>
              <w:t>6</w:t>
            </w:r>
            <w:r w:rsidR="00C11E6F" w:rsidRPr="004B3B89">
              <w:rPr>
                <w:rFonts w:cs="Arial"/>
                <w:lang w:val="fr-CH"/>
              </w:rPr>
              <w:tab/>
            </w:r>
            <w:r w:rsidRPr="004B3B89">
              <w:rPr>
                <w:rFonts w:cs="Arial"/>
                <w:color w:val="000000"/>
                <w:lang w:val="fr-CH"/>
              </w:rPr>
              <w:t>sporulation normale sans nécrose</w:t>
            </w:r>
          </w:p>
        </w:tc>
      </w:tr>
      <w:tr w:rsidR="004B4268" w:rsidRPr="005C7126" w:rsidTr="001A2D3D">
        <w:trPr>
          <w:cantSplit/>
        </w:trPr>
        <w:tc>
          <w:tcPr>
            <w:tcW w:w="675" w:type="dxa"/>
          </w:tcPr>
          <w:p w:rsidR="004B4268" w:rsidRPr="004B3B89" w:rsidRDefault="004B4268" w:rsidP="004B4268">
            <w:pPr>
              <w:tabs>
                <w:tab w:val="left" w:leader="dot" w:pos="3720"/>
              </w:tabs>
              <w:spacing w:before="20" w:after="20"/>
              <w:rPr>
                <w:rFonts w:cs="Arial"/>
                <w:lang w:val="fr-CH"/>
              </w:rPr>
            </w:pPr>
            <w:r w:rsidRPr="004B3B89">
              <w:rPr>
                <w:rFonts w:cs="Arial"/>
                <w:lang w:val="fr-CH"/>
              </w:rPr>
              <w:t>11.3</w:t>
            </w:r>
          </w:p>
        </w:tc>
        <w:tc>
          <w:tcPr>
            <w:tcW w:w="3164" w:type="dxa"/>
          </w:tcPr>
          <w:p w:rsidR="004B4268" w:rsidRPr="004B3B89" w:rsidRDefault="004B4268" w:rsidP="004B4268">
            <w:pPr>
              <w:keepNext/>
              <w:autoSpaceDE w:val="0"/>
              <w:autoSpaceDN w:val="0"/>
              <w:adjustRightInd w:val="0"/>
              <w:rPr>
                <w:rFonts w:cs="Arial"/>
                <w:color w:val="000000"/>
                <w:lang w:val="fr-CH"/>
              </w:rPr>
            </w:pPr>
            <w:r w:rsidRPr="004B3B89">
              <w:rPr>
                <w:rFonts w:cs="Arial"/>
                <w:color w:val="000000"/>
                <w:lang w:val="fr-CH"/>
              </w:rPr>
              <w:t>Validation de l’essai</w:t>
            </w:r>
          </w:p>
        </w:tc>
        <w:tc>
          <w:tcPr>
            <w:tcW w:w="5908" w:type="dxa"/>
          </w:tcPr>
          <w:p w:rsidR="004B3B89" w:rsidRDefault="004B4268" w:rsidP="004B4268">
            <w:pPr>
              <w:keepNext/>
              <w:autoSpaceDE w:val="0"/>
              <w:autoSpaceDN w:val="0"/>
              <w:adjustRightInd w:val="0"/>
              <w:rPr>
                <w:rFonts w:cs="Arial"/>
                <w:color w:val="000000"/>
                <w:lang w:val="fr-CH"/>
              </w:rPr>
            </w:pPr>
            <w:r w:rsidRPr="004B3B89">
              <w:rPr>
                <w:rFonts w:cs="Arial"/>
                <w:color w:val="000000"/>
                <w:lang w:val="fr-CH"/>
              </w:rPr>
              <w:t xml:space="preserve">sur des variétés types </w:t>
            </w:r>
          </w:p>
          <w:p w:rsidR="004B4268" w:rsidRPr="004B3B89" w:rsidRDefault="004B4268" w:rsidP="004B4268">
            <w:pPr>
              <w:keepNext/>
              <w:autoSpaceDE w:val="0"/>
              <w:autoSpaceDN w:val="0"/>
              <w:adjustRightInd w:val="0"/>
              <w:rPr>
                <w:rFonts w:cs="Arial"/>
                <w:color w:val="000000"/>
                <w:lang w:val="fr-CH"/>
              </w:rPr>
            </w:pPr>
            <w:r w:rsidRPr="004B3B89">
              <w:rPr>
                <w:rFonts w:cs="Arial"/>
                <w:color w:val="000000"/>
                <w:lang w:val="fr-CH"/>
              </w:rPr>
              <w:t>en cas de sporulation normale (même degré que pour la variété témoin sensible) avec nécrose, un autre essai doit être mené sur des plantes plus grandes ou un autre substrat</w:t>
            </w:r>
          </w:p>
        </w:tc>
      </w:tr>
      <w:tr w:rsidR="004B4268" w:rsidRPr="005C7126" w:rsidTr="001A2D3D">
        <w:trPr>
          <w:cantSplit/>
        </w:trPr>
        <w:tc>
          <w:tcPr>
            <w:tcW w:w="675" w:type="dxa"/>
          </w:tcPr>
          <w:p w:rsidR="004B4268" w:rsidRPr="004B3B89" w:rsidRDefault="004B4268" w:rsidP="004B4268">
            <w:pPr>
              <w:tabs>
                <w:tab w:val="left" w:leader="dot" w:pos="3720"/>
              </w:tabs>
              <w:spacing w:before="20" w:after="20"/>
              <w:ind w:left="426" w:hanging="426"/>
              <w:jc w:val="left"/>
              <w:rPr>
                <w:rFonts w:cs="Arial"/>
                <w:lang w:val="fr-CH"/>
              </w:rPr>
            </w:pPr>
            <w:r w:rsidRPr="004B3B89">
              <w:rPr>
                <w:rFonts w:cs="Arial"/>
                <w:lang w:val="fr-CH"/>
              </w:rPr>
              <w:t>12.</w:t>
            </w:r>
          </w:p>
        </w:tc>
        <w:tc>
          <w:tcPr>
            <w:tcW w:w="3164" w:type="dxa"/>
          </w:tcPr>
          <w:p w:rsidR="004B4268" w:rsidRPr="004B3B89" w:rsidRDefault="004B4268" w:rsidP="004B4268">
            <w:pPr>
              <w:keepNext/>
              <w:autoSpaceDE w:val="0"/>
              <w:autoSpaceDN w:val="0"/>
              <w:adjustRightInd w:val="0"/>
              <w:rPr>
                <w:rFonts w:cs="Arial"/>
                <w:color w:val="000000"/>
                <w:lang w:val="fr-CH"/>
              </w:rPr>
            </w:pPr>
            <w:r w:rsidRPr="004B3B89">
              <w:rPr>
                <w:rFonts w:cs="Arial"/>
                <w:color w:val="000000"/>
                <w:lang w:val="fr-CH"/>
              </w:rPr>
              <w:t xml:space="preserve">Interprétation des données en termes de niveaux d’expression des caractères de l’UPOV </w:t>
            </w:r>
          </w:p>
        </w:tc>
        <w:tc>
          <w:tcPr>
            <w:tcW w:w="5908" w:type="dxa"/>
          </w:tcPr>
          <w:p w:rsidR="004B3B89" w:rsidRDefault="004B4268" w:rsidP="004B4268">
            <w:pPr>
              <w:keepNext/>
              <w:autoSpaceDE w:val="0"/>
              <w:autoSpaceDN w:val="0"/>
              <w:adjustRightInd w:val="0"/>
              <w:rPr>
                <w:rFonts w:cs="Arial"/>
                <w:color w:val="000000"/>
                <w:lang w:val="fr-CH"/>
              </w:rPr>
            </w:pPr>
            <w:r w:rsidRPr="004B3B89">
              <w:rPr>
                <w:rFonts w:cs="Arial"/>
                <w:color w:val="000000"/>
                <w:lang w:val="fr-CH"/>
              </w:rPr>
              <w:t>classe 0, 1, 2, 3 et 4 : résistante</w:t>
            </w:r>
          </w:p>
          <w:p w:rsidR="004B4268" w:rsidRPr="004B3B89" w:rsidRDefault="004B4268" w:rsidP="004B4268">
            <w:pPr>
              <w:keepNext/>
              <w:autoSpaceDE w:val="0"/>
              <w:autoSpaceDN w:val="0"/>
              <w:adjustRightInd w:val="0"/>
              <w:rPr>
                <w:rFonts w:cs="Arial"/>
                <w:color w:val="000000"/>
                <w:lang w:val="fr-CH"/>
              </w:rPr>
            </w:pPr>
            <w:r w:rsidRPr="004B3B89">
              <w:rPr>
                <w:rFonts w:cs="Arial"/>
                <w:color w:val="000000"/>
                <w:lang w:val="fr-CH"/>
              </w:rPr>
              <w:t>classe 5 et 6 : sensible</w:t>
            </w:r>
          </w:p>
        </w:tc>
      </w:tr>
      <w:tr w:rsidR="004B4268" w:rsidRPr="005C7126" w:rsidTr="001A2D3D">
        <w:trPr>
          <w:cantSplit/>
        </w:trPr>
        <w:tc>
          <w:tcPr>
            <w:tcW w:w="675" w:type="dxa"/>
          </w:tcPr>
          <w:p w:rsidR="004B4268" w:rsidRPr="004B3B89" w:rsidRDefault="004B4268" w:rsidP="004B4268">
            <w:pPr>
              <w:tabs>
                <w:tab w:val="left" w:leader="dot" w:pos="3720"/>
              </w:tabs>
              <w:spacing w:before="20" w:after="20"/>
              <w:rPr>
                <w:rFonts w:cs="Arial"/>
                <w:lang w:val="fr-CH"/>
              </w:rPr>
            </w:pPr>
            <w:r w:rsidRPr="004B3B89">
              <w:rPr>
                <w:rFonts w:cs="Arial"/>
                <w:lang w:val="fr-CH"/>
              </w:rPr>
              <w:t>13.</w:t>
            </w:r>
          </w:p>
        </w:tc>
        <w:tc>
          <w:tcPr>
            <w:tcW w:w="3164" w:type="dxa"/>
          </w:tcPr>
          <w:p w:rsidR="004B4268" w:rsidRPr="004B3B89" w:rsidRDefault="004B4268" w:rsidP="004B4268">
            <w:pPr>
              <w:keepNext/>
              <w:autoSpaceDE w:val="0"/>
              <w:autoSpaceDN w:val="0"/>
              <w:adjustRightInd w:val="0"/>
              <w:rPr>
                <w:rFonts w:cs="Arial"/>
                <w:color w:val="000000"/>
                <w:lang w:val="fr-CH"/>
              </w:rPr>
            </w:pPr>
            <w:r w:rsidRPr="004B3B89">
              <w:rPr>
                <w:rFonts w:cs="Arial"/>
                <w:bCs/>
                <w:color w:val="000000"/>
                <w:lang w:val="fr-CH"/>
              </w:rPr>
              <w:t>Points critiques de contrôle</w:t>
            </w:r>
          </w:p>
        </w:tc>
        <w:tc>
          <w:tcPr>
            <w:tcW w:w="5908" w:type="dxa"/>
          </w:tcPr>
          <w:p w:rsidR="004B4268" w:rsidRPr="004B3B89" w:rsidRDefault="004B4268" w:rsidP="004B4268">
            <w:pPr>
              <w:keepNext/>
              <w:autoSpaceDE w:val="0"/>
              <w:autoSpaceDN w:val="0"/>
              <w:adjustRightInd w:val="0"/>
              <w:rPr>
                <w:rFonts w:cs="Arial"/>
                <w:color w:val="000000"/>
                <w:lang w:val="fr-CH"/>
              </w:rPr>
            </w:pPr>
            <w:r w:rsidRPr="004B3B89">
              <w:rPr>
                <w:rFonts w:cs="Arial"/>
                <w:color w:val="000000"/>
                <w:lang w:val="fr-CH"/>
              </w:rPr>
              <w:t>réaction des variétés types (la pression de l’infection peut varier selon les expériences et donner lieu à de légères différences d’intensité de la sporulation).  Lorsque les réactions ne sont pas claires, l’expérience doit être renouvelée.  Le semis en terre peut être utilisé pour constater visuellement la nécrose mais une sporulation faible (bien moins forte que la variété témoin sensible) peut apparaître;  lors d’un essai sur du sable, les spores peuvent être confondues avec des grains de sable.  Lors de l’utilisation d’une solution nutritive sur du buvard mouillé, un fongicide peut être ajouté pour éviter une contamination par des saprophytes.</w:t>
            </w:r>
          </w:p>
        </w:tc>
      </w:tr>
    </w:tbl>
    <w:p w:rsidR="004B3B89" w:rsidRPr="0062316B" w:rsidRDefault="004B3B89" w:rsidP="00691412">
      <w:pPr>
        <w:jc w:val="left"/>
        <w:rPr>
          <w:sz w:val="18"/>
          <w:lang w:val="fr-CH"/>
        </w:rPr>
      </w:pPr>
    </w:p>
    <w:p w:rsidR="004B3B89" w:rsidRDefault="005423A5" w:rsidP="00691412">
      <w:pPr>
        <w:jc w:val="left"/>
        <w:rPr>
          <w:rFonts w:cs="Arial"/>
          <w:lang w:val="fr-CH"/>
        </w:rPr>
      </w:pPr>
      <w:r w:rsidRPr="004B3B89">
        <w:rPr>
          <w:rFonts w:cs="Arial"/>
          <w:lang w:val="fr-CH" w:eastAsia="ja-JP"/>
        </w:rPr>
        <w:t xml:space="preserve">Pour référence : l’International Bremia Evaluation Board (IBEB) publie des mises à jour régulières du tableau de réaction des hôtes différentiels.  Le tableau le plus récent est disponible sur le site de l’ISF à l’adresse </w:t>
      </w:r>
      <w:hyperlink r:id="rId10" w:history="1">
        <w:r w:rsidRPr="004B3B89">
          <w:rPr>
            <w:rStyle w:val="Hyperlink"/>
            <w:rFonts w:cs="Arial"/>
            <w:lang w:val="fr-CH"/>
          </w:rPr>
          <w:t>http://www.worldseed.org/our</w:t>
        </w:r>
        <w:r w:rsidRPr="004B3B89">
          <w:rPr>
            <w:rStyle w:val="Hyperlink"/>
            <w:rFonts w:cs="Arial"/>
            <w:lang w:val="fr-CH"/>
          </w:rPr>
          <w:noBreakHyphen/>
          <w:t>work/plant</w:t>
        </w:r>
        <w:r w:rsidRPr="004B3B89">
          <w:rPr>
            <w:rStyle w:val="Hyperlink"/>
            <w:rFonts w:cs="Arial"/>
            <w:lang w:val="fr-CH"/>
          </w:rPr>
          <w:noBreakHyphen/>
          <w:t>health/other</w:t>
        </w:r>
        <w:r w:rsidRPr="004B3B89">
          <w:rPr>
            <w:rStyle w:val="Hyperlink"/>
            <w:rFonts w:cs="Arial"/>
            <w:lang w:val="fr-CH"/>
          </w:rPr>
          <w:noBreakHyphen/>
          <w:t>initiatives/ibeb/</w:t>
        </w:r>
      </w:hyperlink>
      <w:r w:rsidRPr="004B3B89">
        <w:rPr>
          <w:rFonts w:cs="Arial"/>
          <w:lang w:val="fr-CH"/>
        </w:rPr>
        <w:t>.</w:t>
      </w:r>
      <w:r w:rsidRPr="004B3B89">
        <w:rPr>
          <w:rFonts w:cs="Arial"/>
          <w:lang w:val="fr-CH" w:eastAsia="ja-JP"/>
        </w:rPr>
        <w:t xml:space="preserve">  </w:t>
      </w:r>
      <w:r w:rsidRPr="004B3B89">
        <w:rPr>
          <w:rFonts w:cs="Arial"/>
          <w:strike/>
          <w:highlight w:val="lightGray"/>
          <w:lang w:val="fr-CH" w:eastAsia="ja-JP"/>
        </w:rPr>
        <w:t>Le tableau relatif aux isolats mentionnés dans les présents principes directeurs et les</w:t>
      </w:r>
      <w:r w:rsidR="00481AEC" w:rsidRPr="004B3B89">
        <w:rPr>
          <w:rFonts w:cs="Arial"/>
          <w:highlight w:val="lightGray"/>
          <w:u w:val="single"/>
          <w:lang w:val="fr-CH" w:eastAsia="ja-JP"/>
        </w:rPr>
        <w:t>D</w:t>
      </w:r>
      <w:r w:rsidRPr="004B3B89">
        <w:rPr>
          <w:rFonts w:cs="Arial"/>
          <w:highlight w:val="lightGray"/>
          <w:u w:val="single"/>
          <w:lang w:val="fr-CH" w:eastAsia="ja-JP"/>
        </w:rPr>
        <w:t>es</w:t>
      </w:r>
      <w:r w:rsidRPr="004B3B89">
        <w:rPr>
          <w:rFonts w:cs="Arial"/>
          <w:lang w:val="fr-CH" w:eastAsia="ja-JP"/>
        </w:rPr>
        <w:t xml:space="preserve"> illustrations nécessaires aux observations sont fournies.</w:t>
      </w:r>
    </w:p>
    <w:p w:rsidR="004B3B89" w:rsidRPr="0062316B" w:rsidRDefault="004B3B89" w:rsidP="00691412">
      <w:pPr>
        <w:jc w:val="left"/>
        <w:rPr>
          <w:rFonts w:cs="Arial"/>
          <w:sz w:val="18"/>
          <w:lang w:val="fr-CH"/>
        </w:rPr>
      </w:pPr>
    </w:p>
    <w:p w:rsidR="004B3B89" w:rsidRDefault="00691412" w:rsidP="00691412">
      <w:pPr>
        <w:rPr>
          <w:lang w:val="fr-CH"/>
        </w:rPr>
      </w:pPr>
      <w:r w:rsidRPr="004B3B89">
        <w:rPr>
          <w:noProof/>
        </w:rPr>
        <w:lastRenderedPageBreak/>
        <w:drawing>
          <wp:inline distT="0" distB="0" distL="0" distR="0" wp14:anchorId="5CDDB988" wp14:editId="41238CCB">
            <wp:extent cx="6038850" cy="3267075"/>
            <wp:effectExtent l="0" t="0" r="444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8850" cy="3267075"/>
                    </a:xfrm>
                    <a:prstGeom prst="rect">
                      <a:avLst/>
                    </a:prstGeom>
                  </pic:spPr>
                </pic:pic>
              </a:graphicData>
            </a:graphic>
          </wp:inline>
        </w:drawing>
      </w:r>
    </w:p>
    <w:p w:rsidR="004B3B89" w:rsidRDefault="00691412" w:rsidP="00691412">
      <w:pPr>
        <w:rPr>
          <w:u w:val="single"/>
          <w:lang w:val="fr-CH"/>
        </w:rPr>
      </w:pPr>
      <w:r w:rsidRPr="004B3B89">
        <w:rPr>
          <w:lang w:val="fr-CH"/>
        </w:rPr>
        <w:br w:type="page"/>
      </w:r>
    </w:p>
    <w:p w:rsidR="004B3B89" w:rsidRDefault="00691412" w:rsidP="00691412">
      <w:pPr>
        <w:pStyle w:val="Heading2"/>
        <w:rPr>
          <w:lang w:val="fr-CH"/>
        </w:rPr>
      </w:pPr>
      <w:r w:rsidRPr="004B3B89">
        <w:rPr>
          <w:lang w:val="fr-CH"/>
        </w:rPr>
        <w:lastRenderedPageBreak/>
        <w:t>Propos</w:t>
      </w:r>
      <w:r w:rsidR="004365E5" w:rsidRPr="004B3B89">
        <w:rPr>
          <w:lang w:val="fr-CH"/>
        </w:rPr>
        <w:t>ition d’ajout de “Résistance à</w:t>
      </w:r>
      <w:r w:rsidRPr="004B3B89">
        <w:rPr>
          <w:lang w:val="fr-CH"/>
        </w:rPr>
        <w:t xml:space="preserve"> </w:t>
      </w:r>
      <w:r w:rsidRPr="004B3B89">
        <w:rPr>
          <w:i/>
          <w:lang w:val="fr-CH"/>
        </w:rPr>
        <w:t>Bremia lactucae</w:t>
      </w:r>
      <w:r w:rsidRPr="004B3B89">
        <w:rPr>
          <w:lang w:val="fr-CH"/>
        </w:rPr>
        <w:t> (Bl)</w:t>
      </w:r>
      <w:r w:rsidR="00481AEC" w:rsidRPr="004B3B89">
        <w:rPr>
          <w:lang w:val="fr-CH"/>
        </w:rPr>
        <w:t>,</w:t>
      </w:r>
      <w:r w:rsidRPr="004B3B89">
        <w:rPr>
          <w:lang w:val="fr-CH"/>
        </w:rPr>
        <w:t xml:space="preserve"> </w:t>
      </w:r>
      <w:r w:rsidR="00481AEC" w:rsidRPr="004B3B89">
        <w:rPr>
          <w:lang w:val="fr-CH"/>
        </w:rPr>
        <w:t>i</w:t>
      </w:r>
      <w:r w:rsidR="004365E5" w:rsidRPr="004B3B89">
        <w:rPr>
          <w:lang w:val="fr-CH"/>
        </w:rPr>
        <w:t>solat</w:t>
      </w:r>
      <w:r w:rsidRPr="004B3B89">
        <w:rPr>
          <w:lang w:val="fr-CH"/>
        </w:rPr>
        <w:t xml:space="preserve"> Bl: 33EU” </w:t>
      </w:r>
      <w:r w:rsidR="004365E5" w:rsidRPr="004B3B89">
        <w:rPr>
          <w:lang w:val="fr-CH"/>
        </w:rPr>
        <w:t xml:space="preserve">et de </w:t>
      </w:r>
      <w:r w:rsidRPr="004B3B89">
        <w:rPr>
          <w:lang w:val="fr-CH"/>
        </w:rPr>
        <w:t>“R</w:t>
      </w:r>
      <w:r w:rsidR="004365E5" w:rsidRPr="004B3B89">
        <w:rPr>
          <w:lang w:val="fr-CH"/>
        </w:rPr>
        <w:t>é</w:t>
      </w:r>
      <w:r w:rsidRPr="004B3B89">
        <w:rPr>
          <w:lang w:val="fr-CH"/>
        </w:rPr>
        <w:t xml:space="preserve">sistance </w:t>
      </w:r>
      <w:r w:rsidR="004365E5" w:rsidRPr="004B3B89">
        <w:rPr>
          <w:lang w:val="fr-CH"/>
        </w:rPr>
        <w:t>à</w:t>
      </w:r>
      <w:r w:rsidRPr="004B3B89">
        <w:rPr>
          <w:lang w:val="fr-CH"/>
        </w:rPr>
        <w:t xml:space="preserve"> </w:t>
      </w:r>
      <w:r w:rsidRPr="004B3B89">
        <w:rPr>
          <w:i/>
          <w:lang w:val="fr-CH"/>
        </w:rPr>
        <w:t>Bremia lactucae</w:t>
      </w:r>
      <w:r w:rsidRPr="004B3B89">
        <w:rPr>
          <w:lang w:val="fr-CH"/>
        </w:rPr>
        <w:t> (Bl)</w:t>
      </w:r>
      <w:r w:rsidR="00481AEC" w:rsidRPr="004B3B89">
        <w:rPr>
          <w:lang w:val="fr-CH"/>
        </w:rPr>
        <w:t>,</w:t>
      </w:r>
      <w:r w:rsidRPr="004B3B89">
        <w:rPr>
          <w:lang w:val="fr-CH"/>
        </w:rPr>
        <w:t xml:space="preserve"> </w:t>
      </w:r>
      <w:r w:rsidR="00481AEC" w:rsidRPr="004B3B89">
        <w:rPr>
          <w:lang w:val="fr-CH"/>
        </w:rPr>
        <w:t>i</w:t>
      </w:r>
      <w:r w:rsidR="004365E5" w:rsidRPr="004B3B89">
        <w:rPr>
          <w:lang w:val="fr-CH"/>
        </w:rPr>
        <w:t>solat</w:t>
      </w:r>
      <w:r w:rsidRPr="004B3B89">
        <w:rPr>
          <w:lang w:val="fr-CH"/>
        </w:rPr>
        <w:t xml:space="preserve"> Bl: 35EU” </w:t>
      </w:r>
      <w:r w:rsidR="00CC23D1" w:rsidRPr="004B3B89">
        <w:rPr>
          <w:lang w:val="fr-CH"/>
        </w:rPr>
        <w:t>au chapitre 7.3</w:t>
      </w:r>
      <w:r w:rsidR="00DC550A" w:rsidRPr="004B3B89">
        <w:rPr>
          <w:lang w:val="fr-CH"/>
        </w:rPr>
        <w:t> </w:t>
      </w:r>
      <w:r w:rsidR="00CC23D1" w:rsidRPr="004B3B89">
        <w:rPr>
          <w:lang w:val="fr-CH"/>
        </w:rPr>
        <w:t>“Autres renseignements” du questionnaire technique</w:t>
      </w:r>
    </w:p>
    <w:p w:rsidR="00691412" w:rsidRPr="004B3B89" w:rsidRDefault="00691412" w:rsidP="00691412">
      <w:pPr>
        <w:rPr>
          <w:lang w:val="fr-CH"/>
        </w:rPr>
      </w:pPr>
    </w:p>
    <w:tbl>
      <w:tblPr>
        <w:tblOverlap w:val="never"/>
        <w:tblW w:w="9465" w:type="dxa"/>
        <w:tblInd w:w="8" w:type="dxa"/>
        <w:tblLayout w:type="fixed"/>
        <w:tblLook w:val="01E0" w:firstRow="1" w:lastRow="1" w:firstColumn="1" w:lastColumn="1" w:noHBand="0" w:noVBand="0"/>
      </w:tblPr>
      <w:tblGrid>
        <w:gridCol w:w="9465"/>
      </w:tblGrid>
      <w:tr w:rsidR="00D555A0" w:rsidRPr="004B3B89" w:rsidTr="001A2D3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555A0" w:rsidRPr="004B3B89" w:rsidTr="001A2D3D">
              <w:tc>
                <w:tcPr>
                  <w:tcW w:w="3685" w:type="dxa"/>
                  <w:tcBorders>
                    <w:right w:val="single" w:sz="6" w:space="0" w:color="000000"/>
                  </w:tcBorders>
                  <w:tcMar>
                    <w:top w:w="0" w:type="dxa"/>
                    <w:left w:w="0" w:type="dxa"/>
                    <w:bottom w:w="0" w:type="dxa"/>
                    <w:right w:w="0" w:type="dxa"/>
                  </w:tcMar>
                </w:tcPr>
                <w:p w:rsidR="00691412" w:rsidRPr="004B3B89" w:rsidRDefault="00691412" w:rsidP="004B2810">
                  <w:pPr>
                    <w:rPr>
                      <w:rFonts w:eastAsia="Arial" w:cs="Arial"/>
                      <w:lang w:val="fr-CH"/>
                    </w:rPr>
                  </w:pPr>
                  <w:r w:rsidRPr="004B3B89">
                    <w:rPr>
                      <w:rFonts w:eastAsia="Arial" w:cs="Arial"/>
                      <w:lang w:val="fr-CH"/>
                    </w:rPr>
                    <w:br/>
                    <w:t>QUESTIONNAIRE</w:t>
                  </w:r>
                  <w:r w:rsidR="004B2810" w:rsidRPr="004B3B89">
                    <w:rPr>
                      <w:rFonts w:eastAsia="Arial" w:cs="Arial"/>
                      <w:lang w:val="fr-CH"/>
                    </w:rPr>
                    <w:t xml:space="preserve"> TECHNIQUE</w:t>
                  </w:r>
                </w:p>
              </w:tc>
              <w:tc>
                <w:tcPr>
                  <w:tcW w:w="2095" w:type="dxa"/>
                  <w:tcMar>
                    <w:top w:w="0" w:type="dxa"/>
                    <w:left w:w="0" w:type="dxa"/>
                    <w:bottom w:w="0" w:type="dxa"/>
                    <w:right w:w="0" w:type="dxa"/>
                  </w:tcMar>
                </w:tcPr>
                <w:p w:rsidR="00691412" w:rsidRPr="004B3B89" w:rsidRDefault="00691412" w:rsidP="004B2810">
                  <w:pPr>
                    <w:rPr>
                      <w:rFonts w:eastAsia="Arial" w:cs="Arial"/>
                      <w:lang w:val="fr-CH"/>
                    </w:rPr>
                  </w:pPr>
                  <w:r w:rsidRPr="004B3B89">
                    <w:rPr>
                      <w:rFonts w:eastAsia="Arial" w:cs="Arial"/>
                      <w:lang w:val="fr-CH"/>
                    </w:rPr>
                    <w:br/>
                    <w:t xml:space="preserve">Page {x} </w:t>
                  </w:r>
                  <w:r w:rsidR="004B2810" w:rsidRPr="004B3B89">
                    <w:rPr>
                      <w:rFonts w:eastAsia="Arial" w:cs="Arial"/>
                      <w:lang w:val="fr-CH"/>
                    </w:rPr>
                    <w:t>de</w:t>
                  </w:r>
                  <w:r w:rsidRPr="004B3B89">
                    <w:rPr>
                      <w:rFonts w:eastAsia="Arial" w:cs="Arial"/>
                      <w:lang w:val="fr-CH"/>
                    </w:rPr>
                    <w:t xml:space="preserve"> {y}</w:t>
                  </w:r>
                </w:p>
              </w:tc>
              <w:tc>
                <w:tcPr>
                  <w:tcW w:w="3685" w:type="dxa"/>
                  <w:tcBorders>
                    <w:left w:val="single" w:sz="6" w:space="0" w:color="000000"/>
                  </w:tcBorders>
                  <w:shd w:val="clear" w:color="auto" w:fill="E1E1E1"/>
                  <w:tcMar>
                    <w:top w:w="0" w:type="dxa"/>
                    <w:left w:w="0" w:type="dxa"/>
                    <w:bottom w:w="0" w:type="dxa"/>
                    <w:right w:w="0" w:type="dxa"/>
                  </w:tcMar>
                </w:tcPr>
                <w:p w:rsidR="00691412" w:rsidRPr="004B3B89" w:rsidRDefault="00691412" w:rsidP="004B2810">
                  <w:pPr>
                    <w:rPr>
                      <w:rFonts w:eastAsia="Arial" w:cs="Arial"/>
                      <w:lang w:val="fr-CH"/>
                    </w:rPr>
                  </w:pPr>
                  <w:r w:rsidRPr="004B3B89">
                    <w:rPr>
                      <w:rFonts w:eastAsia="Arial" w:cs="Arial"/>
                      <w:lang w:val="fr-CH"/>
                    </w:rPr>
                    <w:br/>
                  </w:r>
                  <w:r w:rsidR="004B2810" w:rsidRPr="004B3B89">
                    <w:rPr>
                      <w:rFonts w:eastAsia="Arial" w:cs="Arial"/>
                      <w:lang w:val="fr-CH"/>
                    </w:rPr>
                    <w:t>Numéro de référence </w:t>
                  </w:r>
                  <w:r w:rsidRPr="004B3B89">
                    <w:rPr>
                      <w:rFonts w:eastAsia="Arial" w:cs="Arial"/>
                      <w:lang w:val="fr-CH"/>
                    </w:rPr>
                    <w:t>:</w:t>
                  </w:r>
                </w:p>
              </w:tc>
            </w:tr>
          </w:tbl>
          <w:p w:rsidR="00691412" w:rsidRPr="004B3B89" w:rsidRDefault="00691412" w:rsidP="001A2D3D">
            <w:pPr>
              <w:spacing w:line="1" w:lineRule="auto"/>
              <w:rPr>
                <w:lang w:val="fr-CH"/>
              </w:rPr>
            </w:pPr>
          </w:p>
        </w:tc>
      </w:tr>
      <w:tr w:rsidR="00D555A0" w:rsidRPr="004B3B89" w:rsidTr="001A2D3D">
        <w:tc>
          <w:tcPr>
            <w:tcW w:w="9465" w:type="dxa"/>
            <w:tcMar>
              <w:top w:w="0" w:type="dxa"/>
              <w:left w:w="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t xml:space="preserve"> </w:t>
            </w:r>
          </w:p>
        </w:tc>
      </w:tr>
      <w:tr w:rsidR="00D555A0" w:rsidRPr="005C7126" w:rsidTr="001A2D3D">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555A0" w:rsidRPr="005C7126" w:rsidTr="001A2D3D">
              <w:tc>
                <w:tcPr>
                  <w:tcW w:w="737" w:type="dxa"/>
                  <w:tcMar>
                    <w:top w:w="0" w:type="dxa"/>
                    <w:left w:w="8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t>#7.</w:t>
                  </w:r>
                </w:p>
              </w:tc>
              <w:tc>
                <w:tcPr>
                  <w:tcW w:w="8728" w:type="dxa"/>
                  <w:gridSpan w:val="4"/>
                  <w:tcMar>
                    <w:top w:w="0" w:type="dxa"/>
                    <w:left w:w="0" w:type="dxa"/>
                    <w:bottom w:w="0" w:type="dxa"/>
                    <w:right w:w="0" w:type="dxa"/>
                  </w:tcMar>
                </w:tcPr>
                <w:p w:rsidR="00691412" w:rsidRPr="004B3B89" w:rsidRDefault="004B2810" w:rsidP="004B2810">
                  <w:pPr>
                    <w:rPr>
                      <w:rFonts w:eastAsia="Arial" w:cs="Arial"/>
                      <w:sz w:val="18"/>
                      <w:szCs w:val="18"/>
                      <w:lang w:val="fr-CH"/>
                    </w:rPr>
                  </w:pPr>
                  <w:r w:rsidRPr="004B3B89">
                    <w:rPr>
                      <w:rFonts w:eastAsia="Arial" w:cs="Arial"/>
                      <w:sz w:val="18"/>
                      <w:szCs w:val="18"/>
                      <w:lang w:val="fr-CH"/>
                    </w:rPr>
                    <w:t>Renseignements complémentaires pouvant faciliter l’examen de la variété</w:t>
                  </w:r>
                </w:p>
              </w:tc>
            </w:tr>
            <w:tr w:rsidR="00D555A0" w:rsidRPr="005C7126" w:rsidTr="001A2D3D">
              <w:tc>
                <w:tcPr>
                  <w:tcW w:w="737" w:type="dxa"/>
                  <w:tcMar>
                    <w:top w:w="0" w:type="dxa"/>
                    <w:left w:w="0" w:type="dxa"/>
                    <w:bottom w:w="0" w:type="dxa"/>
                    <w:right w:w="0" w:type="dxa"/>
                  </w:tcMar>
                </w:tcPr>
                <w:p w:rsidR="00691412" w:rsidRPr="004B3B89" w:rsidRDefault="00691412" w:rsidP="001A2D3D">
                  <w:pPr>
                    <w:spacing w:line="1" w:lineRule="auto"/>
                    <w:rPr>
                      <w:lang w:val="fr-CH"/>
                    </w:rPr>
                  </w:pPr>
                </w:p>
              </w:tc>
              <w:tc>
                <w:tcPr>
                  <w:tcW w:w="737" w:type="dxa"/>
                  <w:tcMar>
                    <w:top w:w="0" w:type="dxa"/>
                    <w:left w:w="0" w:type="dxa"/>
                    <w:bottom w:w="0" w:type="dxa"/>
                    <w:right w:w="0" w:type="dxa"/>
                  </w:tcMar>
                </w:tcPr>
                <w:p w:rsidR="00691412" w:rsidRPr="004B3B89" w:rsidRDefault="00691412" w:rsidP="001A2D3D">
                  <w:pPr>
                    <w:spacing w:line="1" w:lineRule="auto"/>
                    <w:rPr>
                      <w:lang w:val="fr-CH"/>
                    </w:rPr>
                  </w:pPr>
                </w:p>
              </w:tc>
              <w:tc>
                <w:tcPr>
                  <w:tcW w:w="7991" w:type="dxa"/>
                  <w:gridSpan w:val="3"/>
                  <w:tcMar>
                    <w:top w:w="0" w:type="dxa"/>
                    <w:left w:w="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t xml:space="preserve"> </w:t>
                  </w:r>
                </w:p>
              </w:tc>
            </w:tr>
            <w:tr w:rsidR="00D555A0" w:rsidRPr="005C7126" w:rsidTr="001A2D3D">
              <w:tc>
                <w:tcPr>
                  <w:tcW w:w="737" w:type="dxa"/>
                  <w:tcMar>
                    <w:top w:w="0" w:type="dxa"/>
                    <w:left w:w="80" w:type="dxa"/>
                    <w:bottom w:w="0" w:type="dxa"/>
                    <w:right w:w="0" w:type="dxa"/>
                  </w:tcMar>
                </w:tcPr>
                <w:p w:rsidR="00691412" w:rsidRPr="004B3B89" w:rsidRDefault="004B2810" w:rsidP="004B2810">
                  <w:pPr>
                    <w:rPr>
                      <w:rFonts w:eastAsia="Arial" w:cs="Arial"/>
                      <w:sz w:val="18"/>
                      <w:szCs w:val="18"/>
                      <w:lang w:val="fr-CH"/>
                    </w:rPr>
                  </w:pPr>
                  <w:r w:rsidRPr="004B3B89">
                    <w:rPr>
                      <w:rFonts w:eastAsia="Arial" w:cs="Arial"/>
                      <w:sz w:val="18"/>
                      <w:szCs w:val="18"/>
                      <w:lang w:val="fr-CH"/>
                    </w:rPr>
                    <w:t>7.1</w:t>
                  </w:r>
                </w:p>
              </w:tc>
              <w:tc>
                <w:tcPr>
                  <w:tcW w:w="8728" w:type="dxa"/>
                  <w:gridSpan w:val="4"/>
                  <w:tcMar>
                    <w:top w:w="0" w:type="dxa"/>
                    <w:left w:w="0" w:type="dxa"/>
                    <w:bottom w:w="0" w:type="dxa"/>
                    <w:right w:w="0" w:type="dxa"/>
                  </w:tcMar>
                </w:tcPr>
                <w:p w:rsidR="00691412" w:rsidRPr="004B3B89" w:rsidRDefault="004B2810" w:rsidP="004B2810">
                  <w:pPr>
                    <w:rPr>
                      <w:rFonts w:eastAsia="Arial" w:cs="Arial"/>
                      <w:sz w:val="18"/>
                      <w:szCs w:val="18"/>
                      <w:lang w:val="fr-CH"/>
                    </w:rPr>
                  </w:pPr>
                  <w:r w:rsidRPr="004B3B89">
                    <w:rPr>
                      <w:rFonts w:eastAsia="Arial" w:cs="Arial"/>
                      <w:sz w:val="18"/>
                      <w:szCs w:val="18"/>
                      <w:lang w:val="fr-CH"/>
                    </w:rPr>
                    <w:t>En plus des renseignements fournis dans les sections</w:t>
                  </w:r>
                  <w:r w:rsidR="00DC550A" w:rsidRPr="004B3B89">
                    <w:rPr>
                      <w:rFonts w:eastAsia="Arial" w:cs="Arial"/>
                      <w:sz w:val="18"/>
                      <w:szCs w:val="18"/>
                      <w:lang w:val="fr-CH"/>
                    </w:rPr>
                    <w:t> </w:t>
                  </w:r>
                  <w:r w:rsidRPr="004B3B89">
                    <w:rPr>
                      <w:rFonts w:eastAsia="Arial" w:cs="Arial"/>
                      <w:sz w:val="18"/>
                      <w:szCs w:val="18"/>
                      <w:lang w:val="fr-CH"/>
                    </w:rPr>
                    <w:t>5 et 6, existe-t-il des caractères supplémentaires pouvant faciliter l’évaluation de la distinction de la variété?</w:t>
                  </w:r>
                </w:p>
              </w:tc>
            </w:tr>
            <w:tr w:rsidR="00D555A0" w:rsidRPr="004B3B89" w:rsidTr="001A2D3D">
              <w:tc>
                <w:tcPr>
                  <w:tcW w:w="737" w:type="dxa"/>
                  <w:tcMar>
                    <w:top w:w="0" w:type="dxa"/>
                    <w:left w:w="0" w:type="dxa"/>
                    <w:bottom w:w="0" w:type="dxa"/>
                    <w:right w:w="0" w:type="dxa"/>
                  </w:tcMar>
                </w:tcPr>
                <w:p w:rsidR="00691412" w:rsidRPr="004B3B89" w:rsidRDefault="00691412" w:rsidP="001A2D3D">
                  <w:pPr>
                    <w:spacing w:line="1" w:lineRule="auto"/>
                    <w:rPr>
                      <w:lang w:val="fr-CH"/>
                    </w:rPr>
                  </w:pPr>
                </w:p>
              </w:tc>
              <w:tc>
                <w:tcPr>
                  <w:tcW w:w="737" w:type="dxa"/>
                  <w:tcMar>
                    <w:top w:w="0" w:type="dxa"/>
                    <w:left w:w="0" w:type="dxa"/>
                    <w:bottom w:w="0" w:type="dxa"/>
                    <w:right w:w="0" w:type="dxa"/>
                  </w:tcMar>
                </w:tcPr>
                <w:p w:rsidR="00691412" w:rsidRPr="004B3B89" w:rsidRDefault="00691412" w:rsidP="004B2810">
                  <w:pPr>
                    <w:rPr>
                      <w:rFonts w:eastAsia="Arial" w:cs="Arial"/>
                      <w:sz w:val="18"/>
                      <w:szCs w:val="18"/>
                      <w:lang w:val="fr-CH"/>
                    </w:rPr>
                  </w:pPr>
                  <w:r w:rsidRPr="004B3B89">
                    <w:rPr>
                      <w:rFonts w:eastAsia="Arial" w:cs="Arial"/>
                      <w:sz w:val="18"/>
                      <w:szCs w:val="18"/>
                      <w:lang w:val="fr-CH"/>
                    </w:rPr>
                    <w:br/>
                  </w:r>
                  <w:r w:rsidR="004B2810" w:rsidRPr="004B3B89">
                    <w:rPr>
                      <w:rFonts w:eastAsia="Arial" w:cs="Arial"/>
                      <w:sz w:val="18"/>
                      <w:szCs w:val="18"/>
                      <w:lang w:val="fr-CH"/>
                    </w:rPr>
                    <w:t>Oui</w:t>
                  </w:r>
                </w:p>
              </w:tc>
              <w:tc>
                <w:tcPr>
                  <w:tcW w:w="2211" w:type="dxa"/>
                  <w:tcMar>
                    <w:top w:w="0" w:type="dxa"/>
                    <w:left w:w="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br/>
                    <w:t>[  ]</w:t>
                  </w:r>
                </w:p>
              </w:tc>
              <w:tc>
                <w:tcPr>
                  <w:tcW w:w="2095" w:type="dxa"/>
                  <w:tcMar>
                    <w:top w:w="0" w:type="dxa"/>
                    <w:left w:w="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br/>
                    <w:t>No</w:t>
                  </w:r>
                  <w:r w:rsidR="004B2810" w:rsidRPr="004B3B89">
                    <w:rPr>
                      <w:rFonts w:eastAsia="Arial" w:cs="Arial"/>
                      <w:sz w:val="18"/>
                      <w:szCs w:val="18"/>
                      <w:lang w:val="fr-CH"/>
                    </w:rPr>
                    <w:t>n</w:t>
                  </w:r>
                </w:p>
              </w:tc>
              <w:tc>
                <w:tcPr>
                  <w:tcW w:w="3685" w:type="dxa"/>
                  <w:tcMar>
                    <w:top w:w="0" w:type="dxa"/>
                    <w:left w:w="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br/>
                    <w:t>[  ]</w:t>
                  </w:r>
                </w:p>
              </w:tc>
            </w:tr>
            <w:tr w:rsidR="00D555A0" w:rsidRPr="004B3B89" w:rsidTr="001A2D3D">
              <w:tc>
                <w:tcPr>
                  <w:tcW w:w="737" w:type="dxa"/>
                  <w:tcMar>
                    <w:top w:w="0" w:type="dxa"/>
                    <w:left w:w="0" w:type="dxa"/>
                    <w:bottom w:w="0" w:type="dxa"/>
                    <w:right w:w="0" w:type="dxa"/>
                  </w:tcMar>
                </w:tcPr>
                <w:p w:rsidR="00691412" w:rsidRPr="004B3B89" w:rsidRDefault="00691412" w:rsidP="001A2D3D">
                  <w:pPr>
                    <w:spacing w:line="1" w:lineRule="auto"/>
                    <w:rPr>
                      <w:lang w:val="fr-CH"/>
                    </w:rPr>
                  </w:pPr>
                </w:p>
              </w:tc>
              <w:tc>
                <w:tcPr>
                  <w:tcW w:w="8728" w:type="dxa"/>
                  <w:gridSpan w:val="4"/>
                  <w:tcMar>
                    <w:top w:w="0" w:type="dxa"/>
                    <w:left w:w="0" w:type="dxa"/>
                    <w:bottom w:w="0" w:type="dxa"/>
                    <w:right w:w="0" w:type="dxa"/>
                  </w:tcMar>
                </w:tcPr>
                <w:p w:rsidR="00691412" w:rsidRPr="004B3B89" w:rsidRDefault="00EC6B0D" w:rsidP="004B2810">
                  <w:pPr>
                    <w:rPr>
                      <w:rFonts w:eastAsia="Arial" w:cs="Arial"/>
                      <w:sz w:val="18"/>
                      <w:szCs w:val="18"/>
                      <w:lang w:val="fr-CH"/>
                    </w:rPr>
                  </w:pPr>
                  <w:r w:rsidRPr="004B3B89">
                    <w:rPr>
                      <w:rFonts w:eastAsia="Arial" w:cs="Arial"/>
                      <w:sz w:val="18"/>
                      <w:szCs w:val="18"/>
                      <w:lang w:val="fr-CH"/>
                    </w:rPr>
                    <w:br/>
                  </w:r>
                  <w:r w:rsidR="004B2810" w:rsidRPr="004B3B89">
                    <w:rPr>
                      <w:rFonts w:eastAsia="Arial" w:cs="Arial"/>
                      <w:sz w:val="18"/>
                      <w:szCs w:val="18"/>
                      <w:lang w:val="fr-CH"/>
                    </w:rPr>
                    <w:t>(Dans l’affirmative, veuillez préciser)</w:t>
                  </w:r>
                </w:p>
              </w:tc>
            </w:tr>
            <w:tr w:rsidR="00D555A0" w:rsidRPr="005C7126" w:rsidTr="001A2D3D">
              <w:tc>
                <w:tcPr>
                  <w:tcW w:w="737" w:type="dxa"/>
                  <w:tcMar>
                    <w:top w:w="0" w:type="dxa"/>
                    <w:left w:w="80" w:type="dxa"/>
                    <w:bottom w:w="0" w:type="dxa"/>
                    <w:right w:w="0" w:type="dxa"/>
                  </w:tcMar>
                </w:tcPr>
                <w:p w:rsidR="00691412" w:rsidRPr="004B3B89" w:rsidRDefault="00CC7BF7" w:rsidP="004B2810">
                  <w:pPr>
                    <w:rPr>
                      <w:rFonts w:eastAsia="Arial" w:cs="Arial"/>
                      <w:sz w:val="18"/>
                      <w:szCs w:val="18"/>
                      <w:lang w:val="fr-CH"/>
                    </w:rPr>
                  </w:pPr>
                  <w:r w:rsidRPr="004B3B89">
                    <w:rPr>
                      <w:rFonts w:eastAsia="Arial" w:cs="Arial"/>
                      <w:sz w:val="18"/>
                      <w:szCs w:val="18"/>
                      <w:lang w:val="fr-CH"/>
                    </w:rPr>
                    <w:br/>
                    <w:t>7.</w:t>
                  </w:r>
                  <w:r w:rsidR="004B2810" w:rsidRPr="004B3B89">
                    <w:rPr>
                      <w:rFonts w:eastAsia="Arial" w:cs="Arial"/>
                      <w:sz w:val="18"/>
                      <w:szCs w:val="18"/>
                      <w:lang w:val="fr-CH"/>
                    </w:rPr>
                    <w:t>2</w:t>
                  </w:r>
                </w:p>
              </w:tc>
              <w:tc>
                <w:tcPr>
                  <w:tcW w:w="8728" w:type="dxa"/>
                  <w:gridSpan w:val="4"/>
                  <w:tcMar>
                    <w:top w:w="0" w:type="dxa"/>
                    <w:left w:w="0" w:type="dxa"/>
                    <w:bottom w:w="0" w:type="dxa"/>
                    <w:right w:w="0" w:type="dxa"/>
                  </w:tcMar>
                </w:tcPr>
                <w:p w:rsidR="00691412" w:rsidRPr="004B3B89" w:rsidRDefault="00CC7BF7" w:rsidP="00EC6B0D">
                  <w:pPr>
                    <w:rPr>
                      <w:rFonts w:eastAsia="Arial" w:cs="Arial"/>
                      <w:sz w:val="18"/>
                      <w:szCs w:val="18"/>
                      <w:lang w:val="fr-CH"/>
                    </w:rPr>
                  </w:pPr>
                  <w:r w:rsidRPr="004B3B89">
                    <w:rPr>
                      <w:rFonts w:eastAsia="Arial" w:cs="Arial"/>
                      <w:sz w:val="18"/>
                      <w:szCs w:val="18"/>
                      <w:lang w:val="fr-CH"/>
                    </w:rPr>
                    <w:br/>
                  </w:r>
                  <w:r w:rsidR="00EC6B0D" w:rsidRPr="004B3B89">
                    <w:rPr>
                      <w:rFonts w:eastAsia="Arial" w:cs="Arial"/>
                      <w:sz w:val="18"/>
                      <w:szCs w:val="18"/>
                      <w:lang w:val="fr-CH"/>
                    </w:rPr>
                    <w:t>Des conditions particulières sont-elles requises pour la culture de la variété ou pour la conduite de l’examen?</w:t>
                  </w:r>
                </w:p>
              </w:tc>
            </w:tr>
            <w:tr w:rsidR="00D555A0" w:rsidRPr="004B3B89" w:rsidTr="001A2D3D">
              <w:tc>
                <w:tcPr>
                  <w:tcW w:w="737" w:type="dxa"/>
                  <w:tcMar>
                    <w:top w:w="0" w:type="dxa"/>
                    <w:left w:w="0" w:type="dxa"/>
                    <w:bottom w:w="0" w:type="dxa"/>
                    <w:right w:w="0" w:type="dxa"/>
                  </w:tcMar>
                </w:tcPr>
                <w:p w:rsidR="00691412" w:rsidRPr="004B3B89" w:rsidRDefault="00691412" w:rsidP="001A2D3D">
                  <w:pPr>
                    <w:spacing w:line="1" w:lineRule="auto"/>
                    <w:rPr>
                      <w:lang w:val="fr-CH"/>
                    </w:rPr>
                  </w:pPr>
                </w:p>
              </w:tc>
              <w:tc>
                <w:tcPr>
                  <w:tcW w:w="737" w:type="dxa"/>
                  <w:tcMar>
                    <w:top w:w="0" w:type="dxa"/>
                    <w:left w:w="0" w:type="dxa"/>
                    <w:bottom w:w="0" w:type="dxa"/>
                    <w:right w:w="0" w:type="dxa"/>
                  </w:tcMar>
                </w:tcPr>
                <w:p w:rsidR="00691412" w:rsidRPr="004B3B89" w:rsidRDefault="00EC6B0D" w:rsidP="00EC6B0D">
                  <w:pPr>
                    <w:rPr>
                      <w:rFonts w:eastAsia="Arial" w:cs="Arial"/>
                      <w:sz w:val="18"/>
                      <w:szCs w:val="18"/>
                      <w:lang w:val="fr-CH"/>
                    </w:rPr>
                  </w:pPr>
                  <w:r w:rsidRPr="004B3B89">
                    <w:rPr>
                      <w:rFonts w:eastAsia="Arial" w:cs="Arial"/>
                      <w:sz w:val="18"/>
                      <w:szCs w:val="18"/>
                      <w:lang w:val="fr-CH"/>
                    </w:rPr>
                    <w:br/>
                    <w:t>Oui</w:t>
                  </w:r>
                </w:p>
              </w:tc>
              <w:tc>
                <w:tcPr>
                  <w:tcW w:w="2211" w:type="dxa"/>
                  <w:tcMar>
                    <w:top w:w="0" w:type="dxa"/>
                    <w:left w:w="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br/>
                    <w:t>[  ]</w:t>
                  </w:r>
                </w:p>
              </w:tc>
              <w:tc>
                <w:tcPr>
                  <w:tcW w:w="2095" w:type="dxa"/>
                  <w:tcMar>
                    <w:top w:w="0" w:type="dxa"/>
                    <w:left w:w="0" w:type="dxa"/>
                    <w:bottom w:w="0" w:type="dxa"/>
                    <w:right w:w="0" w:type="dxa"/>
                  </w:tcMar>
                </w:tcPr>
                <w:p w:rsidR="00691412" w:rsidRPr="004B3B89" w:rsidRDefault="00EC6B0D" w:rsidP="00EC6B0D">
                  <w:pPr>
                    <w:rPr>
                      <w:rFonts w:eastAsia="Arial" w:cs="Arial"/>
                      <w:sz w:val="18"/>
                      <w:szCs w:val="18"/>
                      <w:lang w:val="fr-CH"/>
                    </w:rPr>
                  </w:pPr>
                  <w:r w:rsidRPr="004B3B89">
                    <w:rPr>
                      <w:rFonts w:eastAsia="Arial" w:cs="Arial"/>
                      <w:sz w:val="18"/>
                      <w:szCs w:val="18"/>
                      <w:lang w:val="fr-CH"/>
                    </w:rPr>
                    <w:br/>
                    <w:t>Non</w:t>
                  </w:r>
                </w:p>
              </w:tc>
              <w:tc>
                <w:tcPr>
                  <w:tcW w:w="3685" w:type="dxa"/>
                  <w:tcMar>
                    <w:top w:w="0" w:type="dxa"/>
                    <w:left w:w="0" w:type="dxa"/>
                    <w:bottom w:w="0" w:type="dxa"/>
                    <w:right w:w="0" w:type="dxa"/>
                  </w:tcMar>
                </w:tcPr>
                <w:p w:rsidR="00691412" w:rsidRPr="004B3B89" w:rsidRDefault="00691412" w:rsidP="001A2D3D">
                  <w:pPr>
                    <w:rPr>
                      <w:rFonts w:eastAsia="Arial" w:cs="Arial"/>
                      <w:sz w:val="18"/>
                      <w:szCs w:val="18"/>
                      <w:lang w:val="fr-CH"/>
                    </w:rPr>
                  </w:pPr>
                  <w:r w:rsidRPr="004B3B89">
                    <w:rPr>
                      <w:rFonts w:eastAsia="Arial" w:cs="Arial"/>
                      <w:sz w:val="18"/>
                      <w:szCs w:val="18"/>
                      <w:lang w:val="fr-CH"/>
                    </w:rPr>
                    <w:br/>
                    <w:t>[  ]</w:t>
                  </w:r>
                </w:p>
              </w:tc>
            </w:tr>
            <w:tr w:rsidR="00D555A0" w:rsidRPr="004B3B89" w:rsidTr="001A2D3D">
              <w:tc>
                <w:tcPr>
                  <w:tcW w:w="737" w:type="dxa"/>
                  <w:tcMar>
                    <w:top w:w="0" w:type="dxa"/>
                    <w:left w:w="0" w:type="dxa"/>
                    <w:bottom w:w="0" w:type="dxa"/>
                    <w:right w:w="0" w:type="dxa"/>
                  </w:tcMar>
                </w:tcPr>
                <w:p w:rsidR="00691412" w:rsidRPr="004B3B89" w:rsidRDefault="00691412" w:rsidP="001A2D3D">
                  <w:pPr>
                    <w:spacing w:line="1" w:lineRule="auto"/>
                    <w:rPr>
                      <w:lang w:val="fr-CH"/>
                    </w:rPr>
                  </w:pPr>
                </w:p>
              </w:tc>
              <w:tc>
                <w:tcPr>
                  <w:tcW w:w="8728" w:type="dxa"/>
                  <w:gridSpan w:val="4"/>
                  <w:tcMar>
                    <w:top w:w="0" w:type="dxa"/>
                    <w:left w:w="0" w:type="dxa"/>
                    <w:bottom w:w="0" w:type="dxa"/>
                    <w:right w:w="0" w:type="dxa"/>
                  </w:tcMar>
                </w:tcPr>
                <w:p w:rsidR="00691412" w:rsidRPr="004B3B89" w:rsidRDefault="00EC6B0D" w:rsidP="00EC6B0D">
                  <w:pPr>
                    <w:rPr>
                      <w:rFonts w:eastAsia="Arial" w:cs="Arial"/>
                      <w:sz w:val="18"/>
                      <w:szCs w:val="18"/>
                      <w:lang w:val="fr-CH"/>
                    </w:rPr>
                  </w:pPr>
                  <w:r w:rsidRPr="004B3B89">
                    <w:rPr>
                      <w:rFonts w:eastAsia="Arial" w:cs="Arial"/>
                      <w:sz w:val="18"/>
                      <w:szCs w:val="18"/>
                      <w:lang w:val="fr-CH"/>
                    </w:rPr>
                    <w:br/>
                    <w:t>(Dans l’affirmative, veuillez préciser)</w:t>
                  </w:r>
                </w:p>
              </w:tc>
            </w:tr>
            <w:tr w:rsidR="00D555A0" w:rsidRPr="004B3B89" w:rsidTr="001A2D3D">
              <w:tc>
                <w:tcPr>
                  <w:tcW w:w="737" w:type="dxa"/>
                  <w:tcMar>
                    <w:top w:w="0" w:type="dxa"/>
                    <w:left w:w="80" w:type="dxa"/>
                    <w:bottom w:w="0" w:type="dxa"/>
                    <w:right w:w="0" w:type="dxa"/>
                  </w:tcMar>
                </w:tcPr>
                <w:p w:rsidR="00691412" w:rsidRPr="004B3B89" w:rsidRDefault="00691412" w:rsidP="001A2D3D">
                  <w:pPr>
                    <w:rPr>
                      <w:rFonts w:eastAsia="Arial" w:cs="Arial"/>
                      <w:sz w:val="18"/>
                      <w:szCs w:val="18"/>
                      <w:lang w:val="fr-CH"/>
                    </w:rPr>
                  </w:pPr>
                </w:p>
              </w:tc>
              <w:tc>
                <w:tcPr>
                  <w:tcW w:w="8728" w:type="dxa"/>
                  <w:gridSpan w:val="4"/>
                  <w:tcMar>
                    <w:top w:w="0" w:type="dxa"/>
                    <w:left w:w="0" w:type="dxa"/>
                    <w:bottom w:w="0" w:type="dxa"/>
                    <w:right w:w="0" w:type="dxa"/>
                  </w:tcMar>
                </w:tcPr>
                <w:p w:rsidR="00691412" w:rsidRPr="004B3B89" w:rsidRDefault="00691412" w:rsidP="001A2D3D">
                  <w:pPr>
                    <w:rPr>
                      <w:rFonts w:eastAsia="Arial" w:cs="Arial"/>
                      <w:sz w:val="18"/>
                      <w:szCs w:val="18"/>
                      <w:lang w:val="fr-CH"/>
                    </w:rPr>
                  </w:pPr>
                </w:p>
              </w:tc>
            </w:tr>
            <w:tr w:rsidR="00D555A0" w:rsidRPr="005C7126" w:rsidTr="001A2D3D">
              <w:tc>
                <w:tcPr>
                  <w:tcW w:w="737" w:type="dxa"/>
                  <w:tcMar>
                    <w:top w:w="0" w:type="dxa"/>
                    <w:left w:w="80" w:type="dxa"/>
                    <w:bottom w:w="0" w:type="dxa"/>
                    <w:right w:w="0" w:type="dxa"/>
                  </w:tcMar>
                </w:tcPr>
                <w:p w:rsidR="00691412" w:rsidRPr="004B3B89" w:rsidRDefault="00EC6B0D" w:rsidP="00CC7BF7">
                  <w:pPr>
                    <w:rPr>
                      <w:rFonts w:eastAsia="Arial" w:cs="Arial"/>
                      <w:sz w:val="18"/>
                      <w:szCs w:val="18"/>
                      <w:lang w:val="fr-CH"/>
                    </w:rPr>
                  </w:pPr>
                  <w:r w:rsidRPr="004B3B89">
                    <w:rPr>
                      <w:rFonts w:eastAsia="Arial" w:cs="Arial"/>
                      <w:sz w:val="18"/>
                      <w:szCs w:val="18"/>
                      <w:lang w:val="fr-CH"/>
                    </w:rPr>
                    <w:t>7</w:t>
                  </w:r>
                  <w:r w:rsidR="00CC7BF7" w:rsidRPr="004B3B89">
                    <w:rPr>
                      <w:rFonts w:eastAsia="Arial" w:cs="Arial"/>
                      <w:sz w:val="18"/>
                      <w:szCs w:val="18"/>
                      <w:lang w:val="fr-CH"/>
                    </w:rPr>
                    <w:t>.</w:t>
                  </w:r>
                  <w:r w:rsidRPr="004B3B89">
                    <w:rPr>
                      <w:rFonts w:eastAsia="Arial" w:cs="Arial"/>
                      <w:sz w:val="18"/>
                      <w:szCs w:val="18"/>
                      <w:lang w:val="fr-CH"/>
                    </w:rPr>
                    <w:t>3</w:t>
                  </w:r>
                </w:p>
              </w:tc>
              <w:tc>
                <w:tcPr>
                  <w:tcW w:w="8728" w:type="dxa"/>
                  <w:gridSpan w:val="4"/>
                  <w:tcMar>
                    <w:top w:w="0" w:type="dxa"/>
                    <w:left w:w="0" w:type="dxa"/>
                    <w:bottom w:w="0" w:type="dxa"/>
                    <w:right w:w="0" w:type="dxa"/>
                  </w:tcMar>
                </w:tcPr>
                <w:p w:rsidR="004B3B89" w:rsidRDefault="00EC6B0D" w:rsidP="00EC6B0D">
                  <w:pPr>
                    <w:rPr>
                      <w:rFonts w:eastAsia="Arial" w:cs="Arial"/>
                      <w:sz w:val="18"/>
                      <w:szCs w:val="18"/>
                      <w:lang w:val="fr-CH"/>
                    </w:rPr>
                  </w:pPr>
                  <w:r w:rsidRPr="004B3B89">
                    <w:rPr>
                      <w:rFonts w:eastAsia="Arial" w:cs="Arial"/>
                      <w:sz w:val="18"/>
                      <w:szCs w:val="18"/>
                      <w:lang w:val="fr-CH"/>
                    </w:rPr>
                    <w:t>Autres renseignements</w:t>
                  </w:r>
                </w:p>
                <w:p w:rsidR="004B3B89" w:rsidRDefault="004B3B89" w:rsidP="001A2D3D">
                  <w:pPr>
                    <w:rPr>
                      <w:rFonts w:eastAsia="Arial" w:cs="Arial"/>
                      <w:sz w:val="18"/>
                      <w:szCs w:val="18"/>
                      <w:lang w:val="fr-CH"/>
                    </w:rPr>
                  </w:pPr>
                </w:p>
                <w:p w:rsidR="004B3B89" w:rsidRDefault="00EC6B0D" w:rsidP="00EC6B0D">
                  <w:pPr>
                    <w:rPr>
                      <w:rFonts w:eastAsia="Arial" w:cs="Arial"/>
                      <w:sz w:val="18"/>
                      <w:szCs w:val="18"/>
                      <w:lang w:val="fr-CH"/>
                    </w:rPr>
                  </w:pPr>
                  <w:r w:rsidRPr="004B3B89">
                    <w:rPr>
                      <w:rFonts w:eastAsia="Arial" w:cs="Arial"/>
                      <w:sz w:val="18"/>
                      <w:szCs w:val="18"/>
                      <w:lang w:val="fr-CH"/>
                    </w:rPr>
                    <w:t>Type (voir 5.3 et 8.3 dans les principes directeurs d’examen de la laitue (document</w:t>
                  </w:r>
                  <w:r w:rsidR="00DC550A" w:rsidRPr="004B3B89">
                    <w:rPr>
                      <w:rFonts w:eastAsia="Arial" w:cs="Arial"/>
                      <w:sz w:val="18"/>
                      <w:szCs w:val="18"/>
                      <w:lang w:val="fr-CH"/>
                    </w:rPr>
                    <w:t> </w:t>
                  </w:r>
                  <w:r w:rsidRPr="004B3B89">
                    <w:rPr>
                      <w:rFonts w:eastAsia="Arial" w:cs="Arial"/>
                      <w:sz w:val="18"/>
                      <w:szCs w:val="18"/>
                      <w:lang w:val="fr-CH"/>
                    </w:rPr>
                    <w:t>TG/13/11) pour des explications) :</w:t>
                  </w:r>
                </w:p>
                <w:p w:rsidR="00691412" w:rsidRPr="004B3B89" w:rsidRDefault="00691412" w:rsidP="001A2D3D">
                  <w:pPr>
                    <w:rPr>
                      <w:rFonts w:cs="Arial"/>
                      <w:lang w:val="fr-CH"/>
                    </w:rPr>
                  </w:pPr>
                </w:p>
                <w:tbl>
                  <w:tblPr>
                    <w:tblW w:w="8540" w:type="dxa"/>
                    <w:tblCellSpacing w:w="0" w:type="dxa"/>
                    <w:tblLayout w:type="fixed"/>
                    <w:tblCellMar>
                      <w:left w:w="0" w:type="dxa"/>
                      <w:right w:w="0" w:type="dxa"/>
                    </w:tblCellMar>
                    <w:tblLook w:val="04A0" w:firstRow="1" w:lastRow="0" w:firstColumn="1" w:lastColumn="0" w:noHBand="0" w:noVBand="1"/>
                  </w:tblPr>
                  <w:tblGrid>
                    <w:gridCol w:w="2303"/>
                    <w:gridCol w:w="5689"/>
                    <w:gridCol w:w="548"/>
                  </w:tblGrid>
                  <w:tr w:rsidR="00D555A0" w:rsidRPr="004B3B89" w:rsidTr="001A2D3D">
                    <w:trPr>
                      <w:cantSplit/>
                      <w:trHeight w:hRule="exact" w:val="284"/>
                      <w:tblCellSpacing w:w="0" w:type="dxa"/>
                    </w:trPr>
                    <w:tc>
                      <w:tcPr>
                        <w:tcW w:w="2303" w:type="dxa"/>
                      </w:tcPr>
                      <w:p w:rsidR="00691412" w:rsidRPr="004B3B89" w:rsidRDefault="00691412" w:rsidP="001A2D3D">
                        <w:pPr>
                          <w:rPr>
                            <w:rFonts w:cs="Arial"/>
                            <w:sz w:val="18"/>
                            <w:szCs w:val="18"/>
                            <w:lang w:val="fr-CH"/>
                          </w:rPr>
                        </w:pPr>
                        <w:r w:rsidRPr="004B3B89">
                          <w:rPr>
                            <w:rFonts w:cs="Arial"/>
                            <w:b/>
                            <w:bCs/>
                            <w:sz w:val="18"/>
                            <w:szCs w:val="18"/>
                            <w:lang w:val="fr-CH"/>
                          </w:rPr>
                          <w:t>Type</w:t>
                        </w:r>
                      </w:p>
                    </w:tc>
                    <w:tc>
                      <w:tcPr>
                        <w:tcW w:w="5689" w:type="dxa"/>
                      </w:tcPr>
                      <w:p w:rsidR="00691412" w:rsidRPr="004B3B89" w:rsidRDefault="00EC6B0D" w:rsidP="00EC6B0D">
                        <w:pPr>
                          <w:rPr>
                            <w:rFonts w:cs="Arial"/>
                            <w:sz w:val="18"/>
                            <w:szCs w:val="18"/>
                            <w:lang w:val="fr-CH"/>
                          </w:rPr>
                        </w:pPr>
                        <w:r w:rsidRPr="004B3B89">
                          <w:rPr>
                            <w:rFonts w:cs="Arial"/>
                            <w:b/>
                            <w:sz w:val="18"/>
                            <w:szCs w:val="18"/>
                            <w:lang w:val="fr-CH"/>
                          </w:rPr>
                          <w:t xml:space="preserve">Exemples </w:t>
                        </w:r>
                      </w:p>
                    </w:tc>
                    <w:tc>
                      <w:tcPr>
                        <w:tcW w:w="548" w:type="dxa"/>
                      </w:tcPr>
                      <w:p w:rsidR="00691412" w:rsidRPr="004B3B89" w:rsidRDefault="00691412" w:rsidP="001A2D3D">
                        <w:pPr>
                          <w:rPr>
                            <w:rFonts w:cs="Arial"/>
                            <w:sz w:val="18"/>
                            <w:szCs w:val="18"/>
                            <w:lang w:val="fr-CH"/>
                          </w:rPr>
                        </w:pP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pommée beurre</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Clarion, Maikönig, Sartre</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Novita</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Norvick</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Iceberg</w:t>
                        </w:r>
                      </w:p>
                    </w:tc>
                    <w:tc>
                      <w:tcPr>
                        <w:tcW w:w="5689" w:type="dxa"/>
                      </w:tcPr>
                      <w:p w:rsidR="00691412" w:rsidRPr="0062316B" w:rsidRDefault="00691412" w:rsidP="001A2D3D">
                        <w:pPr>
                          <w:rPr>
                            <w:rFonts w:cs="Arial"/>
                            <w:sz w:val="18"/>
                            <w:szCs w:val="18"/>
                          </w:rPr>
                        </w:pPr>
                        <w:r w:rsidRPr="0062316B">
                          <w:rPr>
                            <w:rFonts w:cs="Arial"/>
                            <w:sz w:val="18"/>
                            <w:szCs w:val="18"/>
                          </w:rPr>
                          <w:t>Great Lakes 659, Roxette, Saladin, Vanguard 75</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Batavia</w:t>
                        </w:r>
                      </w:p>
                    </w:tc>
                    <w:tc>
                      <w:tcPr>
                        <w:tcW w:w="5689" w:type="dxa"/>
                      </w:tcPr>
                      <w:p w:rsidR="00691412" w:rsidRPr="0062316B" w:rsidRDefault="00691412" w:rsidP="001A2D3D">
                        <w:pPr>
                          <w:rPr>
                            <w:rFonts w:cs="Arial"/>
                            <w:sz w:val="18"/>
                            <w:szCs w:val="18"/>
                          </w:rPr>
                        </w:pPr>
                        <w:r w:rsidRPr="0062316B">
                          <w:rPr>
                            <w:rFonts w:cs="Arial"/>
                            <w:sz w:val="18"/>
                            <w:szCs w:val="18"/>
                          </w:rPr>
                          <w:t>Aquarel, Curtis, Funnice, Felucca, Grand Rapids, Masaida, Visyon</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Frisée d’Amérique</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Bijou, Blonde à couper améliorée</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Lollo</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Lollo rossa, Revolution</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Feuille de chêne</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Catalogna, Kipling, Muraï, Salad Bowl</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multidivisée</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Curletta, Duplex, Jadigon, Rodagio</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Frillice</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Frilett</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4B3B89"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romaine</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Actarus,Blonde maraîchère, Pinokkio</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5C7126"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Gem</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Craquerelle du Midi, Sucrine, Xanadu</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r w:rsidR="00D555A0" w:rsidRPr="005C7126" w:rsidTr="001A2D3D">
                    <w:trPr>
                      <w:cantSplit/>
                      <w:trHeight w:hRule="exact" w:val="284"/>
                      <w:tblCellSpacing w:w="0" w:type="dxa"/>
                    </w:trPr>
                    <w:tc>
                      <w:tcPr>
                        <w:tcW w:w="2303" w:type="dxa"/>
                      </w:tcPr>
                      <w:p w:rsidR="00691412" w:rsidRPr="004B3B89" w:rsidRDefault="00EC6B0D" w:rsidP="00EC6B0D">
                        <w:pPr>
                          <w:rPr>
                            <w:rFonts w:cs="Arial"/>
                            <w:sz w:val="18"/>
                            <w:szCs w:val="18"/>
                            <w:lang w:val="fr-CH"/>
                          </w:rPr>
                        </w:pPr>
                        <w:r w:rsidRPr="004B3B89">
                          <w:rPr>
                            <w:rFonts w:cs="Arial"/>
                            <w:sz w:val="18"/>
                            <w:szCs w:val="18"/>
                            <w:lang w:val="fr-CH"/>
                          </w:rPr>
                          <w:t>Type tige</w:t>
                        </w:r>
                      </w:p>
                    </w:tc>
                    <w:tc>
                      <w:tcPr>
                        <w:tcW w:w="5689" w:type="dxa"/>
                      </w:tcPr>
                      <w:p w:rsidR="00691412" w:rsidRPr="004B3B89" w:rsidRDefault="00691412" w:rsidP="001A2D3D">
                        <w:pPr>
                          <w:rPr>
                            <w:rFonts w:cs="Arial"/>
                            <w:sz w:val="18"/>
                            <w:szCs w:val="18"/>
                            <w:lang w:val="fr-CH"/>
                          </w:rPr>
                        </w:pPr>
                        <w:r w:rsidRPr="004B3B89">
                          <w:rPr>
                            <w:rFonts w:cs="Arial"/>
                            <w:sz w:val="18"/>
                            <w:szCs w:val="18"/>
                            <w:lang w:val="fr-CH"/>
                          </w:rPr>
                          <w:t>Celtuce, Guasihong</w:t>
                        </w:r>
                      </w:p>
                    </w:tc>
                    <w:tc>
                      <w:tcPr>
                        <w:tcW w:w="548" w:type="dxa"/>
                      </w:tcPr>
                      <w:p w:rsidR="00691412" w:rsidRPr="004B3B89" w:rsidRDefault="00691412" w:rsidP="001A2D3D">
                        <w:pPr>
                          <w:rPr>
                            <w:rFonts w:cs="Arial"/>
                            <w:sz w:val="18"/>
                            <w:szCs w:val="18"/>
                            <w:lang w:val="fr-CH"/>
                          </w:rPr>
                        </w:pPr>
                        <w:r w:rsidRPr="004B3B89">
                          <w:rPr>
                            <w:rFonts w:cs="Arial"/>
                            <w:sz w:val="18"/>
                            <w:szCs w:val="18"/>
                            <w:lang w:val="fr-CH"/>
                          </w:rPr>
                          <w:t>[   ]</w:t>
                        </w:r>
                      </w:p>
                    </w:tc>
                  </w:tr>
                </w:tbl>
                <w:p w:rsidR="004B3B89" w:rsidRDefault="00EC6B0D" w:rsidP="00EC6B0D">
                  <w:pPr>
                    <w:spacing w:beforeLines="60" w:before="144" w:afterLines="60" w:after="144"/>
                    <w:jc w:val="left"/>
                    <w:rPr>
                      <w:rFonts w:cs="Arial"/>
                      <w:sz w:val="18"/>
                      <w:szCs w:val="18"/>
                      <w:lang w:val="fr-CH"/>
                    </w:rPr>
                  </w:pPr>
                  <w:r w:rsidRPr="004B3B89">
                    <w:rPr>
                      <w:rFonts w:cs="Arial"/>
                      <w:sz w:val="18"/>
                      <w:szCs w:val="18"/>
                      <w:lang w:val="fr-CH"/>
                    </w:rPr>
                    <w:t>Résistances :</w:t>
                  </w:r>
                </w:p>
                <w:p w:rsidR="004B3B89" w:rsidRDefault="00691412" w:rsidP="001A2D3D">
                  <w:pPr>
                    <w:jc w:val="left"/>
                    <w:rPr>
                      <w:rFonts w:cs="Arial"/>
                      <w:sz w:val="18"/>
                      <w:szCs w:val="18"/>
                      <w:lang w:val="fr-CH"/>
                    </w:rPr>
                  </w:pPr>
                  <w:r w:rsidRPr="004B3B89">
                    <w:rPr>
                      <w:rFonts w:cs="Arial"/>
                      <w:sz w:val="18"/>
                      <w:szCs w:val="18"/>
                      <w:lang w:val="fr-CH"/>
                    </w:rPr>
                    <w:t>[</w:t>
                  </w:r>
                  <w:r w:rsidR="00936FF0" w:rsidRPr="004B3B89">
                    <w:rPr>
                      <w:rFonts w:cs="Arial"/>
                      <w:sz w:val="18"/>
                      <w:szCs w:val="18"/>
                      <w:lang w:val="fr-CH"/>
                    </w:rPr>
                    <w:t>…</w:t>
                  </w:r>
                  <w:r w:rsidRPr="004B3B89">
                    <w:rPr>
                      <w:rFonts w:cs="Arial"/>
                      <w:sz w:val="18"/>
                      <w:szCs w:val="18"/>
                      <w:lang w:val="fr-CH"/>
                    </w:rPr>
                    <w:t>]</w:t>
                  </w:r>
                  <w:r w:rsidRPr="004B3B89">
                    <w:rPr>
                      <w:rFonts w:cs="Arial"/>
                      <w:sz w:val="18"/>
                      <w:szCs w:val="18"/>
                      <w:lang w:val="fr-CH"/>
                    </w:rPr>
                    <w:br/>
                  </w:r>
                </w:p>
                <w:p w:rsidR="004B3B89" w:rsidRDefault="00691412" w:rsidP="001A2D3D">
                  <w:pPr>
                    <w:jc w:val="left"/>
                    <w:rPr>
                      <w:rFonts w:cs="Arial"/>
                      <w:sz w:val="18"/>
                      <w:szCs w:val="18"/>
                      <w:highlight w:val="lightGray"/>
                      <w:u w:val="single"/>
                      <w:lang w:val="fr-CH"/>
                    </w:rPr>
                  </w:pPr>
                  <w:r w:rsidRPr="004B3B89">
                    <w:rPr>
                      <w:rFonts w:cs="Arial"/>
                      <w:sz w:val="18"/>
                      <w:szCs w:val="18"/>
                      <w:lang w:val="fr-CH"/>
                    </w:rPr>
                    <w:t>(50)        </w:t>
                  </w:r>
                  <w:r w:rsidRPr="004B3B89">
                    <w:rPr>
                      <w:rFonts w:cs="Arial"/>
                      <w:sz w:val="18"/>
                      <w:szCs w:val="18"/>
                      <w:lang w:val="fr-CH"/>
                    </w:rPr>
                    <w:tab/>
                  </w:r>
                  <w:r w:rsidR="00EC6B0D" w:rsidRPr="004B3B89">
                    <w:rPr>
                      <w:rFonts w:cs="Arial"/>
                      <w:sz w:val="18"/>
                      <w:szCs w:val="18"/>
                      <w:lang w:val="fr-CH"/>
                    </w:rPr>
                    <w:t xml:space="preserve">Résistance à </w:t>
                  </w:r>
                  <w:r w:rsidR="00EC6B0D" w:rsidRPr="004B3B89">
                    <w:rPr>
                      <w:rFonts w:cs="Arial"/>
                      <w:i/>
                      <w:iCs/>
                      <w:sz w:val="18"/>
                      <w:szCs w:val="18"/>
                      <w:lang w:val="fr-CH"/>
                    </w:rPr>
                    <w:t xml:space="preserve">Bremia lactucae </w:t>
                  </w:r>
                  <w:r w:rsidR="00EC6B0D" w:rsidRPr="004B3B89">
                    <w:rPr>
                      <w:rFonts w:cs="Arial"/>
                      <w:sz w:val="18"/>
                      <w:szCs w:val="18"/>
                      <w:lang w:val="fr-CH"/>
                    </w:rPr>
                    <w:t xml:space="preserve">(Bl), isolat </w:t>
                  </w:r>
                  <w:r w:rsidRPr="004B3B89">
                    <w:rPr>
                      <w:rFonts w:cs="Arial"/>
                      <w:sz w:val="18"/>
                      <w:szCs w:val="18"/>
                      <w:lang w:val="fr-CH"/>
                    </w:rPr>
                    <w:t>Bl: 31</w:t>
                  </w:r>
                  <w:r w:rsidR="00BE0D82" w:rsidRPr="004B3B89">
                    <w:rPr>
                      <w:rFonts w:eastAsia="Arial" w:cs="Arial"/>
                      <w:bCs/>
                      <w:sz w:val="16"/>
                      <w:szCs w:val="16"/>
                      <w:highlight w:val="lightGray"/>
                      <w:u w:val="single"/>
                      <w:lang w:val="fr-CH"/>
                    </w:rPr>
                    <w:t>EU</w:t>
                  </w:r>
                  <w:r w:rsidRPr="004B3B89">
                    <w:rPr>
                      <w:rFonts w:cs="Arial"/>
                      <w:sz w:val="18"/>
                      <w:szCs w:val="18"/>
                      <w:lang w:val="fr-CH"/>
                    </w:rPr>
                    <w:br/>
                    <w:t>               </w:t>
                  </w:r>
                  <w:r w:rsidRPr="004B3B89">
                    <w:rPr>
                      <w:rFonts w:cs="Arial"/>
                      <w:sz w:val="18"/>
                      <w:szCs w:val="18"/>
                      <w:lang w:val="fr-CH"/>
                    </w:rPr>
                    <w:tab/>
                  </w:r>
                  <w:r w:rsidR="00EC6B0D" w:rsidRPr="004B3B89">
                    <w:rPr>
                      <w:rFonts w:cs="Arial"/>
                      <w:sz w:val="18"/>
                      <w:szCs w:val="18"/>
                      <w:lang w:val="fr-CH"/>
                    </w:rPr>
                    <w:t>non testée 0  [   ]</w:t>
                  </w:r>
                  <w:r w:rsidR="00EC6B0D" w:rsidRPr="004B3B89">
                    <w:rPr>
                      <w:rFonts w:cs="Arial"/>
                      <w:sz w:val="18"/>
                      <w:szCs w:val="18"/>
                      <w:lang w:val="fr-CH"/>
                    </w:rPr>
                    <w:tab/>
                    <w:t xml:space="preserve">absente 1  [   ] </w:t>
                  </w:r>
                  <w:r w:rsidR="00EC6B0D" w:rsidRPr="004B3B89">
                    <w:rPr>
                      <w:rFonts w:cs="Arial"/>
                      <w:sz w:val="18"/>
                      <w:szCs w:val="18"/>
                      <w:lang w:val="fr-CH"/>
                    </w:rPr>
                    <w:tab/>
                  </w:r>
                  <w:r w:rsidR="00EC6B0D" w:rsidRPr="004B3B89">
                    <w:rPr>
                      <w:rFonts w:cs="Arial"/>
                      <w:sz w:val="18"/>
                      <w:szCs w:val="18"/>
                      <w:lang w:val="fr-CH"/>
                    </w:rPr>
                    <w:tab/>
                    <w:t>présente 9  [   ]</w:t>
                  </w:r>
                  <w:r w:rsidRPr="004B3B89">
                    <w:rPr>
                      <w:rFonts w:cs="Arial"/>
                      <w:sz w:val="18"/>
                      <w:szCs w:val="18"/>
                      <w:lang w:val="fr-CH"/>
                    </w:rPr>
                    <w:br/>
                  </w:r>
                  <w:r w:rsidRPr="004B3B89">
                    <w:rPr>
                      <w:rFonts w:cs="Arial"/>
                      <w:sz w:val="18"/>
                      <w:szCs w:val="18"/>
                      <w:u w:val="single"/>
                      <w:lang w:val="fr-CH"/>
                    </w:rPr>
                    <w:br/>
                  </w:r>
                  <w:r w:rsidRPr="004B3B89">
                    <w:rPr>
                      <w:rFonts w:cs="Arial"/>
                      <w:sz w:val="18"/>
                      <w:szCs w:val="18"/>
                      <w:highlight w:val="lightGray"/>
                      <w:u w:val="single"/>
                      <w:lang w:val="fr-CH"/>
                    </w:rPr>
                    <w:t>(51)</w:t>
                  </w:r>
                  <w:r w:rsidRPr="004B3B89">
                    <w:rPr>
                      <w:rFonts w:cs="Arial"/>
                      <w:sz w:val="18"/>
                      <w:szCs w:val="18"/>
                      <w:lang w:val="fr-CH"/>
                    </w:rPr>
                    <w:t>        </w:t>
                  </w:r>
                  <w:r w:rsidRPr="004B3B89">
                    <w:rPr>
                      <w:rFonts w:cs="Arial"/>
                      <w:sz w:val="18"/>
                      <w:szCs w:val="18"/>
                      <w:lang w:val="fr-CH"/>
                    </w:rPr>
                    <w:tab/>
                  </w:r>
                  <w:r w:rsidR="00EC6B0D" w:rsidRPr="004B3B89">
                    <w:rPr>
                      <w:rFonts w:cs="Arial"/>
                      <w:sz w:val="18"/>
                      <w:szCs w:val="18"/>
                      <w:highlight w:val="lightGray"/>
                      <w:u w:val="single"/>
                      <w:lang w:val="fr-CH"/>
                    </w:rPr>
                    <w:t xml:space="preserve">Résistance à </w:t>
                  </w:r>
                  <w:r w:rsidR="00EC6B0D" w:rsidRPr="004B3B89">
                    <w:rPr>
                      <w:rFonts w:cs="Arial"/>
                      <w:i/>
                      <w:sz w:val="18"/>
                      <w:szCs w:val="18"/>
                      <w:highlight w:val="lightGray"/>
                      <w:u w:val="single"/>
                      <w:lang w:val="fr-CH"/>
                    </w:rPr>
                    <w:t>Bremia lactucae</w:t>
                  </w:r>
                  <w:r w:rsidR="00EC6B0D" w:rsidRPr="004B3B89">
                    <w:rPr>
                      <w:rFonts w:cs="Arial"/>
                      <w:sz w:val="18"/>
                      <w:szCs w:val="18"/>
                      <w:highlight w:val="lightGray"/>
                      <w:u w:val="single"/>
                      <w:lang w:val="fr-CH"/>
                    </w:rPr>
                    <w:t xml:space="preserve"> (Bl), isolat</w:t>
                  </w:r>
                  <w:r w:rsidR="00EC6B0D" w:rsidRPr="004B3B89">
                    <w:rPr>
                      <w:rFonts w:cs="Arial"/>
                      <w:sz w:val="18"/>
                      <w:szCs w:val="18"/>
                      <w:u w:val="single"/>
                      <w:lang w:val="fr-CH"/>
                    </w:rPr>
                    <w:t xml:space="preserve"> </w:t>
                  </w:r>
                  <w:r w:rsidRPr="004B3B89">
                    <w:rPr>
                      <w:rFonts w:cs="Arial"/>
                      <w:sz w:val="18"/>
                      <w:szCs w:val="18"/>
                      <w:highlight w:val="lightGray"/>
                      <w:u w:val="single"/>
                      <w:lang w:val="fr-CH"/>
                    </w:rPr>
                    <w:t>Bl: 33</w:t>
                  </w:r>
                  <w:r w:rsidR="00BE0D82" w:rsidRPr="004B3B89">
                    <w:rPr>
                      <w:rFonts w:cs="Arial"/>
                      <w:sz w:val="18"/>
                      <w:szCs w:val="18"/>
                      <w:highlight w:val="lightGray"/>
                      <w:u w:val="single"/>
                      <w:lang w:val="fr-CH"/>
                    </w:rPr>
                    <w:t>EU</w:t>
                  </w:r>
                  <w:r w:rsidRPr="004B3B89">
                    <w:rPr>
                      <w:rFonts w:cs="Arial"/>
                      <w:sz w:val="18"/>
                      <w:szCs w:val="18"/>
                      <w:highlight w:val="lightGray"/>
                      <w:u w:val="single"/>
                      <w:lang w:val="fr-CH"/>
                    </w:rPr>
                    <w:br/>
                  </w:r>
                  <w:r w:rsidRPr="004B3B89">
                    <w:rPr>
                      <w:rFonts w:cs="Arial"/>
                      <w:sz w:val="18"/>
                      <w:szCs w:val="18"/>
                      <w:lang w:val="fr-CH"/>
                    </w:rPr>
                    <w:t>               </w:t>
                  </w:r>
                  <w:r w:rsidRPr="004B3B89">
                    <w:rPr>
                      <w:rFonts w:cs="Arial"/>
                      <w:sz w:val="18"/>
                      <w:szCs w:val="18"/>
                      <w:lang w:val="fr-CH"/>
                    </w:rPr>
                    <w:tab/>
                  </w:r>
                  <w:r w:rsidR="00EC6B0D" w:rsidRPr="004B3B89">
                    <w:rPr>
                      <w:rFonts w:cs="Arial"/>
                      <w:sz w:val="18"/>
                      <w:szCs w:val="18"/>
                      <w:highlight w:val="lightGray"/>
                      <w:u w:val="single"/>
                      <w:lang w:val="fr-CH"/>
                    </w:rPr>
                    <w:t>non testée 0  [   ]</w:t>
                  </w:r>
                  <w:r w:rsidR="00EC6B0D" w:rsidRPr="004B3B89">
                    <w:rPr>
                      <w:rFonts w:cs="Arial"/>
                      <w:sz w:val="18"/>
                      <w:szCs w:val="18"/>
                      <w:highlight w:val="lightGray"/>
                      <w:u w:val="single"/>
                      <w:lang w:val="fr-CH"/>
                    </w:rPr>
                    <w:tab/>
                    <w:t xml:space="preserve">absente 1  [   ] </w:t>
                  </w:r>
                  <w:r w:rsidR="00EC6B0D" w:rsidRPr="004B3B89">
                    <w:rPr>
                      <w:rFonts w:cs="Arial"/>
                      <w:sz w:val="18"/>
                      <w:szCs w:val="18"/>
                      <w:highlight w:val="lightGray"/>
                      <w:u w:val="single"/>
                      <w:lang w:val="fr-CH"/>
                    </w:rPr>
                    <w:tab/>
                  </w:r>
                  <w:r w:rsidR="00EC6B0D" w:rsidRPr="004B3B89">
                    <w:rPr>
                      <w:rFonts w:cs="Arial"/>
                      <w:sz w:val="18"/>
                      <w:szCs w:val="18"/>
                      <w:highlight w:val="lightGray"/>
                      <w:u w:val="single"/>
                      <w:lang w:val="fr-CH"/>
                    </w:rPr>
                    <w:tab/>
                    <w:t>présente 9  [   ]</w:t>
                  </w:r>
                </w:p>
                <w:p w:rsidR="004B3B89" w:rsidRDefault="00691412" w:rsidP="001A2D3D">
                  <w:pPr>
                    <w:jc w:val="left"/>
                    <w:rPr>
                      <w:rFonts w:cs="Arial"/>
                      <w:sz w:val="18"/>
                      <w:szCs w:val="18"/>
                      <w:lang w:val="fr-CH"/>
                    </w:rPr>
                  </w:pPr>
                  <w:r w:rsidRPr="004B3B89">
                    <w:rPr>
                      <w:rFonts w:cs="Arial"/>
                      <w:sz w:val="18"/>
                      <w:szCs w:val="18"/>
                      <w:highlight w:val="lightGray"/>
                      <w:u w:val="single"/>
                      <w:lang w:val="fr-CH"/>
                    </w:rPr>
                    <w:br/>
                    <w:t>(52)</w:t>
                  </w:r>
                  <w:r w:rsidRPr="004B3B89">
                    <w:rPr>
                      <w:rFonts w:cs="Arial"/>
                      <w:sz w:val="18"/>
                      <w:szCs w:val="18"/>
                      <w:lang w:val="fr-CH"/>
                    </w:rPr>
                    <w:t>        </w:t>
                  </w:r>
                  <w:r w:rsidRPr="004B3B89">
                    <w:rPr>
                      <w:rFonts w:cs="Arial"/>
                      <w:sz w:val="18"/>
                      <w:szCs w:val="18"/>
                      <w:lang w:val="fr-CH"/>
                    </w:rPr>
                    <w:tab/>
                  </w:r>
                  <w:r w:rsidR="00EC6B0D" w:rsidRPr="004B3B89">
                    <w:rPr>
                      <w:rFonts w:cs="Arial"/>
                      <w:sz w:val="18"/>
                      <w:szCs w:val="18"/>
                      <w:highlight w:val="lightGray"/>
                      <w:u w:val="single"/>
                      <w:lang w:val="fr-CH"/>
                    </w:rPr>
                    <w:t xml:space="preserve">Résistance à </w:t>
                  </w:r>
                  <w:r w:rsidR="00EC6B0D" w:rsidRPr="004B3B89">
                    <w:rPr>
                      <w:rFonts w:cs="Arial"/>
                      <w:i/>
                      <w:sz w:val="18"/>
                      <w:szCs w:val="18"/>
                      <w:highlight w:val="lightGray"/>
                      <w:u w:val="single"/>
                      <w:lang w:val="fr-CH"/>
                    </w:rPr>
                    <w:t>Bremia lactucae</w:t>
                  </w:r>
                  <w:r w:rsidR="00EC6B0D" w:rsidRPr="004B3B89">
                    <w:rPr>
                      <w:rFonts w:cs="Arial"/>
                      <w:sz w:val="18"/>
                      <w:szCs w:val="18"/>
                      <w:highlight w:val="lightGray"/>
                      <w:u w:val="single"/>
                      <w:lang w:val="fr-CH"/>
                    </w:rPr>
                    <w:t xml:space="preserve"> (Bl), isolat</w:t>
                  </w:r>
                  <w:r w:rsidR="00EC6B0D" w:rsidRPr="004B3B89">
                    <w:rPr>
                      <w:rFonts w:cs="Arial"/>
                      <w:sz w:val="18"/>
                      <w:szCs w:val="18"/>
                      <w:u w:val="single"/>
                      <w:lang w:val="fr-CH"/>
                    </w:rPr>
                    <w:t xml:space="preserve"> </w:t>
                  </w:r>
                  <w:r w:rsidRPr="004B3B89">
                    <w:rPr>
                      <w:rFonts w:cs="Arial"/>
                      <w:sz w:val="18"/>
                      <w:szCs w:val="18"/>
                      <w:highlight w:val="lightGray"/>
                      <w:u w:val="single"/>
                      <w:lang w:val="fr-CH"/>
                    </w:rPr>
                    <w:t>Bl: 35</w:t>
                  </w:r>
                  <w:r w:rsidR="00BE0D82" w:rsidRPr="004B3B89">
                    <w:rPr>
                      <w:rFonts w:cs="Arial"/>
                      <w:sz w:val="18"/>
                      <w:szCs w:val="18"/>
                      <w:highlight w:val="lightGray"/>
                      <w:u w:val="single"/>
                      <w:lang w:val="fr-CH"/>
                    </w:rPr>
                    <w:t>EU</w:t>
                  </w:r>
                  <w:r w:rsidRPr="004B3B89">
                    <w:rPr>
                      <w:rFonts w:cs="Arial"/>
                      <w:sz w:val="18"/>
                      <w:szCs w:val="18"/>
                      <w:highlight w:val="lightGray"/>
                      <w:u w:val="single"/>
                      <w:lang w:val="fr-CH"/>
                    </w:rPr>
                    <w:br/>
                  </w:r>
                  <w:r w:rsidRPr="004B3B89">
                    <w:rPr>
                      <w:rFonts w:cs="Arial"/>
                      <w:sz w:val="18"/>
                      <w:szCs w:val="18"/>
                      <w:lang w:val="fr-CH"/>
                    </w:rPr>
                    <w:t>               </w:t>
                  </w:r>
                  <w:r w:rsidRPr="004B3B89">
                    <w:rPr>
                      <w:rFonts w:cs="Arial"/>
                      <w:sz w:val="18"/>
                      <w:szCs w:val="18"/>
                      <w:lang w:val="fr-CH"/>
                    </w:rPr>
                    <w:tab/>
                  </w:r>
                  <w:r w:rsidR="00EC6B0D" w:rsidRPr="004B3B89">
                    <w:rPr>
                      <w:rFonts w:cs="Arial"/>
                      <w:sz w:val="18"/>
                      <w:szCs w:val="18"/>
                      <w:highlight w:val="lightGray"/>
                      <w:u w:val="single"/>
                      <w:lang w:val="fr-CH"/>
                    </w:rPr>
                    <w:t>non testée 0  [   ]</w:t>
                  </w:r>
                  <w:r w:rsidR="00EC6B0D" w:rsidRPr="004B3B89">
                    <w:rPr>
                      <w:rFonts w:cs="Arial"/>
                      <w:sz w:val="18"/>
                      <w:szCs w:val="18"/>
                      <w:highlight w:val="lightGray"/>
                      <w:u w:val="single"/>
                      <w:lang w:val="fr-CH"/>
                    </w:rPr>
                    <w:tab/>
                    <w:t xml:space="preserve">absente 1  [   ] </w:t>
                  </w:r>
                  <w:r w:rsidR="00EC6B0D" w:rsidRPr="004B3B89">
                    <w:rPr>
                      <w:rFonts w:cs="Arial"/>
                      <w:sz w:val="18"/>
                      <w:szCs w:val="18"/>
                      <w:highlight w:val="lightGray"/>
                      <w:u w:val="single"/>
                      <w:lang w:val="fr-CH"/>
                    </w:rPr>
                    <w:tab/>
                  </w:r>
                  <w:r w:rsidR="00EC6B0D" w:rsidRPr="004B3B89">
                    <w:rPr>
                      <w:rFonts w:cs="Arial"/>
                      <w:sz w:val="18"/>
                      <w:szCs w:val="18"/>
                      <w:highlight w:val="lightGray"/>
                      <w:u w:val="single"/>
                      <w:lang w:val="fr-CH"/>
                    </w:rPr>
                    <w:tab/>
                    <w:t>présente 9  [   ]</w:t>
                  </w:r>
                  <w:r w:rsidRPr="004B3B89">
                    <w:rPr>
                      <w:rFonts w:cs="Arial"/>
                      <w:sz w:val="18"/>
                      <w:szCs w:val="18"/>
                      <w:lang w:val="fr-CH"/>
                    </w:rPr>
                    <w:br/>
                  </w:r>
                  <w:r w:rsidRPr="004B3B89">
                    <w:rPr>
                      <w:rFonts w:cs="Arial"/>
                      <w:sz w:val="18"/>
                      <w:szCs w:val="18"/>
                      <w:lang w:val="fr-CH"/>
                    </w:rPr>
                    <w:br/>
                    <w:t>(</w:t>
                  </w:r>
                  <w:r w:rsidRPr="004B3B89">
                    <w:rPr>
                      <w:rFonts w:cs="Arial"/>
                      <w:strike/>
                      <w:sz w:val="18"/>
                      <w:szCs w:val="18"/>
                      <w:highlight w:val="lightGray"/>
                      <w:lang w:val="fr-CH"/>
                    </w:rPr>
                    <w:t>51</w:t>
                  </w:r>
                  <w:r w:rsidRPr="004B3B89">
                    <w:rPr>
                      <w:rFonts w:cs="Arial"/>
                      <w:sz w:val="18"/>
                      <w:szCs w:val="18"/>
                      <w:lang w:val="fr-CH"/>
                    </w:rPr>
                    <w:t xml:space="preserve"> </w:t>
                  </w:r>
                  <w:r w:rsidRPr="004B3B89">
                    <w:rPr>
                      <w:rFonts w:cs="Arial"/>
                      <w:sz w:val="18"/>
                      <w:szCs w:val="18"/>
                      <w:highlight w:val="lightGray"/>
                      <w:u w:val="single"/>
                      <w:lang w:val="fr-CH"/>
                    </w:rPr>
                    <w:t>53</w:t>
                  </w:r>
                  <w:r w:rsidR="00EC6B0D" w:rsidRPr="004B3B89">
                    <w:rPr>
                      <w:rFonts w:cs="Arial"/>
                      <w:sz w:val="18"/>
                      <w:szCs w:val="18"/>
                      <w:lang w:val="fr-CH"/>
                    </w:rPr>
                    <w:t>)</w:t>
                  </w:r>
                  <w:r w:rsidR="00EC6B0D" w:rsidRPr="004B3B89">
                    <w:rPr>
                      <w:rFonts w:cs="Arial"/>
                      <w:sz w:val="18"/>
                      <w:szCs w:val="18"/>
                      <w:lang w:val="fr-CH"/>
                    </w:rPr>
                    <w:tab/>
                    <w:t>Résistance à</w:t>
                  </w:r>
                  <w:r w:rsidRPr="004B3B89">
                    <w:rPr>
                      <w:rFonts w:cs="Arial"/>
                      <w:sz w:val="18"/>
                      <w:szCs w:val="18"/>
                      <w:lang w:val="fr-CH"/>
                    </w:rPr>
                    <w:t xml:space="preserve"> </w:t>
                  </w:r>
                  <w:r w:rsidRPr="004B3B89">
                    <w:rPr>
                      <w:rStyle w:val="Emphasis"/>
                      <w:rFonts w:cs="Arial"/>
                      <w:sz w:val="18"/>
                      <w:szCs w:val="18"/>
                      <w:lang w:val="fr-CH"/>
                    </w:rPr>
                    <w:t xml:space="preserve">Lettuce mosaic virus </w:t>
                  </w:r>
                  <w:r w:rsidRPr="004B3B89">
                    <w:rPr>
                      <w:rFonts w:cs="Arial"/>
                      <w:sz w:val="18"/>
                      <w:szCs w:val="18"/>
                      <w:lang w:val="fr-CH"/>
                    </w:rPr>
                    <w:t>(LMV) Pathotype</w:t>
                  </w:r>
                  <w:r w:rsidR="00DC550A" w:rsidRPr="004B3B89">
                    <w:rPr>
                      <w:rFonts w:cs="Arial"/>
                      <w:sz w:val="18"/>
                      <w:szCs w:val="18"/>
                      <w:lang w:val="fr-CH"/>
                    </w:rPr>
                    <w:t> </w:t>
                  </w:r>
                  <w:r w:rsidRPr="004B3B89">
                    <w:rPr>
                      <w:rFonts w:cs="Arial"/>
                      <w:sz w:val="18"/>
                      <w:szCs w:val="18"/>
                      <w:lang w:val="fr-CH"/>
                    </w:rPr>
                    <w:t>II</w:t>
                  </w:r>
                  <w:r w:rsidRPr="004B3B89">
                    <w:rPr>
                      <w:rFonts w:cs="Arial"/>
                      <w:sz w:val="18"/>
                      <w:szCs w:val="18"/>
                      <w:lang w:val="fr-CH"/>
                    </w:rPr>
                    <w:br/>
                  </w:r>
                  <w:r w:rsidRPr="004B3B89">
                    <w:rPr>
                      <w:rFonts w:cs="Arial"/>
                      <w:sz w:val="18"/>
                      <w:szCs w:val="18"/>
                      <w:lang w:val="fr-CH"/>
                    </w:rPr>
                    <w:tab/>
                  </w:r>
                  <w:r w:rsidRPr="004B3B89">
                    <w:rPr>
                      <w:rFonts w:cs="Arial"/>
                      <w:sz w:val="18"/>
                      <w:szCs w:val="18"/>
                      <w:lang w:val="fr-CH"/>
                    </w:rPr>
                    <w:tab/>
                  </w:r>
                  <w:r w:rsidR="00EC6B0D" w:rsidRPr="004B3B89">
                    <w:rPr>
                      <w:rFonts w:cs="Arial"/>
                      <w:sz w:val="18"/>
                      <w:szCs w:val="18"/>
                      <w:lang w:val="fr-CH"/>
                    </w:rPr>
                    <w:t>non testée 0  [   ]</w:t>
                  </w:r>
                  <w:r w:rsidR="00EC6B0D" w:rsidRPr="004B3B89">
                    <w:rPr>
                      <w:rFonts w:cs="Arial"/>
                      <w:sz w:val="18"/>
                      <w:szCs w:val="18"/>
                      <w:lang w:val="fr-CH"/>
                    </w:rPr>
                    <w:tab/>
                    <w:t xml:space="preserve">absente 1  [   ] </w:t>
                  </w:r>
                  <w:r w:rsidR="00EC6B0D" w:rsidRPr="004B3B89">
                    <w:rPr>
                      <w:rFonts w:cs="Arial"/>
                      <w:sz w:val="18"/>
                      <w:szCs w:val="18"/>
                      <w:lang w:val="fr-CH"/>
                    </w:rPr>
                    <w:tab/>
                  </w:r>
                  <w:r w:rsidR="00EC6B0D" w:rsidRPr="004B3B89">
                    <w:rPr>
                      <w:rFonts w:cs="Arial"/>
                      <w:sz w:val="18"/>
                      <w:szCs w:val="18"/>
                      <w:lang w:val="fr-CH"/>
                    </w:rPr>
                    <w:tab/>
                    <w:t>présente 9  [   ]</w:t>
                  </w:r>
                </w:p>
                <w:p w:rsidR="004B3B89" w:rsidRDefault="004B3B89" w:rsidP="001A2D3D">
                  <w:pPr>
                    <w:jc w:val="left"/>
                    <w:rPr>
                      <w:rFonts w:cs="Arial"/>
                      <w:sz w:val="18"/>
                      <w:szCs w:val="18"/>
                      <w:lang w:val="fr-CH"/>
                    </w:rPr>
                  </w:pPr>
                </w:p>
                <w:p w:rsidR="00691412" w:rsidRPr="004B3B89" w:rsidRDefault="00691412" w:rsidP="00F0657B">
                  <w:pPr>
                    <w:jc w:val="left"/>
                    <w:rPr>
                      <w:rFonts w:eastAsia="Arial" w:cs="Arial"/>
                      <w:sz w:val="18"/>
                      <w:szCs w:val="18"/>
                      <w:lang w:val="fr-CH"/>
                    </w:rPr>
                  </w:pPr>
                  <w:r w:rsidRPr="004B3B89">
                    <w:rPr>
                      <w:rFonts w:cs="Arial"/>
                      <w:sz w:val="18"/>
                      <w:szCs w:val="18"/>
                      <w:lang w:val="fr-CH"/>
                    </w:rPr>
                    <w:t>(</w:t>
                  </w:r>
                  <w:r w:rsidRPr="004B3B89">
                    <w:rPr>
                      <w:rFonts w:cs="Arial"/>
                      <w:strike/>
                      <w:sz w:val="18"/>
                      <w:szCs w:val="18"/>
                      <w:highlight w:val="lightGray"/>
                      <w:lang w:val="fr-CH"/>
                    </w:rPr>
                    <w:t>52</w:t>
                  </w:r>
                  <w:r w:rsidRPr="004B3B89">
                    <w:rPr>
                      <w:rFonts w:cs="Arial"/>
                      <w:sz w:val="18"/>
                      <w:szCs w:val="18"/>
                      <w:lang w:val="fr-CH"/>
                    </w:rPr>
                    <w:t xml:space="preserve"> </w:t>
                  </w:r>
                  <w:r w:rsidRPr="004B3B89">
                    <w:rPr>
                      <w:rFonts w:cs="Arial"/>
                      <w:sz w:val="18"/>
                      <w:szCs w:val="18"/>
                      <w:highlight w:val="lightGray"/>
                      <w:u w:val="single"/>
                      <w:lang w:val="fr-CH"/>
                    </w:rPr>
                    <w:t>54</w:t>
                  </w:r>
                  <w:r w:rsidRPr="004B3B89">
                    <w:rPr>
                      <w:rFonts w:cs="Arial"/>
                      <w:sz w:val="18"/>
                      <w:szCs w:val="18"/>
                      <w:lang w:val="fr-CH"/>
                    </w:rPr>
                    <w:t>)</w:t>
                  </w:r>
                  <w:r w:rsidRPr="004B3B89">
                    <w:rPr>
                      <w:rFonts w:cs="Arial"/>
                      <w:sz w:val="18"/>
                      <w:szCs w:val="18"/>
                      <w:lang w:val="fr-CH"/>
                    </w:rPr>
                    <w:tab/>
                    <w:t>R</w:t>
                  </w:r>
                  <w:r w:rsidR="00EC6B0D" w:rsidRPr="004B3B89">
                    <w:rPr>
                      <w:rFonts w:cs="Arial"/>
                      <w:sz w:val="18"/>
                      <w:szCs w:val="18"/>
                      <w:lang w:val="fr-CH"/>
                    </w:rPr>
                    <w:t>é</w:t>
                  </w:r>
                  <w:r w:rsidRPr="004B3B89">
                    <w:rPr>
                      <w:rFonts w:cs="Arial"/>
                      <w:sz w:val="18"/>
                      <w:szCs w:val="18"/>
                      <w:lang w:val="fr-CH"/>
                    </w:rPr>
                    <w:t xml:space="preserve">sistance </w:t>
                  </w:r>
                  <w:r w:rsidR="00EC6B0D" w:rsidRPr="004B3B89">
                    <w:rPr>
                      <w:rFonts w:cs="Arial"/>
                      <w:sz w:val="18"/>
                      <w:szCs w:val="18"/>
                      <w:lang w:val="fr-CH"/>
                    </w:rPr>
                    <w:t>à</w:t>
                  </w:r>
                  <w:r w:rsidRPr="004B3B89">
                    <w:rPr>
                      <w:rFonts w:cs="Arial"/>
                      <w:sz w:val="18"/>
                      <w:szCs w:val="18"/>
                      <w:lang w:val="fr-CH"/>
                    </w:rPr>
                    <w:t xml:space="preserve"> </w:t>
                  </w:r>
                  <w:r w:rsidRPr="004B3B89">
                    <w:rPr>
                      <w:rStyle w:val="Emphasis"/>
                      <w:rFonts w:cs="Arial"/>
                      <w:sz w:val="18"/>
                      <w:szCs w:val="18"/>
                      <w:lang w:val="fr-CH"/>
                    </w:rPr>
                    <w:t xml:space="preserve">Nasonovia ribisnigri </w:t>
                  </w:r>
                  <w:r w:rsidRPr="004B3B89">
                    <w:rPr>
                      <w:rStyle w:val="Emphasis"/>
                      <w:rFonts w:cs="Arial"/>
                      <w:i w:val="0"/>
                      <w:sz w:val="18"/>
                      <w:szCs w:val="18"/>
                      <w:lang w:val="fr-CH"/>
                    </w:rPr>
                    <w:t xml:space="preserve">(Nr) </w:t>
                  </w:r>
                  <w:r w:rsidRPr="004B3B89">
                    <w:rPr>
                      <w:rFonts w:cs="Arial"/>
                      <w:sz w:val="18"/>
                      <w:szCs w:val="18"/>
                      <w:lang w:val="fr-CH"/>
                    </w:rPr>
                    <w:t>Biotype Nr: 0</w:t>
                  </w:r>
                  <w:r w:rsidRPr="004B3B89">
                    <w:rPr>
                      <w:rFonts w:cs="Arial"/>
                      <w:sz w:val="18"/>
                      <w:szCs w:val="18"/>
                      <w:lang w:val="fr-CH"/>
                    </w:rPr>
                    <w:br/>
                  </w:r>
                  <w:r w:rsidRPr="004B3B89">
                    <w:rPr>
                      <w:rFonts w:cs="Arial"/>
                      <w:sz w:val="18"/>
                      <w:szCs w:val="18"/>
                      <w:lang w:val="fr-CH"/>
                    </w:rPr>
                    <w:tab/>
                  </w:r>
                  <w:r w:rsidRPr="004B3B89">
                    <w:rPr>
                      <w:rFonts w:cs="Arial"/>
                      <w:sz w:val="18"/>
                      <w:szCs w:val="18"/>
                      <w:lang w:val="fr-CH"/>
                    </w:rPr>
                    <w:tab/>
                  </w:r>
                  <w:r w:rsidR="00EC6B0D" w:rsidRPr="004B3B89">
                    <w:rPr>
                      <w:rFonts w:cs="Arial"/>
                      <w:sz w:val="18"/>
                      <w:szCs w:val="18"/>
                      <w:lang w:val="fr-CH"/>
                    </w:rPr>
                    <w:t>non testée 0  [   ]</w:t>
                  </w:r>
                  <w:r w:rsidR="00EC6B0D" w:rsidRPr="004B3B89">
                    <w:rPr>
                      <w:rFonts w:cs="Arial"/>
                      <w:sz w:val="18"/>
                      <w:szCs w:val="18"/>
                      <w:lang w:val="fr-CH"/>
                    </w:rPr>
                    <w:tab/>
                    <w:t xml:space="preserve">absente 1  [   ] </w:t>
                  </w:r>
                  <w:r w:rsidR="00EC6B0D" w:rsidRPr="004B3B89">
                    <w:rPr>
                      <w:rFonts w:cs="Arial"/>
                      <w:sz w:val="18"/>
                      <w:szCs w:val="18"/>
                      <w:lang w:val="fr-CH"/>
                    </w:rPr>
                    <w:tab/>
                  </w:r>
                  <w:r w:rsidR="00EC6B0D" w:rsidRPr="004B3B89">
                    <w:rPr>
                      <w:rFonts w:cs="Arial"/>
                      <w:sz w:val="18"/>
                      <w:szCs w:val="18"/>
                      <w:lang w:val="fr-CH"/>
                    </w:rPr>
                    <w:tab/>
                    <w:t>présente 9  [   ]</w:t>
                  </w:r>
                  <w:r w:rsidRPr="004B3B89">
                    <w:rPr>
                      <w:rFonts w:cs="Arial"/>
                      <w:sz w:val="18"/>
                      <w:szCs w:val="18"/>
                      <w:lang w:val="fr-CH"/>
                    </w:rPr>
                    <w:br/>
                  </w:r>
                  <w:r w:rsidRPr="004B3B89">
                    <w:rPr>
                      <w:rFonts w:cs="Arial"/>
                      <w:sz w:val="18"/>
                      <w:szCs w:val="18"/>
                      <w:lang w:val="fr-CH"/>
                    </w:rPr>
                    <w:br/>
                    <w:t>(</w:t>
                  </w:r>
                  <w:r w:rsidRPr="004B3B89">
                    <w:rPr>
                      <w:rFonts w:cs="Arial"/>
                      <w:strike/>
                      <w:sz w:val="18"/>
                      <w:szCs w:val="18"/>
                      <w:highlight w:val="lightGray"/>
                      <w:lang w:val="fr-CH"/>
                    </w:rPr>
                    <w:t>53</w:t>
                  </w:r>
                  <w:r w:rsidRPr="004B3B89">
                    <w:rPr>
                      <w:rFonts w:cs="Arial"/>
                      <w:sz w:val="18"/>
                      <w:szCs w:val="18"/>
                      <w:lang w:val="fr-CH"/>
                    </w:rPr>
                    <w:t xml:space="preserve"> </w:t>
                  </w:r>
                  <w:r w:rsidRPr="004B3B89">
                    <w:rPr>
                      <w:rFonts w:cs="Arial"/>
                      <w:sz w:val="18"/>
                      <w:szCs w:val="18"/>
                      <w:highlight w:val="lightGray"/>
                      <w:u w:val="single"/>
                      <w:lang w:val="fr-CH"/>
                    </w:rPr>
                    <w:t>55</w:t>
                  </w:r>
                  <w:r w:rsidR="00EC6B0D" w:rsidRPr="004B3B89">
                    <w:rPr>
                      <w:rFonts w:cs="Arial"/>
                      <w:sz w:val="18"/>
                      <w:szCs w:val="18"/>
                      <w:lang w:val="fr-CH"/>
                    </w:rPr>
                    <w:t>)     </w:t>
                  </w:r>
                  <w:r w:rsidR="00EC6B0D" w:rsidRPr="004B3B89">
                    <w:rPr>
                      <w:rFonts w:cs="Arial"/>
                      <w:sz w:val="18"/>
                      <w:szCs w:val="18"/>
                      <w:lang w:val="fr-CH"/>
                    </w:rPr>
                    <w:tab/>
                    <w:t>Ré</w:t>
                  </w:r>
                  <w:r w:rsidRPr="004B3B89">
                    <w:rPr>
                      <w:rFonts w:cs="Arial"/>
                      <w:sz w:val="18"/>
                      <w:szCs w:val="18"/>
                      <w:lang w:val="fr-CH"/>
                    </w:rPr>
                    <w:t xml:space="preserve">sistance </w:t>
                  </w:r>
                  <w:r w:rsidR="00EC6B0D" w:rsidRPr="004B3B89">
                    <w:rPr>
                      <w:rFonts w:cs="Arial"/>
                      <w:sz w:val="18"/>
                      <w:szCs w:val="18"/>
                      <w:lang w:val="fr-CH"/>
                    </w:rPr>
                    <w:t>à</w:t>
                  </w:r>
                  <w:r w:rsidRPr="004B3B89">
                    <w:rPr>
                      <w:rFonts w:cs="Arial"/>
                      <w:sz w:val="18"/>
                      <w:szCs w:val="18"/>
                      <w:lang w:val="fr-CH"/>
                    </w:rPr>
                    <w:t xml:space="preserve"> </w:t>
                  </w:r>
                  <w:r w:rsidRPr="004B3B89">
                    <w:rPr>
                      <w:rFonts w:cs="Arial"/>
                      <w:i/>
                      <w:iCs/>
                      <w:sz w:val="18"/>
                      <w:szCs w:val="18"/>
                      <w:lang w:val="fr-CH"/>
                    </w:rPr>
                    <w:t xml:space="preserve">Fusarium oxysporum  </w:t>
                  </w:r>
                  <w:r w:rsidRPr="004B3B89">
                    <w:rPr>
                      <w:rFonts w:cs="Arial"/>
                      <w:sz w:val="18"/>
                      <w:szCs w:val="18"/>
                      <w:lang w:val="fr-CH"/>
                    </w:rPr>
                    <w:t xml:space="preserve">f. sp. </w:t>
                  </w:r>
                  <w:r w:rsidRPr="004B3B89">
                    <w:rPr>
                      <w:rFonts w:cs="Arial"/>
                      <w:i/>
                      <w:iCs/>
                      <w:sz w:val="18"/>
                      <w:szCs w:val="18"/>
                      <w:lang w:val="fr-CH"/>
                    </w:rPr>
                    <w:t>lactucae</w:t>
                  </w:r>
                  <w:r w:rsidR="00EC6B0D" w:rsidRPr="004B3B89">
                    <w:rPr>
                      <w:rFonts w:cs="Arial"/>
                      <w:sz w:val="18"/>
                      <w:szCs w:val="18"/>
                      <w:lang w:val="fr-CH"/>
                    </w:rPr>
                    <w:t xml:space="preserve"> (Fol) Race</w:t>
                  </w:r>
                  <w:r w:rsidR="00DC550A" w:rsidRPr="004B3B89">
                    <w:rPr>
                      <w:rFonts w:cs="Arial"/>
                      <w:sz w:val="18"/>
                      <w:szCs w:val="18"/>
                      <w:lang w:val="fr-CH"/>
                    </w:rPr>
                    <w:t> </w:t>
                  </w:r>
                  <w:r w:rsidR="00EC6B0D" w:rsidRPr="004B3B89">
                    <w:rPr>
                      <w:rFonts w:cs="Arial"/>
                      <w:sz w:val="18"/>
                      <w:szCs w:val="18"/>
                      <w:lang w:val="fr-CH"/>
                    </w:rPr>
                    <w:t>1</w:t>
                  </w:r>
                  <w:r w:rsidR="00EC6B0D" w:rsidRPr="004B3B89">
                    <w:rPr>
                      <w:rFonts w:cs="Arial"/>
                      <w:sz w:val="18"/>
                      <w:szCs w:val="18"/>
                      <w:lang w:val="fr-CH"/>
                    </w:rPr>
                    <w:br/>
                    <w:t xml:space="preserve">            </w:t>
                  </w:r>
                  <w:r w:rsidR="00EC6B0D" w:rsidRPr="004B3B89">
                    <w:rPr>
                      <w:rFonts w:cs="Arial"/>
                      <w:sz w:val="18"/>
                      <w:szCs w:val="18"/>
                      <w:lang w:val="fr-CH"/>
                    </w:rPr>
                    <w:tab/>
                    <w:t>non</w:t>
                  </w:r>
                  <w:r w:rsidRPr="004B3B89">
                    <w:rPr>
                      <w:rFonts w:cs="Arial"/>
                      <w:sz w:val="18"/>
                      <w:szCs w:val="18"/>
                      <w:lang w:val="fr-CH"/>
                    </w:rPr>
                    <w:t xml:space="preserve"> test</w:t>
                  </w:r>
                  <w:r w:rsidR="00EC6B0D" w:rsidRPr="004B3B89">
                    <w:rPr>
                      <w:rFonts w:cs="Arial"/>
                      <w:sz w:val="18"/>
                      <w:szCs w:val="18"/>
                      <w:lang w:val="fr-CH"/>
                    </w:rPr>
                    <w:t>ée</w:t>
                  </w:r>
                  <w:r w:rsidRPr="004B3B89">
                    <w:rPr>
                      <w:rFonts w:cs="Arial"/>
                      <w:sz w:val="18"/>
                      <w:szCs w:val="18"/>
                      <w:lang w:val="fr-CH"/>
                    </w:rPr>
                    <w:t> 0  [   ]</w:t>
                  </w:r>
                  <w:r w:rsidRPr="004B3B89">
                    <w:rPr>
                      <w:rFonts w:cs="Arial"/>
                      <w:sz w:val="18"/>
                      <w:szCs w:val="18"/>
                      <w:lang w:val="fr-CH"/>
                    </w:rPr>
                    <w:tab/>
                  </w:r>
                  <w:r w:rsidRPr="004B3B89">
                    <w:rPr>
                      <w:rFonts w:eastAsia="Arial" w:cs="Arial"/>
                      <w:sz w:val="18"/>
                      <w:szCs w:val="18"/>
                      <w:lang w:val="fr-CH"/>
                    </w:rPr>
                    <w:t>s</w:t>
                  </w:r>
                  <w:r w:rsidR="00EC6B0D" w:rsidRPr="004B3B89">
                    <w:rPr>
                      <w:rFonts w:eastAsia="Arial" w:cs="Arial"/>
                      <w:sz w:val="18"/>
                      <w:szCs w:val="18"/>
                      <w:lang w:val="fr-CH"/>
                    </w:rPr>
                    <w:t>ensible</w:t>
                  </w:r>
                  <w:r w:rsidR="00DC550A" w:rsidRPr="004B3B89">
                    <w:rPr>
                      <w:rFonts w:eastAsia="Arial" w:cs="Arial"/>
                      <w:sz w:val="18"/>
                      <w:szCs w:val="18"/>
                      <w:lang w:val="fr-CH"/>
                    </w:rPr>
                    <w:t> </w:t>
                  </w:r>
                  <w:r w:rsidRPr="004B3B89">
                    <w:rPr>
                      <w:rFonts w:cs="Arial"/>
                      <w:sz w:val="18"/>
                      <w:szCs w:val="18"/>
                      <w:lang w:val="fr-CH"/>
                    </w:rPr>
                    <w:t xml:space="preserve">1  [   ] </w:t>
                  </w:r>
                  <w:r w:rsidRPr="004B3B89">
                    <w:rPr>
                      <w:rFonts w:cs="Arial"/>
                      <w:sz w:val="18"/>
                      <w:szCs w:val="18"/>
                      <w:lang w:val="fr-CH"/>
                    </w:rPr>
                    <w:tab/>
                  </w:r>
                  <w:r w:rsidRPr="004B3B89">
                    <w:rPr>
                      <w:rFonts w:eastAsia="Arial" w:cs="Arial"/>
                      <w:sz w:val="18"/>
                      <w:szCs w:val="18"/>
                      <w:lang w:val="fr-CH"/>
                    </w:rPr>
                    <w:t>mod</w:t>
                  </w:r>
                  <w:r w:rsidR="00EC6B0D" w:rsidRPr="004B3B89">
                    <w:rPr>
                      <w:rFonts w:eastAsia="Arial" w:cs="Arial"/>
                      <w:sz w:val="18"/>
                      <w:szCs w:val="18"/>
                      <w:lang w:val="fr-CH"/>
                    </w:rPr>
                    <w:t>érément résistante</w:t>
                  </w:r>
                  <w:r w:rsidR="00DC550A" w:rsidRPr="004B3B89">
                    <w:rPr>
                      <w:rFonts w:eastAsia="Arial" w:cs="Arial"/>
                      <w:sz w:val="18"/>
                      <w:szCs w:val="18"/>
                      <w:lang w:val="fr-CH"/>
                    </w:rPr>
                    <w:t> </w:t>
                  </w:r>
                  <w:r w:rsidRPr="004B3B89">
                    <w:rPr>
                      <w:rFonts w:cs="Arial"/>
                      <w:sz w:val="18"/>
                      <w:szCs w:val="18"/>
                      <w:lang w:val="fr-CH"/>
                    </w:rPr>
                    <w:t>2  [   ]</w:t>
                  </w:r>
                  <w:r w:rsidR="00F0657B" w:rsidRPr="004B3B89">
                    <w:rPr>
                      <w:rFonts w:cs="Arial"/>
                      <w:sz w:val="18"/>
                      <w:szCs w:val="18"/>
                      <w:lang w:val="fr-CH"/>
                    </w:rPr>
                    <w:tab/>
                  </w:r>
                  <w:r w:rsidRPr="004B3B89">
                    <w:rPr>
                      <w:rFonts w:eastAsia="Arial" w:cs="Arial"/>
                      <w:sz w:val="18"/>
                      <w:szCs w:val="18"/>
                      <w:lang w:val="fr-CH"/>
                    </w:rPr>
                    <w:t>h</w:t>
                  </w:r>
                  <w:r w:rsidR="00EC6B0D" w:rsidRPr="004B3B89">
                    <w:rPr>
                      <w:rFonts w:eastAsia="Arial" w:cs="Arial"/>
                      <w:sz w:val="18"/>
                      <w:szCs w:val="18"/>
                      <w:lang w:val="fr-CH"/>
                    </w:rPr>
                    <w:t xml:space="preserve">autement </w:t>
                  </w:r>
                  <w:r w:rsidRPr="004B3B89">
                    <w:rPr>
                      <w:rFonts w:eastAsia="Arial" w:cs="Arial"/>
                      <w:sz w:val="18"/>
                      <w:szCs w:val="18"/>
                      <w:lang w:val="fr-CH"/>
                    </w:rPr>
                    <w:t>r</w:t>
                  </w:r>
                  <w:r w:rsidR="00EC6B0D" w:rsidRPr="004B3B89">
                    <w:rPr>
                      <w:rFonts w:eastAsia="Arial" w:cs="Arial"/>
                      <w:sz w:val="18"/>
                      <w:szCs w:val="18"/>
                      <w:lang w:val="fr-CH"/>
                    </w:rPr>
                    <w:t>é</w:t>
                  </w:r>
                  <w:r w:rsidRPr="004B3B89">
                    <w:rPr>
                      <w:rFonts w:eastAsia="Arial" w:cs="Arial"/>
                      <w:sz w:val="18"/>
                      <w:szCs w:val="18"/>
                      <w:lang w:val="fr-CH"/>
                    </w:rPr>
                    <w:t>sistant</w:t>
                  </w:r>
                  <w:r w:rsidR="00EC6B0D" w:rsidRPr="004B3B89">
                    <w:rPr>
                      <w:rFonts w:eastAsia="Arial" w:cs="Arial"/>
                      <w:sz w:val="18"/>
                      <w:szCs w:val="18"/>
                      <w:lang w:val="fr-CH"/>
                    </w:rPr>
                    <w:t>e</w:t>
                  </w:r>
                  <w:r w:rsidR="00DC550A" w:rsidRPr="004B3B89">
                    <w:rPr>
                      <w:rFonts w:eastAsia="Arial" w:cs="Arial"/>
                      <w:sz w:val="18"/>
                      <w:szCs w:val="18"/>
                      <w:lang w:val="fr-CH"/>
                    </w:rPr>
                    <w:t> </w:t>
                  </w:r>
                  <w:r w:rsidRPr="004B3B89">
                    <w:rPr>
                      <w:rFonts w:eastAsia="Arial" w:cs="Arial"/>
                      <w:sz w:val="18"/>
                      <w:szCs w:val="18"/>
                      <w:lang w:val="fr-CH"/>
                    </w:rPr>
                    <w:t>3 [   ]</w:t>
                  </w:r>
                </w:p>
              </w:tc>
            </w:tr>
          </w:tbl>
          <w:p w:rsidR="00691412" w:rsidRPr="004B3B89" w:rsidRDefault="00691412" w:rsidP="001A2D3D">
            <w:pPr>
              <w:spacing w:line="1" w:lineRule="auto"/>
              <w:rPr>
                <w:lang w:val="fr-CH"/>
              </w:rPr>
            </w:pPr>
          </w:p>
        </w:tc>
      </w:tr>
    </w:tbl>
    <w:p w:rsidR="004B3B89" w:rsidRDefault="004B3B89" w:rsidP="00691412">
      <w:pPr>
        <w:jc w:val="right"/>
        <w:rPr>
          <w:lang w:val="fr-CH"/>
        </w:rPr>
      </w:pPr>
    </w:p>
    <w:p w:rsidR="00AD1450" w:rsidRPr="004B3B89" w:rsidRDefault="00691412" w:rsidP="00AD1450">
      <w:pPr>
        <w:jc w:val="right"/>
        <w:rPr>
          <w:lang w:val="fr-CH"/>
        </w:rPr>
        <w:sectPr w:rsidR="00AD1450" w:rsidRPr="004B3B89" w:rsidSect="00906DDC">
          <w:headerReference w:type="default" r:id="rId12"/>
          <w:pgSz w:w="11907" w:h="16840" w:code="9"/>
          <w:pgMar w:top="510" w:right="1134" w:bottom="1134" w:left="1134" w:header="510" w:footer="680" w:gutter="0"/>
          <w:cols w:space="720"/>
          <w:titlePg/>
        </w:sectPr>
      </w:pPr>
      <w:r w:rsidRPr="004B3B89">
        <w:rPr>
          <w:lang w:val="fr-CH"/>
        </w:rPr>
        <w:t>[</w:t>
      </w:r>
      <w:r w:rsidR="00AD1450" w:rsidRPr="004B3B89">
        <w:rPr>
          <w:lang w:val="fr-CH"/>
        </w:rPr>
        <w:t>L’annexe I suit</w:t>
      </w:r>
      <w:r w:rsidRPr="004B3B89">
        <w:rPr>
          <w:lang w:val="fr-CH"/>
        </w:rPr>
        <w:t>]</w:t>
      </w:r>
      <w:r w:rsidR="00AD1450" w:rsidRPr="004B3B89">
        <w:rPr>
          <w:lang w:val="fr-CH"/>
        </w:rPr>
        <w:t xml:space="preserve"> </w:t>
      </w:r>
    </w:p>
    <w:p w:rsidR="004B3B89" w:rsidRDefault="004B3B89" w:rsidP="00AD1450">
      <w:pPr>
        <w:jc w:val="right"/>
        <w:rPr>
          <w:lang w:val="fr-CH"/>
        </w:rPr>
      </w:pPr>
    </w:p>
    <w:p w:rsidR="004B3B89" w:rsidRDefault="003B68B7" w:rsidP="003B68B7">
      <w:pPr>
        <w:pStyle w:val="Heading2"/>
        <w:rPr>
          <w:lang w:val="fr-CH"/>
        </w:rPr>
      </w:pPr>
      <w:r w:rsidRPr="004B3B89">
        <w:rPr>
          <w:color w:val="000000"/>
          <w:lang w:val="fr-CH"/>
        </w:rPr>
        <w:t>Corrections et modifications linguistiques apportées à la version française des principes directeurs d’examen de la laitue qui n'entrent pas dans le champ de la présente révision partielle</w:t>
      </w:r>
    </w:p>
    <w:p w:rsidR="004B3B89" w:rsidRDefault="004B3B89" w:rsidP="00AD1450">
      <w:pPr>
        <w:rPr>
          <w:lang w:val="fr-CH"/>
        </w:rPr>
      </w:pPr>
    </w:p>
    <w:p w:rsidR="004B3B89" w:rsidRDefault="004B3B89" w:rsidP="00645A97">
      <w:pPr>
        <w:pStyle w:val="Heading3"/>
      </w:pPr>
      <w:r w:rsidRPr="004B3B89">
        <w:t>Utiliser l</w:t>
      </w:r>
      <w:r>
        <w:t>a majuscule</w:t>
      </w:r>
      <w:r w:rsidRPr="004B3B89">
        <w:t xml:space="preserve"> pour les types de laitue dans l'ensemble des principes directeurs d'examen</w:t>
      </w:r>
    </w:p>
    <w:p w:rsidR="004B3B89" w:rsidRDefault="004B3B89" w:rsidP="00AD1450">
      <w:pPr>
        <w:rPr>
          <w:lang w:val="fr-CH"/>
        </w:rPr>
      </w:pPr>
    </w:p>
    <w:p w:rsidR="004B3B89" w:rsidRDefault="004B3B89" w:rsidP="004B3B89">
      <w:pPr>
        <w:pStyle w:val="Heading4"/>
        <w:rPr>
          <w:lang w:val="fr-CH"/>
        </w:rPr>
      </w:pPr>
      <w:r w:rsidRPr="004B3B89">
        <w:rPr>
          <w:color w:val="000000"/>
          <w:lang w:val="fr-CH"/>
        </w:rPr>
        <w:t>Chapitre 5.3, Tableau 1</w:t>
      </w:r>
    </w:p>
    <w:p w:rsidR="00AD1450" w:rsidRPr="004B3B89" w:rsidRDefault="00AD1450" w:rsidP="00AD1450">
      <w:pPr>
        <w:rPr>
          <w:lang w:val="fr-CH"/>
        </w:rPr>
      </w:pPr>
    </w:p>
    <w:tbl>
      <w:tblPr>
        <w:tblW w:w="9561" w:type="dxa"/>
        <w:tblInd w:w="58" w:type="dxa"/>
        <w:tblCellMar>
          <w:left w:w="70" w:type="dxa"/>
          <w:right w:w="70" w:type="dxa"/>
        </w:tblCellMar>
        <w:tblLook w:val="04A0" w:firstRow="1" w:lastRow="0" w:firstColumn="1" w:lastColumn="0" w:noHBand="0" w:noVBand="1"/>
      </w:tblPr>
      <w:tblGrid>
        <w:gridCol w:w="1972"/>
        <w:gridCol w:w="2175"/>
        <w:gridCol w:w="1935"/>
        <w:gridCol w:w="1766"/>
        <w:gridCol w:w="1713"/>
      </w:tblGrid>
      <w:tr w:rsidR="00AD1450" w:rsidRPr="004B3B89" w:rsidTr="00317C96">
        <w:trPr>
          <w:trHeight w:val="826"/>
        </w:trPr>
        <w:tc>
          <w:tcPr>
            <w:tcW w:w="1972" w:type="dxa"/>
            <w:tcBorders>
              <w:top w:val="single" w:sz="12" w:space="0" w:color="auto"/>
              <w:left w:val="single" w:sz="12" w:space="0" w:color="auto"/>
              <w:bottom w:val="double" w:sz="6" w:space="0" w:color="auto"/>
              <w:right w:val="single" w:sz="4" w:space="0" w:color="auto"/>
            </w:tcBorders>
            <w:shd w:val="clear" w:color="auto" w:fill="auto"/>
            <w:vAlign w:val="center"/>
          </w:tcPr>
          <w:p w:rsidR="00AD1450" w:rsidRPr="004B3B89" w:rsidRDefault="00AD1450" w:rsidP="00317C96">
            <w:pPr>
              <w:rPr>
                <w:rFonts w:cs="Arial"/>
                <w:b/>
                <w:bCs/>
                <w:sz w:val="16"/>
                <w:szCs w:val="16"/>
                <w:lang w:val="fr-CH" w:eastAsia="nl-NL"/>
              </w:rPr>
            </w:pPr>
            <w:r w:rsidRPr="004B3B89">
              <w:rPr>
                <w:rFonts w:cs="Arial"/>
                <w:b/>
                <w:bCs/>
                <w:sz w:val="16"/>
                <w:szCs w:val="16"/>
                <w:lang w:val="fr-CH" w:eastAsia="nl-NL"/>
              </w:rPr>
              <w:t>Type</w:t>
            </w:r>
          </w:p>
        </w:tc>
        <w:tc>
          <w:tcPr>
            <w:tcW w:w="2175" w:type="dxa"/>
            <w:tcBorders>
              <w:top w:val="single" w:sz="12" w:space="0" w:color="auto"/>
              <w:left w:val="nil"/>
              <w:bottom w:val="double" w:sz="6" w:space="0" w:color="auto"/>
              <w:right w:val="nil"/>
            </w:tcBorders>
            <w:shd w:val="clear" w:color="auto" w:fill="auto"/>
            <w:vAlign w:val="center"/>
          </w:tcPr>
          <w:p w:rsidR="00AD1450" w:rsidRPr="004B3B89" w:rsidRDefault="00AD1450" w:rsidP="00317C96">
            <w:pPr>
              <w:jc w:val="left"/>
              <w:rPr>
                <w:rFonts w:cs="Arial"/>
                <w:b/>
                <w:bCs/>
                <w:sz w:val="16"/>
                <w:szCs w:val="16"/>
                <w:lang w:val="fr-CH" w:eastAsia="nl-NL"/>
              </w:rPr>
            </w:pPr>
            <w:r w:rsidRPr="004B3B89">
              <w:rPr>
                <w:rFonts w:cs="Arial"/>
                <w:b/>
                <w:bCs/>
                <w:sz w:val="16"/>
                <w:szCs w:val="16"/>
                <w:lang w:val="fr-CH" w:eastAsia="nl-NL"/>
              </w:rPr>
              <w:t>Exemples de variétés</w:t>
            </w:r>
          </w:p>
        </w:tc>
        <w:tc>
          <w:tcPr>
            <w:tcW w:w="1935" w:type="dxa"/>
            <w:tcBorders>
              <w:top w:val="single" w:sz="12" w:space="0" w:color="auto"/>
              <w:left w:val="double" w:sz="6" w:space="0" w:color="auto"/>
              <w:bottom w:val="double" w:sz="6" w:space="0" w:color="auto"/>
              <w:right w:val="double" w:sz="6" w:space="0" w:color="auto"/>
            </w:tcBorders>
            <w:vAlign w:val="center"/>
          </w:tcPr>
          <w:p w:rsidR="00AD1450" w:rsidRPr="004B3B89" w:rsidRDefault="00AD1450" w:rsidP="00317C96">
            <w:pPr>
              <w:jc w:val="left"/>
              <w:rPr>
                <w:rFonts w:cs="Arial"/>
                <w:b/>
                <w:bCs/>
                <w:sz w:val="16"/>
                <w:szCs w:val="16"/>
                <w:lang w:val="fr-CH" w:eastAsia="nl-NL"/>
              </w:rPr>
            </w:pPr>
            <w:r w:rsidRPr="004B3B89">
              <w:rPr>
                <w:rFonts w:cs="Arial"/>
                <w:b/>
                <w:bCs/>
                <w:sz w:val="16"/>
                <w:szCs w:val="16"/>
                <w:lang w:val="fr-CH" w:eastAsia="nl-NL"/>
              </w:rPr>
              <w:t xml:space="preserve">Plante : </w:t>
            </w:r>
            <w:r w:rsidRPr="004B3B89">
              <w:rPr>
                <w:rFonts w:cs="Arial"/>
                <w:b/>
                <w:sz w:val="16"/>
                <w:szCs w:val="16"/>
                <w:lang w:val="fr-CH"/>
              </w:rPr>
              <w:t xml:space="preserve">degré du chevauchement de la partie supérieure des feuilles </w:t>
            </w:r>
            <w:r w:rsidRPr="004B3B89">
              <w:rPr>
                <w:rFonts w:cs="Arial"/>
                <w:b/>
                <w:bCs/>
                <w:sz w:val="16"/>
                <w:szCs w:val="16"/>
                <w:lang w:val="fr-CH" w:eastAsia="nl-NL"/>
              </w:rPr>
              <w:t>(car. 3)</w:t>
            </w:r>
          </w:p>
        </w:tc>
        <w:tc>
          <w:tcPr>
            <w:tcW w:w="1766" w:type="dxa"/>
            <w:tcBorders>
              <w:top w:val="single" w:sz="12" w:space="0" w:color="auto"/>
              <w:left w:val="double" w:sz="6" w:space="0" w:color="auto"/>
              <w:bottom w:val="double" w:sz="6" w:space="0" w:color="auto"/>
              <w:right w:val="single" w:sz="4" w:space="0" w:color="auto"/>
            </w:tcBorders>
            <w:vAlign w:val="center"/>
          </w:tcPr>
          <w:p w:rsidR="00AD1450" w:rsidRPr="004B3B89" w:rsidRDefault="00AD1450" w:rsidP="00317C96">
            <w:pPr>
              <w:jc w:val="left"/>
              <w:rPr>
                <w:rFonts w:cs="Arial"/>
                <w:b/>
                <w:bCs/>
                <w:sz w:val="16"/>
                <w:szCs w:val="16"/>
                <w:lang w:val="fr-CH" w:eastAsia="nl-NL"/>
              </w:rPr>
            </w:pPr>
            <w:r w:rsidRPr="004B3B89">
              <w:rPr>
                <w:rFonts w:cs="Arial"/>
                <w:b/>
                <w:sz w:val="16"/>
                <w:szCs w:val="16"/>
                <w:lang w:val="fr-CH"/>
              </w:rPr>
              <w:t>Feuille : nombre de divisions</w:t>
            </w:r>
            <w:r w:rsidRPr="004B3B89">
              <w:rPr>
                <w:rFonts w:cs="Arial"/>
                <w:b/>
                <w:bCs/>
                <w:sz w:val="16"/>
                <w:szCs w:val="16"/>
                <w:lang w:val="fr-CH" w:eastAsia="nl-NL"/>
              </w:rPr>
              <w:t xml:space="preserve"> (car. 6)</w:t>
            </w:r>
          </w:p>
        </w:tc>
        <w:tc>
          <w:tcPr>
            <w:tcW w:w="1713" w:type="dxa"/>
            <w:tcBorders>
              <w:top w:val="single" w:sz="12" w:space="0" w:color="auto"/>
              <w:left w:val="double" w:sz="6" w:space="0" w:color="auto"/>
              <w:bottom w:val="double" w:sz="6" w:space="0" w:color="auto"/>
              <w:right w:val="single" w:sz="4" w:space="0" w:color="auto"/>
            </w:tcBorders>
            <w:vAlign w:val="center"/>
          </w:tcPr>
          <w:p w:rsidR="00AD1450" w:rsidRPr="004B3B89" w:rsidRDefault="00AD1450" w:rsidP="00317C96">
            <w:pPr>
              <w:jc w:val="left"/>
              <w:rPr>
                <w:rFonts w:cs="Arial"/>
                <w:b/>
                <w:bCs/>
                <w:sz w:val="16"/>
                <w:szCs w:val="16"/>
                <w:lang w:val="fr-CH" w:eastAsia="nl-NL"/>
              </w:rPr>
            </w:pPr>
            <w:r w:rsidRPr="004B3B89">
              <w:rPr>
                <w:rFonts w:cs="Arial"/>
                <w:b/>
                <w:bCs/>
                <w:sz w:val="16"/>
                <w:szCs w:val="16"/>
                <w:lang w:val="fr-CH" w:eastAsia="nl-NL"/>
              </w:rPr>
              <w:t>[…]</w:t>
            </w:r>
          </w:p>
        </w:tc>
      </w:tr>
      <w:tr w:rsidR="00AD1450" w:rsidRPr="004B3B89" w:rsidTr="00317C96">
        <w:trPr>
          <w:trHeight w:val="241"/>
        </w:trPr>
        <w:tc>
          <w:tcPr>
            <w:tcW w:w="1972" w:type="dxa"/>
            <w:tcBorders>
              <w:top w:val="nil"/>
              <w:left w:val="single" w:sz="12" w:space="0" w:color="auto"/>
              <w:bottom w:val="single" w:sz="4" w:space="0" w:color="auto"/>
              <w:right w:val="single" w:sz="4" w:space="0" w:color="auto"/>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 xml:space="preserve">Type </w:t>
            </w:r>
            <w:r w:rsidRPr="004B3B89">
              <w:rPr>
                <w:rFonts w:cs="Arial"/>
                <w:strike/>
                <w:sz w:val="16"/>
                <w:szCs w:val="16"/>
                <w:highlight w:val="lightGray"/>
                <w:lang w:val="fr-CH" w:eastAsia="nl-NL"/>
              </w:rPr>
              <w:t>p</w:t>
            </w:r>
            <w:r w:rsidRPr="004B3B89">
              <w:rPr>
                <w:rFonts w:cs="Arial"/>
                <w:sz w:val="16"/>
                <w:szCs w:val="16"/>
                <w:highlight w:val="lightGray"/>
                <w:u w:val="single"/>
                <w:lang w:val="fr-CH" w:eastAsia="nl-NL"/>
              </w:rPr>
              <w:t>P</w:t>
            </w:r>
            <w:r w:rsidRPr="004B3B89">
              <w:rPr>
                <w:rFonts w:cs="Arial"/>
                <w:sz w:val="16"/>
                <w:szCs w:val="16"/>
                <w:lang w:val="fr-CH" w:eastAsia="nl-NL"/>
              </w:rPr>
              <w:t xml:space="preserve">ommée beurre </w:t>
            </w:r>
          </w:p>
        </w:tc>
        <w:tc>
          <w:tcPr>
            <w:tcW w:w="2175" w:type="dxa"/>
            <w:tcBorders>
              <w:top w:val="nil"/>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Clarion, Maikönig, Sartre</w:t>
            </w:r>
          </w:p>
        </w:tc>
        <w:tc>
          <w:tcPr>
            <w:tcW w:w="1935" w:type="dxa"/>
            <w:tcBorders>
              <w:top w:val="nil"/>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moyen à fort</w:t>
            </w:r>
          </w:p>
        </w:tc>
        <w:tc>
          <w:tcPr>
            <w:tcW w:w="1766" w:type="dxa"/>
            <w:tcBorders>
              <w:top w:val="nil"/>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267"/>
        </w:trPr>
        <w:tc>
          <w:tcPr>
            <w:tcW w:w="1972" w:type="dxa"/>
            <w:tcBorders>
              <w:top w:val="nil"/>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Novita </w:t>
            </w:r>
          </w:p>
        </w:tc>
        <w:tc>
          <w:tcPr>
            <w:tcW w:w="2175" w:type="dxa"/>
            <w:tcBorders>
              <w:top w:val="nil"/>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Norvick</w:t>
            </w:r>
          </w:p>
        </w:tc>
        <w:tc>
          <w:tcPr>
            <w:tcW w:w="1935" w:type="dxa"/>
            <w:tcBorders>
              <w:top w:val="nil"/>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w:t>
            </w:r>
          </w:p>
        </w:tc>
        <w:tc>
          <w:tcPr>
            <w:tcW w:w="1766" w:type="dxa"/>
            <w:tcBorders>
              <w:top w:val="nil"/>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412"/>
        </w:trPr>
        <w:tc>
          <w:tcPr>
            <w:tcW w:w="1972" w:type="dxa"/>
            <w:tcBorders>
              <w:top w:val="nil"/>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Iceberg </w:t>
            </w:r>
          </w:p>
        </w:tc>
        <w:tc>
          <w:tcPr>
            <w:tcW w:w="2175" w:type="dxa"/>
            <w:tcBorders>
              <w:top w:val="nil"/>
              <w:left w:val="nil"/>
              <w:bottom w:val="single" w:sz="4" w:space="0" w:color="auto"/>
              <w:right w:val="nil"/>
            </w:tcBorders>
            <w:shd w:val="clear" w:color="auto" w:fill="auto"/>
            <w:vAlign w:val="center"/>
          </w:tcPr>
          <w:p w:rsidR="00AD1450" w:rsidRPr="0062316B" w:rsidRDefault="00AD1450" w:rsidP="00317C96">
            <w:pPr>
              <w:jc w:val="left"/>
              <w:rPr>
                <w:rFonts w:cs="Arial"/>
                <w:sz w:val="16"/>
                <w:szCs w:val="16"/>
                <w:lang w:eastAsia="nl-NL"/>
              </w:rPr>
            </w:pPr>
            <w:r w:rsidRPr="0062316B">
              <w:rPr>
                <w:rFonts w:cs="Arial"/>
                <w:sz w:val="16"/>
                <w:szCs w:val="16"/>
                <w:lang w:eastAsia="nl-NL"/>
              </w:rPr>
              <w:t>Great Lakes 659, Roxette, Saladin, Vanguard 75</w:t>
            </w:r>
          </w:p>
        </w:tc>
        <w:tc>
          <w:tcPr>
            <w:tcW w:w="1935" w:type="dxa"/>
            <w:tcBorders>
              <w:top w:val="nil"/>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fort</w:t>
            </w:r>
          </w:p>
        </w:tc>
        <w:tc>
          <w:tcPr>
            <w:tcW w:w="1766" w:type="dxa"/>
            <w:tcBorders>
              <w:top w:val="nil"/>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694"/>
        </w:trPr>
        <w:tc>
          <w:tcPr>
            <w:tcW w:w="1972" w:type="dxa"/>
            <w:tcBorders>
              <w:top w:val="nil"/>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Batavia </w:t>
            </w:r>
          </w:p>
        </w:tc>
        <w:tc>
          <w:tcPr>
            <w:tcW w:w="2175" w:type="dxa"/>
            <w:tcBorders>
              <w:top w:val="nil"/>
              <w:left w:val="nil"/>
              <w:bottom w:val="single" w:sz="4" w:space="0" w:color="auto"/>
              <w:right w:val="nil"/>
            </w:tcBorders>
            <w:shd w:val="clear" w:color="auto" w:fill="auto"/>
            <w:vAlign w:val="center"/>
          </w:tcPr>
          <w:p w:rsidR="00AD1450" w:rsidRPr="0062316B" w:rsidRDefault="00AD1450" w:rsidP="00317C96">
            <w:pPr>
              <w:jc w:val="left"/>
              <w:rPr>
                <w:rFonts w:cs="Arial"/>
                <w:sz w:val="16"/>
                <w:szCs w:val="16"/>
                <w:lang w:eastAsia="nl-NL"/>
              </w:rPr>
            </w:pPr>
            <w:r w:rsidRPr="0062316B">
              <w:rPr>
                <w:rFonts w:cs="Arial"/>
                <w:sz w:val="16"/>
                <w:szCs w:val="16"/>
                <w:lang w:eastAsia="nl-NL"/>
              </w:rPr>
              <w:t>Aquarel, Curtis, Funnice, Felucca, Grand Rapids, Masaida, Visyon</w:t>
            </w:r>
          </w:p>
        </w:tc>
        <w:tc>
          <w:tcPr>
            <w:tcW w:w="1935" w:type="dxa"/>
            <w:tcBorders>
              <w:top w:val="nil"/>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 à fort</w:t>
            </w:r>
          </w:p>
        </w:tc>
        <w:tc>
          <w:tcPr>
            <w:tcW w:w="1766" w:type="dxa"/>
            <w:tcBorders>
              <w:top w:val="nil"/>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nil"/>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428"/>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Frisée d’Amérique </w:t>
            </w:r>
          </w:p>
        </w:tc>
        <w:tc>
          <w:tcPr>
            <w:tcW w:w="2175" w:type="dxa"/>
            <w:tcBorders>
              <w:top w:val="single" w:sz="4" w:space="0" w:color="auto"/>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Bijou, Blonde à couper améliorée</w:t>
            </w:r>
          </w:p>
        </w:tc>
        <w:tc>
          <w:tcPr>
            <w:tcW w:w="1935" w:type="dxa"/>
            <w:tcBorders>
              <w:top w:val="single" w:sz="4" w:space="0" w:color="auto"/>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265"/>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Lollo </w:t>
            </w:r>
          </w:p>
        </w:tc>
        <w:tc>
          <w:tcPr>
            <w:tcW w:w="2175" w:type="dxa"/>
            <w:tcBorders>
              <w:top w:val="single" w:sz="4" w:space="0" w:color="auto"/>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Lollo rossa, Revolution</w:t>
            </w:r>
          </w:p>
        </w:tc>
        <w:tc>
          <w:tcPr>
            <w:tcW w:w="1935" w:type="dxa"/>
            <w:tcBorders>
              <w:top w:val="single" w:sz="4" w:space="0" w:color="auto"/>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Feuille de chêne </w:t>
            </w:r>
          </w:p>
        </w:tc>
        <w:tc>
          <w:tcPr>
            <w:tcW w:w="2175" w:type="dxa"/>
            <w:tcBorders>
              <w:top w:val="single" w:sz="4" w:space="0" w:color="auto"/>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Catalogna, Kipling, Muraï, Salad Bowl</w:t>
            </w:r>
          </w:p>
        </w:tc>
        <w:tc>
          <w:tcPr>
            <w:tcW w:w="1935" w:type="dxa"/>
            <w:tcBorders>
              <w:top w:val="single" w:sz="4" w:space="0" w:color="auto"/>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petit à grand</w:t>
            </w:r>
          </w:p>
        </w:tc>
        <w:tc>
          <w:tcPr>
            <w:tcW w:w="1713"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w:t>
            </w:r>
            <w:r w:rsidRPr="004B3B89">
              <w:rPr>
                <w:rFonts w:cs="Arial"/>
                <w:strike/>
                <w:sz w:val="16"/>
                <w:szCs w:val="16"/>
                <w:highlight w:val="lightGray"/>
                <w:lang w:val="fr-CH" w:eastAsia="nl-NL"/>
              </w:rPr>
              <w:t>m</w:t>
            </w:r>
            <w:r w:rsidRPr="004B3B89">
              <w:rPr>
                <w:rFonts w:cs="Arial"/>
                <w:sz w:val="16"/>
                <w:szCs w:val="16"/>
                <w:highlight w:val="lightGray"/>
                <w:u w:val="single"/>
                <w:lang w:val="fr-CH" w:eastAsia="nl-NL"/>
              </w:rPr>
              <w:t>M</w:t>
            </w:r>
            <w:r w:rsidRPr="004B3B89">
              <w:rPr>
                <w:rFonts w:cs="Arial"/>
                <w:sz w:val="16"/>
                <w:szCs w:val="16"/>
                <w:lang w:val="fr-CH" w:eastAsia="nl-NL"/>
              </w:rPr>
              <w:t xml:space="preserve">ultidivisée </w:t>
            </w:r>
          </w:p>
        </w:tc>
        <w:tc>
          <w:tcPr>
            <w:tcW w:w="2175" w:type="dxa"/>
            <w:tcBorders>
              <w:top w:val="single" w:sz="4" w:space="0" w:color="auto"/>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Curletta, Duplex, Jadigon, Rodagio</w:t>
            </w:r>
          </w:p>
        </w:tc>
        <w:tc>
          <w:tcPr>
            <w:tcW w:w="1935" w:type="dxa"/>
            <w:tcBorders>
              <w:top w:val="single" w:sz="4" w:space="0" w:color="auto"/>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moyen à très grand</w:t>
            </w:r>
          </w:p>
        </w:tc>
        <w:tc>
          <w:tcPr>
            <w:tcW w:w="1713"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296"/>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Frillice </w:t>
            </w:r>
          </w:p>
        </w:tc>
        <w:tc>
          <w:tcPr>
            <w:tcW w:w="2175" w:type="dxa"/>
            <w:tcBorders>
              <w:top w:val="single" w:sz="4" w:space="0" w:color="auto"/>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Frilett</w:t>
            </w:r>
          </w:p>
        </w:tc>
        <w:tc>
          <w:tcPr>
            <w:tcW w:w="1935" w:type="dxa"/>
            <w:tcBorders>
              <w:top w:val="single" w:sz="4" w:space="0" w:color="auto"/>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w:t>
            </w:r>
          </w:p>
        </w:tc>
        <w:tc>
          <w:tcPr>
            <w:tcW w:w="1766"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473"/>
        </w:trPr>
        <w:tc>
          <w:tcPr>
            <w:tcW w:w="1972" w:type="dxa"/>
            <w:tcBorders>
              <w:top w:val="single" w:sz="4" w:space="0" w:color="auto"/>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w:t>
            </w:r>
            <w:r w:rsidRPr="004B3B89">
              <w:rPr>
                <w:rFonts w:cs="Arial"/>
                <w:strike/>
                <w:sz w:val="16"/>
                <w:szCs w:val="16"/>
                <w:highlight w:val="lightGray"/>
                <w:lang w:val="fr-CH" w:eastAsia="nl-NL"/>
              </w:rPr>
              <w:t>r</w:t>
            </w:r>
            <w:r w:rsidRPr="004B3B89">
              <w:rPr>
                <w:rFonts w:cs="Arial"/>
                <w:sz w:val="16"/>
                <w:szCs w:val="16"/>
                <w:highlight w:val="lightGray"/>
                <w:u w:val="single"/>
                <w:lang w:val="fr-CH" w:eastAsia="nl-NL"/>
              </w:rPr>
              <w:t>R</w:t>
            </w:r>
            <w:r w:rsidRPr="004B3B89">
              <w:rPr>
                <w:rFonts w:cs="Arial"/>
                <w:sz w:val="16"/>
                <w:szCs w:val="16"/>
                <w:lang w:val="fr-CH" w:eastAsia="nl-NL"/>
              </w:rPr>
              <w:t xml:space="preserve">omaine </w:t>
            </w:r>
          </w:p>
        </w:tc>
        <w:tc>
          <w:tcPr>
            <w:tcW w:w="2175" w:type="dxa"/>
            <w:tcBorders>
              <w:top w:val="single" w:sz="4" w:space="0" w:color="auto"/>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 xml:space="preserve">Actarus, </w:t>
            </w:r>
            <w:r w:rsidRPr="004B3B89">
              <w:rPr>
                <w:rFonts w:cs="Arial"/>
                <w:sz w:val="16"/>
                <w:szCs w:val="16"/>
                <w:lang w:val="fr-CH" w:eastAsia="nl-NL"/>
              </w:rPr>
              <w:br/>
              <w:t>Blonde maraîchère, Pinokkio</w:t>
            </w:r>
          </w:p>
        </w:tc>
        <w:tc>
          <w:tcPr>
            <w:tcW w:w="1935" w:type="dxa"/>
            <w:tcBorders>
              <w:top w:val="single" w:sz="4" w:space="0" w:color="auto"/>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absent ou faible à moyen </w:t>
            </w:r>
          </w:p>
        </w:tc>
        <w:tc>
          <w:tcPr>
            <w:tcW w:w="1766"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422"/>
        </w:trPr>
        <w:tc>
          <w:tcPr>
            <w:tcW w:w="1972" w:type="dxa"/>
            <w:tcBorders>
              <w:top w:val="nil"/>
              <w:left w:val="single" w:sz="12" w:space="0" w:color="auto"/>
              <w:bottom w:val="single" w:sz="4"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Gem </w:t>
            </w:r>
          </w:p>
        </w:tc>
        <w:tc>
          <w:tcPr>
            <w:tcW w:w="2175" w:type="dxa"/>
            <w:tcBorders>
              <w:top w:val="nil"/>
              <w:left w:val="nil"/>
              <w:bottom w:val="single" w:sz="4"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Craquerelle du Midi, Sucrine, Xanadu</w:t>
            </w:r>
          </w:p>
        </w:tc>
        <w:tc>
          <w:tcPr>
            <w:tcW w:w="1935" w:type="dxa"/>
            <w:tcBorders>
              <w:top w:val="single" w:sz="4" w:space="0" w:color="auto"/>
              <w:left w:val="double" w:sz="6" w:space="0" w:color="auto"/>
              <w:bottom w:val="single" w:sz="4"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 à moyen</w:t>
            </w:r>
          </w:p>
        </w:tc>
        <w:tc>
          <w:tcPr>
            <w:tcW w:w="1766"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single" w:sz="4" w:space="0" w:color="auto"/>
              <w:left w:val="double" w:sz="6" w:space="0" w:color="auto"/>
              <w:bottom w:val="single" w:sz="4"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r w:rsidR="00AD1450" w:rsidRPr="004B3B89" w:rsidTr="00317C96">
        <w:trPr>
          <w:trHeight w:val="269"/>
        </w:trPr>
        <w:tc>
          <w:tcPr>
            <w:tcW w:w="1972" w:type="dxa"/>
            <w:tcBorders>
              <w:top w:val="nil"/>
              <w:left w:val="single" w:sz="12" w:space="0" w:color="auto"/>
              <w:bottom w:val="single" w:sz="12" w:space="0" w:color="auto"/>
              <w:right w:val="single" w:sz="4" w:space="0" w:color="auto"/>
            </w:tcBorders>
            <w:shd w:val="clear" w:color="auto" w:fill="auto"/>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 xml:space="preserve">Type </w:t>
            </w:r>
            <w:r w:rsidRPr="004B3B89">
              <w:rPr>
                <w:rFonts w:cs="Arial"/>
                <w:strike/>
                <w:sz w:val="16"/>
                <w:szCs w:val="16"/>
                <w:highlight w:val="lightGray"/>
                <w:lang w:val="fr-CH" w:eastAsia="nl-NL"/>
              </w:rPr>
              <w:t>t</w:t>
            </w:r>
            <w:r w:rsidRPr="004B3B89">
              <w:rPr>
                <w:rFonts w:cs="Arial"/>
                <w:sz w:val="16"/>
                <w:szCs w:val="16"/>
                <w:highlight w:val="lightGray"/>
                <w:u w:val="single"/>
                <w:lang w:val="fr-CH" w:eastAsia="nl-NL"/>
              </w:rPr>
              <w:t>T</w:t>
            </w:r>
            <w:r w:rsidRPr="004B3B89">
              <w:rPr>
                <w:rFonts w:cs="Arial"/>
                <w:sz w:val="16"/>
                <w:szCs w:val="16"/>
                <w:lang w:val="fr-CH" w:eastAsia="nl-NL"/>
              </w:rPr>
              <w:t xml:space="preserve">ige </w:t>
            </w:r>
          </w:p>
        </w:tc>
        <w:tc>
          <w:tcPr>
            <w:tcW w:w="2175" w:type="dxa"/>
            <w:tcBorders>
              <w:top w:val="nil"/>
              <w:left w:val="nil"/>
              <w:bottom w:val="single" w:sz="12" w:space="0" w:color="auto"/>
              <w:right w:val="nil"/>
            </w:tcBorders>
            <w:shd w:val="clear" w:color="auto" w:fill="auto"/>
            <w:vAlign w:val="center"/>
          </w:tcPr>
          <w:p w:rsidR="00AD1450" w:rsidRPr="004B3B89" w:rsidRDefault="00AD1450" w:rsidP="00317C96">
            <w:pPr>
              <w:jc w:val="left"/>
              <w:rPr>
                <w:rFonts w:cs="Arial"/>
                <w:sz w:val="16"/>
                <w:szCs w:val="16"/>
                <w:lang w:val="fr-CH" w:eastAsia="nl-NL"/>
              </w:rPr>
            </w:pPr>
            <w:r w:rsidRPr="004B3B89">
              <w:rPr>
                <w:rFonts w:cs="Arial"/>
                <w:sz w:val="16"/>
                <w:szCs w:val="16"/>
                <w:lang w:val="fr-CH" w:eastAsia="nl-NL"/>
              </w:rPr>
              <w:t>Celtuce, Guasihong</w:t>
            </w:r>
          </w:p>
        </w:tc>
        <w:tc>
          <w:tcPr>
            <w:tcW w:w="1935" w:type="dxa"/>
            <w:tcBorders>
              <w:top w:val="nil"/>
              <w:left w:val="double" w:sz="6" w:space="0" w:color="auto"/>
              <w:bottom w:val="single" w:sz="12" w:space="0" w:color="auto"/>
              <w:right w:val="double" w:sz="6"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absent ou faible</w:t>
            </w:r>
          </w:p>
        </w:tc>
        <w:tc>
          <w:tcPr>
            <w:tcW w:w="1766" w:type="dxa"/>
            <w:tcBorders>
              <w:top w:val="nil"/>
              <w:left w:val="double" w:sz="6" w:space="0" w:color="auto"/>
              <w:bottom w:val="single" w:sz="12" w:space="0" w:color="auto"/>
              <w:right w:val="single" w:sz="4" w:space="0" w:color="auto"/>
            </w:tcBorders>
            <w:vAlign w:val="center"/>
          </w:tcPr>
          <w:p w:rsidR="00AD1450" w:rsidRPr="004B3B89" w:rsidRDefault="00AD1450" w:rsidP="00317C96">
            <w:pPr>
              <w:rPr>
                <w:rFonts w:cs="Arial"/>
                <w:sz w:val="16"/>
                <w:szCs w:val="16"/>
                <w:lang w:val="fr-CH" w:eastAsia="nl-NL"/>
              </w:rPr>
            </w:pPr>
            <w:r w:rsidRPr="004B3B89">
              <w:rPr>
                <w:rFonts w:cs="Arial"/>
                <w:sz w:val="16"/>
                <w:szCs w:val="16"/>
                <w:lang w:val="fr-CH" w:eastAsia="nl-NL"/>
              </w:rPr>
              <w:t>nul ou très petit</w:t>
            </w:r>
          </w:p>
        </w:tc>
        <w:tc>
          <w:tcPr>
            <w:tcW w:w="1713" w:type="dxa"/>
            <w:tcBorders>
              <w:top w:val="nil"/>
              <w:left w:val="double" w:sz="6" w:space="0" w:color="auto"/>
              <w:bottom w:val="single" w:sz="12" w:space="0" w:color="auto"/>
              <w:right w:val="single" w:sz="4" w:space="0" w:color="auto"/>
            </w:tcBorders>
            <w:vAlign w:val="center"/>
          </w:tcPr>
          <w:p w:rsidR="00AD1450" w:rsidRPr="004B3B89" w:rsidRDefault="00AD1450" w:rsidP="00317C96">
            <w:pPr>
              <w:jc w:val="left"/>
              <w:rPr>
                <w:lang w:val="fr-CH"/>
              </w:rPr>
            </w:pPr>
            <w:r w:rsidRPr="004B3B89">
              <w:rPr>
                <w:lang w:val="fr-CH"/>
              </w:rPr>
              <w:t>[…]</w:t>
            </w:r>
          </w:p>
        </w:tc>
      </w:tr>
    </w:tbl>
    <w:p w:rsidR="004B3B89" w:rsidRDefault="004B3B89" w:rsidP="00AD1450">
      <w:pPr>
        <w:rPr>
          <w:lang w:val="fr-CH"/>
        </w:rPr>
      </w:pPr>
    </w:p>
    <w:p w:rsidR="004B3B89" w:rsidRPr="00645A97" w:rsidRDefault="004B3B89" w:rsidP="004B3B89">
      <w:pPr>
        <w:rPr>
          <w:lang w:val="fr-CH"/>
        </w:rPr>
      </w:pPr>
      <w:r w:rsidRPr="00645A97">
        <w:rPr>
          <w:lang w:val="fr-CH"/>
        </w:rPr>
        <w:t>Cette modification est à répercuter dans l'ensemble d</w:t>
      </w:r>
      <w:r w:rsidR="00FC7A26" w:rsidRPr="00645A97">
        <w:rPr>
          <w:lang w:val="fr-CH"/>
        </w:rPr>
        <w:t>es</w:t>
      </w:r>
      <w:r w:rsidRPr="00645A97">
        <w:rPr>
          <w:lang w:val="fr-CH"/>
        </w:rPr>
        <w:t xml:space="preserve"> chapitre</w:t>
      </w:r>
      <w:r w:rsidR="00FC7A26" w:rsidRPr="00645A97">
        <w:rPr>
          <w:lang w:val="fr-CH"/>
        </w:rPr>
        <w:t>s</w:t>
      </w:r>
      <w:r w:rsidRPr="00645A97">
        <w:rPr>
          <w:lang w:val="fr-CH"/>
        </w:rPr>
        <w:t xml:space="preserve"> 7 "Tableau des caractères", 8 “Explications du tableau des caractères” et 10 “Questionnaire technique” des principes directeurs d'examen.</w:t>
      </w:r>
    </w:p>
    <w:p w:rsidR="004B3B89" w:rsidRDefault="004B3B89" w:rsidP="00AD1450">
      <w:pPr>
        <w:jc w:val="left"/>
        <w:rPr>
          <w:lang w:val="fr-CH"/>
        </w:rPr>
      </w:pPr>
    </w:p>
    <w:p w:rsidR="004B3B89" w:rsidRDefault="004B3B89" w:rsidP="00AD1450">
      <w:pPr>
        <w:rPr>
          <w:i/>
          <w:lang w:val="fr-CH"/>
        </w:rPr>
      </w:pPr>
    </w:p>
    <w:p w:rsidR="004B3B89" w:rsidRDefault="004B3B89" w:rsidP="004B3B89">
      <w:pPr>
        <w:rPr>
          <w:i/>
          <w:lang w:val="fr-CH"/>
        </w:rPr>
      </w:pPr>
      <w:r w:rsidRPr="004B3B89">
        <w:rPr>
          <w:i/>
          <w:color w:val="000000"/>
          <w:lang w:val="fr-CH"/>
        </w:rPr>
        <w:t>Caractère 20 “Feuille : ondulation du bord”</w:t>
      </w:r>
    </w:p>
    <w:p w:rsidR="00AD1450" w:rsidRPr="004B3B89" w:rsidRDefault="00AD1450" w:rsidP="00AD1450">
      <w:pPr>
        <w:rPr>
          <w:lang w:val="fr-CH"/>
        </w:rPr>
      </w:pPr>
    </w:p>
    <w:tbl>
      <w:tblPr>
        <w:tblOverlap w:val="never"/>
        <w:tblW w:w="10204" w:type="dxa"/>
        <w:tblLayout w:type="fixed"/>
        <w:tblLook w:val="01E0" w:firstRow="1" w:lastRow="1" w:firstColumn="1" w:lastColumn="1" w:noHBand="0" w:noVBand="0"/>
      </w:tblPr>
      <w:tblGrid>
        <w:gridCol w:w="311"/>
        <w:gridCol w:w="283"/>
        <w:gridCol w:w="566"/>
        <w:gridCol w:w="1303"/>
        <w:gridCol w:w="566"/>
        <w:gridCol w:w="1303"/>
        <w:gridCol w:w="1870"/>
        <w:gridCol w:w="1870"/>
        <w:gridCol w:w="1559"/>
        <w:gridCol w:w="566"/>
        <w:gridCol w:w="7"/>
      </w:tblGrid>
      <w:tr w:rsidR="00AD1450" w:rsidRPr="004B3B89" w:rsidTr="00317C96">
        <w:trPr>
          <w:gridAfter w:val="1"/>
          <w:wAfter w:w="7" w:type="dxa"/>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AD1450" w:rsidRPr="004B3B89" w:rsidRDefault="00AD1450" w:rsidP="00317C96">
            <w:pPr>
              <w:spacing w:line="1" w:lineRule="auto"/>
              <w:jc w:val="center"/>
              <w:rPr>
                <w:rFonts w:cs="Arial"/>
                <w:sz w:val="16"/>
                <w:szCs w:val="16"/>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AD1450" w:rsidRPr="004B3B89" w:rsidRDefault="00AD1450" w:rsidP="00317C96">
            <w:pPr>
              <w:spacing w:line="1" w:lineRule="auto"/>
              <w:jc w:val="center"/>
              <w:rPr>
                <w:rFonts w:cs="Arial"/>
                <w:sz w:val="16"/>
                <w:szCs w:val="16"/>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Example Varieties</w:t>
            </w:r>
            <w:r w:rsidRPr="004B3B89">
              <w:rPr>
                <w:rFonts w:eastAsia="Arial" w:cs="Arial"/>
                <w:sz w:val="16"/>
                <w:szCs w:val="16"/>
                <w:lang w:val="fr-CH"/>
              </w:rPr>
              <w:br/>
              <w:t>Exemples</w:t>
            </w:r>
            <w:r w:rsidRPr="004B3B89">
              <w:rPr>
                <w:rFonts w:eastAsia="Arial" w:cs="Arial"/>
                <w:sz w:val="16"/>
                <w:szCs w:val="16"/>
                <w:lang w:val="fr-CH"/>
              </w:rPr>
              <w:br/>
              <w:t>Beispielssorten</w:t>
            </w:r>
            <w:r w:rsidRPr="004B3B89">
              <w:rPr>
                <w:rFonts w:eastAsia="Arial" w:cs="Arial"/>
                <w:sz w:val="16"/>
                <w:szCs w:val="16"/>
                <w:lang w:val="fr-CH"/>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Note/</w:t>
            </w:r>
            <w:r w:rsidRPr="004B3B89">
              <w:rPr>
                <w:rFonts w:eastAsia="Arial" w:cs="Arial"/>
                <w:sz w:val="16"/>
                <w:szCs w:val="16"/>
                <w:lang w:val="fr-CH"/>
              </w:rPr>
              <w:br/>
              <w:t>Nota</w:t>
            </w:r>
          </w:p>
        </w:tc>
      </w:tr>
      <w:tr w:rsidR="00AD1450" w:rsidRPr="004B3B89" w:rsidTr="00317C9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AD1450" w:rsidP="00317C96">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"20" \f C \l "1"</w:instrText>
            </w:r>
            <w:r w:rsidRPr="004B3B89">
              <w:rPr>
                <w:rFonts w:cs="Arial"/>
                <w:sz w:val="16"/>
                <w:szCs w:val="16"/>
                <w:lang w:val="fr-CH"/>
              </w:rPr>
              <w:fldChar w:fldCharType="end"/>
            </w:r>
          </w:p>
          <w:p w:rsidR="00AD1450" w:rsidRPr="004B3B89" w:rsidRDefault="00AD1450" w:rsidP="00317C96">
            <w:pPr>
              <w:jc w:val="center"/>
              <w:rPr>
                <w:rFonts w:eastAsia="Arial" w:cs="Arial"/>
                <w:b/>
                <w:bCs/>
                <w:sz w:val="16"/>
                <w:szCs w:val="16"/>
                <w:lang w:val="fr-CH"/>
              </w:rPr>
            </w:pPr>
            <w:r w:rsidRPr="004B3B89">
              <w:rPr>
                <w:rFonts w:eastAsia="Arial" w:cs="Arial"/>
                <w:b/>
                <w:bCs/>
                <w:sz w:val="16"/>
                <w:szCs w:val="16"/>
                <w:lang w:val="fr-CH"/>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D1450" w:rsidRPr="004B3B89" w:rsidRDefault="00AD1450" w:rsidP="00317C96">
            <w:pPr>
              <w:jc w:val="center"/>
              <w:rPr>
                <w:rFonts w:eastAsia="Arial" w:cs="Arial"/>
                <w:b/>
                <w:bCs/>
                <w:sz w:val="16"/>
                <w:szCs w:val="16"/>
                <w:lang w:val="fr-CH"/>
              </w:rPr>
            </w:pPr>
            <w:r w:rsidRPr="004B3B89">
              <w:rPr>
                <w:rFonts w:eastAsia="Arial" w:cs="Arial"/>
                <w:b/>
                <w:bCs/>
                <w:sz w:val="16"/>
                <w:szCs w:val="16"/>
                <w:lang w:val="fr-CH"/>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(b)</w:t>
            </w:r>
          </w:p>
        </w:tc>
        <w:tc>
          <w:tcPr>
            <w:tcW w:w="5872" w:type="dxa"/>
            <w:gridSpan w:val="5"/>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p>
        </w:tc>
      </w:tr>
      <w:tr w:rsidR="00AD1450" w:rsidRPr="004B3B89" w:rsidTr="00317C96">
        <w:trPr>
          <w:gridAfter w:val="1"/>
          <w:wAfter w:w="7" w:type="dxa"/>
        </w:trPr>
        <w:tc>
          <w:tcPr>
            <w:tcW w:w="311" w:type="dxa"/>
            <w:tcBorders>
              <w:left w:val="single" w:sz="6" w:space="0" w:color="000000"/>
            </w:tcBorders>
            <w:tcMar>
              <w:top w:w="80" w:type="dxa"/>
              <w:left w:w="40" w:type="dxa"/>
              <w:bottom w:w="80" w:type="dxa"/>
              <w:right w:w="40" w:type="dxa"/>
            </w:tcMar>
          </w:tcPr>
          <w:p w:rsidR="00AD1450" w:rsidRPr="004B3B89" w:rsidRDefault="00AD1450" w:rsidP="00317C96">
            <w:pPr>
              <w:spacing w:line="1" w:lineRule="auto"/>
              <w:rPr>
                <w:rFonts w:cs="Arial"/>
                <w:sz w:val="16"/>
                <w:szCs w:val="16"/>
                <w:lang w:val="fr-CH"/>
              </w:rPr>
            </w:pPr>
          </w:p>
        </w:tc>
        <w:tc>
          <w:tcPr>
            <w:tcW w:w="283" w:type="dxa"/>
            <w:tcMar>
              <w:top w:w="80" w:type="dxa"/>
              <w:left w:w="40" w:type="dxa"/>
              <w:bottom w:w="80" w:type="dxa"/>
              <w:right w:w="40" w:type="dxa"/>
            </w:tcMar>
          </w:tcPr>
          <w:p w:rsidR="00AD1450" w:rsidRPr="004B3B89" w:rsidRDefault="00AD1450" w:rsidP="00317C96">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450" w:rsidRPr="004B3B89" w:rsidTr="00317C96">
              <w:tc>
                <w:tcPr>
                  <w:tcW w:w="1749" w:type="dxa"/>
                  <w:tcMar>
                    <w:top w:w="0" w:type="dxa"/>
                    <w:left w:w="0" w:type="dxa"/>
                    <w:bottom w:w="0" w:type="dxa"/>
                    <w:right w:w="0" w:type="dxa"/>
                  </w:tcMar>
                </w:tcPr>
                <w:p w:rsidR="00AD1450" w:rsidRPr="004B3B89" w:rsidRDefault="00AD1450" w:rsidP="00317C96">
                  <w:pPr>
                    <w:jc w:val="left"/>
                    <w:rPr>
                      <w:rFonts w:cs="Arial"/>
                      <w:sz w:val="16"/>
                      <w:szCs w:val="16"/>
                      <w:lang w:val="fr-CH"/>
                    </w:rPr>
                  </w:pPr>
                  <w:r w:rsidRPr="004B3B89">
                    <w:rPr>
                      <w:rFonts w:eastAsia="Arial" w:cs="Arial"/>
                      <w:b/>
                      <w:bCs/>
                      <w:sz w:val="16"/>
                      <w:szCs w:val="16"/>
                      <w:lang w:val="fr-CH"/>
                    </w:rPr>
                    <w:t>Leaf: undulation of margin</w:t>
                  </w:r>
                </w:p>
              </w:tc>
            </w:tr>
          </w:tbl>
          <w:p w:rsidR="00AD1450" w:rsidRPr="004B3B89" w:rsidRDefault="00AD1450" w:rsidP="00317C96">
            <w:pPr>
              <w:spacing w:line="1" w:lineRule="auto"/>
              <w:jc w:val="left"/>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p w:rsidR="00AD1450" w:rsidRPr="004B3B89" w:rsidRDefault="00AD1450" w:rsidP="00317C96">
            <w:pPr>
              <w:jc w:val="left"/>
              <w:rPr>
                <w:rFonts w:cs="Arial"/>
                <w:vanish/>
                <w:sz w:val="16"/>
                <w:szCs w:val="16"/>
                <w:lang w:val="fr-C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450" w:rsidRPr="005C7126" w:rsidTr="00317C96">
              <w:tc>
                <w:tcPr>
                  <w:tcW w:w="1749" w:type="dxa"/>
                  <w:tcMar>
                    <w:top w:w="0" w:type="dxa"/>
                    <w:left w:w="0" w:type="dxa"/>
                    <w:bottom w:w="0" w:type="dxa"/>
                    <w:right w:w="0" w:type="dxa"/>
                  </w:tcMar>
                </w:tcPr>
                <w:p w:rsidR="00AD1450" w:rsidRPr="004B3B89" w:rsidRDefault="00AD1450" w:rsidP="00317C96">
                  <w:pPr>
                    <w:jc w:val="left"/>
                    <w:rPr>
                      <w:rFonts w:cs="Arial"/>
                      <w:sz w:val="16"/>
                      <w:szCs w:val="16"/>
                      <w:lang w:val="fr-CH"/>
                    </w:rPr>
                  </w:pPr>
                  <w:r w:rsidRPr="004B3B89">
                    <w:rPr>
                      <w:rFonts w:eastAsia="Arial" w:cs="Arial"/>
                      <w:b/>
                      <w:bCs/>
                      <w:strike/>
                      <w:sz w:val="16"/>
                      <w:szCs w:val="16"/>
                      <w:highlight w:val="lightGray"/>
                      <w:lang w:val="fr-CH"/>
                    </w:rPr>
                    <w:t>Limbe</w:t>
                  </w:r>
                  <w:r w:rsidRPr="004B3B89">
                    <w:rPr>
                      <w:rFonts w:eastAsia="Arial" w:cs="Arial"/>
                      <w:b/>
                      <w:bCs/>
                      <w:sz w:val="16"/>
                      <w:szCs w:val="16"/>
                      <w:lang w:val="fr-CH"/>
                    </w:rPr>
                    <w:t> </w:t>
                  </w:r>
                  <w:r w:rsidRPr="004B3B89">
                    <w:rPr>
                      <w:rFonts w:eastAsia="Arial" w:cs="Arial"/>
                      <w:b/>
                      <w:bCs/>
                      <w:sz w:val="16"/>
                      <w:szCs w:val="16"/>
                      <w:highlight w:val="lightGray"/>
                      <w:u w:val="single"/>
                      <w:lang w:val="fr-CH"/>
                    </w:rPr>
                    <w:t>Feuille</w:t>
                  </w:r>
                  <w:r w:rsidRPr="004B3B89">
                    <w:rPr>
                      <w:rFonts w:eastAsia="Arial" w:cs="Arial"/>
                      <w:b/>
                      <w:bCs/>
                      <w:sz w:val="16"/>
                      <w:szCs w:val="16"/>
                      <w:lang w:val="fr-CH"/>
                    </w:rPr>
                    <w:t xml:space="preserve"> : ondulation du bord</w:t>
                  </w:r>
                </w:p>
              </w:tc>
            </w:tr>
          </w:tbl>
          <w:p w:rsidR="00AD1450" w:rsidRPr="004B3B89" w:rsidRDefault="00AD1450" w:rsidP="00317C96">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AD1450" w:rsidRPr="004B3B89" w:rsidRDefault="00AD1450" w:rsidP="00317C96">
            <w:pPr>
              <w:jc w:val="left"/>
              <w:rPr>
                <w:rFonts w:cs="Arial"/>
                <w:vanish/>
                <w:sz w:val="16"/>
                <w:szCs w:val="16"/>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450" w:rsidRPr="004B3B89" w:rsidTr="00317C96">
              <w:tc>
                <w:tcPr>
                  <w:tcW w:w="1750" w:type="dxa"/>
                  <w:tcMar>
                    <w:top w:w="0" w:type="dxa"/>
                    <w:left w:w="0" w:type="dxa"/>
                    <w:bottom w:w="0" w:type="dxa"/>
                    <w:right w:w="0" w:type="dxa"/>
                  </w:tcMar>
                </w:tcPr>
                <w:p w:rsidR="00AD1450" w:rsidRPr="004B3B89" w:rsidRDefault="00AD1450" w:rsidP="00317C96">
                  <w:pPr>
                    <w:jc w:val="left"/>
                    <w:rPr>
                      <w:rFonts w:cs="Arial"/>
                      <w:sz w:val="16"/>
                      <w:szCs w:val="16"/>
                      <w:lang w:val="fr-CH"/>
                    </w:rPr>
                  </w:pPr>
                  <w:r w:rsidRPr="004B3B89">
                    <w:rPr>
                      <w:rFonts w:eastAsia="Arial" w:cs="Arial"/>
                      <w:b/>
                      <w:bCs/>
                      <w:sz w:val="16"/>
                      <w:szCs w:val="16"/>
                      <w:lang w:val="fr-CH"/>
                    </w:rPr>
                    <w:t>Blatt: Wellung des Randes</w:t>
                  </w:r>
                </w:p>
              </w:tc>
            </w:tr>
          </w:tbl>
          <w:p w:rsidR="00AD1450" w:rsidRPr="004B3B89" w:rsidRDefault="00AD1450" w:rsidP="00317C96">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AD1450" w:rsidRPr="004B3B89" w:rsidRDefault="00AD1450" w:rsidP="00317C96">
            <w:pPr>
              <w:jc w:val="left"/>
              <w:rPr>
                <w:rFonts w:cs="Arial"/>
                <w:vanish/>
                <w:sz w:val="16"/>
                <w:szCs w:val="16"/>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450" w:rsidRPr="004B3B89" w:rsidTr="00317C96">
              <w:tc>
                <w:tcPr>
                  <w:tcW w:w="1750" w:type="dxa"/>
                  <w:tcMar>
                    <w:top w:w="0" w:type="dxa"/>
                    <w:left w:w="0" w:type="dxa"/>
                    <w:bottom w:w="0" w:type="dxa"/>
                    <w:right w:w="0" w:type="dxa"/>
                  </w:tcMar>
                </w:tcPr>
                <w:p w:rsidR="00AD1450" w:rsidRPr="004B3B89" w:rsidRDefault="00AD1450" w:rsidP="00317C96">
                  <w:pPr>
                    <w:jc w:val="left"/>
                    <w:rPr>
                      <w:rFonts w:cs="Arial"/>
                      <w:sz w:val="16"/>
                      <w:szCs w:val="16"/>
                      <w:lang w:val="fr-CH"/>
                    </w:rPr>
                  </w:pPr>
                  <w:r w:rsidRPr="004B3B89">
                    <w:rPr>
                      <w:rFonts w:eastAsia="Arial" w:cs="Arial"/>
                      <w:b/>
                      <w:bCs/>
                      <w:sz w:val="16"/>
                      <w:szCs w:val="16"/>
                      <w:lang w:val="fr-CH"/>
                    </w:rPr>
                    <w:t>Hoja: ondulación del borde</w:t>
                  </w:r>
                </w:p>
              </w:tc>
            </w:tr>
          </w:tbl>
          <w:p w:rsidR="00AD1450" w:rsidRPr="004B3B89" w:rsidRDefault="00AD1450" w:rsidP="00317C96">
            <w:pPr>
              <w:spacing w:line="1" w:lineRule="auto"/>
              <w:jc w:val="left"/>
              <w:rPr>
                <w:rFonts w:cs="Arial"/>
                <w:sz w:val="16"/>
                <w:szCs w:val="16"/>
                <w:lang w:val="fr-CH"/>
              </w:rPr>
            </w:pPr>
          </w:p>
        </w:tc>
        <w:tc>
          <w:tcPr>
            <w:tcW w:w="1559" w:type="dxa"/>
            <w:tcBorders>
              <w:left w:val="single" w:sz="6" w:space="0" w:color="000000"/>
            </w:tcBorders>
            <w:tcMar>
              <w:top w:w="80" w:type="dxa"/>
              <w:left w:w="40" w:type="dxa"/>
              <w:bottom w:w="80" w:type="dxa"/>
              <w:right w:w="40" w:type="dxa"/>
            </w:tcMar>
          </w:tcPr>
          <w:p w:rsidR="00AD1450" w:rsidRPr="004B3B89" w:rsidRDefault="00AD1450" w:rsidP="00317C96">
            <w:pPr>
              <w:spacing w:line="1" w:lineRule="auto"/>
              <w:rPr>
                <w:rFonts w:cs="Arial"/>
                <w:sz w:val="16"/>
                <w:szCs w:val="16"/>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AD1450" w:rsidRPr="004B3B89" w:rsidRDefault="00AD1450" w:rsidP="00317C96">
            <w:pPr>
              <w:spacing w:line="1" w:lineRule="auto"/>
              <w:rPr>
                <w:rFonts w:cs="Arial"/>
                <w:sz w:val="16"/>
                <w:szCs w:val="16"/>
                <w:lang w:val="fr-CH"/>
              </w:rPr>
            </w:pPr>
          </w:p>
        </w:tc>
      </w:tr>
      <w:tr w:rsidR="00AD1450" w:rsidRPr="004B3B89" w:rsidTr="00317C96">
        <w:trPr>
          <w:gridAfter w:val="1"/>
          <w:wAfter w:w="7" w:type="dxa"/>
        </w:trPr>
        <w:tc>
          <w:tcPr>
            <w:tcW w:w="311"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3"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ausente o muy débil</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Tiago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1</w:t>
            </w:r>
          </w:p>
        </w:tc>
      </w:tr>
      <w:tr w:rsidR="00AD1450" w:rsidRPr="004B3B89" w:rsidTr="00317C96">
        <w:trPr>
          <w:gridAfter w:val="1"/>
          <w:wAfter w:w="7" w:type="dxa"/>
        </w:trPr>
        <w:tc>
          <w:tcPr>
            <w:tcW w:w="311"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3"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faible</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gering</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débil</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Commodore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3</w:t>
            </w:r>
          </w:p>
        </w:tc>
      </w:tr>
      <w:tr w:rsidR="00AD1450" w:rsidRPr="004B3B89" w:rsidTr="00317C96">
        <w:trPr>
          <w:gridAfter w:val="1"/>
          <w:wAfter w:w="7" w:type="dxa"/>
        </w:trPr>
        <w:tc>
          <w:tcPr>
            <w:tcW w:w="311"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3"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mittel</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media</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Noisette, Pentared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5</w:t>
            </w:r>
          </w:p>
        </w:tc>
      </w:tr>
      <w:tr w:rsidR="00AD1450" w:rsidRPr="004B3B89" w:rsidTr="00317C96">
        <w:trPr>
          <w:gridAfter w:val="1"/>
          <w:wAfter w:w="7" w:type="dxa"/>
        </w:trPr>
        <w:tc>
          <w:tcPr>
            <w:tcW w:w="311"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3"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forte</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stark</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fuerte</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Calmar, Invicta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7</w:t>
            </w:r>
          </w:p>
        </w:tc>
      </w:tr>
      <w:tr w:rsidR="00AD1450" w:rsidRPr="004B3B89" w:rsidTr="00317C96">
        <w:trPr>
          <w:gridAfter w:val="1"/>
          <w:wAfter w:w="7" w:type="dxa"/>
        </w:trPr>
        <w:tc>
          <w:tcPr>
            <w:tcW w:w="311"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3"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muy fuerte</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Lollo rossa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9</w:t>
            </w:r>
          </w:p>
        </w:tc>
      </w:tr>
    </w:tbl>
    <w:p w:rsidR="004B3B89" w:rsidRDefault="00AD1450" w:rsidP="00645A97">
      <w:pPr>
        <w:pStyle w:val="Heading3"/>
      </w:pPr>
      <w:r w:rsidRPr="004B3B89">
        <w:t>C</w:t>
      </w:r>
      <w:r w:rsidR="004B3B89">
        <w:t xml:space="preserve">aractère </w:t>
      </w:r>
      <w:r w:rsidRPr="004B3B89">
        <w:t>22 “</w:t>
      </w:r>
      <w:r w:rsidR="004B3B89">
        <w:t>Feuille </w:t>
      </w:r>
      <w:r w:rsidRPr="004B3B89">
        <w:t xml:space="preserve">: </w:t>
      </w:r>
      <w:r w:rsidR="004B3B89">
        <w:t>profondeur des découpures du bord</w:t>
      </w:r>
      <w:r w:rsidRPr="004B3B89">
        <w:t>”</w:t>
      </w:r>
    </w:p>
    <w:p w:rsidR="00AD1450" w:rsidRPr="004B3B89" w:rsidRDefault="00AD1450" w:rsidP="00AD1450">
      <w:pPr>
        <w:rPr>
          <w:b/>
          <w:lang w:val="fr-CH"/>
        </w:rPr>
      </w:pPr>
    </w:p>
    <w:tbl>
      <w:tblPr>
        <w:tblOverlap w:val="never"/>
        <w:tblW w:w="10198" w:type="dxa"/>
        <w:tblLayout w:type="fixed"/>
        <w:tblLook w:val="01E0" w:firstRow="1" w:lastRow="1" w:firstColumn="1" w:lastColumn="1" w:noHBand="0" w:noVBand="0"/>
      </w:tblPr>
      <w:tblGrid>
        <w:gridCol w:w="310"/>
        <w:gridCol w:w="284"/>
        <w:gridCol w:w="566"/>
        <w:gridCol w:w="1303"/>
        <w:gridCol w:w="566"/>
        <w:gridCol w:w="1303"/>
        <w:gridCol w:w="1870"/>
        <w:gridCol w:w="1870"/>
        <w:gridCol w:w="1559"/>
        <w:gridCol w:w="567"/>
      </w:tblGrid>
      <w:tr w:rsidR="00AD1450" w:rsidRPr="004B3B89" w:rsidTr="00317C96">
        <w:trPr>
          <w:tblHeader/>
        </w:trPr>
        <w:tc>
          <w:tcPr>
            <w:tcW w:w="310" w:type="dxa"/>
            <w:tcBorders>
              <w:top w:val="single" w:sz="6" w:space="0" w:color="000000"/>
              <w:left w:val="single" w:sz="6" w:space="0" w:color="000000"/>
              <w:bottom w:val="single" w:sz="6" w:space="0" w:color="000000"/>
            </w:tcBorders>
            <w:tcMar>
              <w:top w:w="0" w:type="dxa"/>
              <w:left w:w="0" w:type="dxa"/>
              <w:bottom w:w="0" w:type="dxa"/>
              <w:right w:w="0" w:type="dxa"/>
            </w:tcMar>
          </w:tcPr>
          <w:p w:rsidR="00AD1450" w:rsidRPr="004B3B89" w:rsidRDefault="00AD1450" w:rsidP="00317C96">
            <w:pPr>
              <w:spacing w:line="1" w:lineRule="auto"/>
              <w:jc w:val="center"/>
              <w:rPr>
                <w:rFonts w:cs="Arial"/>
                <w:sz w:val="16"/>
                <w:szCs w:val="16"/>
                <w:lang w:val="fr-CH"/>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AD1450" w:rsidRPr="004B3B89" w:rsidRDefault="00AD1450" w:rsidP="00317C96">
            <w:pPr>
              <w:spacing w:line="1" w:lineRule="auto"/>
              <w:jc w:val="center"/>
              <w:rPr>
                <w:rFonts w:cs="Arial"/>
                <w:sz w:val="16"/>
                <w:szCs w:val="16"/>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Example Varieties</w:t>
            </w:r>
            <w:r w:rsidRPr="004B3B89">
              <w:rPr>
                <w:rFonts w:eastAsia="Arial" w:cs="Arial"/>
                <w:sz w:val="16"/>
                <w:szCs w:val="16"/>
                <w:lang w:val="fr-CH"/>
              </w:rPr>
              <w:br/>
              <w:t>Exemples</w:t>
            </w:r>
            <w:r w:rsidRPr="004B3B89">
              <w:rPr>
                <w:rFonts w:eastAsia="Arial" w:cs="Arial"/>
                <w:sz w:val="16"/>
                <w:szCs w:val="16"/>
                <w:lang w:val="fr-CH"/>
              </w:rPr>
              <w:br/>
              <w:t>Beispielssorten</w:t>
            </w:r>
            <w:r w:rsidRPr="004B3B89">
              <w:rPr>
                <w:rFonts w:eastAsia="Arial" w:cs="Arial"/>
                <w:sz w:val="16"/>
                <w:szCs w:val="16"/>
                <w:lang w:val="fr-CH"/>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Note/</w:t>
            </w:r>
            <w:r w:rsidRPr="004B3B89">
              <w:rPr>
                <w:rFonts w:eastAsia="Arial" w:cs="Arial"/>
                <w:sz w:val="16"/>
                <w:szCs w:val="16"/>
                <w:lang w:val="fr-CH"/>
              </w:rPr>
              <w:br/>
              <w:t>Nota</w:t>
            </w:r>
          </w:p>
        </w:tc>
      </w:tr>
      <w:tr w:rsidR="00AD1450" w:rsidRPr="004B3B89" w:rsidTr="00317C96">
        <w:tc>
          <w:tcPr>
            <w:tcW w:w="310"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AD1450" w:rsidP="00317C96">
            <w:pPr>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"22" \f C \l "1"</w:instrText>
            </w:r>
            <w:r w:rsidRPr="004B3B89">
              <w:rPr>
                <w:rFonts w:cs="Arial"/>
                <w:sz w:val="16"/>
                <w:szCs w:val="16"/>
                <w:lang w:val="fr-CH"/>
              </w:rPr>
              <w:fldChar w:fldCharType="end"/>
            </w:r>
          </w:p>
          <w:p w:rsidR="00AD1450" w:rsidRPr="004B3B89" w:rsidRDefault="00AD1450" w:rsidP="00317C96">
            <w:pPr>
              <w:jc w:val="center"/>
              <w:rPr>
                <w:rFonts w:eastAsia="Arial" w:cs="Arial"/>
                <w:b/>
                <w:bCs/>
                <w:sz w:val="16"/>
                <w:szCs w:val="16"/>
                <w:lang w:val="fr-CH"/>
              </w:rPr>
            </w:pPr>
            <w:r w:rsidRPr="004B3B89">
              <w:rPr>
                <w:rFonts w:eastAsia="Arial" w:cs="Arial"/>
                <w:b/>
                <w:bCs/>
                <w:sz w:val="16"/>
                <w:szCs w:val="16"/>
                <w:lang w:val="fr-CH"/>
              </w:rPr>
              <w:t>22.</w:t>
            </w:r>
          </w:p>
        </w:tc>
        <w:tc>
          <w:tcPr>
            <w:tcW w:w="28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D1450" w:rsidRPr="004B3B89" w:rsidRDefault="00AD1450" w:rsidP="00317C96">
            <w:pPr>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r w:rsidRPr="004B3B89">
              <w:rPr>
                <w:rFonts w:eastAsia="Arial" w:cs="Arial"/>
                <w:b/>
                <w:bCs/>
                <w:sz w:val="16"/>
                <w:szCs w:val="16"/>
                <w:lang w:val="fr-CH"/>
              </w:rPr>
              <w:t>(b)</w:t>
            </w:r>
          </w:p>
        </w:tc>
        <w:tc>
          <w:tcPr>
            <w:tcW w:w="5866"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D1450" w:rsidRPr="004B3B89" w:rsidRDefault="00AD1450" w:rsidP="00317C96">
            <w:pPr>
              <w:rPr>
                <w:rFonts w:eastAsia="Arial" w:cs="Arial"/>
                <w:b/>
                <w:bCs/>
                <w:sz w:val="16"/>
                <w:szCs w:val="16"/>
                <w:lang w:val="fr-CH"/>
              </w:rPr>
            </w:pPr>
          </w:p>
        </w:tc>
      </w:tr>
      <w:tr w:rsidR="00AD1450" w:rsidRPr="005C7126" w:rsidTr="00317C96">
        <w:tc>
          <w:tcPr>
            <w:tcW w:w="310" w:type="dxa"/>
            <w:tcBorders>
              <w:left w:val="single" w:sz="6" w:space="0" w:color="000000"/>
            </w:tcBorders>
            <w:tcMar>
              <w:top w:w="80" w:type="dxa"/>
              <w:left w:w="40" w:type="dxa"/>
              <w:bottom w:w="80" w:type="dxa"/>
              <w:right w:w="40" w:type="dxa"/>
            </w:tcMar>
          </w:tcPr>
          <w:p w:rsidR="00AD1450" w:rsidRPr="004B3B89" w:rsidRDefault="00AD1450" w:rsidP="00317C96">
            <w:pPr>
              <w:spacing w:line="1" w:lineRule="auto"/>
              <w:rPr>
                <w:rFonts w:cs="Arial"/>
                <w:sz w:val="16"/>
                <w:szCs w:val="16"/>
                <w:lang w:val="fr-CH"/>
              </w:rPr>
            </w:pPr>
          </w:p>
        </w:tc>
        <w:tc>
          <w:tcPr>
            <w:tcW w:w="284" w:type="dxa"/>
            <w:tcMar>
              <w:top w:w="80" w:type="dxa"/>
              <w:left w:w="40" w:type="dxa"/>
              <w:bottom w:w="80" w:type="dxa"/>
              <w:right w:w="40" w:type="dxa"/>
            </w:tcMar>
          </w:tcPr>
          <w:p w:rsidR="00AD1450" w:rsidRPr="004B3B89" w:rsidRDefault="00AD1450" w:rsidP="00317C96">
            <w:pPr>
              <w:spacing w:line="1" w:lineRule="auto"/>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450" w:rsidRPr="004B3B89" w:rsidTr="00317C96">
              <w:tc>
                <w:tcPr>
                  <w:tcW w:w="1749" w:type="dxa"/>
                  <w:tcMar>
                    <w:top w:w="0" w:type="dxa"/>
                    <w:left w:w="0" w:type="dxa"/>
                    <w:bottom w:w="0" w:type="dxa"/>
                    <w:right w:w="0" w:type="dxa"/>
                  </w:tcMar>
                </w:tcPr>
                <w:p w:rsidR="00AD1450" w:rsidRPr="0062316B" w:rsidRDefault="00AD1450" w:rsidP="00317C96">
                  <w:pPr>
                    <w:jc w:val="left"/>
                    <w:rPr>
                      <w:rFonts w:cs="Arial"/>
                      <w:sz w:val="16"/>
                      <w:szCs w:val="16"/>
                    </w:rPr>
                  </w:pPr>
                  <w:r w:rsidRPr="0062316B">
                    <w:rPr>
                      <w:rFonts w:eastAsia="Arial" w:cs="Arial"/>
                      <w:b/>
                      <w:bCs/>
                      <w:sz w:val="16"/>
                      <w:szCs w:val="16"/>
                    </w:rPr>
                    <w:t>Leaf: depth of incisions of margin</w:t>
                  </w:r>
                </w:p>
              </w:tc>
            </w:tr>
          </w:tbl>
          <w:p w:rsidR="00AD1450" w:rsidRPr="0062316B" w:rsidRDefault="00AD1450" w:rsidP="00317C96">
            <w:pPr>
              <w:spacing w:line="1" w:lineRule="auto"/>
              <w:jc w:val="left"/>
              <w:rPr>
                <w:rFonts w:cs="Arial"/>
                <w:sz w:val="16"/>
                <w:szCs w:val="16"/>
              </w:rPr>
            </w:pPr>
          </w:p>
        </w:tc>
        <w:tc>
          <w:tcPr>
            <w:tcW w:w="1869" w:type="dxa"/>
            <w:gridSpan w:val="2"/>
            <w:tcBorders>
              <w:left w:val="single" w:sz="6" w:space="0" w:color="000000"/>
            </w:tcBorders>
            <w:tcMar>
              <w:top w:w="80" w:type="dxa"/>
              <w:left w:w="60" w:type="dxa"/>
              <w:bottom w:w="80" w:type="dxa"/>
              <w:right w:w="60" w:type="dxa"/>
            </w:tcMar>
          </w:tcPr>
          <w:p w:rsidR="00AD1450" w:rsidRPr="0062316B" w:rsidRDefault="00AD1450" w:rsidP="00317C96">
            <w:pPr>
              <w:jc w:val="left"/>
              <w:rPr>
                <w:rFonts w:cs="Arial"/>
                <w:vanish/>
                <w:sz w:val="16"/>
                <w:szCs w:val="16"/>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450" w:rsidRPr="005C7126" w:rsidTr="00317C96">
              <w:tc>
                <w:tcPr>
                  <w:tcW w:w="1749" w:type="dxa"/>
                  <w:tcMar>
                    <w:top w:w="0" w:type="dxa"/>
                    <w:left w:w="0" w:type="dxa"/>
                    <w:bottom w:w="0" w:type="dxa"/>
                    <w:right w:w="0" w:type="dxa"/>
                  </w:tcMar>
                </w:tcPr>
                <w:p w:rsidR="00AD1450" w:rsidRPr="004B3B89" w:rsidRDefault="00AD1450" w:rsidP="00317C96">
                  <w:pPr>
                    <w:jc w:val="left"/>
                    <w:rPr>
                      <w:rFonts w:cs="Arial"/>
                      <w:sz w:val="16"/>
                      <w:szCs w:val="16"/>
                      <w:lang w:val="fr-CH"/>
                    </w:rPr>
                  </w:pPr>
                  <w:r w:rsidRPr="004B3B89">
                    <w:rPr>
                      <w:rFonts w:eastAsia="Arial" w:cs="Arial"/>
                      <w:b/>
                      <w:bCs/>
                      <w:sz w:val="16"/>
                      <w:szCs w:val="16"/>
                      <w:lang w:val="fr-CH"/>
                    </w:rPr>
                    <w:t>Feuille : profondeur des découpures du bord</w:t>
                  </w:r>
                </w:p>
              </w:tc>
            </w:tr>
          </w:tbl>
          <w:p w:rsidR="00AD1450" w:rsidRPr="004B3B89" w:rsidRDefault="00AD1450" w:rsidP="00317C96">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AD1450" w:rsidRPr="004B3B89" w:rsidRDefault="00AD1450" w:rsidP="00317C96">
            <w:pPr>
              <w:jc w:val="left"/>
              <w:rPr>
                <w:rFonts w:cs="Arial"/>
                <w:vanish/>
                <w:sz w:val="16"/>
                <w:szCs w:val="16"/>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450" w:rsidRPr="004B3B89" w:rsidTr="00317C96">
              <w:tc>
                <w:tcPr>
                  <w:tcW w:w="1750" w:type="dxa"/>
                  <w:tcMar>
                    <w:top w:w="0" w:type="dxa"/>
                    <w:left w:w="0" w:type="dxa"/>
                    <w:bottom w:w="0" w:type="dxa"/>
                    <w:right w:w="0" w:type="dxa"/>
                  </w:tcMar>
                </w:tcPr>
                <w:p w:rsidR="00AD1450" w:rsidRPr="004B3B89" w:rsidRDefault="00AD1450" w:rsidP="00317C96">
                  <w:pPr>
                    <w:jc w:val="left"/>
                    <w:rPr>
                      <w:rFonts w:cs="Arial"/>
                      <w:sz w:val="16"/>
                      <w:szCs w:val="16"/>
                      <w:lang w:val="fr-CH"/>
                    </w:rPr>
                  </w:pPr>
                  <w:r w:rsidRPr="004B3B89">
                    <w:rPr>
                      <w:rFonts w:eastAsia="Arial" w:cs="Arial"/>
                      <w:b/>
                      <w:bCs/>
                      <w:sz w:val="16"/>
                      <w:szCs w:val="16"/>
                      <w:lang w:val="fr-CH"/>
                    </w:rPr>
                    <w:t>Blatt: Tiefe der Randeinschnitte</w:t>
                  </w:r>
                </w:p>
              </w:tc>
            </w:tr>
          </w:tbl>
          <w:p w:rsidR="00AD1450" w:rsidRPr="004B3B89" w:rsidRDefault="00AD1450" w:rsidP="00317C96">
            <w:pPr>
              <w:spacing w:line="1" w:lineRule="auto"/>
              <w:jc w:val="left"/>
              <w:rPr>
                <w:rFonts w:cs="Arial"/>
                <w:sz w:val="16"/>
                <w:szCs w:val="16"/>
                <w:lang w:val="fr-CH"/>
              </w:rPr>
            </w:pPr>
          </w:p>
        </w:tc>
        <w:tc>
          <w:tcPr>
            <w:tcW w:w="1870" w:type="dxa"/>
            <w:tcBorders>
              <w:left w:val="single" w:sz="6" w:space="0" w:color="000000"/>
            </w:tcBorders>
            <w:tcMar>
              <w:top w:w="80" w:type="dxa"/>
              <w:left w:w="60" w:type="dxa"/>
              <w:bottom w:w="80" w:type="dxa"/>
              <w:right w:w="60" w:type="dxa"/>
            </w:tcMar>
          </w:tcPr>
          <w:p w:rsidR="00AD1450" w:rsidRPr="004B3B89" w:rsidRDefault="00AD1450" w:rsidP="00317C96">
            <w:pPr>
              <w:jc w:val="left"/>
              <w:rPr>
                <w:rFonts w:cs="Arial"/>
                <w:vanish/>
                <w:sz w:val="16"/>
                <w:szCs w:val="16"/>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450" w:rsidRPr="005C7126" w:rsidTr="00317C96">
              <w:tc>
                <w:tcPr>
                  <w:tcW w:w="1750" w:type="dxa"/>
                  <w:tcMar>
                    <w:top w:w="0" w:type="dxa"/>
                    <w:left w:w="0" w:type="dxa"/>
                    <w:bottom w:w="0" w:type="dxa"/>
                    <w:right w:w="0" w:type="dxa"/>
                  </w:tcMar>
                </w:tcPr>
                <w:p w:rsidR="00AD1450" w:rsidRPr="0062316B" w:rsidRDefault="00AD1450" w:rsidP="00317C96">
                  <w:pPr>
                    <w:jc w:val="left"/>
                    <w:rPr>
                      <w:rFonts w:cs="Arial"/>
                      <w:sz w:val="16"/>
                      <w:szCs w:val="16"/>
                      <w:lang w:val="es-ES"/>
                    </w:rPr>
                  </w:pPr>
                  <w:r w:rsidRPr="0062316B">
                    <w:rPr>
                      <w:rFonts w:eastAsia="Arial" w:cs="Arial"/>
                      <w:b/>
                      <w:bCs/>
                      <w:sz w:val="16"/>
                      <w:szCs w:val="16"/>
                      <w:lang w:val="es-ES"/>
                    </w:rPr>
                    <w:t>Hoja: profundidad de las incisiones del borde</w:t>
                  </w:r>
                </w:p>
              </w:tc>
            </w:tr>
          </w:tbl>
          <w:p w:rsidR="00AD1450" w:rsidRPr="0062316B" w:rsidRDefault="00AD1450" w:rsidP="00317C96">
            <w:pPr>
              <w:spacing w:line="1" w:lineRule="auto"/>
              <w:jc w:val="left"/>
              <w:rPr>
                <w:rFonts w:cs="Arial"/>
                <w:sz w:val="16"/>
                <w:szCs w:val="16"/>
                <w:lang w:val="es-ES"/>
              </w:rPr>
            </w:pPr>
          </w:p>
        </w:tc>
        <w:tc>
          <w:tcPr>
            <w:tcW w:w="1559" w:type="dxa"/>
            <w:tcBorders>
              <w:left w:val="single" w:sz="6" w:space="0" w:color="000000"/>
            </w:tcBorders>
            <w:tcMar>
              <w:top w:w="80" w:type="dxa"/>
              <w:left w:w="40" w:type="dxa"/>
              <w:bottom w:w="80" w:type="dxa"/>
              <w:right w:w="40" w:type="dxa"/>
            </w:tcMar>
          </w:tcPr>
          <w:p w:rsidR="00AD1450" w:rsidRPr="0062316B" w:rsidRDefault="00AD1450" w:rsidP="00317C96">
            <w:pPr>
              <w:spacing w:line="1" w:lineRule="auto"/>
              <w:rPr>
                <w:rFonts w:cs="Arial"/>
                <w:sz w:val="16"/>
                <w:szCs w:val="16"/>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AD1450" w:rsidRPr="0062316B" w:rsidRDefault="00AD1450" w:rsidP="00317C96">
            <w:pPr>
              <w:spacing w:line="1" w:lineRule="auto"/>
              <w:rPr>
                <w:rFonts w:cs="Arial"/>
                <w:sz w:val="16"/>
                <w:szCs w:val="16"/>
                <w:lang w:val="es-ES"/>
              </w:rPr>
            </w:pPr>
          </w:p>
        </w:tc>
      </w:tr>
      <w:tr w:rsidR="00AD1450" w:rsidRPr="004B3B89" w:rsidTr="00317C96">
        <w:tc>
          <w:tcPr>
            <w:tcW w:w="310" w:type="dxa"/>
            <w:tcBorders>
              <w:left w:val="single" w:sz="6" w:space="0" w:color="000000"/>
            </w:tcBorders>
            <w:tcMar>
              <w:top w:w="0" w:type="dxa"/>
              <w:left w:w="0" w:type="dxa"/>
              <w:bottom w:w="0" w:type="dxa"/>
              <w:right w:w="0" w:type="dxa"/>
            </w:tcMar>
          </w:tcPr>
          <w:p w:rsidR="00AD1450" w:rsidRPr="0062316B" w:rsidRDefault="00AD1450" w:rsidP="00317C96">
            <w:pPr>
              <w:spacing w:line="1" w:lineRule="auto"/>
              <w:rPr>
                <w:rFonts w:cs="Arial"/>
                <w:sz w:val="16"/>
                <w:szCs w:val="16"/>
                <w:lang w:val="es-ES"/>
              </w:rPr>
            </w:pPr>
          </w:p>
        </w:tc>
        <w:tc>
          <w:tcPr>
            <w:tcW w:w="284" w:type="dxa"/>
            <w:tcMar>
              <w:top w:w="0" w:type="dxa"/>
              <w:left w:w="0" w:type="dxa"/>
              <w:bottom w:w="0" w:type="dxa"/>
              <w:right w:w="0" w:type="dxa"/>
            </w:tcMar>
          </w:tcPr>
          <w:p w:rsidR="00AD1450" w:rsidRPr="0062316B" w:rsidRDefault="00AD1450" w:rsidP="00317C96">
            <w:pPr>
              <w:spacing w:line="1" w:lineRule="auto"/>
              <w:rPr>
                <w:rFonts w:cs="Arial"/>
                <w:sz w:val="16"/>
                <w:szCs w:val="16"/>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jc w:val="left"/>
              <w:rPr>
                <w:rFonts w:eastAsia="Arial" w:cs="Arial"/>
                <w:sz w:val="16"/>
                <w:szCs w:val="16"/>
                <w:lang w:val="fr-CH"/>
              </w:rPr>
            </w:pPr>
            <w:r w:rsidRPr="004B3B89">
              <w:rPr>
                <w:rFonts w:eastAsia="Arial" w:cs="Arial"/>
                <w:sz w:val="16"/>
                <w:szCs w:val="16"/>
                <w:lang w:val="fr-CH"/>
              </w:rPr>
              <w:t>absent or very shallow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jc w:val="left"/>
              <w:rPr>
                <w:rFonts w:eastAsia="Arial" w:cs="Arial"/>
                <w:sz w:val="16"/>
                <w:szCs w:val="16"/>
                <w:lang w:val="fr-CH"/>
              </w:rPr>
            </w:pPr>
            <w:r w:rsidRPr="004B3B89">
              <w:rPr>
                <w:rFonts w:eastAsia="Arial" w:cs="Arial"/>
                <w:sz w:val="16"/>
                <w:szCs w:val="16"/>
                <w:lang w:val="fr-CH"/>
              </w:rPr>
              <w:t xml:space="preserve">absentes ou </w:t>
            </w:r>
            <w:r w:rsidRPr="004B3B89">
              <w:rPr>
                <w:rFonts w:eastAsia="Arial" w:cs="Arial"/>
                <w:sz w:val="16"/>
                <w:szCs w:val="16"/>
                <w:highlight w:val="lightGray"/>
                <w:u w:val="single"/>
                <w:lang w:val="fr-CH"/>
              </w:rPr>
              <w:t>très</w:t>
            </w:r>
            <w:r w:rsidRPr="004B3B89">
              <w:rPr>
                <w:rFonts w:eastAsia="Arial" w:cs="Arial"/>
                <w:sz w:val="16"/>
                <w:szCs w:val="16"/>
                <w:lang w:val="fr-CH"/>
              </w:rPr>
              <w:t xml:space="preserve"> peu profondes</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jc w:val="left"/>
              <w:rPr>
                <w:rFonts w:eastAsia="Arial" w:cs="Arial"/>
                <w:sz w:val="16"/>
                <w:szCs w:val="16"/>
                <w:lang w:val="fr-CH"/>
              </w:rPr>
            </w:pPr>
            <w:r w:rsidRPr="004B3B89">
              <w:rPr>
                <w:rFonts w:eastAsia="Arial" w:cs="Arial"/>
                <w:sz w:val="16"/>
                <w:szCs w:val="16"/>
                <w:lang w:val="fr-CH"/>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62316B" w:rsidRDefault="00AD1450" w:rsidP="00317C96">
            <w:pPr>
              <w:jc w:val="left"/>
              <w:rPr>
                <w:rFonts w:eastAsia="Arial" w:cs="Arial"/>
                <w:sz w:val="16"/>
                <w:szCs w:val="16"/>
                <w:lang w:val="es-ES"/>
              </w:rPr>
            </w:pPr>
            <w:r w:rsidRPr="0062316B">
              <w:rPr>
                <w:rFonts w:eastAsia="Arial" w:cs="Arial"/>
                <w:sz w:val="16"/>
                <w:szCs w:val="16"/>
                <w:lang w:val="es-ES"/>
              </w:rPr>
              <w:t>ausentes o muy poco profundas</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jc w:val="left"/>
              <w:rPr>
                <w:rFonts w:eastAsia="Arial" w:cs="Arial"/>
                <w:sz w:val="16"/>
                <w:szCs w:val="16"/>
                <w:lang w:val="fr-CH"/>
              </w:rPr>
            </w:pPr>
            <w:r w:rsidRPr="004B3B89">
              <w:rPr>
                <w:rFonts w:eastAsia="Arial" w:cs="Arial"/>
                <w:sz w:val="16"/>
                <w:szCs w:val="16"/>
                <w:lang w:val="fr-CH"/>
              </w:rPr>
              <w:t>Actarus, Clarion, Tiago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1</w:t>
            </w:r>
          </w:p>
        </w:tc>
      </w:tr>
      <w:tr w:rsidR="00AD1450" w:rsidRPr="004B3B89" w:rsidTr="00317C96">
        <w:tc>
          <w:tcPr>
            <w:tcW w:w="310"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4"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shallow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peu profondes</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flach</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poco profundas</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jc w:val="left"/>
              <w:rPr>
                <w:rFonts w:eastAsia="Arial" w:cs="Arial"/>
                <w:sz w:val="16"/>
                <w:szCs w:val="16"/>
                <w:lang w:val="fr-CH"/>
              </w:rPr>
            </w:pPr>
            <w:r w:rsidRPr="004B3B89">
              <w:rPr>
                <w:rFonts w:eastAsia="Arial" w:cs="Arial"/>
                <w:sz w:val="16"/>
                <w:szCs w:val="16"/>
                <w:lang w:val="fr-CH"/>
              </w:rPr>
              <w:t>Pentared, Unicum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3</w:t>
            </w:r>
          </w:p>
        </w:tc>
      </w:tr>
      <w:tr w:rsidR="00AD1450" w:rsidRPr="004B3B89" w:rsidTr="00317C96">
        <w:tc>
          <w:tcPr>
            <w:tcW w:w="310"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4"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moyennes</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mittel</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medias</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jc w:val="left"/>
              <w:rPr>
                <w:rFonts w:eastAsia="Arial" w:cs="Arial"/>
                <w:sz w:val="16"/>
                <w:szCs w:val="16"/>
                <w:lang w:val="fr-CH"/>
              </w:rPr>
            </w:pPr>
            <w:r w:rsidRPr="004B3B89">
              <w:rPr>
                <w:rFonts w:eastAsia="Arial" w:cs="Arial"/>
                <w:sz w:val="16"/>
                <w:szCs w:val="16"/>
                <w:lang w:val="fr-CH"/>
              </w:rPr>
              <w:t>Santarinas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5</w:t>
            </w:r>
          </w:p>
        </w:tc>
      </w:tr>
      <w:tr w:rsidR="00AD1450" w:rsidRPr="004B3B89" w:rsidTr="00317C96">
        <w:tc>
          <w:tcPr>
            <w:tcW w:w="310"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4"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profondes</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tief</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profundas</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jc w:val="left"/>
              <w:rPr>
                <w:rFonts w:eastAsia="Arial" w:cs="Arial"/>
                <w:sz w:val="16"/>
                <w:szCs w:val="16"/>
                <w:lang w:val="fr-CH"/>
              </w:rPr>
            </w:pPr>
            <w:r w:rsidRPr="004B3B89">
              <w:rPr>
                <w:rFonts w:eastAsia="Arial" w:cs="Arial"/>
                <w:sz w:val="16"/>
                <w:szCs w:val="16"/>
                <w:lang w:val="fr-CH"/>
              </w:rPr>
              <w:t>Expedition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7</w:t>
            </w:r>
          </w:p>
        </w:tc>
      </w:tr>
      <w:tr w:rsidR="00AD1450" w:rsidRPr="004B3B89" w:rsidTr="00317C96">
        <w:tc>
          <w:tcPr>
            <w:tcW w:w="310"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284" w:type="dxa"/>
            <w:tcMar>
              <w:top w:w="0" w:type="dxa"/>
              <w:left w:w="0" w:type="dxa"/>
              <w:bottom w:w="0" w:type="dxa"/>
              <w:right w:w="0" w:type="dxa"/>
            </w:tcMar>
          </w:tcPr>
          <w:p w:rsidR="00AD1450" w:rsidRPr="004B3B89" w:rsidRDefault="00AD1450" w:rsidP="00317C96">
            <w:pPr>
              <w:spacing w:line="1" w:lineRule="auto"/>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très profondes</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r w:rsidRPr="004B3B89">
              <w:rPr>
                <w:rFonts w:eastAsia="Arial" w:cs="Arial"/>
                <w:sz w:val="16"/>
                <w:szCs w:val="16"/>
                <w:lang w:val="fr-CH"/>
              </w:rPr>
              <w:t>muy profundas</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rPr>
                <w:rFonts w:eastAsia="Arial" w:cs="Arial"/>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9</w:t>
            </w:r>
          </w:p>
        </w:tc>
      </w:tr>
    </w:tbl>
    <w:p w:rsidR="004B3B89" w:rsidRDefault="004B3B89" w:rsidP="00AD1450">
      <w:pPr>
        <w:rPr>
          <w:lang w:val="fr-CH"/>
        </w:rPr>
      </w:pPr>
    </w:p>
    <w:p w:rsidR="004B3B89" w:rsidRDefault="004B3B89" w:rsidP="00645A97">
      <w:pPr>
        <w:pStyle w:val="Heading3"/>
      </w:pPr>
    </w:p>
    <w:p w:rsidR="004B3B89" w:rsidRDefault="00AD1450" w:rsidP="00645A97">
      <w:pPr>
        <w:pStyle w:val="Heading3"/>
      </w:pPr>
      <w:r w:rsidRPr="004B3B89">
        <w:t>C</w:t>
      </w:r>
      <w:r w:rsidR="004B3B89">
        <w:t xml:space="preserve">aractère </w:t>
      </w:r>
      <w:r w:rsidRPr="004B3B89">
        <w:t>36 “</w:t>
      </w:r>
      <w:r w:rsidR="004B3B89">
        <w:t>Développement des bourgeons axillaires</w:t>
      </w:r>
      <w:r w:rsidRPr="004B3B89">
        <w:t>”</w:t>
      </w:r>
    </w:p>
    <w:p w:rsidR="00AD1450" w:rsidRPr="004B3B89" w:rsidRDefault="00AD1450" w:rsidP="00AD1450">
      <w:pPr>
        <w:rPr>
          <w:lang w:val="fr-CH"/>
        </w:rPr>
      </w:pPr>
    </w:p>
    <w:tbl>
      <w:tblPr>
        <w:tblOverlap w:val="never"/>
        <w:tblW w:w="10192" w:type="dxa"/>
        <w:tblInd w:w="6" w:type="dxa"/>
        <w:tblLayout w:type="fixed"/>
        <w:tblLook w:val="01E0" w:firstRow="1" w:lastRow="1" w:firstColumn="1" w:lastColumn="1" w:noHBand="0" w:noVBand="0"/>
      </w:tblPr>
      <w:tblGrid>
        <w:gridCol w:w="306"/>
        <w:gridCol w:w="284"/>
        <w:gridCol w:w="566"/>
        <w:gridCol w:w="1303"/>
        <w:gridCol w:w="566"/>
        <w:gridCol w:w="1303"/>
        <w:gridCol w:w="1869"/>
        <w:gridCol w:w="1869"/>
        <w:gridCol w:w="1559"/>
        <w:gridCol w:w="567"/>
      </w:tblGrid>
      <w:tr w:rsidR="00AD1450" w:rsidRPr="004B3B89" w:rsidTr="00317C96">
        <w:trPr>
          <w:tblHeader/>
        </w:trPr>
        <w:tc>
          <w:tcPr>
            <w:tcW w:w="306" w:type="dxa"/>
            <w:tcBorders>
              <w:top w:val="single" w:sz="6" w:space="0" w:color="000000"/>
              <w:left w:val="single" w:sz="6" w:space="0" w:color="000000"/>
              <w:bottom w:val="single" w:sz="6" w:space="0" w:color="000000"/>
            </w:tcBorders>
            <w:tcMar>
              <w:top w:w="0" w:type="dxa"/>
              <w:left w:w="0" w:type="dxa"/>
              <w:bottom w:w="0" w:type="dxa"/>
              <w:right w:w="0" w:type="dxa"/>
            </w:tcMar>
          </w:tcPr>
          <w:p w:rsidR="00AD1450" w:rsidRPr="004B3B89" w:rsidRDefault="00AD1450" w:rsidP="00317C96">
            <w:pPr>
              <w:spacing w:line="1" w:lineRule="auto"/>
              <w:jc w:val="center"/>
              <w:rPr>
                <w:rFonts w:cs="Arial"/>
                <w:sz w:val="16"/>
                <w:szCs w:val="16"/>
                <w:lang w:val="fr-CH"/>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AD1450" w:rsidRPr="004B3B89" w:rsidRDefault="00AD1450" w:rsidP="00317C96">
            <w:pPr>
              <w:spacing w:line="1" w:lineRule="auto"/>
              <w:jc w:val="center"/>
              <w:rPr>
                <w:rFonts w:cs="Arial"/>
                <w:sz w:val="16"/>
                <w:szCs w:val="16"/>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français</w:t>
            </w:r>
          </w:p>
        </w:tc>
        <w:tc>
          <w:tcPr>
            <w:tcW w:w="186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deutsch</w:t>
            </w:r>
          </w:p>
        </w:tc>
        <w:tc>
          <w:tcPr>
            <w:tcW w:w="186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español</w:t>
            </w:r>
          </w:p>
        </w:tc>
        <w:tc>
          <w:tcPr>
            <w:tcW w:w="1559"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Example Varieties</w:t>
            </w:r>
            <w:r w:rsidRPr="004B3B89">
              <w:rPr>
                <w:rFonts w:eastAsia="Arial" w:cs="Arial"/>
                <w:sz w:val="16"/>
                <w:szCs w:val="16"/>
                <w:lang w:val="fr-CH"/>
              </w:rPr>
              <w:br/>
              <w:t>Exemples</w:t>
            </w:r>
            <w:r w:rsidRPr="004B3B89">
              <w:rPr>
                <w:rFonts w:eastAsia="Arial" w:cs="Arial"/>
                <w:sz w:val="16"/>
                <w:szCs w:val="16"/>
                <w:lang w:val="fr-CH"/>
              </w:rPr>
              <w:br/>
              <w:t>Beispielssorten</w:t>
            </w:r>
            <w:r w:rsidRPr="004B3B89">
              <w:rPr>
                <w:rFonts w:eastAsia="Arial" w:cs="Arial"/>
                <w:sz w:val="16"/>
                <w:szCs w:val="16"/>
                <w:lang w:val="fr-CH"/>
              </w:rPr>
              <w:br/>
              <w:t>Variedades ejemplo</w:t>
            </w:r>
          </w:p>
        </w:tc>
        <w:tc>
          <w:tcPr>
            <w:tcW w:w="567"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AD1450" w:rsidRPr="004B3B89" w:rsidRDefault="00AD1450" w:rsidP="00317C96">
            <w:pPr>
              <w:jc w:val="center"/>
              <w:rPr>
                <w:rFonts w:eastAsia="Arial" w:cs="Arial"/>
                <w:sz w:val="16"/>
                <w:szCs w:val="16"/>
                <w:lang w:val="fr-CH"/>
              </w:rPr>
            </w:pPr>
            <w:r w:rsidRPr="004B3B89">
              <w:rPr>
                <w:rFonts w:eastAsia="Arial" w:cs="Arial"/>
                <w:sz w:val="16"/>
                <w:szCs w:val="16"/>
                <w:lang w:val="fr-CH"/>
              </w:rPr>
              <w:t>Note/</w:t>
            </w:r>
            <w:r w:rsidRPr="004B3B89">
              <w:rPr>
                <w:rFonts w:eastAsia="Arial" w:cs="Arial"/>
                <w:sz w:val="16"/>
                <w:szCs w:val="16"/>
                <w:lang w:val="fr-CH"/>
              </w:rPr>
              <w:br/>
              <w:t>Nota</w:t>
            </w:r>
          </w:p>
        </w:tc>
      </w:tr>
      <w:tr w:rsidR="00AD1450" w:rsidRPr="004B3B89" w:rsidTr="00317C96">
        <w:tc>
          <w:tcPr>
            <w:tcW w:w="306"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B3B89" w:rsidRDefault="00AD1450" w:rsidP="00317C96">
            <w:pPr>
              <w:ind w:left="-6" w:firstLine="6"/>
              <w:rPr>
                <w:rFonts w:cs="Arial"/>
                <w:vanish/>
                <w:sz w:val="16"/>
                <w:szCs w:val="16"/>
                <w:lang w:val="fr-CH"/>
              </w:rPr>
            </w:pPr>
            <w:r w:rsidRPr="004B3B89">
              <w:rPr>
                <w:rFonts w:cs="Arial"/>
                <w:sz w:val="16"/>
                <w:szCs w:val="16"/>
                <w:lang w:val="fr-CH"/>
              </w:rPr>
              <w:fldChar w:fldCharType="begin"/>
            </w:r>
            <w:r w:rsidRPr="004B3B89">
              <w:rPr>
                <w:rFonts w:cs="Arial"/>
                <w:sz w:val="16"/>
                <w:szCs w:val="16"/>
                <w:lang w:val="fr-CH"/>
              </w:rPr>
              <w:instrText xml:space="preserve"> TC "36" \f C \l "1"</w:instrText>
            </w:r>
            <w:r w:rsidRPr="004B3B89">
              <w:rPr>
                <w:rFonts w:cs="Arial"/>
                <w:sz w:val="16"/>
                <w:szCs w:val="16"/>
                <w:lang w:val="fr-CH"/>
              </w:rPr>
              <w:fldChar w:fldCharType="end"/>
            </w:r>
          </w:p>
          <w:p w:rsidR="00AD1450" w:rsidRPr="004B3B89" w:rsidRDefault="00AD1450" w:rsidP="00317C96">
            <w:pPr>
              <w:ind w:left="-6" w:firstLine="6"/>
              <w:jc w:val="center"/>
              <w:rPr>
                <w:rFonts w:eastAsia="Arial" w:cs="Arial"/>
                <w:b/>
                <w:bCs/>
                <w:sz w:val="16"/>
                <w:szCs w:val="16"/>
                <w:lang w:val="fr-CH"/>
              </w:rPr>
            </w:pPr>
            <w:r w:rsidRPr="004B3B89">
              <w:rPr>
                <w:rFonts w:eastAsia="Arial" w:cs="Arial"/>
                <w:b/>
                <w:bCs/>
                <w:sz w:val="16"/>
                <w:szCs w:val="16"/>
                <w:lang w:val="fr-CH"/>
              </w:rPr>
              <w:t>36.</w:t>
            </w:r>
          </w:p>
        </w:tc>
        <w:tc>
          <w:tcPr>
            <w:tcW w:w="28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D1450" w:rsidRPr="004B3B89" w:rsidRDefault="00AD1450" w:rsidP="00317C96">
            <w:pPr>
              <w:ind w:left="-6" w:firstLine="6"/>
              <w:jc w:val="center"/>
              <w:rPr>
                <w:rFonts w:eastAsia="Arial" w:cs="Arial"/>
                <w:b/>
                <w:bCs/>
                <w:sz w:val="16"/>
                <w:szCs w:val="16"/>
                <w:lang w:val="fr-CH"/>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ind w:left="-6" w:firstLine="6"/>
              <w:rPr>
                <w:rFonts w:eastAsia="Arial" w:cs="Arial"/>
                <w:b/>
                <w:bCs/>
                <w:sz w:val="16"/>
                <w:szCs w:val="16"/>
                <w:lang w:val="fr-CH"/>
              </w:rPr>
            </w:pPr>
            <w:r w:rsidRPr="004B3B89">
              <w:rPr>
                <w:rFonts w:eastAsia="Arial" w:cs="Arial"/>
                <w:b/>
                <w:bCs/>
                <w:sz w:val="16"/>
                <w:szCs w:val="16"/>
                <w:lang w:val="fr-CH"/>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ind w:left="-6" w:firstLine="6"/>
              <w:rPr>
                <w:rFonts w:eastAsia="Arial" w:cs="Arial"/>
                <w:b/>
                <w:bCs/>
                <w:sz w:val="16"/>
                <w:szCs w:val="16"/>
                <w:lang w:val="fr-CH"/>
              </w:rPr>
            </w:pPr>
            <w:r w:rsidRPr="004B3B89">
              <w:rPr>
                <w:rFonts w:eastAsia="Arial" w:cs="Arial"/>
                <w:b/>
                <w:bCs/>
                <w:sz w:val="16"/>
                <w:szCs w:val="16"/>
                <w:lang w:val="fr-CH"/>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ind w:left="-6" w:firstLine="6"/>
              <w:rPr>
                <w:rFonts w:eastAsia="Arial" w:cs="Arial"/>
                <w:b/>
                <w:bCs/>
                <w:sz w:val="16"/>
                <w:szCs w:val="16"/>
                <w:lang w:val="fr-CH"/>
              </w:rPr>
            </w:pPr>
            <w:r w:rsidRPr="004B3B89">
              <w:rPr>
                <w:rFonts w:eastAsia="Arial" w:cs="Arial"/>
                <w:b/>
                <w:bCs/>
                <w:sz w:val="16"/>
                <w:szCs w:val="16"/>
                <w:lang w:val="fr-CH"/>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1450" w:rsidRPr="004B3B89" w:rsidRDefault="00AD1450" w:rsidP="00317C96">
            <w:pPr>
              <w:ind w:left="-6" w:firstLine="6"/>
              <w:rPr>
                <w:rFonts w:eastAsia="Arial" w:cs="Arial"/>
                <w:b/>
                <w:bCs/>
                <w:sz w:val="16"/>
                <w:szCs w:val="16"/>
                <w:lang w:val="fr-CH"/>
              </w:rPr>
            </w:pPr>
          </w:p>
        </w:tc>
        <w:tc>
          <w:tcPr>
            <w:tcW w:w="5864"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D1450" w:rsidRPr="004B3B89" w:rsidRDefault="00AD1450" w:rsidP="00317C96">
            <w:pPr>
              <w:ind w:left="-6" w:firstLine="6"/>
              <w:rPr>
                <w:rFonts w:eastAsia="Arial" w:cs="Arial"/>
                <w:b/>
                <w:bCs/>
                <w:sz w:val="16"/>
                <w:szCs w:val="16"/>
                <w:lang w:val="fr-CH"/>
              </w:rPr>
            </w:pPr>
          </w:p>
        </w:tc>
      </w:tr>
      <w:tr w:rsidR="00AD1450" w:rsidRPr="004B3B89" w:rsidTr="00317C96">
        <w:tc>
          <w:tcPr>
            <w:tcW w:w="306" w:type="dxa"/>
            <w:tcBorders>
              <w:left w:val="single" w:sz="6" w:space="0" w:color="000000"/>
            </w:tcBorders>
            <w:tcMar>
              <w:top w:w="80" w:type="dxa"/>
              <w:left w:w="40" w:type="dxa"/>
              <w:bottom w:w="80" w:type="dxa"/>
              <w:right w:w="40" w:type="dxa"/>
            </w:tcMar>
          </w:tcPr>
          <w:p w:rsidR="00AD1450" w:rsidRPr="004B3B89" w:rsidRDefault="00AD1450" w:rsidP="00317C96">
            <w:pPr>
              <w:spacing w:line="1" w:lineRule="auto"/>
              <w:ind w:left="-6" w:firstLine="6"/>
              <w:rPr>
                <w:rFonts w:cs="Arial"/>
                <w:sz w:val="16"/>
                <w:szCs w:val="16"/>
                <w:lang w:val="fr-CH"/>
              </w:rPr>
            </w:pPr>
          </w:p>
        </w:tc>
        <w:tc>
          <w:tcPr>
            <w:tcW w:w="284" w:type="dxa"/>
            <w:tcMar>
              <w:top w:w="80" w:type="dxa"/>
              <w:left w:w="40" w:type="dxa"/>
              <w:bottom w:w="80" w:type="dxa"/>
              <w:right w:w="40" w:type="dxa"/>
            </w:tcMar>
          </w:tcPr>
          <w:p w:rsidR="00AD1450" w:rsidRPr="004B3B89" w:rsidRDefault="00AD1450" w:rsidP="00317C96">
            <w:pPr>
              <w:spacing w:line="1" w:lineRule="auto"/>
              <w:ind w:left="-6" w:firstLine="6"/>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450" w:rsidRPr="004B3B89" w:rsidTr="00317C96">
              <w:tc>
                <w:tcPr>
                  <w:tcW w:w="1749" w:type="dxa"/>
                  <w:tcMar>
                    <w:top w:w="0" w:type="dxa"/>
                    <w:left w:w="0" w:type="dxa"/>
                    <w:bottom w:w="0" w:type="dxa"/>
                    <w:right w:w="0" w:type="dxa"/>
                  </w:tcMar>
                </w:tcPr>
                <w:p w:rsidR="00AD1450" w:rsidRPr="004B3B89" w:rsidRDefault="00AD1450" w:rsidP="00317C96">
                  <w:pPr>
                    <w:ind w:left="-6" w:firstLine="6"/>
                    <w:jc w:val="left"/>
                    <w:rPr>
                      <w:rFonts w:cs="Arial"/>
                      <w:sz w:val="16"/>
                      <w:szCs w:val="16"/>
                      <w:lang w:val="fr-CH"/>
                    </w:rPr>
                  </w:pPr>
                  <w:r w:rsidRPr="004B3B89">
                    <w:rPr>
                      <w:rFonts w:eastAsia="Arial" w:cs="Arial"/>
                      <w:b/>
                      <w:bCs/>
                      <w:sz w:val="16"/>
                      <w:szCs w:val="16"/>
                      <w:lang w:val="fr-CH"/>
                    </w:rPr>
                    <w:t>Axillary sprouting</w:t>
                  </w:r>
                </w:p>
              </w:tc>
            </w:tr>
          </w:tbl>
          <w:p w:rsidR="00AD1450" w:rsidRPr="004B3B89" w:rsidRDefault="00AD1450" w:rsidP="00317C96">
            <w:pPr>
              <w:spacing w:line="1" w:lineRule="auto"/>
              <w:ind w:left="-6" w:firstLine="6"/>
              <w:jc w:val="left"/>
              <w:rPr>
                <w:rFonts w:cs="Arial"/>
                <w:sz w:val="16"/>
                <w:szCs w:val="16"/>
                <w:lang w:val="fr-CH"/>
              </w:rPr>
            </w:pPr>
          </w:p>
        </w:tc>
        <w:tc>
          <w:tcPr>
            <w:tcW w:w="1869" w:type="dxa"/>
            <w:gridSpan w:val="2"/>
            <w:tcBorders>
              <w:left w:val="single" w:sz="6" w:space="0" w:color="000000"/>
            </w:tcBorders>
            <w:tcMar>
              <w:top w:w="80" w:type="dxa"/>
              <w:left w:w="60" w:type="dxa"/>
              <w:bottom w:w="80" w:type="dxa"/>
              <w:right w:w="60" w:type="dxa"/>
            </w:tcMar>
          </w:tcPr>
          <w:p w:rsidR="00AD1450" w:rsidRPr="004B3B89" w:rsidRDefault="00AD1450" w:rsidP="00317C96">
            <w:pPr>
              <w:ind w:left="-6" w:firstLine="6"/>
              <w:jc w:val="left"/>
              <w:rPr>
                <w:rFonts w:cs="Arial"/>
                <w:vanish/>
                <w:sz w:val="16"/>
                <w:szCs w:val="16"/>
                <w:lang w:val="fr-C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450" w:rsidRPr="005C7126" w:rsidTr="00317C96">
              <w:tc>
                <w:tcPr>
                  <w:tcW w:w="1749" w:type="dxa"/>
                  <w:tcMar>
                    <w:top w:w="0" w:type="dxa"/>
                    <w:left w:w="0" w:type="dxa"/>
                    <w:bottom w:w="0" w:type="dxa"/>
                    <w:right w:w="0" w:type="dxa"/>
                  </w:tcMar>
                </w:tcPr>
                <w:p w:rsidR="004B3B89" w:rsidRDefault="00AD1450" w:rsidP="00317C96">
                  <w:pPr>
                    <w:ind w:left="-6" w:firstLine="6"/>
                    <w:jc w:val="left"/>
                    <w:rPr>
                      <w:rFonts w:eastAsia="Arial" w:cs="Arial"/>
                      <w:b/>
                      <w:bCs/>
                      <w:sz w:val="16"/>
                      <w:szCs w:val="16"/>
                      <w:lang w:val="fr-CH"/>
                    </w:rPr>
                  </w:pPr>
                  <w:r w:rsidRPr="004B3B89">
                    <w:rPr>
                      <w:rFonts w:eastAsia="Arial" w:cs="Arial"/>
                      <w:b/>
                      <w:bCs/>
                      <w:sz w:val="16"/>
                      <w:szCs w:val="16"/>
                      <w:lang w:val="fr-CH"/>
                    </w:rPr>
                    <w:t xml:space="preserve">Développement des bourgeons </w:t>
                  </w:r>
                  <w:r w:rsidRPr="004B3B89">
                    <w:rPr>
                      <w:rFonts w:eastAsia="Arial" w:cs="Arial"/>
                      <w:b/>
                      <w:bCs/>
                      <w:strike/>
                      <w:sz w:val="16"/>
                      <w:szCs w:val="16"/>
                      <w:highlight w:val="lightGray"/>
                      <w:lang w:val="fr-CH"/>
                    </w:rPr>
                    <w:t>ascillaires</w:t>
                  </w:r>
                </w:p>
                <w:p w:rsidR="00AD1450" w:rsidRPr="004B3B89" w:rsidRDefault="00AD1450" w:rsidP="00317C96">
                  <w:pPr>
                    <w:ind w:left="-6" w:firstLine="6"/>
                    <w:jc w:val="left"/>
                    <w:rPr>
                      <w:rFonts w:cs="Arial"/>
                      <w:sz w:val="16"/>
                      <w:szCs w:val="16"/>
                      <w:u w:val="single"/>
                      <w:lang w:val="fr-CH"/>
                    </w:rPr>
                  </w:pPr>
                  <w:r w:rsidRPr="004B3B89">
                    <w:rPr>
                      <w:rFonts w:eastAsia="Arial" w:cs="Arial"/>
                      <w:b/>
                      <w:bCs/>
                      <w:sz w:val="16"/>
                      <w:szCs w:val="16"/>
                      <w:highlight w:val="lightGray"/>
                      <w:u w:val="single"/>
                      <w:lang w:val="fr-CH"/>
                    </w:rPr>
                    <w:t>axillaires</w:t>
                  </w:r>
                </w:p>
              </w:tc>
            </w:tr>
          </w:tbl>
          <w:p w:rsidR="00AD1450" w:rsidRPr="004B3B89" w:rsidRDefault="00AD1450" w:rsidP="00317C96">
            <w:pPr>
              <w:spacing w:line="1" w:lineRule="auto"/>
              <w:ind w:left="-6" w:firstLine="6"/>
              <w:jc w:val="left"/>
              <w:rPr>
                <w:rFonts w:cs="Arial"/>
                <w:sz w:val="16"/>
                <w:szCs w:val="16"/>
                <w:lang w:val="fr-CH"/>
              </w:rPr>
            </w:pPr>
          </w:p>
        </w:tc>
        <w:tc>
          <w:tcPr>
            <w:tcW w:w="1869" w:type="dxa"/>
            <w:tcBorders>
              <w:left w:val="single" w:sz="6" w:space="0" w:color="000000"/>
            </w:tcBorders>
            <w:tcMar>
              <w:top w:w="80" w:type="dxa"/>
              <w:left w:w="60" w:type="dxa"/>
              <w:bottom w:w="80" w:type="dxa"/>
              <w:right w:w="60" w:type="dxa"/>
            </w:tcMar>
          </w:tcPr>
          <w:p w:rsidR="00AD1450" w:rsidRPr="004B3B89" w:rsidRDefault="00AD1450" w:rsidP="00317C96">
            <w:pPr>
              <w:ind w:left="-6" w:firstLine="6"/>
              <w:jc w:val="left"/>
              <w:rPr>
                <w:rFonts w:cs="Arial"/>
                <w:vanish/>
                <w:sz w:val="16"/>
                <w:szCs w:val="16"/>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450" w:rsidRPr="004B3B89" w:rsidTr="00317C96">
              <w:tc>
                <w:tcPr>
                  <w:tcW w:w="1750" w:type="dxa"/>
                  <w:tcMar>
                    <w:top w:w="0" w:type="dxa"/>
                    <w:left w:w="0" w:type="dxa"/>
                    <w:bottom w:w="0" w:type="dxa"/>
                    <w:right w:w="0" w:type="dxa"/>
                  </w:tcMar>
                </w:tcPr>
                <w:p w:rsidR="00AD1450" w:rsidRPr="004B3B89" w:rsidRDefault="00AD1450" w:rsidP="00317C96">
                  <w:pPr>
                    <w:ind w:left="-6" w:firstLine="6"/>
                    <w:jc w:val="left"/>
                    <w:rPr>
                      <w:rFonts w:cs="Arial"/>
                      <w:sz w:val="16"/>
                      <w:szCs w:val="16"/>
                      <w:lang w:val="fr-CH"/>
                    </w:rPr>
                  </w:pPr>
                  <w:r w:rsidRPr="004B3B89">
                    <w:rPr>
                      <w:rFonts w:eastAsia="Arial" w:cs="Arial"/>
                      <w:b/>
                      <w:bCs/>
                      <w:sz w:val="16"/>
                      <w:szCs w:val="16"/>
                      <w:lang w:val="fr-CH"/>
                    </w:rPr>
                    <w:t>Seitentriebbildung</w:t>
                  </w:r>
                </w:p>
              </w:tc>
            </w:tr>
          </w:tbl>
          <w:p w:rsidR="00AD1450" w:rsidRPr="004B3B89" w:rsidRDefault="00AD1450" w:rsidP="00317C96">
            <w:pPr>
              <w:spacing w:line="1" w:lineRule="auto"/>
              <w:ind w:left="-6" w:firstLine="6"/>
              <w:jc w:val="left"/>
              <w:rPr>
                <w:rFonts w:cs="Arial"/>
                <w:sz w:val="16"/>
                <w:szCs w:val="16"/>
                <w:lang w:val="fr-CH"/>
              </w:rPr>
            </w:pPr>
          </w:p>
        </w:tc>
        <w:tc>
          <w:tcPr>
            <w:tcW w:w="1869" w:type="dxa"/>
            <w:tcBorders>
              <w:left w:val="single" w:sz="6" w:space="0" w:color="000000"/>
            </w:tcBorders>
            <w:tcMar>
              <w:top w:w="80" w:type="dxa"/>
              <w:left w:w="60" w:type="dxa"/>
              <w:bottom w:w="80" w:type="dxa"/>
              <w:right w:w="60" w:type="dxa"/>
            </w:tcMar>
          </w:tcPr>
          <w:p w:rsidR="00AD1450" w:rsidRPr="004B3B89" w:rsidRDefault="00AD1450" w:rsidP="00317C96">
            <w:pPr>
              <w:ind w:left="-6" w:firstLine="6"/>
              <w:jc w:val="left"/>
              <w:rPr>
                <w:rFonts w:cs="Arial"/>
                <w:vanish/>
                <w:sz w:val="16"/>
                <w:szCs w:val="16"/>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450" w:rsidRPr="004B3B89" w:rsidTr="00317C96">
              <w:tc>
                <w:tcPr>
                  <w:tcW w:w="1750" w:type="dxa"/>
                  <w:tcMar>
                    <w:top w:w="0" w:type="dxa"/>
                    <w:left w:w="0" w:type="dxa"/>
                    <w:bottom w:w="0" w:type="dxa"/>
                    <w:right w:w="0" w:type="dxa"/>
                  </w:tcMar>
                </w:tcPr>
                <w:p w:rsidR="00AD1450" w:rsidRPr="004B3B89" w:rsidRDefault="00AD1450" w:rsidP="00317C96">
                  <w:pPr>
                    <w:ind w:left="-6" w:firstLine="6"/>
                    <w:jc w:val="left"/>
                    <w:rPr>
                      <w:rFonts w:cs="Arial"/>
                      <w:sz w:val="16"/>
                      <w:szCs w:val="16"/>
                      <w:lang w:val="fr-CH"/>
                    </w:rPr>
                  </w:pPr>
                  <w:r w:rsidRPr="004B3B89">
                    <w:rPr>
                      <w:rFonts w:eastAsia="Arial" w:cs="Arial"/>
                      <w:b/>
                      <w:bCs/>
                      <w:sz w:val="16"/>
                      <w:szCs w:val="16"/>
                      <w:lang w:val="fr-CH"/>
                    </w:rPr>
                    <w:t>Brotación axilar</w:t>
                  </w:r>
                </w:p>
              </w:tc>
            </w:tr>
          </w:tbl>
          <w:p w:rsidR="00AD1450" w:rsidRPr="004B3B89" w:rsidRDefault="00AD1450" w:rsidP="00317C96">
            <w:pPr>
              <w:spacing w:line="1" w:lineRule="auto"/>
              <w:ind w:left="-6" w:firstLine="6"/>
              <w:jc w:val="left"/>
              <w:rPr>
                <w:rFonts w:cs="Arial"/>
                <w:sz w:val="16"/>
                <w:szCs w:val="16"/>
                <w:lang w:val="fr-CH"/>
              </w:rPr>
            </w:pPr>
          </w:p>
        </w:tc>
        <w:tc>
          <w:tcPr>
            <w:tcW w:w="1559" w:type="dxa"/>
            <w:tcBorders>
              <w:left w:val="single" w:sz="6" w:space="0" w:color="000000"/>
            </w:tcBorders>
            <w:tcMar>
              <w:top w:w="80" w:type="dxa"/>
              <w:left w:w="40" w:type="dxa"/>
              <w:bottom w:w="80" w:type="dxa"/>
              <w:right w:w="40" w:type="dxa"/>
            </w:tcMar>
          </w:tcPr>
          <w:p w:rsidR="00AD1450" w:rsidRPr="004B3B89" w:rsidRDefault="00AD1450" w:rsidP="00317C96">
            <w:pPr>
              <w:spacing w:line="1" w:lineRule="auto"/>
              <w:ind w:left="-6" w:firstLine="6"/>
              <w:rPr>
                <w:rFonts w:cs="Arial"/>
                <w:sz w:val="16"/>
                <w:szCs w:val="16"/>
                <w:lang w:val="fr-CH"/>
              </w:rPr>
            </w:pPr>
          </w:p>
        </w:tc>
        <w:tc>
          <w:tcPr>
            <w:tcW w:w="567" w:type="dxa"/>
            <w:tcBorders>
              <w:left w:val="single" w:sz="6" w:space="0" w:color="000000"/>
              <w:right w:val="single" w:sz="6" w:space="0" w:color="000000"/>
            </w:tcBorders>
            <w:tcMar>
              <w:top w:w="80" w:type="dxa"/>
              <w:left w:w="40" w:type="dxa"/>
              <w:bottom w:w="80" w:type="dxa"/>
              <w:right w:w="40" w:type="dxa"/>
            </w:tcMar>
          </w:tcPr>
          <w:p w:rsidR="00AD1450" w:rsidRPr="004B3B89" w:rsidRDefault="00AD1450" w:rsidP="00317C96">
            <w:pPr>
              <w:spacing w:line="1" w:lineRule="auto"/>
              <w:ind w:left="-6" w:firstLine="6"/>
              <w:rPr>
                <w:rFonts w:cs="Arial"/>
                <w:sz w:val="16"/>
                <w:szCs w:val="16"/>
                <w:lang w:val="fr-CH"/>
              </w:rPr>
            </w:pPr>
          </w:p>
        </w:tc>
      </w:tr>
      <w:tr w:rsidR="00AD1450" w:rsidRPr="004B3B89" w:rsidTr="00317C96">
        <w:tc>
          <w:tcPr>
            <w:tcW w:w="306"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ind w:left="-6" w:firstLine="6"/>
              <w:rPr>
                <w:rFonts w:cs="Arial"/>
                <w:sz w:val="16"/>
                <w:szCs w:val="16"/>
                <w:lang w:val="fr-CH"/>
              </w:rPr>
            </w:pPr>
          </w:p>
        </w:tc>
        <w:tc>
          <w:tcPr>
            <w:tcW w:w="284" w:type="dxa"/>
            <w:tcMar>
              <w:top w:w="0" w:type="dxa"/>
              <w:left w:w="0" w:type="dxa"/>
              <w:bottom w:w="0" w:type="dxa"/>
              <w:right w:w="0" w:type="dxa"/>
            </w:tcMar>
          </w:tcPr>
          <w:p w:rsidR="00AD1450" w:rsidRPr="004B3B89" w:rsidRDefault="00AD1450" w:rsidP="00317C96">
            <w:pPr>
              <w:spacing w:line="1" w:lineRule="auto"/>
              <w:ind w:left="-6" w:firstLine="6"/>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absent or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absent ou faible</w:t>
            </w:r>
          </w:p>
        </w:tc>
        <w:tc>
          <w:tcPr>
            <w:tcW w:w="186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fehlend oder gering</w:t>
            </w:r>
          </w:p>
        </w:tc>
        <w:tc>
          <w:tcPr>
            <w:tcW w:w="186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ausente o débil</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jc w:val="left"/>
              <w:rPr>
                <w:rFonts w:eastAsia="Arial" w:cs="Arial"/>
                <w:sz w:val="16"/>
                <w:szCs w:val="16"/>
                <w:lang w:val="fr-CH"/>
              </w:rPr>
            </w:pPr>
            <w:r w:rsidRPr="004B3B89">
              <w:rPr>
                <w:rFonts w:eastAsia="Arial" w:cs="Arial"/>
                <w:sz w:val="16"/>
                <w:szCs w:val="16"/>
                <w:lang w:val="fr-CH"/>
              </w:rPr>
              <w:t>Claridia, Shotter, Valmaine, Xanadu</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ind w:left="-6" w:firstLine="6"/>
              <w:jc w:val="center"/>
              <w:rPr>
                <w:rFonts w:eastAsia="Arial" w:cs="Arial"/>
                <w:sz w:val="16"/>
                <w:szCs w:val="16"/>
                <w:lang w:val="fr-CH"/>
              </w:rPr>
            </w:pPr>
            <w:r w:rsidRPr="004B3B89">
              <w:rPr>
                <w:rFonts w:eastAsia="Arial" w:cs="Arial"/>
                <w:sz w:val="16"/>
                <w:szCs w:val="16"/>
                <w:lang w:val="fr-CH"/>
              </w:rPr>
              <w:t>1</w:t>
            </w:r>
          </w:p>
        </w:tc>
      </w:tr>
      <w:tr w:rsidR="00AD1450" w:rsidRPr="004B3B89" w:rsidTr="00317C96">
        <w:tc>
          <w:tcPr>
            <w:tcW w:w="306"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ind w:left="-6" w:firstLine="6"/>
              <w:rPr>
                <w:rFonts w:cs="Arial"/>
                <w:sz w:val="16"/>
                <w:szCs w:val="16"/>
                <w:lang w:val="fr-CH"/>
              </w:rPr>
            </w:pPr>
          </w:p>
        </w:tc>
        <w:tc>
          <w:tcPr>
            <w:tcW w:w="284" w:type="dxa"/>
            <w:tcMar>
              <w:top w:w="0" w:type="dxa"/>
              <w:left w:w="0" w:type="dxa"/>
              <w:bottom w:w="0" w:type="dxa"/>
              <w:right w:w="0" w:type="dxa"/>
            </w:tcMar>
          </w:tcPr>
          <w:p w:rsidR="00AD1450" w:rsidRPr="004B3B89" w:rsidRDefault="00AD1450" w:rsidP="00317C96">
            <w:pPr>
              <w:spacing w:line="1" w:lineRule="auto"/>
              <w:ind w:left="-6" w:firstLine="6"/>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moyen</w:t>
            </w:r>
          </w:p>
        </w:tc>
        <w:tc>
          <w:tcPr>
            <w:tcW w:w="186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mittel</w:t>
            </w:r>
          </w:p>
        </w:tc>
        <w:tc>
          <w:tcPr>
            <w:tcW w:w="186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media</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jc w:val="left"/>
              <w:rPr>
                <w:rFonts w:eastAsia="Arial" w:cs="Arial"/>
                <w:sz w:val="16"/>
                <w:szCs w:val="16"/>
                <w:lang w:val="fr-CH"/>
              </w:rPr>
            </w:pPr>
            <w:r w:rsidRPr="004B3B89">
              <w:rPr>
                <w:rFonts w:eastAsia="Arial" w:cs="Arial"/>
                <w:sz w:val="16"/>
                <w:szCs w:val="16"/>
                <w:lang w:val="fr-CH"/>
              </w:rPr>
              <w:t>Actarus</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ind w:left="-6" w:firstLine="6"/>
              <w:jc w:val="center"/>
              <w:rPr>
                <w:rFonts w:eastAsia="Arial" w:cs="Arial"/>
                <w:sz w:val="16"/>
                <w:szCs w:val="16"/>
                <w:lang w:val="fr-CH"/>
              </w:rPr>
            </w:pPr>
            <w:r w:rsidRPr="004B3B89">
              <w:rPr>
                <w:rFonts w:eastAsia="Arial" w:cs="Arial"/>
                <w:sz w:val="16"/>
                <w:szCs w:val="16"/>
                <w:lang w:val="fr-CH"/>
              </w:rPr>
              <w:t>2</w:t>
            </w:r>
          </w:p>
        </w:tc>
      </w:tr>
      <w:tr w:rsidR="00AD1450" w:rsidRPr="004B3B89" w:rsidTr="00317C96">
        <w:tc>
          <w:tcPr>
            <w:tcW w:w="306" w:type="dxa"/>
            <w:tcBorders>
              <w:left w:val="single" w:sz="6" w:space="0" w:color="000000"/>
            </w:tcBorders>
            <w:tcMar>
              <w:top w:w="0" w:type="dxa"/>
              <w:left w:w="0" w:type="dxa"/>
              <w:bottom w:w="0" w:type="dxa"/>
              <w:right w:w="0" w:type="dxa"/>
            </w:tcMar>
          </w:tcPr>
          <w:p w:rsidR="00AD1450" w:rsidRPr="004B3B89" w:rsidRDefault="00AD1450" w:rsidP="00317C96">
            <w:pPr>
              <w:spacing w:line="1" w:lineRule="auto"/>
              <w:ind w:left="-6" w:firstLine="6"/>
              <w:rPr>
                <w:rFonts w:cs="Arial"/>
                <w:sz w:val="16"/>
                <w:szCs w:val="16"/>
                <w:lang w:val="fr-CH"/>
              </w:rPr>
            </w:pPr>
          </w:p>
        </w:tc>
        <w:tc>
          <w:tcPr>
            <w:tcW w:w="284" w:type="dxa"/>
            <w:tcMar>
              <w:top w:w="0" w:type="dxa"/>
              <w:left w:w="0" w:type="dxa"/>
              <w:bottom w:w="0" w:type="dxa"/>
              <w:right w:w="0" w:type="dxa"/>
            </w:tcMar>
          </w:tcPr>
          <w:p w:rsidR="00AD1450" w:rsidRPr="004B3B89" w:rsidRDefault="00AD1450" w:rsidP="00317C96">
            <w:pPr>
              <w:spacing w:line="1" w:lineRule="auto"/>
              <w:ind w:left="-6" w:firstLine="6"/>
              <w:rPr>
                <w:rFonts w:cs="Arial"/>
                <w:sz w:val="16"/>
                <w:szCs w:val="16"/>
                <w:lang w:val="fr-CH"/>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fort</w:t>
            </w:r>
          </w:p>
        </w:tc>
        <w:tc>
          <w:tcPr>
            <w:tcW w:w="186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stark</w:t>
            </w:r>
          </w:p>
        </w:tc>
        <w:tc>
          <w:tcPr>
            <w:tcW w:w="186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rPr>
                <w:rFonts w:eastAsia="Arial" w:cs="Arial"/>
                <w:sz w:val="16"/>
                <w:szCs w:val="16"/>
                <w:lang w:val="fr-CH"/>
              </w:rPr>
            </w:pPr>
            <w:r w:rsidRPr="004B3B89">
              <w:rPr>
                <w:rFonts w:eastAsia="Arial" w:cs="Arial"/>
                <w:sz w:val="16"/>
                <w:szCs w:val="16"/>
                <w:lang w:val="fr-CH"/>
              </w:rPr>
              <w:t>fuerte</w:t>
            </w:r>
          </w:p>
        </w:tc>
        <w:tc>
          <w:tcPr>
            <w:tcW w:w="1559" w:type="dxa"/>
            <w:tcBorders>
              <w:top w:val="dotted" w:sz="6" w:space="0" w:color="000000"/>
              <w:left w:val="single" w:sz="6" w:space="0" w:color="000000"/>
            </w:tcBorders>
            <w:tcMar>
              <w:top w:w="80" w:type="dxa"/>
              <w:left w:w="60" w:type="dxa"/>
              <w:bottom w:w="80" w:type="dxa"/>
              <w:right w:w="60" w:type="dxa"/>
            </w:tcMar>
          </w:tcPr>
          <w:p w:rsidR="00AD1450" w:rsidRPr="004B3B89" w:rsidRDefault="00AD1450" w:rsidP="00317C96">
            <w:pPr>
              <w:ind w:left="-6" w:firstLine="6"/>
              <w:jc w:val="left"/>
              <w:rPr>
                <w:rFonts w:eastAsia="Arial" w:cs="Arial"/>
                <w:sz w:val="16"/>
                <w:szCs w:val="16"/>
                <w:lang w:val="fr-CH"/>
              </w:rPr>
            </w:pPr>
            <w:r w:rsidRPr="004B3B89">
              <w:rPr>
                <w:rFonts w:eastAsia="Arial" w:cs="Arial"/>
                <w:sz w:val="16"/>
                <w:szCs w:val="16"/>
                <w:lang w:val="fr-CH"/>
              </w:rPr>
              <w:t>Amible,  Bassoon</w:t>
            </w:r>
          </w:p>
        </w:tc>
        <w:tc>
          <w:tcPr>
            <w:tcW w:w="567" w:type="dxa"/>
            <w:tcBorders>
              <w:top w:val="dotted" w:sz="6" w:space="0" w:color="000000"/>
              <w:left w:val="single" w:sz="6" w:space="0" w:color="000000"/>
              <w:right w:val="single" w:sz="6" w:space="0" w:color="000000"/>
            </w:tcBorders>
            <w:tcMar>
              <w:top w:w="80" w:type="dxa"/>
              <w:left w:w="60" w:type="dxa"/>
              <w:bottom w:w="80" w:type="dxa"/>
              <w:right w:w="60" w:type="dxa"/>
            </w:tcMar>
          </w:tcPr>
          <w:p w:rsidR="00AD1450" w:rsidRPr="004B3B89" w:rsidRDefault="00AD1450" w:rsidP="00317C96">
            <w:pPr>
              <w:ind w:left="-6" w:firstLine="6"/>
              <w:jc w:val="center"/>
              <w:rPr>
                <w:rFonts w:eastAsia="Arial" w:cs="Arial"/>
                <w:sz w:val="16"/>
                <w:szCs w:val="16"/>
                <w:lang w:val="fr-CH"/>
              </w:rPr>
            </w:pPr>
            <w:r w:rsidRPr="004B3B89">
              <w:rPr>
                <w:rFonts w:eastAsia="Arial" w:cs="Arial"/>
                <w:sz w:val="16"/>
                <w:szCs w:val="16"/>
                <w:lang w:val="fr-CH"/>
              </w:rPr>
              <w:t>3</w:t>
            </w:r>
          </w:p>
        </w:tc>
      </w:tr>
    </w:tbl>
    <w:p w:rsidR="004B3B89" w:rsidRDefault="004B3B89" w:rsidP="00AD1450">
      <w:pPr>
        <w:rPr>
          <w:lang w:val="fr-CH"/>
        </w:rPr>
      </w:pPr>
    </w:p>
    <w:p w:rsidR="004B3B89" w:rsidRDefault="004B3B89" w:rsidP="00AD1450">
      <w:pPr>
        <w:rPr>
          <w:lang w:val="fr-CH"/>
        </w:rPr>
      </w:pPr>
    </w:p>
    <w:p w:rsidR="004B3B89" w:rsidRDefault="004B3B89" w:rsidP="00AD1450">
      <w:pPr>
        <w:rPr>
          <w:lang w:val="fr-CH"/>
        </w:rPr>
      </w:pPr>
    </w:p>
    <w:p w:rsidR="00AD1450" w:rsidRPr="004B3B89" w:rsidRDefault="00AD1450" w:rsidP="00AD1450">
      <w:pPr>
        <w:jc w:val="right"/>
        <w:rPr>
          <w:lang w:val="fr-CH"/>
        </w:rPr>
        <w:sectPr w:rsidR="00AD1450" w:rsidRPr="004B3B89" w:rsidSect="00317C96">
          <w:headerReference w:type="default" r:id="rId13"/>
          <w:headerReference w:type="first" r:id="rId14"/>
          <w:pgSz w:w="11907" w:h="16840" w:code="9"/>
          <w:pgMar w:top="510" w:right="1134" w:bottom="1134" w:left="1134" w:header="510" w:footer="680" w:gutter="0"/>
          <w:pgNumType w:start="1"/>
          <w:cols w:space="720"/>
          <w:titlePg/>
          <w:docGrid w:linePitch="272"/>
        </w:sectPr>
      </w:pPr>
      <w:r w:rsidRPr="004B3B89">
        <w:rPr>
          <w:lang w:val="fr-CH"/>
        </w:rPr>
        <w:t>[L’annexe II suit]</w:t>
      </w:r>
    </w:p>
    <w:p w:rsidR="004B3B89" w:rsidRDefault="001117C4" w:rsidP="001117C4">
      <w:pPr>
        <w:pStyle w:val="Heading2"/>
        <w:rPr>
          <w:lang w:val="fr-CH"/>
        </w:rPr>
      </w:pPr>
      <w:r w:rsidRPr="001117C4">
        <w:rPr>
          <w:color w:val="000000"/>
          <w:lang w:val="fr-CH"/>
        </w:rPr>
        <w:lastRenderedPageBreak/>
        <w:t>Corrections apportées à l'explication ad. 38 à 50 qui n'entrent pas dans le champ de la présente révision partielle</w:t>
      </w:r>
    </w:p>
    <w:p w:rsidR="004B3B89" w:rsidRDefault="004B3B89" w:rsidP="00AD1450">
      <w:pPr>
        <w:rPr>
          <w:lang w:val="fr-CH"/>
        </w:rPr>
      </w:pPr>
    </w:p>
    <w:p w:rsidR="004B3B89" w:rsidRPr="00270B3B" w:rsidRDefault="001117C4" w:rsidP="00645A97">
      <w:pPr>
        <w:pStyle w:val="Heading3"/>
        <w:rPr>
          <w:lang w:val="es-ES"/>
        </w:rPr>
      </w:pPr>
      <w:r w:rsidRPr="00270B3B">
        <w:rPr>
          <w:lang w:val="es-ES"/>
        </w:rPr>
        <w:t>Modifications proposées</w:t>
      </w:r>
    </w:p>
    <w:p w:rsidR="004B3B89" w:rsidRPr="00270B3B" w:rsidRDefault="004B3B89" w:rsidP="00AD1450">
      <w:pPr>
        <w:rPr>
          <w:lang w:val="es-ES"/>
        </w:rPr>
      </w:pPr>
    </w:p>
    <w:p w:rsidR="004B3B89" w:rsidRPr="00317C96" w:rsidRDefault="00AD1450" w:rsidP="00AD1450">
      <w:pPr>
        <w:pStyle w:val="Heading4"/>
        <w:rPr>
          <w:lang w:val="es-ES"/>
        </w:rPr>
      </w:pPr>
      <w:r w:rsidRPr="00317C96">
        <w:rPr>
          <w:lang w:val="es-ES"/>
        </w:rPr>
        <w:t>Ad. 38 a </w:t>
      </w:r>
      <w:r w:rsidRPr="00317C96">
        <w:rPr>
          <w:strike/>
          <w:highlight w:val="lightGray"/>
          <w:lang w:val="es-ES"/>
        </w:rPr>
        <w:t>50</w:t>
      </w:r>
      <w:r w:rsidRPr="00317C96">
        <w:rPr>
          <w:highlight w:val="lightGray"/>
          <w:lang w:val="es-ES"/>
        </w:rPr>
        <w:t>52</w:t>
      </w:r>
      <w:r w:rsidRPr="00317C96">
        <w:rPr>
          <w:lang w:val="es-ES"/>
        </w:rPr>
        <w:t xml:space="preserve">: Resistencia a </w:t>
      </w:r>
      <w:r w:rsidRPr="00317C96">
        <w:rPr>
          <w:i/>
          <w:lang w:val="es-ES"/>
        </w:rPr>
        <w:t>Bremia lactucae</w:t>
      </w:r>
      <w:r w:rsidRPr="00317C96">
        <w:rPr>
          <w:lang w:val="es-ES"/>
        </w:rPr>
        <w:t> (Bl), varios aislados</w:t>
      </w:r>
    </w:p>
    <w:p w:rsidR="004B3B89" w:rsidRPr="00317C96" w:rsidRDefault="004B3B89" w:rsidP="00AD1450">
      <w:pPr>
        <w:rPr>
          <w:lang w:val="es-ES"/>
        </w:rPr>
      </w:pPr>
    </w:p>
    <w:p w:rsidR="004B3B89" w:rsidRDefault="00AD1450" w:rsidP="00AD1450">
      <w:pPr>
        <w:rPr>
          <w:lang w:val="fr-CH"/>
        </w:rPr>
      </w:pPr>
      <w:r w:rsidRPr="004B3B89">
        <w:rPr>
          <w:lang w:val="fr-CH"/>
        </w:rPr>
        <w:t>[…]</w:t>
      </w:r>
    </w:p>
    <w:p w:rsidR="00AD1450" w:rsidRPr="004B3B89" w:rsidRDefault="00AD1450" w:rsidP="00AD1450">
      <w:pPr>
        <w:rPr>
          <w:lang w:val="fr-CH"/>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AD1450" w:rsidRPr="005C7126" w:rsidTr="00317C96">
        <w:trPr>
          <w:cantSplit/>
        </w:trPr>
        <w:tc>
          <w:tcPr>
            <w:tcW w:w="675" w:type="dxa"/>
          </w:tcPr>
          <w:p w:rsidR="00AD1450" w:rsidRPr="004B3B89" w:rsidRDefault="00AD1450" w:rsidP="00317C96">
            <w:pPr>
              <w:rPr>
                <w:rFonts w:cs="Arial"/>
                <w:lang w:val="fr-CH"/>
              </w:rPr>
            </w:pPr>
            <w:r w:rsidRPr="004B3B89">
              <w:rPr>
                <w:rFonts w:cs="Arial"/>
                <w:lang w:val="fr-CH"/>
              </w:rPr>
              <w:t>9.9</w:t>
            </w:r>
          </w:p>
        </w:tc>
        <w:tc>
          <w:tcPr>
            <w:tcW w:w="3164" w:type="dxa"/>
          </w:tcPr>
          <w:p w:rsidR="00AD1450" w:rsidRPr="004B3B89" w:rsidRDefault="00AD1450" w:rsidP="00317C96">
            <w:pPr>
              <w:jc w:val="left"/>
              <w:rPr>
                <w:rFonts w:cs="Arial"/>
                <w:lang w:val="fr-CH"/>
              </w:rPr>
            </w:pPr>
            <w:r w:rsidRPr="004B3B89">
              <w:rPr>
                <w:lang w:val="fr-CH"/>
              </w:rPr>
              <w:t>Medidas especiales</w:t>
            </w:r>
          </w:p>
        </w:tc>
        <w:tc>
          <w:tcPr>
            <w:tcW w:w="5908" w:type="dxa"/>
          </w:tcPr>
          <w:p w:rsidR="004B3B89" w:rsidRPr="00317C96" w:rsidRDefault="00AD1450" w:rsidP="00317C96">
            <w:pPr>
              <w:rPr>
                <w:rFonts w:cs="Arial"/>
                <w:lang w:val="es-ES"/>
              </w:rPr>
            </w:pPr>
            <w:r w:rsidRPr="00317C96">
              <w:rPr>
                <w:rFonts w:cs="Arial"/>
                <w:lang w:val="es-ES"/>
              </w:rPr>
              <w:t xml:space="preserve">las plantas pueden cultivarse en papel secante humedecido, con o sin solución nutriente, en arena o en tierra para macetas (véase el punto 13). </w:t>
            </w:r>
          </w:p>
          <w:p w:rsidR="00AD1450" w:rsidRPr="0062316B" w:rsidRDefault="00AD1450" w:rsidP="00317C96">
            <w:pPr>
              <w:rPr>
                <w:rFonts w:cs="Arial"/>
                <w:lang w:val="es-ES"/>
              </w:rPr>
            </w:pPr>
            <w:r w:rsidRPr="0062316B">
              <w:rPr>
                <w:rFonts w:cs="Arial"/>
                <w:lang w:val="es-ES"/>
              </w:rPr>
              <w:t>la humedad elevada (</w:t>
            </w:r>
            <w:r w:rsidRPr="0062316B">
              <w:rPr>
                <w:rFonts w:cs="Arial"/>
                <w:strike/>
                <w:highlight w:val="yellow"/>
                <w:lang w:val="es-ES"/>
              </w:rPr>
              <w:t>&lt;</w:t>
            </w:r>
            <w:r w:rsidRPr="0062316B">
              <w:rPr>
                <w:rFonts w:cs="Arial"/>
                <w:lang w:val="es-ES"/>
              </w:rPr>
              <w:t> </w:t>
            </w:r>
            <w:r w:rsidRPr="0062316B">
              <w:rPr>
                <w:rFonts w:cs="Arial"/>
                <w:highlight w:val="yellow"/>
                <w:u w:val="single"/>
                <w:lang w:val="es-ES"/>
              </w:rPr>
              <w:t>&gt;</w:t>
            </w:r>
            <w:r w:rsidRPr="0062316B">
              <w:rPr>
                <w:rFonts w:cs="Arial"/>
                <w:lang w:val="es-ES"/>
              </w:rPr>
              <w:t xml:space="preserve"> 90%) es esencial para la infección y la esporulación.</w:t>
            </w:r>
          </w:p>
        </w:tc>
      </w:tr>
    </w:tbl>
    <w:p w:rsidR="004B3B89" w:rsidRPr="0062316B" w:rsidRDefault="00AD1450" w:rsidP="00AD1450">
      <w:pPr>
        <w:rPr>
          <w:lang w:val="es-ES"/>
        </w:rPr>
      </w:pPr>
      <w:r w:rsidRPr="0062316B">
        <w:rPr>
          <w:lang w:val="es-ES"/>
        </w:rPr>
        <w:t xml:space="preserve"> </w:t>
      </w:r>
    </w:p>
    <w:p w:rsidR="004B3B89" w:rsidRDefault="00AD1450" w:rsidP="00AD1450">
      <w:pPr>
        <w:rPr>
          <w:lang w:val="fr-CH"/>
        </w:rPr>
      </w:pPr>
      <w:r w:rsidRPr="004B3B89">
        <w:rPr>
          <w:lang w:val="fr-CH"/>
        </w:rPr>
        <w:t>[…]</w:t>
      </w:r>
    </w:p>
    <w:p w:rsidR="00AD1450" w:rsidRPr="004B3B89" w:rsidRDefault="00AD1450" w:rsidP="00AD1450">
      <w:pPr>
        <w:rPr>
          <w:lang w:val="fr-CH"/>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AD1450" w:rsidRPr="005C7126" w:rsidTr="00317C96">
        <w:trPr>
          <w:cantSplit/>
        </w:trPr>
        <w:tc>
          <w:tcPr>
            <w:tcW w:w="675" w:type="dxa"/>
          </w:tcPr>
          <w:p w:rsidR="00AD1450" w:rsidRPr="004B3B89" w:rsidRDefault="00AD1450" w:rsidP="00317C96">
            <w:pPr>
              <w:tabs>
                <w:tab w:val="left" w:leader="dot" w:pos="3720"/>
              </w:tabs>
              <w:spacing w:before="20" w:after="20"/>
              <w:rPr>
                <w:rFonts w:cs="Arial"/>
                <w:lang w:val="fr-CH"/>
              </w:rPr>
            </w:pPr>
            <w:r w:rsidRPr="004B3B89">
              <w:rPr>
                <w:rFonts w:cs="Arial"/>
                <w:lang w:val="fr-CH"/>
              </w:rPr>
              <w:t>11.3</w:t>
            </w:r>
          </w:p>
        </w:tc>
        <w:tc>
          <w:tcPr>
            <w:tcW w:w="3164" w:type="dxa"/>
          </w:tcPr>
          <w:p w:rsidR="00AD1450" w:rsidRPr="004B3B89" w:rsidRDefault="00AD1450" w:rsidP="00317C96">
            <w:pPr>
              <w:tabs>
                <w:tab w:val="left" w:leader="dot" w:pos="3720"/>
              </w:tabs>
              <w:spacing w:before="20" w:after="20"/>
              <w:jc w:val="left"/>
              <w:rPr>
                <w:rFonts w:cs="Arial"/>
                <w:lang w:val="fr-CH"/>
              </w:rPr>
            </w:pPr>
            <w:r w:rsidRPr="004B3B89">
              <w:rPr>
                <w:rFonts w:cs="Arial"/>
                <w:lang w:val="fr-CH"/>
              </w:rPr>
              <w:t>Validación del ensayo</w:t>
            </w:r>
          </w:p>
        </w:tc>
        <w:tc>
          <w:tcPr>
            <w:tcW w:w="5908" w:type="dxa"/>
          </w:tcPr>
          <w:p w:rsidR="004B3B89" w:rsidRPr="0062316B" w:rsidRDefault="00AD1450" w:rsidP="00317C96">
            <w:pPr>
              <w:rPr>
                <w:rFonts w:cs="Arial"/>
                <w:lang w:val="es-ES"/>
              </w:rPr>
            </w:pPr>
            <w:r w:rsidRPr="0062316B">
              <w:rPr>
                <w:rFonts w:cs="Arial"/>
                <w:lang w:val="es-ES"/>
              </w:rPr>
              <w:t xml:space="preserve">por comparación con variedades estándar </w:t>
            </w:r>
          </w:p>
          <w:p w:rsidR="00AD1450" w:rsidRPr="0062316B" w:rsidRDefault="00AD1450" w:rsidP="00317C96">
            <w:pPr>
              <w:rPr>
                <w:rFonts w:cs="Arial"/>
                <w:color w:val="000000"/>
                <w:lang w:val="es-ES"/>
              </w:rPr>
            </w:pPr>
            <w:r w:rsidRPr="0062316B">
              <w:rPr>
                <w:rFonts w:cs="Arial"/>
                <w:lang w:val="es-ES"/>
              </w:rPr>
              <w:t xml:space="preserve">en caso de esporulación normal (mismo nivel que el control susceptible) </w:t>
            </w:r>
            <w:r w:rsidRPr="0062316B">
              <w:rPr>
                <w:rFonts w:cs="Arial"/>
                <w:strike/>
                <w:highlight w:val="yellow"/>
                <w:lang w:val="es-ES"/>
              </w:rPr>
              <w:t>sin</w:t>
            </w:r>
            <w:r w:rsidRPr="0062316B">
              <w:rPr>
                <w:rFonts w:cs="Arial"/>
                <w:lang w:val="es-ES"/>
              </w:rPr>
              <w:t xml:space="preserve"> </w:t>
            </w:r>
            <w:r w:rsidRPr="0062316B">
              <w:rPr>
                <w:rFonts w:cs="Arial"/>
                <w:highlight w:val="yellow"/>
                <w:u w:val="single"/>
                <w:lang w:val="es-ES"/>
              </w:rPr>
              <w:t>con</w:t>
            </w:r>
            <w:r w:rsidRPr="0062316B">
              <w:rPr>
                <w:rFonts w:cs="Arial"/>
                <w:lang w:val="es-ES"/>
              </w:rPr>
              <w:t xml:space="preserve"> necrosis, se debe llevar a cabo otro ensayo en plantas más grandes o en otro sustrato</w:t>
            </w:r>
          </w:p>
        </w:tc>
      </w:tr>
    </w:tbl>
    <w:p w:rsidR="004B3B89" w:rsidRPr="0062316B" w:rsidRDefault="004B3B89" w:rsidP="00AD1450">
      <w:pPr>
        <w:rPr>
          <w:lang w:val="es-ES"/>
        </w:rPr>
      </w:pPr>
    </w:p>
    <w:p w:rsidR="004B3B89" w:rsidRPr="005C7126" w:rsidRDefault="00AD1450" w:rsidP="00AD1450">
      <w:pPr>
        <w:rPr>
          <w:lang w:val="fr-CH"/>
        </w:rPr>
      </w:pPr>
      <w:r w:rsidRPr="005C7126">
        <w:rPr>
          <w:lang w:val="fr-CH"/>
        </w:rPr>
        <w:t>[…]</w:t>
      </w:r>
    </w:p>
    <w:p w:rsidR="004B3B89" w:rsidRPr="005C7126" w:rsidRDefault="004B3B89" w:rsidP="00AD1450">
      <w:pPr>
        <w:rPr>
          <w:lang w:val="fr-CH"/>
        </w:rPr>
      </w:pPr>
    </w:p>
    <w:p w:rsidR="004B3B89" w:rsidRPr="00270B3B" w:rsidRDefault="00270B3B" w:rsidP="00AD1450">
      <w:pPr>
        <w:rPr>
          <w:lang w:val="fr-CH"/>
        </w:rPr>
      </w:pPr>
      <w:r w:rsidRPr="00270B3B">
        <w:rPr>
          <w:lang w:val="fr-CH"/>
        </w:rPr>
        <w:t>[Phrase au-dessus du tableau de réaction des hôtes différentiels :]</w:t>
      </w:r>
    </w:p>
    <w:p w:rsidR="004B3B89" w:rsidRPr="00270B3B" w:rsidRDefault="004B3B89" w:rsidP="00AD1450">
      <w:pPr>
        <w:rPr>
          <w:lang w:val="fr-CH"/>
        </w:rPr>
      </w:pPr>
    </w:p>
    <w:p w:rsidR="004B3B89" w:rsidRPr="00317C96" w:rsidRDefault="00AD1450" w:rsidP="00AD1450">
      <w:pPr>
        <w:rPr>
          <w:rFonts w:cs="Arial"/>
          <w:lang w:val="es-ES"/>
        </w:rPr>
      </w:pPr>
      <w:r w:rsidRPr="00317C96">
        <w:rPr>
          <w:rFonts w:cs="Arial"/>
          <w:lang w:val="es-ES"/>
        </w:rPr>
        <w:t xml:space="preserve">A título de referencia: la </w:t>
      </w:r>
      <w:r w:rsidRPr="00317C96">
        <w:rPr>
          <w:rFonts w:cs="Arial"/>
          <w:i/>
          <w:lang w:val="es-ES"/>
        </w:rPr>
        <w:t xml:space="preserve">International Bremia Evaluation Board </w:t>
      </w:r>
      <w:r w:rsidRPr="00317C96">
        <w:rPr>
          <w:rFonts w:cs="Arial"/>
          <w:lang w:val="es-ES"/>
        </w:rPr>
        <w:t xml:space="preserve">(IBEB) actualiza periódicamente el cuadro de reacción de los huéspedes diferenciales. En la siguiente dirección de la </w:t>
      </w:r>
      <w:r w:rsidRPr="00317C96">
        <w:rPr>
          <w:rFonts w:cs="Arial"/>
          <w:strike/>
          <w:highlight w:val="yellow"/>
          <w:lang w:val="es-ES"/>
        </w:rPr>
        <w:t>de la</w:t>
      </w:r>
      <w:r w:rsidRPr="00317C96">
        <w:rPr>
          <w:rFonts w:cs="Arial"/>
          <w:lang w:val="es-ES"/>
        </w:rPr>
        <w:t xml:space="preserve"> ISF: </w:t>
      </w:r>
      <w:hyperlink r:id="rId15" w:history="1">
        <w:r w:rsidRPr="00317C96">
          <w:rPr>
            <w:rStyle w:val="Hyperlink"/>
            <w:rFonts w:cs="Arial"/>
            <w:lang w:val="es-ES"/>
          </w:rPr>
          <w:t>http://www.worldseed.org/our-work/plant-health/other-initiatives/ibeb/</w:t>
        </w:r>
      </w:hyperlink>
      <w:r w:rsidRPr="00317C96">
        <w:rPr>
          <w:rFonts w:cs="Arial"/>
          <w:lang w:val="es-ES"/>
        </w:rPr>
        <w:t xml:space="preserve"> puede consultarse el cuadro más reciente. Se presenta</w:t>
      </w:r>
      <w:r w:rsidRPr="00317C96">
        <w:rPr>
          <w:rFonts w:cs="Arial"/>
          <w:highlight w:val="lightGray"/>
          <w:u w:val="single"/>
          <w:lang w:val="es-ES"/>
        </w:rPr>
        <w:t>n también fotografías</w:t>
      </w:r>
      <w:r w:rsidRPr="00317C96">
        <w:rPr>
          <w:rFonts w:cs="Arial"/>
          <w:highlight w:val="lightGray"/>
          <w:lang w:val="es-ES"/>
        </w:rPr>
        <w:t xml:space="preserve"> </w:t>
      </w:r>
      <w:r w:rsidRPr="00317C96">
        <w:rPr>
          <w:rFonts w:cs="Arial"/>
          <w:strike/>
          <w:highlight w:val="lightGray"/>
          <w:lang w:val="es-ES"/>
        </w:rPr>
        <w:t>el cuadro de los aislados mencionados en la presente directriz e ilustraciones</w:t>
      </w:r>
      <w:r w:rsidRPr="00317C96">
        <w:rPr>
          <w:rFonts w:cs="Arial"/>
          <w:lang w:val="es-ES"/>
        </w:rPr>
        <w:t xml:space="preserve"> de la escala de observación.</w:t>
      </w:r>
    </w:p>
    <w:p w:rsidR="004B3B89" w:rsidRPr="00317C96" w:rsidRDefault="004B3B89" w:rsidP="00AD1450">
      <w:pPr>
        <w:rPr>
          <w:rFonts w:cs="Arial"/>
          <w:lang w:val="es-ES"/>
        </w:rPr>
      </w:pPr>
    </w:p>
    <w:p w:rsidR="004B3B89" w:rsidRPr="00317C96" w:rsidRDefault="004B3B89" w:rsidP="00AD1450">
      <w:pPr>
        <w:rPr>
          <w:rFonts w:cs="Arial"/>
          <w:lang w:val="es-ES"/>
        </w:rPr>
      </w:pPr>
    </w:p>
    <w:p w:rsidR="004B3B89" w:rsidRPr="00317C96" w:rsidRDefault="004B3B89" w:rsidP="00AD1450">
      <w:pPr>
        <w:rPr>
          <w:lang w:val="es-ES"/>
        </w:rPr>
      </w:pPr>
    </w:p>
    <w:p w:rsidR="004B3B89" w:rsidRDefault="00AD1450" w:rsidP="00AD1450">
      <w:pPr>
        <w:jc w:val="right"/>
        <w:rPr>
          <w:lang w:val="fr-CH"/>
        </w:rPr>
      </w:pPr>
      <w:r w:rsidRPr="004B3B89">
        <w:rPr>
          <w:lang w:val="fr-CH"/>
        </w:rPr>
        <w:t>[Fin de l’annexe II et du document]</w:t>
      </w:r>
    </w:p>
    <w:sectPr w:rsidR="004B3B89" w:rsidSect="00906DDC">
      <w:headerReference w:type="default" r:id="rId16"/>
      <w:head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96" w:rsidRDefault="00317C96" w:rsidP="006655D3">
      <w:r>
        <w:separator/>
      </w:r>
    </w:p>
    <w:p w:rsidR="00317C96" w:rsidRDefault="00317C96" w:rsidP="006655D3"/>
    <w:p w:rsidR="00317C96" w:rsidRDefault="00317C96" w:rsidP="006655D3"/>
  </w:endnote>
  <w:endnote w:type="continuationSeparator" w:id="0">
    <w:p w:rsidR="00317C96" w:rsidRDefault="00317C96" w:rsidP="006655D3">
      <w:r>
        <w:separator/>
      </w:r>
    </w:p>
    <w:p w:rsidR="00317C96" w:rsidRPr="00294751" w:rsidRDefault="00317C96">
      <w:pPr>
        <w:pStyle w:val="Footer"/>
        <w:spacing w:after="60"/>
        <w:rPr>
          <w:sz w:val="18"/>
          <w:lang w:val="fr-FR"/>
        </w:rPr>
      </w:pPr>
      <w:r w:rsidRPr="00294751">
        <w:rPr>
          <w:sz w:val="18"/>
          <w:lang w:val="fr-FR"/>
        </w:rPr>
        <w:t>[Suite de la note de la page précédente]</w:t>
      </w:r>
    </w:p>
    <w:p w:rsidR="00317C96" w:rsidRPr="00294751" w:rsidRDefault="00317C96" w:rsidP="006655D3">
      <w:pPr>
        <w:rPr>
          <w:lang w:val="fr-FR"/>
        </w:rPr>
      </w:pPr>
    </w:p>
    <w:p w:rsidR="00317C96" w:rsidRPr="00294751" w:rsidRDefault="00317C96" w:rsidP="006655D3">
      <w:pPr>
        <w:rPr>
          <w:lang w:val="fr-FR"/>
        </w:rPr>
      </w:pPr>
    </w:p>
  </w:endnote>
  <w:endnote w:type="continuationNotice" w:id="1">
    <w:p w:rsidR="00317C96" w:rsidRPr="00294751" w:rsidRDefault="00317C96" w:rsidP="006655D3">
      <w:pPr>
        <w:rPr>
          <w:lang w:val="fr-FR"/>
        </w:rPr>
      </w:pPr>
      <w:r w:rsidRPr="00294751">
        <w:rPr>
          <w:lang w:val="fr-FR"/>
        </w:rPr>
        <w:t>[Suite de la note page suivante]</w:t>
      </w:r>
    </w:p>
    <w:p w:rsidR="00317C96" w:rsidRPr="00294751" w:rsidRDefault="00317C96" w:rsidP="006655D3">
      <w:pPr>
        <w:rPr>
          <w:lang w:val="fr-FR"/>
        </w:rPr>
      </w:pPr>
    </w:p>
    <w:p w:rsidR="00317C96" w:rsidRPr="00294751" w:rsidRDefault="00317C9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96" w:rsidRDefault="00317C96" w:rsidP="006655D3">
      <w:r>
        <w:separator/>
      </w:r>
    </w:p>
  </w:footnote>
  <w:footnote w:type="continuationSeparator" w:id="0">
    <w:p w:rsidR="00317C96" w:rsidRDefault="00317C96" w:rsidP="006655D3">
      <w:r>
        <w:separator/>
      </w:r>
    </w:p>
  </w:footnote>
  <w:footnote w:type="continuationNotice" w:id="1">
    <w:p w:rsidR="00317C96" w:rsidRPr="00AB530F" w:rsidRDefault="00317C96" w:rsidP="00AB530F">
      <w:pPr>
        <w:pStyle w:val="Footer"/>
      </w:pPr>
    </w:p>
  </w:footnote>
  <w:footnote w:id="2">
    <w:p w:rsidR="00317C96" w:rsidRPr="00FC0A89" w:rsidRDefault="00317C96" w:rsidP="007B3885">
      <w:pPr>
        <w:pStyle w:val="FootnoteText"/>
      </w:pPr>
      <w:r>
        <w:rPr>
          <w:rStyle w:val="FootnoteReference"/>
        </w:rPr>
        <w:footnoteRef/>
      </w:r>
      <w:r>
        <w:t xml:space="preserve"> </w:t>
      </w:r>
      <w:r>
        <w:tab/>
      </w:r>
      <w:r w:rsidRPr="00CF3018">
        <w:t>matref@geves.fr</w:t>
      </w:r>
    </w:p>
  </w:footnote>
  <w:footnote w:id="3">
    <w:p w:rsidR="00317C96" w:rsidRPr="00FC0A89" w:rsidRDefault="00317C96" w:rsidP="007B3885">
      <w:pPr>
        <w:pStyle w:val="FootnoteText"/>
      </w:pPr>
      <w:r>
        <w:rPr>
          <w:rStyle w:val="FootnoteReference"/>
        </w:rPr>
        <w:footnoteRef/>
      </w:r>
      <w:r>
        <w:t xml:space="preserve"> </w:t>
      </w:r>
      <w:r>
        <w:tab/>
      </w:r>
      <w:r w:rsidRPr="00FC0A89">
        <w:t>resistentie@naktuinbouw.nl</w:t>
      </w:r>
    </w:p>
  </w:footnote>
  <w:footnote w:id="4">
    <w:p w:rsidR="00317C96" w:rsidRPr="00FC0A89" w:rsidRDefault="00317C96" w:rsidP="00691412">
      <w:pPr>
        <w:pStyle w:val="FootnoteText"/>
      </w:pPr>
      <w:r>
        <w:rPr>
          <w:rStyle w:val="FootnoteReference"/>
        </w:rPr>
        <w:footnoteRef/>
      </w:r>
      <w:r>
        <w:t xml:space="preserve"> </w:t>
      </w:r>
      <w:r w:rsidRPr="00CF3018">
        <w:t>matref@geves.fr</w:t>
      </w:r>
    </w:p>
  </w:footnote>
  <w:footnote w:id="5">
    <w:p w:rsidR="00317C96" w:rsidRPr="00FC0A89" w:rsidRDefault="00317C96" w:rsidP="00691412">
      <w:pPr>
        <w:pStyle w:val="FootnoteText"/>
      </w:pPr>
      <w:r>
        <w:rPr>
          <w:rStyle w:val="FootnoteReference"/>
        </w:rPr>
        <w:footnoteRef/>
      </w:r>
      <w:r>
        <w:t xml:space="preserve"> </w:t>
      </w:r>
      <w:r w:rsidRPr="00FC0A89">
        <w:t>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96" w:rsidRDefault="00317C96" w:rsidP="00645A97">
    <w:pPr>
      <w:pStyle w:val="Header"/>
    </w:pPr>
    <w:r>
      <w:t>TC-EDC/Mar19/5</w:t>
    </w:r>
  </w:p>
  <w:p w:rsidR="00317C96" w:rsidRDefault="00317C96" w:rsidP="00645A97">
    <w:pPr>
      <w:pStyle w:val="Header"/>
    </w:pPr>
    <w:r>
      <w:t xml:space="preserve">page </w:t>
    </w:r>
    <w:r>
      <w:fldChar w:fldCharType="begin"/>
    </w:r>
    <w:r>
      <w:instrText xml:space="preserve"> PAGE   \* MERGEFORMAT </w:instrText>
    </w:r>
    <w:r>
      <w:fldChar w:fldCharType="separate"/>
    </w:r>
    <w:r w:rsidR="005C7126">
      <w:rPr>
        <w:noProof/>
      </w:rPr>
      <w:t>2</w:t>
    </w:r>
    <w:r>
      <w:rPr>
        <w:noProof/>
      </w:rPr>
      <w:fldChar w:fldCharType="end"/>
    </w:r>
  </w:p>
  <w:p w:rsidR="00317C96" w:rsidRDefault="00317C96" w:rsidP="00645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96" w:rsidRPr="00C5280D" w:rsidRDefault="00317C96" w:rsidP="00EB048E">
    <w:pPr>
      <w:pStyle w:val="Header"/>
      <w:rPr>
        <w:rStyle w:val="PageNumber"/>
        <w:lang w:val="en-US"/>
      </w:rPr>
    </w:pPr>
    <w:r>
      <w:rPr>
        <w:rStyle w:val="PageNumber"/>
        <w:lang w:val="en-US"/>
      </w:rPr>
      <w:t>TC-EDC/Mar19/5</w:t>
    </w:r>
  </w:p>
  <w:p w:rsidR="00317C96" w:rsidRPr="00C5280D" w:rsidRDefault="00317C96"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7126">
      <w:rPr>
        <w:rStyle w:val="PageNumber"/>
        <w:noProof/>
        <w:lang w:val="en-US"/>
      </w:rPr>
      <w:t>2</w:t>
    </w:r>
    <w:r w:rsidRPr="00C5280D">
      <w:rPr>
        <w:rStyle w:val="PageNumber"/>
        <w:lang w:val="en-US"/>
      </w:rPr>
      <w:fldChar w:fldCharType="end"/>
    </w:r>
  </w:p>
  <w:p w:rsidR="00317C96" w:rsidRPr="00C5280D" w:rsidRDefault="00317C9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96" w:rsidRDefault="00317C96">
    <w:pPr>
      <w:pStyle w:val="Header"/>
      <w:rPr>
        <w:lang w:val="fr-CH"/>
      </w:rPr>
    </w:pPr>
    <w:r>
      <w:rPr>
        <w:lang w:val="fr-CH"/>
      </w:rPr>
      <w:t>TC-EDC/Mar19/5</w:t>
    </w:r>
  </w:p>
  <w:p w:rsidR="00317C96" w:rsidRDefault="00317C96">
    <w:pPr>
      <w:pStyle w:val="Header"/>
      <w:rPr>
        <w:lang w:val="fr-CH"/>
      </w:rPr>
    </w:pPr>
  </w:p>
  <w:p w:rsidR="00317C96" w:rsidRDefault="00317C96">
    <w:pPr>
      <w:pStyle w:val="Header"/>
      <w:rPr>
        <w:lang w:val="fr-CH"/>
      </w:rPr>
    </w:pPr>
    <w:r w:rsidRPr="006658FF">
      <w:rPr>
        <w:lang w:val="fr-CH"/>
      </w:rPr>
      <w:t>ANNEXE I</w:t>
    </w:r>
  </w:p>
  <w:p w:rsidR="00317C96" w:rsidRPr="00283D75" w:rsidRDefault="00317C96">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C96" w:rsidRPr="00C5280D" w:rsidRDefault="00317C96" w:rsidP="00EB048E">
    <w:pPr>
      <w:pStyle w:val="Header"/>
      <w:rPr>
        <w:rStyle w:val="PageNumber"/>
        <w:lang w:val="en-US"/>
      </w:rPr>
    </w:pPr>
    <w:r>
      <w:rPr>
        <w:rStyle w:val="PageNumber"/>
        <w:lang w:val="en-US"/>
      </w:rPr>
      <w:t>TC-EDC/Mar19/5</w:t>
    </w:r>
  </w:p>
  <w:p w:rsidR="00317C96" w:rsidRPr="00C5280D" w:rsidRDefault="00317C9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14</w:t>
    </w:r>
    <w:r w:rsidRPr="00C5280D">
      <w:rPr>
        <w:rStyle w:val="PageNumber"/>
        <w:lang w:val="en-US"/>
      </w:rPr>
      <w:fldChar w:fldCharType="end"/>
    </w:r>
  </w:p>
  <w:p w:rsidR="00317C96" w:rsidRPr="00C5280D" w:rsidRDefault="00317C9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FF" w:rsidRDefault="006658FF">
    <w:pPr>
      <w:pStyle w:val="Header"/>
      <w:rPr>
        <w:lang w:val="fr-CH"/>
      </w:rPr>
    </w:pPr>
    <w:r>
      <w:rPr>
        <w:lang w:val="fr-CH"/>
      </w:rPr>
      <w:t>TC-EDC/Mar19/5</w:t>
    </w:r>
  </w:p>
  <w:p w:rsidR="006658FF" w:rsidRDefault="006658FF">
    <w:pPr>
      <w:pStyle w:val="Header"/>
      <w:rPr>
        <w:lang w:val="fr-CH"/>
      </w:rPr>
    </w:pPr>
  </w:p>
  <w:p w:rsidR="006658FF" w:rsidRDefault="006658FF">
    <w:pPr>
      <w:pStyle w:val="Header"/>
      <w:rPr>
        <w:lang w:val="fr-CH"/>
      </w:rPr>
    </w:pPr>
    <w:r w:rsidRPr="006658FF">
      <w:rPr>
        <w:lang w:val="fr-CH"/>
      </w:rPr>
      <w:t>ANNEXE II</w:t>
    </w:r>
  </w:p>
  <w:p w:rsidR="006658FF" w:rsidRPr="00283D75" w:rsidRDefault="006658FF">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09FF"/>
    <w:multiLevelType w:val="hybridMultilevel"/>
    <w:tmpl w:val="B2F4A72A"/>
    <w:lvl w:ilvl="0" w:tplc="8AFE977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575636B"/>
    <w:multiLevelType w:val="hybridMultilevel"/>
    <w:tmpl w:val="51128FA0"/>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C8D088C"/>
    <w:multiLevelType w:val="hybridMultilevel"/>
    <w:tmpl w:val="028AD71E"/>
    <w:lvl w:ilvl="0" w:tplc="1DAA5876">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TS_Glossary|FR_TermBase|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AA54ED"/>
    <w:rsid w:val="00010CF3"/>
    <w:rsid w:val="00011E27"/>
    <w:rsid w:val="000148BC"/>
    <w:rsid w:val="000238AA"/>
    <w:rsid w:val="00024AB8"/>
    <w:rsid w:val="00030854"/>
    <w:rsid w:val="00036028"/>
    <w:rsid w:val="00044642"/>
    <w:rsid w:val="000446B9"/>
    <w:rsid w:val="00047B61"/>
    <w:rsid w:val="00047E21"/>
    <w:rsid w:val="0005055E"/>
    <w:rsid w:val="00050E16"/>
    <w:rsid w:val="00085505"/>
    <w:rsid w:val="000C4E25"/>
    <w:rsid w:val="000C7021"/>
    <w:rsid w:val="000D6BBC"/>
    <w:rsid w:val="000D7780"/>
    <w:rsid w:val="000E6267"/>
    <w:rsid w:val="000E636A"/>
    <w:rsid w:val="000F2F11"/>
    <w:rsid w:val="00105929"/>
    <w:rsid w:val="00110C36"/>
    <w:rsid w:val="001117C4"/>
    <w:rsid w:val="001131D5"/>
    <w:rsid w:val="00141DB8"/>
    <w:rsid w:val="001511F0"/>
    <w:rsid w:val="00172084"/>
    <w:rsid w:val="0017474A"/>
    <w:rsid w:val="001758C6"/>
    <w:rsid w:val="00182B99"/>
    <w:rsid w:val="001A2D3D"/>
    <w:rsid w:val="001C1525"/>
    <w:rsid w:val="001C3E93"/>
    <w:rsid w:val="001D03C6"/>
    <w:rsid w:val="0021332C"/>
    <w:rsid w:val="00213982"/>
    <w:rsid w:val="00214C72"/>
    <w:rsid w:val="0024416D"/>
    <w:rsid w:val="00270B3B"/>
    <w:rsid w:val="00271911"/>
    <w:rsid w:val="002800A0"/>
    <w:rsid w:val="002801B3"/>
    <w:rsid w:val="00281060"/>
    <w:rsid w:val="002940E8"/>
    <w:rsid w:val="00294751"/>
    <w:rsid w:val="002A1DC9"/>
    <w:rsid w:val="002A6E50"/>
    <w:rsid w:val="002B4298"/>
    <w:rsid w:val="002C256A"/>
    <w:rsid w:val="00305A7F"/>
    <w:rsid w:val="00314E51"/>
    <w:rsid w:val="003152FE"/>
    <w:rsid w:val="00317C96"/>
    <w:rsid w:val="00327436"/>
    <w:rsid w:val="00344BD6"/>
    <w:rsid w:val="0035528D"/>
    <w:rsid w:val="00361821"/>
    <w:rsid w:val="00361E9E"/>
    <w:rsid w:val="00390B00"/>
    <w:rsid w:val="0039633A"/>
    <w:rsid w:val="003B68B7"/>
    <w:rsid w:val="003C7FBE"/>
    <w:rsid w:val="003D227C"/>
    <w:rsid w:val="003D2B4D"/>
    <w:rsid w:val="003F5F2B"/>
    <w:rsid w:val="004365E5"/>
    <w:rsid w:val="00444A88"/>
    <w:rsid w:val="00474DA4"/>
    <w:rsid w:val="00476B4D"/>
    <w:rsid w:val="004805FA"/>
    <w:rsid w:val="00481AEC"/>
    <w:rsid w:val="004935D2"/>
    <w:rsid w:val="004A3508"/>
    <w:rsid w:val="004B1215"/>
    <w:rsid w:val="004B2810"/>
    <w:rsid w:val="004B3B89"/>
    <w:rsid w:val="004B4268"/>
    <w:rsid w:val="004D047D"/>
    <w:rsid w:val="004E14B6"/>
    <w:rsid w:val="004F1E9E"/>
    <w:rsid w:val="004F305A"/>
    <w:rsid w:val="004F692D"/>
    <w:rsid w:val="00504EE7"/>
    <w:rsid w:val="00512164"/>
    <w:rsid w:val="0051548E"/>
    <w:rsid w:val="00520297"/>
    <w:rsid w:val="005338F9"/>
    <w:rsid w:val="005423A5"/>
    <w:rsid w:val="0054281C"/>
    <w:rsid w:val="00544581"/>
    <w:rsid w:val="0055268D"/>
    <w:rsid w:val="00566113"/>
    <w:rsid w:val="00576BE4"/>
    <w:rsid w:val="00586AB0"/>
    <w:rsid w:val="00591D44"/>
    <w:rsid w:val="005A400A"/>
    <w:rsid w:val="005C7126"/>
    <w:rsid w:val="005D312F"/>
    <w:rsid w:val="005D6DF8"/>
    <w:rsid w:val="005F7B92"/>
    <w:rsid w:val="00612379"/>
    <w:rsid w:val="006153B6"/>
    <w:rsid w:val="0061555F"/>
    <w:rsid w:val="0062316B"/>
    <w:rsid w:val="00636CA6"/>
    <w:rsid w:val="00641200"/>
    <w:rsid w:val="00645A97"/>
    <w:rsid w:val="00645CA8"/>
    <w:rsid w:val="006567E7"/>
    <w:rsid w:val="006655D3"/>
    <w:rsid w:val="006658FF"/>
    <w:rsid w:val="00667404"/>
    <w:rsid w:val="006721A9"/>
    <w:rsid w:val="00687EB4"/>
    <w:rsid w:val="00691412"/>
    <w:rsid w:val="00695A83"/>
    <w:rsid w:val="00695C56"/>
    <w:rsid w:val="006A5CDE"/>
    <w:rsid w:val="006A644A"/>
    <w:rsid w:val="006B17D2"/>
    <w:rsid w:val="006C224E"/>
    <w:rsid w:val="006D5E4D"/>
    <w:rsid w:val="006D780A"/>
    <w:rsid w:val="0071271E"/>
    <w:rsid w:val="00732DEC"/>
    <w:rsid w:val="00735BD5"/>
    <w:rsid w:val="007451EC"/>
    <w:rsid w:val="00751613"/>
    <w:rsid w:val="007556F6"/>
    <w:rsid w:val="00760EEF"/>
    <w:rsid w:val="00777EE5"/>
    <w:rsid w:val="00784836"/>
    <w:rsid w:val="0079023E"/>
    <w:rsid w:val="007A2854"/>
    <w:rsid w:val="007B3885"/>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71AA4"/>
    <w:rsid w:val="00890DF8"/>
    <w:rsid w:val="008A743F"/>
    <w:rsid w:val="008C0970"/>
    <w:rsid w:val="008D0BC5"/>
    <w:rsid w:val="008D2CF7"/>
    <w:rsid w:val="00900C26"/>
    <w:rsid w:val="0090197F"/>
    <w:rsid w:val="00903264"/>
    <w:rsid w:val="00906DDC"/>
    <w:rsid w:val="00934E09"/>
    <w:rsid w:val="00936253"/>
    <w:rsid w:val="00936FF0"/>
    <w:rsid w:val="00940D46"/>
    <w:rsid w:val="00952DD4"/>
    <w:rsid w:val="009653D3"/>
    <w:rsid w:val="00965AE7"/>
    <w:rsid w:val="00970FED"/>
    <w:rsid w:val="00971AD8"/>
    <w:rsid w:val="00992D82"/>
    <w:rsid w:val="00997029"/>
    <w:rsid w:val="009A7339"/>
    <w:rsid w:val="009B440E"/>
    <w:rsid w:val="009D690D"/>
    <w:rsid w:val="009E65B6"/>
    <w:rsid w:val="009F77CF"/>
    <w:rsid w:val="00A24C10"/>
    <w:rsid w:val="00A3365A"/>
    <w:rsid w:val="00A42AC3"/>
    <w:rsid w:val="00A430CF"/>
    <w:rsid w:val="00A54309"/>
    <w:rsid w:val="00AA54ED"/>
    <w:rsid w:val="00AB2B93"/>
    <w:rsid w:val="00AB530F"/>
    <w:rsid w:val="00AB7E5B"/>
    <w:rsid w:val="00AC2883"/>
    <w:rsid w:val="00AD1450"/>
    <w:rsid w:val="00AE0EF1"/>
    <w:rsid w:val="00AE2937"/>
    <w:rsid w:val="00B01E10"/>
    <w:rsid w:val="00B07301"/>
    <w:rsid w:val="00B11F3E"/>
    <w:rsid w:val="00B224DE"/>
    <w:rsid w:val="00B324D4"/>
    <w:rsid w:val="00B41A9F"/>
    <w:rsid w:val="00B46575"/>
    <w:rsid w:val="00B61777"/>
    <w:rsid w:val="00B84BBD"/>
    <w:rsid w:val="00BA2FDD"/>
    <w:rsid w:val="00BA43FB"/>
    <w:rsid w:val="00BC127D"/>
    <w:rsid w:val="00BC1FE6"/>
    <w:rsid w:val="00BE0D82"/>
    <w:rsid w:val="00C061B6"/>
    <w:rsid w:val="00C11E6F"/>
    <w:rsid w:val="00C2446C"/>
    <w:rsid w:val="00C36AE5"/>
    <w:rsid w:val="00C41F17"/>
    <w:rsid w:val="00C527FA"/>
    <w:rsid w:val="00C5280D"/>
    <w:rsid w:val="00C53EB3"/>
    <w:rsid w:val="00C5791C"/>
    <w:rsid w:val="00C66290"/>
    <w:rsid w:val="00C72B7A"/>
    <w:rsid w:val="00C973F2"/>
    <w:rsid w:val="00CA304C"/>
    <w:rsid w:val="00CA774A"/>
    <w:rsid w:val="00CC11B0"/>
    <w:rsid w:val="00CC23D1"/>
    <w:rsid w:val="00CC2841"/>
    <w:rsid w:val="00CC7BF7"/>
    <w:rsid w:val="00CF1330"/>
    <w:rsid w:val="00CF7E36"/>
    <w:rsid w:val="00D3708D"/>
    <w:rsid w:val="00D40426"/>
    <w:rsid w:val="00D555A0"/>
    <w:rsid w:val="00D57C96"/>
    <w:rsid w:val="00D57D18"/>
    <w:rsid w:val="00D91203"/>
    <w:rsid w:val="00D95174"/>
    <w:rsid w:val="00DA4476"/>
    <w:rsid w:val="00DA4973"/>
    <w:rsid w:val="00DA6F36"/>
    <w:rsid w:val="00DB596E"/>
    <w:rsid w:val="00DB7773"/>
    <w:rsid w:val="00DB7BF6"/>
    <w:rsid w:val="00DC00EA"/>
    <w:rsid w:val="00DC3802"/>
    <w:rsid w:val="00DC550A"/>
    <w:rsid w:val="00E07D87"/>
    <w:rsid w:val="00E32F7E"/>
    <w:rsid w:val="00E5267B"/>
    <w:rsid w:val="00E63C0E"/>
    <w:rsid w:val="00E72D49"/>
    <w:rsid w:val="00E7593C"/>
    <w:rsid w:val="00E7678A"/>
    <w:rsid w:val="00E935F1"/>
    <w:rsid w:val="00E93DDE"/>
    <w:rsid w:val="00E94A81"/>
    <w:rsid w:val="00EA1FFB"/>
    <w:rsid w:val="00EB048E"/>
    <w:rsid w:val="00EB4E9C"/>
    <w:rsid w:val="00EC6B0D"/>
    <w:rsid w:val="00EE34DF"/>
    <w:rsid w:val="00EF2F89"/>
    <w:rsid w:val="00F03E98"/>
    <w:rsid w:val="00F0657B"/>
    <w:rsid w:val="00F115B8"/>
    <w:rsid w:val="00F1237A"/>
    <w:rsid w:val="00F22CBD"/>
    <w:rsid w:val="00F272F1"/>
    <w:rsid w:val="00F45372"/>
    <w:rsid w:val="00F560F7"/>
    <w:rsid w:val="00F6334D"/>
    <w:rsid w:val="00F63599"/>
    <w:rsid w:val="00FA49AB"/>
    <w:rsid w:val="00FC7A2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DD36D9"/>
  <w15:docId w15:val="{3F598CBD-F754-4776-ADA1-D57A1D60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645A97"/>
    <w:pPr>
      <w:keepNext/>
      <w:jc w:val="both"/>
      <w:outlineLvl w:val="2"/>
    </w:pPr>
    <w:rPr>
      <w:rFonts w:ascii="Arial" w:hAnsi="Arial"/>
      <w:i/>
      <w:lang w:val="fr-CH"/>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91412"/>
    <w:pPr>
      <w:ind w:left="720"/>
      <w:contextualSpacing/>
    </w:pPr>
    <w:rPr>
      <w:rFonts w:eastAsia="MS Mincho"/>
    </w:rPr>
  </w:style>
  <w:style w:type="paragraph" w:customStyle="1" w:styleId="Default">
    <w:name w:val="Default"/>
    <w:rsid w:val="0069141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91412"/>
    <w:rPr>
      <w:rFonts w:ascii="Arial" w:hAnsi="Arial"/>
      <w:lang w:val="fr-FR"/>
    </w:rPr>
  </w:style>
  <w:style w:type="character" w:customStyle="1" w:styleId="FootnoteTextChar">
    <w:name w:val="Footnote Text Char"/>
    <w:link w:val="FootnoteText"/>
    <w:rsid w:val="00691412"/>
    <w:rPr>
      <w:rFonts w:ascii="Arial" w:hAnsi="Arial"/>
      <w:sz w:val="16"/>
    </w:rPr>
  </w:style>
  <w:style w:type="character" w:styleId="Emphasis">
    <w:name w:val="Emphasis"/>
    <w:qFormat/>
    <w:rsid w:val="00691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orldseed.org/our-work/plant-health/other-initiatives/ibe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worldseed.org/our-work/plant-health/other-initiatives/ibeb/" TargetMode="External"/><Relationship Id="rId10" Type="http://schemas.openxmlformats.org/officeDocument/2006/relationships/hyperlink" Target="http://www.worldseed.org/our-work/plant-health/other-initiatives/ibe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4318</Words>
  <Characters>25914</Characters>
  <Application>Microsoft Office Word</Application>
  <DocSecurity>0</DocSecurity>
  <Lines>2159</Lines>
  <Paragraphs>1259</Paragraphs>
  <ScaleCrop>false</ScaleCrop>
  <HeadingPairs>
    <vt:vector size="2" baseType="variant">
      <vt:variant>
        <vt:lpstr>Title</vt:lpstr>
      </vt:variant>
      <vt:variant>
        <vt:i4>1</vt:i4>
      </vt:variant>
    </vt:vector>
  </HeadingPairs>
  <TitlesOfParts>
    <vt:vector size="1" baseType="lpstr">
      <vt:lpstr>TC-EDC/Mar19</vt:lpstr>
    </vt:vector>
  </TitlesOfParts>
  <Company>UPOV</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TC-EDC/Mar19</dc:title>
  <dc:creator>OERTEL Romy</dc:creator>
  <cp:lastModifiedBy>MAY Jessica</cp:lastModifiedBy>
  <cp:revision>7</cp:revision>
  <cp:lastPrinted>2019-01-08T09:37:00Z</cp:lastPrinted>
  <dcterms:created xsi:type="dcterms:W3CDTF">2019-02-25T10:50:00Z</dcterms:created>
  <dcterms:modified xsi:type="dcterms:W3CDTF">2019-02-27T09:18:00Z</dcterms:modified>
</cp:coreProperties>
</file>