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3277" w14:paraId="760741A1" w14:textId="77777777" w:rsidTr="00EB4E9C">
        <w:tc>
          <w:tcPr>
            <w:tcW w:w="6522" w:type="dxa"/>
          </w:tcPr>
          <w:p w14:paraId="73DD6394" w14:textId="7992AEC9" w:rsidR="00DC3802" w:rsidRPr="00813277" w:rsidRDefault="003C04E7" w:rsidP="00AC2883">
            <w:pPr>
              <w:rPr>
                <w:lang w:val="fr-FR"/>
              </w:rPr>
            </w:pPr>
            <w:r w:rsidRPr="00813277">
              <w:rPr>
                <w:lang w:val="fr-FR"/>
              </w:rPr>
              <w:drawing>
                <wp:inline distT="0" distB="0" distL="0" distR="0" wp14:anchorId="0B48409F" wp14:editId="556DCBB2">
                  <wp:extent cx="933580" cy="266737"/>
                  <wp:effectExtent l="0" t="0" r="0" b="0"/>
                  <wp:docPr id="1975124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24972" name="Picture 1975124972"/>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0F421AB5" w14:textId="7E5CF874" w:rsidR="00DC3802" w:rsidRPr="00813277" w:rsidRDefault="00813277" w:rsidP="00AC2883">
            <w:pPr>
              <w:pStyle w:val="Lettrine"/>
              <w:rPr>
                <w:lang w:val="fr-FR"/>
              </w:rPr>
            </w:pPr>
            <w:r w:rsidRPr="00813277">
              <w:rPr>
                <w:lang w:val="fr-FR"/>
              </w:rPr>
              <w:t>F</w:t>
            </w:r>
          </w:p>
        </w:tc>
      </w:tr>
      <w:tr w:rsidR="00DC3802" w:rsidRPr="00813277" w14:paraId="07BF63C4" w14:textId="77777777" w:rsidTr="00645CA8">
        <w:trPr>
          <w:trHeight w:val="219"/>
        </w:trPr>
        <w:tc>
          <w:tcPr>
            <w:tcW w:w="6522" w:type="dxa"/>
          </w:tcPr>
          <w:p w14:paraId="0F6DC051" w14:textId="77777777" w:rsidR="00DC3802" w:rsidRPr="00813277" w:rsidRDefault="00DC3802" w:rsidP="00AC2883">
            <w:pPr>
              <w:pStyle w:val="upove"/>
              <w:rPr>
                <w:lang w:val="fr-FR"/>
              </w:rPr>
            </w:pPr>
            <w:r w:rsidRPr="00813277">
              <w:rPr>
                <w:lang w:val="fr-FR"/>
              </w:rPr>
              <w:t>Union internationale pour la protection des variétés végétales</w:t>
            </w:r>
          </w:p>
        </w:tc>
        <w:tc>
          <w:tcPr>
            <w:tcW w:w="3117" w:type="dxa"/>
          </w:tcPr>
          <w:p w14:paraId="00779C9A" w14:textId="77777777" w:rsidR="00DC3802" w:rsidRPr="00813277" w:rsidRDefault="00DC3802" w:rsidP="00DA4973">
            <w:pPr>
              <w:rPr>
                <w:lang w:val="fr-FR"/>
              </w:rPr>
            </w:pPr>
          </w:p>
        </w:tc>
      </w:tr>
    </w:tbl>
    <w:p w14:paraId="546302F0" w14:textId="77777777" w:rsidR="00DC3802" w:rsidRPr="00813277" w:rsidRDefault="00DC3802" w:rsidP="00DC3802">
      <w:pPr>
        <w:rPr>
          <w:lang w:val="fr-FR"/>
        </w:rPr>
      </w:pPr>
    </w:p>
    <w:p w14:paraId="75748105" w14:textId="77777777" w:rsidR="00DA4973" w:rsidRPr="00813277" w:rsidRDefault="00DA4973" w:rsidP="00DC3802">
      <w:pPr>
        <w:rPr>
          <w:lang w:val="fr-FR"/>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813277" w14:paraId="0B14D6E4" w14:textId="77777777" w:rsidTr="00EB4E9C">
        <w:tc>
          <w:tcPr>
            <w:tcW w:w="6512" w:type="dxa"/>
          </w:tcPr>
          <w:p w14:paraId="11869E72" w14:textId="77777777" w:rsidR="00EB4E9C" w:rsidRPr="00813277" w:rsidRDefault="00EB4E9C" w:rsidP="00AC2883">
            <w:pPr>
              <w:pStyle w:val="Sessiontc"/>
              <w:spacing w:line="240" w:lineRule="auto"/>
              <w:rPr>
                <w:lang w:val="fr-FR"/>
              </w:rPr>
            </w:pPr>
            <w:r w:rsidRPr="00813277">
              <w:rPr>
                <w:lang w:val="fr-FR"/>
              </w:rPr>
              <w:t>Comité technique</w:t>
            </w:r>
          </w:p>
          <w:p w14:paraId="7479382E" w14:textId="77777777" w:rsidR="00296158" w:rsidRPr="00813277" w:rsidRDefault="00062542" w:rsidP="00CC461C">
            <w:pPr>
              <w:pStyle w:val="Sessiontcplacedate"/>
              <w:rPr>
                <w:lang w:val="fr-FR"/>
              </w:rPr>
            </w:pPr>
            <w:r w:rsidRPr="00813277">
              <w:rPr>
                <w:lang w:val="fr-FR"/>
              </w:rPr>
              <w:t xml:space="preserve">Soixante et unième </w:t>
            </w:r>
            <w:r w:rsidR="00EB4E9C" w:rsidRPr="00813277">
              <w:rPr>
                <w:lang w:val="fr-FR"/>
              </w:rPr>
              <w:t>session</w:t>
            </w:r>
          </w:p>
          <w:p w14:paraId="696D2276" w14:textId="77777777" w:rsidR="00EB4E9C" w:rsidRPr="00813277" w:rsidRDefault="00EB4E9C" w:rsidP="00D42AF1">
            <w:pPr>
              <w:pStyle w:val="Sessiontcplacedate"/>
              <w:rPr>
                <w:sz w:val="22"/>
                <w:lang w:val="fr-FR"/>
              </w:rPr>
            </w:pPr>
            <w:r w:rsidRPr="00813277">
              <w:rPr>
                <w:lang w:val="fr-FR"/>
              </w:rPr>
              <w:t xml:space="preserve">Genève, </w:t>
            </w:r>
            <w:r w:rsidR="00062542" w:rsidRPr="00813277">
              <w:rPr>
                <w:lang w:val="fr-FR"/>
              </w:rPr>
              <w:t xml:space="preserve">les 20 </w:t>
            </w:r>
            <w:r w:rsidR="008B6E60" w:rsidRPr="00813277">
              <w:rPr>
                <w:lang w:val="fr-FR"/>
              </w:rPr>
              <w:t>et</w:t>
            </w:r>
            <w:r w:rsidR="00062542" w:rsidRPr="00813277">
              <w:rPr>
                <w:lang w:val="fr-FR"/>
              </w:rPr>
              <w:t xml:space="preserve"> 21 </w:t>
            </w:r>
            <w:r w:rsidR="008B6E60" w:rsidRPr="00813277">
              <w:rPr>
                <w:lang w:val="fr-FR"/>
              </w:rPr>
              <w:t>octobre</w:t>
            </w:r>
            <w:r w:rsidR="00062542" w:rsidRPr="00813277">
              <w:rPr>
                <w:lang w:val="fr-FR"/>
              </w:rPr>
              <w:t xml:space="preserve"> 2025</w:t>
            </w:r>
          </w:p>
        </w:tc>
        <w:tc>
          <w:tcPr>
            <w:tcW w:w="3127" w:type="dxa"/>
          </w:tcPr>
          <w:p w14:paraId="1ACFFC7C" w14:textId="0FC2ABFF" w:rsidR="00EB4E9C" w:rsidRPr="00813277" w:rsidRDefault="002D6C3E" w:rsidP="003C7FBE">
            <w:pPr>
              <w:pStyle w:val="Doccode"/>
              <w:rPr>
                <w:lang w:val="fr-FR"/>
              </w:rPr>
            </w:pPr>
            <w:r w:rsidRPr="00813277">
              <w:rPr>
                <w:lang w:val="fr-FR"/>
              </w:rPr>
              <w:t>TC/61/2</w:t>
            </w:r>
          </w:p>
          <w:p w14:paraId="3815DEF0" w14:textId="77777777" w:rsidR="00EB4E9C" w:rsidRPr="00813277" w:rsidRDefault="00EB4E9C" w:rsidP="003C7FBE">
            <w:pPr>
              <w:pStyle w:val="Docoriginal"/>
              <w:rPr>
                <w:lang w:val="fr-FR"/>
              </w:rPr>
            </w:pPr>
            <w:r w:rsidRPr="00813277">
              <w:rPr>
                <w:lang w:val="fr-FR"/>
              </w:rPr>
              <w:t xml:space="preserve">Original : </w:t>
            </w:r>
            <w:r w:rsidRPr="00813277">
              <w:rPr>
                <w:b w:val="0"/>
                <w:spacing w:val="0"/>
                <w:lang w:val="fr-FR"/>
              </w:rPr>
              <w:t>anglais</w:t>
            </w:r>
          </w:p>
          <w:p w14:paraId="3A167860" w14:textId="4851CF59" w:rsidR="00EB4E9C" w:rsidRPr="00813277" w:rsidRDefault="00EB4E9C" w:rsidP="001F34F7">
            <w:pPr>
              <w:pStyle w:val="Docoriginal"/>
              <w:rPr>
                <w:lang w:val="fr-FR"/>
              </w:rPr>
            </w:pPr>
            <w:proofErr w:type="gramStart"/>
            <w:r w:rsidRPr="00813277">
              <w:rPr>
                <w:lang w:val="fr-FR"/>
              </w:rPr>
              <w:t>Date:</w:t>
            </w:r>
            <w:proofErr w:type="gramEnd"/>
            <w:r w:rsidR="008B6E60" w:rsidRPr="00813277">
              <w:rPr>
                <w:b w:val="0"/>
                <w:spacing w:val="0"/>
                <w:lang w:val="fr-FR"/>
              </w:rPr>
              <w:t xml:space="preserve">  </w:t>
            </w:r>
            <w:r w:rsidR="00EE28F2" w:rsidRPr="00813277">
              <w:rPr>
                <w:b w:val="0"/>
                <w:spacing w:val="0"/>
                <w:lang w:val="fr-FR"/>
              </w:rPr>
              <w:t xml:space="preserve">26 </w:t>
            </w:r>
            <w:r w:rsidR="00DE7105" w:rsidRPr="00813277">
              <w:rPr>
                <w:b w:val="0"/>
                <w:spacing w:val="0"/>
                <w:lang w:val="fr-FR"/>
              </w:rPr>
              <w:t>septembre</w:t>
            </w:r>
            <w:r w:rsidR="00062542" w:rsidRPr="00813277">
              <w:rPr>
                <w:b w:val="0"/>
                <w:spacing w:val="0"/>
                <w:lang w:val="fr-FR"/>
              </w:rPr>
              <w:t xml:space="preserve"> 2025</w:t>
            </w:r>
          </w:p>
        </w:tc>
      </w:tr>
    </w:tbl>
    <w:p w14:paraId="49E5E921" w14:textId="09CA901C" w:rsidR="00D90213" w:rsidRPr="00813277" w:rsidRDefault="001C22E6" w:rsidP="00D90213">
      <w:pPr>
        <w:spacing w:before="600" w:after="240"/>
        <w:jc w:val="left"/>
        <w:rPr>
          <w:b/>
          <w:caps/>
          <w:lang w:val="fr-FR"/>
        </w:rPr>
      </w:pPr>
      <w:r>
        <w:rPr>
          <w:b/>
          <w:caps/>
          <w:lang w:val="fr-FR"/>
        </w:rPr>
        <w:t xml:space="preserve">Principes </w:t>
      </w:r>
      <w:r w:rsidR="00D90213" w:rsidRPr="00813277">
        <w:rPr>
          <w:b/>
          <w:caps/>
          <w:lang w:val="fr-FR"/>
        </w:rPr>
        <w:t>Directe</w:t>
      </w:r>
      <w:r>
        <w:rPr>
          <w:b/>
          <w:caps/>
          <w:lang w:val="fr-FR"/>
        </w:rPr>
        <w:t>ur</w:t>
      </w:r>
      <w:r w:rsidR="00D90213" w:rsidRPr="00813277">
        <w:rPr>
          <w:b/>
          <w:caps/>
          <w:lang w:val="fr-FR"/>
        </w:rPr>
        <w:t>s d'e</w:t>
      </w:r>
      <w:r>
        <w:rPr>
          <w:b/>
          <w:caps/>
          <w:lang w:val="fr-FR"/>
        </w:rPr>
        <w:t>xamen</w:t>
      </w:r>
    </w:p>
    <w:p w14:paraId="142D6B10" w14:textId="77777777" w:rsidR="00D90213" w:rsidRPr="00813277" w:rsidRDefault="00D90213" w:rsidP="00D90213">
      <w:pPr>
        <w:spacing w:after="240"/>
        <w:jc w:val="left"/>
        <w:rPr>
          <w:i/>
          <w:iCs/>
          <w:lang w:val="fr-FR"/>
        </w:rPr>
      </w:pPr>
      <w:r w:rsidRPr="00813277">
        <w:rPr>
          <w:i/>
          <w:iCs/>
          <w:lang w:val="fr-FR"/>
        </w:rPr>
        <w:t>Document préparé par le Bureau de l'Union</w:t>
      </w:r>
    </w:p>
    <w:p w14:paraId="22CF543C" w14:textId="77777777" w:rsidR="00CD3537" w:rsidRPr="006365CE" w:rsidRDefault="00CD3537" w:rsidP="00CD3537">
      <w:pPr>
        <w:pStyle w:val="Disclaimer"/>
        <w:rPr>
          <w:lang w:val="fr-FR"/>
        </w:rPr>
      </w:pPr>
      <w:bookmarkStart w:id="0" w:name="_Hlk202523875"/>
      <w:r w:rsidRPr="006365CE">
        <w:rPr>
          <w:lang w:val="fr-FR"/>
        </w:rPr>
        <w:t>Avertissement : le présent document ne représente pas les principes ou les orientations de l’UPOV</w:t>
      </w:r>
      <w:r>
        <w:rPr>
          <w:lang w:val="fr-FR"/>
        </w:rPr>
        <w:t>.</w:t>
      </w:r>
      <w:r>
        <w:rPr>
          <w:lang w:val="fr-FR"/>
        </w:rPr>
        <w:br/>
      </w:r>
      <w:r>
        <w:rPr>
          <w:lang w:val="fr-FR"/>
        </w:rPr>
        <w:br/>
      </w:r>
      <w:r w:rsidRPr="006365CE">
        <w:rPr>
          <w:lang w:val="fr-FR"/>
        </w:rPr>
        <w:t>Ce document a été généré à l'aide d'une traduction automatique dont l'exactitude ne peut être garantie. Par conséquent, le texte dans la langue originale est la seule version authentique.</w:t>
      </w:r>
    </w:p>
    <w:p w14:paraId="60CCCDBF" w14:textId="77777777" w:rsidR="00D90213" w:rsidRPr="00813277" w:rsidRDefault="00D90213" w:rsidP="00D90213">
      <w:pPr>
        <w:keepNext/>
        <w:outlineLvl w:val="0"/>
        <w:rPr>
          <w:caps/>
          <w:lang w:val="fr-FR"/>
        </w:rPr>
      </w:pPr>
      <w:bookmarkStart w:id="1" w:name="_Toc210126333"/>
      <w:r w:rsidRPr="00813277">
        <w:rPr>
          <w:caps/>
          <w:lang w:val="fr-FR"/>
        </w:rPr>
        <w:t>RESUMÉ</w:t>
      </w:r>
      <w:bookmarkEnd w:id="1"/>
    </w:p>
    <w:p w14:paraId="2BFDF021" w14:textId="77777777" w:rsidR="00D90213" w:rsidRPr="00813277" w:rsidRDefault="00D90213" w:rsidP="00D90213">
      <w:pPr>
        <w:rPr>
          <w:lang w:val="fr-FR"/>
        </w:rPr>
      </w:pPr>
    </w:p>
    <w:p w14:paraId="47F1F05D" w14:textId="77777777" w:rsidR="00D90213" w:rsidRPr="00813277" w:rsidRDefault="00D90213" w:rsidP="00D90213">
      <w:pPr>
        <w:rPr>
          <w:rFonts w:cs="Arial"/>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Pr="00813277">
        <w:rPr>
          <w:rFonts w:cs="Arial"/>
          <w:lang w:val="fr-FR"/>
        </w:rPr>
        <w:t xml:space="preserve">Le présent document a pour objet </w:t>
      </w:r>
      <w:r w:rsidRPr="00813277">
        <w:rPr>
          <w:lang w:val="fr-FR"/>
        </w:rPr>
        <w:t xml:space="preserve">de fournir des informations sur les développements concernant les principes directeurs d'examen. </w:t>
      </w:r>
    </w:p>
    <w:bookmarkEnd w:id="0"/>
    <w:p w14:paraId="279EF97A" w14:textId="77777777" w:rsidR="00D90213" w:rsidRPr="00813277" w:rsidRDefault="00D90213" w:rsidP="00D90213">
      <w:pPr>
        <w:tabs>
          <w:tab w:val="left" w:pos="567"/>
          <w:tab w:val="left" w:pos="1134"/>
          <w:tab w:val="left" w:pos="5387"/>
          <w:tab w:val="left" w:pos="5954"/>
        </w:tabs>
        <w:rPr>
          <w:lang w:val="fr-FR"/>
        </w:rPr>
      </w:pPr>
    </w:p>
    <w:p w14:paraId="18D5810F" w14:textId="77777777" w:rsidR="00D90213" w:rsidRPr="00813277" w:rsidRDefault="00D90213" w:rsidP="00D90213">
      <w:pPr>
        <w:keepNext/>
        <w:keepLines/>
        <w:tabs>
          <w:tab w:val="left" w:pos="567"/>
          <w:tab w:val="left" w:pos="1134"/>
          <w:tab w:val="left" w:pos="5387"/>
        </w:tabs>
        <w:rPr>
          <w:u w:val="single"/>
          <w:lang w:val="fr-FR"/>
        </w:rPr>
      </w:pPr>
      <w:r w:rsidRPr="00813277">
        <w:rPr>
          <w:u w:val="single"/>
          <w:lang w:val="fr-FR"/>
        </w:rPr>
        <w:t>Caractères supplémentaires et niveaux d'expression</w:t>
      </w:r>
    </w:p>
    <w:p w14:paraId="51C4D7B7" w14:textId="77777777" w:rsidR="00D90213" w:rsidRPr="00813277" w:rsidRDefault="00D90213" w:rsidP="00D90213">
      <w:pPr>
        <w:tabs>
          <w:tab w:val="left" w:pos="567"/>
          <w:tab w:val="left" w:pos="1134"/>
          <w:tab w:val="left" w:pos="5387"/>
          <w:tab w:val="left" w:pos="5954"/>
        </w:tabs>
        <w:rPr>
          <w:lang w:val="fr-FR"/>
        </w:rPr>
      </w:pPr>
    </w:p>
    <w:p w14:paraId="02E3ADB0" w14:textId="0D674F48" w:rsidR="00D90213" w:rsidRPr="00813277" w:rsidRDefault="00D90213" w:rsidP="00E40F61">
      <w:pPr>
        <w:keepNext/>
        <w:tabs>
          <w:tab w:val="left" w:pos="567"/>
          <w:tab w:val="left" w:pos="1134"/>
          <w:tab w:val="left" w:pos="5387"/>
          <w:tab w:val="left" w:pos="5954"/>
        </w:tabs>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006116A3" w:rsidRPr="00813277">
        <w:rPr>
          <w:lang w:val="fr-FR"/>
        </w:rPr>
        <w:t xml:space="preserve">En 2025, des caractères et états d'expression supplémentaires </w:t>
      </w:r>
      <w:r w:rsidR="00884CC3" w:rsidRPr="00813277">
        <w:rPr>
          <w:lang w:val="fr-FR"/>
        </w:rPr>
        <w:t xml:space="preserve">ont été signalés pour les principes directeurs d'examen de l'orge, du pois et du colza et examinés par le Groupe de travail technique sur les plantes potagères (TWV) et le Groupe de travail technique sur les plantes agricoles (TWA).  </w:t>
      </w:r>
      <w:r w:rsidR="009424B4" w:rsidRPr="00813277">
        <w:rPr>
          <w:lang w:val="fr-FR"/>
        </w:rPr>
        <w:t xml:space="preserve">À la suite des discussions au sein du TWV et du TWA, </w:t>
      </w:r>
      <w:r w:rsidRPr="00813277">
        <w:rPr>
          <w:lang w:val="fr-FR"/>
        </w:rPr>
        <w:t xml:space="preserve">le </w:t>
      </w:r>
      <w:r w:rsidR="009424B4" w:rsidRPr="00813277">
        <w:rPr>
          <w:lang w:val="fr-FR"/>
        </w:rPr>
        <w:t>Comité technique (</w:t>
      </w:r>
      <w:r w:rsidRPr="00813277">
        <w:rPr>
          <w:lang w:val="fr-FR"/>
        </w:rPr>
        <w:t xml:space="preserve">TC) </w:t>
      </w:r>
      <w:r w:rsidR="00884CC3" w:rsidRPr="00813277">
        <w:rPr>
          <w:lang w:val="fr-FR"/>
        </w:rPr>
        <w:t xml:space="preserve">sera </w:t>
      </w:r>
      <w:r w:rsidRPr="00813277">
        <w:rPr>
          <w:lang w:val="fr-FR"/>
        </w:rPr>
        <w:t xml:space="preserve">invité à </w:t>
      </w:r>
      <w:r w:rsidR="00E40F61" w:rsidRPr="00813277">
        <w:rPr>
          <w:lang w:val="fr-FR"/>
        </w:rPr>
        <w:t xml:space="preserve">examiner </w:t>
      </w:r>
      <w:r w:rsidR="00884CC3" w:rsidRPr="00813277">
        <w:rPr>
          <w:lang w:val="fr-FR"/>
        </w:rPr>
        <w:t xml:space="preserve">la proposition visant à </w:t>
      </w:r>
      <w:r w:rsidR="00E40F61" w:rsidRPr="00813277">
        <w:rPr>
          <w:lang w:val="fr-FR"/>
        </w:rPr>
        <w:t xml:space="preserve">publier sur le site Web de l'UPOV les caractères supplémentaires </w:t>
      </w:r>
      <w:r w:rsidR="007936BE" w:rsidRPr="00813277">
        <w:rPr>
          <w:lang w:val="fr-FR"/>
        </w:rPr>
        <w:t>suivants</w:t>
      </w:r>
      <w:r w:rsidR="00E40F61" w:rsidRPr="00813277">
        <w:rPr>
          <w:lang w:val="fr-FR"/>
        </w:rPr>
        <w:t xml:space="preserve"> pour les principes directeurs d'examen de l'orge et du colza </w:t>
      </w:r>
      <w:r w:rsidR="007936BE" w:rsidRPr="00813277">
        <w:rPr>
          <w:lang w:val="fr-FR"/>
        </w:rPr>
        <w:t xml:space="preserve">(voir </w:t>
      </w:r>
      <w:r w:rsidR="00E40F61" w:rsidRPr="00813277">
        <w:rPr>
          <w:lang w:val="fr-FR"/>
        </w:rPr>
        <w:t xml:space="preserve">l'annexe I du présent document) </w:t>
      </w:r>
      <w:r w:rsidR="007936BE" w:rsidRPr="00813277">
        <w:rPr>
          <w:lang w:val="fr-FR"/>
        </w:rPr>
        <w:t>:</w:t>
      </w:r>
    </w:p>
    <w:p w14:paraId="738AF69A" w14:textId="77777777" w:rsidR="00D90213" w:rsidRPr="00813277" w:rsidRDefault="00D90213" w:rsidP="00D90213">
      <w:pPr>
        <w:tabs>
          <w:tab w:val="left" w:pos="567"/>
          <w:tab w:val="left" w:pos="1134"/>
          <w:tab w:val="left" w:pos="5387"/>
          <w:tab w:val="left" w:pos="5954"/>
        </w:tabs>
        <w:rPr>
          <w:lang w:val="fr-FR"/>
        </w:rPr>
      </w:pPr>
    </w:p>
    <w:p w14:paraId="780CF8F4" w14:textId="0E36EF18" w:rsidR="009424B4" w:rsidRPr="00813277" w:rsidRDefault="007936BE" w:rsidP="007936BE">
      <w:pPr>
        <w:tabs>
          <w:tab w:val="left" w:pos="1134"/>
          <w:tab w:val="left" w:pos="1701"/>
        </w:tabs>
        <w:ind w:left="1134" w:hanging="567"/>
        <w:rPr>
          <w:iCs/>
          <w:lang w:val="fr-FR"/>
        </w:rPr>
      </w:pPr>
      <w:r w:rsidRPr="00813277">
        <w:rPr>
          <w:iCs/>
          <w:lang w:val="fr-FR"/>
        </w:rPr>
        <w:t>a)</w:t>
      </w:r>
      <w:r w:rsidRPr="00813277">
        <w:rPr>
          <w:iCs/>
          <w:lang w:val="fr-FR"/>
        </w:rPr>
        <w:tab/>
      </w:r>
      <w:r w:rsidR="009424B4" w:rsidRPr="00813277">
        <w:rPr>
          <w:iCs/>
          <w:lang w:val="fr-FR"/>
        </w:rPr>
        <w:t>Principes directeurs d'examen pour l'orge (document TG/19/11)</w:t>
      </w:r>
    </w:p>
    <w:p w14:paraId="119F0E77" w14:textId="77777777" w:rsidR="009424B4" w:rsidRPr="00813277" w:rsidRDefault="009424B4" w:rsidP="007936BE">
      <w:pPr>
        <w:numPr>
          <w:ilvl w:val="0"/>
          <w:numId w:val="35"/>
        </w:numPr>
        <w:tabs>
          <w:tab w:val="left" w:pos="1134"/>
          <w:tab w:val="left" w:pos="1701"/>
        </w:tabs>
        <w:ind w:left="1134" w:firstLine="0"/>
        <w:rPr>
          <w:iCs/>
          <w:lang w:val="fr-FR"/>
        </w:rPr>
      </w:pPr>
      <w:r w:rsidRPr="00813277">
        <w:rPr>
          <w:iCs/>
          <w:lang w:val="fr-FR"/>
        </w:rPr>
        <w:t xml:space="preserve">Production de pollen (stérilité mâle) </w:t>
      </w:r>
    </w:p>
    <w:p w14:paraId="602F2007" w14:textId="77777777" w:rsidR="009424B4" w:rsidRPr="00813277" w:rsidRDefault="009424B4" w:rsidP="007936BE">
      <w:pPr>
        <w:tabs>
          <w:tab w:val="left" w:pos="1134"/>
          <w:tab w:val="left" w:pos="1701"/>
        </w:tabs>
        <w:ind w:left="1134" w:hanging="567"/>
        <w:rPr>
          <w:iCs/>
          <w:lang w:val="fr-FR"/>
        </w:rPr>
      </w:pPr>
    </w:p>
    <w:p w14:paraId="69EF20BB" w14:textId="6C7F318D" w:rsidR="009424B4" w:rsidRPr="00813277" w:rsidRDefault="007936BE" w:rsidP="007936BE">
      <w:pPr>
        <w:tabs>
          <w:tab w:val="left" w:pos="1134"/>
          <w:tab w:val="left" w:pos="1701"/>
        </w:tabs>
        <w:ind w:left="1134" w:hanging="567"/>
        <w:rPr>
          <w:iCs/>
          <w:lang w:val="fr-FR"/>
        </w:rPr>
      </w:pPr>
      <w:r w:rsidRPr="00813277">
        <w:rPr>
          <w:iCs/>
          <w:lang w:val="fr-FR"/>
        </w:rPr>
        <w:t>b)</w:t>
      </w:r>
      <w:r w:rsidRPr="00813277">
        <w:rPr>
          <w:iCs/>
          <w:lang w:val="fr-FR"/>
        </w:rPr>
        <w:tab/>
        <w:t>Principes directeurs d'examen pour le colza (document TG/36/7</w:t>
      </w:r>
      <w:r w:rsidR="009424B4" w:rsidRPr="00813277">
        <w:rPr>
          <w:iCs/>
          <w:lang w:val="fr-FR"/>
        </w:rPr>
        <w:t>)</w:t>
      </w:r>
    </w:p>
    <w:p w14:paraId="15C78F36" w14:textId="77777777" w:rsidR="009424B4" w:rsidRPr="00813277" w:rsidRDefault="009424B4" w:rsidP="007936BE">
      <w:pPr>
        <w:numPr>
          <w:ilvl w:val="0"/>
          <w:numId w:val="35"/>
        </w:numPr>
        <w:tabs>
          <w:tab w:val="left" w:pos="1134"/>
          <w:tab w:val="left" w:pos="1701"/>
        </w:tabs>
        <w:ind w:left="1134" w:firstLine="0"/>
        <w:rPr>
          <w:iCs/>
          <w:lang w:val="fr-FR"/>
        </w:rPr>
      </w:pPr>
      <w:r w:rsidRPr="00813277">
        <w:rPr>
          <w:iCs/>
          <w:lang w:val="fr-FR"/>
        </w:rPr>
        <w:t>Cotylédon : longueur de la base du limbe au point le plus large (</w:t>
      </w:r>
      <w:proofErr w:type="spellStart"/>
      <w:r w:rsidRPr="00813277">
        <w:rPr>
          <w:iCs/>
          <w:lang w:val="fr-FR"/>
        </w:rPr>
        <w:t>lbtwp</w:t>
      </w:r>
      <w:proofErr w:type="spellEnd"/>
      <w:r w:rsidRPr="00813277">
        <w:rPr>
          <w:iCs/>
          <w:lang w:val="fr-FR"/>
        </w:rPr>
        <w:t>)</w:t>
      </w:r>
    </w:p>
    <w:p w14:paraId="23CDC5F6" w14:textId="77777777" w:rsidR="009424B4" w:rsidRPr="00813277" w:rsidRDefault="009424B4" w:rsidP="007936BE">
      <w:pPr>
        <w:numPr>
          <w:ilvl w:val="0"/>
          <w:numId w:val="35"/>
        </w:numPr>
        <w:tabs>
          <w:tab w:val="left" w:pos="1134"/>
          <w:tab w:val="left" w:pos="1701"/>
        </w:tabs>
        <w:ind w:left="1134" w:firstLine="0"/>
        <w:rPr>
          <w:iCs/>
          <w:lang w:val="fr-FR"/>
        </w:rPr>
      </w:pPr>
      <w:proofErr w:type="spellStart"/>
      <w:r w:rsidRPr="00813277">
        <w:rPr>
          <w:iCs/>
          <w:lang w:val="fr-FR"/>
        </w:rPr>
        <w:t>Cotyledons</w:t>
      </w:r>
      <w:proofErr w:type="spellEnd"/>
      <w:r w:rsidRPr="00813277">
        <w:rPr>
          <w:iCs/>
          <w:lang w:val="fr-FR"/>
        </w:rPr>
        <w:t xml:space="preserve"> : rapport </w:t>
      </w:r>
      <w:proofErr w:type="spellStart"/>
      <w:r w:rsidRPr="00813277">
        <w:rPr>
          <w:iCs/>
          <w:lang w:val="fr-FR"/>
        </w:rPr>
        <w:t>lbtwp</w:t>
      </w:r>
      <w:proofErr w:type="spellEnd"/>
      <w:r w:rsidRPr="00813277">
        <w:rPr>
          <w:iCs/>
          <w:lang w:val="fr-FR"/>
        </w:rPr>
        <w:t>/largeur</w:t>
      </w:r>
    </w:p>
    <w:p w14:paraId="283042D0" w14:textId="77777777" w:rsidR="009424B4" w:rsidRPr="00813277" w:rsidRDefault="009424B4" w:rsidP="007936BE">
      <w:pPr>
        <w:numPr>
          <w:ilvl w:val="0"/>
          <w:numId w:val="35"/>
        </w:numPr>
        <w:tabs>
          <w:tab w:val="left" w:pos="1134"/>
          <w:tab w:val="left" w:pos="1701"/>
        </w:tabs>
        <w:ind w:left="1134" w:firstLine="0"/>
        <w:rPr>
          <w:iCs/>
          <w:lang w:val="fr-FR"/>
        </w:rPr>
      </w:pPr>
      <w:r w:rsidRPr="00813277">
        <w:rPr>
          <w:iCs/>
          <w:lang w:val="fr-FR"/>
        </w:rPr>
        <w:t>Tolérance aux herbicides : imazamox</w:t>
      </w:r>
    </w:p>
    <w:p w14:paraId="5FEF0FE0" w14:textId="77777777" w:rsidR="009424B4" w:rsidRPr="00813277" w:rsidRDefault="009424B4" w:rsidP="00D90213">
      <w:pPr>
        <w:tabs>
          <w:tab w:val="left" w:pos="567"/>
          <w:tab w:val="left" w:pos="1134"/>
          <w:tab w:val="left" w:pos="5387"/>
          <w:tab w:val="left" w:pos="5954"/>
        </w:tabs>
        <w:rPr>
          <w:lang w:val="fr-FR"/>
        </w:rPr>
      </w:pPr>
    </w:p>
    <w:p w14:paraId="35235E98" w14:textId="77777777" w:rsidR="00D90213" w:rsidRPr="00813277" w:rsidRDefault="00D90213" w:rsidP="00D90213">
      <w:pPr>
        <w:tabs>
          <w:tab w:val="left" w:pos="567"/>
          <w:tab w:val="left" w:pos="1134"/>
          <w:tab w:val="left" w:pos="5387"/>
          <w:tab w:val="left" w:pos="5954"/>
        </w:tabs>
        <w:rPr>
          <w:u w:val="single"/>
          <w:lang w:val="fr-FR"/>
        </w:rPr>
      </w:pPr>
      <w:r w:rsidRPr="00813277">
        <w:rPr>
          <w:u w:val="single"/>
          <w:lang w:val="fr-FR"/>
        </w:rPr>
        <w:t xml:space="preserve">Questionnaire technique, section 4.2 : « </w:t>
      </w:r>
      <w:r w:rsidRPr="00813277">
        <w:rPr>
          <w:rFonts w:cs="Noto Sans Display"/>
          <w:u w:val="single"/>
          <w:lang w:val="fr-FR"/>
        </w:rPr>
        <w:t xml:space="preserve">Méthode de multiplication de la variété </w:t>
      </w:r>
      <w:r w:rsidRPr="00813277">
        <w:rPr>
          <w:u w:val="single"/>
          <w:lang w:val="fr-FR"/>
        </w:rPr>
        <w:t>»</w:t>
      </w:r>
    </w:p>
    <w:p w14:paraId="28F0C64F" w14:textId="77777777" w:rsidR="00D90213" w:rsidRPr="00813277" w:rsidRDefault="00D90213" w:rsidP="00D90213">
      <w:pPr>
        <w:tabs>
          <w:tab w:val="left" w:pos="567"/>
          <w:tab w:val="left" w:pos="1134"/>
          <w:tab w:val="left" w:pos="5387"/>
          <w:tab w:val="left" w:pos="5954"/>
        </w:tabs>
        <w:rPr>
          <w:lang w:val="fr-FR"/>
        </w:rPr>
      </w:pPr>
    </w:p>
    <w:p w14:paraId="42BFDCC8" w14:textId="6CC576F4" w:rsidR="00D76DB8" w:rsidRPr="00813277" w:rsidRDefault="00D90213" w:rsidP="00D90213">
      <w:pPr>
        <w:keepLines/>
        <w:tabs>
          <w:tab w:val="left" w:pos="567"/>
          <w:tab w:val="left" w:pos="1134"/>
          <w:tab w:val="left" w:pos="1701"/>
          <w:tab w:val="left" w:pos="5387"/>
          <w:tab w:val="left" w:pos="5954"/>
        </w:tabs>
        <w:rPr>
          <w:rFonts w:eastAsia="Calibri" w:cs="Noto Sans Display"/>
          <w:lang w:val="fr-FR"/>
        </w:rPr>
      </w:pPr>
      <w:r w:rsidRPr="00813277">
        <w:rPr>
          <w:rFonts w:eastAsia="Calibri" w:cs="Noto Sans Display"/>
          <w:lang w:val="fr-FR"/>
        </w:rPr>
        <w:fldChar w:fldCharType="begin"/>
      </w:r>
      <w:r w:rsidRPr="00813277">
        <w:rPr>
          <w:rFonts w:eastAsia="Calibri" w:cs="Noto Sans Display"/>
          <w:lang w:val="fr-FR"/>
        </w:rPr>
        <w:instrText xml:space="preserve"> AUTONUM  </w:instrText>
      </w:r>
      <w:r w:rsidRPr="00813277">
        <w:rPr>
          <w:rFonts w:eastAsia="Calibri" w:cs="Noto Sans Display"/>
          <w:lang w:val="fr-FR"/>
        </w:rPr>
        <w:fldChar w:fldCharType="end"/>
      </w:r>
      <w:r w:rsidRPr="00813277">
        <w:rPr>
          <w:rFonts w:eastAsia="Calibri" w:cs="Noto Sans Display"/>
          <w:lang w:val="fr-FR"/>
        </w:rPr>
        <w:tab/>
      </w:r>
      <w:r w:rsidR="007052EF" w:rsidRPr="00813277">
        <w:rPr>
          <w:rFonts w:eastAsia="Calibri" w:cs="Noto Sans Display"/>
          <w:lang w:val="fr-FR"/>
        </w:rPr>
        <w:t>Lors de leurs sessions de 2025, les groupes de travail techniques (</w:t>
      </w:r>
      <w:r w:rsidR="00FE693E">
        <w:rPr>
          <w:rFonts w:eastAsia="Calibri" w:cs="Noto Sans Display"/>
          <w:lang w:val="fr-FR"/>
        </w:rPr>
        <w:t>TWP</w:t>
      </w:r>
      <w:r w:rsidR="007052EF" w:rsidRPr="00813277">
        <w:rPr>
          <w:rFonts w:eastAsia="Calibri" w:cs="Noto Sans Display"/>
          <w:lang w:val="fr-FR"/>
        </w:rPr>
        <w:t xml:space="preserve">) ont examiné des propositions visant à réviser les questionnaires techniques </w:t>
      </w:r>
      <w:r w:rsidR="00462AB3" w:rsidRPr="00813277">
        <w:rPr>
          <w:rFonts w:eastAsia="Calibri" w:cs="Noto Sans Display"/>
          <w:lang w:val="fr-FR"/>
        </w:rPr>
        <w:t xml:space="preserve">de certaines </w:t>
      </w:r>
      <w:r w:rsidR="0097293E">
        <w:rPr>
          <w:rFonts w:eastAsia="Calibri" w:cs="Noto Sans Display"/>
          <w:lang w:val="fr-FR"/>
        </w:rPr>
        <w:t>directrices d’examen</w:t>
      </w:r>
      <w:r w:rsidR="007052EF" w:rsidRPr="00813277">
        <w:rPr>
          <w:rFonts w:eastAsia="Calibri" w:cs="Noto Sans Display"/>
          <w:lang w:val="fr-FR"/>
        </w:rPr>
        <w:t xml:space="preserve"> afin de permettre aux demandeurs </w:t>
      </w:r>
      <w:r w:rsidR="00462AB3" w:rsidRPr="00813277">
        <w:rPr>
          <w:rFonts w:eastAsia="Calibri" w:cs="Noto Sans Display"/>
          <w:lang w:val="fr-FR"/>
        </w:rPr>
        <w:t xml:space="preserve">de fournir </w:t>
      </w:r>
      <w:r w:rsidR="007052EF" w:rsidRPr="00813277">
        <w:rPr>
          <w:rFonts w:eastAsia="Calibri" w:cs="Noto Sans Display"/>
          <w:lang w:val="fr-FR"/>
        </w:rPr>
        <w:t xml:space="preserve">des informations structurées sur la manière dont la variété candidate </w:t>
      </w:r>
      <w:r w:rsidR="00462AB3" w:rsidRPr="00813277">
        <w:rPr>
          <w:rFonts w:eastAsia="Calibri" w:cs="Noto Sans Display"/>
          <w:lang w:val="fr-FR"/>
        </w:rPr>
        <w:t xml:space="preserve">a été </w:t>
      </w:r>
      <w:r w:rsidR="007052EF" w:rsidRPr="00813277">
        <w:rPr>
          <w:rFonts w:eastAsia="Calibri" w:cs="Noto Sans Display"/>
          <w:lang w:val="fr-FR"/>
        </w:rPr>
        <w:t xml:space="preserve">multipliée (par exemple, multiplication par graines, multiplication végétative et autres alternatives pertinentes).  </w:t>
      </w:r>
    </w:p>
    <w:p w14:paraId="078DB871" w14:textId="77777777" w:rsidR="00D76DB8" w:rsidRPr="00813277" w:rsidRDefault="00D76DB8" w:rsidP="00D90213">
      <w:pPr>
        <w:keepLines/>
        <w:tabs>
          <w:tab w:val="left" w:pos="567"/>
          <w:tab w:val="left" w:pos="1134"/>
          <w:tab w:val="left" w:pos="1701"/>
          <w:tab w:val="left" w:pos="5387"/>
          <w:tab w:val="left" w:pos="5954"/>
        </w:tabs>
        <w:rPr>
          <w:rFonts w:eastAsia="Calibri" w:cs="Noto Sans Display"/>
          <w:lang w:val="fr-FR"/>
        </w:rPr>
      </w:pPr>
    </w:p>
    <w:p w14:paraId="5C0D588B" w14:textId="2E463E02" w:rsidR="00E40F61" w:rsidRPr="00813277" w:rsidRDefault="00D76DB8" w:rsidP="00D76DB8">
      <w:pPr>
        <w:keepLines/>
        <w:tabs>
          <w:tab w:val="left" w:pos="567"/>
          <w:tab w:val="left" w:pos="1134"/>
          <w:tab w:val="left" w:pos="1701"/>
          <w:tab w:val="left" w:pos="5387"/>
          <w:tab w:val="left" w:pos="5954"/>
        </w:tabs>
        <w:rPr>
          <w:rFonts w:eastAsia="Calibri" w:cs="Noto Sans Display"/>
          <w:lang w:val="fr-FR"/>
        </w:rPr>
      </w:pPr>
      <w:r w:rsidRPr="00813277">
        <w:rPr>
          <w:rFonts w:eastAsia="Calibri" w:cs="Noto Sans Display"/>
          <w:lang w:val="fr-FR"/>
        </w:rPr>
        <w:fldChar w:fldCharType="begin"/>
      </w:r>
      <w:r w:rsidRPr="00813277">
        <w:rPr>
          <w:rFonts w:eastAsia="Calibri" w:cs="Noto Sans Display"/>
          <w:lang w:val="fr-FR"/>
        </w:rPr>
        <w:instrText xml:space="preserve"> AUTONUM  </w:instrText>
      </w:r>
      <w:r w:rsidRPr="00813277">
        <w:rPr>
          <w:rFonts w:eastAsia="Calibri" w:cs="Noto Sans Display"/>
          <w:lang w:val="fr-FR"/>
        </w:rPr>
        <w:fldChar w:fldCharType="end"/>
      </w:r>
      <w:r w:rsidRPr="00813277">
        <w:rPr>
          <w:rFonts w:eastAsia="Calibri" w:cs="Noto Sans Display"/>
          <w:lang w:val="fr-FR"/>
        </w:rPr>
        <w:tab/>
      </w:r>
      <w:r w:rsidR="00462AB3" w:rsidRPr="00813277">
        <w:rPr>
          <w:rFonts w:eastAsia="Calibri" w:cs="Noto Sans Display"/>
          <w:lang w:val="fr-FR"/>
        </w:rPr>
        <w:t xml:space="preserve">À la suite des débats au sein des groupes de travail temporaires, </w:t>
      </w:r>
      <w:r w:rsidR="00D90213" w:rsidRPr="00813277">
        <w:rPr>
          <w:rFonts w:eastAsia="Calibri" w:cs="Noto Sans Display"/>
          <w:lang w:val="fr-FR"/>
        </w:rPr>
        <w:t xml:space="preserve">le TC </w:t>
      </w:r>
      <w:r w:rsidR="00462AB3" w:rsidRPr="00813277">
        <w:rPr>
          <w:rFonts w:eastAsia="Calibri" w:cs="Noto Sans Display"/>
          <w:lang w:val="fr-FR"/>
        </w:rPr>
        <w:t xml:space="preserve">sera </w:t>
      </w:r>
      <w:r w:rsidR="00D90213" w:rsidRPr="00813277">
        <w:rPr>
          <w:rFonts w:eastAsia="Calibri" w:cs="Noto Sans Display"/>
          <w:lang w:val="fr-FR"/>
        </w:rPr>
        <w:t xml:space="preserve">invité à </w:t>
      </w:r>
      <w:r w:rsidR="00E40F61" w:rsidRPr="00813277">
        <w:rPr>
          <w:rFonts w:eastAsia="Calibri" w:cs="Noto Sans Display"/>
          <w:lang w:val="fr-FR"/>
        </w:rPr>
        <w:t xml:space="preserve">prendre note </w:t>
      </w:r>
      <w:r w:rsidR="00E40F61" w:rsidRPr="00813277">
        <w:rPr>
          <w:lang w:val="fr-FR"/>
        </w:rPr>
        <w:t xml:space="preserve">de la liste des projets de principes directeurs d'examen proposés pour </w:t>
      </w:r>
      <w:r w:rsidRPr="00813277">
        <w:rPr>
          <w:lang w:val="fr-FR"/>
        </w:rPr>
        <w:t xml:space="preserve">la révision des questionnaires techniques </w:t>
      </w:r>
      <w:r w:rsidR="00E40F61" w:rsidRPr="00813277">
        <w:rPr>
          <w:lang w:val="fr-FR"/>
        </w:rPr>
        <w:t>en vue d'</w:t>
      </w:r>
      <w:r w:rsidR="00462AB3" w:rsidRPr="00813277">
        <w:rPr>
          <w:lang w:val="fr-FR"/>
        </w:rPr>
        <w:t>y</w:t>
      </w:r>
      <w:r w:rsidR="00E40F61" w:rsidRPr="00813277">
        <w:rPr>
          <w:lang w:val="fr-FR"/>
        </w:rPr>
        <w:t xml:space="preserve"> inclure des informations sur </w:t>
      </w:r>
      <w:r w:rsidR="005A7E06" w:rsidRPr="00813277">
        <w:rPr>
          <w:lang w:val="fr-FR"/>
        </w:rPr>
        <w:t xml:space="preserve">les méthodes </w:t>
      </w:r>
      <w:r w:rsidR="00E40F61" w:rsidRPr="00813277">
        <w:rPr>
          <w:lang w:val="fr-FR"/>
        </w:rPr>
        <w:t xml:space="preserve">de reproduction de la variété </w:t>
      </w:r>
      <w:r w:rsidRPr="00813277">
        <w:rPr>
          <w:lang w:val="fr-FR"/>
        </w:rPr>
        <w:t xml:space="preserve">(voir </w:t>
      </w:r>
      <w:r w:rsidR="00E40F61" w:rsidRPr="00813277">
        <w:rPr>
          <w:lang w:val="fr-FR"/>
        </w:rPr>
        <w:t xml:space="preserve">l'annexe </w:t>
      </w:r>
      <w:r w:rsidR="00462AB3" w:rsidRPr="00813277">
        <w:rPr>
          <w:lang w:val="fr-FR"/>
        </w:rPr>
        <w:t xml:space="preserve">II </w:t>
      </w:r>
      <w:r w:rsidR="00E40F61" w:rsidRPr="00813277">
        <w:rPr>
          <w:lang w:val="fr-FR"/>
        </w:rPr>
        <w:t>du présent document</w:t>
      </w:r>
      <w:r w:rsidRPr="00813277">
        <w:rPr>
          <w:lang w:val="fr-FR"/>
        </w:rPr>
        <w:t xml:space="preserve">). Les débats au sein des </w:t>
      </w:r>
      <w:r w:rsidR="00E40F61" w:rsidRPr="00813277">
        <w:rPr>
          <w:rFonts w:eastAsia="Calibri" w:cs="Noto Sans Display"/>
          <w:lang w:val="fr-FR"/>
        </w:rPr>
        <w:t xml:space="preserve">groupes de travail temporaires sur les variétés végétales, les variétés végétales et les variétés végétales </w:t>
      </w:r>
      <w:r w:rsidRPr="00813277">
        <w:rPr>
          <w:rFonts w:eastAsia="Calibri" w:cs="Noto Sans Display"/>
          <w:lang w:val="fr-FR"/>
        </w:rPr>
        <w:t>devraient se poursuivre en 2026, lorsque les questionnaires techniques relatifs à d'autres cultures seront examinés</w:t>
      </w:r>
      <w:r w:rsidR="00E40F61" w:rsidRPr="00813277">
        <w:rPr>
          <w:rFonts w:eastAsia="Calibri" w:cs="Noto Sans Display"/>
          <w:lang w:val="fr-FR"/>
        </w:rPr>
        <w:t>.</w:t>
      </w:r>
    </w:p>
    <w:p w14:paraId="163EC9EF" w14:textId="77777777" w:rsidR="00D90213" w:rsidRPr="00813277" w:rsidRDefault="00D90213" w:rsidP="00D90213">
      <w:pPr>
        <w:tabs>
          <w:tab w:val="left" w:pos="567"/>
          <w:tab w:val="left" w:pos="1134"/>
          <w:tab w:val="left" w:pos="5387"/>
          <w:tab w:val="left" w:pos="5954"/>
        </w:tabs>
        <w:rPr>
          <w:lang w:val="fr-FR"/>
        </w:rPr>
      </w:pPr>
    </w:p>
    <w:p w14:paraId="06551E13" w14:textId="423CF9A2" w:rsidR="00E40F61" w:rsidRPr="00813277" w:rsidRDefault="00E40F61" w:rsidP="00D90213">
      <w:pPr>
        <w:tabs>
          <w:tab w:val="left" w:pos="567"/>
          <w:tab w:val="left" w:pos="1134"/>
          <w:tab w:val="left" w:pos="5387"/>
          <w:tab w:val="left" w:pos="5954"/>
        </w:tabs>
        <w:rPr>
          <w:u w:val="single"/>
          <w:lang w:val="fr-FR"/>
        </w:rPr>
      </w:pPr>
      <w:r w:rsidRPr="00813277">
        <w:rPr>
          <w:u w:val="single"/>
          <w:lang w:val="fr-FR"/>
        </w:rPr>
        <w:t>Expériences avec de nouveaux types et espèces</w:t>
      </w:r>
    </w:p>
    <w:p w14:paraId="461B845A" w14:textId="77777777" w:rsidR="00E40F61" w:rsidRPr="00813277" w:rsidRDefault="00E40F61" w:rsidP="00D90213">
      <w:pPr>
        <w:tabs>
          <w:tab w:val="left" w:pos="567"/>
          <w:tab w:val="left" w:pos="1134"/>
          <w:tab w:val="left" w:pos="5387"/>
          <w:tab w:val="left" w:pos="5954"/>
        </w:tabs>
        <w:rPr>
          <w:lang w:val="fr-FR"/>
        </w:rPr>
      </w:pPr>
    </w:p>
    <w:p w14:paraId="68288619" w14:textId="4F015A5F" w:rsidR="00E40F61" w:rsidRPr="00813277" w:rsidRDefault="00E40F61" w:rsidP="00E40F61">
      <w:pPr>
        <w:keepNext/>
        <w:keepLines/>
        <w:tabs>
          <w:tab w:val="left" w:pos="567"/>
          <w:tab w:val="left" w:pos="1134"/>
          <w:tab w:val="left" w:pos="5387"/>
          <w:tab w:val="left" w:pos="5954"/>
        </w:tabs>
        <w:rPr>
          <w:rFonts w:eastAsia="Calibri" w:cs="Noto Sans Display"/>
          <w:lang w:val="fr-FR"/>
        </w:rPr>
      </w:pPr>
      <w:r w:rsidRPr="00813277">
        <w:rPr>
          <w:rFonts w:eastAsia="Calibri" w:cs="Noto Sans Display"/>
          <w:lang w:val="fr-FR"/>
        </w:rPr>
        <w:fldChar w:fldCharType="begin"/>
      </w:r>
      <w:r w:rsidRPr="00813277">
        <w:rPr>
          <w:rFonts w:eastAsia="Calibri" w:cs="Noto Sans Display"/>
          <w:lang w:val="fr-FR"/>
        </w:rPr>
        <w:instrText xml:space="preserve"> AUTONUM  </w:instrText>
      </w:r>
      <w:r w:rsidRPr="00813277">
        <w:rPr>
          <w:rFonts w:eastAsia="Calibri" w:cs="Noto Sans Display"/>
          <w:lang w:val="fr-FR"/>
        </w:rPr>
        <w:fldChar w:fldCharType="end"/>
      </w:r>
      <w:r w:rsidRPr="00813277">
        <w:rPr>
          <w:rFonts w:eastAsia="Calibri" w:cs="Noto Sans Display"/>
          <w:lang w:val="fr-FR"/>
        </w:rPr>
        <w:tab/>
      </w:r>
      <w:r w:rsidR="005F2632" w:rsidRPr="00813277">
        <w:rPr>
          <w:rFonts w:eastAsia="Calibri" w:cs="Noto Sans Display"/>
          <w:lang w:val="fr-FR"/>
        </w:rPr>
        <w:t xml:space="preserve">En 2025, </w:t>
      </w:r>
      <w:r w:rsidR="00462AB3" w:rsidRPr="00813277">
        <w:rPr>
          <w:rFonts w:eastAsia="Calibri" w:cs="Noto Sans Display"/>
          <w:lang w:val="fr-FR"/>
        </w:rPr>
        <w:t xml:space="preserve">les membres de l'UPOV ont fait état de </w:t>
      </w:r>
      <w:r w:rsidR="005F2632" w:rsidRPr="00813277">
        <w:rPr>
          <w:rFonts w:eastAsia="Calibri" w:cs="Noto Sans Display"/>
          <w:lang w:val="fr-FR"/>
        </w:rPr>
        <w:t xml:space="preserve">leurs expériences </w:t>
      </w:r>
      <w:r w:rsidR="00C10D78" w:rsidRPr="00813277">
        <w:rPr>
          <w:rFonts w:eastAsia="Calibri" w:cs="Noto Sans Display"/>
          <w:lang w:val="fr-FR"/>
        </w:rPr>
        <w:t xml:space="preserve">en matière d'examen de </w:t>
      </w:r>
      <w:r w:rsidR="005F2632" w:rsidRPr="00813277">
        <w:rPr>
          <w:rFonts w:eastAsia="Calibri" w:cs="Noto Sans Display"/>
          <w:lang w:val="fr-FR"/>
        </w:rPr>
        <w:t xml:space="preserve">nouveaux types et espèces </w:t>
      </w:r>
      <w:r w:rsidRPr="00813277">
        <w:rPr>
          <w:rFonts w:eastAsia="Calibri" w:cs="Noto Sans Display"/>
          <w:lang w:val="fr-FR"/>
        </w:rPr>
        <w:t xml:space="preserve">de </w:t>
      </w:r>
      <w:hyperlink r:id="rId9" w:history="1">
        <w:r w:rsidRPr="00813277">
          <w:rPr>
            <w:rStyle w:val="Hyperlink"/>
            <w:rFonts w:eastAsia="Calibri" w:cs="Noto Sans Display"/>
            <w:lang w:val="fr-FR"/>
          </w:rPr>
          <w:t>pommiers ornementaux</w:t>
        </w:r>
      </w:hyperlink>
      <w:r w:rsidRPr="00813277">
        <w:rPr>
          <w:rFonts w:eastAsia="Calibri" w:cs="Noto Sans Display"/>
          <w:lang w:val="fr-FR"/>
        </w:rPr>
        <w:t xml:space="preserve">, </w:t>
      </w:r>
      <w:hyperlink r:id="rId10" w:history="1">
        <w:r w:rsidRPr="00813277">
          <w:rPr>
            <w:rStyle w:val="Hyperlink"/>
            <w:rFonts w:eastAsia="Calibri" w:cs="Noto Sans Display"/>
            <w:lang w:val="fr-FR"/>
          </w:rPr>
          <w:t>d'érables</w:t>
        </w:r>
      </w:hyperlink>
      <w:r w:rsidRPr="00813277">
        <w:rPr>
          <w:rFonts w:eastAsia="Calibri" w:cs="Noto Sans Display"/>
          <w:lang w:val="fr-FR"/>
        </w:rPr>
        <w:t xml:space="preserve">, </w:t>
      </w:r>
      <w:hyperlink r:id="rId11" w:history="1">
        <w:r w:rsidRPr="00813277">
          <w:rPr>
            <w:rStyle w:val="Hyperlink"/>
            <w:rFonts w:eastAsia="Calibri" w:cs="Noto Sans Display"/>
            <w:lang w:val="fr-FR"/>
          </w:rPr>
          <w:t>de courges à huile</w:t>
        </w:r>
      </w:hyperlink>
      <w:r w:rsidRPr="00813277">
        <w:rPr>
          <w:rFonts w:eastAsia="Calibri" w:cs="Noto Sans Display"/>
          <w:lang w:val="fr-FR"/>
        </w:rPr>
        <w:t xml:space="preserve"> et </w:t>
      </w:r>
      <w:r w:rsidR="00FE693E">
        <w:rPr>
          <w:rFonts w:eastAsia="Calibri" w:cs="Noto Sans Display"/>
          <w:lang w:val="fr-FR"/>
        </w:rPr>
        <w:t xml:space="preserve">de </w:t>
      </w:r>
      <w:hyperlink r:id="rId12" w:history="1">
        <w:r w:rsidR="00FE693E" w:rsidRPr="00C4221C">
          <w:rPr>
            <w:rStyle w:val="Hyperlink"/>
            <w:lang w:val="fr-FR"/>
          </w:rPr>
          <w:t>Napier</w:t>
        </w:r>
      </w:hyperlink>
      <w:r w:rsidRPr="00813277">
        <w:rPr>
          <w:rFonts w:eastAsia="Calibri" w:cs="Noto Sans Display"/>
          <w:lang w:val="fr-FR"/>
        </w:rPr>
        <w:t>.</w:t>
      </w:r>
      <w:r w:rsidR="005F2632" w:rsidRPr="00813277">
        <w:rPr>
          <w:rFonts w:eastAsia="Calibri" w:cs="Noto Sans Display"/>
          <w:lang w:val="fr-FR"/>
        </w:rPr>
        <w:t xml:space="preserve">   Le TC est invité à prendre note de ces expériences, qui </w:t>
      </w:r>
      <w:r w:rsidR="006F30B3" w:rsidRPr="00813277">
        <w:rPr>
          <w:rFonts w:eastAsia="Calibri" w:cs="Noto Sans Display"/>
          <w:lang w:val="fr-FR"/>
        </w:rPr>
        <w:t>ont été publiées sur les pages web du TWO, du TWV et du TWA.</w:t>
      </w:r>
    </w:p>
    <w:p w14:paraId="71DCB563" w14:textId="77777777" w:rsidR="00E40F61" w:rsidRPr="00813277" w:rsidRDefault="00E40F61" w:rsidP="00D90213">
      <w:pPr>
        <w:tabs>
          <w:tab w:val="left" w:pos="567"/>
          <w:tab w:val="left" w:pos="1134"/>
          <w:tab w:val="left" w:pos="5387"/>
          <w:tab w:val="left" w:pos="5954"/>
        </w:tabs>
        <w:rPr>
          <w:lang w:val="fr-FR"/>
        </w:rPr>
      </w:pPr>
    </w:p>
    <w:p w14:paraId="01D590CC" w14:textId="77777777" w:rsidR="00D90213" w:rsidRPr="00813277" w:rsidRDefault="00D90213" w:rsidP="00D90213">
      <w:pPr>
        <w:keepNext/>
        <w:tabs>
          <w:tab w:val="left" w:pos="567"/>
          <w:tab w:val="left" w:pos="1134"/>
        </w:tabs>
        <w:rPr>
          <w:rFonts w:cs="Arial"/>
          <w:u w:val="single"/>
          <w:lang w:val="fr-FR"/>
        </w:rPr>
      </w:pPr>
      <w:r w:rsidRPr="00813277">
        <w:rPr>
          <w:rFonts w:cs="Arial"/>
          <w:u w:val="single"/>
          <w:lang w:val="fr-FR"/>
        </w:rPr>
        <w:lastRenderedPageBreak/>
        <w:t>Principes directeurs d'examen à adopter</w:t>
      </w:r>
    </w:p>
    <w:p w14:paraId="792093B5" w14:textId="77777777" w:rsidR="00D90213" w:rsidRPr="00813277" w:rsidRDefault="00D90213" w:rsidP="00D90213">
      <w:pPr>
        <w:keepNext/>
        <w:tabs>
          <w:tab w:val="left" w:pos="567"/>
          <w:tab w:val="left" w:pos="1134"/>
          <w:tab w:val="left" w:pos="5387"/>
          <w:tab w:val="left" w:pos="5954"/>
        </w:tabs>
        <w:rPr>
          <w:lang w:val="fr-FR"/>
        </w:rPr>
      </w:pPr>
    </w:p>
    <w:p w14:paraId="71CF9066" w14:textId="3D609EF5" w:rsidR="00D90213" w:rsidRPr="00813277" w:rsidRDefault="00D90213" w:rsidP="00D90213">
      <w:pPr>
        <w:tabs>
          <w:tab w:val="left" w:pos="567"/>
          <w:tab w:val="left" w:pos="1134"/>
          <w:tab w:val="left" w:pos="5387"/>
          <w:tab w:val="left" w:pos="5954"/>
        </w:tabs>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Le TC est invité à prendre note de la liste des projets de principes directeurs d'examen dont l'adoption est prévue par le TC, sous réserve des modifications proposées par le TC-EDC, telle qu'elle figure à l'annexe</w:t>
      </w:r>
      <w:r w:rsidR="003D42E4">
        <w:rPr>
          <w:lang w:val="fr-FR"/>
        </w:rPr>
        <w:t> </w:t>
      </w:r>
      <w:r w:rsidR="00D562DC" w:rsidRPr="00813277">
        <w:rPr>
          <w:lang w:val="fr-FR"/>
        </w:rPr>
        <w:t xml:space="preserve">III </w:t>
      </w:r>
      <w:r w:rsidRPr="00813277">
        <w:rPr>
          <w:lang w:val="fr-FR"/>
        </w:rPr>
        <w:t>du présent document.</w:t>
      </w:r>
    </w:p>
    <w:p w14:paraId="42E37D62" w14:textId="77777777" w:rsidR="00D90213" w:rsidRPr="00813277" w:rsidRDefault="00D90213" w:rsidP="00D90213">
      <w:pPr>
        <w:tabs>
          <w:tab w:val="left" w:pos="567"/>
          <w:tab w:val="left" w:pos="1134"/>
        </w:tabs>
        <w:rPr>
          <w:lang w:val="fr-FR"/>
        </w:rPr>
      </w:pPr>
    </w:p>
    <w:p w14:paraId="2C4DFAD6" w14:textId="417ED6AC" w:rsidR="00D90213" w:rsidRPr="00813277" w:rsidRDefault="00D90213" w:rsidP="009A4A06">
      <w:pPr>
        <w:keepNext/>
        <w:tabs>
          <w:tab w:val="left" w:pos="567"/>
          <w:tab w:val="left" w:pos="1134"/>
        </w:tabs>
        <w:rPr>
          <w:u w:val="single"/>
          <w:lang w:val="fr-FR"/>
        </w:rPr>
      </w:pPr>
      <w:r w:rsidRPr="00813277">
        <w:rPr>
          <w:u w:val="single"/>
          <w:lang w:val="fr-FR"/>
        </w:rPr>
        <w:t>Principes directeurs d'examen adoptés par correspondance en</w:t>
      </w:r>
      <w:r w:rsidR="005870AE" w:rsidRPr="00813277">
        <w:rPr>
          <w:u w:val="single"/>
          <w:lang w:val="fr-FR"/>
        </w:rPr>
        <w:t xml:space="preserve"> 2025</w:t>
      </w:r>
    </w:p>
    <w:p w14:paraId="469C9C3D" w14:textId="77777777" w:rsidR="00D90213" w:rsidRPr="00813277" w:rsidRDefault="00D90213" w:rsidP="009A4A06">
      <w:pPr>
        <w:keepNext/>
        <w:tabs>
          <w:tab w:val="left" w:pos="567"/>
          <w:tab w:val="left" w:pos="1134"/>
        </w:tabs>
        <w:rPr>
          <w:lang w:val="fr-FR"/>
        </w:rPr>
      </w:pPr>
    </w:p>
    <w:p w14:paraId="0122A85B" w14:textId="20A001D7" w:rsidR="00D90213" w:rsidRPr="00813277" w:rsidRDefault="00D90213" w:rsidP="009A4A06">
      <w:pPr>
        <w:keepNext/>
        <w:keepLines/>
        <w:tabs>
          <w:tab w:val="left" w:pos="567"/>
          <w:tab w:val="left" w:pos="1134"/>
          <w:tab w:val="left" w:pos="5387"/>
        </w:tabs>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Le TC est invité à prendre note des projets de principes directeurs d'examen adoptés par correspondance, tels qu'ils figurent à l'annexe </w:t>
      </w:r>
      <w:r w:rsidR="00D562DC" w:rsidRPr="00813277">
        <w:rPr>
          <w:lang w:val="fr-FR"/>
        </w:rPr>
        <w:t xml:space="preserve">IV </w:t>
      </w:r>
      <w:r w:rsidRPr="00813277">
        <w:rPr>
          <w:lang w:val="fr-FR"/>
        </w:rPr>
        <w:t xml:space="preserve">du présent document. </w:t>
      </w:r>
    </w:p>
    <w:p w14:paraId="29A15685" w14:textId="77777777" w:rsidR="00D90213" w:rsidRPr="00813277" w:rsidRDefault="00D90213" w:rsidP="00D90213">
      <w:pPr>
        <w:tabs>
          <w:tab w:val="left" w:pos="567"/>
          <w:tab w:val="left" w:pos="1134"/>
          <w:tab w:val="left" w:pos="5387"/>
          <w:tab w:val="left" w:pos="5954"/>
        </w:tabs>
        <w:rPr>
          <w:lang w:val="fr-FR"/>
        </w:rPr>
      </w:pPr>
    </w:p>
    <w:p w14:paraId="2D80ED48" w14:textId="77777777" w:rsidR="00D90213" w:rsidRPr="00813277" w:rsidRDefault="00D90213" w:rsidP="00D90213">
      <w:pPr>
        <w:keepNext/>
        <w:tabs>
          <w:tab w:val="left" w:pos="567"/>
          <w:tab w:val="left" w:pos="1134"/>
        </w:tabs>
        <w:rPr>
          <w:u w:val="single"/>
          <w:lang w:val="fr-FR"/>
        </w:rPr>
      </w:pPr>
      <w:r w:rsidRPr="00813277">
        <w:rPr>
          <w:u w:val="single"/>
          <w:lang w:val="fr-FR"/>
        </w:rPr>
        <w:t>Corrections apportées aux principes directeurs d'examen</w:t>
      </w:r>
    </w:p>
    <w:p w14:paraId="461BB4A4" w14:textId="77777777" w:rsidR="00D90213" w:rsidRPr="00813277" w:rsidRDefault="00D90213" w:rsidP="00D90213">
      <w:pPr>
        <w:keepNext/>
        <w:tabs>
          <w:tab w:val="left" w:pos="567"/>
          <w:tab w:val="left" w:pos="1134"/>
          <w:tab w:val="left" w:pos="5387"/>
          <w:tab w:val="left" w:pos="5954"/>
        </w:tabs>
        <w:rPr>
          <w:lang w:val="fr-FR"/>
        </w:rPr>
      </w:pPr>
    </w:p>
    <w:p w14:paraId="2FEDD2BB" w14:textId="4B8C2B1F" w:rsidR="00D90213" w:rsidRPr="00813277" w:rsidRDefault="00D90213" w:rsidP="00D90213">
      <w:pPr>
        <w:keepNext/>
        <w:tabs>
          <w:tab w:val="left" w:pos="567"/>
          <w:tab w:val="left" w:pos="1134"/>
          <w:tab w:val="left" w:pos="5387"/>
        </w:tabs>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Le TC est invité à prendre note des corrections à apporter aux principes directeurs d'examen adoptés </w:t>
      </w:r>
      <w:r w:rsidR="005870AE" w:rsidRPr="00813277">
        <w:rPr>
          <w:lang w:val="fr-FR"/>
        </w:rPr>
        <w:t>pour l'orge (TG/19/11), la fleur de cire (TG/225/1 Corr.), la cerise acide, la cerise Duke (document TG/230/2) et l'</w:t>
      </w:r>
      <w:proofErr w:type="spellStart"/>
      <w:r w:rsidR="005870AE" w:rsidRPr="00813277">
        <w:rPr>
          <w:lang w:val="fr-FR"/>
        </w:rPr>
        <w:t>Oncidium</w:t>
      </w:r>
      <w:proofErr w:type="spellEnd"/>
      <w:r w:rsidR="005870AE" w:rsidRPr="00813277">
        <w:rPr>
          <w:lang w:val="fr-FR"/>
        </w:rPr>
        <w:t xml:space="preserve"> (document TG/283/1 </w:t>
      </w:r>
      <w:proofErr w:type="spellStart"/>
      <w:r w:rsidR="005870AE" w:rsidRPr="00813277">
        <w:rPr>
          <w:lang w:val="fr-FR"/>
        </w:rPr>
        <w:t>Rev</w:t>
      </w:r>
      <w:proofErr w:type="spellEnd"/>
      <w:r w:rsidR="005870AE" w:rsidRPr="00813277">
        <w:rPr>
          <w:lang w:val="fr-FR"/>
        </w:rPr>
        <w:t>. 2)</w:t>
      </w:r>
      <w:r w:rsidRPr="00813277">
        <w:rPr>
          <w:lang w:val="fr-FR"/>
        </w:rPr>
        <w:t>, comme indiqué au paragraphe</w:t>
      </w:r>
      <w:r w:rsidR="00762404" w:rsidRPr="00813277">
        <w:rPr>
          <w:lang w:val="fr-FR"/>
        </w:rPr>
        <w:t xml:space="preserve"> 49 </w:t>
      </w:r>
      <w:r w:rsidRPr="00813277">
        <w:rPr>
          <w:lang w:val="fr-FR"/>
        </w:rPr>
        <w:t>du présent document.</w:t>
      </w:r>
    </w:p>
    <w:p w14:paraId="51BA1551" w14:textId="77777777" w:rsidR="00D90213" w:rsidRPr="00813277" w:rsidRDefault="00D90213" w:rsidP="00D90213">
      <w:pPr>
        <w:tabs>
          <w:tab w:val="left" w:pos="567"/>
          <w:tab w:val="left" w:pos="1134"/>
          <w:tab w:val="left" w:pos="5387"/>
          <w:tab w:val="left" w:pos="5954"/>
        </w:tabs>
        <w:rPr>
          <w:lang w:val="fr-FR"/>
        </w:rPr>
      </w:pPr>
    </w:p>
    <w:p w14:paraId="6AD0A5E8" w14:textId="239E9DF3" w:rsidR="00D90213" w:rsidRPr="00813277" w:rsidRDefault="00D90213" w:rsidP="00D90213">
      <w:pPr>
        <w:keepNext/>
        <w:tabs>
          <w:tab w:val="left" w:pos="567"/>
          <w:tab w:val="left" w:pos="1134"/>
        </w:tabs>
        <w:rPr>
          <w:rFonts w:cs="Arial"/>
          <w:u w:val="single"/>
          <w:lang w:val="fr-FR"/>
        </w:rPr>
      </w:pPr>
      <w:r w:rsidRPr="00813277">
        <w:rPr>
          <w:rFonts w:cs="Arial"/>
          <w:u w:val="single"/>
          <w:lang w:val="fr-FR"/>
        </w:rPr>
        <w:t>Projets de principes directeurs d'examen examinés par les TWP en</w:t>
      </w:r>
      <w:r w:rsidR="005870AE" w:rsidRPr="00813277">
        <w:rPr>
          <w:rFonts w:cs="Arial"/>
          <w:u w:val="single"/>
          <w:lang w:val="fr-FR"/>
        </w:rPr>
        <w:t xml:space="preserve"> 2025</w:t>
      </w:r>
    </w:p>
    <w:p w14:paraId="61799B2F" w14:textId="77777777" w:rsidR="00D90213" w:rsidRPr="00813277" w:rsidRDefault="00D90213" w:rsidP="00D90213">
      <w:pPr>
        <w:keepNext/>
        <w:tabs>
          <w:tab w:val="left" w:pos="567"/>
          <w:tab w:val="left" w:pos="1134"/>
          <w:tab w:val="left" w:pos="5387"/>
          <w:tab w:val="left" w:pos="5954"/>
        </w:tabs>
        <w:rPr>
          <w:lang w:val="fr-FR"/>
        </w:rPr>
      </w:pPr>
    </w:p>
    <w:p w14:paraId="1143351E" w14:textId="7ECF7B45" w:rsidR="00D90213" w:rsidRPr="00813277" w:rsidRDefault="00D90213" w:rsidP="00D90213">
      <w:pPr>
        <w:keepNext/>
        <w:tabs>
          <w:tab w:val="left" w:pos="567"/>
          <w:tab w:val="left" w:pos="1134"/>
          <w:tab w:val="left" w:pos="5387"/>
          <w:tab w:val="left" w:pos="5954"/>
        </w:tabs>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Le TC est invité à prendre note des projets de principes directeurs d'examen examinés par les TWP lors de leurs sessions de</w:t>
      </w:r>
      <w:r w:rsidR="005870AE" w:rsidRPr="00813277">
        <w:rPr>
          <w:lang w:val="fr-FR"/>
        </w:rPr>
        <w:t xml:space="preserve"> 2025</w:t>
      </w:r>
      <w:r w:rsidRPr="00813277">
        <w:rPr>
          <w:lang w:val="fr-FR"/>
        </w:rPr>
        <w:t xml:space="preserve">, tels qu'énumérés à l'annexe </w:t>
      </w:r>
      <w:r w:rsidR="00917F17" w:rsidRPr="00813277">
        <w:rPr>
          <w:lang w:val="fr-FR"/>
        </w:rPr>
        <w:t xml:space="preserve">V </w:t>
      </w:r>
      <w:r w:rsidRPr="00813277">
        <w:rPr>
          <w:lang w:val="fr-FR"/>
        </w:rPr>
        <w:t>du présent document.</w:t>
      </w:r>
    </w:p>
    <w:p w14:paraId="5A59679C" w14:textId="77777777" w:rsidR="00D90213" w:rsidRPr="00813277" w:rsidRDefault="00D90213" w:rsidP="00D90213">
      <w:pPr>
        <w:tabs>
          <w:tab w:val="left" w:pos="567"/>
          <w:tab w:val="left" w:pos="1134"/>
        </w:tabs>
        <w:rPr>
          <w:lang w:val="fr-FR"/>
        </w:rPr>
      </w:pPr>
    </w:p>
    <w:p w14:paraId="32E8AFDA" w14:textId="6A9D15CB" w:rsidR="00D90213" w:rsidRPr="00813277" w:rsidRDefault="00D90213" w:rsidP="00D90213">
      <w:pPr>
        <w:keepNext/>
        <w:tabs>
          <w:tab w:val="left" w:pos="567"/>
          <w:tab w:val="left" w:pos="1134"/>
        </w:tabs>
        <w:rPr>
          <w:rFonts w:cs="Arial"/>
          <w:u w:val="single"/>
          <w:lang w:val="fr-FR"/>
        </w:rPr>
      </w:pPr>
      <w:r w:rsidRPr="00813277">
        <w:rPr>
          <w:rFonts w:cs="Arial"/>
          <w:u w:val="single"/>
          <w:lang w:val="fr-FR"/>
        </w:rPr>
        <w:t>Projets de principes directeurs d'examen qui seront examinés par les TWP en</w:t>
      </w:r>
      <w:r w:rsidR="005870AE" w:rsidRPr="00813277">
        <w:rPr>
          <w:rFonts w:cs="Arial"/>
          <w:u w:val="single"/>
          <w:lang w:val="fr-FR"/>
        </w:rPr>
        <w:t xml:space="preserve"> 2026</w:t>
      </w:r>
    </w:p>
    <w:p w14:paraId="23AF126B" w14:textId="77777777" w:rsidR="00D90213" w:rsidRPr="00813277" w:rsidRDefault="00D90213" w:rsidP="00D90213">
      <w:pPr>
        <w:keepNext/>
        <w:tabs>
          <w:tab w:val="left" w:pos="567"/>
          <w:tab w:val="left" w:pos="1134"/>
        </w:tabs>
        <w:rPr>
          <w:rFonts w:cs="Arial"/>
          <w:u w:val="single"/>
          <w:lang w:val="fr-FR"/>
        </w:rPr>
      </w:pPr>
    </w:p>
    <w:p w14:paraId="0E624CA5" w14:textId="5453562B" w:rsidR="00D90213" w:rsidRPr="00813277" w:rsidRDefault="00D90213" w:rsidP="00D90213">
      <w:pPr>
        <w:keepLines/>
        <w:tabs>
          <w:tab w:val="left" w:pos="567"/>
          <w:tab w:val="left" w:pos="1134"/>
          <w:tab w:val="left" w:pos="5387"/>
          <w:tab w:val="left" w:pos="5954"/>
        </w:tabs>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Le TC est invité à examiner le programme d'élaboration de nouveaux principes directeurs d'examen et de révision des principes directeurs d'examen adoptés, tel qu'il figure à l'annexe </w:t>
      </w:r>
      <w:r w:rsidR="00917F17" w:rsidRPr="00813277">
        <w:rPr>
          <w:lang w:val="fr-FR"/>
        </w:rPr>
        <w:t xml:space="preserve">VI </w:t>
      </w:r>
      <w:r w:rsidRPr="00813277">
        <w:rPr>
          <w:lang w:val="fr-FR"/>
        </w:rPr>
        <w:t>du présent document.</w:t>
      </w:r>
    </w:p>
    <w:p w14:paraId="6C230B23" w14:textId="77777777" w:rsidR="00D90213" w:rsidRPr="00813277" w:rsidRDefault="00D90213" w:rsidP="00D90213">
      <w:pPr>
        <w:tabs>
          <w:tab w:val="left" w:pos="567"/>
          <w:tab w:val="left" w:pos="1134"/>
        </w:tabs>
        <w:rPr>
          <w:lang w:val="fr-FR"/>
        </w:rPr>
      </w:pPr>
    </w:p>
    <w:p w14:paraId="176F3C92" w14:textId="77777777" w:rsidR="00D90213" w:rsidRPr="00813277" w:rsidRDefault="00D90213" w:rsidP="00D90213">
      <w:pPr>
        <w:keepNext/>
        <w:rPr>
          <w:u w:val="single"/>
          <w:lang w:val="fr-FR"/>
        </w:rPr>
      </w:pPr>
      <w:r w:rsidRPr="00813277">
        <w:rPr>
          <w:u w:val="single"/>
          <w:lang w:val="fr-FR"/>
        </w:rPr>
        <w:t>Statut des principes directeurs d'examen existants ou des projets de principes directeurs d'examen</w:t>
      </w:r>
    </w:p>
    <w:p w14:paraId="21737473" w14:textId="77777777" w:rsidR="00D90213" w:rsidRPr="00813277" w:rsidRDefault="00D90213" w:rsidP="00D90213">
      <w:pPr>
        <w:keepNext/>
        <w:tabs>
          <w:tab w:val="left" w:pos="567"/>
          <w:tab w:val="left" w:pos="1134"/>
        </w:tabs>
        <w:rPr>
          <w:lang w:val="fr-FR"/>
        </w:rPr>
      </w:pPr>
    </w:p>
    <w:p w14:paraId="65471739" w14:textId="77777777" w:rsidR="00D90213" w:rsidRPr="00813277" w:rsidRDefault="00D90213" w:rsidP="00D90213">
      <w:pPr>
        <w:keepNext/>
        <w:tabs>
          <w:tab w:val="left" w:pos="567"/>
          <w:tab w:val="left" w:pos="1134"/>
          <w:tab w:val="left" w:pos="5387"/>
          <w:tab w:val="left" w:pos="5954"/>
        </w:tabs>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Le TC est invité à prendre note de la liste des principes directeurs d'examen existants, telle qu'elle figure sur le site Web de l'UPOV (voir : </w:t>
      </w:r>
      <w:hyperlink r:id="rId13" w:history="1">
        <w:r w:rsidRPr="00813277">
          <w:rPr>
            <w:color w:val="0000FF"/>
            <w:u w:val="single"/>
            <w:lang w:val="fr-FR"/>
          </w:rPr>
          <w:t>https://www.upov.int/test_guidelines/en/list.jsp</w:t>
        </w:r>
      </w:hyperlink>
      <w:r w:rsidRPr="00813277">
        <w:rPr>
          <w:lang w:val="fr-FR"/>
        </w:rPr>
        <w:t xml:space="preserve">). </w:t>
      </w:r>
    </w:p>
    <w:p w14:paraId="7352CF6E" w14:textId="77777777" w:rsidR="00D90213" w:rsidRPr="00813277" w:rsidRDefault="00D90213" w:rsidP="00D90213">
      <w:pPr>
        <w:rPr>
          <w:lang w:val="fr-FR"/>
        </w:rPr>
      </w:pPr>
    </w:p>
    <w:p w14:paraId="4AEC941D" w14:textId="77777777" w:rsidR="00D90213" w:rsidRPr="00813277" w:rsidRDefault="00D90213" w:rsidP="00D90213">
      <w:pPr>
        <w:keepNext/>
        <w:rPr>
          <w:rFonts w:cs="Arial"/>
          <w:u w:val="single"/>
          <w:lang w:val="fr-FR"/>
        </w:rPr>
      </w:pPr>
      <w:r w:rsidRPr="00813277">
        <w:rPr>
          <w:rFonts w:cs="Arial"/>
          <w:u w:val="single"/>
          <w:lang w:val="fr-FR"/>
        </w:rPr>
        <w:t>Principes directeurs d'examen remplacés</w:t>
      </w:r>
    </w:p>
    <w:p w14:paraId="70FAFEC3" w14:textId="77777777" w:rsidR="00D90213" w:rsidRPr="00813277" w:rsidRDefault="00D90213" w:rsidP="00D90213">
      <w:pPr>
        <w:keepNext/>
        <w:rPr>
          <w:lang w:val="fr-FR"/>
        </w:rPr>
      </w:pPr>
    </w:p>
    <w:p w14:paraId="680C840F" w14:textId="77777777" w:rsidR="00D90213" w:rsidRPr="00813277" w:rsidRDefault="00D90213" w:rsidP="00D90213">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Le TC est invité à noter que les versions remplacées des principes directeurs d'examen sont disponibles sur la page « Principes directeurs d'examen remplacés » du site Web de l'UPOV à l'adresse suivante : </w:t>
      </w:r>
    </w:p>
    <w:p w14:paraId="43333227" w14:textId="77777777" w:rsidR="00D90213" w:rsidRPr="00813277" w:rsidRDefault="00D90213" w:rsidP="00D90213">
      <w:pPr>
        <w:rPr>
          <w:lang w:val="fr-FR"/>
        </w:rPr>
      </w:pPr>
      <w:r w:rsidRPr="00813277">
        <w:rPr>
          <w:lang w:val="fr-FR"/>
        </w:rPr>
        <w:t>(</w:t>
      </w:r>
      <w:hyperlink r:id="rId14" w:history="1">
        <w:r w:rsidRPr="00813277">
          <w:rPr>
            <w:color w:val="0000FF"/>
            <w:u w:val="single"/>
            <w:lang w:val="fr-FR"/>
          </w:rPr>
          <w:t>https://www.upov.int/test_guidelines/en/list_supersede.jsp</w:t>
        </w:r>
      </w:hyperlink>
    </w:p>
    <w:p w14:paraId="1E17E1EE" w14:textId="77777777" w:rsidR="00D90213" w:rsidRPr="00813277" w:rsidRDefault="00D90213" w:rsidP="00D90213">
      <w:pPr>
        <w:rPr>
          <w:lang w:val="fr-FR"/>
        </w:rPr>
      </w:pPr>
    </w:p>
    <w:bookmarkStart w:id="2" w:name="_Hlk202523896"/>
    <w:p w14:paraId="1543202F" w14:textId="77777777" w:rsidR="00D90213" w:rsidRPr="00813277" w:rsidRDefault="00D90213" w:rsidP="00D90213">
      <w:pPr>
        <w:keepNext/>
        <w:keepLines/>
        <w:spacing w:after="240"/>
        <w:rPr>
          <w:snapToGrid w:val="0"/>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Pr="00813277">
        <w:rPr>
          <w:snapToGrid w:val="0"/>
          <w:lang w:val="fr-FR"/>
        </w:rPr>
        <w:t>La structure du présent document est la suivante :</w:t>
      </w:r>
    </w:p>
    <w:bookmarkStart w:id="3" w:name="_Hlk202523942"/>
    <w:bookmarkEnd w:id="2"/>
    <w:p w14:paraId="3C89D3BF" w14:textId="3D0FDFEE" w:rsidR="00FF2AEF" w:rsidRDefault="00D90213">
      <w:pPr>
        <w:pStyle w:val="TOC1"/>
        <w:rPr>
          <w:rFonts w:asciiTheme="minorHAnsi" w:eastAsiaTheme="minorEastAsia" w:hAnsiTheme="minorHAnsi" w:cstheme="minorBidi"/>
          <w:caps w:val="0"/>
          <w:noProof/>
          <w:kern w:val="2"/>
          <w:sz w:val="24"/>
          <w:szCs w:val="24"/>
          <w14:ligatures w14:val="standardContextual"/>
        </w:rPr>
      </w:pPr>
      <w:r w:rsidRPr="00813277">
        <w:rPr>
          <w:rFonts w:cs="Arial"/>
          <w:snapToGrid w:val="0"/>
          <w:sz w:val="22"/>
          <w:lang w:val="fr-FR"/>
        </w:rPr>
        <w:fldChar w:fldCharType="begin"/>
      </w:r>
      <w:r w:rsidRPr="00813277">
        <w:rPr>
          <w:rFonts w:cs="Arial"/>
          <w:snapToGrid w:val="0"/>
          <w:sz w:val="22"/>
          <w:lang w:val="fr-FR"/>
        </w:rPr>
        <w:instrText xml:space="preserve"> TOC \o "1-3" \h \z \u </w:instrText>
      </w:r>
      <w:r w:rsidRPr="00813277">
        <w:rPr>
          <w:rFonts w:cs="Arial"/>
          <w:snapToGrid w:val="0"/>
          <w:sz w:val="22"/>
          <w:lang w:val="fr-FR"/>
        </w:rPr>
        <w:fldChar w:fldCharType="separate"/>
      </w:r>
      <w:hyperlink w:anchor="_Toc210126333" w:history="1">
        <w:r w:rsidR="00FF2AEF" w:rsidRPr="000346A9">
          <w:rPr>
            <w:rStyle w:val="Hyperlink"/>
            <w:noProof/>
            <w:lang w:val="fr-FR"/>
          </w:rPr>
          <w:t>RESUMÉ</w:t>
        </w:r>
        <w:r w:rsidR="00FF2AEF">
          <w:rPr>
            <w:noProof/>
            <w:webHidden/>
          </w:rPr>
          <w:tab/>
        </w:r>
        <w:r w:rsidR="00FF2AEF">
          <w:rPr>
            <w:noProof/>
            <w:webHidden/>
          </w:rPr>
          <w:fldChar w:fldCharType="begin"/>
        </w:r>
        <w:r w:rsidR="00FF2AEF">
          <w:rPr>
            <w:noProof/>
            <w:webHidden/>
          </w:rPr>
          <w:instrText xml:space="preserve"> PAGEREF _Toc210126333 \h </w:instrText>
        </w:r>
        <w:r w:rsidR="00FF2AEF">
          <w:rPr>
            <w:noProof/>
            <w:webHidden/>
          </w:rPr>
        </w:r>
        <w:r w:rsidR="00FF2AEF">
          <w:rPr>
            <w:noProof/>
            <w:webHidden/>
          </w:rPr>
          <w:fldChar w:fldCharType="separate"/>
        </w:r>
        <w:r w:rsidR="00FF2AEF">
          <w:rPr>
            <w:noProof/>
            <w:webHidden/>
          </w:rPr>
          <w:t>1</w:t>
        </w:r>
        <w:r w:rsidR="00FF2AEF">
          <w:rPr>
            <w:noProof/>
            <w:webHidden/>
          </w:rPr>
          <w:fldChar w:fldCharType="end"/>
        </w:r>
      </w:hyperlink>
    </w:p>
    <w:p w14:paraId="0E8D25D9" w14:textId="35FF8DF6" w:rsidR="00FF2AEF" w:rsidRDefault="00FF2AEF">
      <w:pPr>
        <w:pStyle w:val="TOC1"/>
        <w:rPr>
          <w:rFonts w:asciiTheme="minorHAnsi" w:eastAsiaTheme="minorEastAsia" w:hAnsiTheme="minorHAnsi" w:cstheme="minorBidi"/>
          <w:caps w:val="0"/>
          <w:noProof/>
          <w:kern w:val="2"/>
          <w:sz w:val="24"/>
          <w:szCs w:val="24"/>
          <w14:ligatures w14:val="standardContextual"/>
        </w:rPr>
      </w:pPr>
      <w:hyperlink w:anchor="_Toc210126334" w:history="1">
        <w:r w:rsidRPr="000346A9">
          <w:rPr>
            <w:rStyle w:val="Hyperlink"/>
            <w:noProof/>
            <w:lang w:val="fr-FR"/>
          </w:rPr>
          <w:t>Caractères supplémentaires / états d'expression</w:t>
        </w:r>
        <w:r>
          <w:rPr>
            <w:noProof/>
            <w:webHidden/>
          </w:rPr>
          <w:tab/>
        </w:r>
        <w:r>
          <w:rPr>
            <w:noProof/>
            <w:webHidden/>
          </w:rPr>
          <w:fldChar w:fldCharType="begin"/>
        </w:r>
        <w:r>
          <w:rPr>
            <w:noProof/>
            <w:webHidden/>
          </w:rPr>
          <w:instrText xml:space="preserve"> PAGEREF _Toc210126334 \h </w:instrText>
        </w:r>
        <w:r>
          <w:rPr>
            <w:noProof/>
            <w:webHidden/>
          </w:rPr>
        </w:r>
        <w:r>
          <w:rPr>
            <w:noProof/>
            <w:webHidden/>
          </w:rPr>
          <w:fldChar w:fldCharType="separate"/>
        </w:r>
        <w:r>
          <w:rPr>
            <w:noProof/>
            <w:webHidden/>
          </w:rPr>
          <w:t>3</w:t>
        </w:r>
        <w:r>
          <w:rPr>
            <w:noProof/>
            <w:webHidden/>
          </w:rPr>
          <w:fldChar w:fldCharType="end"/>
        </w:r>
      </w:hyperlink>
    </w:p>
    <w:p w14:paraId="57F1B90B" w14:textId="1F01CA77"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35" w:history="1">
        <w:r w:rsidRPr="000346A9">
          <w:rPr>
            <w:rStyle w:val="Hyperlink"/>
            <w:noProof/>
            <w:lang w:val="fr-FR"/>
          </w:rPr>
          <w:t>Contexte : Procédure de notification et de décision</w:t>
        </w:r>
        <w:r>
          <w:rPr>
            <w:noProof/>
            <w:webHidden/>
          </w:rPr>
          <w:tab/>
        </w:r>
        <w:r>
          <w:rPr>
            <w:noProof/>
            <w:webHidden/>
          </w:rPr>
          <w:fldChar w:fldCharType="begin"/>
        </w:r>
        <w:r>
          <w:rPr>
            <w:noProof/>
            <w:webHidden/>
          </w:rPr>
          <w:instrText xml:space="preserve"> PAGEREF _Toc210126335 \h </w:instrText>
        </w:r>
        <w:r>
          <w:rPr>
            <w:noProof/>
            <w:webHidden/>
          </w:rPr>
        </w:r>
        <w:r>
          <w:rPr>
            <w:noProof/>
            <w:webHidden/>
          </w:rPr>
          <w:fldChar w:fldCharType="separate"/>
        </w:r>
        <w:r>
          <w:rPr>
            <w:noProof/>
            <w:webHidden/>
          </w:rPr>
          <w:t>3</w:t>
        </w:r>
        <w:r>
          <w:rPr>
            <w:noProof/>
            <w:webHidden/>
          </w:rPr>
          <w:fldChar w:fldCharType="end"/>
        </w:r>
      </w:hyperlink>
    </w:p>
    <w:p w14:paraId="6F54B236" w14:textId="61124FBB"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36" w:history="1">
        <w:r w:rsidRPr="000346A9">
          <w:rPr>
            <w:rStyle w:val="Hyperlink"/>
            <w:noProof/>
            <w:snapToGrid w:val="0"/>
            <w:lang w:val="fr-FR"/>
          </w:rPr>
          <w:t xml:space="preserve">Caractères </w:t>
        </w:r>
        <w:r w:rsidRPr="000346A9">
          <w:rPr>
            <w:rStyle w:val="Hyperlink"/>
            <w:noProof/>
            <w:lang w:val="fr-FR"/>
          </w:rPr>
          <w:t xml:space="preserve">et niveaux d'expression </w:t>
        </w:r>
        <w:r w:rsidRPr="000346A9">
          <w:rPr>
            <w:rStyle w:val="Hyperlink"/>
            <w:noProof/>
            <w:snapToGrid w:val="0"/>
            <w:lang w:val="fr-FR"/>
          </w:rPr>
          <w:t xml:space="preserve">supplémentaires </w:t>
        </w:r>
        <w:r w:rsidRPr="000346A9">
          <w:rPr>
            <w:rStyle w:val="Hyperlink"/>
            <w:noProof/>
            <w:lang w:val="fr-FR"/>
          </w:rPr>
          <w:t>notifiés</w:t>
        </w:r>
        <w:r>
          <w:rPr>
            <w:noProof/>
            <w:webHidden/>
          </w:rPr>
          <w:tab/>
        </w:r>
        <w:r>
          <w:rPr>
            <w:noProof/>
            <w:webHidden/>
          </w:rPr>
          <w:fldChar w:fldCharType="begin"/>
        </w:r>
        <w:r>
          <w:rPr>
            <w:noProof/>
            <w:webHidden/>
          </w:rPr>
          <w:instrText xml:space="preserve"> PAGEREF _Toc210126336 \h </w:instrText>
        </w:r>
        <w:r>
          <w:rPr>
            <w:noProof/>
            <w:webHidden/>
          </w:rPr>
        </w:r>
        <w:r>
          <w:rPr>
            <w:noProof/>
            <w:webHidden/>
          </w:rPr>
          <w:fldChar w:fldCharType="separate"/>
        </w:r>
        <w:r>
          <w:rPr>
            <w:noProof/>
            <w:webHidden/>
          </w:rPr>
          <w:t>3</w:t>
        </w:r>
        <w:r>
          <w:rPr>
            <w:noProof/>
            <w:webHidden/>
          </w:rPr>
          <w:fldChar w:fldCharType="end"/>
        </w:r>
      </w:hyperlink>
    </w:p>
    <w:p w14:paraId="1F45ABF1" w14:textId="38C4B119" w:rsidR="00FF2AEF" w:rsidRDefault="00FF2AEF">
      <w:pPr>
        <w:pStyle w:val="TOC3"/>
        <w:rPr>
          <w:rFonts w:asciiTheme="minorHAnsi" w:eastAsiaTheme="minorEastAsia" w:hAnsiTheme="minorHAnsi" w:cstheme="minorBidi"/>
          <w:i w:val="0"/>
          <w:noProof/>
          <w:kern w:val="2"/>
          <w:sz w:val="24"/>
          <w:szCs w:val="24"/>
          <w:lang w:val="en-US"/>
          <w14:ligatures w14:val="standardContextual"/>
        </w:rPr>
      </w:pPr>
      <w:hyperlink w:anchor="_Toc210126337" w:history="1">
        <w:r w:rsidRPr="000346A9">
          <w:rPr>
            <w:rStyle w:val="Hyperlink"/>
            <w:noProof/>
          </w:rPr>
          <w:t>Principes directeurs d'examen pour le pois (document TG/7/10) : résistance au mildiou (Pv)</w:t>
        </w:r>
        <w:r>
          <w:rPr>
            <w:noProof/>
            <w:webHidden/>
          </w:rPr>
          <w:tab/>
        </w:r>
        <w:r>
          <w:rPr>
            <w:noProof/>
            <w:webHidden/>
          </w:rPr>
          <w:fldChar w:fldCharType="begin"/>
        </w:r>
        <w:r>
          <w:rPr>
            <w:noProof/>
            <w:webHidden/>
          </w:rPr>
          <w:instrText xml:space="preserve"> PAGEREF _Toc210126337 \h </w:instrText>
        </w:r>
        <w:r>
          <w:rPr>
            <w:noProof/>
            <w:webHidden/>
          </w:rPr>
        </w:r>
        <w:r>
          <w:rPr>
            <w:noProof/>
            <w:webHidden/>
          </w:rPr>
          <w:fldChar w:fldCharType="separate"/>
        </w:r>
        <w:r>
          <w:rPr>
            <w:noProof/>
            <w:webHidden/>
          </w:rPr>
          <w:t>3</w:t>
        </w:r>
        <w:r>
          <w:rPr>
            <w:noProof/>
            <w:webHidden/>
          </w:rPr>
          <w:fldChar w:fldCharType="end"/>
        </w:r>
      </w:hyperlink>
    </w:p>
    <w:p w14:paraId="4EE20CCC" w14:textId="40984CC0" w:rsidR="00FF2AEF" w:rsidRDefault="00FF2AEF">
      <w:pPr>
        <w:pStyle w:val="TOC1"/>
        <w:rPr>
          <w:rFonts w:asciiTheme="minorHAnsi" w:eastAsiaTheme="minorEastAsia" w:hAnsiTheme="minorHAnsi" w:cstheme="minorBidi"/>
          <w:caps w:val="0"/>
          <w:noProof/>
          <w:kern w:val="2"/>
          <w:sz w:val="24"/>
          <w:szCs w:val="24"/>
          <w14:ligatures w14:val="standardContextual"/>
        </w:rPr>
      </w:pPr>
      <w:hyperlink w:anchor="_Toc210126338" w:history="1">
        <w:r w:rsidRPr="000346A9">
          <w:rPr>
            <w:rStyle w:val="Hyperlink"/>
            <w:rFonts w:eastAsia="Calibri"/>
            <w:noProof/>
            <w:lang w:val="fr-FR"/>
          </w:rPr>
          <w:t xml:space="preserve">Questionnaire technique, section 4.2 : </w:t>
        </w:r>
        <w:r w:rsidRPr="000346A9">
          <w:rPr>
            <w:rStyle w:val="Hyperlink"/>
            <w:rFonts w:eastAsia="Calibri" w:cs="Noto Sans Display"/>
            <w:noProof/>
            <w:lang w:val="fr-FR"/>
          </w:rPr>
          <w:t xml:space="preserve">“Méthode de multiplication de la </w:t>
        </w:r>
        <w:r w:rsidRPr="000346A9">
          <w:rPr>
            <w:rStyle w:val="Hyperlink"/>
            <w:rFonts w:eastAsia="Calibri"/>
            <w:noProof/>
            <w:lang w:val="fr-FR"/>
          </w:rPr>
          <w:t>variété”</w:t>
        </w:r>
        <w:r>
          <w:rPr>
            <w:noProof/>
            <w:webHidden/>
          </w:rPr>
          <w:tab/>
        </w:r>
        <w:r>
          <w:rPr>
            <w:noProof/>
            <w:webHidden/>
          </w:rPr>
          <w:fldChar w:fldCharType="begin"/>
        </w:r>
        <w:r>
          <w:rPr>
            <w:noProof/>
            <w:webHidden/>
          </w:rPr>
          <w:instrText xml:space="preserve"> PAGEREF _Toc210126338 \h </w:instrText>
        </w:r>
        <w:r>
          <w:rPr>
            <w:noProof/>
            <w:webHidden/>
          </w:rPr>
        </w:r>
        <w:r>
          <w:rPr>
            <w:noProof/>
            <w:webHidden/>
          </w:rPr>
          <w:fldChar w:fldCharType="separate"/>
        </w:r>
        <w:r>
          <w:rPr>
            <w:noProof/>
            <w:webHidden/>
          </w:rPr>
          <w:t>4</w:t>
        </w:r>
        <w:r>
          <w:rPr>
            <w:noProof/>
            <w:webHidden/>
          </w:rPr>
          <w:fldChar w:fldCharType="end"/>
        </w:r>
      </w:hyperlink>
    </w:p>
    <w:p w14:paraId="5111DC8E" w14:textId="009D77C7"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39" w:history="1">
        <w:r w:rsidRPr="000346A9">
          <w:rPr>
            <w:rStyle w:val="Hyperlink"/>
            <w:noProof/>
            <w:lang w:val="fr-FR"/>
          </w:rPr>
          <w:t>Contexte</w:t>
        </w:r>
        <w:r>
          <w:rPr>
            <w:noProof/>
            <w:webHidden/>
          </w:rPr>
          <w:tab/>
        </w:r>
        <w:r>
          <w:rPr>
            <w:noProof/>
            <w:webHidden/>
          </w:rPr>
          <w:fldChar w:fldCharType="begin"/>
        </w:r>
        <w:r>
          <w:rPr>
            <w:noProof/>
            <w:webHidden/>
          </w:rPr>
          <w:instrText xml:space="preserve"> PAGEREF _Toc210126339 \h </w:instrText>
        </w:r>
        <w:r>
          <w:rPr>
            <w:noProof/>
            <w:webHidden/>
          </w:rPr>
        </w:r>
        <w:r>
          <w:rPr>
            <w:noProof/>
            <w:webHidden/>
          </w:rPr>
          <w:fldChar w:fldCharType="separate"/>
        </w:r>
        <w:r>
          <w:rPr>
            <w:noProof/>
            <w:webHidden/>
          </w:rPr>
          <w:t>4</w:t>
        </w:r>
        <w:r>
          <w:rPr>
            <w:noProof/>
            <w:webHidden/>
          </w:rPr>
          <w:fldChar w:fldCharType="end"/>
        </w:r>
      </w:hyperlink>
    </w:p>
    <w:p w14:paraId="35470363" w14:textId="4BC47AAD"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40" w:history="1">
        <w:r w:rsidRPr="000346A9">
          <w:rPr>
            <w:rStyle w:val="Hyperlink"/>
            <w:noProof/>
            <w:lang w:val="fr-FR"/>
          </w:rPr>
          <w:t>Évolutions au sein des groupes de travail techniques en 2025</w:t>
        </w:r>
        <w:r>
          <w:rPr>
            <w:noProof/>
            <w:webHidden/>
          </w:rPr>
          <w:tab/>
        </w:r>
        <w:r>
          <w:rPr>
            <w:noProof/>
            <w:webHidden/>
          </w:rPr>
          <w:fldChar w:fldCharType="begin"/>
        </w:r>
        <w:r>
          <w:rPr>
            <w:noProof/>
            <w:webHidden/>
          </w:rPr>
          <w:instrText xml:space="preserve"> PAGEREF _Toc210126340 \h </w:instrText>
        </w:r>
        <w:r>
          <w:rPr>
            <w:noProof/>
            <w:webHidden/>
          </w:rPr>
        </w:r>
        <w:r>
          <w:rPr>
            <w:noProof/>
            <w:webHidden/>
          </w:rPr>
          <w:fldChar w:fldCharType="separate"/>
        </w:r>
        <w:r>
          <w:rPr>
            <w:noProof/>
            <w:webHidden/>
          </w:rPr>
          <w:t>5</w:t>
        </w:r>
        <w:r>
          <w:rPr>
            <w:noProof/>
            <w:webHidden/>
          </w:rPr>
          <w:fldChar w:fldCharType="end"/>
        </w:r>
      </w:hyperlink>
    </w:p>
    <w:p w14:paraId="0059B19A" w14:textId="495D4C13" w:rsidR="00FF2AEF" w:rsidRDefault="00FF2AEF">
      <w:pPr>
        <w:pStyle w:val="TOC3"/>
        <w:rPr>
          <w:rFonts w:asciiTheme="minorHAnsi" w:eastAsiaTheme="minorEastAsia" w:hAnsiTheme="minorHAnsi" w:cstheme="minorBidi"/>
          <w:i w:val="0"/>
          <w:noProof/>
          <w:kern w:val="2"/>
          <w:sz w:val="24"/>
          <w:szCs w:val="24"/>
          <w:lang w:val="en-US"/>
          <w14:ligatures w14:val="standardContextual"/>
        </w:rPr>
      </w:pPr>
      <w:hyperlink w:anchor="_Toc210126341" w:history="1">
        <w:r w:rsidRPr="000346A9">
          <w:rPr>
            <w:rStyle w:val="Hyperlink"/>
            <w:noProof/>
          </w:rPr>
          <w:t>Plantes ornementales et arbres forestiers</w:t>
        </w:r>
        <w:r>
          <w:rPr>
            <w:noProof/>
            <w:webHidden/>
          </w:rPr>
          <w:tab/>
        </w:r>
        <w:r>
          <w:rPr>
            <w:noProof/>
            <w:webHidden/>
          </w:rPr>
          <w:fldChar w:fldCharType="begin"/>
        </w:r>
        <w:r>
          <w:rPr>
            <w:noProof/>
            <w:webHidden/>
          </w:rPr>
          <w:instrText xml:space="preserve"> PAGEREF _Toc210126341 \h </w:instrText>
        </w:r>
        <w:r>
          <w:rPr>
            <w:noProof/>
            <w:webHidden/>
          </w:rPr>
        </w:r>
        <w:r>
          <w:rPr>
            <w:noProof/>
            <w:webHidden/>
          </w:rPr>
          <w:fldChar w:fldCharType="separate"/>
        </w:r>
        <w:r>
          <w:rPr>
            <w:noProof/>
            <w:webHidden/>
          </w:rPr>
          <w:t>6</w:t>
        </w:r>
        <w:r>
          <w:rPr>
            <w:noProof/>
            <w:webHidden/>
          </w:rPr>
          <w:fldChar w:fldCharType="end"/>
        </w:r>
      </w:hyperlink>
    </w:p>
    <w:p w14:paraId="0BFF231C" w14:textId="75DEC716" w:rsidR="00FF2AEF" w:rsidRDefault="00FF2AEF">
      <w:pPr>
        <w:pStyle w:val="TOC3"/>
        <w:rPr>
          <w:rFonts w:asciiTheme="minorHAnsi" w:eastAsiaTheme="minorEastAsia" w:hAnsiTheme="minorHAnsi" w:cstheme="minorBidi"/>
          <w:i w:val="0"/>
          <w:noProof/>
          <w:kern w:val="2"/>
          <w:sz w:val="24"/>
          <w:szCs w:val="24"/>
          <w:lang w:val="en-US"/>
          <w14:ligatures w14:val="standardContextual"/>
        </w:rPr>
      </w:pPr>
      <w:hyperlink w:anchor="_Toc210126342" w:history="1">
        <w:r w:rsidRPr="000346A9">
          <w:rPr>
            <w:rStyle w:val="Hyperlink"/>
            <w:noProof/>
          </w:rPr>
          <w:t>Plantes potagères :</w:t>
        </w:r>
        <w:r>
          <w:rPr>
            <w:noProof/>
            <w:webHidden/>
          </w:rPr>
          <w:tab/>
        </w:r>
        <w:r>
          <w:rPr>
            <w:noProof/>
            <w:webHidden/>
          </w:rPr>
          <w:fldChar w:fldCharType="begin"/>
        </w:r>
        <w:r>
          <w:rPr>
            <w:noProof/>
            <w:webHidden/>
          </w:rPr>
          <w:instrText xml:space="preserve"> PAGEREF _Toc210126342 \h </w:instrText>
        </w:r>
        <w:r>
          <w:rPr>
            <w:noProof/>
            <w:webHidden/>
          </w:rPr>
        </w:r>
        <w:r>
          <w:rPr>
            <w:noProof/>
            <w:webHidden/>
          </w:rPr>
          <w:fldChar w:fldCharType="separate"/>
        </w:r>
        <w:r>
          <w:rPr>
            <w:noProof/>
            <w:webHidden/>
          </w:rPr>
          <w:t>6</w:t>
        </w:r>
        <w:r>
          <w:rPr>
            <w:noProof/>
            <w:webHidden/>
          </w:rPr>
          <w:fldChar w:fldCharType="end"/>
        </w:r>
      </w:hyperlink>
    </w:p>
    <w:p w14:paraId="55F2AB8F" w14:textId="577F3D88" w:rsidR="00FF2AEF" w:rsidRDefault="00FF2AEF">
      <w:pPr>
        <w:pStyle w:val="TOC3"/>
        <w:rPr>
          <w:rFonts w:asciiTheme="minorHAnsi" w:eastAsiaTheme="minorEastAsia" w:hAnsiTheme="minorHAnsi" w:cstheme="minorBidi"/>
          <w:i w:val="0"/>
          <w:noProof/>
          <w:kern w:val="2"/>
          <w:sz w:val="24"/>
          <w:szCs w:val="24"/>
          <w:lang w:val="en-US"/>
          <w14:ligatures w14:val="standardContextual"/>
        </w:rPr>
      </w:pPr>
      <w:hyperlink w:anchor="_Toc210126343" w:history="1">
        <w:r w:rsidRPr="000346A9">
          <w:rPr>
            <w:rStyle w:val="Hyperlink"/>
            <w:noProof/>
          </w:rPr>
          <w:t>Cultures agricoles</w:t>
        </w:r>
        <w:r>
          <w:rPr>
            <w:noProof/>
            <w:webHidden/>
          </w:rPr>
          <w:tab/>
        </w:r>
        <w:r>
          <w:rPr>
            <w:noProof/>
            <w:webHidden/>
          </w:rPr>
          <w:fldChar w:fldCharType="begin"/>
        </w:r>
        <w:r>
          <w:rPr>
            <w:noProof/>
            <w:webHidden/>
          </w:rPr>
          <w:instrText xml:space="preserve"> PAGEREF _Toc210126343 \h </w:instrText>
        </w:r>
        <w:r>
          <w:rPr>
            <w:noProof/>
            <w:webHidden/>
          </w:rPr>
        </w:r>
        <w:r>
          <w:rPr>
            <w:noProof/>
            <w:webHidden/>
          </w:rPr>
          <w:fldChar w:fldCharType="separate"/>
        </w:r>
        <w:r>
          <w:rPr>
            <w:noProof/>
            <w:webHidden/>
          </w:rPr>
          <w:t>7</w:t>
        </w:r>
        <w:r>
          <w:rPr>
            <w:noProof/>
            <w:webHidden/>
          </w:rPr>
          <w:fldChar w:fldCharType="end"/>
        </w:r>
      </w:hyperlink>
    </w:p>
    <w:p w14:paraId="59AC729E" w14:textId="0E896C25" w:rsidR="00FF2AEF" w:rsidRDefault="00FF2AEF">
      <w:pPr>
        <w:pStyle w:val="TOC3"/>
        <w:rPr>
          <w:rFonts w:asciiTheme="minorHAnsi" w:eastAsiaTheme="minorEastAsia" w:hAnsiTheme="minorHAnsi" w:cstheme="minorBidi"/>
          <w:i w:val="0"/>
          <w:noProof/>
          <w:kern w:val="2"/>
          <w:sz w:val="24"/>
          <w:szCs w:val="24"/>
          <w:lang w:val="en-US"/>
          <w14:ligatures w14:val="standardContextual"/>
        </w:rPr>
      </w:pPr>
      <w:hyperlink w:anchor="_Toc210126344" w:history="1">
        <w:r w:rsidRPr="000346A9">
          <w:rPr>
            <w:rStyle w:val="Hyperlink"/>
            <w:noProof/>
          </w:rPr>
          <w:t>Cultures fruitières</w:t>
        </w:r>
        <w:r>
          <w:rPr>
            <w:noProof/>
            <w:webHidden/>
          </w:rPr>
          <w:tab/>
        </w:r>
        <w:r>
          <w:rPr>
            <w:noProof/>
            <w:webHidden/>
          </w:rPr>
          <w:fldChar w:fldCharType="begin"/>
        </w:r>
        <w:r>
          <w:rPr>
            <w:noProof/>
            <w:webHidden/>
          </w:rPr>
          <w:instrText xml:space="preserve"> PAGEREF _Toc210126344 \h </w:instrText>
        </w:r>
        <w:r>
          <w:rPr>
            <w:noProof/>
            <w:webHidden/>
          </w:rPr>
        </w:r>
        <w:r>
          <w:rPr>
            <w:noProof/>
            <w:webHidden/>
          </w:rPr>
          <w:fldChar w:fldCharType="separate"/>
        </w:r>
        <w:r>
          <w:rPr>
            <w:noProof/>
            <w:webHidden/>
          </w:rPr>
          <w:t>7</w:t>
        </w:r>
        <w:r>
          <w:rPr>
            <w:noProof/>
            <w:webHidden/>
          </w:rPr>
          <w:fldChar w:fldCharType="end"/>
        </w:r>
      </w:hyperlink>
    </w:p>
    <w:p w14:paraId="47B5F49C" w14:textId="173C2B57" w:rsidR="00FF2AEF" w:rsidRDefault="00FF2AEF">
      <w:pPr>
        <w:pStyle w:val="TOC1"/>
        <w:rPr>
          <w:rFonts w:asciiTheme="minorHAnsi" w:eastAsiaTheme="minorEastAsia" w:hAnsiTheme="minorHAnsi" w:cstheme="minorBidi"/>
          <w:caps w:val="0"/>
          <w:noProof/>
          <w:kern w:val="2"/>
          <w:sz w:val="24"/>
          <w:szCs w:val="24"/>
          <w14:ligatures w14:val="standardContextual"/>
        </w:rPr>
      </w:pPr>
      <w:hyperlink w:anchor="_Toc210126345" w:history="1">
        <w:r w:rsidRPr="000346A9">
          <w:rPr>
            <w:rStyle w:val="Hyperlink"/>
            <w:rFonts w:eastAsia="MS Mincho"/>
            <w:noProof/>
            <w:lang w:val="fr-FR"/>
          </w:rPr>
          <w:t>Expériences avec de nouveaux types et espèces</w:t>
        </w:r>
        <w:r>
          <w:rPr>
            <w:noProof/>
            <w:webHidden/>
          </w:rPr>
          <w:tab/>
        </w:r>
        <w:r>
          <w:rPr>
            <w:noProof/>
            <w:webHidden/>
          </w:rPr>
          <w:fldChar w:fldCharType="begin"/>
        </w:r>
        <w:r>
          <w:rPr>
            <w:noProof/>
            <w:webHidden/>
          </w:rPr>
          <w:instrText xml:space="preserve"> PAGEREF _Toc210126345 \h </w:instrText>
        </w:r>
        <w:r>
          <w:rPr>
            <w:noProof/>
            <w:webHidden/>
          </w:rPr>
        </w:r>
        <w:r>
          <w:rPr>
            <w:noProof/>
            <w:webHidden/>
          </w:rPr>
          <w:fldChar w:fldCharType="separate"/>
        </w:r>
        <w:r>
          <w:rPr>
            <w:noProof/>
            <w:webHidden/>
          </w:rPr>
          <w:t>8</w:t>
        </w:r>
        <w:r>
          <w:rPr>
            <w:noProof/>
            <w:webHidden/>
          </w:rPr>
          <w:fldChar w:fldCharType="end"/>
        </w:r>
      </w:hyperlink>
    </w:p>
    <w:p w14:paraId="2A75DD04" w14:textId="0776C0A5"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46" w:history="1">
        <w:r w:rsidRPr="000346A9">
          <w:rPr>
            <w:rStyle w:val="Hyperlink"/>
            <w:noProof/>
            <w:lang w:val="fr-FR"/>
          </w:rPr>
          <w:t>Pommier ornemental (</w:t>
        </w:r>
        <w:r w:rsidRPr="000346A9">
          <w:rPr>
            <w:rStyle w:val="Hyperlink"/>
            <w:i/>
            <w:iCs/>
            <w:noProof/>
            <w:lang w:val="fr-FR"/>
          </w:rPr>
          <w:t xml:space="preserve">Malus </w:t>
        </w:r>
        <w:r w:rsidRPr="000346A9">
          <w:rPr>
            <w:rStyle w:val="Hyperlink"/>
            <w:noProof/>
            <w:lang w:val="fr-FR"/>
          </w:rPr>
          <w:t>Mill.)</w:t>
        </w:r>
        <w:r>
          <w:rPr>
            <w:noProof/>
            <w:webHidden/>
          </w:rPr>
          <w:tab/>
        </w:r>
        <w:r>
          <w:rPr>
            <w:noProof/>
            <w:webHidden/>
          </w:rPr>
          <w:fldChar w:fldCharType="begin"/>
        </w:r>
        <w:r>
          <w:rPr>
            <w:noProof/>
            <w:webHidden/>
          </w:rPr>
          <w:instrText xml:space="preserve"> PAGEREF _Toc210126346 \h </w:instrText>
        </w:r>
        <w:r>
          <w:rPr>
            <w:noProof/>
            <w:webHidden/>
          </w:rPr>
        </w:r>
        <w:r>
          <w:rPr>
            <w:noProof/>
            <w:webHidden/>
          </w:rPr>
          <w:fldChar w:fldCharType="separate"/>
        </w:r>
        <w:r>
          <w:rPr>
            <w:noProof/>
            <w:webHidden/>
          </w:rPr>
          <w:t>8</w:t>
        </w:r>
        <w:r>
          <w:rPr>
            <w:noProof/>
            <w:webHidden/>
          </w:rPr>
          <w:fldChar w:fldCharType="end"/>
        </w:r>
      </w:hyperlink>
    </w:p>
    <w:p w14:paraId="06AC9BDA" w14:textId="4F0B2618"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47" w:history="1">
        <w:r w:rsidRPr="000346A9">
          <w:rPr>
            <w:rStyle w:val="Hyperlink"/>
            <w:noProof/>
            <w:lang w:val="fr-FR"/>
          </w:rPr>
          <w:t>Érable (</w:t>
        </w:r>
        <w:r w:rsidRPr="000346A9">
          <w:rPr>
            <w:rStyle w:val="Hyperlink"/>
            <w:i/>
            <w:iCs/>
            <w:noProof/>
            <w:lang w:val="fr-FR"/>
          </w:rPr>
          <w:t xml:space="preserve">Acer </w:t>
        </w:r>
        <w:r w:rsidRPr="000346A9">
          <w:rPr>
            <w:rStyle w:val="Hyperlink"/>
            <w:noProof/>
            <w:lang w:val="fr-FR"/>
          </w:rPr>
          <w:t>L.)</w:t>
        </w:r>
        <w:r>
          <w:rPr>
            <w:noProof/>
            <w:webHidden/>
          </w:rPr>
          <w:tab/>
        </w:r>
        <w:r>
          <w:rPr>
            <w:noProof/>
            <w:webHidden/>
          </w:rPr>
          <w:fldChar w:fldCharType="begin"/>
        </w:r>
        <w:r>
          <w:rPr>
            <w:noProof/>
            <w:webHidden/>
          </w:rPr>
          <w:instrText xml:space="preserve"> PAGEREF _Toc210126347 \h </w:instrText>
        </w:r>
        <w:r>
          <w:rPr>
            <w:noProof/>
            <w:webHidden/>
          </w:rPr>
        </w:r>
        <w:r>
          <w:rPr>
            <w:noProof/>
            <w:webHidden/>
          </w:rPr>
          <w:fldChar w:fldCharType="separate"/>
        </w:r>
        <w:r>
          <w:rPr>
            <w:noProof/>
            <w:webHidden/>
          </w:rPr>
          <w:t>8</w:t>
        </w:r>
        <w:r>
          <w:rPr>
            <w:noProof/>
            <w:webHidden/>
          </w:rPr>
          <w:fldChar w:fldCharType="end"/>
        </w:r>
      </w:hyperlink>
    </w:p>
    <w:p w14:paraId="26E3B2EB" w14:textId="04CE0B86"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48" w:history="1">
        <w:r w:rsidRPr="000346A9">
          <w:rPr>
            <w:rStyle w:val="Hyperlink"/>
            <w:noProof/>
            <w:lang w:val="fr-FR"/>
          </w:rPr>
          <w:t>Courge à huile (</w:t>
        </w:r>
        <w:r w:rsidRPr="000346A9">
          <w:rPr>
            <w:rStyle w:val="Hyperlink"/>
            <w:i/>
            <w:iCs/>
            <w:noProof/>
            <w:lang w:val="fr-FR"/>
          </w:rPr>
          <w:t xml:space="preserve">Cucurbita pepo </w:t>
        </w:r>
        <w:r w:rsidRPr="000346A9">
          <w:rPr>
            <w:rStyle w:val="Hyperlink"/>
            <w:noProof/>
            <w:lang w:val="fr-FR"/>
          </w:rPr>
          <w:t xml:space="preserve">var. </w:t>
        </w:r>
        <w:r w:rsidRPr="000346A9">
          <w:rPr>
            <w:rStyle w:val="Hyperlink"/>
            <w:i/>
            <w:iCs/>
            <w:noProof/>
            <w:lang w:val="fr-FR"/>
          </w:rPr>
          <w:t>styriaca</w:t>
        </w:r>
        <w:r w:rsidRPr="000346A9">
          <w:rPr>
            <w:rStyle w:val="Hyperlink"/>
            <w:noProof/>
            <w:lang w:val="fr-FR"/>
          </w:rPr>
          <w:t>)</w:t>
        </w:r>
        <w:r>
          <w:rPr>
            <w:noProof/>
            <w:webHidden/>
          </w:rPr>
          <w:tab/>
        </w:r>
        <w:r>
          <w:rPr>
            <w:noProof/>
            <w:webHidden/>
          </w:rPr>
          <w:fldChar w:fldCharType="begin"/>
        </w:r>
        <w:r>
          <w:rPr>
            <w:noProof/>
            <w:webHidden/>
          </w:rPr>
          <w:instrText xml:space="preserve"> PAGEREF _Toc210126348 \h </w:instrText>
        </w:r>
        <w:r>
          <w:rPr>
            <w:noProof/>
            <w:webHidden/>
          </w:rPr>
        </w:r>
        <w:r>
          <w:rPr>
            <w:noProof/>
            <w:webHidden/>
          </w:rPr>
          <w:fldChar w:fldCharType="separate"/>
        </w:r>
        <w:r>
          <w:rPr>
            <w:noProof/>
            <w:webHidden/>
          </w:rPr>
          <w:t>8</w:t>
        </w:r>
        <w:r>
          <w:rPr>
            <w:noProof/>
            <w:webHidden/>
          </w:rPr>
          <w:fldChar w:fldCharType="end"/>
        </w:r>
      </w:hyperlink>
    </w:p>
    <w:p w14:paraId="0853A81B" w14:textId="6BD9237A" w:rsidR="00FF2AEF" w:rsidRDefault="00FF2AEF">
      <w:pPr>
        <w:pStyle w:val="TOC1"/>
        <w:rPr>
          <w:rFonts w:asciiTheme="minorHAnsi" w:eastAsiaTheme="minorEastAsia" w:hAnsiTheme="minorHAnsi" w:cstheme="minorBidi"/>
          <w:caps w:val="0"/>
          <w:noProof/>
          <w:kern w:val="2"/>
          <w:sz w:val="24"/>
          <w:szCs w:val="24"/>
          <w14:ligatures w14:val="standardContextual"/>
        </w:rPr>
      </w:pPr>
      <w:hyperlink w:anchor="_Toc210126349" w:history="1">
        <w:r w:rsidRPr="000346A9">
          <w:rPr>
            <w:rStyle w:val="Hyperlink"/>
            <w:noProof/>
            <w:lang w:val="fr-FR"/>
          </w:rPr>
          <w:t>Principes directeurs d'examen à adopter</w:t>
        </w:r>
        <w:r>
          <w:rPr>
            <w:noProof/>
            <w:webHidden/>
          </w:rPr>
          <w:tab/>
        </w:r>
        <w:r>
          <w:rPr>
            <w:noProof/>
            <w:webHidden/>
          </w:rPr>
          <w:fldChar w:fldCharType="begin"/>
        </w:r>
        <w:r>
          <w:rPr>
            <w:noProof/>
            <w:webHidden/>
          </w:rPr>
          <w:instrText xml:space="preserve"> PAGEREF _Toc210126349 \h </w:instrText>
        </w:r>
        <w:r>
          <w:rPr>
            <w:noProof/>
            <w:webHidden/>
          </w:rPr>
        </w:r>
        <w:r>
          <w:rPr>
            <w:noProof/>
            <w:webHidden/>
          </w:rPr>
          <w:fldChar w:fldCharType="separate"/>
        </w:r>
        <w:r>
          <w:rPr>
            <w:noProof/>
            <w:webHidden/>
          </w:rPr>
          <w:t>8</w:t>
        </w:r>
        <w:r>
          <w:rPr>
            <w:noProof/>
            <w:webHidden/>
          </w:rPr>
          <w:fldChar w:fldCharType="end"/>
        </w:r>
      </w:hyperlink>
    </w:p>
    <w:p w14:paraId="0C64D945" w14:textId="32BE1239"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50" w:history="1">
        <w:r w:rsidRPr="000346A9">
          <w:rPr>
            <w:rStyle w:val="Hyperlink"/>
            <w:noProof/>
            <w:lang w:val="fr-FR"/>
          </w:rPr>
          <w:t>Contexte</w:t>
        </w:r>
        <w:r>
          <w:rPr>
            <w:noProof/>
            <w:webHidden/>
          </w:rPr>
          <w:tab/>
        </w:r>
        <w:r>
          <w:rPr>
            <w:noProof/>
            <w:webHidden/>
          </w:rPr>
          <w:fldChar w:fldCharType="begin"/>
        </w:r>
        <w:r>
          <w:rPr>
            <w:noProof/>
            <w:webHidden/>
          </w:rPr>
          <w:instrText xml:space="preserve"> PAGEREF _Toc210126350 \h </w:instrText>
        </w:r>
        <w:r>
          <w:rPr>
            <w:noProof/>
            <w:webHidden/>
          </w:rPr>
        </w:r>
        <w:r>
          <w:rPr>
            <w:noProof/>
            <w:webHidden/>
          </w:rPr>
          <w:fldChar w:fldCharType="separate"/>
        </w:r>
        <w:r>
          <w:rPr>
            <w:noProof/>
            <w:webHidden/>
          </w:rPr>
          <w:t>8</w:t>
        </w:r>
        <w:r>
          <w:rPr>
            <w:noProof/>
            <w:webHidden/>
          </w:rPr>
          <w:fldChar w:fldCharType="end"/>
        </w:r>
      </w:hyperlink>
    </w:p>
    <w:p w14:paraId="13EFEE28" w14:textId="34400552"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51" w:history="1">
        <w:r w:rsidRPr="000346A9">
          <w:rPr>
            <w:rStyle w:val="Hyperlink"/>
            <w:noProof/>
            <w:lang w:val="fr-FR"/>
          </w:rPr>
          <w:t>Liste des projets de principes directeurs d'examen proposés pour adoption</w:t>
        </w:r>
        <w:r>
          <w:rPr>
            <w:noProof/>
            <w:webHidden/>
          </w:rPr>
          <w:tab/>
        </w:r>
        <w:r>
          <w:rPr>
            <w:noProof/>
            <w:webHidden/>
          </w:rPr>
          <w:fldChar w:fldCharType="begin"/>
        </w:r>
        <w:r>
          <w:rPr>
            <w:noProof/>
            <w:webHidden/>
          </w:rPr>
          <w:instrText xml:space="preserve"> PAGEREF _Toc210126351 \h </w:instrText>
        </w:r>
        <w:r>
          <w:rPr>
            <w:noProof/>
            <w:webHidden/>
          </w:rPr>
        </w:r>
        <w:r>
          <w:rPr>
            <w:noProof/>
            <w:webHidden/>
          </w:rPr>
          <w:fldChar w:fldCharType="separate"/>
        </w:r>
        <w:r>
          <w:rPr>
            <w:noProof/>
            <w:webHidden/>
          </w:rPr>
          <w:t>9</w:t>
        </w:r>
        <w:r>
          <w:rPr>
            <w:noProof/>
            <w:webHidden/>
          </w:rPr>
          <w:fldChar w:fldCharType="end"/>
        </w:r>
      </w:hyperlink>
    </w:p>
    <w:p w14:paraId="76902FF2" w14:textId="32C3FDCB" w:rsidR="00FF2AEF" w:rsidRDefault="00FF2AEF">
      <w:pPr>
        <w:pStyle w:val="TOC1"/>
        <w:rPr>
          <w:rFonts w:asciiTheme="minorHAnsi" w:eastAsiaTheme="minorEastAsia" w:hAnsiTheme="minorHAnsi" w:cstheme="minorBidi"/>
          <w:caps w:val="0"/>
          <w:noProof/>
          <w:kern w:val="2"/>
          <w:sz w:val="24"/>
          <w:szCs w:val="24"/>
          <w14:ligatures w14:val="standardContextual"/>
        </w:rPr>
      </w:pPr>
      <w:hyperlink w:anchor="_Toc210126352" w:history="1">
        <w:r w:rsidRPr="000346A9">
          <w:rPr>
            <w:rStyle w:val="Hyperlink"/>
            <w:noProof/>
            <w:lang w:val="fr-FR"/>
          </w:rPr>
          <w:t>Principes directeurs D’EXAMEN adoptés par correspondance en 2025</w:t>
        </w:r>
        <w:r>
          <w:rPr>
            <w:noProof/>
            <w:webHidden/>
          </w:rPr>
          <w:tab/>
        </w:r>
        <w:r>
          <w:rPr>
            <w:noProof/>
            <w:webHidden/>
          </w:rPr>
          <w:fldChar w:fldCharType="begin"/>
        </w:r>
        <w:r>
          <w:rPr>
            <w:noProof/>
            <w:webHidden/>
          </w:rPr>
          <w:instrText xml:space="preserve"> PAGEREF _Toc210126352 \h </w:instrText>
        </w:r>
        <w:r>
          <w:rPr>
            <w:noProof/>
            <w:webHidden/>
          </w:rPr>
        </w:r>
        <w:r>
          <w:rPr>
            <w:noProof/>
            <w:webHidden/>
          </w:rPr>
          <w:fldChar w:fldCharType="separate"/>
        </w:r>
        <w:r>
          <w:rPr>
            <w:noProof/>
            <w:webHidden/>
          </w:rPr>
          <w:t>9</w:t>
        </w:r>
        <w:r>
          <w:rPr>
            <w:noProof/>
            <w:webHidden/>
          </w:rPr>
          <w:fldChar w:fldCharType="end"/>
        </w:r>
      </w:hyperlink>
    </w:p>
    <w:p w14:paraId="148C58B1" w14:textId="32E44EC8"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53" w:history="1">
        <w:r w:rsidRPr="000346A9">
          <w:rPr>
            <w:rStyle w:val="Hyperlink"/>
            <w:noProof/>
            <w:lang w:val="fr-FR"/>
          </w:rPr>
          <w:t>Contexte</w:t>
        </w:r>
        <w:r>
          <w:rPr>
            <w:noProof/>
            <w:webHidden/>
          </w:rPr>
          <w:tab/>
        </w:r>
        <w:r>
          <w:rPr>
            <w:noProof/>
            <w:webHidden/>
          </w:rPr>
          <w:fldChar w:fldCharType="begin"/>
        </w:r>
        <w:r>
          <w:rPr>
            <w:noProof/>
            <w:webHidden/>
          </w:rPr>
          <w:instrText xml:space="preserve"> PAGEREF _Toc210126353 \h </w:instrText>
        </w:r>
        <w:r>
          <w:rPr>
            <w:noProof/>
            <w:webHidden/>
          </w:rPr>
        </w:r>
        <w:r>
          <w:rPr>
            <w:noProof/>
            <w:webHidden/>
          </w:rPr>
          <w:fldChar w:fldCharType="separate"/>
        </w:r>
        <w:r>
          <w:rPr>
            <w:noProof/>
            <w:webHidden/>
          </w:rPr>
          <w:t>9</w:t>
        </w:r>
        <w:r>
          <w:rPr>
            <w:noProof/>
            <w:webHidden/>
          </w:rPr>
          <w:fldChar w:fldCharType="end"/>
        </w:r>
      </w:hyperlink>
    </w:p>
    <w:p w14:paraId="673348DA" w14:textId="09F93E94"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54" w:history="1">
        <w:r w:rsidRPr="000346A9">
          <w:rPr>
            <w:rStyle w:val="Hyperlink"/>
            <w:noProof/>
            <w:lang w:val="fr-FR" w:eastAsia="ja-JP" w:bidi="th-TH"/>
          </w:rPr>
          <w:t>Adoptions par correspondance</w:t>
        </w:r>
        <w:r>
          <w:rPr>
            <w:noProof/>
            <w:webHidden/>
          </w:rPr>
          <w:tab/>
        </w:r>
        <w:r>
          <w:rPr>
            <w:noProof/>
            <w:webHidden/>
          </w:rPr>
          <w:fldChar w:fldCharType="begin"/>
        </w:r>
        <w:r>
          <w:rPr>
            <w:noProof/>
            <w:webHidden/>
          </w:rPr>
          <w:instrText xml:space="preserve"> PAGEREF _Toc210126354 \h </w:instrText>
        </w:r>
        <w:r>
          <w:rPr>
            <w:noProof/>
            <w:webHidden/>
          </w:rPr>
        </w:r>
        <w:r>
          <w:rPr>
            <w:noProof/>
            <w:webHidden/>
          </w:rPr>
          <w:fldChar w:fldCharType="separate"/>
        </w:r>
        <w:r>
          <w:rPr>
            <w:noProof/>
            <w:webHidden/>
          </w:rPr>
          <w:t>9</w:t>
        </w:r>
        <w:r>
          <w:rPr>
            <w:noProof/>
            <w:webHidden/>
          </w:rPr>
          <w:fldChar w:fldCharType="end"/>
        </w:r>
      </w:hyperlink>
    </w:p>
    <w:p w14:paraId="357EC922" w14:textId="3F5FF305" w:rsidR="00FF2AEF" w:rsidRDefault="00FF2AEF">
      <w:pPr>
        <w:pStyle w:val="TOC1"/>
        <w:rPr>
          <w:rFonts w:asciiTheme="minorHAnsi" w:eastAsiaTheme="minorEastAsia" w:hAnsiTheme="minorHAnsi" w:cstheme="minorBidi"/>
          <w:caps w:val="0"/>
          <w:noProof/>
          <w:kern w:val="2"/>
          <w:sz w:val="24"/>
          <w:szCs w:val="24"/>
          <w14:ligatures w14:val="standardContextual"/>
        </w:rPr>
      </w:pPr>
      <w:hyperlink w:anchor="_Toc210126355" w:history="1">
        <w:r w:rsidRPr="000346A9">
          <w:rPr>
            <w:rStyle w:val="Hyperlink"/>
            <w:noProof/>
            <w:lang w:val="fr-FR"/>
          </w:rPr>
          <w:t>Corrections apportées aux principes directeurs d'examen</w:t>
        </w:r>
        <w:r>
          <w:rPr>
            <w:noProof/>
            <w:webHidden/>
          </w:rPr>
          <w:tab/>
        </w:r>
        <w:r>
          <w:rPr>
            <w:noProof/>
            <w:webHidden/>
          </w:rPr>
          <w:fldChar w:fldCharType="begin"/>
        </w:r>
        <w:r>
          <w:rPr>
            <w:noProof/>
            <w:webHidden/>
          </w:rPr>
          <w:instrText xml:space="preserve"> PAGEREF _Toc210126355 \h </w:instrText>
        </w:r>
        <w:r>
          <w:rPr>
            <w:noProof/>
            <w:webHidden/>
          </w:rPr>
        </w:r>
        <w:r>
          <w:rPr>
            <w:noProof/>
            <w:webHidden/>
          </w:rPr>
          <w:fldChar w:fldCharType="separate"/>
        </w:r>
        <w:r>
          <w:rPr>
            <w:noProof/>
            <w:webHidden/>
          </w:rPr>
          <w:t>9</w:t>
        </w:r>
        <w:r>
          <w:rPr>
            <w:noProof/>
            <w:webHidden/>
          </w:rPr>
          <w:fldChar w:fldCharType="end"/>
        </w:r>
      </w:hyperlink>
    </w:p>
    <w:p w14:paraId="5BF6F371" w14:textId="5ADC8F71" w:rsidR="00FF2AEF" w:rsidRDefault="00FF2AEF">
      <w:pPr>
        <w:pStyle w:val="TOC1"/>
        <w:rPr>
          <w:rFonts w:asciiTheme="minorHAnsi" w:eastAsiaTheme="minorEastAsia" w:hAnsiTheme="minorHAnsi" w:cstheme="minorBidi"/>
          <w:caps w:val="0"/>
          <w:noProof/>
          <w:kern w:val="2"/>
          <w:sz w:val="24"/>
          <w:szCs w:val="24"/>
          <w14:ligatures w14:val="standardContextual"/>
        </w:rPr>
      </w:pPr>
      <w:hyperlink w:anchor="_Toc210126356" w:history="1">
        <w:r w:rsidRPr="000346A9">
          <w:rPr>
            <w:rStyle w:val="Hyperlink"/>
            <w:noProof/>
            <w:lang w:val="fr-FR"/>
          </w:rPr>
          <w:t>PROJETS DE principes directeurs d'examen EXAMINÉS PAR LES TWP EN 2025</w:t>
        </w:r>
        <w:r>
          <w:rPr>
            <w:noProof/>
            <w:webHidden/>
          </w:rPr>
          <w:tab/>
        </w:r>
        <w:r>
          <w:rPr>
            <w:noProof/>
            <w:webHidden/>
          </w:rPr>
          <w:fldChar w:fldCharType="begin"/>
        </w:r>
        <w:r>
          <w:rPr>
            <w:noProof/>
            <w:webHidden/>
          </w:rPr>
          <w:instrText xml:space="preserve"> PAGEREF _Toc210126356 \h </w:instrText>
        </w:r>
        <w:r>
          <w:rPr>
            <w:noProof/>
            <w:webHidden/>
          </w:rPr>
        </w:r>
        <w:r>
          <w:rPr>
            <w:noProof/>
            <w:webHidden/>
          </w:rPr>
          <w:fldChar w:fldCharType="separate"/>
        </w:r>
        <w:r>
          <w:rPr>
            <w:noProof/>
            <w:webHidden/>
          </w:rPr>
          <w:t>10</w:t>
        </w:r>
        <w:r>
          <w:rPr>
            <w:noProof/>
            <w:webHidden/>
          </w:rPr>
          <w:fldChar w:fldCharType="end"/>
        </w:r>
      </w:hyperlink>
    </w:p>
    <w:p w14:paraId="2BE62AF1" w14:textId="403BD6CF" w:rsidR="00FF2AEF" w:rsidRDefault="00FF2AEF">
      <w:pPr>
        <w:pStyle w:val="TOC1"/>
        <w:rPr>
          <w:rFonts w:asciiTheme="minorHAnsi" w:eastAsiaTheme="minorEastAsia" w:hAnsiTheme="minorHAnsi" w:cstheme="minorBidi"/>
          <w:caps w:val="0"/>
          <w:noProof/>
          <w:kern w:val="2"/>
          <w:sz w:val="24"/>
          <w:szCs w:val="24"/>
          <w14:ligatures w14:val="standardContextual"/>
        </w:rPr>
      </w:pPr>
      <w:hyperlink w:anchor="_Toc210126357" w:history="1">
        <w:r w:rsidRPr="000346A9">
          <w:rPr>
            <w:rStyle w:val="Hyperlink"/>
            <w:noProof/>
            <w:lang w:val="fr-FR"/>
          </w:rPr>
          <w:t>PROJET DE principes directeurs d'examen QUI SERONT EXAMINÉS PAR LES TWP EN 2026</w:t>
        </w:r>
        <w:r>
          <w:rPr>
            <w:noProof/>
            <w:webHidden/>
          </w:rPr>
          <w:tab/>
        </w:r>
        <w:r>
          <w:rPr>
            <w:noProof/>
            <w:webHidden/>
          </w:rPr>
          <w:fldChar w:fldCharType="begin"/>
        </w:r>
        <w:r>
          <w:rPr>
            <w:noProof/>
            <w:webHidden/>
          </w:rPr>
          <w:instrText xml:space="preserve"> PAGEREF _Toc210126357 \h </w:instrText>
        </w:r>
        <w:r>
          <w:rPr>
            <w:noProof/>
            <w:webHidden/>
          </w:rPr>
        </w:r>
        <w:r>
          <w:rPr>
            <w:noProof/>
            <w:webHidden/>
          </w:rPr>
          <w:fldChar w:fldCharType="separate"/>
        </w:r>
        <w:r>
          <w:rPr>
            <w:noProof/>
            <w:webHidden/>
          </w:rPr>
          <w:t>10</w:t>
        </w:r>
        <w:r>
          <w:rPr>
            <w:noProof/>
            <w:webHidden/>
          </w:rPr>
          <w:fldChar w:fldCharType="end"/>
        </w:r>
      </w:hyperlink>
    </w:p>
    <w:p w14:paraId="380A20D0" w14:textId="41EC277F" w:rsidR="00FF2AEF" w:rsidRDefault="00FF2AEF">
      <w:pPr>
        <w:pStyle w:val="TOC2"/>
        <w:rPr>
          <w:rFonts w:asciiTheme="minorHAnsi" w:eastAsiaTheme="minorEastAsia" w:hAnsiTheme="minorHAnsi" w:cstheme="minorBidi"/>
          <w:noProof/>
          <w:kern w:val="2"/>
          <w:sz w:val="24"/>
          <w:szCs w:val="24"/>
          <w14:ligatures w14:val="standardContextual"/>
        </w:rPr>
      </w:pPr>
      <w:hyperlink w:anchor="_Toc210126358" w:history="1">
        <w:r w:rsidRPr="000346A9">
          <w:rPr>
            <w:rStyle w:val="Hyperlink"/>
            <w:noProof/>
            <w:lang w:val="fr-FR"/>
          </w:rPr>
          <w:t>Propositions des groupes de travail techniques</w:t>
        </w:r>
        <w:r>
          <w:rPr>
            <w:noProof/>
            <w:webHidden/>
          </w:rPr>
          <w:tab/>
        </w:r>
        <w:r>
          <w:rPr>
            <w:noProof/>
            <w:webHidden/>
          </w:rPr>
          <w:fldChar w:fldCharType="begin"/>
        </w:r>
        <w:r>
          <w:rPr>
            <w:noProof/>
            <w:webHidden/>
          </w:rPr>
          <w:instrText xml:space="preserve"> PAGEREF _Toc210126358 \h </w:instrText>
        </w:r>
        <w:r>
          <w:rPr>
            <w:noProof/>
            <w:webHidden/>
          </w:rPr>
        </w:r>
        <w:r>
          <w:rPr>
            <w:noProof/>
            <w:webHidden/>
          </w:rPr>
          <w:fldChar w:fldCharType="separate"/>
        </w:r>
        <w:r>
          <w:rPr>
            <w:noProof/>
            <w:webHidden/>
          </w:rPr>
          <w:t>10</w:t>
        </w:r>
        <w:r>
          <w:rPr>
            <w:noProof/>
            <w:webHidden/>
          </w:rPr>
          <w:fldChar w:fldCharType="end"/>
        </w:r>
      </w:hyperlink>
    </w:p>
    <w:p w14:paraId="7799AD6A" w14:textId="6512281D" w:rsidR="00FF2AEF" w:rsidRDefault="00FF2AEF">
      <w:pPr>
        <w:pStyle w:val="TOC1"/>
        <w:rPr>
          <w:rFonts w:asciiTheme="minorHAnsi" w:eastAsiaTheme="minorEastAsia" w:hAnsiTheme="minorHAnsi" w:cstheme="minorBidi"/>
          <w:caps w:val="0"/>
          <w:noProof/>
          <w:kern w:val="2"/>
          <w:sz w:val="24"/>
          <w:szCs w:val="24"/>
          <w14:ligatures w14:val="standardContextual"/>
        </w:rPr>
      </w:pPr>
      <w:hyperlink w:anchor="_Toc210126359" w:history="1">
        <w:r w:rsidRPr="000346A9">
          <w:rPr>
            <w:rStyle w:val="Hyperlink"/>
            <w:noProof/>
            <w:lang w:val="fr-FR"/>
          </w:rPr>
          <w:t>ÉTAT ACTUEL DES principes directeurs d'examen OU DES PROJETS DE principes directeurs d'examen</w:t>
        </w:r>
        <w:r>
          <w:rPr>
            <w:noProof/>
            <w:webHidden/>
          </w:rPr>
          <w:tab/>
        </w:r>
        <w:r>
          <w:rPr>
            <w:noProof/>
            <w:webHidden/>
          </w:rPr>
          <w:fldChar w:fldCharType="begin"/>
        </w:r>
        <w:r>
          <w:rPr>
            <w:noProof/>
            <w:webHidden/>
          </w:rPr>
          <w:instrText xml:space="preserve"> PAGEREF _Toc210126359 \h </w:instrText>
        </w:r>
        <w:r>
          <w:rPr>
            <w:noProof/>
            <w:webHidden/>
          </w:rPr>
        </w:r>
        <w:r>
          <w:rPr>
            <w:noProof/>
            <w:webHidden/>
          </w:rPr>
          <w:fldChar w:fldCharType="separate"/>
        </w:r>
        <w:r>
          <w:rPr>
            <w:noProof/>
            <w:webHidden/>
          </w:rPr>
          <w:t>10</w:t>
        </w:r>
        <w:r>
          <w:rPr>
            <w:noProof/>
            <w:webHidden/>
          </w:rPr>
          <w:fldChar w:fldCharType="end"/>
        </w:r>
      </w:hyperlink>
    </w:p>
    <w:p w14:paraId="5D9EC440" w14:textId="188A06CF" w:rsidR="00FF2AEF" w:rsidRDefault="00FF2AEF">
      <w:pPr>
        <w:pStyle w:val="TOC1"/>
        <w:rPr>
          <w:rFonts w:asciiTheme="minorHAnsi" w:eastAsiaTheme="minorEastAsia" w:hAnsiTheme="minorHAnsi" w:cstheme="minorBidi"/>
          <w:caps w:val="0"/>
          <w:noProof/>
          <w:kern w:val="2"/>
          <w:sz w:val="24"/>
          <w:szCs w:val="24"/>
          <w14:ligatures w14:val="standardContextual"/>
        </w:rPr>
      </w:pPr>
      <w:hyperlink w:anchor="_Toc210126360" w:history="1">
        <w:r w:rsidRPr="000346A9">
          <w:rPr>
            <w:rStyle w:val="Hyperlink"/>
            <w:noProof/>
            <w:lang w:val="fr-FR"/>
          </w:rPr>
          <w:t>Principes directeurs d'examen remplacés</w:t>
        </w:r>
        <w:r>
          <w:rPr>
            <w:noProof/>
            <w:webHidden/>
          </w:rPr>
          <w:tab/>
        </w:r>
        <w:r>
          <w:rPr>
            <w:noProof/>
            <w:webHidden/>
          </w:rPr>
          <w:fldChar w:fldCharType="begin"/>
        </w:r>
        <w:r>
          <w:rPr>
            <w:noProof/>
            <w:webHidden/>
          </w:rPr>
          <w:instrText xml:space="preserve"> PAGEREF _Toc210126360 \h </w:instrText>
        </w:r>
        <w:r>
          <w:rPr>
            <w:noProof/>
            <w:webHidden/>
          </w:rPr>
        </w:r>
        <w:r>
          <w:rPr>
            <w:noProof/>
            <w:webHidden/>
          </w:rPr>
          <w:fldChar w:fldCharType="separate"/>
        </w:r>
        <w:r>
          <w:rPr>
            <w:noProof/>
            <w:webHidden/>
          </w:rPr>
          <w:t>11</w:t>
        </w:r>
        <w:r>
          <w:rPr>
            <w:noProof/>
            <w:webHidden/>
          </w:rPr>
          <w:fldChar w:fldCharType="end"/>
        </w:r>
      </w:hyperlink>
    </w:p>
    <w:p w14:paraId="72228558" w14:textId="2EDBB81F" w:rsidR="00D90213" w:rsidRPr="00813277" w:rsidRDefault="00D90213" w:rsidP="00D90213">
      <w:pPr>
        <w:keepNext/>
        <w:tabs>
          <w:tab w:val="left" w:pos="1134"/>
        </w:tabs>
        <w:rPr>
          <w:rFonts w:cs="Arial"/>
          <w:bCs/>
          <w:caps/>
          <w:snapToGrid w:val="0"/>
          <w:sz w:val="18"/>
          <w:szCs w:val="16"/>
          <w:lang w:val="fr-FR"/>
        </w:rPr>
      </w:pPr>
      <w:r w:rsidRPr="00813277">
        <w:rPr>
          <w:rFonts w:cs="Arial"/>
          <w:bCs/>
          <w:caps/>
          <w:snapToGrid w:val="0"/>
          <w:sz w:val="22"/>
          <w:lang w:val="fr-FR"/>
        </w:rPr>
        <w:fldChar w:fldCharType="end"/>
      </w:r>
    </w:p>
    <w:bookmarkEnd w:id="3"/>
    <w:p w14:paraId="02056CAB" w14:textId="31961F33" w:rsidR="00D562DC" w:rsidRPr="00813277" w:rsidRDefault="00D90213" w:rsidP="00D75012">
      <w:pPr>
        <w:keepNext/>
        <w:ind w:left="1134" w:hanging="1134"/>
        <w:rPr>
          <w:rFonts w:cs="Arial"/>
          <w:snapToGrid w:val="0"/>
          <w:sz w:val="18"/>
          <w:szCs w:val="18"/>
          <w:lang w:val="fr-FR"/>
        </w:rPr>
      </w:pPr>
      <w:r w:rsidRPr="00813277">
        <w:rPr>
          <w:rFonts w:cs="Arial"/>
          <w:snapToGrid w:val="0"/>
          <w:sz w:val="18"/>
          <w:szCs w:val="18"/>
          <w:lang w:val="fr-FR"/>
        </w:rPr>
        <w:t>ANNEXE I</w:t>
      </w:r>
      <w:r w:rsidRPr="00813277">
        <w:rPr>
          <w:rFonts w:cs="Arial"/>
          <w:snapToGrid w:val="0"/>
          <w:sz w:val="18"/>
          <w:szCs w:val="18"/>
          <w:lang w:val="fr-FR"/>
        </w:rPr>
        <w:tab/>
      </w:r>
      <w:r w:rsidR="00D562DC" w:rsidRPr="00813277">
        <w:rPr>
          <w:rFonts w:cs="Arial"/>
          <w:snapToGrid w:val="0"/>
          <w:sz w:val="18"/>
          <w:szCs w:val="18"/>
          <w:lang w:val="fr-FR"/>
        </w:rPr>
        <w:t>Caractéristiques supplémentaires et états d'expression</w:t>
      </w:r>
    </w:p>
    <w:p w14:paraId="4A20675F" w14:textId="77777777" w:rsidR="00D562DC" w:rsidRPr="00813277" w:rsidRDefault="00D562DC" w:rsidP="00D75012">
      <w:pPr>
        <w:keepNext/>
        <w:ind w:left="1134" w:hanging="1134"/>
        <w:rPr>
          <w:rFonts w:cs="Arial"/>
          <w:snapToGrid w:val="0"/>
          <w:sz w:val="18"/>
          <w:szCs w:val="18"/>
          <w:lang w:val="fr-FR"/>
        </w:rPr>
      </w:pPr>
      <w:r w:rsidRPr="00813277">
        <w:rPr>
          <w:rFonts w:cs="Arial"/>
          <w:snapToGrid w:val="0"/>
          <w:sz w:val="18"/>
          <w:szCs w:val="18"/>
          <w:lang w:val="fr-FR"/>
        </w:rPr>
        <w:t>ANNEXE II</w:t>
      </w:r>
      <w:r w:rsidRPr="00813277">
        <w:rPr>
          <w:rFonts w:cs="Arial"/>
          <w:snapToGrid w:val="0"/>
          <w:sz w:val="18"/>
          <w:szCs w:val="18"/>
          <w:lang w:val="fr-FR"/>
        </w:rPr>
        <w:tab/>
        <w:t>Questionnaire technique, section 4.2 : « Méthode de reproduction de la variété »</w:t>
      </w:r>
    </w:p>
    <w:p w14:paraId="31626C6B" w14:textId="372EB325" w:rsidR="00D90213" w:rsidRPr="00813277" w:rsidRDefault="00D562DC" w:rsidP="00D90213">
      <w:pPr>
        <w:ind w:left="1134" w:hanging="1134"/>
        <w:rPr>
          <w:rFonts w:cs="Arial"/>
          <w:snapToGrid w:val="0"/>
          <w:sz w:val="18"/>
          <w:szCs w:val="18"/>
          <w:lang w:val="fr-FR"/>
        </w:rPr>
      </w:pPr>
      <w:r w:rsidRPr="00813277">
        <w:rPr>
          <w:rFonts w:cs="Arial"/>
          <w:snapToGrid w:val="0"/>
          <w:sz w:val="18"/>
          <w:szCs w:val="18"/>
          <w:lang w:val="fr-FR"/>
        </w:rPr>
        <w:t>ANNEXE III</w:t>
      </w:r>
      <w:r w:rsidRPr="00813277">
        <w:rPr>
          <w:rFonts w:cs="Arial"/>
          <w:snapToGrid w:val="0"/>
          <w:sz w:val="18"/>
          <w:szCs w:val="18"/>
          <w:lang w:val="fr-FR"/>
        </w:rPr>
        <w:tab/>
      </w:r>
      <w:r w:rsidR="00FF2AEF">
        <w:rPr>
          <w:rFonts w:cs="Arial"/>
          <w:snapToGrid w:val="0"/>
          <w:sz w:val="18"/>
          <w:szCs w:val="18"/>
          <w:lang w:val="fr-FR"/>
        </w:rPr>
        <w:t>P</w:t>
      </w:r>
      <w:r w:rsidR="00FF2AEF" w:rsidRPr="00FF2AEF">
        <w:rPr>
          <w:rFonts w:cs="Arial"/>
          <w:snapToGrid w:val="0"/>
          <w:sz w:val="18"/>
          <w:szCs w:val="18"/>
          <w:lang w:val="fr-FR"/>
        </w:rPr>
        <w:t xml:space="preserve">rincipes directeurs d'examen </w:t>
      </w:r>
      <w:r w:rsidR="00D90213" w:rsidRPr="00813277">
        <w:rPr>
          <w:rFonts w:cs="Arial"/>
          <w:snapToGrid w:val="0"/>
          <w:sz w:val="18"/>
          <w:szCs w:val="18"/>
          <w:lang w:val="fr-FR"/>
        </w:rPr>
        <w:t xml:space="preserve">pour adoption </w:t>
      </w:r>
    </w:p>
    <w:p w14:paraId="27E60AA2" w14:textId="3B01F90B" w:rsidR="00D90213" w:rsidRPr="00813277" w:rsidRDefault="00D562DC" w:rsidP="00D90213">
      <w:pPr>
        <w:ind w:left="1134" w:hanging="1134"/>
        <w:rPr>
          <w:rFonts w:cs="Arial"/>
          <w:snapToGrid w:val="0"/>
          <w:sz w:val="18"/>
          <w:szCs w:val="18"/>
          <w:lang w:val="fr-FR"/>
        </w:rPr>
      </w:pPr>
      <w:r w:rsidRPr="00813277">
        <w:rPr>
          <w:rFonts w:cs="Arial"/>
          <w:snapToGrid w:val="0"/>
          <w:sz w:val="18"/>
          <w:szCs w:val="18"/>
          <w:lang w:val="fr-FR"/>
        </w:rPr>
        <w:t>ANNEXE IV</w:t>
      </w:r>
      <w:r w:rsidRPr="00813277">
        <w:rPr>
          <w:rFonts w:cs="Arial"/>
          <w:snapToGrid w:val="0"/>
          <w:sz w:val="18"/>
          <w:szCs w:val="18"/>
          <w:lang w:val="fr-FR"/>
        </w:rPr>
        <w:tab/>
      </w:r>
      <w:r w:rsidR="00D90213" w:rsidRPr="00813277">
        <w:rPr>
          <w:rFonts w:cs="Arial"/>
          <w:snapToGrid w:val="0"/>
          <w:sz w:val="18"/>
          <w:szCs w:val="18"/>
          <w:lang w:val="fr-FR"/>
        </w:rPr>
        <w:t>Projet de principes directeurs d'examen adopté par correspondance en</w:t>
      </w:r>
      <w:r w:rsidRPr="00813277">
        <w:rPr>
          <w:rFonts w:cs="Arial"/>
          <w:snapToGrid w:val="0"/>
          <w:sz w:val="18"/>
          <w:szCs w:val="18"/>
          <w:lang w:val="fr-FR"/>
        </w:rPr>
        <w:t xml:space="preserve"> 2025</w:t>
      </w:r>
    </w:p>
    <w:p w14:paraId="3F32A073" w14:textId="0E1511DF" w:rsidR="00D90213" w:rsidRPr="00813277" w:rsidRDefault="00D562DC" w:rsidP="00D90213">
      <w:pPr>
        <w:ind w:left="1134" w:hanging="1134"/>
        <w:rPr>
          <w:spacing w:val="-2"/>
          <w:sz w:val="18"/>
          <w:szCs w:val="18"/>
          <w:lang w:val="fr-FR"/>
        </w:rPr>
      </w:pPr>
      <w:r w:rsidRPr="00813277">
        <w:rPr>
          <w:rFonts w:cs="Arial"/>
          <w:snapToGrid w:val="0"/>
          <w:sz w:val="18"/>
          <w:szCs w:val="18"/>
          <w:lang w:val="fr-FR"/>
        </w:rPr>
        <w:t>ANNEXE V</w:t>
      </w:r>
      <w:r w:rsidRPr="00813277">
        <w:rPr>
          <w:rFonts w:cs="Arial"/>
          <w:snapToGrid w:val="0"/>
          <w:sz w:val="18"/>
          <w:szCs w:val="18"/>
          <w:lang w:val="fr-FR"/>
        </w:rPr>
        <w:tab/>
      </w:r>
      <w:r w:rsidR="00D90213" w:rsidRPr="00813277">
        <w:rPr>
          <w:rFonts w:cs="Arial"/>
          <w:snapToGrid w:val="0"/>
          <w:sz w:val="18"/>
          <w:szCs w:val="18"/>
          <w:lang w:val="fr-FR"/>
        </w:rPr>
        <w:t xml:space="preserve">Projet de </w:t>
      </w:r>
      <w:r w:rsidR="007D51CD" w:rsidRPr="00813277">
        <w:rPr>
          <w:rFonts w:cs="Arial"/>
          <w:snapToGrid w:val="0"/>
          <w:sz w:val="18"/>
          <w:szCs w:val="18"/>
          <w:lang w:val="fr-FR"/>
        </w:rPr>
        <w:t xml:space="preserve">principes directeurs d'examen </w:t>
      </w:r>
      <w:r w:rsidR="00D90213" w:rsidRPr="00813277">
        <w:rPr>
          <w:rFonts w:cs="Arial"/>
          <w:snapToGrid w:val="0"/>
          <w:sz w:val="18"/>
          <w:szCs w:val="18"/>
          <w:lang w:val="fr-FR"/>
        </w:rPr>
        <w:t>examiné par les TWP en</w:t>
      </w:r>
      <w:r w:rsidRPr="00813277">
        <w:rPr>
          <w:rFonts w:cs="Arial"/>
          <w:snapToGrid w:val="0"/>
          <w:sz w:val="18"/>
          <w:szCs w:val="18"/>
          <w:lang w:val="fr-FR"/>
        </w:rPr>
        <w:t xml:space="preserve"> 2025</w:t>
      </w:r>
    </w:p>
    <w:p w14:paraId="14422D14" w14:textId="0082D08C" w:rsidR="00D90213" w:rsidRPr="00813277" w:rsidRDefault="00D562DC" w:rsidP="00D90213">
      <w:pPr>
        <w:ind w:left="1134" w:hanging="1134"/>
        <w:rPr>
          <w:rFonts w:cs="Arial"/>
          <w:snapToGrid w:val="0"/>
          <w:sz w:val="18"/>
          <w:szCs w:val="18"/>
          <w:lang w:val="fr-FR"/>
        </w:rPr>
      </w:pPr>
      <w:r w:rsidRPr="00813277">
        <w:rPr>
          <w:rFonts w:cs="Arial"/>
          <w:snapToGrid w:val="0"/>
          <w:sz w:val="18"/>
          <w:szCs w:val="18"/>
          <w:lang w:val="fr-FR"/>
        </w:rPr>
        <w:t>ANNEXE VI</w:t>
      </w:r>
      <w:r w:rsidRPr="00813277">
        <w:rPr>
          <w:rFonts w:cs="Arial"/>
          <w:snapToGrid w:val="0"/>
          <w:sz w:val="18"/>
          <w:szCs w:val="18"/>
          <w:lang w:val="fr-FR"/>
        </w:rPr>
        <w:tab/>
      </w:r>
      <w:r w:rsidR="00D90213" w:rsidRPr="00813277">
        <w:rPr>
          <w:rFonts w:cs="Arial"/>
          <w:snapToGrid w:val="0"/>
          <w:sz w:val="18"/>
          <w:szCs w:val="18"/>
          <w:lang w:val="fr-FR"/>
        </w:rPr>
        <w:t>Projet de principes directeurs d'</w:t>
      </w:r>
      <w:r w:rsidR="00FF2AEF">
        <w:rPr>
          <w:rFonts w:cs="Arial"/>
          <w:snapToGrid w:val="0"/>
          <w:sz w:val="18"/>
          <w:szCs w:val="18"/>
          <w:lang w:val="fr-FR"/>
        </w:rPr>
        <w:t>examen</w:t>
      </w:r>
      <w:r w:rsidR="00D90213" w:rsidRPr="00813277">
        <w:rPr>
          <w:rFonts w:cs="Arial"/>
          <w:snapToGrid w:val="0"/>
          <w:sz w:val="18"/>
          <w:szCs w:val="18"/>
          <w:lang w:val="fr-FR"/>
        </w:rPr>
        <w:t xml:space="preserve"> qui seront examinés par les groupes de travail pléniers en</w:t>
      </w:r>
      <w:r w:rsidRPr="00813277">
        <w:rPr>
          <w:rFonts w:cs="Arial"/>
          <w:snapToGrid w:val="0"/>
          <w:sz w:val="18"/>
          <w:szCs w:val="18"/>
          <w:lang w:val="fr-FR"/>
        </w:rPr>
        <w:t xml:space="preserve"> 2026</w:t>
      </w:r>
    </w:p>
    <w:p w14:paraId="6E87B21B" w14:textId="77777777" w:rsidR="00436E6C" w:rsidRPr="00813277" w:rsidRDefault="00436E6C" w:rsidP="00D90213">
      <w:pPr>
        <w:rPr>
          <w:u w:val="single"/>
          <w:lang w:val="fr-FR"/>
        </w:rPr>
      </w:pPr>
    </w:p>
    <w:p w14:paraId="52446B5D" w14:textId="77777777" w:rsidR="00436E6C" w:rsidRPr="00813277" w:rsidRDefault="00436E6C" w:rsidP="00D90213">
      <w:pPr>
        <w:rPr>
          <w:u w:val="single"/>
          <w:lang w:val="fr-FR"/>
        </w:rPr>
      </w:pPr>
    </w:p>
    <w:p w14:paraId="7B62DABB" w14:textId="77777777" w:rsidR="00D90213" w:rsidRPr="00813277" w:rsidRDefault="00D90213" w:rsidP="00D90213">
      <w:pPr>
        <w:keepNext/>
        <w:outlineLvl w:val="0"/>
        <w:rPr>
          <w:caps/>
          <w:lang w:val="fr-FR"/>
        </w:rPr>
      </w:pPr>
      <w:bookmarkStart w:id="4" w:name="_Toc21019265"/>
      <w:bookmarkStart w:id="5" w:name="_Toc81228947"/>
      <w:bookmarkStart w:id="6" w:name="_Toc210126334"/>
      <w:r w:rsidRPr="00813277">
        <w:rPr>
          <w:caps/>
          <w:lang w:val="fr-FR"/>
        </w:rPr>
        <w:t>Caractères supplémentaires</w:t>
      </w:r>
      <w:bookmarkEnd w:id="4"/>
      <w:bookmarkEnd w:id="5"/>
      <w:r w:rsidRPr="00813277">
        <w:rPr>
          <w:caps/>
          <w:lang w:val="fr-FR"/>
        </w:rPr>
        <w:t xml:space="preserve"> / états d'expression</w:t>
      </w:r>
      <w:bookmarkEnd w:id="6"/>
    </w:p>
    <w:p w14:paraId="1A6E30F2" w14:textId="77777777" w:rsidR="00D90213" w:rsidRPr="00813277" w:rsidRDefault="00D90213" w:rsidP="00D90213">
      <w:pPr>
        <w:keepNext/>
        <w:tabs>
          <w:tab w:val="left" w:pos="567"/>
        </w:tabs>
        <w:rPr>
          <w:spacing w:val="-2"/>
          <w:lang w:val="fr-FR"/>
        </w:rPr>
      </w:pPr>
    </w:p>
    <w:p w14:paraId="105874E1" w14:textId="77777777" w:rsidR="00D90213" w:rsidRPr="00813277" w:rsidRDefault="00D90213" w:rsidP="00D90213">
      <w:pPr>
        <w:keepNext/>
        <w:outlineLvl w:val="1"/>
        <w:rPr>
          <w:u w:val="single"/>
          <w:lang w:val="fr-FR"/>
        </w:rPr>
      </w:pPr>
      <w:bookmarkStart w:id="7" w:name="_Toc210126335"/>
      <w:r w:rsidRPr="00813277">
        <w:rPr>
          <w:u w:val="single"/>
          <w:lang w:val="fr-FR"/>
        </w:rPr>
        <w:t>Contexte : Procédure de notification et de décision</w:t>
      </w:r>
      <w:bookmarkEnd w:id="7"/>
      <w:r w:rsidRPr="00813277">
        <w:rPr>
          <w:u w:val="single"/>
          <w:lang w:val="fr-FR"/>
        </w:rPr>
        <w:t xml:space="preserve"> </w:t>
      </w:r>
    </w:p>
    <w:p w14:paraId="2C88A1B9" w14:textId="77777777" w:rsidR="00D90213" w:rsidRPr="00813277" w:rsidRDefault="00D90213" w:rsidP="00D90213">
      <w:pPr>
        <w:keepNext/>
        <w:tabs>
          <w:tab w:val="left" w:pos="567"/>
        </w:tabs>
        <w:rPr>
          <w:spacing w:val="-2"/>
          <w:lang w:val="fr-FR"/>
        </w:rPr>
      </w:pPr>
    </w:p>
    <w:p w14:paraId="10B102B6" w14:textId="77777777" w:rsidR="00D90213" w:rsidRPr="00813277" w:rsidRDefault="00D90213" w:rsidP="00D90213">
      <w:pPr>
        <w:keepNext/>
        <w:rPr>
          <w:lang w:val="fr-FR"/>
        </w:rPr>
      </w:pPr>
      <w:r w:rsidRPr="00813277">
        <w:rPr>
          <w:rFonts w:cs="Arial"/>
          <w:lang w:val="fr-FR"/>
        </w:rPr>
        <w:fldChar w:fldCharType="begin"/>
      </w:r>
      <w:r w:rsidRPr="00813277">
        <w:rPr>
          <w:rFonts w:cs="Arial"/>
          <w:lang w:val="fr-FR"/>
        </w:rPr>
        <w:instrText xml:space="preserve"> AUTONUM  </w:instrText>
      </w:r>
      <w:r w:rsidRPr="00813277">
        <w:rPr>
          <w:rFonts w:cs="Arial"/>
          <w:lang w:val="fr-FR"/>
        </w:rPr>
        <w:fldChar w:fldCharType="end"/>
      </w:r>
      <w:r w:rsidRPr="00813277">
        <w:rPr>
          <w:lang w:val="fr-FR"/>
        </w:rPr>
        <w:tab/>
        <w:t xml:space="preserve">Le document TGP/5, section 10 :  </w:t>
      </w:r>
      <w:r w:rsidRPr="00813277">
        <w:rPr>
          <w:snapToGrid w:val="0"/>
          <w:color w:val="000000"/>
          <w:lang w:val="fr-FR"/>
        </w:rPr>
        <w:t xml:space="preserve">Notification des caractères supplémentaires </w:t>
      </w:r>
      <w:r w:rsidRPr="00813277">
        <w:rPr>
          <w:lang w:val="fr-FR"/>
        </w:rPr>
        <w:t xml:space="preserve">et des états d'expression stipule que « </w:t>
      </w:r>
      <w:r w:rsidRPr="00813277">
        <w:rPr>
          <w:rFonts w:cs="Arial"/>
          <w:lang w:val="fr-FR"/>
        </w:rPr>
        <w:t xml:space="preserve">les propositions relatives aux caractères supplémentaires et aux états d'expression notifiés au Bureau de l'Union au moyen du document TGP/5, section 10, seront présentées dès que possible au(x) groupe(s) de travail technique(s) concerné(s) (TWP), accompagnées d'informations sur le degré d'utilisation du caractère.  Les caractères seront ensuite, le cas échéant, publiés sur la </w:t>
      </w:r>
      <w:r w:rsidRPr="00813277">
        <w:rPr>
          <w:rFonts w:eastAsia="MS Mincho" w:cs="Arial"/>
          <w:lang w:val="fr-FR" w:eastAsia="ja-JP"/>
        </w:rPr>
        <w:t xml:space="preserve">page web des rédacteurs </w:t>
      </w:r>
      <w:r w:rsidRPr="00813277">
        <w:rPr>
          <w:rFonts w:cs="Arial"/>
          <w:lang w:val="fr-FR"/>
        </w:rPr>
        <w:t>des groupes de travail techniques du site web de l'UPOV (</w:t>
      </w:r>
      <w:hyperlink r:id="rId15" w:history="1">
        <w:r w:rsidRPr="00813277">
          <w:rPr>
            <w:color w:val="0000FF"/>
            <w:u w:val="single"/>
            <w:lang w:val="fr-FR"/>
          </w:rPr>
          <w:t>https://www.upov.int/resource/en/tg_drafters.html)</w:t>
        </w:r>
      </w:hyperlink>
      <w:r w:rsidRPr="00813277">
        <w:rPr>
          <w:rFonts w:cs="Arial"/>
          <w:lang w:val="fr-FR"/>
        </w:rPr>
        <w:t xml:space="preserve"> sur la base des observations formulées par le ou les groupes de travail techniques concernés, et/ou le ou les groupes de travail techniques pourront procéder à une révision ou à une révision partielle des principes directeurs d'examen concernés</w:t>
      </w:r>
      <w:r w:rsidRPr="00813277">
        <w:rPr>
          <w:lang w:val="fr-FR"/>
        </w:rPr>
        <w:t>. »</w:t>
      </w:r>
    </w:p>
    <w:p w14:paraId="71C1C50C" w14:textId="77777777" w:rsidR="00D90213" w:rsidRPr="00813277" w:rsidRDefault="00D90213" w:rsidP="00D90213">
      <w:pPr>
        <w:tabs>
          <w:tab w:val="left" w:pos="567"/>
        </w:tabs>
        <w:rPr>
          <w:spacing w:val="-2"/>
          <w:lang w:val="fr-FR"/>
        </w:rPr>
      </w:pPr>
    </w:p>
    <w:p w14:paraId="02D7DE60" w14:textId="77777777" w:rsidR="00927833" w:rsidRPr="00813277" w:rsidRDefault="00927833" w:rsidP="00F4138E">
      <w:pPr>
        <w:tabs>
          <w:tab w:val="left" w:pos="1252"/>
        </w:tabs>
        <w:rPr>
          <w:spacing w:val="-2"/>
          <w:lang w:val="fr-FR"/>
        </w:rPr>
      </w:pPr>
    </w:p>
    <w:p w14:paraId="7D0027D0" w14:textId="77777777" w:rsidR="00D90213" w:rsidRPr="00813277" w:rsidRDefault="00D90213" w:rsidP="00D90213">
      <w:pPr>
        <w:keepNext/>
        <w:outlineLvl w:val="1"/>
        <w:rPr>
          <w:u w:val="single"/>
          <w:lang w:val="fr-FR"/>
        </w:rPr>
      </w:pPr>
      <w:bookmarkStart w:id="8" w:name="_Toc210126336"/>
      <w:r w:rsidRPr="00813277">
        <w:rPr>
          <w:snapToGrid w:val="0"/>
          <w:color w:val="000000"/>
          <w:u w:val="single"/>
          <w:lang w:val="fr-FR"/>
        </w:rPr>
        <w:t xml:space="preserve">Caractères </w:t>
      </w:r>
      <w:r w:rsidRPr="00813277">
        <w:rPr>
          <w:u w:val="single"/>
          <w:lang w:val="fr-FR"/>
        </w:rPr>
        <w:t xml:space="preserve">et niveaux d'expression </w:t>
      </w:r>
      <w:r w:rsidRPr="00813277">
        <w:rPr>
          <w:snapToGrid w:val="0"/>
          <w:color w:val="000000"/>
          <w:u w:val="single"/>
          <w:lang w:val="fr-FR"/>
        </w:rPr>
        <w:t xml:space="preserve">supplémentaires </w:t>
      </w:r>
      <w:r w:rsidRPr="00813277">
        <w:rPr>
          <w:u w:val="single"/>
          <w:lang w:val="fr-FR"/>
        </w:rPr>
        <w:t>notifiés</w:t>
      </w:r>
      <w:bookmarkEnd w:id="8"/>
      <w:r w:rsidRPr="00813277">
        <w:rPr>
          <w:u w:val="single"/>
          <w:lang w:val="fr-FR"/>
        </w:rPr>
        <w:t xml:space="preserve"> </w:t>
      </w:r>
    </w:p>
    <w:p w14:paraId="791DAD4C" w14:textId="77777777" w:rsidR="00927833" w:rsidRPr="00813277" w:rsidRDefault="00927833" w:rsidP="00927833">
      <w:pPr>
        <w:tabs>
          <w:tab w:val="left" w:pos="567"/>
        </w:tabs>
        <w:rPr>
          <w:spacing w:val="-2"/>
          <w:lang w:val="fr-FR"/>
        </w:rPr>
      </w:pPr>
    </w:p>
    <w:p w14:paraId="30B125C9" w14:textId="6A8962EA" w:rsidR="00927833" w:rsidRPr="00813277" w:rsidRDefault="00927833" w:rsidP="00927833">
      <w:pPr>
        <w:tabs>
          <w:tab w:val="left" w:pos="567"/>
        </w:tabs>
        <w:rPr>
          <w:spacing w:val="-2"/>
          <w:lang w:val="fr-FR"/>
        </w:rPr>
      </w:pPr>
      <w:r w:rsidRPr="00813277">
        <w:rPr>
          <w:spacing w:val="-2"/>
          <w:lang w:val="fr-FR"/>
        </w:rPr>
        <w:fldChar w:fldCharType="begin"/>
      </w:r>
      <w:r w:rsidRPr="00813277">
        <w:rPr>
          <w:spacing w:val="-2"/>
          <w:lang w:val="fr-FR"/>
        </w:rPr>
        <w:instrText xml:space="preserve"> AUTONUM  </w:instrText>
      </w:r>
      <w:r w:rsidRPr="00813277">
        <w:rPr>
          <w:spacing w:val="-2"/>
          <w:lang w:val="fr-FR"/>
        </w:rPr>
        <w:fldChar w:fldCharType="end"/>
      </w:r>
      <w:r w:rsidRPr="00813277">
        <w:rPr>
          <w:spacing w:val="-2"/>
          <w:lang w:val="fr-FR"/>
        </w:rPr>
        <w:tab/>
        <w:t>La présente section rend compte des caractères et des niveaux d'expression supplémentaires notifiés au Bureau de l'Union depuis la dernière session du Comité technique.</w:t>
      </w:r>
    </w:p>
    <w:p w14:paraId="0A045CB0" w14:textId="77777777" w:rsidR="00D90213" w:rsidRPr="00813277" w:rsidRDefault="00D90213" w:rsidP="00D90213">
      <w:pPr>
        <w:keepNext/>
        <w:tabs>
          <w:tab w:val="left" w:pos="567"/>
        </w:tabs>
        <w:rPr>
          <w:spacing w:val="-2"/>
          <w:lang w:val="fr-FR"/>
        </w:rPr>
      </w:pPr>
    </w:p>
    <w:p w14:paraId="65CC7177" w14:textId="77777777" w:rsidR="00F6658F" w:rsidRPr="00813277" w:rsidRDefault="00F6658F" w:rsidP="00D90213">
      <w:pPr>
        <w:keepNext/>
        <w:tabs>
          <w:tab w:val="left" w:pos="567"/>
        </w:tabs>
        <w:rPr>
          <w:spacing w:val="-2"/>
          <w:lang w:val="fr-FR"/>
        </w:rPr>
      </w:pPr>
    </w:p>
    <w:p w14:paraId="5A63E6C0" w14:textId="77777777" w:rsidR="00B8782E" w:rsidRPr="00813277" w:rsidRDefault="00B8782E" w:rsidP="00B8782E">
      <w:pPr>
        <w:pStyle w:val="Heading3"/>
        <w:keepLines/>
        <w:rPr>
          <w:lang w:val="fr-FR"/>
        </w:rPr>
      </w:pPr>
      <w:bookmarkStart w:id="9" w:name="_Toc193288262"/>
      <w:bookmarkStart w:id="10" w:name="_Toc210126337"/>
      <w:r w:rsidRPr="00813277">
        <w:rPr>
          <w:lang w:val="fr-FR"/>
        </w:rPr>
        <w:t>Principes directeurs d'examen pour le pois (document TG/7/10) : résistance au mildiou (</w:t>
      </w:r>
      <w:proofErr w:type="spellStart"/>
      <w:r w:rsidRPr="00813277">
        <w:rPr>
          <w:lang w:val="fr-FR"/>
        </w:rPr>
        <w:t>Pv</w:t>
      </w:r>
      <w:proofErr w:type="spellEnd"/>
      <w:r w:rsidRPr="00813277">
        <w:rPr>
          <w:lang w:val="fr-FR"/>
        </w:rPr>
        <w:t>)</w:t>
      </w:r>
      <w:bookmarkEnd w:id="9"/>
      <w:bookmarkEnd w:id="10"/>
    </w:p>
    <w:p w14:paraId="45982772" w14:textId="77777777" w:rsidR="00B8782E" w:rsidRPr="00813277" w:rsidRDefault="00B8782E" w:rsidP="00B8782E">
      <w:pPr>
        <w:keepNext/>
        <w:keepLines/>
        <w:rPr>
          <w:lang w:val="fr-FR"/>
        </w:rPr>
      </w:pPr>
    </w:p>
    <w:p w14:paraId="792E1621" w14:textId="480E6CC8" w:rsidR="00B8782E" w:rsidRPr="00813277" w:rsidRDefault="00927833" w:rsidP="00B8782E">
      <w:pPr>
        <w:keepNext/>
        <w:keepLines/>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À sa cinquante-neuvième session</w:t>
      </w:r>
      <w:r w:rsidRPr="00813277">
        <w:rPr>
          <w:rStyle w:val="FootnoteReference"/>
          <w:lang w:val="fr-FR"/>
        </w:rPr>
        <w:footnoteReference w:id="2"/>
      </w:r>
      <w:r w:rsidRPr="00813277">
        <w:rPr>
          <w:lang w:val="fr-FR"/>
        </w:rPr>
        <w:t xml:space="preserve"> , </w:t>
      </w:r>
      <w:r w:rsidR="00B8782E" w:rsidRPr="00813277">
        <w:rPr>
          <w:lang w:val="fr-FR"/>
        </w:rPr>
        <w:t xml:space="preserve">le TWV a examiné le caractère supplémentaire notifié pour les principes directeurs d'examen du pois (document TG/7/10), </w:t>
      </w:r>
      <w:r w:rsidR="00B111FA" w:rsidRPr="00813277">
        <w:rPr>
          <w:lang w:val="fr-FR"/>
        </w:rPr>
        <w:t xml:space="preserve">tel qu'il figure dans le document </w:t>
      </w:r>
      <w:hyperlink r:id="rId16" w:history="1">
        <w:r w:rsidR="00B111FA" w:rsidRPr="00813277">
          <w:rPr>
            <w:rStyle w:val="Hyperlink"/>
            <w:lang w:val="fr-FR"/>
          </w:rPr>
          <w:t>TWP/9/3, annexe III</w:t>
        </w:r>
      </w:hyperlink>
      <w:r w:rsidR="00B8782E" w:rsidRPr="00813277">
        <w:rPr>
          <w:lang w:val="fr-FR"/>
        </w:rPr>
        <w:t>.</w:t>
      </w:r>
    </w:p>
    <w:p w14:paraId="7813E865" w14:textId="77777777" w:rsidR="00B8782E" w:rsidRPr="00813277" w:rsidRDefault="00B8782E" w:rsidP="00B8782E">
      <w:pPr>
        <w:rPr>
          <w:lang w:val="fr-FR"/>
        </w:rPr>
      </w:pPr>
    </w:p>
    <w:p w14:paraId="2EC76700" w14:textId="77777777" w:rsidR="00B8782E" w:rsidRPr="00813277" w:rsidRDefault="00B8782E" w:rsidP="00B8782E">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Le TWV a noté qu'il manquait des informations sur l'interprétation des observations en relation avec les notes UPOV et a décidé d'inviter l'expert de l'Union européenne à compléter l'explication avant de poursuivre la discussion. </w:t>
      </w:r>
    </w:p>
    <w:p w14:paraId="32C72BAA" w14:textId="77777777" w:rsidR="00B8782E" w:rsidRPr="00813277" w:rsidRDefault="00B8782E" w:rsidP="00B8782E">
      <w:pPr>
        <w:rPr>
          <w:lang w:val="fr-FR"/>
        </w:rPr>
      </w:pPr>
    </w:p>
    <w:p w14:paraId="1DE2E93C" w14:textId="77777777" w:rsidR="00B8782E" w:rsidRPr="00813277" w:rsidRDefault="00B8782E" w:rsidP="00B8782E">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Le TWV a examiné l'échelle qualitative des notes utilisées dans le caractère et a débattu de la manière d'établir le seuil permettant de déterminer si la variété présentait ou non une résistance. Le TWV a pris note de l'explication fournie par les Pays-Bas (Royaume des) selon laquelle une variété dont les plantes appartenaient aux classes 1 et 2 serait considérée comme résistante ; dès que la sporulation serait observée, la variété serait considérée comme sensible.</w:t>
      </w:r>
    </w:p>
    <w:p w14:paraId="251A596C" w14:textId="77777777" w:rsidR="00B8782E" w:rsidRPr="00813277" w:rsidRDefault="00B8782E" w:rsidP="00B8782E">
      <w:pPr>
        <w:rPr>
          <w:lang w:val="fr-FR"/>
        </w:rPr>
      </w:pPr>
    </w:p>
    <w:p w14:paraId="7EE547AB" w14:textId="38255E9A" w:rsidR="00B8782E" w:rsidRPr="00813277" w:rsidRDefault="00927833" w:rsidP="00B8782E">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00B8782E" w:rsidRPr="00813277">
        <w:rPr>
          <w:lang w:val="fr-FR"/>
        </w:rPr>
        <w:t>Le TWV a noté que l'interprétation des résultats relatifs aux états d'expression était fondée sur la comparaison de la variété candidate avec les variétés témoins utilisées pour définir le seuil entre les classes.</w:t>
      </w:r>
    </w:p>
    <w:p w14:paraId="03C0DCF9" w14:textId="77777777" w:rsidR="00E926B4" w:rsidRPr="00813277" w:rsidRDefault="00E926B4" w:rsidP="00E926B4">
      <w:pPr>
        <w:rPr>
          <w:lang w:val="fr-FR"/>
        </w:rPr>
      </w:pPr>
    </w:p>
    <w:p w14:paraId="3C7C7D77" w14:textId="77777777" w:rsidR="00666B49" w:rsidRPr="00813277" w:rsidRDefault="00666B49" w:rsidP="00E926B4">
      <w:pPr>
        <w:rPr>
          <w:lang w:val="fr-FR"/>
        </w:rPr>
      </w:pPr>
    </w:p>
    <w:p w14:paraId="18E9FF12" w14:textId="77777777" w:rsidR="00E926B4" w:rsidRPr="00813277" w:rsidRDefault="00E926B4" w:rsidP="00E926B4">
      <w:pPr>
        <w:rPr>
          <w:i/>
          <w:lang w:val="fr-FR"/>
        </w:rPr>
      </w:pPr>
      <w:r w:rsidRPr="00813277">
        <w:rPr>
          <w:i/>
          <w:lang w:val="fr-FR"/>
        </w:rPr>
        <w:t>Principes directeurs d'examen de l'orge (document TG/19/11)</w:t>
      </w:r>
    </w:p>
    <w:p w14:paraId="63EB1B5F" w14:textId="77777777" w:rsidR="00E926B4" w:rsidRPr="00813277" w:rsidRDefault="00E926B4" w:rsidP="00E926B4">
      <w:pPr>
        <w:rPr>
          <w:i/>
          <w:lang w:val="fr-FR"/>
        </w:rPr>
      </w:pPr>
    </w:p>
    <w:p w14:paraId="4D85F071" w14:textId="07551209" w:rsidR="00E926B4" w:rsidRPr="00813277" w:rsidRDefault="00F6658F" w:rsidP="00E926B4">
      <w:pPr>
        <w:rPr>
          <w:lang w:val="fr-FR"/>
        </w:rPr>
      </w:pPr>
      <w:r w:rsidRPr="00813277">
        <w:rPr>
          <w:lang w:val="fr-FR"/>
        </w:rPr>
        <w:lastRenderedPageBreak/>
        <w:fldChar w:fldCharType="begin"/>
      </w:r>
      <w:r w:rsidRPr="00813277">
        <w:rPr>
          <w:lang w:val="fr-FR"/>
        </w:rPr>
        <w:instrText xml:space="preserve"> AUTONUM  </w:instrText>
      </w:r>
      <w:r w:rsidRPr="00813277">
        <w:rPr>
          <w:lang w:val="fr-FR"/>
        </w:rPr>
        <w:fldChar w:fldCharType="end"/>
      </w:r>
      <w:r w:rsidRPr="00813277">
        <w:rPr>
          <w:lang w:val="fr-FR"/>
        </w:rPr>
        <w:tab/>
        <w:t>À sa cinquante-quatrième session</w:t>
      </w:r>
      <w:r w:rsidRPr="00813277">
        <w:rPr>
          <w:rStyle w:val="FootnoteReference"/>
          <w:lang w:val="fr-FR"/>
        </w:rPr>
        <w:footnoteReference w:id="3"/>
      </w:r>
      <w:r w:rsidRPr="00813277">
        <w:rPr>
          <w:lang w:val="fr-FR"/>
        </w:rPr>
        <w:t xml:space="preserve"> , </w:t>
      </w:r>
      <w:r w:rsidR="00E926B4" w:rsidRPr="00813277">
        <w:rPr>
          <w:lang w:val="fr-FR"/>
        </w:rPr>
        <w:t xml:space="preserve">le TWA a examiné les caractères supplémentaires suivants notifiés par le Royaume-Uni concernant les principes directeurs d'examen de l'orge (document TG/19/11), qui seraient inclus dans le document </w:t>
      </w:r>
      <w:hyperlink r:id="rId17" w:history="1">
        <w:r w:rsidR="00E926B4" w:rsidRPr="00813277">
          <w:rPr>
            <w:rStyle w:val="Hyperlink"/>
            <w:lang w:val="fr-FR"/>
          </w:rPr>
          <w:t>TWA/54/2</w:t>
        </w:r>
      </w:hyperlink>
      <w:r w:rsidR="00E926B4" w:rsidRPr="00813277">
        <w:rPr>
          <w:lang w:val="fr-FR"/>
        </w:rPr>
        <w:t xml:space="preserve"> « Comptes rendus des membres et des observateurs sur les faits nouveaux en matière de protection des obtentions végétales » :</w:t>
      </w:r>
    </w:p>
    <w:p w14:paraId="2665EC3B" w14:textId="501F6B9C" w:rsidR="00E926B4" w:rsidRPr="00813277" w:rsidRDefault="00E926B4" w:rsidP="00E926B4">
      <w:pPr>
        <w:rPr>
          <w:lang w:val="fr-FR"/>
        </w:rPr>
      </w:pPr>
    </w:p>
    <w:p w14:paraId="2F244A5B" w14:textId="68AE6EA9" w:rsidR="00E926B4" w:rsidRPr="00813277" w:rsidRDefault="00E926B4" w:rsidP="00E926B4">
      <w:pPr>
        <w:numPr>
          <w:ilvl w:val="0"/>
          <w:numId w:val="35"/>
        </w:numPr>
        <w:rPr>
          <w:lang w:val="fr-FR"/>
        </w:rPr>
      </w:pPr>
      <w:r w:rsidRPr="00813277">
        <w:rPr>
          <w:lang w:val="fr-FR"/>
        </w:rPr>
        <w:t xml:space="preserve">Production de pollen (stérilité mâle) </w:t>
      </w:r>
    </w:p>
    <w:p w14:paraId="1E45645F" w14:textId="77777777" w:rsidR="00E926B4" w:rsidRPr="00813277" w:rsidRDefault="00E926B4" w:rsidP="00E926B4">
      <w:pPr>
        <w:numPr>
          <w:ilvl w:val="0"/>
          <w:numId w:val="35"/>
        </w:numPr>
        <w:rPr>
          <w:lang w:val="fr-FR"/>
        </w:rPr>
      </w:pPr>
      <w:r w:rsidRPr="00813277">
        <w:rPr>
          <w:lang w:val="fr-FR"/>
        </w:rPr>
        <w:t xml:space="preserve">Semence : teneur en </w:t>
      </w:r>
      <w:proofErr w:type="spellStart"/>
      <w:r w:rsidRPr="00813277">
        <w:rPr>
          <w:lang w:val="fr-FR"/>
        </w:rPr>
        <w:t>proanthocyanidine</w:t>
      </w:r>
      <w:proofErr w:type="spellEnd"/>
    </w:p>
    <w:p w14:paraId="672845C9" w14:textId="77777777" w:rsidR="00E926B4" w:rsidRPr="00813277" w:rsidRDefault="00E926B4" w:rsidP="00E926B4">
      <w:pPr>
        <w:numPr>
          <w:ilvl w:val="0"/>
          <w:numId w:val="35"/>
        </w:numPr>
        <w:rPr>
          <w:lang w:val="fr-FR"/>
        </w:rPr>
      </w:pPr>
      <w:r w:rsidRPr="00813277">
        <w:rPr>
          <w:lang w:val="fr-FR"/>
        </w:rPr>
        <w:t>Semence : production de nitrile glycosidique</w:t>
      </w:r>
    </w:p>
    <w:p w14:paraId="0F0A0F7B" w14:textId="77777777" w:rsidR="00E926B4" w:rsidRPr="00813277" w:rsidRDefault="00E926B4" w:rsidP="00E926B4">
      <w:pPr>
        <w:rPr>
          <w:lang w:val="fr-FR"/>
        </w:rPr>
      </w:pPr>
    </w:p>
    <w:p w14:paraId="1000A4E6" w14:textId="1D75B63A" w:rsidR="00E926B4" w:rsidRPr="00813277" w:rsidRDefault="00F6658F" w:rsidP="00E926B4">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00E926B4" w:rsidRPr="00813277">
        <w:rPr>
          <w:lang w:val="fr-FR"/>
        </w:rPr>
        <w:t xml:space="preserve">Le TWA a noté que ces deux caractères des semences avaient été récemment introduits dans les principes directeurs d'examen nationaux du Royaume-Uni et n'avaient pas encore été utilisés dans des décisions relatives à l'octroi de droits d'd'obtenteur. Le TWA est convenu d'inviter le Royaume-Uni à rendre </w:t>
      </w:r>
      <w:r w:rsidR="00230EDB" w:rsidRPr="00813277">
        <w:rPr>
          <w:lang w:val="fr-FR"/>
        </w:rPr>
        <w:t xml:space="preserve">compte de </w:t>
      </w:r>
      <w:r w:rsidR="00E926B4" w:rsidRPr="00813277">
        <w:rPr>
          <w:lang w:val="fr-FR"/>
        </w:rPr>
        <w:t xml:space="preserve">l'utilisation de </w:t>
      </w:r>
      <w:r w:rsidR="00230EDB" w:rsidRPr="00813277">
        <w:rPr>
          <w:lang w:val="fr-FR"/>
        </w:rPr>
        <w:t xml:space="preserve">ces </w:t>
      </w:r>
      <w:r w:rsidR="00E926B4" w:rsidRPr="00813277">
        <w:rPr>
          <w:lang w:val="fr-FR"/>
        </w:rPr>
        <w:t>caractères dans l'examen DHS lors de sa cinquante-cinquième session.</w:t>
      </w:r>
    </w:p>
    <w:p w14:paraId="03C2BC69" w14:textId="77777777" w:rsidR="00E926B4" w:rsidRPr="00813277" w:rsidRDefault="00E926B4" w:rsidP="00E926B4">
      <w:pPr>
        <w:rPr>
          <w:lang w:val="fr-FR"/>
        </w:rPr>
      </w:pPr>
    </w:p>
    <w:p w14:paraId="60C2CC1A" w14:textId="717D6A68" w:rsidR="00E926B4" w:rsidRPr="00813277" w:rsidRDefault="00E926B4" w:rsidP="00E926B4">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Conformément à la procédure énoncée dans le document </w:t>
      </w:r>
      <w:hyperlink r:id="rId18" w:history="1">
        <w:r w:rsidRPr="00813277">
          <w:rPr>
            <w:rStyle w:val="Hyperlink"/>
            <w:lang w:val="fr-FR"/>
          </w:rPr>
          <w:t>TGP/5, section 10</w:t>
        </w:r>
      </w:hyperlink>
      <w:r w:rsidRPr="00813277">
        <w:rPr>
          <w:lang w:val="fr-FR"/>
        </w:rPr>
        <w:t xml:space="preserve"> « Notification des caractères supplémentaires et des niveaux d'expression », le TWA est convenu que le caractère « Production de pollen (stérilité mâle) » devrait être publié sur la page Web des rédacteurs des principes directeurs d'examen du site Web de l'UPOV (voir : </w:t>
      </w:r>
      <w:r w:rsidR="00B111FA" w:rsidRPr="00813277">
        <w:rPr>
          <w:lang w:val="fr-FR"/>
        </w:rPr>
        <w:t>annexe I du présent document</w:t>
      </w:r>
      <w:r w:rsidRPr="00813277">
        <w:rPr>
          <w:lang w:val="fr-FR"/>
        </w:rPr>
        <w:t xml:space="preserve">). </w:t>
      </w:r>
    </w:p>
    <w:p w14:paraId="2C1CF7FC" w14:textId="77777777" w:rsidR="00E926B4" w:rsidRPr="00813277" w:rsidRDefault="00E926B4" w:rsidP="00E926B4">
      <w:pPr>
        <w:rPr>
          <w:lang w:val="fr-FR"/>
        </w:rPr>
      </w:pPr>
    </w:p>
    <w:p w14:paraId="08C3948D" w14:textId="77777777" w:rsidR="00F6658F" w:rsidRPr="00813277" w:rsidRDefault="00F6658F" w:rsidP="00E926B4">
      <w:pPr>
        <w:rPr>
          <w:lang w:val="fr-FR"/>
        </w:rPr>
      </w:pPr>
    </w:p>
    <w:p w14:paraId="6E623FA8" w14:textId="337E5F10" w:rsidR="00E926B4" w:rsidRPr="00813277" w:rsidRDefault="00E926B4" w:rsidP="00E926B4">
      <w:pPr>
        <w:rPr>
          <w:i/>
          <w:lang w:val="fr-FR"/>
        </w:rPr>
      </w:pPr>
      <w:bookmarkStart w:id="11" w:name="_Hlk209445182"/>
      <w:r w:rsidRPr="00813277">
        <w:rPr>
          <w:i/>
          <w:lang w:val="fr-FR"/>
        </w:rPr>
        <w:t xml:space="preserve">Principes directeurs d'examen </w:t>
      </w:r>
      <w:bookmarkStart w:id="12" w:name="_Hlk209445081"/>
      <w:r w:rsidR="003D42E4">
        <w:rPr>
          <w:i/>
          <w:lang w:val="fr-FR"/>
        </w:rPr>
        <w:t>du</w:t>
      </w:r>
      <w:r w:rsidRPr="00813277">
        <w:rPr>
          <w:i/>
          <w:lang w:val="fr-FR"/>
        </w:rPr>
        <w:t xml:space="preserve"> colza (document TG/36/7)</w:t>
      </w:r>
      <w:bookmarkEnd w:id="12"/>
    </w:p>
    <w:bookmarkEnd w:id="11"/>
    <w:p w14:paraId="4A310A50" w14:textId="77777777" w:rsidR="00E926B4" w:rsidRPr="00813277" w:rsidRDefault="00E926B4" w:rsidP="00E926B4">
      <w:pPr>
        <w:rPr>
          <w:i/>
          <w:lang w:val="fr-FR"/>
        </w:rPr>
      </w:pPr>
    </w:p>
    <w:p w14:paraId="566589AF" w14:textId="760B6355" w:rsidR="00E926B4" w:rsidRPr="00813277" w:rsidRDefault="00E926B4" w:rsidP="00E926B4">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00F6658F" w:rsidRPr="00813277">
        <w:rPr>
          <w:lang w:val="fr-FR"/>
        </w:rPr>
        <w:t>À sa cinquante-quatrième</w:t>
      </w:r>
      <w:r w:rsidR="0073295E">
        <w:rPr>
          <w:lang w:val="fr-FR"/>
        </w:rPr>
        <w:t xml:space="preserve"> session</w:t>
      </w:r>
      <w:r w:rsidR="00F6658F" w:rsidRPr="00813277">
        <w:rPr>
          <w:rStyle w:val="FootnoteReference"/>
          <w:lang w:val="fr-FR"/>
        </w:rPr>
        <w:t>2</w:t>
      </w:r>
      <w:r w:rsidR="00F6658F" w:rsidRPr="00813277">
        <w:rPr>
          <w:lang w:val="fr-FR"/>
        </w:rPr>
        <w:t xml:space="preserve">, le TWA </w:t>
      </w:r>
      <w:r w:rsidRPr="00813277">
        <w:rPr>
          <w:lang w:val="fr-FR"/>
        </w:rPr>
        <w:t>a examiné les caractères supplémentaires suivants notifiés par le Royaume-Uni concernant les principes directeurs d'e</w:t>
      </w:r>
      <w:r w:rsidR="0097293E">
        <w:rPr>
          <w:lang w:val="fr-FR"/>
        </w:rPr>
        <w:t>xamen</w:t>
      </w:r>
      <w:r w:rsidRPr="00813277">
        <w:rPr>
          <w:lang w:val="fr-FR"/>
        </w:rPr>
        <w:t xml:space="preserve"> pour le colza (document TG/36/7), qui seraient inclus dans le document TWA/54/2 « Comptes rendus des membres et des observateurs sur les faits nouveaux en matière de protection des obtentions végétales » : </w:t>
      </w:r>
    </w:p>
    <w:p w14:paraId="105FEAA0" w14:textId="77777777" w:rsidR="00E926B4" w:rsidRPr="00813277" w:rsidRDefault="00E926B4" w:rsidP="00E926B4">
      <w:pPr>
        <w:rPr>
          <w:lang w:val="fr-FR"/>
        </w:rPr>
      </w:pPr>
    </w:p>
    <w:p w14:paraId="4AB8ACC1" w14:textId="77777777" w:rsidR="00E926B4" w:rsidRPr="00813277" w:rsidRDefault="00E926B4" w:rsidP="00E926B4">
      <w:pPr>
        <w:numPr>
          <w:ilvl w:val="0"/>
          <w:numId w:val="35"/>
        </w:numPr>
        <w:rPr>
          <w:lang w:val="fr-FR"/>
        </w:rPr>
      </w:pPr>
      <w:r w:rsidRPr="00813277">
        <w:rPr>
          <w:lang w:val="fr-FR"/>
        </w:rPr>
        <w:t>Cotylédon : longueur de la base du limbe au point le plus large (</w:t>
      </w:r>
      <w:proofErr w:type="spellStart"/>
      <w:r w:rsidRPr="00813277">
        <w:rPr>
          <w:lang w:val="fr-FR"/>
        </w:rPr>
        <w:t>lbtwp</w:t>
      </w:r>
      <w:proofErr w:type="spellEnd"/>
      <w:r w:rsidRPr="00813277">
        <w:rPr>
          <w:lang w:val="fr-FR"/>
        </w:rPr>
        <w:t>)</w:t>
      </w:r>
    </w:p>
    <w:p w14:paraId="29C83D89" w14:textId="77777777" w:rsidR="00E926B4" w:rsidRPr="00813277" w:rsidRDefault="00E926B4" w:rsidP="00E926B4">
      <w:pPr>
        <w:numPr>
          <w:ilvl w:val="0"/>
          <w:numId w:val="35"/>
        </w:numPr>
        <w:rPr>
          <w:lang w:val="fr-FR"/>
        </w:rPr>
      </w:pPr>
      <w:proofErr w:type="spellStart"/>
      <w:r w:rsidRPr="00813277">
        <w:rPr>
          <w:lang w:val="fr-FR"/>
        </w:rPr>
        <w:t>Cotyledons</w:t>
      </w:r>
      <w:proofErr w:type="spellEnd"/>
      <w:r w:rsidRPr="00813277">
        <w:rPr>
          <w:lang w:val="fr-FR"/>
        </w:rPr>
        <w:t xml:space="preserve"> : rapport </w:t>
      </w:r>
      <w:proofErr w:type="spellStart"/>
      <w:r w:rsidRPr="00813277">
        <w:rPr>
          <w:lang w:val="fr-FR"/>
        </w:rPr>
        <w:t>lbtwp</w:t>
      </w:r>
      <w:proofErr w:type="spellEnd"/>
      <w:r w:rsidRPr="00813277">
        <w:rPr>
          <w:lang w:val="fr-FR"/>
        </w:rPr>
        <w:t>/largeur</w:t>
      </w:r>
    </w:p>
    <w:p w14:paraId="01ED66F2" w14:textId="77777777" w:rsidR="00E926B4" w:rsidRPr="00813277" w:rsidRDefault="00E926B4" w:rsidP="00E926B4">
      <w:pPr>
        <w:numPr>
          <w:ilvl w:val="0"/>
          <w:numId w:val="35"/>
        </w:numPr>
        <w:rPr>
          <w:lang w:val="fr-FR"/>
        </w:rPr>
      </w:pPr>
      <w:r w:rsidRPr="00813277">
        <w:rPr>
          <w:lang w:val="fr-FR"/>
        </w:rPr>
        <w:t>Tolérance aux herbicides : imazamox</w:t>
      </w:r>
    </w:p>
    <w:p w14:paraId="0B9311E8" w14:textId="77777777" w:rsidR="00E926B4" w:rsidRPr="00813277" w:rsidRDefault="00E926B4" w:rsidP="00E926B4">
      <w:pPr>
        <w:rPr>
          <w:lang w:val="fr-FR"/>
        </w:rPr>
      </w:pPr>
    </w:p>
    <w:p w14:paraId="2422A968" w14:textId="14F64289" w:rsidR="00E926B4" w:rsidRPr="00813277" w:rsidRDefault="00F6658F" w:rsidP="00E926B4">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00E926B4" w:rsidRPr="00813277">
        <w:rPr>
          <w:lang w:val="fr-FR"/>
        </w:rPr>
        <w:t xml:space="preserve">Conformément à la procédure énoncée dans le document </w:t>
      </w:r>
      <w:hyperlink r:id="rId19" w:history="1">
        <w:r w:rsidR="00E926B4" w:rsidRPr="00813277">
          <w:rPr>
            <w:rStyle w:val="Hyperlink"/>
            <w:lang w:val="fr-FR"/>
          </w:rPr>
          <w:t>TGP/5, section 10</w:t>
        </w:r>
      </w:hyperlink>
      <w:r w:rsidR="00E926B4" w:rsidRPr="00813277">
        <w:rPr>
          <w:lang w:val="fr-FR"/>
        </w:rPr>
        <w:t xml:space="preserve"> « Notification des caractères supplémentaires et des états d'expression », le TWA est convenu que ces caractères devraient être publiés sur la page Web des rédacteurs des principes directeurs d'examen du site Web de l'UPOV </w:t>
      </w:r>
      <w:r w:rsidR="00B111FA" w:rsidRPr="00813277">
        <w:rPr>
          <w:lang w:val="fr-FR"/>
        </w:rPr>
        <w:t>(voir : annexe I du présent document)</w:t>
      </w:r>
      <w:r w:rsidR="00E926B4" w:rsidRPr="00813277">
        <w:rPr>
          <w:lang w:val="fr-FR"/>
        </w:rPr>
        <w:t xml:space="preserve">. </w:t>
      </w:r>
    </w:p>
    <w:p w14:paraId="063CD932" w14:textId="77777777" w:rsidR="00E926B4" w:rsidRPr="00813277" w:rsidRDefault="00E926B4" w:rsidP="00D90213">
      <w:pPr>
        <w:rPr>
          <w:lang w:val="fr-FR"/>
        </w:rPr>
      </w:pPr>
    </w:p>
    <w:p w14:paraId="63EE9775" w14:textId="77777777" w:rsidR="00D90213" w:rsidRPr="00813277" w:rsidRDefault="00D90213" w:rsidP="00D90213">
      <w:pPr>
        <w:keepNext/>
        <w:tabs>
          <w:tab w:val="left" w:pos="5387"/>
          <w:tab w:val="left" w:pos="5954"/>
        </w:tabs>
        <w:ind w:left="4820"/>
        <w:rPr>
          <w:i/>
          <w:lang w:val="fr-FR"/>
        </w:rPr>
      </w:pPr>
      <w:r w:rsidRPr="00813277">
        <w:rPr>
          <w:i/>
          <w:lang w:val="fr-FR"/>
        </w:rPr>
        <w:fldChar w:fldCharType="begin"/>
      </w:r>
      <w:r w:rsidRPr="00813277">
        <w:rPr>
          <w:i/>
          <w:lang w:val="fr-FR"/>
        </w:rPr>
        <w:instrText xml:space="preserve"> AUTONUM  </w:instrText>
      </w:r>
      <w:r w:rsidRPr="00813277">
        <w:rPr>
          <w:i/>
          <w:lang w:val="fr-FR"/>
        </w:rPr>
        <w:fldChar w:fldCharType="end"/>
      </w:r>
      <w:r w:rsidRPr="00813277">
        <w:rPr>
          <w:i/>
          <w:lang w:val="fr-FR"/>
        </w:rPr>
        <w:tab/>
        <w:t>Le TC est invité à :</w:t>
      </w:r>
    </w:p>
    <w:p w14:paraId="53353F97" w14:textId="77777777" w:rsidR="00D90213" w:rsidRPr="00813277" w:rsidRDefault="00D90213" w:rsidP="00D90213">
      <w:pPr>
        <w:keepNext/>
        <w:tabs>
          <w:tab w:val="left" w:pos="5387"/>
          <w:tab w:val="left" w:pos="5954"/>
        </w:tabs>
        <w:ind w:left="4820"/>
        <w:rPr>
          <w:i/>
          <w:highlight w:val="cyan"/>
          <w:lang w:val="fr-FR"/>
        </w:rPr>
      </w:pPr>
    </w:p>
    <w:p w14:paraId="3CD566C3" w14:textId="5E8B8E5D" w:rsidR="00D90213" w:rsidRPr="00813277" w:rsidRDefault="00D90213" w:rsidP="00D90213">
      <w:pPr>
        <w:keepNext/>
        <w:tabs>
          <w:tab w:val="left" w:pos="5387"/>
          <w:tab w:val="left" w:pos="5954"/>
        </w:tabs>
        <w:ind w:left="4820"/>
        <w:rPr>
          <w:i/>
          <w:lang w:val="fr-FR"/>
        </w:rPr>
      </w:pPr>
      <w:r w:rsidRPr="00813277">
        <w:rPr>
          <w:i/>
          <w:lang w:val="fr-FR"/>
        </w:rPr>
        <w:tab/>
        <w:t>(a)</w:t>
      </w:r>
      <w:r w:rsidRPr="00813277">
        <w:rPr>
          <w:i/>
          <w:lang w:val="fr-FR"/>
        </w:rPr>
        <w:tab/>
        <w:t xml:space="preserve">prendre note </w:t>
      </w:r>
      <w:r w:rsidR="00B02A33" w:rsidRPr="00813277">
        <w:rPr>
          <w:i/>
          <w:lang w:val="fr-FR"/>
        </w:rPr>
        <w:t xml:space="preserve">des caractères </w:t>
      </w:r>
      <w:r w:rsidRPr="00813277">
        <w:rPr>
          <w:i/>
          <w:lang w:val="fr-FR"/>
        </w:rPr>
        <w:t xml:space="preserve">supplémentaires </w:t>
      </w:r>
      <w:r w:rsidR="00B02A33" w:rsidRPr="00813277">
        <w:rPr>
          <w:i/>
          <w:lang w:val="fr-FR"/>
        </w:rPr>
        <w:t xml:space="preserve">et </w:t>
      </w:r>
      <w:r w:rsidRPr="00813277">
        <w:rPr>
          <w:i/>
          <w:lang w:val="fr-FR"/>
        </w:rPr>
        <w:t xml:space="preserve">des niveaux d'expression </w:t>
      </w:r>
      <w:r w:rsidR="00B02A33" w:rsidRPr="00813277">
        <w:rPr>
          <w:i/>
          <w:lang w:val="fr-FR"/>
        </w:rPr>
        <w:t xml:space="preserve">figurant dans les principes directeurs d'examen pour l'orge, le colza et le pois qui ont été examinés par le TWV et le TWA lors de leurs sessions de 2025 </w:t>
      </w:r>
      <w:r w:rsidRPr="00813277">
        <w:rPr>
          <w:i/>
          <w:lang w:val="fr-FR"/>
        </w:rPr>
        <w:t>; et</w:t>
      </w:r>
    </w:p>
    <w:p w14:paraId="61D417B0" w14:textId="77777777" w:rsidR="00D90213" w:rsidRPr="00813277" w:rsidRDefault="00D90213" w:rsidP="00D90213">
      <w:pPr>
        <w:ind w:left="4820"/>
        <w:rPr>
          <w:lang w:val="fr-FR"/>
        </w:rPr>
      </w:pPr>
    </w:p>
    <w:p w14:paraId="209D9467" w14:textId="574719FC" w:rsidR="00D90213" w:rsidRPr="00813277" w:rsidRDefault="00D90213" w:rsidP="00D90213">
      <w:pPr>
        <w:tabs>
          <w:tab w:val="left" w:pos="5387"/>
          <w:tab w:val="left" w:pos="5954"/>
        </w:tabs>
        <w:ind w:left="4820"/>
        <w:rPr>
          <w:i/>
          <w:iCs/>
          <w:lang w:val="fr-FR"/>
        </w:rPr>
      </w:pPr>
      <w:r w:rsidRPr="00813277">
        <w:rPr>
          <w:lang w:val="fr-FR"/>
        </w:rPr>
        <w:tab/>
      </w:r>
      <w:r w:rsidRPr="00813277">
        <w:rPr>
          <w:i/>
          <w:iCs/>
          <w:lang w:val="fr-FR"/>
        </w:rPr>
        <w:t>(b)</w:t>
      </w:r>
      <w:r w:rsidRPr="00813277">
        <w:rPr>
          <w:i/>
          <w:iCs/>
          <w:lang w:val="fr-FR"/>
        </w:rPr>
        <w:tab/>
      </w:r>
      <w:r w:rsidR="00B02A33" w:rsidRPr="00813277">
        <w:rPr>
          <w:i/>
          <w:iCs/>
          <w:lang w:val="fr-FR"/>
        </w:rPr>
        <w:t xml:space="preserve">envisager de publier sur la page Web des rédacteurs des principes directeurs d'examen du site Web de l'UPOV le caractère supplémentaire </w:t>
      </w:r>
      <w:r w:rsidR="003E74CC" w:rsidRPr="00813277">
        <w:rPr>
          <w:i/>
          <w:iCs/>
          <w:lang w:val="fr-FR"/>
        </w:rPr>
        <w:t xml:space="preserve">proposé par le TWA </w:t>
      </w:r>
      <w:r w:rsidR="00B02A33" w:rsidRPr="00813277">
        <w:rPr>
          <w:i/>
          <w:iCs/>
          <w:lang w:val="fr-FR"/>
        </w:rPr>
        <w:t xml:space="preserve">pour les principes directeurs d'examen de l'orge et du colza, tel que </w:t>
      </w:r>
      <w:r w:rsidR="00703A68" w:rsidRPr="00813277">
        <w:rPr>
          <w:i/>
          <w:iCs/>
          <w:lang w:val="fr-FR"/>
        </w:rPr>
        <w:t xml:space="preserve">présenté </w:t>
      </w:r>
      <w:r w:rsidR="00B02A33" w:rsidRPr="00813277">
        <w:rPr>
          <w:i/>
          <w:iCs/>
          <w:lang w:val="fr-FR"/>
        </w:rPr>
        <w:t>à l'annexe I du présent document</w:t>
      </w:r>
      <w:r w:rsidRPr="00813277">
        <w:rPr>
          <w:i/>
          <w:iCs/>
          <w:lang w:val="fr-FR"/>
        </w:rPr>
        <w:t>.</w:t>
      </w:r>
    </w:p>
    <w:p w14:paraId="5853089C" w14:textId="77777777" w:rsidR="00D90213" w:rsidRPr="00813277" w:rsidRDefault="00D90213" w:rsidP="00D90213">
      <w:pPr>
        <w:jc w:val="left"/>
        <w:rPr>
          <w:caps/>
          <w:lang w:val="fr-FR"/>
        </w:rPr>
      </w:pPr>
      <w:bookmarkStart w:id="13" w:name="_Toc81228950"/>
    </w:p>
    <w:p w14:paraId="047E36AC" w14:textId="77777777" w:rsidR="00D90213" w:rsidRPr="00813277" w:rsidRDefault="00D90213" w:rsidP="00D90213">
      <w:pPr>
        <w:rPr>
          <w:u w:val="single"/>
          <w:lang w:val="fr-FR"/>
        </w:rPr>
      </w:pPr>
    </w:p>
    <w:p w14:paraId="79040A78" w14:textId="77777777" w:rsidR="00D90213" w:rsidRPr="00813277" w:rsidRDefault="00D90213" w:rsidP="00D90213">
      <w:pPr>
        <w:keepNext/>
        <w:outlineLvl w:val="0"/>
        <w:rPr>
          <w:rFonts w:eastAsia="Calibri"/>
          <w:caps/>
          <w:lang w:val="fr-FR"/>
        </w:rPr>
      </w:pPr>
      <w:bookmarkStart w:id="14" w:name="_Toc210126338"/>
      <w:r w:rsidRPr="00813277">
        <w:rPr>
          <w:rFonts w:eastAsia="Calibri"/>
          <w:caps/>
          <w:lang w:val="fr-FR"/>
        </w:rPr>
        <w:t xml:space="preserve">Questionnaire technique, section 4.2 : </w:t>
      </w:r>
      <w:r w:rsidRPr="00813277">
        <w:rPr>
          <w:rFonts w:eastAsia="Calibri" w:cs="Noto Sans Display"/>
          <w:caps/>
          <w:lang w:val="fr-FR"/>
        </w:rPr>
        <w:t xml:space="preserve">“Méthode de multiplication de la </w:t>
      </w:r>
      <w:r w:rsidRPr="00813277">
        <w:rPr>
          <w:rFonts w:eastAsia="Calibri"/>
          <w:caps/>
          <w:lang w:val="fr-FR"/>
        </w:rPr>
        <w:t>variété”</w:t>
      </w:r>
      <w:bookmarkEnd w:id="14"/>
    </w:p>
    <w:p w14:paraId="2B12A152" w14:textId="77777777" w:rsidR="00D90213" w:rsidRPr="00813277" w:rsidRDefault="00D90213" w:rsidP="00D90213">
      <w:pPr>
        <w:rPr>
          <w:lang w:val="fr-FR"/>
        </w:rPr>
      </w:pPr>
    </w:p>
    <w:p w14:paraId="73A428CA" w14:textId="7F809275" w:rsidR="004B701B" w:rsidRPr="00813277" w:rsidRDefault="00E64977" w:rsidP="004B701B">
      <w:pPr>
        <w:pStyle w:val="Heading2"/>
        <w:rPr>
          <w:lang w:val="fr-FR"/>
        </w:rPr>
      </w:pPr>
      <w:bookmarkStart w:id="15" w:name="_Toc210126339"/>
      <w:r>
        <w:rPr>
          <w:lang w:val="fr-FR"/>
        </w:rPr>
        <w:t>Contexte</w:t>
      </w:r>
      <w:bookmarkEnd w:id="15"/>
    </w:p>
    <w:p w14:paraId="1289C9B0" w14:textId="77777777" w:rsidR="004B701B" w:rsidRPr="00813277" w:rsidRDefault="004B701B" w:rsidP="00D90213">
      <w:pPr>
        <w:rPr>
          <w:lang w:val="fr-FR"/>
        </w:rPr>
      </w:pPr>
    </w:p>
    <w:p w14:paraId="04C386DB" w14:textId="0D1BD525" w:rsidR="00D90213" w:rsidRPr="00813277" w:rsidRDefault="00D90213" w:rsidP="00D90213">
      <w:pPr>
        <w:rPr>
          <w:rFonts w:eastAsia="Calibri"/>
          <w:lang w:val="fr-FR"/>
        </w:rPr>
      </w:pPr>
      <w:r w:rsidRPr="00813277">
        <w:rPr>
          <w:rFonts w:eastAsia="Calibri"/>
          <w:lang w:val="fr-FR"/>
        </w:rPr>
        <w:fldChar w:fldCharType="begin"/>
      </w:r>
      <w:r w:rsidRPr="00813277">
        <w:rPr>
          <w:rFonts w:eastAsia="Calibri"/>
          <w:lang w:val="fr-FR"/>
        </w:rPr>
        <w:instrText xml:space="preserve"> AUTONUM  </w:instrText>
      </w:r>
      <w:r w:rsidRPr="00813277">
        <w:rPr>
          <w:rFonts w:eastAsia="Calibri"/>
          <w:lang w:val="fr-FR"/>
        </w:rPr>
        <w:fldChar w:fldCharType="end"/>
      </w:r>
      <w:r w:rsidRPr="00813277">
        <w:rPr>
          <w:rFonts w:eastAsia="Calibri"/>
          <w:lang w:val="fr-FR"/>
        </w:rPr>
        <w:tab/>
      </w:r>
      <w:proofErr w:type="gramStart"/>
      <w:r w:rsidRPr="00813277">
        <w:rPr>
          <w:rFonts w:eastAsia="Calibri"/>
          <w:lang w:val="fr-FR"/>
        </w:rPr>
        <w:t>L</w:t>
      </w:r>
      <w:r w:rsidR="00E64977" w:rsidRPr="00813277">
        <w:rPr>
          <w:rFonts w:eastAsia="Calibri"/>
          <w:lang w:val="fr-FR"/>
        </w:rPr>
        <w:t>’ «</w:t>
      </w:r>
      <w:proofErr w:type="gramEnd"/>
      <w:r w:rsidRPr="00813277">
        <w:rPr>
          <w:rFonts w:eastAsia="Calibri"/>
          <w:lang w:val="fr-FR"/>
        </w:rPr>
        <w:t xml:space="preserve"> Introduction générale » (document TG/1, chapitre 2, section 2.2.1) indique que « lorsque l'UPOV a établi des principes directeurs d'examen spécifiques pour une espèce particulière ou d'autres groupes de variétés, ceux-ci représentent une approche convenue et harmonisée pour l'examen des nouvelles variétés </w:t>
      </w:r>
      <w:r w:rsidRPr="00813277">
        <w:rPr>
          <w:rFonts w:eastAsia="Calibri"/>
          <w:lang w:val="fr-FR"/>
        </w:rPr>
        <w:lastRenderedPageBreak/>
        <w:t>[...].  Les principes directeurs d'examen sont préparés ou, le cas échéant, révisés conformément aux procédures énoncées dans le document TGP/7, Élaboration des principes directeurs d'examen ».</w:t>
      </w:r>
    </w:p>
    <w:p w14:paraId="5C193EA6" w14:textId="77777777" w:rsidR="00D90213" w:rsidRPr="00813277" w:rsidRDefault="00D90213" w:rsidP="00D90213">
      <w:pPr>
        <w:rPr>
          <w:rFonts w:eastAsia="Calibri"/>
          <w:lang w:val="fr-FR"/>
        </w:rPr>
      </w:pPr>
    </w:p>
    <w:p w14:paraId="4F853DE5" w14:textId="77777777" w:rsidR="00D90213" w:rsidRPr="00813277" w:rsidRDefault="00D90213" w:rsidP="00D90213">
      <w:pPr>
        <w:rPr>
          <w:rFonts w:eastAsia="Calibri"/>
          <w:lang w:val="fr-FR"/>
        </w:rPr>
      </w:pPr>
      <w:r w:rsidRPr="00813277">
        <w:rPr>
          <w:rFonts w:eastAsia="Calibri"/>
          <w:lang w:val="fr-FR"/>
        </w:rPr>
        <w:fldChar w:fldCharType="begin"/>
      </w:r>
      <w:r w:rsidRPr="00813277">
        <w:rPr>
          <w:rFonts w:eastAsia="Calibri"/>
          <w:lang w:val="fr-FR"/>
        </w:rPr>
        <w:instrText xml:space="preserve"> AUTONUM  </w:instrText>
      </w:r>
      <w:r w:rsidRPr="00813277">
        <w:rPr>
          <w:rFonts w:eastAsia="Calibri"/>
          <w:lang w:val="fr-FR"/>
        </w:rPr>
        <w:fldChar w:fldCharType="end"/>
      </w:r>
      <w:r w:rsidRPr="00813277">
        <w:rPr>
          <w:rFonts w:eastAsia="Calibri"/>
          <w:lang w:val="fr-FR"/>
        </w:rPr>
        <w:tab/>
        <w:t xml:space="preserve">Le document TGP/7 a été adopté en 2007 et fournit </w:t>
      </w:r>
      <w:r w:rsidRPr="00813277">
        <w:rPr>
          <w:rFonts w:eastAsia="Calibri" w:cs="Noto Sans Display"/>
          <w:lang w:val="fr-FR"/>
        </w:rPr>
        <w:t xml:space="preserve">des approches et </w:t>
      </w:r>
      <w:proofErr w:type="gramStart"/>
      <w:r w:rsidRPr="00813277">
        <w:rPr>
          <w:rFonts w:eastAsia="Calibri" w:cs="Noto Sans Display"/>
          <w:lang w:val="fr-FR"/>
        </w:rPr>
        <w:t>une terminologie harmonisées</w:t>
      </w:r>
      <w:proofErr w:type="gramEnd"/>
      <w:r w:rsidRPr="00813277">
        <w:rPr>
          <w:rFonts w:eastAsia="Calibri" w:cs="Noto Sans Display"/>
          <w:lang w:val="fr-FR"/>
        </w:rPr>
        <w:t xml:space="preserve"> pour décrire la </w:t>
      </w:r>
      <w:r w:rsidRPr="00813277">
        <w:rPr>
          <w:rFonts w:eastAsia="Calibri"/>
          <w:lang w:val="fr-FR"/>
        </w:rPr>
        <w:t xml:space="preserve">méthode de reproduction de la variété dans les questionnaires techniques, section 4.2 </w:t>
      </w:r>
      <w:r w:rsidRPr="00813277">
        <w:rPr>
          <w:rFonts w:eastAsia="Calibri" w:cs="Noto Sans Display"/>
          <w:lang w:val="fr-FR"/>
        </w:rPr>
        <w:t xml:space="preserve">(voir document TGP/7, notes d'orientation 31 et 32).  </w:t>
      </w:r>
      <w:r w:rsidRPr="00813277">
        <w:rPr>
          <w:rFonts w:eastAsia="Calibri"/>
          <w:lang w:val="fr-FR"/>
        </w:rPr>
        <w:t>Les principes directeurs d'examen suivants, qui ont été adoptés avant l'adoption du document TGP/7 en 2007, prévoient des champs de texte ouverts permettant aux demandeurs de fournir des données non structurées ou une terminologie harmonisée sur la méthode de multiplication de la variété :</w:t>
      </w:r>
    </w:p>
    <w:p w14:paraId="45A460FE" w14:textId="77777777" w:rsidR="00D90213" w:rsidRPr="00813277" w:rsidRDefault="00D90213" w:rsidP="00D90213">
      <w:pPr>
        <w:rPr>
          <w:rFonts w:eastAsia="Calibri"/>
          <w:lang w:val="fr-FR"/>
        </w:rPr>
      </w:pPr>
    </w:p>
    <w:p w14:paraId="4E29D234" w14:textId="77777777" w:rsidR="00D90213" w:rsidRPr="00813277" w:rsidRDefault="00D90213" w:rsidP="00D90213">
      <w:pPr>
        <w:rPr>
          <w:rFonts w:eastAsia="Calibri"/>
          <w:lang w:val="fr-FR"/>
        </w:rPr>
      </w:pPr>
    </w:p>
    <w:p w14:paraId="3571FE3E" w14:textId="77777777" w:rsidR="00D90213" w:rsidRPr="00813277" w:rsidRDefault="00D90213" w:rsidP="00D90213">
      <w:pPr>
        <w:jc w:val="center"/>
        <w:rPr>
          <w:rFonts w:cs="Arial"/>
          <w:color w:val="000000"/>
          <w:lang w:val="fr-FR"/>
        </w:rPr>
        <w:sectPr w:rsidR="00D90213" w:rsidRPr="00813277" w:rsidSect="00D90213">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510" w:right="1134" w:bottom="1134" w:left="1134" w:header="510" w:footer="680" w:gutter="0"/>
          <w:pgNumType w:start="1"/>
          <w:cols w:space="720"/>
          <w:titlePg/>
        </w:sectPr>
      </w:pPr>
    </w:p>
    <w:tbl>
      <w:tblPr>
        <w:tblW w:w="3119" w:type="dxa"/>
        <w:tblLook w:val="04A0" w:firstRow="1" w:lastRow="0" w:firstColumn="1" w:lastColumn="0" w:noHBand="0" w:noVBand="1"/>
      </w:tblPr>
      <w:tblGrid>
        <w:gridCol w:w="993"/>
        <w:gridCol w:w="2126"/>
      </w:tblGrid>
      <w:tr w:rsidR="00D90213" w:rsidRPr="00813277" w14:paraId="16BED73A" w14:textId="77777777" w:rsidTr="00D11E6C">
        <w:trPr>
          <w:trHeight w:val="288"/>
        </w:trPr>
        <w:tc>
          <w:tcPr>
            <w:tcW w:w="993" w:type="dxa"/>
            <w:tcBorders>
              <w:top w:val="nil"/>
              <w:left w:val="nil"/>
              <w:bottom w:val="nil"/>
              <w:right w:val="nil"/>
            </w:tcBorders>
            <w:shd w:val="clear" w:color="auto" w:fill="auto"/>
            <w:noWrap/>
            <w:hideMark/>
          </w:tcPr>
          <w:p w14:paraId="713352D5"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TG/4</w:t>
            </w:r>
          </w:p>
        </w:tc>
        <w:tc>
          <w:tcPr>
            <w:tcW w:w="2126" w:type="dxa"/>
            <w:tcBorders>
              <w:top w:val="nil"/>
              <w:left w:val="nil"/>
              <w:bottom w:val="nil"/>
              <w:right w:val="nil"/>
            </w:tcBorders>
            <w:shd w:val="clear" w:color="auto" w:fill="auto"/>
            <w:noWrap/>
            <w:hideMark/>
          </w:tcPr>
          <w:p w14:paraId="58FDAC10"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Ray-grass</w:t>
            </w:r>
          </w:p>
        </w:tc>
      </w:tr>
      <w:tr w:rsidR="00D90213" w:rsidRPr="00813277" w14:paraId="06D9A87C" w14:textId="77777777" w:rsidTr="00D11E6C">
        <w:trPr>
          <w:trHeight w:val="288"/>
        </w:trPr>
        <w:tc>
          <w:tcPr>
            <w:tcW w:w="993" w:type="dxa"/>
            <w:tcBorders>
              <w:top w:val="nil"/>
              <w:left w:val="nil"/>
              <w:bottom w:val="nil"/>
              <w:right w:val="nil"/>
            </w:tcBorders>
            <w:shd w:val="clear" w:color="auto" w:fill="auto"/>
            <w:noWrap/>
            <w:hideMark/>
          </w:tcPr>
          <w:p w14:paraId="325397C0"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TG/6</w:t>
            </w:r>
          </w:p>
        </w:tc>
        <w:tc>
          <w:tcPr>
            <w:tcW w:w="2126" w:type="dxa"/>
            <w:tcBorders>
              <w:top w:val="nil"/>
              <w:left w:val="nil"/>
              <w:bottom w:val="nil"/>
              <w:right w:val="nil"/>
            </w:tcBorders>
            <w:shd w:val="clear" w:color="auto" w:fill="auto"/>
            <w:noWrap/>
            <w:hideMark/>
          </w:tcPr>
          <w:p w14:paraId="4BF165C2"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Luzerne</w:t>
            </w:r>
          </w:p>
        </w:tc>
      </w:tr>
      <w:tr w:rsidR="00D90213" w:rsidRPr="00813277" w14:paraId="5C824465" w14:textId="77777777" w:rsidTr="00D11E6C">
        <w:trPr>
          <w:trHeight w:val="288"/>
        </w:trPr>
        <w:tc>
          <w:tcPr>
            <w:tcW w:w="993" w:type="dxa"/>
            <w:tcBorders>
              <w:top w:val="nil"/>
              <w:left w:val="nil"/>
              <w:bottom w:val="nil"/>
              <w:right w:val="nil"/>
            </w:tcBorders>
            <w:shd w:val="clear" w:color="auto" w:fill="auto"/>
            <w:noWrap/>
            <w:hideMark/>
          </w:tcPr>
          <w:p w14:paraId="67214AD3"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TG/7</w:t>
            </w:r>
          </w:p>
        </w:tc>
        <w:tc>
          <w:tcPr>
            <w:tcW w:w="2126" w:type="dxa"/>
            <w:tcBorders>
              <w:top w:val="nil"/>
              <w:left w:val="nil"/>
              <w:bottom w:val="nil"/>
              <w:right w:val="nil"/>
            </w:tcBorders>
            <w:shd w:val="clear" w:color="auto" w:fill="auto"/>
            <w:noWrap/>
            <w:hideMark/>
          </w:tcPr>
          <w:p w14:paraId="0340802F"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Pois</w:t>
            </w:r>
          </w:p>
        </w:tc>
      </w:tr>
      <w:tr w:rsidR="00D90213" w:rsidRPr="00813277" w14:paraId="14808478" w14:textId="77777777" w:rsidTr="00D11E6C">
        <w:trPr>
          <w:trHeight w:val="288"/>
        </w:trPr>
        <w:tc>
          <w:tcPr>
            <w:tcW w:w="993" w:type="dxa"/>
            <w:tcBorders>
              <w:top w:val="nil"/>
              <w:left w:val="nil"/>
              <w:bottom w:val="nil"/>
              <w:right w:val="nil"/>
            </w:tcBorders>
            <w:shd w:val="clear" w:color="auto" w:fill="auto"/>
            <w:noWrap/>
            <w:hideMark/>
          </w:tcPr>
          <w:p w14:paraId="0C86AED0"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TG/10</w:t>
            </w:r>
          </w:p>
        </w:tc>
        <w:tc>
          <w:tcPr>
            <w:tcW w:w="2126" w:type="dxa"/>
            <w:tcBorders>
              <w:top w:val="nil"/>
              <w:left w:val="nil"/>
              <w:bottom w:val="nil"/>
              <w:right w:val="nil"/>
            </w:tcBorders>
            <w:shd w:val="clear" w:color="auto" w:fill="auto"/>
            <w:noWrap/>
            <w:hideMark/>
          </w:tcPr>
          <w:p w14:paraId="25ED1D0F" w14:textId="77777777" w:rsidR="00D90213" w:rsidRPr="00813277" w:rsidRDefault="00D90213" w:rsidP="00D90213">
            <w:pPr>
              <w:jc w:val="left"/>
              <w:rPr>
                <w:rFonts w:cs="Arial"/>
                <w:color w:val="333333"/>
                <w:sz w:val="18"/>
                <w:szCs w:val="18"/>
                <w:lang w:val="fr-FR"/>
              </w:rPr>
            </w:pPr>
            <w:proofErr w:type="spellStart"/>
            <w:r w:rsidRPr="00813277">
              <w:rPr>
                <w:rFonts w:cs="Arial"/>
                <w:color w:val="333333"/>
                <w:sz w:val="18"/>
                <w:szCs w:val="18"/>
                <w:lang w:val="fr-FR"/>
              </w:rPr>
              <w:t>Euphorbia</w:t>
            </w:r>
            <w:proofErr w:type="spellEnd"/>
            <w:r w:rsidRPr="00813277">
              <w:rPr>
                <w:rFonts w:cs="Arial"/>
                <w:color w:val="333333"/>
                <w:sz w:val="18"/>
                <w:szCs w:val="18"/>
                <w:lang w:val="fr-FR"/>
              </w:rPr>
              <w:t xml:space="preserve"> </w:t>
            </w:r>
            <w:proofErr w:type="spellStart"/>
            <w:r w:rsidRPr="00813277">
              <w:rPr>
                <w:rFonts w:cs="Arial"/>
                <w:color w:val="333333"/>
                <w:sz w:val="18"/>
                <w:szCs w:val="18"/>
                <w:lang w:val="fr-FR"/>
              </w:rPr>
              <w:t>fulgens</w:t>
            </w:r>
            <w:proofErr w:type="spellEnd"/>
          </w:p>
        </w:tc>
      </w:tr>
      <w:tr w:rsidR="00D90213" w:rsidRPr="00813277" w14:paraId="55D38658" w14:textId="77777777" w:rsidTr="00D11E6C">
        <w:trPr>
          <w:trHeight w:val="288"/>
        </w:trPr>
        <w:tc>
          <w:tcPr>
            <w:tcW w:w="993" w:type="dxa"/>
            <w:tcBorders>
              <w:top w:val="nil"/>
              <w:left w:val="nil"/>
              <w:bottom w:val="nil"/>
              <w:right w:val="nil"/>
            </w:tcBorders>
            <w:shd w:val="clear" w:color="auto" w:fill="auto"/>
            <w:noWrap/>
            <w:hideMark/>
          </w:tcPr>
          <w:p w14:paraId="2166B607"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TG/21</w:t>
            </w:r>
          </w:p>
        </w:tc>
        <w:tc>
          <w:tcPr>
            <w:tcW w:w="2126" w:type="dxa"/>
            <w:tcBorders>
              <w:top w:val="nil"/>
              <w:left w:val="nil"/>
              <w:bottom w:val="nil"/>
              <w:right w:val="nil"/>
            </w:tcBorders>
            <w:shd w:val="clear" w:color="auto" w:fill="auto"/>
            <w:noWrap/>
            <w:hideMark/>
          </w:tcPr>
          <w:p w14:paraId="7C61FA7D"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Peuplier</w:t>
            </w:r>
          </w:p>
        </w:tc>
      </w:tr>
      <w:tr w:rsidR="00D90213" w:rsidRPr="00813277" w14:paraId="7AFB17C7" w14:textId="77777777" w:rsidTr="00D11E6C">
        <w:trPr>
          <w:trHeight w:val="288"/>
        </w:trPr>
        <w:tc>
          <w:tcPr>
            <w:tcW w:w="993" w:type="dxa"/>
            <w:tcBorders>
              <w:top w:val="nil"/>
              <w:left w:val="nil"/>
              <w:bottom w:val="nil"/>
              <w:right w:val="nil"/>
            </w:tcBorders>
            <w:shd w:val="clear" w:color="auto" w:fill="auto"/>
            <w:noWrap/>
            <w:hideMark/>
          </w:tcPr>
          <w:p w14:paraId="2ED5BE67"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TG/38</w:t>
            </w:r>
          </w:p>
        </w:tc>
        <w:tc>
          <w:tcPr>
            <w:tcW w:w="2126" w:type="dxa"/>
            <w:tcBorders>
              <w:top w:val="nil"/>
              <w:left w:val="nil"/>
              <w:bottom w:val="nil"/>
              <w:right w:val="nil"/>
            </w:tcBorders>
            <w:shd w:val="clear" w:color="auto" w:fill="auto"/>
            <w:noWrap/>
            <w:hideMark/>
          </w:tcPr>
          <w:p w14:paraId="58F6467D"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Trèfle blanc</w:t>
            </w:r>
          </w:p>
        </w:tc>
      </w:tr>
      <w:tr w:rsidR="00D90213" w:rsidRPr="00813277" w14:paraId="0D0C2369" w14:textId="77777777" w:rsidTr="00D11E6C">
        <w:trPr>
          <w:trHeight w:val="288"/>
        </w:trPr>
        <w:tc>
          <w:tcPr>
            <w:tcW w:w="993" w:type="dxa"/>
            <w:tcBorders>
              <w:top w:val="nil"/>
              <w:left w:val="nil"/>
              <w:bottom w:val="nil"/>
              <w:right w:val="nil"/>
            </w:tcBorders>
            <w:shd w:val="clear" w:color="auto" w:fill="auto"/>
            <w:noWrap/>
            <w:hideMark/>
          </w:tcPr>
          <w:p w14:paraId="0DCC1C7D"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TG/39</w:t>
            </w:r>
          </w:p>
        </w:tc>
        <w:tc>
          <w:tcPr>
            <w:tcW w:w="2126" w:type="dxa"/>
            <w:tcBorders>
              <w:top w:val="nil"/>
              <w:left w:val="nil"/>
              <w:bottom w:val="nil"/>
              <w:right w:val="nil"/>
            </w:tcBorders>
            <w:shd w:val="clear" w:color="auto" w:fill="auto"/>
            <w:noWrap/>
            <w:hideMark/>
          </w:tcPr>
          <w:p w14:paraId="6A6DB02A"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Fétuque élevée</w:t>
            </w:r>
          </w:p>
        </w:tc>
      </w:tr>
      <w:tr w:rsidR="00D90213" w:rsidRPr="00813277" w14:paraId="0D7003D2" w14:textId="77777777" w:rsidTr="00D11E6C">
        <w:trPr>
          <w:trHeight w:val="288"/>
        </w:trPr>
        <w:tc>
          <w:tcPr>
            <w:tcW w:w="993" w:type="dxa"/>
            <w:tcBorders>
              <w:top w:val="nil"/>
              <w:left w:val="nil"/>
              <w:bottom w:val="nil"/>
              <w:right w:val="nil"/>
            </w:tcBorders>
            <w:shd w:val="clear" w:color="auto" w:fill="auto"/>
            <w:noWrap/>
            <w:hideMark/>
          </w:tcPr>
          <w:p w14:paraId="25B7390E"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TG/47</w:t>
            </w:r>
          </w:p>
        </w:tc>
        <w:tc>
          <w:tcPr>
            <w:tcW w:w="2126" w:type="dxa"/>
            <w:tcBorders>
              <w:top w:val="nil"/>
              <w:left w:val="nil"/>
              <w:bottom w:val="nil"/>
              <w:right w:val="nil"/>
            </w:tcBorders>
            <w:shd w:val="clear" w:color="auto" w:fill="auto"/>
            <w:noWrap/>
            <w:hideMark/>
          </w:tcPr>
          <w:p w14:paraId="011493A0" w14:textId="77777777" w:rsidR="00D90213" w:rsidRPr="00813277" w:rsidRDefault="00D90213" w:rsidP="00D90213">
            <w:pPr>
              <w:jc w:val="left"/>
              <w:rPr>
                <w:rFonts w:cs="Arial"/>
                <w:color w:val="000000"/>
                <w:sz w:val="18"/>
                <w:szCs w:val="18"/>
                <w:lang w:val="fr-FR"/>
              </w:rPr>
            </w:pPr>
            <w:proofErr w:type="spellStart"/>
            <w:r w:rsidRPr="00813277">
              <w:rPr>
                <w:rFonts w:cs="Arial"/>
                <w:color w:val="000000"/>
                <w:sz w:val="18"/>
                <w:szCs w:val="18"/>
                <w:lang w:val="fr-FR"/>
              </w:rPr>
              <w:t>Streptocarpus</w:t>
            </w:r>
            <w:proofErr w:type="spellEnd"/>
          </w:p>
        </w:tc>
      </w:tr>
      <w:tr w:rsidR="00D90213" w:rsidRPr="00813277" w14:paraId="7B570155" w14:textId="77777777" w:rsidTr="00D11E6C">
        <w:trPr>
          <w:trHeight w:val="288"/>
        </w:trPr>
        <w:tc>
          <w:tcPr>
            <w:tcW w:w="993" w:type="dxa"/>
            <w:tcBorders>
              <w:top w:val="nil"/>
              <w:left w:val="nil"/>
              <w:bottom w:val="nil"/>
              <w:right w:val="nil"/>
            </w:tcBorders>
            <w:shd w:val="clear" w:color="auto" w:fill="auto"/>
            <w:noWrap/>
            <w:hideMark/>
          </w:tcPr>
          <w:p w14:paraId="1D4F4697"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TG/62</w:t>
            </w:r>
          </w:p>
        </w:tc>
        <w:tc>
          <w:tcPr>
            <w:tcW w:w="2126" w:type="dxa"/>
            <w:tcBorders>
              <w:top w:val="nil"/>
              <w:left w:val="nil"/>
              <w:bottom w:val="nil"/>
              <w:right w:val="nil"/>
            </w:tcBorders>
            <w:shd w:val="clear" w:color="auto" w:fill="auto"/>
            <w:noWrap/>
            <w:hideMark/>
          </w:tcPr>
          <w:p w14:paraId="0553CFC9"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Rhubarbe</w:t>
            </w:r>
          </w:p>
        </w:tc>
      </w:tr>
      <w:tr w:rsidR="00D90213" w:rsidRPr="00813277" w14:paraId="3FD17BA2" w14:textId="77777777" w:rsidTr="00D11E6C">
        <w:trPr>
          <w:trHeight w:val="288"/>
        </w:trPr>
        <w:tc>
          <w:tcPr>
            <w:tcW w:w="993" w:type="dxa"/>
            <w:tcBorders>
              <w:top w:val="nil"/>
              <w:left w:val="nil"/>
              <w:bottom w:val="nil"/>
              <w:right w:val="nil"/>
            </w:tcBorders>
            <w:shd w:val="clear" w:color="auto" w:fill="auto"/>
            <w:noWrap/>
            <w:hideMark/>
          </w:tcPr>
          <w:p w14:paraId="53DB21FC"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TG/66</w:t>
            </w:r>
          </w:p>
        </w:tc>
        <w:tc>
          <w:tcPr>
            <w:tcW w:w="2126" w:type="dxa"/>
            <w:tcBorders>
              <w:top w:val="nil"/>
              <w:left w:val="nil"/>
              <w:bottom w:val="nil"/>
              <w:right w:val="nil"/>
            </w:tcBorders>
            <w:shd w:val="clear" w:color="auto" w:fill="auto"/>
            <w:noWrap/>
            <w:hideMark/>
          </w:tcPr>
          <w:p w14:paraId="18B3ABC6"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Lupins</w:t>
            </w:r>
          </w:p>
        </w:tc>
      </w:tr>
      <w:tr w:rsidR="00D90213" w:rsidRPr="00813277" w14:paraId="55B65C21" w14:textId="77777777" w:rsidTr="00D11E6C">
        <w:trPr>
          <w:trHeight w:val="288"/>
        </w:trPr>
        <w:tc>
          <w:tcPr>
            <w:tcW w:w="993" w:type="dxa"/>
            <w:tcBorders>
              <w:top w:val="nil"/>
              <w:left w:val="nil"/>
              <w:bottom w:val="nil"/>
              <w:right w:val="nil"/>
            </w:tcBorders>
            <w:shd w:val="clear" w:color="auto" w:fill="auto"/>
            <w:noWrap/>
            <w:hideMark/>
          </w:tcPr>
          <w:p w14:paraId="6280D23D"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TG/67</w:t>
            </w:r>
          </w:p>
        </w:tc>
        <w:tc>
          <w:tcPr>
            <w:tcW w:w="2126" w:type="dxa"/>
            <w:tcBorders>
              <w:top w:val="nil"/>
              <w:left w:val="nil"/>
              <w:bottom w:val="nil"/>
              <w:right w:val="nil"/>
            </w:tcBorders>
            <w:shd w:val="clear" w:color="auto" w:fill="auto"/>
            <w:noWrap/>
            <w:hideMark/>
          </w:tcPr>
          <w:p w14:paraId="030E4694"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Fétuque rouge</w:t>
            </w:r>
          </w:p>
        </w:tc>
      </w:tr>
      <w:tr w:rsidR="00D90213" w:rsidRPr="00813277" w14:paraId="637792FB" w14:textId="77777777" w:rsidTr="00D11E6C">
        <w:trPr>
          <w:trHeight w:val="288"/>
        </w:trPr>
        <w:tc>
          <w:tcPr>
            <w:tcW w:w="993" w:type="dxa"/>
            <w:tcBorders>
              <w:top w:val="nil"/>
              <w:left w:val="nil"/>
              <w:bottom w:val="nil"/>
              <w:right w:val="nil"/>
            </w:tcBorders>
            <w:shd w:val="clear" w:color="auto" w:fill="auto"/>
            <w:noWrap/>
            <w:hideMark/>
          </w:tcPr>
          <w:p w14:paraId="4FF938F4"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TG/69</w:t>
            </w:r>
          </w:p>
        </w:tc>
        <w:tc>
          <w:tcPr>
            <w:tcW w:w="2126" w:type="dxa"/>
            <w:tcBorders>
              <w:top w:val="nil"/>
              <w:left w:val="nil"/>
              <w:bottom w:val="nil"/>
              <w:right w:val="nil"/>
            </w:tcBorders>
            <w:shd w:val="clear" w:color="auto" w:fill="auto"/>
            <w:noWrap/>
            <w:hideMark/>
          </w:tcPr>
          <w:p w14:paraId="270AC6C1"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Forsythia</w:t>
            </w:r>
          </w:p>
        </w:tc>
      </w:tr>
      <w:tr w:rsidR="00D90213" w:rsidRPr="00813277" w14:paraId="630C8639" w14:textId="77777777" w:rsidTr="00D11E6C">
        <w:trPr>
          <w:trHeight w:val="288"/>
        </w:trPr>
        <w:tc>
          <w:tcPr>
            <w:tcW w:w="993" w:type="dxa"/>
            <w:tcBorders>
              <w:top w:val="nil"/>
              <w:left w:val="nil"/>
              <w:bottom w:val="nil"/>
              <w:right w:val="nil"/>
            </w:tcBorders>
            <w:shd w:val="clear" w:color="auto" w:fill="auto"/>
            <w:noWrap/>
            <w:hideMark/>
          </w:tcPr>
          <w:p w14:paraId="7D4EA236"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TG/79</w:t>
            </w:r>
          </w:p>
        </w:tc>
        <w:tc>
          <w:tcPr>
            <w:tcW w:w="2126" w:type="dxa"/>
            <w:tcBorders>
              <w:top w:val="nil"/>
              <w:left w:val="nil"/>
              <w:bottom w:val="nil"/>
              <w:right w:val="nil"/>
            </w:tcBorders>
            <w:shd w:val="clear" w:color="auto" w:fill="auto"/>
            <w:noWrap/>
            <w:hideMark/>
          </w:tcPr>
          <w:p w14:paraId="4CB1FB8F"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Cèdre blanc</w:t>
            </w:r>
          </w:p>
        </w:tc>
      </w:tr>
      <w:tr w:rsidR="00D90213" w:rsidRPr="00813277" w14:paraId="0A1FE765" w14:textId="77777777" w:rsidTr="00D11E6C">
        <w:trPr>
          <w:trHeight w:val="288"/>
        </w:trPr>
        <w:tc>
          <w:tcPr>
            <w:tcW w:w="993" w:type="dxa"/>
            <w:tcBorders>
              <w:top w:val="nil"/>
              <w:left w:val="nil"/>
              <w:bottom w:val="nil"/>
              <w:right w:val="nil"/>
            </w:tcBorders>
            <w:shd w:val="clear" w:color="auto" w:fill="auto"/>
            <w:noWrap/>
            <w:hideMark/>
          </w:tcPr>
          <w:p w14:paraId="72861A69"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TG/87</w:t>
            </w:r>
          </w:p>
        </w:tc>
        <w:tc>
          <w:tcPr>
            <w:tcW w:w="2126" w:type="dxa"/>
            <w:tcBorders>
              <w:top w:val="nil"/>
              <w:left w:val="nil"/>
              <w:bottom w:val="nil"/>
              <w:right w:val="nil"/>
            </w:tcBorders>
            <w:shd w:val="clear" w:color="auto" w:fill="auto"/>
            <w:noWrap/>
            <w:hideMark/>
          </w:tcPr>
          <w:p w14:paraId="1DB028F4"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 xml:space="preserve">Narcisses </w:t>
            </w:r>
            <w:r w:rsidRPr="00813277">
              <w:rPr>
                <w:rFonts w:cs="Arial"/>
                <w:color w:val="000000"/>
                <w:sz w:val="18"/>
                <w:szCs w:val="18"/>
                <w:lang w:val="fr-FR"/>
              </w:rPr>
              <w:br/>
              <w:t>(y compris les jonquilles)</w:t>
            </w:r>
          </w:p>
        </w:tc>
      </w:tr>
      <w:tr w:rsidR="00D90213" w:rsidRPr="00813277" w14:paraId="357FB1FE" w14:textId="77777777" w:rsidTr="00D11E6C">
        <w:trPr>
          <w:trHeight w:val="288"/>
        </w:trPr>
        <w:tc>
          <w:tcPr>
            <w:tcW w:w="993" w:type="dxa"/>
            <w:tcBorders>
              <w:top w:val="nil"/>
              <w:left w:val="nil"/>
              <w:bottom w:val="nil"/>
              <w:right w:val="nil"/>
            </w:tcBorders>
            <w:shd w:val="clear" w:color="auto" w:fill="auto"/>
            <w:noWrap/>
            <w:hideMark/>
          </w:tcPr>
          <w:p w14:paraId="04FCBD80"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TG/91</w:t>
            </w:r>
          </w:p>
        </w:tc>
        <w:tc>
          <w:tcPr>
            <w:tcW w:w="2126" w:type="dxa"/>
            <w:tcBorders>
              <w:top w:val="nil"/>
              <w:left w:val="nil"/>
              <w:bottom w:val="nil"/>
              <w:right w:val="nil"/>
            </w:tcBorders>
            <w:shd w:val="clear" w:color="auto" w:fill="auto"/>
            <w:noWrap/>
            <w:hideMark/>
          </w:tcPr>
          <w:p w14:paraId="6EFE86A1"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Couronne d'épines</w:t>
            </w:r>
          </w:p>
        </w:tc>
      </w:tr>
      <w:tr w:rsidR="00D90213" w:rsidRPr="00813277" w14:paraId="73DD8F8B" w14:textId="77777777" w:rsidTr="00D11E6C">
        <w:trPr>
          <w:trHeight w:val="288"/>
        </w:trPr>
        <w:tc>
          <w:tcPr>
            <w:tcW w:w="993" w:type="dxa"/>
            <w:tcBorders>
              <w:top w:val="nil"/>
              <w:left w:val="nil"/>
              <w:bottom w:val="nil"/>
              <w:right w:val="nil"/>
            </w:tcBorders>
            <w:shd w:val="clear" w:color="auto" w:fill="auto"/>
            <w:noWrap/>
            <w:hideMark/>
          </w:tcPr>
          <w:p w14:paraId="7EDC3F80"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TG/103</w:t>
            </w:r>
          </w:p>
        </w:tc>
        <w:tc>
          <w:tcPr>
            <w:tcW w:w="2126" w:type="dxa"/>
            <w:tcBorders>
              <w:top w:val="nil"/>
              <w:left w:val="nil"/>
              <w:bottom w:val="nil"/>
              <w:right w:val="nil"/>
            </w:tcBorders>
            <w:shd w:val="clear" w:color="auto" w:fill="auto"/>
            <w:noWrap/>
            <w:hideMark/>
          </w:tcPr>
          <w:p w14:paraId="627D16B9"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Genévrier</w:t>
            </w:r>
          </w:p>
        </w:tc>
      </w:tr>
      <w:tr w:rsidR="00D90213" w:rsidRPr="00813277" w14:paraId="0DC5EC86" w14:textId="77777777" w:rsidTr="00D11E6C">
        <w:trPr>
          <w:trHeight w:val="288"/>
        </w:trPr>
        <w:tc>
          <w:tcPr>
            <w:tcW w:w="993" w:type="dxa"/>
            <w:tcBorders>
              <w:top w:val="nil"/>
              <w:left w:val="nil"/>
              <w:bottom w:val="nil"/>
              <w:right w:val="nil"/>
            </w:tcBorders>
            <w:shd w:val="clear" w:color="auto" w:fill="auto"/>
            <w:noWrap/>
            <w:hideMark/>
          </w:tcPr>
          <w:p w14:paraId="15D8CD9F"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TG/104</w:t>
            </w:r>
          </w:p>
        </w:tc>
        <w:tc>
          <w:tcPr>
            <w:tcW w:w="2126" w:type="dxa"/>
            <w:tcBorders>
              <w:top w:val="nil"/>
              <w:left w:val="nil"/>
              <w:bottom w:val="nil"/>
              <w:right w:val="nil"/>
            </w:tcBorders>
            <w:shd w:val="clear" w:color="auto" w:fill="auto"/>
            <w:noWrap/>
            <w:hideMark/>
          </w:tcPr>
          <w:p w14:paraId="395505A2"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Melon</w:t>
            </w:r>
          </w:p>
        </w:tc>
      </w:tr>
      <w:tr w:rsidR="00D90213" w:rsidRPr="00813277" w14:paraId="5D2E9E11" w14:textId="77777777" w:rsidTr="00D11E6C">
        <w:trPr>
          <w:trHeight w:val="288"/>
        </w:trPr>
        <w:tc>
          <w:tcPr>
            <w:tcW w:w="993" w:type="dxa"/>
            <w:tcBorders>
              <w:top w:val="nil"/>
              <w:left w:val="nil"/>
              <w:bottom w:val="nil"/>
              <w:right w:val="nil"/>
            </w:tcBorders>
            <w:shd w:val="clear" w:color="auto" w:fill="auto"/>
            <w:noWrap/>
            <w:hideMark/>
          </w:tcPr>
          <w:p w14:paraId="7D0F8DE5" w14:textId="77777777" w:rsidR="00D90213" w:rsidRPr="00813277" w:rsidRDefault="00D90213" w:rsidP="00D90213">
            <w:pPr>
              <w:jc w:val="center"/>
              <w:rPr>
                <w:rFonts w:cs="Arial"/>
                <w:color w:val="000000"/>
                <w:sz w:val="18"/>
                <w:szCs w:val="18"/>
                <w:lang w:val="fr-FR"/>
              </w:rPr>
            </w:pPr>
            <w:bookmarkStart w:id="16" w:name="_Hlk208413690"/>
            <w:r w:rsidRPr="00813277">
              <w:rPr>
                <w:rFonts w:cs="Arial"/>
                <w:color w:val="000000"/>
                <w:sz w:val="18"/>
                <w:szCs w:val="18"/>
                <w:lang w:val="fr-FR"/>
              </w:rPr>
              <w:t>TG/112</w:t>
            </w:r>
          </w:p>
        </w:tc>
        <w:tc>
          <w:tcPr>
            <w:tcW w:w="2126" w:type="dxa"/>
            <w:tcBorders>
              <w:top w:val="nil"/>
              <w:left w:val="nil"/>
              <w:bottom w:val="nil"/>
              <w:right w:val="nil"/>
            </w:tcBorders>
            <w:shd w:val="clear" w:color="auto" w:fill="auto"/>
            <w:noWrap/>
            <w:hideMark/>
          </w:tcPr>
          <w:p w14:paraId="58C37364"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Mangue</w:t>
            </w:r>
          </w:p>
        </w:tc>
      </w:tr>
      <w:bookmarkEnd w:id="16"/>
      <w:tr w:rsidR="00D90213" w:rsidRPr="00813277" w14:paraId="48E4A7DF" w14:textId="77777777" w:rsidTr="00D11E6C">
        <w:trPr>
          <w:trHeight w:val="288"/>
        </w:trPr>
        <w:tc>
          <w:tcPr>
            <w:tcW w:w="993" w:type="dxa"/>
            <w:tcBorders>
              <w:top w:val="nil"/>
              <w:left w:val="nil"/>
              <w:bottom w:val="nil"/>
              <w:right w:val="nil"/>
            </w:tcBorders>
            <w:shd w:val="clear" w:color="auto" w:fill="auto"/>
            <w:noWrap/>
            <w:hideMark/>
          </w:tcPr>
          <w:p w14:paraId="6072CABD"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TG/113</w:t>
            </w:r>
          </w:p>
        </w:tc>
        <w:tc>
          <w:tcPr>
            <w:tcW w:w="2126" w:type="dxa"/>
            <w:tcBorders>
              <w:top w:val="nil"/>
              <w:left w:val="nil"/>
              <w:bottom w:val="nil"/>
              <w:right w:val="nil"/>
            </w:tcBorders>
            <w:shd w:val="clear" w:color="auto" w:fill="auto"/>
            <w:noWrap/>
            <w:hideMark/>
          </w:tcPr>
          <w:p w14:paraId="2ED8A953"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Cactus de Pâques</w:t>
            </w:r>
          </w:p>
        </w:tc>
      </w:tr>
      <w:tr w:rsidR="00D90213" w:rsidRPr="00813277" w14:paraId="5563534C" w14:textId="77777777" w:rsidTr="00D11E6C">
        <w:trPr>
          <w:trHeight w:val="288"/>
        </w:trPr>
        <w:tc>
          <w:tcPr>
            <w:tcW w:w="993" w:type="dxa"/>
            <w:tcBorders>
              <w:top w:val="nil"/>
              <w:left w:val="nil"/>
              <w:bottom w:val="nil"/>
              <w:right w:val="nil"/>
            </w:tcBorders>
            <w:shd w:val="clear" w:color="auto" w:fill="auto"/>
            <w:noWrap/>
            <w:hideMark/>
          </w:tcPr>
          <w:p w14:paraId="0709043C"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TG/114</w:t>
            </w:r>
          </w:p>
        </w:tc>
        <w:tc>
          <w:tcPr>
            <w:tcW w:w="2126" w:type="dxa"/>
            <w:tcBorders>
              <w:top w:val="nil"/>
              <w:left w:val="nil"/>
              <w:bottom w:val="nil"/>
              <w:right w:val="nil"/>
            </w:tcBorders>
            <w:shd w:val="clear" w:color="auto" w:fill="auto"/>
            <w:noWrap/>
            <w:hideMark/>
          </w:tcPr>
          <w:p w14:paraId="7FF42CB0" w14:textId="77777777" w:rsidR="00D90213" w:rsidRPr="00813277" w:rsidRDefault="00D90213" w:rsidP="00D90213">
            <w:pPr>
              <w:jc w:val="left"/>
              <w:rPr>
                <w:rFonts w:cs="Arial"/>
                <w:color w:val="000000"/>
                <w:sz w:val="18"/>
                <w:szCs w:val="18"/>
                <w:lang w:val="fr-FR"/>
              </w:rPr>
            </w:pPr>
            <w:proofErr w:type="spellStart"/>
            <w:r w:rsidRPr="00813277">
              <w:rPr>
                <w:rFonts w:cs="Arial"/>
                <w:color w:val="000000"/>
                <w:sz w:val="18"/>
                <w:szCs w:val="18"/>
                <w:lang w:val="fr-FR"/>
              </w:rPr>
              <w:t>Exacum</w:t>
            </w:r>
            <w:proofErr w:type="spellEnd"/>
          </w:p>
        </w:tc>
      </w:tr>
      <w:tr w:rsidR="00D90213" w:rsidRPr="00813277" w14:paraId="2BDF9A45" w14:textId="77777777" w:rsidTr="00D11E6C">
        <w:trPr>
          <w:trHeight w:val="288"/>
        </w:trPr>
        <w:tc>
          <w:tcPr>
            <w:tcW w:w="993" w:type="dxa"/>
            <w:tcBorders>
              <w:top w:val="nil"/>
              <w:left w:val="nil"/>
              <w:bottom w:val="nil"/>
              <w:right w:val="nil"/>
            </w:tcBorders>
            <w:shd w:val="clear" w:color="auto" w:fill="auto"/>
            <w:noWrap/>
            <w:hideMark/>
          </w:tcPr>
          <w:p w14:paraId="5E7F7215"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TG/115</w:t>
            </w:r>
          </w:p>
        </w:tc>
        <w:tc>
          <w:tcPr>
            <w:tcW w:w="2126" w:type="dxa"/>
            <w:tcBorders>
              <w:top w:val="nil"/>
              <w:left w:val="nil"/>
              <w:bottom w:val="nil"/>
              <w:right w:val="nil"/>
            </w:tcBorders>
            <w:shd w:val="clear" w:color="auto" w:fill="auto"/>
            <w:noWrap/>
            <w:hideMark/>
          </w:tcPr>
          <w:p w14:paraId="5A4889E9"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Tulipe</w:t>
            </w:r>
          </w:p>
        </w:tc>
      </w:tr>
      <w:tr w:rsidR="00D90213" w:rsidRPr="00813277" w14:paraId="58EDF871" w14:textId="77777777" w:rsidTr="00D11E6C">
        <w:trPr>
          <w:trHeight w:val="288"/>
        </w:trPr>
        <w:tc>
          <w:tcPr>
            <w:tcW w:w="993" w:type="dxa"/>
            <w:tcBorders>
              <w:top w:val="nil"/>
              <w:left w:val="nil"/>
              <w:bottom w:val="nil"/>
              <w:right w:val="nil"/>
            </w:tcBorders>
            <w:shd w:val="clear" w:color="auto" w:fill="auto"/>
            <w:noWrap/>
            <w:hideMark/>
          </w:tcPr>
          <w:p w14:paraId="3C2E0EC0"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TG/119</w:t>
            </w:r>
          </w:p>
        </w:tc>
        <w:tc>
          <w:tcPr>
            <w:tcW w:w="2126" w:type="dxa"/>
            <w:tcBorders>
              <w:top w:val="nil"/>
              <w:left w:val="nil"/>
              <w:bottom w:val="nil"/>
              <w:right w:val="nil"/>
            </w:tcBorders>
            <w:shd w:val="clear" w:color="auto" w:fill="auto"/>
            <w:noWrap/>
            <w:hideMark/>
          </w:tcPr>
          <w:p w14:paraId="4DF8B2BE"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Squash</w:t>
            </w:r>
          </w:p>
        </w:tc>
      </w:tr>
      <w:tr w:rsidR="00D90213" w:rsidRPr="00813277" w14:paraId="03F057F5" w14:textId="77777777" w:rsidTr="00D11E6C">
        <w:trPr>
          <w:trHeight w:val="288"/>
        </w:trPr>
        <w:tc>
          <w:tcPr>
            <w:tcW w:w="993" w:type="dxa"/>
            <w:tcBorders>
              <w:top w:val="nil"/>
              <w:left w:val="nil"/>
              <w:bottom w:val="nil"/>
              <w:right w:val="nil"/>
            </w:tcBorders>
            <w:shd w:val="clear" w:color="auto" w:fill="auto"/>
            <w:noWrap/>
            <w:hideMark/>
          </w:tcPr>
          <w:p w14:paraId="3C60E396"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TG/126</w:t>
            </w:r>
          </w:p>
        </w:tc>
        <w:tc>
          <w:tcPr>
            <w:tcW w:w="2126" w:type="dxa"/>
            <w:tcBorders>
              <w:top w:val="nil"/>
              <w:left w:val="nil"/>
              <w:bottom w:val="nil"/>
              <w:right w:val="nil"/>
            </w:tcBorders>
            <w:shd w:val="clear" w:color="auto" w:fill="auto"/>
            <w:noWrap/>
            <w:hideMark/>
          </w:tcPr>
          <w:p w14:paraId="6C07D7D8" w14:textId="77777777" w:rsidR="00D90213" w:rsidRPr="00813277" w:rsidRDefault="00D90213" w:rsidP="00D90213">
            <w:pPr>
              <w:jc w:val="left"/>
              <w:rPr>
                <w:rFonts w:cs="Arial"/>
                <w:color w:val="000000"/>
                <w:sz w:val="18"/>
                <w:szCs w:val="18"/>
                <w:lang w:val="fr-FR"/>
              </w:rPr>
            </w:pPr>
            <w:proofErr w:type="spellStart"/>
            <w:r w:rsidRPr="00813277">
              <w:rPr>
                <w:rFonts w:cs="Arial"/>
                <w:color w:val="000000"/>
                <w:sz w:val="18"/>
                <w:szCs w:val="18"/>
                <w:lang w:val="fr-FR"/>
              </w:rPr>
              <w:t>Lachenalia</w:t>
            </w:r>
            <w:proofErr w:type="spellEnd"/>
          </w:p>
        </w:tc>
      </w:tr>
      <w:tr w:rsidR="00D90213" w:rsidRPr="00813277" w14:paraId="43D36A9B" w14:textId="77777777" w:rsidTr="00D11E6C">
        <w:trPr>
          <w:trHeight w:val="288"/>
        </w:trPr>
        <w:tc>
          <w:tcPr>
            <w:tcW w:w="993" w:type="dxa"/>
            <w:tcBorders>
              <w:top w:val="nil"/>
              <w:left w:val="nil"/>
              <w:bottom w:val="nil"/>
              <w:right w:val="nil"/>
            </w:tcBorders>
            <w:shd w:val="clear" w:color="auto" w:fill="auto"/>
            <w:noWrap/>
            <w:hideMark/>
          </w:tcPr>
          <w:p w14:paraId="366B076E"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TG/127</w:t>
            </w:r>
          </w:p>
        </w:tc>
        <w:tc>
          <w:tcPr>
            <w:tcW w:w="2126" w:type="dxa"/>
            <w:tcBorders>
              <w:top w:val="nil"/>
              <w:left w:val="nil"/>
              <w:bottom w:val="nil"/>
              <w:right w:val="nil"/>
            </w:tcBorders>
            <w:shd w:val="clear" w:color="auto" w:fill="auto"/>
            <w:noWrap/>
            <w:hideMark/>
          </w:tcPr>
          <w:p w14:paraId="4308CDFE" w14:textId="77777777" w:rsidR="00D90213" w:rsidRPr="00813277" w:rsidRDefault="00D90213" w:rsidP="00D90213">
            <w:pPr>
              <w:jc w:val="left"/>
              <w:rPr>
                <w:rFonts w:cs="Arial"/>
                <w:color w:val="000000"/>
                <w:sz w:val="18"/>
                <w:szCs w:val="18"/>
                <w:lang w:val="fr-FR"/>
              </w:rPr>
            </w:pPr>
            <w:proofErr w:type="spellStart"/>
            <w:r w:rsidRPr="00813277">
              <w:rPr>
                <w:rFonts w:cs="Arial"/>
                <w:color w:val="000000"/>
                <w:sz w:val="18"/>
                <w:szCs w:val="18"/>
                <w:lang w:val="fr-FR"/>
              </w:rPr>
              <w:t>Leucadendron</w:t>
            </w:r>
            <w:proofErr w:type="spellEnd"/>
          </w:p>
        </w:tc>
      </w:tr>
      <w:tr w:rsidR="00D90213" w:rsidRPr="00813277" w14:paraId="25732772" w14:textId="77777777" w:rsidTr="00D11E6C">
        <w:trPr>
          <w:trHeight w:val="288"/>
        </w:trPr>
        <w:tc>
          <w:tcPr>
            <w:tcW w:w="993" w:type="dxa"/>
            <w:tcBorders>
              <w:top w:val="nil"/>
              <w:left w:val="nil"/>
              <w:bottom w:val="nil"/>
              <w:right w:val="nil"/>
            </w:tcBorders>
            <w:shd w:val="clear" w:color="auto" w:fill="auto"/>
            <w:noWrap/>
            <w:hideMark/>
          </w:tcPr>
          <w:p w14:paraId="20AD9447"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TG/128</w:t>
            </w:r>
          </w:p>
        </w:tc>
        <w:tc>
          <w:tcPr>
            <w:tcW w:w="2126" w:type="dxa"/>
            <w:tcBorders>
              <w:top w:val="nil"/>
              <w:left w:val="nil"/>
              <w:bottom w:val="nil"/>
              <w:right w:val="nil"/>
            </w:tcBorders>
            <w:shd w:val="clear" w:color="auto" w:fill="auto"/>
            <w:noWrap/>
            <w:hideMark/>
          </w:tcPr>
          <w:p w14:paraId="3E1E24B6" w14:textId="77777777" w:rsidR="00D90213" w:rsidRPr="00813277" w:rsidRDefault="00D90213" w:rsidP="00D90213">
            <w:pPr>
              <w:jc w:val="left"/>
              <w:rPr>
                <w:rFonts w:cs="Arial"/>
                <w:color w:val="000000"/>
                <w:sz w:val="18"/>
                <w:szCs w:val="18"/>
                <w:lang w:val="fr-FR"/>
              </w:rPr>
            </w:pPr>
            <w:proofErr w:type="spellStart"/>
            <w:r w:rsidRPr="00813277">
              <w:rPr>
                <w:rFonts w:cs="Arial"/>
                <w:color w:val="000000"/>
                <w:sz w:val="18"/>
                <w:szCs w:val="18"/>
                <w:lang w:val="fr-FR"/>
              </w:rPr>
              <w:t>Leucospermum</w:t>
            </w:r>
            <w:proofErr w:type="spellEnd"/>
          </w:p>
        </w:tc>
      </w:tr>
      <w:tr w:rsidR="00D90213" w:rsidRPr="00813277" w14:paraId="3A2B5586" w14:textId="77777777" w:rsidTr="00D11E6C">
        <w:trPr>
          <w:trHeight w:val="288"/>
        </w:trPr>
        <w:tc>
          <w:tcPr>
            <w:tcW w:w="993" w:type="dxa"/>
            <w:tcBorders>
              <w:top w:val="nil"/>
              <w:left w:val="nil"/>
              <w:bottom w:val="nil"/>
              <w:right w:val="nil"/>
            </w:tcBorders>
            <w:shd w:val="clear" w:color="auto" w:fill="auto"/>
            <w:noWrap/>
            <w:hideMark/>
          </w:tcPr>
          <w:p w14:paraId="4DBD0546"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TG/129</w:t>
            </w:r>
          </w:p>
        </w:tc>
        <w:tc>
          <w:tcPr>
            <w:tcW w:w="2126" w:type="dxa"/>
            <w:tcBorders>
              <w:top w:val="nil"/>
              <w:left w:val="nil"/>
              <w:bottom w:val="nil"/>
              <w:right w:val="nil"/>
            </w:tcBorders>
            <w:shd w:val="clear" w:color="auto" w:fill="auto"/>
            <w:noWrap/>
            <w:hideMark/>
          </w:tcPr>
          <w:p w14:paraId="6780257F" w14:textId="77777777" w:rsidR="00D90213" w:rsidRPr="00813277" w:rsidRDefault="00D90213" w:rsidP="00D90213">
            <w:pPr>
              <w:jc w:val="left"/>
              <w:rPr>
                <w:rFonts w:cs="Arial"/>
                <w:color w:val="000000"/>
                <w:sz w:val="18"/>
                <w:szCs w:val="18"/>
                <w:lang w:val="fr-FR"/>
              </w:rPr>
            </w:pPr>
            <w:proofErr w:type="spellStart"/>
            <w:r w:rsidRPr="00813277">
              <w:rPr>
                <w:rFonts w:cs="Arial"/>
                <w:color w:val="000000"/>
                <w:sz w:val="18"/>
                <w:szCs w:val="18"/>
                <w:lang w:val="fr-FR"/>
              </w:rPr>
              <w:t>Protea</w:t>
            </w:r>
            <w:proofErr w:type="spellEnd"/>
          </w:p>
        </w:tc>
      </w:tr>
      <w:tr w:rsidR="00D90213" w:rsidRPr="00813277" w14:paraId="5E09D160" w14:textId="77777777" w:rsidTr="00D11E6C">
        <w:trPr>
          <w:trHeight w:val="288"/>
        </w:trPr>
        <w:tc>
          <w:tcPr>
            <w:tcW w:w="993" w:type="dxa"/>
            <w:tcBorders>
              <w:top w:val="nil"/>
              <w:left w:val="nil"/>
              <w:bottom w:val="nil"/>
              <w:right w:val="nil"/>
            </w:tcBorders>
            <w:shd w:val="clear" w:color="auto" w:fill="auto"/>
            <w:noWrap/>
            <w:hideMark/>
          </w:tcPr>
          <w:p w14:paraId="2B7CCE19"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TG/131</w:t>
            </w:r>
          </w:p>
        </w:tc>
        <w:tc>
          <w:tcPr>
            <w:tcW w:w="2126" w:type="dxa"/>
            <w:tcBorders>
              <w:top w:val="nil"/>
              <w:left w:val="nil"/>
              <w:bottom w:val="nil"/>
              <w:right w:val="nil"/>
            </w:tcBorders>
            <w:shd w:val="clear" w:color="auto" w:fill="auto"/>
            <w:noWrap/>
            <w:hideMark/>
          </w:tcPr>
          <w:p w14:paraId="6DFB5571" w14:textId="77777777" w:rsidR="00D90213" w:rsidRPr="00813277" w:rsidRDefault="00D90213" w:rsidP="00D90213">
            <w:pPr>
              <w:jc w:val="left"/>
              <w:rPr>
                <w:rFonts w:cs="Arial"/>
                <w:color w:val="000000"/>
                <w:sz w:val="18"/>
                <w:szCs w:val="18"/>
                <w:lang w:val="fr-FR"/>
              </w:rPr>
            </w:pPr>
            <w:proofErr w:type="spellStart"/>
            <w:r w:rsidRPr="00813277">
              <w:rPr>
                <w:rFonts w:cs="Arial"/>
                <w:color w:val="000000"/>
                <w:sz w:val="18"/>
                <w:szCs w:val="18"/>
                <w:lang w:val="fr-FR"/>
              </w:rPr>
              <w:t>Chincherinchee</w:t>
            </w:r>
            <w:proofErr w:type="spellEnd"/>
          </w:p>
        </w:tc>
      </w:tr>
      <w:tr w:rsidR="00D90213" w:rsidRPr="00813277" w14:paraId="16A99BB2" w14:textId="77777777" w:rsidTr="00D11E6C">
        <w:trPr>
          <w:trHeight w:val="288"/>
        </w:trPr>
        <w:tc>
          <w:tcPr>
            <w:tcW w:w="993" w:type="dxa"/>
            <w:tcBorders>
              <w:top w:val="nil"/>
              <w:left w:val="nil"/>
              <w:bottom w:val="nil"/>
              <w:right w:val="nil"/>
            </w:tcBorders>
            <w:shd w:val="clear" w:color="auto" w:fill="auto"/>
            <w:noWrap/>
            <w:hideMark/>
          </w:tcPr>
          <w:p w14:paraId="39B23D7F"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TG/132</w:t>
            </w:r>
          </w:p>
        </w:tc>
        <w:tc>
          <w:tcPr>
            <w:tcW w:w="2126" w:type="dxa"/>
            <w:tcBorders>
              <w:top w:val="nil"/>
              <w:left w:val="nil"/>
              <w:bottom w:val="nil"/>
              <w:right w:val="nil"/>
            </w:tcBorders>
            <w:shd w:val="clear" w:color="auto" w:fill="auto"/>
            <w:noWrap/>
            <w:hideMark/>
          </w:tcPr>
          <w:p w14:paraId="05EE0104"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Dieffenbachia</w:t>
            </w:r>
          </w:p>
        </w:tc>
      </w:tr>
      <w:tr w:rsidR="00D90213" w:rsidRPr="00813277" w14:paraId="18C5F6BA" w14:textId="77777777" w:rsidTr="00D11E6C">
        <w:trPr>
          <w:trHeight w:val="288"/>
        </w:trPr>
        <w:tc>
          <w:tcPr>
            <w:tcW w:w="993" w:type="dxa"/>
            <w:tcBorders>
              <w:top w:val="nil"/>
              <w:left w:val="nil"/>
              <w:bottom w:val="nil"/>
              <w:right w:val="nil"/>
            </w:tcBorders>
            <w:shd w:val="clear" w:color="auto" w:fill="auto"/>
            <w:noWrap/>
            <w:hideMark/>
          </w:tcPr>
          <w:p w14:paraId="03C6B9B5"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TG/135</w:t>
            </w:r>
          </w:p>
        </w:tc>
        <w:tc>
          <w:tcPr>
            <w:tcW w:w="2126" w:type="dxa"/>
            <w:tcBorders>
              <w:top w:val="nil"/>
              <w:left w:val="nil"/>
              <w:bottom w:val="nil"/>
              <w:right w:val="nil"/>
            </w:tcBorders>
            <w:shd w:val="clear" w:color="auto" w:fill="auto"/>
            <w:noWrap/>
            <w:hideMark/>
          </w:tcPr>
          <w:p w14:paraId="79CF1783" w14:textId="77777777" w:rsidR="00D90213" w:rsidRPr="00813277" w:rsidRDefault="00D90213" w:rsidP="00D90213">
            <w:pPr>
              <w:jc w:val="left"/>
              <w:rPr>
                <w:rFonts w:cs="Arial"/>
                <w:color w:val="000000"/>
                <w:sz w:val="18"/>
                <w:szCs w:val="18"/>
                <w:lang w:val="fr-FR"/>
              </w:rPr>
            </w:pPr>
            <w:proofErr w:type="spellStart"/>
            <w:r w:rsidRPr="00813277">
              <w:rPr>
                <w:rFonts w:cs="Arial"/>
                <w:color w:val="000000"/>
                <w:sz w:val="18"/>
                <w:szCs w:val="18"/>
                <w:lang w:val="fr-FR"/>
              </w:rPr>
              <w:t>Spathiphyllum</w:t>
            </w:r>
            <w:proofErr w:type="spellEnd"/>
          </w:p>
        </w:tc>
      </w:tr>
      <w:tr w:rsidR="00D90213" w:rsidRPr="00813277" w14:paraId="30423713" w14:textId="77777777" w:rsidTr="00D11E6C">
        <w:trPr>
          <w:trHeight w:val="288"/>
        </w:trPr>
        <w:tc>
          <w:tcPr>
            <w:tcW w:w="993" w:type="dxa"/>
            <w:tcBorders>
              <w:top w:val="nil"/>
              <w:left w:val="nil"/>
              <w:bottom w:val="nil"/>
              <w:right w:val="nil"/>
            </w:tcBorders>
            <w:shd w:val="clear" w:color="auto" w:fill="auto"/>
            <w:noWrap/>
            <w:hideMark/>
          </w:tcPr>
          <w:p w14:paraId="7D96F40A"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TG/141</w:t>
            </w:r>
          </w:p>
        </w:tc>
        <w:tc>
          <w:tcPr>
            <w:tcW w:w="2126" w:type="dxa"/>
            <w:tcBorders>
              <w:top w:val="nil"/>
              <w:left w:val="nil"/>
              <w:bottom w:val="nil"/>
              <w:right w:val="nil"/>
            </w:tcBorders>
            <w:shd w:val="clear" w:color="auto" w:fill="auto"/>
            <w:noWrap/>
            <w:hideMark/>
          </w:tcPr>
          <w:p w14:paraId="231D25DC"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Aster</w:t>
            </w:r>
          </w:p>
        </w:tc>
      </w:tr>
      <w:tr w:rsidR="00D90213" w:rsidRPr="00813277" w14:paraId="33D901DA" w14:textId="77777777" w:rsidTr="00D11E6C">
        <w:trPr>
          <w:trHeight w:val="288"/>
        </w:trPr>
        <w:tc>
          <w:tcPr>
            <w:tcW w:w="993" w:type="dxa"/>
            <w:tcBorders>
              <w:top w:val="nil"/>
              <w:left w:val="nil"/>
              <w:bottom w:val="nil"/>
              <w:right w:val="nil"/>
            </w:tcBorders>
            <w:shd w:val="clear" w:color="auto" w:fill="auto"/>
            <w:noWrap/>
            <w:hideMark/>
          </w:tcPr>
          <w:p w14:paraId="774798AF"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TG/144</w:t>
            </w:r>
          </w:p>
        </w:tc>
        <w:tc>
          <w:tcPr>
            <w:tcW w:w="2126" w:type="dxa"/>
            <w:tcBorders>
              <w:top w:val="nil"/>
              <w:left w:val="nil"/>
              <w:bottom w:val="nil"/>
              <w:right w:val="nil"/>
            </w:tcBorders>
            <w:shd w:val="clear" w:color="auto" w:fill="auto"/>
            <w:noWrap/>
            <w:hideMark/>
          </w:tcPr>
          <w:p w14:paraId="10B9680A"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Onagre</w:t>
            </w:r>
          </w:p>
        </w:tc>
      </w:tr>
      <w:tr w:rsidR="00D90213" w:rsidRPr="00813277" w14:paraId="4E803565" w14:textId="77777777" w:rsidTr="00D11E6C">
        <w:trPr>
          <w:trHeight w:val="288"/>
        </w:trPr>
        <w:tc>
          <w:tcPr>
            <w:tcW w:w="993" w:type="dxa"/>
            <w:tcBorders>
              <w:top w:val="nil"/>
              <w:left w:val="nil"/>
              <w:bottom w:val="nil"/>
              <w:right w:val="nil"/>
            </w:tcBorders>
            <w:shd w:val="clear" w:color="auto" w:fill="auto"/>
            <w:noWrap/>
            <w:hideMark/>
          </w:tcPr>
          <w:p w14:paraId="2728E735"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TG/147</w:t>
            </w:r>
          </w:p>
        </w:tc>
        <w:tc>
          <w:tcPr>
            <w:tcW w:w="2126" w:type="dxa"/>
            <w:tcBorders>
              <w:top w:val="nil"/>
              <w:left w:val="nil"/>
              <w:bottom w:val="nil"/>
              <w:right w:val="nil"/>
            </w:tcBorders>
            <w:shd w:val="clear" w:color="auto" w:fill="auto"/>
            <w:noWrap/>
            <w:hideMark/>
          </w:tcPr>
          <w:p w14:paraId="673A9C04" w14:textId="77777777" w:rsidR="00D90213" w:rsidRPr="00813277" w:rsidRDefault="00D90213" w:rsidP="00D90213">
            <w:pPr>
              <w:jc w:val="left"/>
              <w:rPr>
                <w:rFonts w:cs="Arial"/>
                <w:color w:val="000000"/>
                <w:sz w:val="18"/>
                <w:szCs w:val="18"/>
                <w:lang w:val="fr-FR"/>
              </w:rPr>
            </w:pPr>
            <w:proofErr w:type="spellStart"/>
            <w:r w:rsidRPr="00813277">
              <w:rPr>
                <w:rFonts w:cs="Arial"/>
                <w:color w:val="000000"/>
                <w:sz w:val="18"/>
                <w:szCs w:val="18"/>
                <w:lang w:val="fr-FR"/>
              </w:rPr>
              <w:t>Pyracantha</w:t>
            </w:r>
            <w:proofErr w:type="spellEnd"/>
            <w:r w:rsidRPr="00813277">
              <w:rPr>
                <w:rFonts w:cs="Arial"/>
                <w:color w:val="000000"/>
                <w:sz w:val="18"/>
                <w:szCs w:val="18"/>
                <w:lang w:val="fr-FR"/>
              </w:rPr>
              <w:t>, buisson ardent</w:t>
            </w:r>
          </w:p>
        </w:tc>
      </w:tr>
      <w:tr w:rsidR="00D90213" w:rsidRPr="00813277" w14:paraId="12E1DBE2" w14:textId="77777777" w:rsidTr="00D11E6C">
        <w:trPr>
          <w:trHeight w:val="288"/>
        </w:trPr>
        <w:tc>
          <w:tcPr>
            <w:tcW w:w="993" w:type="dxa"/>
            <w:tcBorders>
              <w:top w:val="nil"/>
              <w:left w:val="nil"/>
              <w:bottom w:val="nil"/>
              <w:right w:val="nil"/>
            </w:tcBorders>
            <w:shd w:val="clear" w:color="auto" w:fill="auto"/>
            <w:noWrap/>
            <w:hideMark/>
          </w:tcPr>
          <w:p w14:paraId="278D4BC5"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TG/156</w:t>
            </w:r>
          </w:p>
        </w:tc>
        <w:tc>
          <w:tcPr>
            <w:tcW w:w="2126" w:type="dxa"/>
            <w:tcBorders>
              <w:top w:val="nil"/>
              <w:left w:val="nil"/>
              <w:bottom w:val="nil"/>
              <w:right w:val="nil"/>
            </w:tcBorders>
            <w:shd w:val="clear" w:color="auto" w:fill="auto"/>
            <w:noWrap/>
            <w:hideMark/>
          </w:tcPr>
          <w:p w14:paraId="72A08381"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 xml:space="preserve">Lys </w:t>
            </w:r>
            <w:proofErr w:type="spellStart"/>
            <w:r w:rsidRPr="00813277">
              <w:rPr>
                <w:rFonts w:cs="Arial"/>
                <w:color w:val="000000"/>
                <w:sz w:val="18"/>
                <w:szCs w:val="18"/>
                <w:lang w:val="fr-FR"/>
              </w:rPr>
              <w:t>Ifafa</w:t>
            </w:r>
            <w:proofErr w:type="spellEnd"/>
          </w:p>
        </w:tc>
      </w:tr>
      <w:tr w:rsidR="00D90213" w:rsidRPr="00813277" w14:paraId="38E9DE2D" w14:textId="77777777" w:rsidTr="00D11E6C">
        <w:trPr>
          <w:trHeight w:val="288"/>
        </w:trPr>
        <w:tc>
          <w:tcPr>
            <w:tcW w:w="993" w:type="dxa"/>
            <w:tcBorders>
              <w:top w:val="nil"/>
              <w:left w:val="nil"/>
              <w:bottom w:val="nil"/>
              <w:right w:val="nil"/>
            </w:tcBorders>
            <w:shd w:val="clear" w:color="auto" w:fill="auto"/>
            <w:noWrap/>
            <w:hideMark/>
          </w:tcPr>
          <w:p w14:paraId="7DBD35DA"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TG/165</w:t>
            </w:r>
          </w:p>
        </w:tc>
        <w:tc>
          <w:tcPr>
            <w:tcW w:w="2126" w:type="dxa"/>
            <w:tcBorders>
              <w:top w:val="nil"/>
              <w:left w:val="nil"/>
              <w:bottom w:val="nil"/>
              <w:right w:val="nil"/>
            </w:tcBorders>
            <w:shd w:val="clear" w:color="auto" w:fill="auto"/>
            <w:noWrap/>
            <w:hideMark/>
          </w:tcPr>
          <w:p w14:paraId="5EC7FAB5"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Aneth</w:t>
            </w:r>
          </w:p>
        </w:tc>
      </w:tr>
      <w:tr w:rsidR="00D90213" w:rsidRPr="00813277" w14:paraId="3A02A7EE" w14:textId="77777777" w:rsidTr="00D11E6C">
        <w:trPr>
          <w:trHeight w:val="288"/>
        </w:trPr>
        <w:tc>
          <w:tcPr>
            <w:tcW w:w="993" w:type="dxa"/>
            <w:tcBorders>
              <w:top w:val="nil"/>
              <w:left w:val="nil"/>
              <w:bottom w:val="nil"/>
              <w:right w:val="nil"/>
            </w:tcBorders>
            <w:shd w:val="clear" w:color="auto" w:fill="auto"/>
            <w:noWrap/>
            <w:hideMark/>
          </w:tcPr>
          <w:p w14:paraId="7EFD37D0"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TG/167</w:t>
            </w:r>
          </w:p>
        </w:tc>
        <w:tc>
          <w:tcPr>
            <w:tcW w:w="2126" w:type="dxa"/>
            <w:tcBorders>
              <w:top w:val="nil"/>
              <w:left w:val="nil"/>
              <w:bottom w:val="nil"/>
              <w:right w:val="nil"/>
            </w:tcBorders>
            <w:shd w:val="clear" w:color="auto" w:fill="auto"/>
            <w:noWrap/>
            <w:hideMark/>
          </w:tcPr>
          <w:p w14:paraId="5353341A"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Gombo</w:t>
            </w:r>
          </w:p>
        </w:tc>
      </w:tr>
      <w:tr w:rsidR="00D90213" w:rsidRPr="00813277" w14:paraId="5571E099" w14:textId="77777777" w:rsidTr="00D11E6C">
        <w:trPr>
          <w:trHeight w:val="288"/>
        </w:trPr>
        <w:tc>
          <w:tcPr>
            <w:tcW w:w="993" w:type="dxa"/>
            <w:tcBorders>
              <w:top w:val="nil"/>
              <w:left w:val="nil"/>
              <w:bottom w:val="nil"/>
              <w:right w:val="nil"/>
            </w:tcBorders>
            <w:shd w:val="clear" w:color="auto" w:fill="auto"/>
            <w:noWrap/>
            <w:hideMark/>
          </w:tcPr>
          <w:p w14:paraId="12F1312D"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TG/174</w:t>
            </w:r>
          </w:p>
        </w:tc>
        <w:tc>
          <w:tcPr>
            <w:tcW w:w="2126" w:type="dxa"/>
            <w:tcBorders>
              <w:top w:val="nil"/>
              <w:left w:val="nil"/>
              <w:bottom w:val="nil"/>
              <w:right w:val="nil"/>
            </w:tcBorders>
            <w:shd w:val="clear" w:color="auto" w:fill="auto"/>
            <w:noWrap/>
            <w:hideMark/>
          </w:tcPr>
          <w:p w14:paraId="49F84B69"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Iris (bulbeux)</w:t>
            </w:r>
          </w:p>
        </w:tc>
      </w:tr>
      <w:tr w:rsidR="00D90213" w:rsidRPr="00813277" w14:paraId="4AB3D3F3" w14:textId="77777777" w:rsidTr="00D11E6C">
        <w:trPr>
          <w:trHeight w:val="288"/>
        </w:trPr>
        <w:tc>
          <w:tcPr>
            <w:tcW w:w="993" w:type="dxa"/>
            <w:tcBorders>
              <w:top w:val="nil"/>
              <w:left w:val="nil"/>
              <w:bottom w:val="nil"/>
              <w:right w:val="nil"/>
            </w:tcBorders>
            <w:shd w:val="clear" w:color="auto" w:fill="auto"/>
            <w:noWrap/>
            <w:hideMark/>
          </w:tcPr>
          <w:p w14:paraId="0CC2252D"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TG/178</w:t>
            </w:r>
          </w:p>
        </w:tc>
        <w:tc>
          <w:tcPr>
            <w:tcW w:w="2126" w:type="dxa"/>
            <w:tcBorders>
              <w:top w:val="nil"/>
              <w:left w:val="nil"/>
              <w:bottom w:val="nil"/>
              <w:right w:val="nil"/>
            </w:tcBorders>
            <w:shd w:val="clear" w:color="auto" w:fill="auto"/>
            <w:noWrap/>
            <w:hideMark/>
          </w:tcPr>
          <w:p w14:paraId="0F18EFCA"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Radis fourrager</w:t>
            </w:r>
          </w:p>
        </w:tc>
      </w:tr>
      <w:tr w:rsidR="00D90213" w:rsidRPr="00813277" w14:paraId="7D79ECDE" w14:textId="77777777" w:rsidTr="00D11E6C">
        <w:trPr>
          <w:trHeight w:val="288"/>
        </w:trPr>
        <w:tc>
          <w:tcPr>
            <w:tcW w:w="993" w:type="dxa"/>
            <w:tcBorders>
              <w:top w:val="nil"/>
              <w:left w:val="nil"/>
              <w:bottom w:val="nil"/>
              <w:right w:val="nil"/>
            </w:tcBorders>
            <w:shd w:val="clear" w:color="auto" w:fill="auto"/>
            <w:noWrap/>
            <w:hideMark/>
          </w:tcPr>
          <w:p w14:paraId="6FD6FAA0"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TG/179</w:t>
            </w:r>
          </w:p>
        </w:tc>
        <w:tc>
          <w:tcPr>
            <w:tcW w:w="2126" w:type="dxa"/>
            <w:tcBorders>
              <w:top w:val="nil"/>
              <w:left w:val="nil"/>
              <w:bottom w:val="nil"/>
              <w:right w:val="nil"/>
            </w:tcBorders>
            <w:shd w:val="clear" w:color="auto" w:fill="auto"/>
            <w:noWrap/>
            <w:hideMark/>
          </w:tcPr>
          <w:p w14:paraId="2559B4CD"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Moutarde blanche</w:t>
            </w:r>
          </w:p>
        </w:tc>
      </w:tr>
      <w:tr w:rsidR="00D90213" w:rsidRPr="00813277" w14:paraId="365E119D" w14:textId="77777777" w:rsidTr="00D11E6C">
        <w:trPr>
          <w:trHeight w:val="288"/>
        </w:trPr>
        <w:tc>
          <w:tcPr>
            <w:tcW w:w="993" w:type="dxa"/>
            <w:tcBorders>
              <w:top w:val="nil"/>
              <w:left w:val="nil"/>
              <w:bottom w:val="nil"/>
              <w:right w:val="nil"/>
            </w:tcBorders>
            <w:shd w:val="clear" w:color="auto" w:fill="auto"/>
            <w:noWrap/>
            <w:hideMark/>
          </w:tcPr>
          <w:p w14:paraId="4980FD07"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TG/180</w:t>
            </w:r>
          </w:p>
        </w:tc>
        <w:tc>
          <w:tcPr>
            <w:tcW w:w="2126" w:type="dxa"/>
            <w:tcBorders>
              <w:top w:val="nil"/>
              <w:left w:val="nil"/>
              <w:bottom w:val="nil"/>
              <w:right w:val="nil"/>
            </w:tcBorders>
            <w:shd w:val="clear" w:color="auto" w:fill="auto"/>
            <w:noWrap/>
            <w:hideMark/>
          </w:tcPr>
          <w:p w14:paraId="7477E376"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Herbe de sauvetage</w:t>
            </w:r>
          </w:p>
        </w:tc>
      </w:tr>
      <w:tr w:rsidR="00D90213" w:rsidRPr="00813277" w14:paraId="04C35662" w14:textId="77777777" w:rsidTr="00D11E6C">
        <w:trPr>
          <w:trHeight w:val="288"/>
        </w:trPr>
        <w:tc>
          <w:tcPr>
            <w:tcW w:w="993" w:type="dxa"/>
            <w:tcBorders>
              <w:top w:val="nil"/>
              <w:left w:val="nil"/>
              <w:bottom w:val="nil"/>
              <w:right w:val="nil"/>
            </w:tcBorders>
            <w:shd w:val="clear" w:color="auto" w:fill="auto"/>
            <w:noWrap/>
            <w:hideMark/>
          </w:tcPr>
          <w:p w14:paraId="51D695AA"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TG/214</w:t>
            </w:r>
          </w:p>
        </w:tc>
        <w:tc>
          <w:tcPr>
            <w:tcW w:w="2126" w:type="dxa"/>
            <w:tcBorders>
              <w:top w:val="nil"/>
              <w:left w:val="nil"/>
              <w:bottom w:val="nil"/>
              <w:right w:val="nil"/>
            </w:tcBorders>
            <w:shd w:val="clear" w:color="auto" w:fill="auto"/>
            <w:noWrap/>
            <w:hideMark/>
          </w:tcPr>
          <w:p w14:paraId="30388E99" w14:textId="77777777" w:rsidR="00D90213" w:rsidRPr="00813277" w:rsidRDefault="00D90213" w:rsidP="00D90213">
            <w:pPr>
              <w:jc w:val="left"/>
              <w:rPr>
                <w:rFonts w:cs="Arial"/>
                <w:color w:val="000000"/>
                <w:sz w:val="18"/>
                <w:szCs w:val="18"/>
                <w:lang w:val="fr-FR"/>
              </w:rPr>
            </w:pPr>
            <w:proofErr w:type="spellStart"/>
            <w:r w:rsidRPr="00813277">
              <w:rPr>
                <w:rFonts w:cs="Arial"/>
                <w:color w:val="000000"/>
                <w:sz w:val="18"/>
                <w:szCs w:val="18"/>
                <w:lang w:val="fr-FR"/>
              </w:rPr>
              <w:t>Catharanthus</w:t>
            </w:r>
            <w:proofErr w:type="spellEnd"/>
          </w:p>
        </w:tc>
      </w:tr>
      <w:tr w:rsidR="00D90213" w:rsidRPr="00813277" w14:paraId="68F8FBA6" w14:textId="77777777" w:rsidTr="00D11E6C">
        <w:trPr>
          <w:trHeight w:val="288"/>
        </w:trPr>
        <w:tc>
          <w:tcPr>
            <w:tcW w:w="993" w:type="dxa"/>
            <w:tcBorders>
              <w:top w:val="nil"/>
              <w:left w:val="nil"/>
              <w:bottom w:val="nil"/>
              <w:right w:val="nil"/>
            </w:tcBorders>
            <w:shd w:val="clear" w:color="auto" w:fill="auto"/>
            <w:noWrap/>
            <w:hideMark/>
          </w:tcPr>
          <w:p w14:paraId="54D59610"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TG/227</w:t>
            </w:r>
          </w:p>
        </w:tc>
        <w:tc>
          <w:tcPr>
            <w:tcW w:w="2126" w:type="dxa"/>
            <w:tcBorders>
              <w:top w:val="nil"/>
              <w:left w:val="nil"/>
              <w:bottom w:val="nil"/>
              <w:right w:val="nil"/>
            </w:tcBorders>
            <w:shd w:val="clear" w:color="auto" w:fill="auto"/>
            <w:noWrap/>
            <w:hideMark/>
          </w:tcPr>
          <w:p w14:paraId="20EAC0F3"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Hop</w:t>
            </w:r>
          </w:p>
        </w:tc>
      </w:tr>
      <w:tr w:rsidR="00D90213" w:rsidRPr="00813277" w14:paraId="464C5946" w14:textId="77777777" w:rsidTr="00D11E6C">
        <w:trPr>
          <w:trHeight w:val="288"/>
        </w:trPr>
        <w:tc>
          <w:tcPr>
            <w:tcW w:w="993" w:type="dxa"/>
            <w:tcBorders>
              <w:top w:val="nil"/>
              <w:left w:val="nil"/>
              <w:bottom w:val="nil"/>
              <w:right w:val="nil"/>
            </w:tcBorders>
            <w:shd w:val="clear" w:color="auto" w:fill="auto"/>
            <w:noWrap/>
            <w:hideMark/>
          </w:tcPr>
          <w:p w14:paraId="32DAF32F"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TG/228</w:t>
            </w:r>
          </w:p>
        </w:tc>
        <w:tc>
          <w:tcPr>
            <w:tcW w:w="2126" w:type="dxa"/>
            <w:tcBorders>
              <w:top w:val="nil"/>
              <w:left w:val="nil"/>
              <w:bottom w:val="nil"/>
              <w:right w:val="nil"/>
            </w:tcBorders>
            <w:shd w:val="clear" w:color="auto" w:fill="auto"/>
            <w:noWrap/>
            <w:hideMark/>
          </w:tcPr>
          <w:p w14:paraId="14B030C9"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Médecins</w:t>
            </w:r>
          </w:p>
        </w:tc>
      </w:tr>
      <w:tr w:rsidR="00D90213" w:rsidRPr="00813277" w14:paraId="76E9FDCB" w14:textId="77777777" w:rsidTr="00D11E6C">
        <w:trPr>
          <w:trHeight w:val="288"/>
        </w:trPr>
        <w:tc>
          <w:tcPr>
            <w:tcW w:w="993" w:type="dxa"/>
            <w:tcBorders>
              <w:top w:val="nil"/>
              <w:left w:val="nil"/>
              <w:bottom w:val="nil"/>
              <w:right w:val="nil"/>
            </w:tcBorders>
            <w:shd w:val="clear" w:color="auto" w:fill="auto"/>
            <w:noWrap/>
            <w:hideMark/>
          </w:tcPr>
          <w:p w14:paraId="7A09AC7E"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TG/248</w:t>
            </w:r>
          </w:p>
        </w:tc>
        <w:tc>
          <w:tcPr>
            <w:tcW w:w="2126" w:type="dxa"/>
            <w:tcBorders>
              <w:top w:val="nil"/>
              <w:left w:val="nil"/>
              <w:bottom w:val="nil"/>
              <w:right w:val="nil"/>
            </w:tcBorders>
            <w:shd w:val="clear" w:color="auto" w:fill="auto"/>
            <w:noWrap/>
            <w:hideMark/>
          </w:tcPr>
          <w:p w14:paraId="602B4459"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Millet commun</w:t>
            </w:r>
          </w:p>
        </w:tc>
      </w:tr>
      <w:tr w:rsidR="00D90213" w:rsidRPr="00813277" w14:paraId="6B3835CE" w14:textId="77777777" w:rsidTr="00D11E6C">
        <w:trPr>
          <w:trHeight w:val="288"/>
        </w:trPr>
        <w:tc>
          <w:tcPr>
            <w:tcW w:w="993" w:type="dxa"/>
            <w:tcBorders>
              <w:top w:val="nil"/>
              <w:left w:val="nil"/>
              <w:bottom w:val="nil"/>
              <w:right w:val="nil"/>
            </w:tcBorders>
            <w:shd w:val="clear" w:color="auto" w:fill="auto"/>
            <w:noWrap/>
            <w:hideMark/>
          </w:tcPr>
          <w:p w14:paraId="09BA516E"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TG/249</w:t>
            </w:r>
          </w:p>
        </w:tc>
        <w:tc>
          <w:tcPr>
            <w:tcW w:w="2126" w:type="dxa"/>
            <w:tcBorders>
              <w:top w:val="nil"/>
              <w:left w:val="nil"/>
              <w:bottom w:val="nil"/>
              <w:right w:val="nil"/>
            </w:tcBorders>
            <w:shd w:val="clear" w:color="auto" w:fill="auto"/>
            <w:noWrap/>
            <w:hideMark/>
          </w:tcPr>
          <w:p w14:paraId="4BD2A607"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Café</w:t>
            </w:r>
          </w:p>
        </w:tc>
      </w:tr>
      <w:tr w:rsidR="00D90213" w:rsidRPr="00813277" w14:paraId="5AA5A53C" w14:textId="77777777" w:rsidTr="00D11E6C">
        <w:trPr>
          <w:trHeight w:val="288"/>
        </w:trPr>
        <w:tc>
          <w:tcPr>
            <w:tcW w:w="993" w:type="dxa"/>
            <w:tcBorders>
              <w:top w:val="nil"/>
              <w:left w:val="nil"/>
              <w:bottom w:val="nil"/>
              <w:right w:val="nil"/>
            </w:tcBorders>
            <w:shd w:val="clear" w:color="auto" w:fill="auto"/>
            <w:noWrap/>
            <w:hideMark/>
          </w:tcPr>
          <w:p w14:paraId="667502D0"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TG/282</w:t>
            </w:r>
          </w:p>
        </w:tc>
        <w:tc>
          <w:tcPr>
            <w:tcW w:w="2126" w:type="dxa"/>
            <w:tcBorders>
              <w:top w:val="nil"/>
              <w:left w:val="nil"/>
              <w:bottom w:val="nil"/>
              <w:right w:val="nil"/>
            </w:tcBorders>
            <w:shd w:val="clear" w:color="auto" w:fill="auto"/>
            <w:noWrap/>
            <w:hideMark/>
          </w:tcPr>
          <w:p w14:paraId="31F9E3D1"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Shiitake</w:t>
            </w:r>
          </w:p>
        </w:tc>
      </w:tr>
      <w:tr w:rsidR="00D90213" w:rsidRPr="00813277" w14:paraId="46F4E01F" w14:textId="77777777" w:rsidTr="00D11E6C">
        <w:trPr>
          <w:trHeight w:val="288"/>
        </w:trPr>
        <w:tc>
          <w:tcPr>
            <w:tcW w:w="993" w:type="dxa"/>
            <w:tcBorders>
              <w:top w:val="nil"/>
              <w:left w:val="nil"/>
              <w:bottom w:val="nil"/>
              <w:right w:val="nil"/>
            </w:tcBorders>
            <w:shd w:val="clear" w:color="auto" w:fill="auto"/>
            <w:noWrap/>
            <w:hideMark/>
          </w:tcPr>
          <w:p w14:paraId="1FC0E69C"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TG/291</w:t>
            </w:r>
          </w:p>
        </w:tc>
        <w:tc>
          <w:tcPr>
            <w:tcW w:w="2126" w:type="dxa"/>
            <w:tcBorders>
              <w:top w:val="nil"/>
              <w:left w:val="nil"/>
              <w:bottom w:val="nil"/>
              <w:right w:val="nil"/>
            </w:tcBorders>
            <w:shd w:val="clear" w:color="auto" w:fill="auto"/>
            <w:noWrap/>
            <w:hideMark/>
          </w:tcPr>
          <w:p w14:paraId="465BB328" w14:textId="77777777" w:rsidR="00D90213" w:rsidRPr="00813277" w:rsidRDefault="00D90213" w:rsidP="00D90213">
            <w:pPr>
              <w:jc w:val="left"/>
              <w:rPr>
                <w:rFonts w:cs="Arial"/>
                <w:color w:val="000000"/>
                <w:sz w:val="18"/>
                <w:szCs w:val="18"/>
                <w:lang w:val="fr-FR"/>
              </w:rPr>
            </w:pPr>
            <w:r w:rsidRPr="00813277">
              <w:rPr>
                <w:rFonts w:cs="Arial"/>
                <w:color w:val="000000"/>
                <w:sz w:val="18"/>
                <w:szCs w:val="18"/>
                <w:lang w:val="fr-FR"/>
              </w:rPr>
              <w:t>Pleurote</w:t>
            </w:r>
          </w:p>
        </w:tc>
      </w:tr>
      <w:tr w:rsidR="00D90213" w:rsidRPr="00C4221C" w14:paraId="37BFF27C" w14:textId="77777777" w:rsidTr="00D11E6C">
        <w:trPr>
          <w:trHeight w:val="288"/>
        </w:trPr>
        <w:tc>
          <w:tcPr>
            <w:tcW w:w="993" w:type="dxa"/>
            <w:tcBorders>
              <w:top w:val="nil"/>
              <w:left w:val="nil"/>
              <w:bottom w:val="nil"/>
              <w:right w:val="nil"/>
            </w:tcBorders>
            <w:shd w:val="clear" w:color="auto" w:fill="auto"/>
            <w:noWrap/>
            <w:hideMark/>
          </w:tcPr>
          <w:p w14:paraId="3B46CFE4" w14:textId="77777777" w:rsidR="00D90213" w:rsidRPr="00813277" w:rsidRDefault="00D90213" w:rsidP="00D90213">
            <w:pPr>
              <w:jc w:val="center"/>
              <w:rPr>
                <w:rFonts w:cs="Arial"/>
                <w:color w:val="000000"/>
                <w:sz w:val="18"/>
                <w:szCs w:val="18"/>
                <w:lang w:val="fr-FR"/>
              </w:rPr>
            </w:pPr>
            <w:r w:rsidRPr="00813277">
              <w:rPr>
                <w:rFonts w:cs="Arial"/>
                <w:color w:val="000000"/>
                <w:sz w:val="18"/>
                <w:szCs w:val="18"/>
                <w:lang w:val="fr-FR"/>
              </w:rPr>
              <w:t>TG/216</w:t>
            </w:r>
          </w:p>
        </w:tc>
        <w:tc>
          <w:tcPr>
            <w:tcW w:w="2126" w:type="dxa"/>
            <w:vMerge w:val="restart"/>
            <w:tcBorders>
              <w:top w:val="nil"/>
              <w:left w:val="nil"/>
              <w:bottom w:val="nil"/>
              <w:right w:val="nil"/>
            </w:tcBorders>
            <w:shd w:val="clear" w:color="auto" w:fill="auto"/>
            <w:hideMark/>
          </w:tcPr>
          <w:p w14:paraId="26A2345F" w14:textId="77777777" w:rsidR="00D90213" w:rsidRPr="00C4221C" w:rsidRDefault="00D90213" w:rsidP="00D90213">
            <w:pPr>
              <w:jc w:val="left"/>
              <w:rPr>
                <w:rFonts w:cs="Arial"/>
                <w:color w:val="000000"/>
                <w:sz w:val="18"/>
                <w:szCs w:val="18"/>
                <w:lang w:val="de-DE"/>
              </w:rPr>
            </w:pPr>
            <w:r w:rsidRPr="00C4221C">
              <w:rPr>
                <w:rFonts w:cs="Arial"/>
                <w:i/>
                <w:iCs/>
                <w:color w:val="000000"/>
                <w:sz w:val="18"/>
                <w:szCs w:val="18"/>
                <w:lang w:val="de-DE"/>
              </w:rPr>
              <w:t xml:space="preserve">Hypericum hircinum </w:t>
            </w:r>
            <w:r w:rsidRPr="00C4221C">
              <w:rPr>
                <w:rFonts w:cs="Arial"/>
                <w:color w:val="000000"/>
                <w:sz w:val="18"/>
                <w:szCs w:val="18"/>
                <w:lang w:val="de-DE"/>
              </w:rPr>
              <w:t xml:space="preserve">L., </w:t>
            </w:r>
            <w:r w:rsidRPr="00C4221C">
              <w:rPr>
                <w:rFonts w:cs="Arial"/>
                <w:color w:val="000000"/>
                <w:sz w:val="18"/>
                <w:szCs w:val="18"/>
                <w:lang w:val="de-DE"/>
              </w:rPr>
              <w:br/>
            </w:r>
            <w:r w:rsidRPr="00C4221C">
              <w:rPr>
                <w:rFonts w:cs="Arial"/>
                <w:i/>
                <w:iCs/>
                <w:color w:val="000000"/>
                <w:sz w:val="18"/>
                <w:szCs w:val="18"/>
                <w:lang w:val="de-DE"/>
              </w:rPr>
              <w:t xml:space="preserve">H. androsaemum </w:t>
            </w:r>
            <w:r w:rsidRPr="00C4221C">
              <w:rPr>
                <w:rFonts w:cs="Arial"/>
                <w:color w:val="000000"/>
                <w:sz w:val="18"/>
                <w:szCs w:val="18"/>
                <w:lang w:val="de-DE"/>
              </w:rPr>
              <w:t xml:space="preserve">L., </w:t>
            </w:r>
            <w:r w:rsidRPr="00C4221C">
              <w:rPr>
                <w:rFonts w:cs="Arial"/>
                <w:color w:val="000000"/>
                <w:sz w:val="18"/>
                <w:szCs w:val="18"/>
                <w:lang w:val="de-DE"/>
              </w:rPr>
              <w:br/>
            </w:r>
            <w:r w:rsidRPr="00C4221C">
              <w:rPr>
                <w:rFonts w:cs="Arial"/>
                <w:i/>
                <w:iCs/>
                <w:color w:val="000000"/>
                <w:sz w:val="18"/>
                <w:szCs w:val="18"/>
                <w:lang w:val="de-DE"/>
              </w:rPr>
              <w:t xml:space="preserve">H. </w:t>
            </w:r>
            <w:r w:rsidRPr="00C4221C">
              <w:rPr>
                <w:rFonts w:cs="Arial"/>
                <w:color w:val="000000"/>
                <w:sz w:val="18"/>
                <w:szCs w:val="18"/>
                <w:lang w:val="de-DE"/>
              </w:rPr>
              <w:t xml:space="preserve">x </w:t>
            </w:r>
            <w:r w:rsidRPr="00C4221C">
              <w:rPr>
                <w:rFonts w:cs="Arial"/>
                <w:i/>
                <w:iCs/>
                <w:color w:val="000000"/>
                <w:sz w:val="18"/>
                <w:szCs w:val="18"/>
                <w:lang w:val="de-DE"/>
              </w:rPr>
              <w:t xml:space="preserve">inodorum </w:t>
            </w:r>
            <w:r w:rsidRPr="00C4221C">
              <w:rPr>
                <w:rFonts w:cs="Arial"/>
                <w:color w:val="000000"/>
                <w:sz w:val="18"/>
                <w:szCs w:val="18"/>
                <w:lang w:val="de-DE"/>
              </w:rPr>
              <w:t>Mill.</w:t>
            </w:r>
          </w:p>
        </w:tc>
      </w:tr>
      <w:tr w:rsidR="00D90213" w:rsidRPr="00C4221C" w14:paraId="1E648A12" w14:textId="77777777" w:rsidTr="00D11E6C">
        <w:trPr>
          <w:trHeight w:val="288"/>
        </w:trPr>
        <w:tc>
          <w:tcPr>
            <w:tcW w:w="993" w:type="dxa"/>
            <w:tcBorders>
              <w:top w:val="nil"/>
              <w:left w:val="nil"/>
              <w:bottom w:val="nil"/>
              <w:right w:val="nil"/>
            </w:tcBorders>
            <w:shd w:val="clear" w:color="auto" w:fill="auto"/>
            <w:noWrap/>
            <w:hideMark/>
          </w:tcPr>
          <w:p w14:paraId="59C64DF2" w14:textId="77777777" w:rsidR="00D90213" w:rsidRPr="00C4221C" w:rsidRDefault="00D90213" w:rsidP="00D90213">
            <w:pPr>
              <w:jc w:val="left"/>
              <w:rPr>
                <w:rFonts w:cs="Arial"/>
                <w:color w:val="000000"/>
                <w:sz w:val="18"/>
                <w:szCs w:val="18"/>
                <w:lang w:val="de-DE"/>
              </w:rPr>
            </w:pPr>
          </w:p>
        </w:tc>
        <w:tc>
          <w:tcPr>
            <w:tcW w:w="2126" w:type="dxa"/>
            <w:vMerge/>
            <w:tcBorders>
              <w:top w:val="nil"/>
              <w:left w:val="nil"/>
              <w:bottom w:val="nil"/>
              <w:right w:val="nil"/>
            </w:tcBorders>
            <w:vAlign w:val="center"/>
            <w:hideMark/>
          </w:tcPr>
          <w:p w14:paraId="27A92105" w14:textId="77777777" w:rsidR="00D90213" w:rsidRPr="00C4221C" w:rsidRDefault="00D90213" w:rsidP="00D90213">
            <w:pPr>
              <w:jc w:val="left"/>
              <w:rPr>
                <w:rFonts w:cs="Arial"/>
                <w:color w:val="000000"/>
                <w:sz w:val="18"/>
                <w:szCs w:val="18"/>
                <w:lang w:val="de-DE"/>
              </w:rPr>
            </w:pPr>
          </w:p>
        </w:tc>
      </w:tr>
      <w:tr w:rsidR="00D90213" w:rsidRPr="00C4221C" w14:paraId="663ACAD1" w14:textId="77777777" w:rsidTr="00D11E6C">
        <w:trPr>
          <w:trHeight w:val="288"/>
        </w:trPr>
        <w:tc>
          <w:tcPr>
            <w:tcW w:w="993" w:type="dxa"/>
            <w:tcBorders>
              <w:top w:val="nil"/>
              <w:left w:val="nil"/>
              <w:bottom w:val="nil"/>
              <w:right w:val="nil"/>
            </w:tcBorders>
            <w:shd w:val="clear" w:color="auto" w:fill="auto"/>
            <w:noWrap/>
            <w:hideMark/>
          </w:tcPr>
          <w:p w14:paraId="1211926F" w14:textId="77777777" w:rsidR="00D90213" w:rsidRPr="00C4221C" w:rsidRDefault="00D90213" w:rsidP="00D90213">
            <w:pPr>
              <w:jc w:val="center"/>
              <w:rPr>
                <w:rFonts w:cs="Arial"/>
                <w:sz w:val="18"/>
                <w:szCs w:val="18"/>
                <w:lang w:val="de-DE"/>
              </w:rPr>
            </w:pPr>
          </w:p>
        </w:tc>
        <w:tc>
          <w:tcPr>
            <w:tcW w:w="2126" w:type="dxa"/>
            <w:vMerge/>
            <w:tcBorders>
              <w:top w:val="nil"/>
              <w:left w:val="nil"/>
              <w:bottom w:val="nil"/>
              <w:right w:val="nil"/>
            </w:tcBorders>
            <w:vAlign w:val="center"/>
            <w:hideMark/>
          </w:tcPr>
          <w:p w14:paraId="472B6126" w14:textId="77777777" w:rsidR="00D90213" w:rsidRPr="00C4221C" w:rsidRDefault="00D90213" w:rsidP="00D90213">
            <w:pPr>
              <w:jc w:val="left"/>
              <w:rPr>
                <w:rFonts w:cs="Arial"/>
                <w:color w:val="000000"/>
                <w:sz w:val="18"/>
                <w:szCs w:val="18"/>
                <w:lang w:val="de-DE"/>
              </w:rPr>
            </w:pPr>
          </w:p>
        </w:tc>
      </w:tr>
    </w:tbl>
    <w:p w14:paraId="78838FDC" w14:textId="77777777" w:rsidR="00D90213" w:rsidRPr="00C4221C" w:rsidRDefault="00D90213" w:rsidP="00D90213">
      <w:pPr>
        <w:spacing w:before="180" w:after="240"/>
        <w:jc w:val="left"/>
        <w:rPr>
          <w:rFonts w:eastAsia="Calibri" w:cs="Noto Sans Display"/>
          <w:sz w:val="22"/>
          <w:szCs w:val="22"/>
          <w:lang w:val="de-DE"/>
        </w:rPr>
        <w:sectPr w:rsidR="00D90213" w:rsidRPr="00C4221C" w:rsidSect="00D90213">
          <w:headerReference w:type="first" r:id="rId26"/>
          <w:type w:val="continuous"/>
          <w:pgSz w:w="11907" w:h="16840" w:code="9"/>
          <w:pgMar w:top="510" w:right="1134" w:bottom="1134" w:left="1134" w:header="510" w:footer="680" w:gutter="0"/>
          <w:cols w:num="3" w:space="720"/>
          <w:titlePg/>
        </w:sectPr>
      </w:pPr>
    </w:p>
    <w:p w14:paraId="2AB2E7E4" w14:textId="77777777" w:rsidR="00706DBF" w:rsidRPr="00C4221C" w:rsidRDefault="00706DBF" w:rsidP="00D90213">
      <w:pPr>
        <w:rPr>
          <w:rFonts w:eastAsia="Calibri" w:cs="Noto Sans Display"/>
          <w:lang w:val="de-DE"/>
        </w:rPr>
      </w:pPr>
    </w:p>
    <w:p w14:paraId="6A32E640" w14:textId="00C54349" w:rsidR="00D90213" w:rsidRPr="00813277" w:rsidRDefault="00D90213" w:rsidP="00D90213">
      <w:pPr>
        <w:rPr>
          <w:rFonts w:eastAsia="Calibri" w:cs="Noto Sans Display"/>
          <w:lang w:val="fr-FR"/>
        </w:rPr>
      </w:pPr>
      <w:r w:rsidRPr="00813277">
        <w:rPr>
          <w:rFonts w:eastAsia="Calibri" w:cs="Noto Sans Display"/>
          <w:lang w:val="fr-FR"/>
        </w:rPr>
        <w:fldChar w:fldCharType="begin"/>
      </w:r>
      <w:r w:rsidRPr="00813277">
        <w:rPr>
          <w:rFonts w:eastAsia="Calibri" w:cs="Noto Sans Display"/>
          <w:lang w:val="fr-FR"/>
        </w:rPr>
        <w:instrText xml:space="preserve"> AUTONUM  </w:instrText>
      </w:r>
      <w:r w:rsidRPr="00813277">
        <w:rPr>
          <w:rFonts w:eastAsia="Calibri" w:cs="Noto Sans Display"/>
          <w:lang w:val="fr-FR"/>
        </w:rPr>
        <w:fldChar w:fldCharType="end"/>
      </w:r>
      <w:r w:rsidRPr="00813277">
        <w:rPr>
          <w:rFonts w:eastAsia="Calibri" w:cs="Noto Sans Display"/>
          <w:lang w:val="fr-FR"/>
        </w:rPr>
        <w:tab/>
        <w:t xml:space="preserve">Les membres de l'Union qui utilisent UPOV PRISMA exigent que des données structurées/un langage harmonisé soient utilisés pour fournir des informations sur le mode de reproduction ou de multiplication de la variété dans les demandes en ligne.  </w:t>
      </w:r>
      <w:bookmarkStart w:id="17" w:name="_Hlk175767353"/>
      <w:r w:rsidRPr="00813277">
        <w:rPr>
          <w:rFonts w:eastAsia="Calibri" w:cs="Noto Sans Display"/>
          <w:lang w:val="fr-FR"/>
        </w:rPr>
        <w:t xml:space="preserve">Des listes proposant des options pour les données structurées et le langage harmonisé concernant la méthode de reproduction ou de multiplication de la variété (TQ 4.2) seront disponibles dans UPOV PRISMA, comme indiqué </w:t>
      </w:r>
      <w:r w:rsidRPr="00813277">
        <w:rPr>
          <w:rFonts w:eastAsia="Calibri"/>
          <w:lang w:val="fr-FR"/>
        </w:rPr>
        <w:t>à l'annexe V du document</w:t>
      </w:r>
      <w:bookmarkEnd w:id="17"/>
      <w:r w:rsidRPr="00813277">
        <w:rPr>
          <w:rFonts w:eastAsia="Calibri" w:cs="Noto Sans Display"/>
          <w:lang w:val="fr-FR"/>
        </w:rPr>
        <w:t xml:space="preserve"> (en anglais uniquement).  Ces informations pourraient être utiles en cas de révision future de ces principes directeurs d'examen.</w:t>
      </w:r>
    </w:p>
    <w:p w14:paraId="75A20130" w14:textId="77777777" w:rsidR="00F4138E" w:rsidRPr="00813277" w:rsidRDefault="00F4138E" w:rsidP="00F4138E">
      <w:pPr>
        <w:rPr>
          <w:lang w:val="fr-FR"/>
        </w:rPr>
      </w:pPr>
      <w:bookmarkStart w:id="18" w:name="_Hlk176537580"/>
    </w:p>
    <w:p w14:paraId="312F48AB" w14:textId="24A87D47" w:rsidR="004B701B" w:rsidRPr="00813277" w:rsidRDefault="004B701B" w:rsidP="00E40F61">
      <w:pPr>
        <w:pStyle w:val="Heading2"/>
        <w:rPr>
          <w:lang w:val="fr-FR"/>
        </w:rPr>
      </w:pPr>
      <w:bookmarkStart w:id="19" w:name="_Toc210126340"/>
      <w:r w:rsidRPr="00813277">
        <w:rPr>
          <w:lang w:val="fr-FR"/>
        </w:rPr>
        <w:t>Évolutions au sein des groupes de travail techniques en 2025</w:t>
      </w:r>
      <w:bookmarkEnd w:id="19"/>
    </w:p>
    <w:p w14:paraId="6D3DE277" w14:textId="77777777" w:rsidR="004B701B" w:rsidRPr="00813277" w:rsidRDefault="004B701B" w:rsidP="00E40F61">
      <w:pPr>
        <w:keepNext/>
        <w:rPr>
          <w:lang w:val="fr-FR"/>
        </w:rPr>
      </w:pPr>
    </w:p>
    <w:p w14:paraId="6314965B" w14:textId="5CFCE6FA" w:rsidR="00F4138E" w:rsidRPr="00813277" w:rsidRDefault="00B455C2" w:rsidP="00E40F61">
      <w:pPr>
        <w:keepNext/>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002E3C80" w:rsidRPr="00813277">
        <w:rPr>
          <w:lang w:val="fr-FR"/>
        </w:rPr>
        <w:t xml:space="preserve">Lors de leurs sessions de 2025, </w:t>
      </w:r>
      <w:r w:rsidR="00F4138E" w:rsidRPr="00813277">
        <w:rPr>
          <w:lang w:val="fr-FR"/>
        </w:rPr>
        <w:t>le TWO</w:t>
      </w:r>
      <w:r w:rsidR="00706DBF" w:rsidRPr="00813277">
        <w:rPr>
          <w:lang w:val="fr-FR"/>
        </w:rPr>
        <w:t xml:space="preserve">, le TWV, le TWA et le TWF </w:t>
      </w:r>
      <w:r w:rsidR="00F4138E" w:rsidRPr="00813277">
        <w:rPr>
          <w:lang w:val="fr-FR"/>
        </w:rPr>
        <w:t xml:space="preserve">ont examiné le document TWP/9/3 et la </w:t>
      </w:r>
      <w:r w:rsidR="00E25BD7" w:rsidRPr="00813277">
        <w:rPr>
          <w:lang w:val="fr-FR"/>
        </w:rPr>
        <w:t xml:space="preserve">liste </w:t>
      </w:r>
      <w:r w:rsidR="00F4138E" w:rsidRPr="00813277">
        <w:rPr>
          <w:lang w:val="fr-FR"/>
        </w:rPr>
        <w:t>des options concernant les informations sur la méthode de reproduction ou de multiplication de la variété qui seraient mises à disposition dans UPOV PRISMA pour les questionnaires techniques de certaines directives d'examen adoptées avant le document TGP/7 « Élaboration des directives d'examen » en 2007.</w:t>
      </w:r>
    </w:p>
    <w:p w14:paraId="533EFA9C" w14:textId="77777777" w:rsidR="00B455C2" w:rsidRPr="00813277" w:rsidRDefault="00B455C2" w:rsidP="00B455C2">
      <w:pPr>
        <w:rPr>
          <w:lang w:val="fr-FR"/>
        </w:rPr>
      </w:pPr>
    </w:p>
    <w:p w14:paraId="32210FF5" w14:textId="5C7A1B94" w:rsidR="00B455C2" w:rsidRPr="00813277" w:rsidRDefault="00B455C2" w:rsidP="00B455C2">
      <w:pPr>
        <w:keepNext/>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Le TWV a pris note du soutien des organisations d'obtenteurs à la fourniture d'informations structurées dans la question technique 4.2 et est convenu que les listes d'options devraient être examinées afin de garantir la pertinence de toutes les options proposées.</w:t>
      </w:r>
    </w:p>
    <w:p w14:paraId="04CD4E3C" w14:textId="77777777" w:rsidR="00B455C2" w:rsidRPr="00813277" w:rsidRDefault="00B455C2" w:rsidP="00F4138E">
      <w:pPr>
        <w:rPr>
          <w:lang w:val="fr-FR"/>
        </w:rPr>
      </w:pPr>
    </w:p>
    <w:p w14:paraId="4CFDFA1E" w14:textId="6C0E6F07" w:rsidR="00F4138E" w:rsidRPr="00813277" w:rsidRDefault="00B455C2" w:rsidP="00F4138E">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00F4138E" w:rsidRPr="00813277">
        <w:rPr>
          <w:lang w:val="fr-FR"/>
        </w:rPr>
        <w:t>Le TWO</w:t>
      </w:r>
      <w:r w:rsidR="00E41A59" w:rsidRPr="00813277">
        <w:rPr>
          <w:rStyle w:val="FootnoteReference"/>
          <w:lang w:val="fr-FR"/>
        </w:rPr>
        <w:footnoteReference w:id="4"/>
      </w:r>
      <w:r w:rsidR="002D3B45" w:rsidRPr="00813277">
        <w:rPr>
          <w:lang w:val="fr-FR"/>
        </w:rPr>
        <w:t xml:space="preserve"> et le TWV</w:t>
      </w:r>
      <w:r w:rsidR="00E41A59" w:rsidRPr="00813277">
        <w:rPr>
          <w:rStyle w:val="FootnoteReference"/>
          <w:lang w:val="fr-FR"/>
        </w:rPr>
        <w:footnoteReference w:id="5"/>
      </w:r>
      <w:r w:rsidR="00F4138E" w:rsidRPr="00813277">
        <w:rPr>
          <w:lang w:val="fr-FR"/>
        </w:rPr>
        <w:t xml:space="preserve"> ont convenu de la procédure suivante :</w:t>
      </w:r>
    </w:p>
    <w:p w14:paraId="46713D78" w14:textId="2AF7A6D8" w:rsidR="00F4138E" w:rsidRPr="00813277" w:rsidRDefault="00F4138E" w:rsidP="00F4138E">
      <w:pPr>
        <w:rPr>
          <w:lang w:val="fr-FR"/>
        </w:rPr>
      </w:pPr>
    </w:p>
    <w:p w14:paraId="01500601" w14:textId="05A7720B" w:rsidR="00F4138E" w:rsidRPr="00813277" w:rsidRDefault="00F4138E" w:rsidP="00E41A59">
      <w:pPr>
        <w:pStyle w:val="ListParagraph"/>
        <w:numPr>
          <w:ilvl w:val="0"/>
          <w:numId w:val="37"/>
        </w:numPr>
        <w:ind w:left="1134" w:hanging="567"/>
        <w:rPr>
          <w:lang w:val="fr-FR"/>
        </w:rPr>
      </w:pPr>
      <w:bookmarkStart w:id="20" w:name="_Hlk207983644"/>
      <w:r w:rsidRPr="00813277">
        <w:rPr>
          <w:lang w:val="fr-FR"/>
        </w:rPr>
        <w:t xml:space="preserve">Les experts </w:t>
      </w:r>
      <w:r w:rsidR="002D3B45" w:rsidRPr="00813277">
        <w:rPr>
          <w:lang w:val="fr-FR"/>
        </w:rPr>
        <w:t xml:space="preserve">du TWO/TWV ont été </w:t>
      </w:r>
      <w:r w:rsidRPr="00813277">
        <w:rPr>
          <w:lang w:val="fr-FR"/>
        </w:rPr>
        <w:t>invités à formuler des observations sur les informations relatives à la méthode de reproduction de la variété</w:t>
      </w:r>
      <w:bookmarkEnd w:id="20"/>
      <w:r w:rsidRPr="00813277">
        <w:rPr>
          <w:lang w:val="fr-FR"/>
        </w:rPr>
        <w:t xml:space="preserve">, en vue de leur inclusion dans les questionnaires techniques des principes directeurs d'examen des variétés végétales </w:t>
      </w:r>
      <w:r w:rsidRPr="00813277">
        <w:rPr>
          <w:lang w:val="fr-FR"/>
        </w:rPr>
        <w:lastRenderedPageBreak/>
        <w:t>ornementales et des arbres forestiers</w:t>
      </w:r>
      <w:r w:rsidR="002D3B45" w:rsidRPr="00813277">
        <w:rPr>
          <w:lang w:val="fr-FR"/>
        </w:rPr>
        <w:t xml:space="preserve">/cultures maraîchères </w:t>
      </w:r>
      <w:r w:rsidRPr="00813277">
        <w:rPr>
          <w:lang w:val="fr-FR"/>
        </w:rPr>
        <w:t xml:space="preserve">présentés dans </w:t>
      </w:r>
      <w:r w:rsidR="002D3B45" w:rsidRPr="00813277">
        <w:rPr>
          <w:lang w:val="fr-FR"/>
        </w:rPr>
        <w:t>l'annexe aux comptes rendus de réunion respectifs</w:t>
      </w:r>
      <w:r w:rsidRPr="00813277">
        <w:rPr>
          <w:lang w:val="fr-FR"/>
        </w:rPr>
        <w:t xml:space="preserve">. </w:t>
      </w:r>
    </w:p>
    <w:p w14:paraId="76030CEE" w14:textId="7996E85A" w:rsidR="00F4138E" w:rsidRPr="00813277" w:rsidRDefault="00F4138E" w:rsidP="00E41A59">
      <w:pPr>
        <w:pStyle w:val="ListParagraph"/>
        <w:ind w:left="1134" w:hanging="567"/>
        <w:rPr>
          <w:lang w:val="fr-FR"/>
        </w:rPr>
      </w:pPr>
    </w:p>
    <w:p w14:paraId="6E140BFB" w14:textId="0728AF34" w:rsidR="00F4138E" w:rsidRPr="00813277" w:rsidRDefault="00F4138E" w:rsidP="00E41A59">
      <w:pPr>
        <w:pStyle w:val="ListParagraph"/>
        <w:numPr>
          <w:ilvl w:val="0"/>
          <w:numId w:val="37"/>
        </w:numPr>
        <w:ind w:left="1134" w:hanging="567"/>
        <w:rPr>
          <w:lang w:val="fr-FR"/>
        </w:rPr>
      </w:pPr>
      <w:r w:rsidRPr="00813277">
        <w:rPr>
          <w:lang w:val="fr-FR"/>
        </w:rPr>
        <w:t xml:space="preserve">Les commentaires doivent être soumis au Bureau de l'Union </w:t>
      </w:r>
      <w:r w:rsidR="00E41A59" w:rsidRPr="00813277">
        <w:rPr>
          <w:lang w:val="fr-FR"/>
        </w:rPr>
        <w:t>dans les quatre semaines suivant la réunion.</w:t>
      </w:r>
    </w:p>
    <w:p w14:paraId="121C9BCA" w14:textId="3AC12C82" w:rsidR="00F4138E" w:rsidRPr="00813277" w:rsidRDefault="00F4138E" w:rsidP="00E41A59">
      <w:pPr>
        <w:ind w:left="1134" w:hanging="567"/>
        <w:rPr>
          <w:lang w:val="fr-FR"/>
        </w:rPr>
      </w:pPr>
    </w:p>
    <w:p w14:paraId="6E9154BE" w14:textId="0CDE7B19" w:rsidR="00F4138E" w:rsidRPr="00813277" w:rsidRDefault="00F4138E" w:rsidP="00E41A59">
      <w:pPr>
        <w:pStyle w:val="ListParagraph"/>
        <w:numPr>
          <w:ilvl w:val="0"/>
          <w:numId w:val="37"/>
        </w:numPr>
        <w:ind w:left="1134" w:hanging="567"/>
        <w:rPr>
          <w:lang w:val="fr-FR"/>
        </w:rPr>
      </w:pPr>
      <w:r w:rsidRPr="00813277">
        <w:rPr>
          <w:lang w:val="fr-FR"/>
        </w:rPr>
        <w:t xml:space="preserve">Si des observations </w:t>
      </w:r>
      <w:r w:rsidR="00E41A59" w:rsidRPr="00813277">
        <w:rPr>
          <w:lang w:val="fr-FR"/>
        </w:rPr>
        <w:t xml:space="preserve">étaient </w:t>
      </w:r>
      <w:r w:rsidRPr="00813277">
        <w:rPr>
          <w:lang w:val="fr-FR"/>
        </w:rPr>
        <w:t xml:space="preserve">reçues, les listes d'options pour les informations sur la méthode de reproduction ou de multiplication de la variété seraient examinées par le </w:t>
      </w:r>
      <w:r w:rsidR="00E41A59" w:rsidRPr="00813277">
        <w:rPr>
          <w:lang w:val="fr-FR"/>
        </w:rPr>
        <w:t xml:space="preserve">TWO/TWV lors de leurs sessions respectives </w:t>
      </w:r>
      <w:r w:rsidRPr="00813277">
        <w:rPr>
          <w:lang w:val="fr-FR"/>
        </w:rPr>
        <w:t>en 2026.</w:t>
      </w:r>
    </w:p>
    <w:p w14:paraId="586CFE59" w14:textId="0913ECE8" w:rsidR="00F4138E" w:rsidRPr="00813277" w:rsidRDefault="00F4138E" w:rsidP="00E41A59">
      <w:pPr>
        <w:pStyle w:val="ListParagraph"/>
        <w:ind w:left="1134" w:hanging="567"/>
        <w:rPr>
          <w:lang w:val="fr-FR"/>
        </w:rPr>
      </w:pPr>
    </w:p>
    <w:p w14:paraId="686689F3" w14:textId="21F00ABE" w:rsidR="00F4138E" w:rsidRPr="00813277" w:rsidRDefault="00F4138E" w:rsidP="00E41A59">
      <w:pPr>
        <w:pStyle w:val="ListParagraph"/>
        <w:numPr>
          <w:ilvl w:val="0"/>
          <w:numId w:val="37"/>
        </w:numPr>
        <w:ind w:left="1134" w:hanging="567"/>
        <w:rPr>
          <w:lang w:val="fr-FR"/>
        </w:rPr>
      </w:pPr>
      <w:r w:rsidRPr="00813277">
        <w:rPr>
          <w:lang w:val="fr-FR"/>
        </w:rPr>
        <w:t xml:space="preserve">Les listes d'options pour l'information sur le mode de reproduction ou de multiplication de la variété qui n'auront pas fait l'objet de commentaires seront considérées comme approuvées par le TWO </w:t>
      </w:r>
      <w:r w:rsidR="00E41A59" w:rsidRPr="00813277">
        <w:rPr>
          <w:lang w:val="fr-FR"/>
        </w:rPr>
        <w:t xml:space="preserve">/ TWV </w:t>
      </w:r>
      <w:r w:rsidRPr="00813277">
        <w:rPr>
          <w:lang w:val="fr-FR"/>
        </w:rPr>
        <w:t>et proposées au Comité technique pour inclusion dans les questionnaires techniques des principes directeurs d'examen respectifs.</w:t>
      </w:r>
    </w:p>
    <w:p w14:paraId="03CBE37A" w14:textId="77777777" w:rsidR="007A6448" w:rsidRPr="00813277" w:rsidRDefault="007A6448" w:rsidP="007A6448">
      <w:pPr>
        <w:rPr>
          <w:rFonts w:eastAsia="Calibri" w:cs="Noto Sans Display"/>
          <w:lang w:val="fr-FR"/>
        </w:rPr>
      </w:pPr>
    </w:p>
    <w:p w14:paraId="3FE2812F" w14:textId="6996F7E0" w:rsidR="007A6448" w:rsidRPr="00813277" w:rsidRDefault="007A6448" w:rsidP="007A6448">
      <w:pPr>
        <w:rPr>
          <w:rFonts w:eastAsia="Calibri" w:cs="Noto Sans Display"/>
          <w:lang w:val="fr-FR"/>
        </w:rPr>
      </w:pPr>
      <w:r w:rsidRPr="00813277">
        <w:rPr>
          <w:rFonts w:eastAsia="Calibri" w:cs="Noto Sans Display"/>
          <w:lang w:val="fr-FR"/>
        </w:rPr>
        <w:fldChar w:fldCharType="begin"/>
      </w:r>
      <w:r w:rsidRPr="00813277">
        <w:rPr>
          <w:rFonts w:eastAsia="Calibri" w:cs="Noto Sans Display"/>
          <w:lang w:val="fr-FR"/>
        </w:rPr>
        <w:instrText xml:space="preserve"> AUTONUM  </w:instrText>
      </w:r>
      <w:r w:rsidRPr="00813277">
        <w:rPr>
          <w:rFonts w:eastAsia="Calibri" w:cs="Noto Sans Display"/>
          <w:lang w:val="fr-FR"/>
        </w:rPr>
        <w:fldChar w:fldCharType="end"/>
      </w:r>
      <w:r w:rsidRPr="00813277">
        <w:rPr>
          <w:rFonts w:eastAsia="Calibri" w:cs="Noto Sans Display"/>
          <w:lang w:val="fr-FR"/>
        </w:rPr>
        <w:tab/>
        <w:t xml:space="preserve">Conformément à la procédure convenue par le TWO </w:t>
      </w:r>
      <w:r w:rsidR="006363B5" w:rsidRPr="00813277">
        <w:rPr>
          <w:rFonts w:eastAsia="Calibri" w:cs="Noto Sans Display"/>
          <w:lang w:val="fr-FR"/>
        </w:rPr>
        <w:t>et le TWV</w:t>
      </w:r>
      <w:r w:rsidRPr="00813277">
        <w:rPr>
          <w:rFonts w:eastAsia="Calibri" w:cs="Noto Sans Display"/>
          <w:lang w:val="fr-FR"/>
        </w:rPr>
        <w:t xml:space="preserve">, les principes directeurs d'examen suivants </w:t>
      </w:r>
      <w:r w:rsidR="006363B5" w:rsidRPr="00813277">
        <w:rPr>
          <w:rFonts w:eastAsia="Calibri" w:cs="Noto Sans Display"/>
          <w:lang w:val="fr-FR"/>
        </w:rPr>
        <w:t xml:space="preserve">ont fait l'objet de commentaires et </w:t>
      </w:r>
      <w:r w:rsidRPr="00813277">
        <w:rPr>
          <w:rFonts w:eastAsia="Calibri" w:cs="Noto Sans Display"/>
          <w:lang w:val="fr-FR"/>
        </w:rPr>
        <w:t>seront examinés par le TWO à sa cinquante-huitième session, qui se tiendra en 2026 :</w:t>
      </w:r>
    </w:p>
    <w:p w14:paraId="6F82B4F3" w14:textId="77777777" w:rsidR="007A6448" w:rsidRPr="00813277" w:rsidRDefault="007A6448" w:rsidP="007A6448">
      <w:pPr>
        <w:rPr>
          <w:rFonts w:eastAsia="Calibri" w:cs="Noto Sans Display"/>
          <w:lang w:val="fr-FR"/>
        </w:rPr>
      </w:pPr>
    </w:p>
    <w:p w14:paraId="0464B60F" w14:textId="77777777" w:rsidR="007A6448" w:rsidRPr="00813277" w:rsidRDefault="007A6448" w:rsidP="007A6448">
      <w:pPr>
        <w:pStyle w:val="ListParagraph"/>
        <w:numPr>
          <w:ilvl w:val="0"/>
          <w:numId w:val="36"/>
        </w:numPr>
        <w:tabs>
          <w:tab w:val="left" w:pos="1701"/>
        </w:tabs>
        <w:ind w:left="1134" w:hanging="567"/>
        <w:rPr>
          <w:rFonts w:eastAsia="Calibri" w:cs="Noto Sans Display"/>
          <w:lang w:val="fr-FR"/>
        </w:rPr>
      </w:pPr>
      <w:r w:rsidRPr="00813277">
        <w:rPr>
          <w:rFonts w:eastAsia="Calibri" w:cs="Noto Sans Display"/>
          <w:lang w:val="fr-FR"/>
        </w:rPr>
        <w:t>Peuplier (document TG/21/7)</w:t>
      </w:r>
    </w:p>
    <w:p w14:paraId="26A90098" w14:textId="77777777" w:rsidR="007A6448" w:rsidRPr="00813277" w:rsidRDefault="007A6448" w:rsidP="007A6448">
      <w:pPr>
        <w:pStyle w:val="ListParagraph"/>
        <w:numPr>
          <w:ilvl w:val="1"/>
          <w:numId w:val="36"/>
        </w:numPr>
        <w:tabs>
          <w:tab w:val="left" w:pos="1701"/>
        </w:tabs>
        <w:rPr>
          <w:rFonts w:eastAsia="Calibri" w:cs="Noto Sans Display"/>
          <w:lang w:val="fr-FR"/>
        </w:rPr>
      </w:pPr>
      <w:r w:rsidRPr="00813277">
        <w:rPr>
          <w:rFonts w:eastAsia="Calibri" w:cs="Noto Sans Display"/>
          <w:lang w:val="fr-FR"/>
        </w:rPr>
        <w:t>Non examinées par le TWO</w:t>
      </w:r>
    </w:p>
    <w:p w14:paraId="3C8881F7" w14:textId="77777777" w:rsidR="007A6448" w:rsidRPr="00813277" w:rsidRDefault="007A6448" w:rsidP="007A6448">
      <w:pPr>
        <w:pStyle w:val="ListParagraph"/>
        <w:numPr>
          <w:ilvl w:val="0"/>
          <w:numId w:val="36"/>
        </w:numPr>
        <w:tabs>
          <w:tab w:val="left" w:pos="1701"/>
        </w:tabs>
        <w:ind w:left="1134" w:hanging="567"/>
        <w:rPr>
          <w:rFonts w:eastAsia="Calibri" w:cs="Noto Sans Display"/>
          <w:lang w:val="fr-FR"/>
        </w:rPr>
      </w:pPr>
      <w:r w:rsidRPr="00813277">
        <w:rPr>
          <w:rFonts w:eastAsia="Calibri" w:cs="Noto Sans Display"/>
          <w:lang w:val="fr-FR"/>
        </w:rPr>
        <w:t>Cèdre blanc (document TG/79/3)</w:t>
      </w:r>
    </w:p>
    <w:p w14:paraId="5BEEA3CA" w14:textId="77777777" w:rsidR="007A6448" w:rsidRPr="00813277" w:rsidRDefault="007A6448" w:rsidP="007A6448">
      <w:pPr>
        <w:pStyle w:val="ListParagraph"/>
        <w:numPr>
          <w:ilvl w:val="1"/>
          <w:numId w:val="36"/>
        </w:numPr>
        <w:tabs>
          <w:tab w:val="left" w:pos="1701"/>
        </w:tabs>
        <w:rPr>
          <w:rFonts w:eastAsia="Calibri" w:cs="Noto Sans Display"/>
          <w:lang w:val="fr-FR"/>
        </w:rPr>
      </w:pPr>
      <w:r w:rsidRPr="00813277">
        <w:rPr>
          <w:rFonts w:eastAsia="Calibri" w:cs="Noto Sans Display"/>
          <w:lang w:val="fr-FR"/>
        </w:rPr>
        <w:t>Non examiné par le TWO</w:t>
      </w:r>
    </w:p>
    <w:p w14:paraId="6D0E6C06" w14:textId="77777777" w:rsidR="007A6448" w:rsidRPr="00813277" w:rsidRDefault="007A6448" w:rsidP="007A6448">
      <w:pPr>
        <w:pStyle w:val="ListParagraph"/>
        <w:numPr>
          <w:ilvl w:val="0"/>
          <w:numId w:val="36"/>
        </w:numPr>
        <w:tabs>
          <w:tab w:val="left" w:pos="1701"/>
        </w:tabs>
        <w:ind w:left="1134" w:hanging="567"/>
        <w:rPr>
          <w:rFonts w:eastAsia="Calibri" w:cs="Noto Sans Display"/>
          <w:lang w:val="fr-FR"/>
        </w:rPr>
      </w:pPr>
      <w:proofErr w:type="spellStart"/>
      <w:r w:rsidRPr="00813277">
        <w:rPr>
          <w:rFonts w:eastAsia="Calibri" w:cs="Noto Sans Display"/>
          <w:lang w:val="fr-FR"/>
        </w:rPr>
        <w:t>Lachanalia</w:t>
      </w:r>
      <w:proofErr w:type="spellEnd"/>
      <w:r w:rsidRPr="00813277">
        <w:rPr>
          <w:rFonts w:eastAsia="Calibri" w:cs="Noto Sans Display"/>
          <w:lang w:val="fr-FR"/>
        </w:rPr>
        <w:t xml:space="preserve"> (document TG/126/4)</w:t>
      </w:r>
    </w:p>
    <w:p w14:paraId="5D5314BE" w14:textId="77777777" w:rsidR="007A6448" w:rsidRPr="00813277" w:rsidRDefault="007A6448" w:rsidP="007A6448">
      <w:pPr>
        <w:pStyle w:val="ListParagraph"/>
        <w:numPr>
          <w:ilvl w:val="1"/>
          <w:numId w:val="36"/>
        </w:numPr>
        <w:tabs>
          <w:tab w:val="left" w:pos="1701"/>
        </w:tabs>
        <w:rPr>
          <w:rFonts w:eastAsia="Calibri" w:cs="Noto Sans Display"/>
          <w:lang w:val="fr-FR"/>
        </w:rPr>
      </w:pPr>
      <w:r w:rsidRPr="00813277">
        <w:rPr>
          <w:rFonts w:eastAsia="Calibri" w:cs="Noto Sans Display"/>
          <w:lang w:val="fr-FR"/>
        </w:rPr>
        <w:t>Inclure les bulbes comme méthode de propagation.</w:t>
      </w:r>
    </w:p>
    <w:p w14:paraId="574FB2E2" w14:textId="77777777" w:rsidR="007A6448" w:rsidRPr="00813277" w:rsidRDefault="007A6448" w:rsidP="007A6448">
      <w:pPr>
        <w:pStyle w:val="ListParagraph"/>
        <w:numPr>
          <w:ilvl w:val="0"/>
          <w:numId w:val="36"/>
        </w:numPr>
        <w:tabs>
          <w:tab w:val="left" w:pos="1701"/>
        </w:tabs>
        <w:ind w:left="1134" w:hanging="567"/>
        <w:rPr>
          <w:rFonts w:eastAsia="Calibri" w:cs="Noto Sans Display"/>
          <w:lang w:val="fr-FR"/>
        </w:rPr>
      </w:pPr>
      <w:r w:rsidRPr="00813277">
        <w:rPr>
          <w:rFonts w:eastAsia="Calibri" w:cs="Noto Sans Display"/>
          <w:lang w:val="fr-FR"/>
        </w:rPr>
        <w:t>Dieffenbachia (document TG/132/4)</w:t>
      </w:r>
    </w:p>
    <w:p w14:paraId="278E7D97" w14:textId="77777777" w:rsidR="007A6448" w:rsidRPr="00813277" w:rsidRDefault="007A6448" w:rsidP="007A6448">
      <w:pPr>
        <w:pStyle w:val="ListParagraph"/>
        <w:numPr>
          <w:ilvl w:val="1"/>
          <w:numId w:val="36"/>
        </w:numPr>
        <w:tabs>
          <w:tab w:val="left" w:pos="1701"/>
        </w:tabs>
        <w:rPr>
          <w:rFonts w:eastAsia="Calibri" w:cs="Noto Sans Display"/>
          <w:lang w:val="fr-FR"/>
        </w:rPr>
      </w:pPr>
      <w:r w:rsidRPr="00813277">
        <w:rPr>
          <w:rFonts w:eastAsia="Calibri" w:cs="Noto Sans Display"/>
          <w:lang w:val="fr-FR"/>
        </w:rPr>
        <w:t>Ajouter la division comme méthode de propagation.</w:t>
      </w:r>
    </w:p>
    <w:p w14:paraId="2074DC81" w14:textId="77777777" w:rsidR="007A6448" w:rsidRPr="00813277" w:rsidRDefault="007A6448" w:rsidP="007A6448">
      <w:pPr>
        <w:pStyle w:val="ListParagraph"/>
        <w:numPr>
          <w:ilvl w:val="0"/>
          <w:numId w:val="36"/>
        </w:numPr>
        <w:tabs>
          <w:tab w:val="left" w:pos="1701"/>
        </w:tabs>
        <w:ind w:left="1134" w:hanging="567"/>
        <w:rPr>
          <w:rFonts w:eastAsia="Calibri" w:cs="Noto Sans Display"/>
          <w:lang w:val="fr-FR"/>
        </w:rPr>
      </w:pPr>
      <w:proofErr w:type="spellStart"/>
      <w:r w:rsidRPr="00813277">
        <w:rPr>
          <w:rFonts w:eastAsia="Calibri" w:cs="Noto Sans Display"/>
          <w:lang w:val="fr-FR"/>
        </w:rPr>
        <w:t>Spathiphyllum</w:t>
      </w:r>
      <w:proofErr w:type="spellEnd"/>
      <w:r w:rsidRPr="00813277">
        <w:rPr>
          <w:rFonts w:eastAsia="Calibri" w:cs="Noto Sans Display"/>
          <w:lang w:val="fr-FR"/>
        </w:rPr>
        <w:t xml:space="preserve"> (document TG/135/3)</w:t>
      </w:r>
    </w:p>
    <w:p w14:paraId="3E3C01C0" w14:textId="77777777" w:rsidR="007A6448" w:rsidRPr="00813277" w:rsidRDefault="007A6448" w:rsidP="007A6448">
      <w:pPr>
        <w:pStyle w:val="ListParagraph"/>
        <w:numPr>
          <w:ilvl w:val="1"/>
          <w:numId w:val="36"/>
        </w:numPr>
        <w:tabs>
          <w:tab w:val="left" w:pos="1701"/>
        </w:tabs>
        <w:rPr>
          <w:rFonts w:eastAsia="Calibri" w:cs="Noto Sans Display"/>
          <w:lang w:val="fr-FR"/>
        </w:rPr>
      </w:pPr>
      <w:r w:rsidRPr="00813277">
        <w:rPr>
          <w:rFonts w:eastAsia="Calibri" w:cs="Noto Sans Display"/>
          <w:lang w:val="fr-FR"/>
        </w:rPr>
        <w:t>Supprimer les boutures comme méthode de multiplication.</w:t>
      </w:r>
    </w:p>
    <w:p w14:paraId="1F1C0821" w14:textId="77777777" w:rsidR="007A6448" w:rsidRPr="00813277" w:rsidRDefault="007A6448" w:rsidP="007A6448">
      <w:pPr>
        <w:pStyle w:val="ListParagraph"/>
        <w:numPr>
          <w:ilvl w:val="1"/>
          <w:numId w:val="36"/>
        </w:numPr>
        <w:tabs>
          <w:tab w:val="left" w:pos="1701"/>
        </w:tabs>
        <w:rPr>
          <w:rFonts w:eastAsia="Calibri" w:cs="Noto Sans Display"/>
          <w:lang w:val="fr-FR"/>
        </w:rPr>
      </w:pPr>
      <w:r w:rsidRPr="00813277">
        <w:rPr>
          <w:rFonts w:eastAsia="Calibri" w:cs="Noto Sans Display"/>
          <w:lang w:val="fr-FR"/>
        </w:rPr>
        <w:t>Ajouter la division comme méthode de multiplication.</w:t>
      </w:r>
    </w:p>
    <w:p w14:paraId="1170AA9D" w14:textId="77777777" w:rsidR="007A6448" w:rsidRPr="00813277" w:rsidRDefault="007A6448" w:rsidP="007A6448">
      <w:pPr>
        <w:pStyle w:val="ListParagraph"/>
        <w:keepNext/>
        <w:keepLines/>
        <w:numPr>
          <w:ilvl w:val="0"/>
          <w:numId w:val="36"/>
        </w:numPr>
        <w:tabs>
          <w:tab w:val="left" w:pos="1701"/>
        </w:tabs>
        <w:ind w:left="1134" w:hanging="567"/>
        <w:rPr>
          <w:rFonts w:eastAsia="Calibri" w:cs="Noto Sans Display"/>
          <w:lang w:val="fr-FR"/>
        </w:rPr>
      </w:pPr>
      <w:r w:rsidRPr="00813277">
        <w:rPr>
          <w:rFonts w:eastAsia="Calibri" w:cs="Noto Sans Display"/>
          <w:lang w:val="fr-FR"/>
        </w:rPr>
        <w:t>Onagre (document TG/144/3)</w:t>
      </w:r>
    </w:p>
    <w:p w14:paraId="2A4E0D99" w14:textId="77777777" w:rsidR="007A6448" w:rsidRPr="00813277" w:rsidRDefault="007A6448" w:rsidP="007A6448">
      <w:pPr>
        <w:pStyle w:val="ListParagraph"/>
        <w:numPr>
          <w:ilvl w:val="1"/>
          <w:numId w:val="36"/>
        </w:numPr>
        <w:tabs>
          <w:tab w:val="left" w:pos="1701"/>
        </w:tabs>
        <w:rPr>
          <w:rFonts w:eastAsia="Calibri" w:cs="Noto Sans Display"/>
          <w:lang w:val="fr-FR"/>
        </w:rPr>
      </w:pPr>
      <w:r w:rsidRPr="00813277">
        <w:rPr>
          <w:rFonts w:eastAsia="Calibri" w:cs="Noto Sans Display"/>
          <w:lang w:val="fr-FR"/>
        </w:rPr>
        <w:t>« La proposition actuelle n'autorise que la propagation végétative, alors que le document TG/144/3 prévoit des exigences/normes pour les semences. Étant donné que cette culture a à la fois un usage agricole en tant que culture oléagineuse (propagation par semences) et un usage ornemental (propagation végétative et éventuellement par semences), les options pour ces deux types de propagation doivent être incluses dans la liste des variétés. Nous estimons que cela devrait également être soumis à l'examen du TWA, qui pourrait avoir d'autres commentaires à formuler. »</w:t>
      </w:r>
    </w:p>
    <w:p w14:paraId="07338560" w14:textId="77777777" w:rsidR="006363B5" w:rsidRPr="00813277" w:rsidRDefault="006363B5" w:rsidP="006363B5">
      <w:pPr>
        <w:pStyle w:val="Heading3"/>
        <w:rPr>
          <w:lang w:val="fr-FR"/>
        </w:rPr>
      </w:pPr>
    </w:p>
    <w:p w14:paraId="40FACAAA" w14:textId="703DA017" w:rsidR="006363B5" w:rsidRPr="00813277" w:rsidRDefault="006363B5" w:rsidP="006363B5">
      <w:pPr>
        <w:pStyle w:val="Heading3"/>
        <w:rPr>
          <w:lang w:val="fr-FR"/>
        </w:rPr>
      </w:pPr>
      <w:bookmarkStart w:id="21" w:name="_Toc210126341"/>
      <w:r w:rsidRPr="00813277">
        <w:rPr>
          <w:lang w:val="fr-FR"/>
        </w:rPr>
        <w:t>Plantes ornementales et arbres forestiers</w:t>
      </w:r>
      <w:bookmarkEnd w:id="21"/>
    </w:p>
    <w:p w14:paraId="7FD75B06" w14:textId="77777777" w:rsidR="007A6448" w:rsidRPr="00813277" w:rsidRDefault="007A6448" w:rsidP="00F4138E">
      <w:pPr>
        <w:pStyle w:val="ListParagraph"/>
        <w:rPr>
          <w:lang w:val="fr-FR"/>
        </w:rPr>
      </w:pPr>
    </w:p>
    <w:p w14:paraId="3EE6B705" w14:textId="5FA2892C" w:rsidR="00E25BD7" w:rsidRPr="00813277" w:rsidRDefault="00E25BD7" w:rsidP="00E25BD7">
      <w:pPr>
        <w:pStyle w:val="ListParagraph"/>
        <w:ind w:left="0"/>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Les principes directeurs d'examen suivants </w:t>
      </w:r>
      <w:r w:rsidR="004F5641" w:rsidRPr="00813277">
        <w:rPr>
          <w:lang w:val="fr-FR"/>
        </w:rPr>
        <w:t xml:space="preserve">sont </w:t>
      </w:r>
      <w:r w:rsidR="00706DBF" w:rsidRPr="00813277">
        <w:rPr>
          <w:lang w:val="fr-FR"/>
        </w:rPr>
        <w:t xml:space="preserve">soumis </w:t>
      </w:r>
      <w:r w:rsidRPr="00813277">
        <w:rPr>
          <w:lang w:val="fr-FR"/>
        </w:rPr>
        <w:t xml:space="preserve">au Comité technique afin que </w:t>
      </w:r>
      <w:r w:rsidR="00706DBF" w:rsidRPr="00813277">
        <w:rPr>
          <w:lang w:val="fr-FR"/>
        </w:rPr>
        <w:t>des informations sur la méthode de reproduction de la variété soient</w:t>
      </w:r>
      <w:r w:rsidRPr="00813277">
        <w:rPr>
          <w:lang w:val="fr-FR"/>
        </w:rPr>
        <w:t xml:space="preserve"> incluses dans les questionnaires techniques</w:t>
      </w:r>
      <w:r w:rsidR="00706DBF" w:rsidRPr="00813277">
        <w:rPr>
          <w:lang w:val="fr-FR"/>
        </w:rPr>
        <w:t xml:space="preserve">. Les informations convenues sur la méthode de reproduction de la variété pour ces principes directeurs d'examen sont présentées à l'annexe </w:t>
      </w:r>
      <w:r w:rsidR="00F10B2E" w:rsidRPr="00813277">
        <w:rPr>
          <w:lang w:val="fr-FR"/>
        </w:rPr>
        <w:t xml:space="preserve">II </w:t>
      </w:r>
      <w:r w:rsidR="00706DBF" w:rsidRPr="00813277">
        <w:rPr>
          <w:lang w:val="fr-FR"/>
        </w:rPr>
        <w:t>du présent document.</w:t>
      </w:r>
    </w:p>
    <w:p w14:paraId="470BB61F" w14:textId="77777777" w:rsidR="00B050BC" w:rsidRPr="00813277" w:rsidRDefault="00B050BC" w:rsidP="00E25BD7">
      <w:pPr>
        <w:pStyle w:val="ListParagraph"/>
        <w:ind w:left="0"/>
        <w:rPr>
          <w:lang w:val="fr-FR"/>
        </w:rPr>
      </w:pPr>
    </w:p>
    <w:p w14:paraId="4BEA5741" w14:textId="77777777" w:rsidR="00E25BD7" w:rsidRPr="00813277" w:rsidRDefault="00E25BD7" w:rsidP="00E25BD7">
      <w:pPr>
        <w:pStyle w:val="ListParagraph"/>
        <w:ind w:left="0"/>
        <w:rPr>
          <w:lang w:val="fr-FR"/>
        </w:rPr>
      </w:pPr>
    </w:p>
    <w:p w14:paraId="09104D07" w14:textId="77777777" w:rsidR="007C0D26" w:rsidRPr="00813277" w:rsidRDefault="007C0D26" w:rsidP="000B60CF">
      <w:pPr>
        <w:jc w:val="center"/>
        <w:rPr>
          <w:rFonts w:cs="Arial"/>
          <w:color w:val="000000"/>
          <w:sz w:val="18"/>
          <w:szCs w:val="18"/>
          <w:lang w:val="fr-FR"/>
        </w:rPr>
        <w:sectPr w:rsidR="007C0D26" w:rsidRPr="00813277" w:rsidSect="00416122">
          <w:headerReference w:type="default" r:id="rId27"/>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E25BD7" w:rsidRPr="00813277" w14:paraId="3E44C574" w14:textId="77777777" w:rsidTr="000B60CF">
        <w:trPr>
          <w:trHeight w:val="288"/>
        </w:trPr>
        <w:tc>
          <w:tcPr>
            <w:tcW w:w="993" w:type="dxa"/>
            <w:tcBorders>
              <w:top w:val="nil"/>
              <w:left w:val="nil"/>
              <w:bottom w:val="nil"/>
              <w:right w:val="nil"/>
            </w:tcBorders>
            <w:shd w:val="clear" w:color="auto" w:fill="auto"/>
            <w:noWrap/>
            <w:hideMark/>
          </w:tcPr>
          <w:p w14:paraId="1E8FA3BE"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TG/10</w:t>
            </w:r>
          </w:p>
        </w:tc>
        <w:tc>
          <w:tcPr>
            <w:tcW w:w="2126" w:type="dxa"/>
            <w:tcBorders>
              <w:top w:val="nil"/>
              <w:left w:val="nil"/>
              <w:bottom w:val="nil"/>
              <w:right w:val="nil"/>
            </w:tcBorders>
            <w:shd w:val="clear" w:color="auto" w:fill="auto"/>
            <w:noWrap/>
            <w:hideMark/>
          </w:tcPr>
          <w:p w14:paraId="07896DC5" w14:textId="77777777" w:rsidR="00E25BD7" w:rsidRPr="00813277" w:rsidRDefault="00E25BD7" w:rsidP="000B60CF">
            <w:pPr>
              <w:jc w:val="left"/>
              <w:rPr>
                <w:rFonts w:cs="Arial"/>
                <w:color w:val="333333"/>
                <w:sz w:val="18"/>
                <w:szCs w:val="18"/>
                <w:lang w:val="fr-FR"/>
              </w:rPr>
            </w:pPr>
            <w:proofErr w:type="spellStart"/>
            <w:r w:rsidRPr="00813277">
              <w:rPr>
                <w:rFonts w:cs="Arial"/>
                <w:color w:val="333333"/>
                <w:sz w:val="18"/>
                <w:szCs w:val="18"/>
                <w:lang w:val="fr-FR"/>
              </w:rPr>
              <w:t>Euphorbia</w:t>
            </w:r>
            <w:proofErr w:type="spellEnd"/>
            <w:r w:rsidRPr="00813277">
              <w:rPr>
                <w:rFonts w:cs="Arial"/>
                <w:color w:val="333333"/>
                <w:sz w:val="18"/>
                <w:szCs w:val="18"/>
                <w:lang w:val="fr-FR"/>
              </w:rPr>
              <w:t xml:space="preserve"> </w:t>
            </w:r>
            <w:proofErr w:type="spellStart"/>
            <w:r w:rsidRPr="00813277">
              <w:rPr>
                <w:rFonts w:cs="Arial"/>
                <w:color w:val="333333"/>
                <w:sz w:val="18"/>
                <w:szCs w:val="18"/>
                <w:lang w:val="fr-FR"/>
              </w:rPr>
              <w:t>fulgens</w:t>
            </w:r>
            <w:proofErr w:type="spellEnd"/>
          </w:p>
        </w:tc>
      </w:tr>
      <w:tr w:rsidR="00E25BD7" w:rsidRPr="00813277" w14:paraId="4A9A4BD3" w14:textId="77777777" w:rsidTr="000B60CF">
        <w:trPr>
          <w:trHeight w:val="288"/>
        </w:trPr>
        <w:tc>
          <w:tcPr>
            <w:tcW w:w="993" w:type="dxa"/>
            <w:tcBorders>
              <w:top w:val="nil"/>
              <w:left w:val="nil"/>
              <w:bottom w:val="nil"/>
              <w:right w:val="nil"/>
            </w:tcBorders>
            <w:shd w:val="clear" w:color="auto" w:fill="auto"/>
            <w:noWrap/>
            <w:hideMark/>
          </w:tcPr>
          <w:p w14:paraId="6F57D764"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TG/47</w:t>
            </w:r>
          </w:p>
        </w:tc>
        <w:tc>
          <w:tcPr>
            <w:tcW w:w="2126" w:type="dxa"/>
            <w:tcBorders>
              <w:top w:val="nil"/>
              <w:left w:val="nil"/>
              <w:bottom w:val="nil"/>
              <w:right w:val="nil"/>
            </w:tcBorders>
            <w:shd w:val="clear" w:color="auto" w:fill="auto"/>
            <w:noWrap/>
            <w:hideMark/>
          </w:tcPr>
          <w:p w14:paraId="17EF18E2" w14:textId="77777777" w:rsidR="00E25BD7" w:rsidRPr="00813277" w:rsidRDefault="00E25BD7" w:rsidP="000B60CF">
            <w:pPr>
              <w:jc w:val="left"/>
              <w:rPr>
                <w:rFonts w:cs="Arial"/>
                <w:color w:val="333333"/>
                <w:sz w:val="18"/>
                <w:szCs w:val="18"/>
                <w:lang w:val="fr-FR"/>
              </w:rPr>
            </w:pPr>
            <w:proofErr w:type="spellStart"/>
            <w:r w:rsidRPr="00813277">
              <w:rPr>
                <w:rFonts w:cs="Arial"/>
                <w:color w:val="333333"/>
                <w:sz w:val="18"/>
                <w:szCs w:val="18"/>
                <w:lang w:val="fr-FR"/>
              </w:rPr>
              <w:t>Streptocarpus</w:t>
            </w:r>
            <w:proofErr w:type="spellEnd"/>
          </w:p>
        </w:tc>
      </w:tr>
      <w:tr w:rsidR="00E25BD7" w:rsidRPr="00813277" w14:paraId="4C99B193" w14:textId="77777777" w:rsidTr="000B60CF">
        <w:trPr>
          <w:trHeight w:val="288"/>
        </w:trPr>
        <w:tc>
          <w:tcPr>
            <w:tcW w:w="993" w:type="dxa"/>
            <w:tcBorders>
              <w:top w:val="nil"/>
              <w:left w:val="nil"/>
              <w:bottom w:val="nil"/>
              <w:right w:val="nil"/>
            </w:tcBorders>
            <w:shd w:val="clear" w:color="auto" w:fill="auto"/>
            <w:noWrap/>
            <w:hideMark/>
          </w:tcPr>
          <w:p w14:paraId="1C5BC08F"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TG/69</w:t>
            </w:r>
          </w:p>
        </w:tc>
        <w:tc>
          <w:tcPr>
            <w:tcW w:w="2126" w:type="dxa"/>
            <w:tcBorders>
              <w:top w:val="nil"/>
              <w:left w:val="nil"/>
              <w:bottom w:val="nil"/>
              <w:right w:val="nil"/>
            </w:tcBorders>
            <w:shd w:val="clear" w:color="auto" w:fill="auto"/>
            <w:noWrap/>
            <w:hideMark/>
          </w:tcPr>
          <w:p w14:paraId="06F6FECD" w14:textId="77777777" w:rsidR="00E25BD7" w:rsidRPr="00813277" w:rsidRDefault="00E25BD7" w:rsidP="000B60CF">
            <w:pPr>
              <w:jc w:val="left"/>
              <w:rPr>
                <w:rFonts w:cs="Arial"/>
                <w:color w:val="333333"/>
                <w:sz w:val="18"/>
                <w:szCs w:val="18"/>
                <w:lang w:val="fr-FR"/>
              </w:rPr>
            </w:pPr>
            <w:r w:rsidRPr="00813277">
              <w:rPr>
                <w:rFonts w:cs="Arial"/>
                <w:color w:val="333333"/>
                <w:sz w:val="18"/>
                <w:szCs w:val="18"/>
                <w:lang w:val="fr-FR"/>
              </w:rPr>
              <w:t>Forsythia</w:t>
            </w:r>
          </w:p>
        </w:tc>
      </w:tr>
      <w:tr w:rsidR="00E25BD7" w:rsidRPr="00813277" w14:paraId="66FEFC55" w14:textId="77777777" w:rsidTr="000B60CF">
        <w:trPr>
          <w:trHeight w:val="288"/>
        </w:trPr>
        <w:tc>
          <w:tcPr>
            <w:tcW w:w="993" w:type="dxa"/>
            <w:tcBorders>
              <w:top w:val="nil"/>
              <w:left w:val="nil"/>
              <w:bottom w:val="nil"/>
              <w:right w:val="nil"/>
            </w:tcBorders>
            <w:shd w:val="clear" w:color="auto" w:fill="auto"/>
            <w:noWrap/>
            <w:hideMark/>
          </w:tcPr>
          <w:p w14:paraId="3F3E2999"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TG/87</w:t>
            </w:r>
          </w:p>
        </w:tc>
        <w:tc>
          <w:tcPr>
            <w:tcW w:w="2126" w:type="dxa"/>
            <w:tcBorders>
              <w:top w:val="nil"/>
              <w:left w:val="nil"/>
              <w:bottom w:val="nil"/>
              <w:right w:val="nil"/>
            </w:tcBorders>
            <w:shd w:val="clear" w:color="auto" w:fill="auto"/>
            <w:noWrap/>
            <w:hideMark/>
          </w:tcPr>
          <w:p w14:paraId="4ECE9A37" w14:textId="77777777" w:rsidR="00E25BD7" w:rsidRPr="00813277" w:rsidRDefault="00E25BD7" w:rsidP="000B60CF">
            <w:pPr>
              <w:jc w:val="left"/>
              <w:rPr>
                <w:rFonts w:cs="Arial"/>
                <w:color w:val="333333"/>
                <w:sz w:val="18"/>
                <w:szCs w:val="18"/>
                <w:lang w:val="fr-FR"/>
              </w:rPr>
            </w:pPr>
            <w:r w:rsidRPr="00813277">
              <w:rPr>
                <w:rFonts w:cs="Arial"/>
                <w:color w:val="333333"/>
                <w:sz w:val="18"/>
                <w:szCs w:val="18"/>
                <w:lang w:val="fr-FR"/>
              </w:rPr>
              <w:t xml:space="preserve">Narcisses </w:t>
            </w:r>
            <w:r w:rsidRPr="00813277">
              <w:rPr>
                <w:rFonts w:cs="Arial"/>
                <w:color w:val="333333"/>
                <w:sz w:val="18"/>
                <w:szCs w:val="18"/>
                <w:lang w:val="fr-FR"/>
              </w:rPr>
              <w:br/>
              <w:t>(y compris les jonquilles)</w:t>
            </w:r>
          </w:p>
        </w:tc>
      </w:tr>
      <w:tr w:rsidR="00E25BD7" w:rsidRPr="00813277" w14:paraId="37421834" w14:textId="77777777" w:rsidTr="000B60CF">
        <w:trPr>
          <w:trHeight w:val="288"/>
        </w:trPr>
        <w:tc>
          <w:tcPr>
            <w:tcW w:w="993" w:type="dxa"/>
            <w:tcBorders>
              <w:top w:val="nil"/>
              <w:left w:val="nil"/>
              <w:bottom w:val="nil"/>
              <w:right w:val="nil"/>
            </w:tcBorders>
            <w:shd w:val="clear" w:color="auto" w:fill="auto"/>
            <w:noWrap/>
            <w:hideMark/>
          </w:tcPr>
          <w:p w14:paraId="5F23263D"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TG/91</w:t>
            </w:r>
          </w:p>
        </w:tc>
        <w:tc>
          <w:tcPr>
            <w:tcW w:w="2126" w:type="dxa"/>
            <w:tcBorders>
              <w:top w:val="nil"/>
              <w:left w:val="nil"/>
              <w:bottom w:val="nil"/>
              <w:right w:val="nil"/>
            </w:tcBorders>
            <w:shd w:val="clear" w:color="auto" w:fill="auto"/>
            <w:noWrap/>
            <w:hideMark/>
          </w:tcPr>
          <w:p w14:paraId="627ED86F" w14:textId="77777777" w:rsidR="00E25BD7" w:rsidRPr="00813277" w:rsidRDefault="00E25BD7" w:rsidP="000B60CF">
            <w:pPr>
              <w:jc w:val="left"/>
              <w:rPr>
                <w:rFonts w:cs="Arial"/>
                <w:color w:val="333333"/>
                <w:sz w:val="18"/>
                <w:szCs w:val="18"/>
                <w:lang w:val="fr-FR"/>
              </w:rPr>
            </w:pPr>
            <w:r w:rsidRPr="00813277">
              <w:rPr>
                <w:rFonts w:cs="Arial"/>
                <w:color w:val="333333"/>
                <w:sz w:val="18"/>
                <w:szCs w:val="18"/>
                <w:lang w:val="fr-FR"/>
              </w:rPr>
              <w:t>Couronne d'épines</w:t>
            </w:r>
          </w:p>
        </w:tc>
      </w:tr>
      <w:tr w:rsidR="00E25BD7" w:rsidRPr="00813277" w14:paraId="5A38821A" w14:textId="77777777" w:rsidTr="000B60CF">
        <w:trPr>
          <w:trHeight w:val="288"/>
        </w:trPr>
        <w:tc>
          <w:tcPr>
            <w:tcW w:w="993" w:type="dxa"/>
            <w:tcBorders>
              <w:top w:val="nil"/>
              <w:left w:val="nil"/>
              <w:bottom w:val="nil"/>
              <w:right w:val="nil"/>
            </w:tcBorders>
            <w:shd w:val="clear" w:color="auto" w:fill="auto"/>
            <w:noWrap/>
            <w:hideMark/>
          </w:tcPr>
          <w:p w14:paraId="7DA762B8"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TG/103</w:t>
            </w:r>
          </w:p>
        </w:tc>
        <w:tc>
          <w:tcPr>
            <w:tcW w:w="2126" w:type="dxa"/>
            <w:tcBorders>
              <w:top w:val="nil"/>
              <w:left w:val="nil"/>
              <w:bottom w:val="nil"/>
              <w:right w:val="nil"/>
            </w:tcBorders>
            <w:shd w:val="clear" w:color="auto" w:fill="auto"/>
            <w:noWrap/>
            <w:hideMark/>
          </w:tcPr>
          <w:p w14:paraId="19833943" w14:textId="77777777" w:rsidR="00E25BD7" w:rsidRPr="00813277" w:rsidRDefault="00E25BD7" w:rsidP="000B60CF">
            <w:pPr>
              <w:jc w:val="left"/>
              <w:rPr>
                <w:rFonts w:cs="Arial"/>
                <w:color w:val="333333"/>
                <w:sz w:val="18"/>
                <w:szCs w:val="18"/>
                <w:lang w:val="fr-FR"/>
              </w:rPr>
            </w:pPr>
            <w:r w:rsidRPr="00813277">
              <w:rPr>
                <w:rFonts w:cs="Arial"/>
                <w:color w:val="333333"/>
                <w:sz w:val="18"/>
                <w:szCs w:val="18"/>
                <w:lang w:val="fr-FR"/>
              </w:rPr>
              <w:t>Genévrier</w:t>
            </w:r>
          </w:p>
        </w:tc>
      </w:tr>
      <w:tr w:rsidR="00E25BD7" w:rsidRPr="00813277" w14:paraId="420DAB0C" w14:textId="77777777" w:rsidTr="000B60CF">
        <w:trPr>
          <w:trHeight w:val="288"/>
        </w:trPr>
        <w:tc>
          <w:tcPr>
            <w:tcW w:w="993" w:type="dxa"/>
            <w:tcBorders>
              <w:top w:val="nil"/>
              <w:left w:val="nil"/>
              <w:bottom w:val="nil"/>
              <w:right w:val="nil"/>
            </w:tcBorders>
            <w:shd w:val="clear" w:color="auto" w:fill="auto"/>
            <w:noWrap/>
            <w:hideMark/>
          </w:tcPr>
          <w:p w14:paraId="44E3F337"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TG/113</w:t>
            </w:r>
          </w:p>
        </w:tc>
        <w:tc>
          <w:tcPr>
            <w:tcW w:w="2126" w:type="dxa"/>
            <w:tcBorders>
              <w:top w:val="nil"/>
              <w:left w:val="nil"/>
              <w:bottom w:val="nil"/>
              <w:right w:val="nil"/>
            </w:tcBorders>
            <w:shd w:val="clear" w:color="auto" w:fill="auto"/>
            <w:noWrap/>
            <w:hideMark/>
          </w:tcPr>
          <w:p w14:paraId="77F661AA" w14:textId="77777777" w:rsidR="00E25BD7" w:rsidRPr="00813277" w:rsidRDefault="00E25BD7" w:rsidP="000B60CF">
            <w:pPr>
              <w:jc w:val="left"/>
              <w:rPr>
                <w:rFonts w:cs="Arial"/>
                <w:color w:val="333333"/>
                <w:sz w:val="18"/>
                <w:szCs w:val="18"/>
                <w:lang w:val="fr-FR"/>
              </w:rPr>
            </w:pPr>
            <w:r w:rsidRPr="00813277">
              <w:rPr>
                <w:rFonts w:cs="Arial"/>
                <w:color w:val="333333"/>
                <w:sz w:val="18"/>
                <w:szCs w:val="18"/>
                <w:lang w:val="fr-FR"/>
              </w:rPr>
              <w:t>Cactus de Pâques</w:t>
            </w:r>
          </w:p>
        </w:tc>
      </w:tr>
      <w:tr w:rsidR="00E25BD7" w:rsidRPr="00813277" w14:paraId="1FBE2E2B" w14:textId="77777777" w:rsidTr="000B60CF">
        <w:trPr>
          <w:trHeight w:val="288"/>
        </w:trPr>
        <w:tc>
          <w:tcPr>
            <w:tcW w:w="993" w:type="dxa"/>
            <w:tcBorders>
              <w:top w:val="nil"/>
              <w:left w:val="nil"/>
              <w:bottom w:val="nil"/>
              <w:right w:val="nil"/>
            </w:tcBorders>
            <w:shd w:val="clear" w:color="auto" w:fill="auto"/>
            <w:noWrap/>
            <w:hideMark/>
          </w:tcPr>
          <w:p w14:paraId="2167C19B"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TG/114</w:t>
            </w:r>
          </w:p>
        </w:tc>
        <w:tc>
          <w:tcPr>
            <w:tcW w:w="2126" w:type="dxa"/>
            <w:tcBorders>
              <w:top w:val="nil"/>
              <w:left w:val="nil"/>
              <w:bottom w:val="nil"/>
              <w:right w:val="nil"/>
            </w:tcBorders>
            <w:shd w:val="clear" w:color="auto" w:fill="auto"/>
            <w:noWrap/>
            <w:hideMark/>
          </w:tcPr>
          <w:p w14:paraId="247B0D69" w14:textId="77777777" w:rsidR="00E25BD7" w:rsidRPr="00813277" w:rsidRDefault="00E25BD7" w:rsidP="000B60CF">
            <w:pPr>
              <w:jc w:val="left"/>
              <w:rPr>
                <w:rFonts w:cs="Arial"/>
                <w:color w:val="333333"/>
                <w:sz w:val="18"/>
                <w:szCs w:val="18"/>
                <w:lang w:val="fr-FR"/>
              </w:rPr>
            </w:pPr>
            <w:proofErr w:type="spellStart"/>
            <w:r w:rsidRPr="00813277">
              <w:rPr>
                <w:rFonts w:cs="Arial"/>
                <w:color w:val="333333"/>
                <w:sz w:val="18"/>
                <w:szCs w:val="18"/>
                <w:lang w:val="fr-FR"/>
              </w:rPr>
              <w:t>Exacum</w:t>
            </w:r>
            <w:proofErr w:type="spellEnd"/>
          </w:p>
        </w:tc>
      </w:tr>
      <w:tr w:rsidR="00E25BD7" w:rsidRPr="00813277" w14:paraId="67BC6DB5" w14:textId="77777777" w:rsidTr="000B60CF">
        <w:trPr>
          <w:trHeight w:val="288"/>
        </w:trPr>
        <w:tc>
          <w:tcPr>
            <w:tcW w:w="993" w:type="dxa"/>
            <w:tcBorders>
              <w:top w:val="nil"/>
              <w:left w:val="nil"/>
              <w:bottom w:val="nil"/>
              <w:right w:val="nil"/>
            </w:tcBorders>
            <w:shd w:val="clear" w:color="auto" w:fill="auto"/>
            <w:noWrap/>
            <w:hideMark/>
          </w:tcPr>
          <w:p w14:paraId="5DFDE3DD"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TG/115</w:t>
            </w:r>
          </w:p>
        </w:tc>
        <w:tc>
          <w:tcPr>
            <w:tcW w:w="2126" w:type="dxa"/>
            <w:tcBorders>
              <w:top w:val="nil"/>
              <w:left w:val="nil"/>
              <w:bottom w:val="nil"/>
              <w:right w:val="nil"/>
            </w:tcBorders>
            <w:shd w:val="clear" w:color="auto" w:fill="auto"/>
            <w:noWrap/>
            <w:hideMark/>
          </w:tcPr>
          <w:p w14:paraId="701B709F" w14:textId="77777777" w:rsidR="00E25BD7" w:rsidRPr="00813277" w:rsidRDefault="00E25BD7" w:rsidP="000B60CF">
            <w:pPr>
              <w:jc w:val="left"/>
              <w:rPr>
                <w:rFonts w:cs="Arial"/>
                <w:color w:val="333333"/>
                <w:sz w:val="18"/>
                <w:szCs w:val="18"/>
                <w:lang w:val="fr-FR"/>
              </w:rPr>
            </w:pPr>
            <w:r w:rsidRPr="00813277">
              <w:rPr>
                <w:rFonts w:cs="Arial"/>
                <w:color w:val="333333"/>
                <w:sz w:val="18"/>
                <w:szCs w:val="18"/>
                <w:lang w:val="fr-FR"/>
              </w:rPr>
              <w:t>Tulipe</w:t>
            </w:r>
          </w:p>
        </w:tc>
      </w:tr>
      <w:tr w:rsidR="00E25BD7" w:rsidRPr="00813277" w14:paraId="2181334F" w14:textId="77777777" w:rsidTr="000B60CF">
        <w:trPr>
          <w:trHeight w:val="288"/>
        </w:trPr>
        <w:tc>
          <w:tcPr>
            <w:tcW w:w="993" w:type="dxa"/>
            <w:tcBorders>
              <w:top w:val="nil"/>
              <w:left w:val="nil"/>
              <w:bottom w:val="nil"/>
              <w:right w:val="nil"/>
            </w:tcBorders>
            <w:shd w:val="clear" w:color="auto" w:fill="auto"/>
            <w:noWrap/>
            <w:hideMark/>
          </w:tcPr>
          <w:p w14:paraId="22B3302B"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TG/127</w:t>
            </w:r>
          </w:p>
        </w:tc>
        <w:tc>
          <w:tcPr>
            <w:tcW w:w="2126" w:type="dxa"/>
            <w:tcBorders>
              <w:top w:val="nil"/>
              <w:left w:val="nil"/>
              <w:bottom w:val="nil"/>
              <w:right w:val="nil"/>
            </w:tcBorders>
            <w:shd w:val="clear" w:color="auto" w:fill="auto"/>
            <w:noWrap/>
            <w:hideMark/>
          </w:tcPr>
          <w:p w14:paraId="4F4B9432" w14:textId="77777777" w:rsidR="00E25BD7" w:rsidRPr="00813277" w:rsidRDefault="00E25BD7" w:rsidP="000B60CF">
            <w:pPr>
              <w:jc w:val="left"/>
              <w:rPr>
                <w:rFonts w:cs="Arial"/>
                <w:color w:val="333333"/>
                <w:sz w:val="18"/>
                <w:szCs w:val="18"/>
                <w:lang w:val="fr-FR"/>
              </w:rPr>
            </w:pPr>
            <w:proofErr w:type="spellStart"/>
            <w:r w:rsidRPr="00813277">
              <w:rPr>
                <w:rFonts w:cs="Arial"/>
                <w:color w:val="333333"/>
                <w:sz w:val="18"/>
                <w:szCs w:val="18"/>
                <w:lang w:val="fr-FR"/>
              </w:rPr>
              <w:t>Leucadendron</w:t>
            </w:r>
            <w:proofErr w:type="spellEnd"/>
          </w:p>
        </w:tc>
      </w:tr>
      <w:tr w:rsidR="00E25BD7" w:rsidRPr="00813277" w14:paraId="7E1BFEAD" w14:textId="77777777" w:rsidTr="000B60CF">
        <w:trPr>
          <w:trHeight w:val="288"/>
        </w:trPr>
        <w:tc>
          <w:tcPr>
            <w:tcW w:w="993" w:type="dxa"/>
            <w:tcBorders>
              <w:top w:val="nil"/>
              <w:left w:val="nil"/>
              <w:bottom w:val="nil"/>
              <w:right w:val="nil"/>
            </w:tcBorders>
            <w:shd w:val="clear" w:color="auto" w:fill="auto"/>
            <w:noWrap/>
            <w:hideMark/>
          </w:tcPr>
          <w:p w14:paraId="749A1BD0"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TG/128</w:t>
            </w:r>
          </w:p>
        </w:tc>
        <w:tc>
          <w:tcPr>
            <w:tcW w:w="2126" w:type="dxa"/>
            <w:tcBorders>
              <w:top w:val="nil"/>
              <w:left w:val="nil"/>
              <w:bottom w:val="nil"/>
              <w:right w:val="nil"/>
            </w:tcBorders>
            <w:shd w:val="clear" w:color="auto" w:fill="auto"/>
            <w:noWrap/>
            <w:hideMark/>
          </w:tcPr>
          <w:p w14:paraId="5729EAA7" w14:textId="77777777" w:rsidR="00E25BD7" w:rsidRPr="00813277" w:rsidRDefault="00E25BD7" w:rsidP="000B60CF">
            <w:pPr>
              <w:jc w:val="left"/>
              <w:rPr>
                <w:rFonts w:cs="Arial"/>
                <w:color w:val="333333"/>
                <w:sz w:val="18"/>
                <w:szCs w:val="18"/>
                <w:lang w:val="fr-FR"/>
              </w:rPr>
            </w:pPr>
            <w:proofErr w:type="spellStart"/>
            <w:r w:rsidRPr="00813277">
              <w:rPr>
                <w:rFonts w:cs="Arial"/>
                <w:color w:val="333333"/>
                <w:sz w:val="18"/>
                <w:szCs w:val="18"/>
                <w:lang w:val="fr-FR"/>
              </w:rPr>
              <w:t>Leucospermum</w:t>
            </w:r>
            <w:proofErr w:type="spellEnd"/>
          </w:p>
        </w:tc>
      </w:tr>
      <w:tr w:rsidR="00E25BD7" w:rsidRPr="00813277" w14:paraId="36EFC41F" w14:textId="77777777" w:rsidTr="000B60CF">
        <w:trPr>
          <w:trHeight w:val="288"/>
        </w:trPr>
        <w:tc>
          <w:tcPr>
            <w:tcW w:w="993" w:type="dxa"/>
            <w:tcBorders>
              <w:top w:val="nil"/>
              <w:left w:val="nil"/>
              <w:bottom w:val="nil"/>
              <w:right w:val="nil"/>
            </w:tcBorders>
            <w:shd w:val="clear" w:color="auto" w:fill="auto"/>
            <w:noWrap/>
            <w:hideMark/>
          </w:tcPr>
          <w:p w14:paraId="13063646"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TG/129</w:t>
            </w:r>
          </w:p>
        </w:tc>
        <w:tc>
          <w:tcPr>
            <w:tcW w:w="2126" w:type="dxa"/>
            <w:tcBorders>
              <w:top w:val="nil"/>
              <w:left w:val="nil"/>
              <w:bottom w:val="nil"/>
              <w:right w:val="nil"/>
            </w:tcBorders>
            <w:shd w:val="clear" w:color="auto" w:fill="auto"/>
            <w:noWrap/>
            <w:hideMark/>
          </w:tcPr>
          <w:p w14:paraId="705CE5FB" w14:textId="77777777" w:rsidR="00E25BD7" w:rsidRPr="00813277" w:rsidRDefault="00E25BD7" w:rsidP="000B60CF">
            <w:pPr>
              <w:jc w:val="left"/>
              <w:rPr>
                <w:rFonts w:cs="Arial"/>
                <w:color w:val="333333"/>
                <w:sz w:val="18"/>
                <w:szCs w:val="18"/>
                <w:lang w:val="fr-FR"/>
              </w:rPr>
            </w:pPr>
            <w:proofErr w:type="spellStart"/>
            <w:r w:rsidRPr="00813277">
              <w:rPr>
                <w:rFonts w:cs="Arial"/>
                <w:color w:val="333333"/>
                <w:sz w:val="18"/>
                <w:szCs w:val="18"/>
                <w:lang w:val="fr-FR"/>
              </w:rPr>
              <w:t>Protea</w:t>
            </w:r>
            <w:proofErr w:type="spellEnd"/>
          </w:p>
        </w:tc>
      </w:tr>
      <w:tr w:rsidR="00E25BD7" w:rsidRPr="00813277" w14:paraId="1A68838A" w14:textId="77777777" w:rsidTr="000B60CF">
        <w:trPr>
          <w:trHeight w:val="288"/>
        </w:trPr>
        <w:tc>
          <w:tcPr>
            <w:tcW w:w="993" w:type="dxa"/>
            <w:tcBorders>
              <w:top w:val="nil"/>
              <w:left w:val="nil"/>
              <w:bottom w:val="nil"/>
              <w:right w:val="nil"/>
            </w:tcBorders>
            <w:shd w:val="clear" w:color="auto" w:fill="auto"/>
            <w:noWrap/>
            <w:hideMark/>
          </w:tcPr>
          <w:p w14:paraId="2743AF82"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TG/131</w:t>
            </w:r>
          </w:p>
        </w:tc>
        <w:tc>
          <w:tcPr>
            <w:tcW w:w="2126" w:type="dxa"/>
            <w:tcBorders>
              <w:top w:val="nil"/>
              <w:left w:val="nil"/>
              <w:bottom w:val="nil"/>
              <w:right w:val="nil"/>
            </w:tcBorders>
            <w:shd w:val="clear" w:color="auto" w:fill="auto"/>
            <w:noWrap/>
            <w:hideMark/>
          </w:tcPr>
          <w:p w14:paraId="6AB0C453" w14:textId="77777777" w:rsidR="00E25BD7" w:rsidRPr="00813277" w:rsidRDefault="00E25BD7" w:rsidP="000B60CF">
            <w:pPr>
              <w:jc w:val="left"/>
              <w:rPr>
                <w:rFonts w:cs="Arial"/>
                <w:color w:val="333333"/>
                <w:sz w:val="18"/>
                <w:szCs w:val="18"/>
                <w:lang w:val="fr-FR"/>
              </w:rPr>
            </w:pPr>
            <w:proofErr w:type="spellStart"/>
            <w:r w:rsidRPr="00813277">
              <w:rPr>
                <w:rFonts w:cs="Arial"/>
                <w:color w:val="333333"/>
                <w:sz w:val="18"/>
                <w:szCs w:val="18"/>
                <w:lang w:val="fr-FR"/>
              </w:rPr>
              <w:t>Chincherinchee</w:t>
            </w:r>
            <w:proofErr w:type="spellEnd"/>
          </w:p>
        </w:tc>
      </w:tr>
      <w:tr w:rsidR="00E25BD7" w:rsidRPr="00813277" w14:paraId="71E5C4E0" w14:textId="77777777" w:rsidTr="000B60CF">
        <w:trPr>
          <w:trHeight w:val="288"/>
        </w:trPr>
        <w:tc>
          <w:tcPr>
            <w:tcW w:w="993" w:type="dxa"/>
            <w:tcBorders>
              <w:top w:val="nil"/>
              <w:left w:val="nil"/>
              <w:bottom w:val="nil"/>
              <w:right w:val="nil"/>
            </w:tcBorders>
            <w:shd w:val="clear" w:color="auto" w:fill="auto"/>
            <w:noWrap/>
            <w:hideMark/>
          </w:tcPr>
          <w:p w14:paraId="22EBE18E"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TG/141</w:t>
            </w:r>
          </w:p>
        </w:tc>
        <w:tc>
          <w:tcPr>
            <w:tcW w:w="2126" w:type="dxa"/>
            <w:tcBorders>
              <w:top w:val="nil"/>
              <w:left w:val="nil"/>
              <w:bottom w:val="nil"/>
              <w:right w:val="nil"/>
            </w:tcBorders>
            <w:shd w:val="clear" w:color="auto" w:fill="auto"/>
            <w:noWrap/>
            <w:hideMark/>
          </w:tcPr>
          <w:p w14:paraId="4E38BE35" w14:textId="77777777" w:rsidR="00E25BD7" w:rsidRPr="00813277" w:rsidRDefault="00E25BD7" w:rsidP="000B60CF">
            <w:pPr>
              <w:jc w:val="left"/>
              <w:rPr>
                <w:rFonts w:cs="Arial"/>
                <w:color w:val="333333"/>
                <w:sz w:val="18"/>
                <w:szCs w:val="18"/>
                <w:lang w:val="fr-FR"/>
              </w:rPr>
            </w:pPr>
            <w:r w:rsidRPr="00813277">
              <w:rPr>
                <w:rFonts w:cs="Arial"/>
                <w:color w:val="333333"/>
                <w:sz w:val="18"/>
                <w:szCs w:val="18"/>
                <w:lang w:val="fr-FR"/>
              </w:rPr>
              <w:t>Aster</w:t>
            </w:r>
          </w:p>
        </w:tc>
      </w:tr>
      <w:tr w:rsidR="00E25BD7" w:rsidRPr="00813277" w14:paraId="6F0D51A6" w14:textId="77777777" w:rsidTr="000B60CF">
        <w:trPr>
          <w:trHeight w:val="288"/>
        </w:trPr>
        <w:tc>
          <w:tcPr>
            <w:tcW w:w="993" w:type="dxa"/>
            <w:tcBorders>
              <w:top w:val="nil"/>
              <w:left w:val="nil"/>
              <w:bottom w:val="nil"/>
              <w:right w:val="nil"/>
            </w:tcBorders>
            <w:shd w:val="clear" w:color="auto" w:fill="auto"/>
            <w:noWrap/>
            <w:hideMark/>
          </w:tcPr>
          <w:p w14:paraId="38F1F409"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TG/147</w:t>
            </w:r>
          </w:p>
        </w:tc>
        <w:tc>
          <w:tcPr>
            <w:tcW w:w="2126" w:type="dxa"/>
            <w:tcBorders>
              <w:top w:val="nil"/>
              <w:left w:val="nil"/>
              <w:bottom w:val="nil"/>
              <w:right w:val="nil"/>
            </w:tcBorders>
            <w:shd w:val="clear" w:color="auto" w:fill="auto"/>
            <w:noWrap/>
            <w:hideMark/>
          </w:tcPr>
          <w:p w14:paraId="352BDEC1" w14:textId="77777777" w:rsidR="00E25BD7" w:rsidRPr="00813277" w:rsidRDefault="00E25BD7" w:rsidP="000B60CF">
            <w:pPr>
              <w:jc w:val="left"/>
              <w:rPr>
                <w:rFonts w:cs="Arial"/>
                <w:color w:val="333333"/>
                <w:sz w:val="18"/>
                <w:szCs w:val="18"/>
                <w:lang w:val="fr-FR"/>
              </w:rPr>
            </w:pPr>
            <w:proofErr w:type="spellStart"/>
            <w:r w:rsidRPr="00813277">
              <w:rPr>
                <w:rFonts w:cs="Arial"/>
                <w:color w:val="333333"/>
                <w:sz w:val="18"/>
                <w:szCs w:val="18"/>
                <w:lang w:val="fr-FR"/>
              </w:rPr>
              <w:t>Pyracantha</w:t>
            </w:r>
            <w:proofErr w:type="spellEnd"/>
            <w:r w:rsidRPr="00813277">
              <w:rPr>
                <w:rFonts w:cs="Arial"/>
                <w:color w:val="333333"/>
                <w:sz w:val="18"/>
                <w:szCs w:val="18"/>
                <w:lang w:val="fr-FR"/>
              </w:rPr>
              <w:t>, buisson ardent</w:t>
            </w:r>
          </w:p>
        </w:tc>
      </w:tr>
      <w:tr w:rsidR="00E25BD7" w:rsidRPr="00813277" w14:paraId="6243E023" w14:textId="77777777" w:rsidTr="000B60CF">
        <w:trPr>
          <w:trHeight w:val="288"/>
        </w:trPr>
        <w:tc>
          <w:tcPr>
            <w:tcW w:w="993" w:type="dxa"/>
            <w:tcBorders>
              <w:top w:val="nil"/>
              <w:left w:val="nil"/>
              <w:bottom w:val="nil"/>
              <w:right w:val="nil"/>
            </w:tcBorders>
            <w:shd w:val="clear" w:color="auto" w:fill="auto"/>
            <w:noWrap/>
            <w:hideMark/>
          </w:tcPr>
          <w:p w14:paraId="6D024EB4"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TG/156</w:t>
            </w:r>
          </w:p>
        </w:tc>
        <w:tc>
          <w:tcPr>
            <w:tcW w:w="2126" w:type="dxa"/>
            <w:tcBorders>
              <w:top w:val="nil"/>
              <w:left w:val="nil"/>
              <w:bottom w:val="nil"/>
              <w:right w:val="nil"/>
            </w:tcBorders>
            <w:shd w:val="clear" w:color="auto" w:fill="auto"/>
            <w:noWrap/>
            <w:hideMark/>
          </w:tcPr>
          <w:p w14:paraId="0C9243E8" w14:textId="77777777" w:rsidR="00E25BD7" w:rsidRPr="00813277" w:rsidRDefault="00E25BD7" w:rsidP="000B60CF">
            <w:pPr>
              <w:jc w:val="left"/>
              <w:rPr>
                <w:rFonts w:cs="Arial"/>
                <w:color w:val="333333"/>
                <w:sz w:val="18"/>
                <w:szCs w:val="18"/>
                <w:lang w:val="fr-FR"/>
              </w:rPr>
            </w:pPr>
            <w:proofErr w:type="spellStart"/>
            <w:r w:rsidRPr="00813277">
              <w:rPr>
                <w:rFonts w:cs="Arial"/>
                <w:color w:val="333333"/>
                <w:sz w:val="18"/>
                <w:szCs w:val="18"/>
                <w:lang w:val="fr-FR"/>
              </w:rPr>
              <w:t>Firelily</w:t>
            </w:r>
            <w:proofErr w:type="spellEnd"/>
          </w:p>
        </w:tc>
      </w:tr>
      <w:tr w:rsidR="00E25BD7" w:rsidRPr="00813277" w14:paraId="3A16846F" w14:textId="77777777" w:rsidTr="000B60CF">
        <w:trPr>
          <w:trHeight w:val="288"/>
        </w:trPr>
        <w:tc>
          <w:tcPr>
            <w:tcW w:w="993" w:type="dxa"/>
            <w:tcBorders>
              <w:top w:val="nil"/>
              <w:left w:val="nil"/>
              <w:bottom w:val="nil"/>
              <w:right w:val="nil"/>
            </w:tcBorders>
            <w:shd w:val="clear" w:color="auto" w:fill="auto"/>
            <w:noWrap/>
            <w:hideMark/>
          </w:tcPr>
          <w:p w14:paraId="60FA9C25"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TG/174</w:t>
            </w:r>
          </w:p>
        </w:tc>
        <w:tc>
          <w:tcPr>
            <w:tcW w:w="2126" w:type="dxa"/>
            <w:tcBorders>
              <w:top w:val="nil"/>
              <w:left w:val="nil"/>
              <w:bottom w:val="nil"/>
              <w:right w:val="nil"/>
            </w:tcBorders>
            <w:shd w:val="clear" w:color="auto" w:fill="auto"/>
            <w:noWrap/>
            <w:hideMark/>
          </w:tcPr>
          <w:p w14:paraId="094513D5" w14:textId="77777777" w:rsidR="00E25BD7" w:rsidRPr="00813277" w:rsidRDefault="00E25BD7" w:rsidP="000B60CF">
            <w:pPr>
              <w:jc w:val="left"/>
              <w:rPr>
                <w:rFonts w:cs="Arial"/>
                <w:color w:val="333333"/>
                <w:sz w:val="18"/>
                <w:szCs w:val="18"/>
                <w:lang w:val="fr-FR"/>
              </w:rPr>
            </w:pPr>
            <w:r w:rsidRPr="00813277">
              <w:rPr>
                <w:rFonts w:cs="Arial"/>
                <w:color w:val="333333"/>
                <w:sz w:val="18"/>
                <w:szCs w:val="18"/>
                <w:lang w:val="fr-FR"/>
              </w:rPr>
              <w:t>Iris (bulbeux)</w:t>
            </w:r>
          </w:p>
        </w:tc>
      </w:tr>
      <w:tr w:rsidR="00E25BD7" w:rsidRPr="00813277" w14:paraId="6A07FD06" w14:textId="77777777" w:rsidTr="000B60CF">
        <w:trPr>
          <w:trHeight w:val="288"/>
        </w:trPr>
        <w:tc>
          <w:tcPr>
            <w:tcW w:w="993" w:type="dxa"/>
            <w:tcBorders>
              <w:top w:val="nil"/>
              <w:left w:val="nil"/>
              <w:bottom w:val="nil"/>
              <w:right w:val="nil"/>
            </w:tcBorders>
            <w:shd w:val="clear" w:color="auto" w:fill="auto"/>
            <w:noWrap/>
            <w:hideMark/>
          </w:tcPr>
          <w:p w14:paraId="0CE356B1"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TG/214</w:t>
            </w:r>
          </w:p>
        </w:tc>
        <w:tc>
          <w:tcPr>
            <w:tcW w:w="2126" w:type="dxa"/>
            <w:tcBorders>
              <w:top w:val="nil"/>
              <w:left w:val="nil"/>
              <w:bottom w:val="nil"/>
              <w:right w:val="nil"/>
            </w:tcBorders>
            <w:shd w:val="clear" w:color="auto" w:fill="auto"/>
            <w:noWrap/>
            <w:hideMark/>
          </w:tcPr>
          <w:p w14:paraId="088178E7" w14:textId="77777777" w:rsidR="00E25BD7" w:rsidRPr="00813277" w:rsidRDefault="00E25BD7" w:rsidP="000B60CF">
            <w:pPr>
              <w:jc w:val="left"/>
              <w:rPr>
                <w:rFonts w:cs="Arial"/>
                <w:color w:val="333333"/>
                <w:sz w:val="18"/>
                <w:szCs w:val="18"/>
                <w:lang w:val="fr-FR"/>
              </w:rPr>
            </w:pPr>
            <w:proofErr w:type="spellStart"/>
            <w:r w:rsidRPr="00813277">
              <w:rPr>
                <w:rFonts w:cs="Arial"/>
                <w:color w:val="333333"/>
                <w:sz w:val="18"/>
                <w:szCs w:val="18"/>
                <w:lang w:val="fr-FR"/>
              </w:rPr>
              <w:t>Catharanthus</w:t>
            </w:r>
            <w:proofErr w:type="spellEnd"/>
          </w:p>
        </w:tc>
      </w:tr>
      <w:tr w:rsidR="00E25BD7" w:rsidRPr="00C4221C" w14:paraId="1104C7B3" w14:textId="77777777" w:rsidTr="000B60CF">
        <w:trPr>
          <w:trHeight w:val="288"/>
        </w:trPr>
        <w:tc>
          <w:tcPr>
            <w:tcW w:w="993" w:type="dxa"/>
            <w:tcBorders>
              <w:top w:val="nil"/>
              <w:left w:val="nil"/>
              <w:bottom w:val="nil"/>
              <w:right w:val="nil"/>
            </w:tcBorders>
            <w:shd w:val="clear" w:color="auto" w:fill="auto"/>
            <w:noWrap/>
          </w:tcPr>
          <w:p w14:paraId="4F82B77B" w14:textId="77777777" w:rsidR="00E25BD7" w:rsidRPr="00813277" w:rsidRDefault="00E25BD7" w:rsidP="000B60CF">
            <w:pPr>
              <w:jc w:val="center"/>
              <w:rPr>
                <w:rFonts w:cs="Arial"/>
                <w:color w:val="000000"/>
                <w:sz w:val="18"/>
                <w:szCs w:val="18"/>
                <w:lang w:val="fr-FR"/>
              </w:rPr>
            </w:pPr>
            <w:r w:rsidRPr="00813277">
              <w:rPr>
                <w:rFonts w:cs="Arial"/>
                <w:color w:val="000000"/>
                <w:sz w:val="18"/>
                <w:szCs w:val="18"/>
                <w:lang w:val="fr-FR"/>
              </w:rPr>
              <w:t>TG/216</w:t>
            </w:r>
          </w:p>
        </w:tc>
        <w:tc>
          <w:tcPr>
            <w:tcW w:w="2126" w:type="dxa"/>
            <w:tcBorders>
              <w:top w:val="nil"/>
              <w:left w:val="nil"/>
              <w:bottom w:val="nil"/>
              <w:right w:val="nil"/>
            </w:tcBorders>
            <w:shd w:val="clear" w:color="auto" w:fill="auto"/>
            <w:noWrap/>
          </w:tcPr>
          <w:p w14:paraId="64C5BD87" w14:textId="77777777" w:rsidR="00E25BD7" w:rsidRPr="00C4221C" w:rsidRDefault="00E25BD7" w:rsidP="000B60CF">
            <w:pPr>
              <w:jc w:val="left"/>
              <w:rPr>
                <w:rFonts w:cs="Arial"/>
                <w:color w:val="333333"/>
                <w:sz w:val="18"/>
                <w:szCs w:val="18"/>
                <w:lang w:val="de-DE"/>
              </w:rPr>
            </w:pPr>
            <w:r w:rsidRPr="00C4221C">
              <w:rPr>
                <w:rFonts w:cs="Arial"/>
                <w:i/>
                <w:iCs/>
                <w:color w:val="000000"/>
                <w:sz w:val="18"/>
                <w:szCs w:val="18"/>
                <w:lang w:val="de-DE"/>
              </w:rPr>
              <w:t xml:space="preserve">Hypericum hircinum </w:t>
            </w:r>
            <w:r w:rsidRPr="00C4221C">
              <w:rPr>
                <w:rFonts w:cs="Arial"/>
                <w:color w:val="000000"/>
                <w:sz w:val="18"/>
                <w:szCs w:val="18"/>
                <w:lang w:val="de-DE"/>
              </w:rPr>
              <w:t xml:space="preserve">L., </w:t>
            </w:r>
            <w:r w:rsidRPr="00C4221C">
              <w:rPr>
                <w:rFonts w:cs="Arial"/>
                <w:color w:val="000000"/>
                <w:sz w:val="18"/>
                <w:szCs w:val="18"/>
                <w:lang w:val="de-DE"/>
              </w:rPr>
              <w:br/>
            </w:r>
            <w:r w:rsidRPr="00C4221C">
              <w:rPr>
                <w:rFonts w:cs="Arial"/>
                <w:i/>
                <w:iCs/>
                <w:color w:val="000000"/>
                <w:sz w:val="18"/>
                <w:szCs w:val="18"/>
                <w:lang w:val="de-DE"/>
              </w:rPr>
              <w:t xml:space="preserve">H. androsaemum </w:t>
            </w:r>
            <w:r w:rsidRPr="00C4221C">
              <w:rPr>
                <w:rFonts w:cs="Arial"/>
                <w:color w:val="000000"/>
                <w:sz w:val="18"/>
                <w:szCs w:val="18"/>
                <w:lang w:val="de-DE"/>
              </w:rPr>
              <w:t xml:space="preserve">L., </w:t>
            </w:r>
            <w:r w:rsidRPr="00C4221C">
              <w:rPr>
                <w:rFonts w:cs="Arial"/>
                <w:color w:val="000000"/>
                <w:sz w:val="18"/>
                <w:szCs w:val="18"/>
                <w:lang w:val="de-DE"/>
              </w:rPr>
              <w:br/>
            </w:r>
            <w:r w:rsidRPr="00C4221C">
              <w:rPr>
                <w:rFonts w:cs="Arial"/>
                <w:i/>
                <w:iCs/>
                <w:color w:val="000000"/>
                <w:sz w:val="18"/>
                <w:szCs w:val="18"/>
                <w:lang w:val="de-DE"/>
              </w:rPr>
              <w:t xml:space="preserve">H. </w:t>
            </w:r>
            <w:r w:rsidRPr="00C4221C">
              <w:rPr>
                <w:rFonts w:cs="Arial"/>
                <w:color w:val="000000"/>
                <w:sz w:val="18"/>
                <w:szCs w:val="18"/>
                <w:lang w:val="de-DE"/>
              </w:rPr>
              <w:t xml:space="preserve">x </w:t>
            </w:r>
            <w:r w:rsidRPr="00C4221C">
              <w:rPr>
                <w:rFonts w:cs="Arial"/>
                <w:i/>
                <w:iCs/>
                <w:color w:val="000000"/>
                <w:sz w:val="18"/>
                <w:szCs w:val="18"/>
                <w:lang w:val="de-DE"/>
              </w:rPr>
              <w:t xml:space="preserve">inodorum </w:t>
            </w:r>
            <w:r w:rsidRPr="00C4221C">
              <w:rPr>
                <w:rFonts w:cs="Arial"/>
                <w:color w:val="000000"/>
                <w:sz w:val="18"/>
                <w:szCs w:val="18"/>
                <w:lang w:val="de-DE"/>
              </w:rPr>
              <w:t>Mill.</w:t>
            </w:r>
          </w:p>
        </w:tc>
      </w:tr>
    </w:tbl>
    <w:p w14:paraId="31D665E8" w14:textId="77777777" w:rsidR="007C0D26" w:rsidRPr="00C4221C" w:rsidRDefault="007C0D26" w:rsidP="00E25BD7">
      <w:pPr>
        <w:pStyle w:val="ListParagraph"/>
        <w:ind w:left="0"/>
        <w:rPr>
          <w:lang w:val="de-DE"/>
        </w:rPr>
        <w:sectPr w:rsidR="007C0D26" w:rsidRPr="00C4221C" w:rsidSect="007C0D26">
          <w:type w:val="continuous"/>
          <w:pgSz w:w="11907" w:h="16840" w:code="9"/>
          <w:pgMar w:top="510" w:right="1134" w:bottom="1134" w:left="1134" w:header="510" w:footer="680" w:gutter="0"/>
          <w:cols w:num="3" w:space="720"/>
          <w:titlePg/>
        </w:sectPr>
      </w:pPr>
    </w:p>
    <w:p w14:paraId="7CEF158B" w14:textId="77777777" w:rsidR="00B050BC" w:rsidRPr="00813277" w:rsidRDefault="00B050BC" w:rsidP="00B35661">
      <w:pPr>
        <w:pStyle w:val="Heading3"/>
        <w:rPr>
          <w:lang w:val="fr-FR"/>
        </w:rPr>
      </w:pPr>
      <w:bookmarkStart w:id="22" w:name="_Toc210126342"/>
      <w:r w:rsidRPr="00813277">
        <w:rPr>
          <w:lang w:val="fr-FR"/>
        </w:rPr>
        <w:t>Plantes potagères :</w:t>
      </w:r>
      <w:bookmarkEnd w:id="22"/>
    </w:p>
    <w:p w14:paraId="6E5B1698" w14:textId="77777777" w:rsidR="006363B5" w:rsidRPr="00813277" w:rsidRDefault="006363B5" w:rsidP="006363B5">
      <w:pPr>
        <w:rPr>
          <w:lang w:val="fr-FR"/>
        </w:rPr>
      </w:pPr>
    </w:p>
    <w:p w14:paraId="095DAFF0" w14:textId="6B4FA67D" w:rsidR="006363B5" w:rsidRPr="00813277" w:rsidRDefault="006363B5" w:rsidP="006363B5">
      <w:pPr>
        <w:pStyle w:val="ListParagraph"/>
        <w:ind w:left="0"/>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Les principes directeurs d'examen ci-après sont soumis au Comité technique en vue de l'inclusion d'informations sur la méthode de multiplication de la variété dans les questionnaires techniques.  Les </w:t>
      </w:r>
      <w:r w:rsidRPr="00813277">
        <w:rPr>
          <w:lang w:val="fr-FR"/>
        </w:rPr>
        <w:lastRenderedPageBreak/>
        <w:t xml:space="preserve">informations convenues sur la méthode de multiplication de la variété pour ces principes directeurs d'examen sont présentées à l'annexe </w:t>
      </w:r>
      <w:r w:rsidR="00F10B2E" w:rsidRPr="00813277">
        <w:rPr>
          <w:lang w:val="fr-FR"/>
        </w:rPr>
        <w:t xml:space="preserve">II </w:t>
      </w:r>
      <w:r w:rsidRPr="00813277">
        <w:rPr>
          <w:lang w:val="fr-FR"/>
        </w:rPr>
        <w:t>du présent document.</w:t>
      </w:r>
    </w:p>
    <w:p w14:paraId="14407F3B" w14:textId="77777777" w:rsidR="006363B5" w:rsidRDefault="006363B5" w:rsidP="006363B5">
      <w:pPr>
        <w:rPr>
          <w:lang w:val="fr-FR"/>
        </w:rPr>
      </w:pPr>
    </w:p>
    <w:p w14:paraId="67447B2D" w14:textId="77777777" w:rsidR="00C760CA" w:rsidRPr="00813277" w:rsidRDefault="00C760CA" w:rsidP="006363B5">
      <w:pPr>
        <w:rPr>
          <w:lang w:val="fr-FR"/>
        </w:rPr>
      </w:pPr>
    </w:p>
    <w:p w14:paraId="7B1A7AA4" w14:textId="77777777" w:rsidR="00B050BC" w:rsidRPr="00813277" w:rsidRDefault="00B050BC" w:rsidP="00B050BC">
      <w:pPr>
        <w:pStyle w:val="ListParagraph"/>
        <w:ind w:left="0"/>
        <w:rPr>
          <w:lang w:val="fr-FR"/>
        </w:rPr>
      </w:pPr>
    </w:p>
    <w:p w14:paraId="41DFDD3D" w14:textId="77777777" w:rsidR="00B050BC" w:rsidRPr="00813277" w:rsidRDefault="00B050BC" w:rsidP="00B050BC">
      <w:pPr>
        <w:jc w:val="center"/>
        <w:rPr>
          <w:rFonts w:cs="Arial"/>
          <w:color w:val="000000"/>
          <w:sz w:val="18"/>
          <w:szCs w:val="18"/>
          <w:highlight w:val="yellow"/>
          <w:lang w:val="fr-FR"/>
        </w:rPr>
        <w:sectPr w:rsidR="00B050BC" w:rsidRPr="00813277" w:rsidSect="00B050BC">
          <w:headerReference w:type="default" r:id="rId28"/>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B050BC" w:rsidRPr="00813277" w14:paraId="4533AB48" w14:textId="77777777" w:rsidTr="00B50325">
        <w:trPr>
          <w:trHeight w:val="288"/>
        </w:trPr>
        <w:tc>
          <w:tcPr>
            <w:tcW w:w="993" w:type="dxa"/>
            <w:tcBorders>
              <w:top w:val="nil"/>
              <w:left w:val="nil"/>
              <w:bottom w:val="nil"/>
              <w:right w:val="nil"/>
            </w:tcBorders>
            <w:shd w:val="clear" w:color="auto" w:fill="auto"/>
            <w:noWrap/>
            <w:hideMark/>
          </w:tcPr>
          <w:p w14:paraId="44374A25" w14:textId="77777777" w:rsidR="00B050BC" w:rsidRPr="00813277" w:rsidRDefault="00B050BC" w:rsidP="00B50325">
            <w:pPr>
              <w:jc w:val="center"/>
              <w:rPr>
                <w:rFonts w:cs="Arial"/>
                <w:color w:val="000000"/>
                <w:sz w:val="18"/>
                <w:szCs w:val="18"/>
                <w:lang w:val="fr-FR"/>
              </w:rPr>
            </w:pPr>
            <w:bookmarkStart w:id="23" w:name="_Hlk208413666"/>
            <w:r w:rsidRPr="00813277">
              <w:rPr>
                <w:rFonts w:cs="Arial"/>
                <w:color w:val="000000"/>
                <w:sz w:val="18"/>
                <w:szCs w:val="18"/>
                <w:lang w:val="fr-FR"/>
              </w:rPr>
              <w:t>TG/7</w:t>
            </w:r>
          </w:p>
        </w:tc>
        <w:tc>
          <w:tcPr>
            <w:tcW w:w="2126" w:type="dxa"/>
            <w:tcBorders>
              <w:top w:val="nil"/>
              <w:left w:val="nil"/>
              <w:bottom w:val="nil"/>
              <w:right w:val="nil"/>
            </w:tcBorders>
            <w:shd w:val="clear" w:color="auto" w:fill="auto"/>
            <w:noWrap/>
            <w:hideMark/>
          </w:tcPr>
          <w:p w14:paraId="1824573E" w14:textId="77777777" w:rsidR="00B050BC" w:rsidRPr="00813277" w:rsidRDefault="00B050BC" w:rsidP="00B50325">
            <w:pPr>
              <w:jc w:val="left"/>
              <w:rPr>
                <w:rFonts w:cs="Arial"/>
                <w:color w:val="000000"/>
                <w:sz w:val="18"/>
                <w:szCs w:val="18"/>
                <w:lang w:val="fr-FR"/>
              </w:rPr>
            </w:pPr>
            <w:r w:rsidRPr="00813277">
              <w:rPr>
                <w:rFonts w:cs="Arial"/>
                <w:color w:val="000000"/>
                <w:sz w:val="18"/>
                <w:szCs w:val="18"/>
                <w:lang w:val="fr-FR"/>
              </w:rPr>
              <w:t>Pois</w:t>
            </w:r>
          </w:p>
        </w:tc>
      </w:tr>
      <w:tr w:rsidR="00B050BC" w:rsidRPr="00813277" w14:paraId="3F73AA13" w14:textId="77777777" w:rsidTr="00B50325">
        <w:trPr>
          <w:trHeight w:val="288"/>
        </w:trPr>
        <w:tc>
          <w:tcPr>
            <w:tcW w:w="993" w:type="dxa"/>
            <w:tcBorders>
              <w:top w:val="nil"/>
              <w:left w:val="nil"/>
              <w:bottom w:val="nil"/>
              <w:right w:val="nil"/>
            </w:tcBorders>
            <w:shd w:val="clear" w:color="auto" w:fill="auto"/>
            <w:noWrap/>
            <w:hideMark/>
          </w:tcPr>
          <w:p w14:paraId="6A3EC71D" w14:textId="77777777" w:rsidR="00B050BC" w:rsidRPr="00813277" w:rsidRDefault="00B050BC" w:rsidP="00B50325">
            <w:pPr>
              <w:jc w:val="center"/>
              <w:rPr>
                <w:rFonts w:cs="Arial"/>
                <w:color w:val="000000"/>
                <w:sz w:val="18"/>
                <w:szCs w:val="18"/>
                <w:lang w:val="fr-FR"/>
              </w:rPr>
            </w:pPr>
            <w:r w:rsidRPr="00813277">
              <w:rPr>
                <w:rFonts w:cs="Arial"/>
                <w:color w:val="000000"/>
                <w:sz w:val="18"/>
                <w:szCs w:val="18"/>
                <w:lang w:val="fr-FR"/>
              </w:rPr>
              <w:t>TG/62</w:t>
            </w:r>
          </w:p>
        </w:tc>
        <w:tc>
          <w:tcPr>
            <w:tcW w:w="2126" w:type="dxa"/>
            <w:tcBorders>
              <w:top w:val="nil"/>
              <w:left w:val="nil"/>
              <w:bottom w:val="nil"/>
              <w:right w:val="nil"/>
            </w:tcBorders>
            <w:shd w:val="clear" w:color="auto" w:fill="auto"/>
            <w:noWrap/>
            <w:hideMark/>
          </w:tcPr>
          <w:p w14:paraId="05699B33" w14:textId="77777777" w:rsidR="00B050BC" w:rsidRPr="00813277" w:rsidRDefault="00B050BC" w:rsidP="00B50325">
            <w:pPr>
              <w:jc w:val="left"/>
              <w:rPr>
                <w:rFonts w:cs="Arial"/>
                <w:color w:val="000000"/>
                <w:sz w:val="18"/>
                <w:szCs w:val="18"/>
                <w:lang w:val="fr-FR"/>
              </w:rPr>
            </w:pPr>
            <w:r w:rsidRPr="00813277">
              <w:rPr>
                <w:rFonts w:cs="Arial"/>
                <w:color w:val="000000"/>
                <w:sz w:val="18"/>
                <w:szCs w:val="18"/>
                <w:lang w:val="fr-FR"/>
              </w:rPr>
              <w:t>Rhubarbe</w:t>
            </w:r>
          </w:p>
        </w:tc>
      </w:tr>
      <w:tr w:rsidR="00B050BC" w:rsidRPr="00813277" w14:paraId="26F41EEF" w14:textId="77777777" w:rsidTr="00B50325">
        <w:trPr>
          <w:trHeight w:val="288"/>
        </w:trPr>
        <w:tc>
          <w:tcPr>
            <w:tcW w:w="993" w:type="dxa"/>
            <w:tcBorders>
              <w:top w:val="nil"/>
              <w:left w:val="nil"/>
              <w:bottom w:val="nil"/>
              <w:right w:val="nil"/>
            </w:tcBorders>
            <w:shd w:val="clear" w:color="auto" w:fill="auto"/>
            <w:noWrap/>
            <w:hideMark/>
          </w:tcPr>
          <w:p w14:paraId="53507DBB" w14:textId="77777777" w:rsidR="00B050BC" w:rsidRPr="00813277" w:rsidRDefault="00B050BC" w:rsidP="00B50325">
            <w:pPr>
              <w:jc w:val="center"/>
              <w:rPr>
                <w:rFonts w:cs="Arial"/>
                <w:color w:val="000000"/>
                <w:sz w:val="18"/>
                <w:szCs w:val="18"/>
                <w:lang w:val="fr-FR"/>
              </w:rPr>
            </w:pPr>
            <w:r w:rsidRPr="00813277">
              <w:rPr>
                <w:rFonts w:cs="Arial"/>
                <w:color w:val="000000"/>
                <w:sz w:val="18"/>
                <w:szCs w:val="18"/>
                <w:lang w:val="fr-FR"/>
              </w:rPr>
              <w:t>TG/104</w:t>
            </w:r>
          </w:p>
        </w:tc>
        <w:tc>
          <w:tcPr>
            <w:tcW w:w="2126" w:type="dxa"/>
            <w:tcBorders>
              <w:top w:val="nil"/>
              <w:left w:val="nil"/>
              <w:bottom w:val="nil"/>
              <w:right w:val="nil"/>
            </w:tcBorders>
            <w:shd w:val="clear" w:color="auto" w:fill="auto"/>
            <w:noWrap/>
            <w:hideMark/>
          </w:tcPr>
          <w:p w14:paraId="51F45F2D" w14:textId="77777777" w:rsidR="00B050BC" w:rsidRPr="00813277" w:rsidRDefault="00B050BC" w:rsidP="00B50325">
            <w:pPr>
              <w:jc w:val="left"/>
              <w:rPr>
                <w:rFonts w:cs="Arial"/>
                <w:color w:val="000000"/>
                <w:sz w:val="18"/>
                <w:szCs w:val="18"/>
                <w:lang w:val="fr-FR"/>
              </w:rPr>
            </w:pPr>
            <w:r w:rsidRPr="00813277">
              <w:rPr>
                <w:rFonts w:cs="Arial"/>
                <w:color w:val="000000"/>
                <w:sz w:val="18"/>
                <w:szCs w:val="18"/>
                <w:lang w:val="fr-FR"/>
              </w:rPr>
              <w:t>Melon</w:t>
            </w:r>
          </w:p>
        </w:tc>
      </w:tr>
      <w:tr w:rsidR="00B050BC" w:rsidRPr="00813277" w14:paraId="1BA6EDC1" w14:textId="77777777" w:rsidTr="00B50325">
        <w:trPr>
          <w:trHeight w:val="288"/>
        </w:trPr>
        <w:tc>
          <w:tcPr>
            <w:tcW w:w="993" w:type="dxa"/>
            <w:tcBorders>
              <w:top w:val="nil"/>
              <w:left w:val="nil"/>
              <w:bottom w:val="nil"/>
              <w:right w:val="nil"/>
            </w:tcBorders>
            <w:shd w:val="clear" w:color="auto" w:fill="auto"/>
            <w:noWrap/>
            <w:hideMark/>
          </w:tcPr>
          <w:p w14:paraId="7E538BA4" w14:textId="77777777" w:rsidR="00B050BC" w:rsidRPr="00813277" w:rsidRDefault="00B050BC" w:rsidP="00B50325">
            <w:pPr>
              <w:jc w:val="center"/>
              <w:rPr>
                <w:rFonts w:cs="Arial"/>
                <w:color w:val="000000"/>
                <w:sz w:val="18"/>
                <w:szCs w:val="18"/>
                <w:lang w:val="fr-FR"/>
              </w:rPr>
            </w:pPr>
            <w:r w:rsidRPr="00813277">
              <w:rPr>
                <w:rFonts w:cs="Arial"/>
                <w:color w:val="000000"/>
                <w:sz w:val="18"/>
                <w:szCs w:val="18"/>
                <w:lang w:val="fr-FR"/>
              </w:rPr>
              <w:t>TG/119</w:t>
            </w:r>
          </w:p>
        </w:tc>
        <w:tc>
          <w:tcPr>
            <w:tcW w:w="2126" w:type="dxa"/>
            <w:tcBorders>
              <w:top w:val="nil"/>
              <w:left w:val="nil"/>
              <w:bottom w:val="nil"/>
              <w:right w:val="nil"/>
            </w:tcBorders>
            <w:shd w:val="clear" w:color="auto" w:fill="auto"/>
            <w:noWrap/>
            <w:hideMark/>
          </w:tcPr>
          <w:p w14:paraId="66210418" w14:textId="77777777" w:rsidR="00B050BC" w:rsidRPr="00813277" w:rsidRDefault="00B050BC" w:rsidP="00B50325">
            <w:pPr>
              <w:jc w:val="left"/>
              <w:rPr>
                <w:rFonts w:cs="Arial"/>
                <w:color w:val="000000"/>
                <w:sz w:val="18"/>
                <w:szCs w:val="18"/>
                <w:lang w:val="fr-FR"/>
              </w:rPr>
            </w:pPr>
            <w:r w:rsidRPr="00813277">
              <w:rPr>
                <w:rFonts w:cs="Arial"/>
                <w:color w:val="000000"/>
                <w:sz w:val="18"/>
                <w:szCs w:val="18"/>
                <w:lang w:val="fr-FR"/>
              </w:rPr>
              <w:t>Courge</w:t>
            </w:r>
          </w:p>
        </w:tc>
      </w:tr>
      <w:tr w:rsidR="00B050BC" w:rsidRPr="00813277" w14:paraId="3D0A87EF" w14:textId="77777777" w:rsidTr="00B50325">
        <w:trPr>
          <w:trHeight w:val="288"/>
        </w:trPr>
        <w:tc>
          <w:tcPr>
            <w:tcW w:w="993" w:type="dxa"/>
            <w:tcBorders>
              <w:top w:val="nil"/>
              <w:left w:val="nil"/>
              <w:bottom w:val="nil"/>
              <w:right w:val="nil"/>
            </w:tcBorders>
            <w:shd w:val="clear" w:color="auto" w:fill="auto"/>
            <w:noWrap/>
            <w:hideMark/>
          </w:tcPr>
          <w:p w14:paraId="6DFBC134" w14:textId="77777777" w:rsidR="00B050BC" w:rsidRPr="00813277" w:rsidRDefault="00B050BC" w:rsidP="00B50325">
            <w:pPr>
              <w:jc w:val="center"/>
              <w:rPr>
                <w:rFonts w:cs="Arial"/>
                <w:color w:val="000000"/>
                <w:sz w:val="18"/>
                <w:szCs w:val="18"/>
                <w:lang w:val="fr-FR"/>
              </w:rPr>
            </w:pPr>
            <w:r w:rsidRPr="00813277">
              <w:rPr>
                <w:rFonts w:cs="Arial"/>
                <w:color w:val="000000"/>
                <w:sz w:val="18"/>
                <w:szCs w:val="18"/>
                <w:lang w:val="fr-FR"/>
              </w:rPr>
              <w:t>TG/165</w:t>
            </w:r>
          </w:p>
        </w:tc>
        <w:tc>
          <w:tcPr>
            <w:tcW w:w="2126" w:type="dxa"/>
            <w:tcBorders>
              <w:top w:val="nil"/>
              <w:left w:val="nil"/>
              <w:bottom w:val="nil"/>
              <w:right w:val="nil"/>
            </w:tcBorders>
            <w:shd w:val="clear" w:color="auto" w:fill="auto"/>
            <w:noWrap/>
            <w:hideMark/>
          </w:tcPr>
          <w:p w14:paraId="6E2FDBA7" w14:textId="77777777" w:rsidR="00B050BC" w:rsidRPr="00813277" w:rsidRDefault="00B050BC" w:rsidP="00B50325">
            <w:pPr>
              <w:jc w:val="left"/>
              <w:rPr>
                <w:rFonts w:cs="Arial"/>
                <w:color w:val="000000"/>
                <w:sz w:val="18"/>
                <w:szCs w:val="18"/>
                <w:lang w:val="fr-FR"/>
              </w:rPr>
            </w:pPr>
            <w:r w:rsidRPr="00813277">
              <w:rPr>
                <w:rFonts w:cs="Arial"/>
                <w:color w:val="000000"/>
                <w:sz w:val="18"/>
                <w:szCs w:val="18"/>
                <w:lang w:val="fr-FR"/>
              </w:rPr>
              <w:t>Aneth</w:t>
            </w:r>
          </w:p>
        </w:tc>
      </w:tr>
      <w:tr w:rsidR="00B050BC" w:rsidRPr="00813277" w14:paraId="50198522" w14:textId="77777777" w:rsidTr="00B50325">
        <w:trPr>
          <w:trHeight w:val="288"/>
        </w:trPr>
        <w:tc>
          <w:tcPr>
            <w:tcW w:w="993" w:type="dxa"/>
            <w:tcBorders>
              <w:top w:val="nil"/>
              <w:left w:val="nil"/>
              <w:bottom w:val="nil"/>
              <w:right w:val="nil"/>
            </w:tcBorders>
            <w:shd w:val="clear" w:color="auto" w:fill="auto"/>
            <w:noWrap/>
            <w:hideMark/>
          </w:tcPr>
          <w:p w14:paraId="580DB5D0" w14:textId="77777777" w:rsidR="00B050BC" w:rsidRPr="00813277" w:rsidRDefault="00B050BC" w:rsidP="00B50325">
            <w:pPr>
              <w:jc w:val="center"/>
              <w:rPr>
                <w:rFonts w:cs="Arial"/>
                <w:color w:val="000000"/>
                <w:sz w:val="18"/>
                <w:szCs w:val="18"/>
                <w:lang w:val="fr-FR"/>
              </w:rPr>
            </w:pPr>
            <w:r w:rsidRPr="00813277">
              <w:rPr>
                <w:rFonts w:cs="Arial"/>
                <w:color w:val="000000"/>
                <w:sz w:val="18"/>
                <w:szCs w:val="18"/>
                <w:lang w:val="fr-FR"/>
              </w:rPr>
              <w:t>TG/167</w:t>
            </w:r>
          </w:p>
        </w:tc>
        <w:tc>
          <w:tcPr>
            <w:tcW w:w="2126" w:type="dxa"/>
            <w:tcBorders>
              <w:top w:val="nil"/>
              <w:left w:val="nil"/>
              <w:bottom w:val="nil"/>
              <w:right w:val="nil"/>
            </w:tcBorders>
            <w:shd w:val="clear" w:color="auto" w:fill="auto"/>
            <w:noWrap/>
            <w:hideMark/>
          </w:tcPr>
          <w:p w14:paraId="2104CC2C" w14:textId="77777777" w:rsidR="00B050BC" w:rsidRPr="00813277" w:rsidRDefault="00B050BC" w:rsidP="00B50325">
            <w:pPr>
              <w:jc w:val="left"/>
              <w:rPr>
                <w:rFonts w:cs="Arial"/>
                <w:color w:val="000000"/>
                <w:sz w:val="18"/>
                <w:szCs w:val="18"/>
                <w:lang w:val="fr-FR"/>
              </w:rPr>
            </w:pPr>
            <w:r w:rsidRPr="00813277">
              <w:rPr>
                <w:rFonts w:cs="Arial"/>
                <w:color w:val="000000"/>
                <w:sz w:val="18"/>
                <w:szCs w:val="18"/>
                <w:lang w:val="fr-FR"/>
              </w:rPr>
              <w:t>Gombo</w:t>
            </w:r>
          </w:p>
        </w:tc>
      </w:tr>
      <w:tr w:rsidR="00B050BC" w:rsidRPr="00813277" w14:paraId="27CE8147" w14:textId="77777777" w:rsidTr="00B50325">
        <w:trPr>
          <w:trHeight w:val="288"/>
        </w:trPr>
        <w:tc>
          <w:tcPr>
            <w:tcW w:w="993" w:type="dxa"/>
            <w:tcBorders>
              <w:top w:val="nil"/>
              <w:left w:val="nil"/>
              <w:bottom w:val="nil"/>
              <w:right w:val="nil"/>
            </w:tcBorders>
            <w:shd w:val="clear" w:color="auto" w:fill="auto"/>
            <w:noWrap/>
            <w:hideMark/>
          </w:tcPr>
          <w:p w14:paraId="7E153853" w14:textId="77777777" w:rsidR="00B050BC" w:rsidRPr="00813277" w:rsidRDefault="00B050BC" w:rsidP="00B50325">
            <w:pPr>
              <w:jc w:val="center"/>
              <w:rPr>
                <w:rFonts w:cs="Arial"/>
                <w:color w:val="000000"/>
                <w:sz w:val="18"/>
                <w:szCs w:val="18"/>
                <w:lang w:val="fr-FR"/>
              </w:rPr>
            </w:pPr>
            <w:r w:rsidRPr="00813277">
              <w:rPr>
                <w:rFonts w:cs="Arial"/>
                <w:color w:val="000000"/>
                <w:sz w:val="18"/>
                <w:szCs w:val="18"/>
                <w:lang w:val="fr-FR"/>
              </w:rPr>
              <w:t>TG/282</w:t>
            </w:r>
          </w:p>
        </w:tc>
        <w:tc>
          <w:tcPr>
            <w:tcW w:w="2126" w:type="dxa"/>
            <w:tcBorders>
              <w:top w:val="nil"/>
              <w:left w:val="nil"/>
              <w:bottom w:val="nil"/>
              <w:right w:val="nil"/>
            </w:tcBorders>
            <w:shd w:val="clear" w:color="auto" w:fill="auto"/>
            <w:noWrap/>
            <w:hideMark/>
          </w:tcPr>
          <w:p w14:paraId="0F1EB33A" w14:textId="77777777" w:rsidR="00B050BC" w:rsidRPr="00813277" w:rsidRDefault="00B050BC" w:rsidP="00B50325">
            <w:pPr>
              <w:jc w:val="left"/>
              <w:rPr>
                <w:rFonts w:cs="Arial"/>
                <w:color w:val="000000"/>
                <w:sz w:val="18"/>
                <w:szCs w:val="18"/>
                <w:lang w:val="fr-FR"/>
              </w:rPr>
            </w:pPr>
            <w:r w:rsidRPr="00813277">
              <w:rPr>
                <w:rFonts w:cs="Arial"/>
                <w:color w:val="000000"/>
                <w:sz w:val="18"/>
                <w:szCs w:val="18"/>
                <w:lang w:val="fr-FR"/>
              </w:rPr>
              <w:t>Shiitake</w:t>
            </w:r>
          </w:p>
        </w:tc>
      </w:tr>
      <w:tr w:rsidR="00B050BC" w:rsidRPr="00813277" w14:paraId="52119023" w14:textId="77777777" w:rsidTr="00B50325">
        <w:trPr>
          <w:trHeight w:val="288"/>
        </w:trPr>
        <w:tc>
          <w:tcPr>
            <w:tcW w:w="993" w:type="dxa"/>
            <w:tcBorders>
              <w:top w:val="nil"/>
              <w:left w:val="nil"/>
              <w:bottom w:val="nil"/>
              <w:right w:val="nil"/>
            </w:tcBorders>
            <w:shd w:val="clear" w:color="auto" w:fill="auto"/>
            <w:noWrap/>
            <w:hideMark/>
          </w:tcPr>
          <w:p w14:paraId="38424607" w14:textId="77777777" w:rsidR="00B050BC" w:rsidRPr="00813277" w:rsidRDefault="00B050BC" w:rsidP="00B50325">
            <w:pPr>
              <w:jc w:val="center"/>
              <w:rPr>
                <w:rFonts w:cs="Arial"/>
                <w:color w:val="000000"/>
                <w:sz w:val="18"/>
                <w:szCs w:val="18"/>
                <w:lang w:val="fr-FR"/>
              </w:rPr>
            </w:pPr>
            <w:r w:rsidRPr="00813277">
              <w:rPr>
                <w:rFonts w:cs="Arial"/>
                <w:color w:val="000000"/>
                <w:sz w:val="18"/>
                <w:szCs w:val="18"/>
                <w:lang w:val="fr-FR"/>
              </w:rPr>
              <w:t>TG/291</w:t>
            </w:r>
          </w:p>
        </w:tc>
        <w:tc>
          <w:tcPr>
            <w:tcW w:w="2126" w:type="dxa"/>
            <w:tcBorders>
              <w:top w:val="nil"/>
              <w:left w:val="nil"/>
              <w:bottom w:val="nil"/>
              <w:right w:val="nil"/>
            </w:tcBorders>
            <w:shd w:val="clear" w:color="auto" w:fill="auto"/>
            <w:noWrap/>
            <w:hideMark/>
          </w:tcPr>
          <w:p w14:paraId="61854E16" w14:textId="77777777" w:rsidR="00B050BC" w:rsidRPr="00813277" w:rsidRDefault="00B050BC" w:rsidP="00B50325">
            <w:pPr>
              <w:jc w:val="left"/>
              <w:rPr>
                <w:rFonts w:cs="Arial"/>
                <w:color w:val="000000"/>
                <w:sz w:val="18"/>
                <w:szCs w:val="18"/>
                <w:lang w:val="fr-FR"/>
              </w:rPr>
            </w:pPr>
            <w:r w:rsidRPr="00813277">
              <w:rPr>
                <w:rFonts w:cs="Arial"/>
                <w:color w:val="000000"/>
                <w:sz w:val="18"/>
                <w:szCs w:val="18"/>
                <w:lang w:val="fr-FR"/>
              </w:rPr>
              <w:t>Pleurote</w:t>
            </w:r>
          </w:p>
        </w:tc>
      </w:tr>
      <w:bookmarkEnd w:id="23"/>
    </w:tbl>
    <w:p w14:paraId="06D36902" w14:textId="77777777" w:rsidR="00B050BC" w:rsidRPr="00813277" w:rsidRDefault="00B050BC" w:rsidP="00B050BC">
      <w:pPr>
        <w:rPr>
          <w:lang w:val="fr-FR"/>
        </w:rPr>
        <w:sectPr w:rsidR="00B050BC" w:rsidRPr="00813277" w:rsidSect="00B050BC">
          <w:type w:val="continuous"/>
          <w:pgSz w:w="11907" w:h="16840" w:code="9"/>
          <w:pgMar w:top="510" w:right="1134" w:bottom="1134" w:left="1134" w:header="510" w:footer="680" w:gutter="0"/>
          <w:cols w:num="3" w:space="720"/>
          <w:titlePg/>
        </w:sectPr>
      </w:pPr>
    </w:p>
    <w:p w14:paraId="7770207B" w14:textId="77777777" w:rsidR="00B050BC" w:rsidRPr="00813277" w:rsidRDefault="00B050BC" w:rsidP="00B050BC">
      <w:pPr>
        <w:keepNext/>
        <w:rPr>
          <w:lang w:val="fr-FR"/>
        </w:rPr>
      </w:pPr>
    </w:p>
    <w:p w14:paraId="424D5F21" w14:textId="77777777" w:rsidR="00623D05" w:rsidRPr="00813277" w:rsidRDefault="00623D05" w:rsidP="00E926B4">
      <w:pPr>
        <w:keepNext/>
        <w:rPr>
          <w:lang w:val="fr-FR"/>
        </w:rPr>
      </w:pPr>
    </w:p>
    <w:p w14:paraId="2EA20B46" w14:textId="3D2C1932" w:rsidR="009B1280" w:rsidRPr="00813277" w:rsidRDefault="00B35661" w:rsidP="00B35661">
      <w:pPr>
        <w:pStyle w:val="Heading3"/>
        <w:rPr>
          <w:lang w:val="fr-FR"/>
        </w:rPr>
      </w:pPr>
      <w:bookmarkStart w:id="24" w:name="_Toc210126343"/>
      <w:r w:rsidRPr="00813277">
        <w:rPr>
          <w:lang w:val="fr-FR"/>
        </w:rPr>
        <w:t>Cultures agricoles</w:t>
      </w:r>
      <w:bookmarkEnd w:id="24"/>
    </w:p>
    <w:p w14:paraId="3261FEE0" w14:textId="77777777" w:rsidR="00B35661" w:rsidRPr="00813277" w:rsidRDefault="00B35661" w:rsidP="00E926B4">
      <w:pPr>
        <w:keepNext/>
        <w:rPr>
          <w:lang w:val="fr-FR"/>
        </w:rPr>
      </w:pPr>
    </w:p>
    <w:p w14:paraId="7A50487A" w14:textId="0DC7D6E8" w:rsidR="00E926B4" w:rsidRPr="00813277" w:rsidRDefault="00CD276D" w:rsidP="00E926B4">
      <w:pPr>
        <w:keepNext/>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00E926B4" w:rsidRPr="00813277">
        <w:rPr>
          <w:lang w:val="fr-FR"/>
        </w:rPr>
        <w:t>Le TWA</w:t>
      </w:r>
      <w:r w:rsidR="0074764A" w:rsidRPr="00813277">
        <w:rPr>
          <w:rStyle w:val="FootnoteReference"/>
          <w:lang w:val="fr-FR"/>
        </w:rPr>
        <w:footnoteReference w:id="6"/>
      </w:r>
      <w:r w:rsidR="00E926B4" w:rsidRPr="00813277">
        <w:rPr>
          <w:lang w:val="fr-FR"/>
        </w:rPr>
        <w:t xml:space="preserve"> a convenu que certaines options n'étaient pas applicables et ne devaient pas être incluses dans les questionnaires techniques. Le TWA a pris note de l'intérêt manifesté par le Royaume-Uni pour la révision de la liste des options pour les principes directeurs d'</w:t>
      </w:r>
      <w:r w:rsidR="0097293E">
        <w:rPr>
          <w:lang w:val="fr-FR"/>
        </w:rPr>
        <w:t>examen</w:t>
      </w:r>
      <w:r w:rsidR="00E926B4" w:rsidRPr="00813277">
        <w:rPr>
          <w:lang w:val="fr-FR"/>
        </w:rPr>
        <w:t xml:space="preserve"> des cultures agricoles et a convenu d'examiner la proposition révisée </w:t>
      </w:r>
      <w:r w:rsidR="00C74E38" w:rsidRPr="00813277">
        <w:rPr>
          <w:lang w:val="fr-FR"/>
        </w:rPr>
        <w:t>pour les principes directeurs d'e</w:t>
      </w:r>
      <w:r w:rsidR="0097293E">
        <w:rPr>
          <w:lang w:val="fr-FR"/>
        </w:rPr>
        <w:t>xamen</w:t>
      </w:r>
      <w:r w:rsidR="00C74E38" w:rsidRPr="00813277">
        <w:rPr>
          <w:lang w:val="fr-FR"/>
        </w:rPr>
        <w:t xml:space="preserve"> suivants </w:t>
      </w:r>
      <w:r w:rsidR="00E926B4" w:rsidRPr="00813277">
        <w:rPr>
          <w:lang w:val="fr-FR"/>
        </w:rPr>
        <w:t xml:space="preserve">lors de sa cinquante-cinquième session </w:t>
      </w:r>
      <w:r w:rsidR="00C74E38" w:rsidRPr="00813277">
        <w:rPr>
          <w:lang w:val="fr-FR"/>
        </w:rPr>
        <w:t>:</w:t>
      </w:r>
    </w:p>
    <w:p w14:paraId="6A05E378" w14:textId="77777777" w:rsidR="00C74E38" w:rsidRPr="00813277" w:rsidRDefault="00C74E38" w:rsidP="00E926B4">
      <w:pPr>
        <w:keepNext/>
        <w:rPr>
          <w:lang w:val="fr-FR"/>
        </w:rPr>
      </w:pPr>
    </w:p>
    <w:p w14:paraId="5D1CEE9A" w14:textId="77777777" w:rsidR="00CD276D" w:rsidRPr="00813277" w:rsidRDefault="00CD276D" w:rsidP="00CD276D">
      <w:pPr>
        <w:jc w:val="center"/>
        <w:rPr>
          <w:rFonts w:cs="Arial"/>
          <w:color w:val="000000"/>
          <w:lang w:val="fr-FR"/>
        </w:rPr>
        <w:sectPr w:rsidR="00CD276D" w:rsidRPr="00813277" w:rsidSect="00A14864">
          <w:headerReference w:type="default" r:id="rId29"/>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CD276D" w:rsidRPr="00813277" w14:paraId="2C1A3480" w14:textId="77777777" w:rsidTr="000B60CF">
        <w:trPr>
          <w:trHeight w:val="288"/>
        </w:trPr>
        <w:tc>
          <w:tcPr>
            <w:tcW w:w="993" w:type="dxa"/>
            <w:tcBorders>
              <w:top w:val="nil"/>
              <w:left w:val="nil"/>
              <w:bottom w:val="nil"/>
              <w:right w:val="nil"/>
            </w:tcBorders>
            <w:shd w:val="clear" w:color="auto" w:fill="auto"/>
            <w:noWrap/>
            <w:hideMark/>
          </w:tcPr>
          <w:p w14:paraId="39FA7C96" w14:textId="77777777" w:rsidR="00CD276D" w:rsidRPr="00813277" w:rsidRDefault="00CD276D" w:rsidP="000B60CF">
            <w:pPr>
              <w:jc w:val="center"/>
              <w:rPr>
                <w:rFonts w:cs="Arial"/>
                <w:color w:val="000000"/>
                <w:sz w:val="18"/>
                <w:szCs w:val="18"/>
                <w:lang w:val="fr-FR"/>
              </w:rPr>
            </w:pPr>
            <w:r w:rsidRPr="00813277">
              <w:rPr>
                <w:rFonts w:cs="Arial"/>
                <w:color w:val="000000"/>
                <w:sz w:val="18"/>
                <w:szCs w:val="18"/>
                <w:lang w:val="fr-FR"/>
              </w:rPr>
              <w:t>TG/4</w:t>
            </w:r>
          </w:p>
        </w:tc>
        <w:tc>
          <w:tcPr>
            <w:tcW w:w="2126" w:type="dxa"/>
            <w:tcBorders>
              <w:top w:val="nil"/>
              <w:left w:val="nil"/>
              <w:bottom w:val="nil"/>
              <w:right w:val="nil"/>
            </w:tcBorders>
            <w:shd w:val="clear" w:color="auto" w:fill="auto"/>
            <w:noWrap/>
            <w:hideMark/>
          </w:tcPr>
          <w:p w14:paraId="598A5CE2" w14:textId="77777777" w:rsidR="00CD276D" w:rsidRPr="00813277" w:rsidRDefault="00CD276D" w:rsidP="000B60CF">
            <w:pPr>
              <w:jc w:val="left"/>
              <w:rPr>
                <w:rFonts w:cs="Arial"/>
                <w:color w:val="000000"/>
                <w:sz w:val="18"/>
                <w:szCs w:val="18"/>
                <w:lang w:val="fr-FR"/>
              </w:rPr>
            </w:pPr>
            <w:r w:rsidRPr="00813277">
              <w:rPr>
                <w:rFonts w:cs="Arial"/>
                <w:color w:val="000000"/>
                <w:sz w:val="18"/>
                <w:szCs w:val="18"/>
                <w:lang w:val="fr-FR"/>
              </w:rPr>
              <w:t>Ray-grass</w:t>
            </w:r>
          </w:p>
        </w:tc>
      </w:tr>
      <w:tr w:rsidR="00CD276D" w:rsidRPr="00813277" w14:paraId="6348741E" w14:textId="77777777" w:rsidTr="000B60CF">
        <w:trPr>
          <w:trHeight w:val="288"/>
        </w:trPr>
        <w:tc>
          <w:tcPr>
            <w:tcW w:w="993" w:type="dxa"/>
            <w:tcBorders>
              <w:top w:val="nil"/>
              <w:left w:val="nil"/>
              <w:bottom w:val="nil"/>
              <w:right w:val="nil"/>
            </w:tcBorders>
            <w:shd w:val="clear" w:color="auto" w:fill="auto"/>
            <w:noWrap/>
            <w:hideMark/>
          </w:tcPr>
          <w:p w14:paraId="045CE9A5" w14:textId="77777777" w:rsidR="00CD276D" w:rsidRPr="00813277" w:rsidRDefault="00CD276D" w:rsidP="000B60CF">
            <w:pPr>
              <w:jc w:val="center"/>
              <w:rPr>
                <w:rFonts w:cs="Arial"/>
                <w:color w:val="000000"/>
                <w:sz w:val="18"/>
                <w:szCs w:val="18"/>
                <w:lang w:val="fr-FR"/>
              </w:rPr>
            </w:pPr>
            <w:r w:rsidRPr="00813277">
              <w:rPr>
                <w:rFonts w:cs="Arial"/>
                <w:color w:val="000000"/>
                <w:sz w:val="18"/>
                <w:szCs w:val="18"/>
                <w:lang w:val="fr-FR"/>
              </w:rPr>
              <w:t>TG/6</w:t>
            </w:r>
          </w:p>
        </w:tc>
        <w:tc>
          <w:tcPr>
            <w:tcW w:w="2126" w:type="dxa"/>
            <w:tcBorders>
              <w:top w:val="nil"/>
              <w:left w:val="nil"/>
              <w:bottom w:val="nil"/>
              <w:right w:val="nil"/>
            </w:tcBorders>
            <w:shd w:val="clear" w:color="auto" w:fill="auto"/>
            <w:noWrap/>
            <w:hideMark/>
          </w:tcPr>
          <w:p w14:paraId="7B7C1BEE" w14:textId="77777777" w:rsidR="00CD276D" w:rsidRPr="00813277" w:rsidRDefault="00CD276D" w:rsidP="000B60CF">
            <w:pPr>
              <w:jc w:val="left"/>
              <w:rPr>
                <w:rFonts w:cs="Arial"/>
                <w:color w:val="000000"/>
                <w:sz w:val="18"/>
                <w:szCs w:val="18"/>
                <w:lang w:val="fr-FR"/>
              </w:rPr>
            </w:pPr>
            <w:r w:rsidRPr="00813277">
              <w:rPr>
                <w:rFonts w:cs="Arial"/>
                <w:color w:val="000000"/>
                <w:sz w:val="18"/>
                <w:szCs w:val="18"/>
                <w:lang w:val="fr-FR"/>
              </w:rPr>
              <w:t>Luzerne</w:t>
            </w:r>
          </w:p>
        </w:tc>
      </w:tr>
      <w:tr w:rsidR="00CD276D" w:rsidRPr="00813277" w14:paraId="17AE5ED9" w14:textId="77777777" w:rsidTr="000B60CF">
        <w:trPr>
          <w:trHeight w:val="288"/>
        </w:trPr>
        <w:tc>
          <w:tcPr>
            <w:tcW w:w="993" w:type="dxa"/>
            <w:tcBorders>
              <w:top w:val="nil"/>
              <w:left w:val="nil"/>
              <w:bottom w:val="nil"/>
              <w:right w:val="nil"/>
            </w:tcBorders>
            <w:shd w:val="clear" w:color="auto" w:fill="auto"/>
            <w:noWrap/>
            <w:hideMark/>
          </w:tcPr>
          <w:p w14:paraId="48C1EDCE" w14:textId="77777777" w:rsidR="00CD276D" w:rsidRPr="00813277" w:rsidRDefault="00CD276D" w:rsidP="000B60CF">
            <w:pPr>
              <w:jc w:val="center"/>
              <w:rPr>
                <w:rFonts w:cs="Arial"/>
                <w:color w:val="000000"/>
                <w:sz w:val="18"/>
                <w:szCs w:val="18"/>
                <w:lang w:val="fr-FR"/>
              </w:rPr>
            </w:pPr>
            <w:r w:rsidRPr="00813277">
              <w:rPr>
                <w:rFonts w:cs="Arial"/>
                <w:color w:val="000000"/>
                <w:sz w:val="18"/>
                <w:szCs w:val="18"/>
                <w:lang w:val="fr-FR"/>
              </w:rPr>
              <w:t>TG/38</w:t>
            </w:r>
          </w:p>
        </w:tc>
        <w:tc>
          <w:tcPr>
            <w:tcW w:w="2126" w:type="dxa"/>
            <w:tcBorders>
              <w:top w:val="nil"/>
              <w:left w:val="nil"/>
              <w:bottom w:val="nil"/>
              <w:right w:val="nil"/>
            </w:tcBorders>
            <w:shd w:val="clear" w:color="auto" w:fill="auto"/>
            <w:noWrap/>
            <w:hideMark/>
          </w:tcPr>
          <w:p w14:paraId="52CCD904" w14:textId="77777777" w:rsidR="00CD276D" w:rsidRPr="00813277" w:rsidRDefault="00CD276D" w:rsidP="000B60CF">
            <w:pPr>
              <w:jc w:val="left"/>
              <w:rPr>
                <w:rFonts w:cs="Arial"/>
                <w:color w:val="000000"/>
                <w:sz w:val="18"/>
                <w:szCs w:val="18"/>
                <w:lang w:val="fr-FR"/>
              </w:rPr>
            </w:pPr>
            <w:r w:rsidRPr="00813277">
              <w:rPr>
                <w:rFonts w:cs="Arial"/>
                <w:color w:val="000000"/>
                <w:sz w:val="18"/>
                <w:szCs w:val="18"/>
                <w:lang w:val="fr-FR"/>
              </w:rPr>
              <w:t>Trèfle blanc</w:t>
            </w:r>
          </w:p>
        </w:tc>
      </w:tr>
      <w:tr w:rsidR="00CD276D" w:rsidRPr="00813277" w14:paraId="6F9A8A18" w14:textId="77777777" w:rsidTr="000B60CF">
        <w:trPr>
          <w:trHeight w:val="288"/>
        </w:trPr>
        <w:tc>
          <w:tcPr>
            <w:tcW w:w="993" w:type="dxa"/>
            <w:tcBorders>
              <w:top w:val="nil"/>
              <w:left w:val="nil"/>
              <w:bottom w:val="nil"/>
              <w:right w:val="nil"/>
            </w:tcBorders>
            <w:shd w:val="clear" w:color="auto" w:fill="auto"/>
            <w:noWrap/>
            <w:hideMark/>
          </w:tcPr>
          <w:p w14:paraId="17796FFE" w14:textId="77777777" w:rsidR="00CD276D" w:rsidRPr="00813277" w:rsidRDefault="00CD276D" w:rsidP="000B60CF">
            <w:pPr>
              <w:jc w:val="center"/>
              <w:rPr>
                <w:rFonts w:cs="Arial"/>
                <w:color w:val="000000"/>
                <w:sz w:val="18"/>
                <w:szCs w:val="18"/>
                <w:lang w:val="fr-FR"/>
              </w:rPr>
            </w:pPr>
            <w:r w:rsidRPr="00813277">
              <w:rPr>
                <w:rFonts w:cs="Arial"/>
                <w:color w:val="000000"/>
                <w:sz w:val="18"/>
                <w:szCs w:val="18"/>
                <w:lang w:val="fr-FR"/>
              </w:rPr>
              <w:t>TG/39</w:t>
            </w:r>
          </w:p>
        </w:tc>
        <w:tc>
          <w:tcPr>
            <w:tcW w:w="2126" w:type="dxa"/>
            <w:tcBorders>
              <w:top w:val="nil"/>
              <w:left w:val="nil"/>
              <w:bottom w:val="nil"/>
              <w:right w:val="nil"/>
            </w:tcBorders>
            <w:shd w:val="clear" w:color="auto" w:fill="auto"/>
            <w:noWrap/>
            <w:hideMark/>
          </w:tcPr>
          <w:p w14:paraId="28CA2FDA" w14:textId="77777777" w:rsidR="00CD276D" w:rsidRPr="00813277" w:rsidRDefault="00CD276D" w:rsidP="000B60CF">
            <w:pPr>
              <w:jc w:val="left"/>
              <w:rPr>
                <w:rFonts w:cs="Arial"/>
                <w:color w:val="000000"/>
                <w:sz w:val="18"/>
                <w:szCs w:val="18"/>
                <w:lang w:val="fr-FR"/>
              </w:rPr>
            </w:pPr>
            <w:r w:rsidRPr="00813277">
              <w:rPr>
                <w:rFonts w:cs="Arial"/>
                <w:color w:val="000000"/>
                <w:sz w:val="18"/>
                <w:szCs w:val="18"/>
                <w:lang w:val="fr-FR"/>
              </w:rPr>
              <w:t>Fétuque élevée</w:t>
            </w:r>
          </w:p>
        </w:tc>
      </w:tr>
      <w:tr w:rsidR="00CD276D" w:rsidRPr="00813277" w14:paraId="795058A4" w14:textId="77777777" w:rsidTr="000B60CF">
        <w:trPr>
          <w:trHeight w:val="288"/>
        </w:trPr>
        <w:tc>
          <w:tcPr>
            <w:tcW w:w="993" w:type="dxa"/>
            <w:tcBorders>
              <w:top w:val="nil"/>
              <w:left w:val="nil"/>
              <w:bottom w:val="nil"/>
              <w:right w:val="nil"/>
            </w:tcBorders>
            <w:shd w:val="clear" w:color="auto" w:fill="auto"/>
            <w:noWrap/>
            <w:hideMark/>
          </w:tcPr>
          <w:p w14:paraId="22A5C973" w14:textId="77777777" w:rsidR="00CD276D" w:rsidRPr="00813277" w:rsidRDefault="00CD276D" w:rsidP="000B60CF">
            <w:pPr>
              <w:jc w:val="center"/>
              <w:rPr>
                <w:rFonts w:cs="Arial"/>
                <w:color w:val="000000"/>
                <w:sz w:val="18"/>
                <w:szCs w:val="18"/>
                <w:lang w:val="fr-FR"/>
              </w:rPr>
            </w:pPr>
            <w:r w:rsidRPr="00813277">
              <w:rPr>
                <w:rFonts w:cs="Arial"/>
                <w:color w:val="000000"/>
                <w:sz w:val="18"/>
                <w:szCs w:val="18"/>
                <w:lang w:val="fr-FR"/>
              </w:rPr>
              <w:t>TG/66</w:t>
            </w:r>
          </w:p>
        </w:tc>
        <w:tc>
          <w:tcPr>
            <w:tcW w:w="2126" w:type="dxa"/>
            <w:tcBorders>
              <w:top w:val="nil"/>
              <w:left w:val="nil"/>
              <w:bottom w:val="nil"/>
              <w:right w:val="nil"/>
            </w:tcBorders>
            <w:shd w:val="clear" w:color="auto" w:fill="auto"/>
            <w:noWrap/>
            <w:hideMark/>
          </w:tcPr>
          <w:p w14:paraId="4D2E03B0" w14:textId="77777777" w:rsidR="00CD276D" w:rsidRPr="00813277" w:rsidRDefault="00CD276D" w:rsidP="000B60CF">
            <w:pPr>
              <w:jc w:val="left"/>
              <w:rPr>
                <w:rFonts w:cs="Arial"/>
                <w:color w:val="000000"/>
                <w:sz w:val="18"/>
                <w:szCs w:val="18"/>
                <w:lang w:val="fr-FR"/>
              </w:rPr>
            </w:pPr>
            <w:r w:rsidRPr="00813277">
              <w:rPr>
                <w:rFonts w:cs="Arial"/>
                <w:color w:val="000000"/>
                <w:sz w:val="18"/>
                <w:szCs w:val="18"/>
                <w:lang w:val="fr-FR"/>
              </w:rPr>
              <w:t>Lupins</w:t>
            </w:r>
          </w:p>
        </w:tc>
      </w:tr>
      <w:tr w:rsidR="00CD276D" w:rsidRPr="00813277" w14:paraId="362F0CA6" w14:textId="77777777" w:rsidTr="000B60CF">
        <w:trPr>
          <w:trHeight w:val="288"/>
        </w:trPr>
        <w:tc>
          <w:tcPr>
            <w:tcW w:w="993" w:type="dxa"/>
            <w:tcBorders>
              <w:top w:val="nil"/>
              <w:left w:val="nil"/>
              <w:bottom w:val="nil"/>
              <w:right w:val="nil"/>
            </w:tcBorders>
            <w:shd w:val="clear" w:color="auto" w:fill="auto"/>
            <w:noWrap/>
            <w:hideMark/>
          </w:tcPr>
          <w:p w14:paraId="1A658663" w14:textId="77777777" w:rsidR="00CD276D" w:rsidRPr="00813277" w:rsidRDefault="00CD276D" w:rsidP="000B60CF">
            <w:pPr>
              <w:jc w:val="center"/>
              <w:rPr>
                <w:rFonts w:cs="Arial"/>
                <w:color w:val="000000"/>
                <w:sz w:val="18"/>
                <w:szCs w:val="18"/>
                <w:lang w:val="fr-FR"/>
              </w:rPr>
            </w:pPr>
            <w:r w:rsidRPr="00813277">
              <w:rPr>
                <w:rFonts w:cs="Arial"/>
                <w:color w:val="000000"/>
                <w:sz w:val="18"/>
                <w:szCs w:val="18"/>
                <w:lang w:val="fr-FR"/>
              </w:rPr>
              <w:t>TG/67</w:t>
            </w:r>
          </w:p>
        </w:tc>
        <w:tc>
          <w:tcPr>
            <w:tcW w:w="2126" w:type="dxa"/>
            <w:tcBorders>
              <w:top w:val="nil"/>
              <w:left w:val="nil"/>
              <w:bottom w:val="nil"/>
              <w:right w:val="nil"/>
            </w:tcBorders>
            <w:shd w:val="clear" w:color="auto" w:fill="auto"/>
            <w:noWrap/>
            <w:hideMark/>
          </w:tcPr>
          <w:p w14:paraId="43E152B7" w14:textId="77777777" w:rsidR="00CD276D" w:rsidRPr="00813277" w:rsidRDefault="00CD276D" w:rsidP="000B60CF">
            <w:pPr>
              <w:jc w:val="left"/>
              <w:rPr>
                <w:rFonts w:cs="Arial"/>
                <w:color w:val="000000"/>
                <w:sz w:val="18"/>
                <w:szCs w:val="18"/>
                <w:lang w:val="fr-FR"/>
              </w:rPr>
            </w:pPr>
            <w:r w:rsidRPr="00813277">
              <w:rPr>
                <w:rFonts w:cs="Arial"/>
                <w:color w:val="000000"/>
                <w:sz w:val="18"/>
                <w:szCs w:val="18"/>
                <w:lang w:val="fr-FR"/>
              </w:rPr>
              <w:t>Fétuque rouge</w:t>
            </w:r>
          </w:p>
        </w:tc>
      </w:tr>
      <w:tr w:rsidR="00CD276D" w:rsidRPr="00813277" w14:paraId="7538B3DD" w14:textId="77777777" w:rsidTr="000B60CF">
        <w:trPr>
          <w:trHeight w:val="288"/>
        </w:trPr>
        <w:tc>
          <w:tcPr>
            <w:tcW w:w="993" w:type="dxa"/>
            <w:tcBorders>
              <w:top w:val="nil"/>
              <w:left w:val="nil"/>
              <w:bottom w:val="nil"/>
              <w:right w:val="nil"/>
            </w:tcBorders>
            <w:shd w:val="clear" w:color="auto" w:fill="auto"/>
            <w:noWrap/>
            <w:hideMark/>
          </w:tcPr>
          <w:p w14:paraId="29F8536C" w14:textId="77777777" w:rsidR="00CD276D" w:rsidRPr="00813277" w:rsidRDefault="00CD276D" w:rsidP="000B60CF">
            <w:pPr>
              <w:jc w:val="center"/>
              <w:rPr>
                <w:rFonts w:cs="Arial"/>
                <w:color w:val="000000"/>
                <w:sz w:val="18"/>
                <w:szCs w:val="18"/>
                <w:lang w:val="fr-FR"/>
              </w:rPr>
            </w:pPr>
            <w:r w:rsidRPr="00813277">
              <w:rPr>
                <w:rFonts w:cs="Arial"/>
                <w:color w:val="000000"/>
                <w:sz w:val="18"/>
                <w:szCs w:val="18"/>
                <w:lang w:val="fr-FR"/>
              </w:rPr>
              <w:t>TG/178</w:t>
            </w:r>
          </w:p>
        </w:tc>
        <w:tc>
          <w:tcPr>
            <w:tcW w:w="2126" w:type="dxa"/>
            <w:tcBorders>
              <w:top w:val="nil"/>
              <w:left w:val="nil"/>
              <w:bottom w:val="nil"/>
              <w:right w:val="nil"/>
            </w:tcBorders>
            <w:shd w:val="clear" w:color="auto" w:fill="auto"/>
            <w:noWrap/>
            <w:hideMark/>
          </w:tcPr>
          <w:p w14:paraId="36A50EE2" w14:textId="77777777" w:rsidR="00CD276D" w:rsidRPr="00813277" w:rsidRDefault="00CD276D" w:rsidP="000B60CF">
            <w:pPr>
              <w:jc w:val="left"/>
              <w:rPr>
                <w:rFonts w:cs="Arial"/>
                <w:color w:val="000000"/>
                <w:sz w:val="18"/>
                <w:szCs w:val="18"/>
                <w:lang w:val="fr-FR"/>
              </w:rPr>
            </w:pPr>
            <w:r w:rsidRPr="00813277">
              <w:rPr>
                <w:rFonts w:cs="Arial"/>
                <w:color w:val="000000"/>
                <w:sz w:val="18"/>
                <w:szCs w:val="18"/>
                <w:lang w:val="fr-FR"/>
              </w:rPr>
              <w:t>Radis fourrager</w:t>
            </w:r>
          </w:p>
        </w:tc>
      </w:tr>
      <w:tr w:rsidR="00CD276D" w:rsidRPr="00813277" w14:paraId="0F19427D" w14:textId="77777777" w:rsidTr="000B60CF">
        <w:trPr>
          <w:trHeight w:val="288"/>
        </w:trPr>
        <w:tc>
          <w:tcPr>
            <w:tcW w:w="993" w:type="dxa"/>
            <w:tcBorders>
              <w:top w:val="nil"/>
              <w:left w:val="nil"/>
              <w:bottom w:val="nil"/>
              <w:right w:val="nil"/>
            </w:tcBorders>
            <w:shd w:val="clear" w:color="auto" w:fill="auto"/>
            <w:noWrap/>
            <w:hideMark/>
          </w:tcPr>
          <w:p w14:paraId="1B59153B" w14:textId="77777777" w:rsidR="00CD276D" w:rsidRPr="00813277" w:rsidRDefault="00CD276D" w:rsidP="000B60CF">
            <w:pPr>
              <w:jc w:val="center"/>
              <w:rPr>
                <w:rFonts w:cs="Arial"/>
                <w:color w:val="000000"/>
                <w:sz w:val="18"/>
                <w:szCs w:val="18"/>
                <w:lang w:val="fr-FR"/>
              </w:rPr>
            </w:pPr>
            <w:r w:rsidRPr="00813277">
              <w:rPr>
                <w:rFonts w:cs="Arial"/>
                <w:color w:val="000000"/>
                <w:sz w:val="18"/>
                <w:szCs w:val="18"/>
                <w:lang w:val="fr-FR"/>
              </w:rPr>
              <w:t>TG/179</w:t>
            </w:r>
          </w:p>
        </w:tc>
        <w:tc>
          <w:tcPr>
            <w:tcW w:w="2126" w:type="dxa"/>
            <w:tcBorders>
              <w:top w:val="nil"/>
              <w:left w:val="nil"/>
              <w:bottom w:val="nil"/>
              <w:right w:val="nil"/>
            </w:tcBorders>
            <w:shd w:val="clear" w:color="auto" w:fill="auto"/>
            <w:noWrap/>
            <w:hideMark/>
          </w:tcPr>
          <w:p w14:paraId="43903A4C" w14:textId="77777777" w:rsidR="00CD276D" w:rsidRPr="00813277" w:rsidRDefault="00CD276D" w:rsidP="000B60CF">
            <w:pPr>
              <w:jc w:val="left"/>
              <w:rPr>
                <w:rFonts w:cs="Arial"/>
                <w:color w:val="000000"/>
                <w:sz w:val="18"/>
                <w:szCs w:val="18"/>
                <w:lang w:val="fr-FR"/>
              </w:rPr>
            </w:pPr>
            <w:r w:rsidRPr="00813277">
              <w:rPr>
                <w:rFonts w:cs="Arial"/>
                <w:color w:val="000000"/>
                <w:sz w:val="18"/>
                <w:szCs w:val="18"/>
                <w:lang w:val="fr-FR"/>
              </w:rPr>
              <w:t>Moutarde blanche</w:t>
            </w:r>
          </w:p>
        </w:tc>
      </w:tr>
      <w:tr w:rsidR="00CD276D" w:rsidRPr="00813277" w14:paraId="0CF46DC5" w14:textId="77777777" w:rsidTr="000B60CF">
        <w:trPr>
          <w:trHeight w:val="288"/>
        </w:trPr>
        <w:tc>
          <w:tcPr>
            <w:tcW w:w="993" w:type="dxa"/>
            <w:tcBorders>
              <w:top w:val="nil"/>
              <w:left w:val="nil"/>
              <w:bottom w:val="nil"/>
              <w:right w:val="nil"/>
            </w:tcBorders>
            <w:shd w:val="clear" w:color="auto" w:fill="auto"/>
            <w:noWrap/>
            <w:hideMark/>
          </w:tcPr>
          <w:p w14:paraId="571876D2" w14:textId="77777777" w:rsidR="00CD276D" w:rsidRPr="00813277" w:rsidRDefault="00CD276D" w:rsidP="000B60CF">
            <w:pPr>
              <w:jc w:val="center"/>
              <w:rPr>
                <w:rFonts w:cs="Arial"/>
                <w:color w:val="000000"/>
                <w:sz w:val="18"/>
                <w:szCs w:val="18"/>
                <w:lang w:val="fr-FR"/>
              </w:rPr>
            </w:pPr>
            <w:r w:rsidRPr="00813277">
              <w:rPr>
                <w:rFonts w:cs="Arial"/>
                <w:color w:val="000000"/>
                <w:sz w:val="18"/>
                <w:szCs w:val="18"/>
                <w:lang w:val="fr-FR"/>
              </w:rPr>
              <w:t>TG/180</w:t>
            </w:r>
          </w:p>
        </w:tc>
        <w:tc>
          <w:tcPr>
            <w:tcW w:w="2126" w:type="dxa"/>
            <w:tcBorders>
              <w:top w:val="nil"/>
              <w:left w:val="nil"/>
              <w:bottom w:val="nil"/>
              <w:right w:val="nil"/>
            </w:tcBorders>
            <w:shd w:val="clear" w:color="auto" w:fill="auto"/>
            <w:noWrap/>
            <w:hideMark/>
          </w:tcPr>
          <w:p w14:paraId="60934615" w14:textId="77777777" w:rsidR="00CD276D" w:rsidRPr="00813277" w:rsidRDefault="00CD276D" w:rsidP="000B60CF">
            <w:pPr>
              <w:jc w:val="left"/>
              <w:rPr>
                <w:rFonts w:cs="Arial"/>
                <w:color w:val="000000"/>
                <w:sz w:val="18"/>
                <w:szCs w:val="18"/>
                <w:lang w:val="fr-FR"/>
              </w:rPr>
            </w:pPr>
            <w:r w:rsidRPr="00813277">
              <w:rPr>
                <w:rFonts w:cs="Arial"/>
                <w:color w:val="000000"/>
                <w:sz w:val="18"/>
                <w:szCs w:val="18"/>
                <w:lang w:val="fr-FR"/>
              </w:rPr>
              <w:t>Herbe de sauvetage</w:t>
            </w:r>
          </w:p>
        </w:tc>
      </w:tr>
      <w:tr w:rsidR="00CD276D" w:rsidRPr="00813277" w14:paraId="74511973" w14:textId="77777777" w:rsidTr="000B60CF">
        <w:trPr>
          <w:trHeight w:val="288"/>
        </w:trPr>
        <w:tc>
          <w:tcPr>
            <w:tcW w:w="993" w:type="dxa"/>
            <w:tcBorders>
              <w:top w:val="nil"/>
              <w:left w:val="nil"/>
              <w:bottom w:val="nil"/>
              <w:right w:val="nil"/>
            </w:tcBorders>
            <w:shd w:val="clear" w:color="auto" w:fill="auto"/>
            <w:noWrap/>
            <w:hideMark/>
          </w:tcPr>
          <w:p w14:paraId="51705324" w14:textId="77777777" w:rsidR="00CD276D" w:rsidRPr="00813277" w:rsidRDefault="00CD276D" w:rsidP="000B60CF">
            <w:pPr>
              <w:jc w:val="center"/>
              <w:rPr>
                <w:rFonts w:cs="Arial"/>
                <w:color w:val="000000"/>
                <w:sz w:val="18"/>
                <w:szCs w:val="18"/>
                <w:lang w:val="fr-FR"/>
              </w:rPr>
            </w:pPr>
            <w:r w:rsidRPr="00813277">
              <w:rPr>
                <w:rFonts w:cs="Arial"/>
                <w:color w:val="000000"/>
                <w:sz w:val="18"/>
                <w:szCs w:val="18"/>
                <w:lang w:val="fr-FR"/>
              </w:rPr>
              <w:t>TG/227</w:t>
            </w:r>
          </w:p>
        </w:tc>
        <w:tc>
          <w:tcPr>
            <w:tcW w:w="2126" w:type="dxa"/>
            <w:tcBorders>
              <w:top w:val="nil"/>
              <w:left w:val="nil"/>
              <w:bottom w:val="nil"/>
              <w:right w:val="nil"/>
            </w:tcBorders>
            <w:shd w:val="clear" w:color="auto" w:fill="auto"/>
            <w:noWrap/>
            <w:hideMark/>
          </w:tcPr>
          <w:p w14:paraId="5D3278CC" w14:textId="77777777" w:rsidR="00CD276D" w:rsidRPr="00813277" w:rsidRDefault="00CD276D" w:rsidP="000B60CF">
            <w:pPr>
              <w:jc w:val="left"/>
              <w:rPr>
                <w:rFonts w:cs="Arial"/>
                <w:color w:val="000000"/>
                <w:sz w:val="18"/>
                <w:szCs w:val="18"/>
                <w:lang w:val="fr-FR"/>
              </w:rPr>
            </w:pPr>
            <w:r w:rsidRPr="00813277">
              <w:rPr>
                <w:rFonts w:cs="Arial"/>
                <w:color w:val="000000"/>
                <w:sz w:val="18"/>
                <w:szCs w:val="18"/>
                <w:lang w:val="fr-FR"/>
              </w:rPr>
              <w:t>Houblon</w:t>
            </w:r>
          </w:p>
        </w:tc>
      </w:tr>
      <w:tr w:rsidR="005144FE" w:rsidRPr="00813277" w14:paraId="0F151EAD" w14:textId="77777777" w:rsidTr="005144FE">
        <w:trPr>
          <w:trHeight w:val="288"/>
        </w:trPr>
        <w:tc>
          <w:tcPr>
            <w:tcW w:w="993" w:type="dxa"/>
            <w:tcBorders>
              <w:top w:val="nil"/>
              <w:left w:val="nil"/>
              <w:bottom w:val="nil"/>
              <w:right w:val="nil"/>
            </w:tcBorders>
            <w:shd w:val="clear" w:color="auto" w:fill="auto"/>
            <w:noWrap/>
          </w:tcPr>
          <w:p w14:paraId="4B8729E0" w14:textId="4194BBF2" w:rsidR="005144FE" w:rsidRPr="00813277" w:rsidRDefault="005144FE" w:rsidP="005144FE">
            <w:pPr>
              <w:jc w:val="center"/>
              <w:rPr>
                <w:rFonts w:cs="Arial"/>
                <w:color w:val="000000"/>
                <w:sz w:val="18"/>
                <w:szCs w:val="18"/>
                <w:lang w:val="fr-FR"/>
              </w:rPr>
            </w:pPr>
            <w:r w:rsidRPr="00813277">
              <w:rPr>
                <w:rFonts w:cs="Arial"/>
                <w:color w:val="000000"/>
                <w:sz w:val="18"/>
                <w:szCs w:val="18"/>
                <w:lang w:val="fr-FR"/>
              </w:rPr>
              <w:t>TG/228</w:t>
            </w:r>
          </w:p>
        </w:tc>
        <w:tc>
          <w:tcPr>
            <w:tcW w:w="2126" w:type="dxa"/>
            <w:tcBorders>
              <w:top w:val="nil"/>
              <w:left w:val="nil"/>
              <w:bottom w:val="nil"/>
              <w:right w:val="nil"/>
            </w:tcBorders>
            <w:shd w:val="clear" w:color="auto" w:fill="auto"/>
            <w:noWrap/>
          </w:tcPr>
          <w:p w14:paraId="1B5E6353" w14:textId="01FB06B0" w:rsidR="005144FE" w:rsidRPr="00813277" w:rsidRDefault="005144FE" w:rsidP="005144FE">
            <w:pPr>
              <w:jc w:val="left"/>
              <w:rPr>
                <w:rFonts w:cs="Arial"/>
                <w:color w:val="000000"/>
                <w:sz w:val="18"/>
                <w:szCs w:val="18"/>
                <w:lang w:val="fr-FR"/>
              </w:rPr>
            </w:pPr>
            <w:r w:rsidRPr="00813277">
              <w:rPr>
                <w:rFonts w:cs="Arial"/>
                <w:color w:val="000000"/>
                <w:sz w:val="18"/>
                <w:szCs w:val="18"/>
                <w:lang w:val="fr-FR"/>
              </w:rPr>
              <w:t>Médecins</w:t>
            </w:r>
          </w:p>
        </w:tc>
      </w:tr>
      <w:tr w:rsidR="005144FE" w:rsidRPr="00813277" w14:paraId="2755F9B6" w14:textId="77777777" w:rsidTr="000B60CF">
        <w:trPr>
          <w:trHeight w:val="288"/>
        </w:trPr>
        <w:tc>
          <w:tcPr>
            <w:tcW w:w="993" w:type="dxa"/>
            <w:tcBorders>
              <w:top w:val="nil"/>
              <w:left w:val="nil"/>
              <w:bottom w:val="nil"/>
              <w:right w:val="nil"/>
            </w:tcBorders>
            <w:shd w:val="clear" w:color="auto" w:fill="auto"/>
            <w:noWrap/>
          </w:tcPr>
          <w:p w14:paraId="63E7FAE2" w14:textId="79AE388A" w:rsidR="005144FE" w:rsidRPr="00813277" w:rsidRDefault="005144FE" w:rsidP="005144FE">
            <w:pPr>
              <w:jc w:val="center"/>
              <w:rPr>
                <w:rFonts w:cs="Arial"/>
                <w:color w:val="000000"/>
                <w:sz w:val="18"/>
                <w:szCs w:val="18"/>
                <w:lang w:val="fr-FR"/>
              </w:rPr>
            </w:pPr>
            <w:r w:rsidRPr="00813277">
              <w:rPr>
                <w:rFonts w:cs="Arial"/>
                <w:color w:val="000000"/>
                <w:sz w:val="18"/>
                <w:szCs w:val="18"/>
                <w:lang w:val="fr-FR"/>
              </w:rPr>
              <w:t>TG/248</w:t>
            </w:r>
          </w:p>
        </w:tc>
        <w:tc>
          <w:tcPr>
            <w:tcW w:w="2126" w:type="dxa"/>
            <w:tcBorders>
              <w:top w:val="nil"/>
              <w:left w:val="nil"/>
              <w:bottom w:val="nil"/>
              <w:right w:val="nil"/>
            </w:tcBorders>
            <w:shd w:val="clear" w:color="auto" w:fill="auto"/>
            <w:noWrap/>
          </w:tcPr>
          <w:p w14:paraId="5590994D" w14:textId="2BBBF242" w:rsidR="005144FE" w:rsidRPr="00813277" w:rsidRDefault="005144FE" w:rsidP="005144FE">
            <w:pPr>
              <w:jc w:val="left"/>
              <w:rPr>
                <w:rFonts w:cs="Arial"/>
                <w:color w:val="000000"/>
                <w:sz w:val="18"/>
                <w:szCs w:val="18"/>
                <w:lang w:val="fr-FR"/>
              </w:rPr>
            </w:pPr>
            <w:r w:rsidRPr="00813277">
              <w:rPr>
                <w:rFonts w:cs="Arial"/>
                <w:color w:val="000000"/>
                <w:sz w:val="18"/>
                <w:szCs w:val="18"/>
                <w:lang w:val="fr-FR"/>
              </w:rPr>
              <w:t>Millet commun</w:t>
            </w:r>
          </w:p>
        </w:tc>
      </w:tr>
      <w:tr w:rsidR="005144FE" w:rsidRPr="00813277" w14:paraId="4F3073B2" w14:textId="77777777" w:rsidTr="000B60CF">
        <w:trPr>
          <w:trHeight w:val="288"/>
        </w:trPr>
        <w:tc>
          <w:tcPr>
            <w:tcW w:w="993" w:type="dxa"/>
            <w:tcBorders>
              <w:top w:val="nil"/>
              <w:left w:val="nil"/>
              <w:bottom w:val="nil"/>
              <w:right w:val="nil"/>
            </w:tcBorders>
            <w:shd w:val="clear" w:color="auto" w:fill="auto"/>
            <w:noWrap/>
            <w:hideMark/>
          </w:tcPr>
          <w:p w14:paraId="38469D2D" w14:textId="77777777" w:rsidR="005144FE" w:rsidRPr="00813277" w:rsidRDefault="005144FE" w:rsidP="005144FE">
            <w:pPr>
              <w:jc w:val="center"/>
              <w:rPr>
                <w:rFonts w:cs="Arial"/>
                <w:color w:val="000000"/>
                <w:sz w:val="18"/>
                <w:szCs w:val="18"/>
                <w:lang w:val="fr-FR"/>
              </w:rPr>
            </w:pPr>
            <w:r w:rsidRPr="00813277">
              <w:rPr>
                <w:rFonts w:cs="Arial"/>
                <w:color w:val="000000"/>
                <w:sz w:val="18"/>
                <w:szCs w:val="18"/>
                <w:lang w:val="fr-FR"/>
              </w:rPr>
              <w:t>TG/249</w:t>
            </w:r>
          </w:p>
        </w:tc>
        <w:tc>
          <w:tcPr>
            <w:tcW w:w="2126" w:type="dxa"/>
            <w:tcBorders>
              <w:top w:val="nil"/>
              <w:left w:val="nil"/>
              <w:bottom w:val="nil"/>
              <w:right w:val="nil"/>
            </w:tcBorders>
            <w:shd w:val="clear" w:color="auto" w:fill="auto"/>
            <w:noWrap/>
            <w:hideMark/>
          </w:tcPr>
          <w:p w14:paraId="0808A862" w14:textId="77777777" w:rsidR="005144FE" w:rsidRPr="00813277" w:rsidRDefault="005144FE" w:rsidP="005144FE">
            <w:pPr>
              <w:jc w:val="left"/>
              <w:rPr>
                <w:rFonts w:cs="Arial"/>
                <w:color w:val="000000"/>
                <w:sz w:val="18"/>
                <w:szCs w:val="18"/>
                <w:lang w:val="fr-FR"/>
              </w:rPr>
            </w:pPr>
            <w:r w:rsidRPr="00813277">
              <w:rPr>
                <w:rFonts w:cs="Arial"/>
                <w:color w:val="000000"/>
                <w:sz w:val="18"/>
                <w:szCs w:val="18"/>
                <w:lang w:val="fr-FR"/>
              </w:rPr>
              <w:t>Café</w:t>
            </w:r>
          </w:p>
        </w:tc>
      </w:tr>
    </w:tbl>
    <w:p w14:paraId="46055C76" w14:textId="77777777" w:rsidR="00CD276D" w:rsidRPr="00813277" w:rsidRDefault="00CD276D" w:rsidP="005144FE">
      <w:pPr>
        <w:jc w:val="left"/>
        <w:rPr>
          <w:rFonts w:eastAsia="Calibri" w:cs="Noto Sans Display"/>
          <w:sz w:val="22"/>
          <w:szCs w:val="22"/>
          <w:lang w:val="fr-FR"/>
        </w:rPr>
        <w:sectPr w:rsidR="00CD276D" w:rsidRPr="00813277" w:rsidSect="00CD276D">
          <w:headerReference w:type="first" r:id="rId30"/>
          <w:type w:val="continuous"/>
          <w:pgSz w:w="11907" w:h="16840" w:code="9"/>
          <w:pgMar w:top="510" w:right="1134" w:bottom="1134" w:left="1134" w:header="510" w:footer="680" w:gutter="0"/>
          <w:cols w:num="3" w:space="720"/>
          <w:titlePg/>
        </w:sectPr>
      </w:pPr>
    </w:p>
    <w:p w14:paraId="4600CBB0" w14:textId="77777777" w:rsidR="004C18C5" w:rsidRPr="00813277" w:rsidRDefault="004C18C5" w:rsidP="003E34FA">
      <w:pPr>
        <w:rPr>
          <w:rFonts w:eastAsia="Calibri"/>
          <w:lang w:val="fr-FR"/>
        </w:rPr>
      </w:pPr>
    </w:p>
    <w:p w14:paraId="0DB49FB1" w14:textId="4A271AAA" w:rsidR="003E34FA" w:rsidRPr="00813277" w:rsidRDefault="001608EF" w:rsidP="003E34FA">
      <w:pPr>
        <w:rPr>
          <w:rFonts w:eastAsia="Calibri" w:cs="Noto Sans Display"/>
          <w:lang w:val="fr-FR"/>
        </w:rPr>
      </w:pPr>
      <w:r w:rsidRPr="00813277">
        <w:rPr>
          <w:rFonts w:eastAsia="Calibri"/>
          <w:lang w:val="fr-FR"/>
        </w:rPr>
        <w:fldChar w:fldCharType="begin"/>
      </w:r>
      <w:r w:rsidRPr="00813277">
        <w:rPr>
          <w:rFonts w:eastAsia="Calibri"/>
          <w:lang w:val="fr-FR"/>
        </w:rPr>
        <w:instrText xml:space="preserve"> AUTONUM  </w:instrText>
      </w:r>
      <w:r w:rsidRPr="00813277">
        <w:rPr>
          <w:rFonts w:eastAsia="Calibri"/>
          <w:lang w:val="fr-FR"/>
        </w:rPr>
        <w:fldChar w:fldCharType="end"/>
      </w:r>
      <w:r w:rsidRPr="00813277">
        <w:rPr>
          <w:rFonts w:eastAsia="Calibri"/>
          <w:lang w:val="fr-FR"/>
        </w:rPr>
        <w:tab/>
      </w:r>
      <w:r w:rsidR="003E61D8" w:rsidRPr="00813277">
        <w:rPr>
          <w:rFonts w:eastAsia="Calibri"/>
          <w:lang w:val="fr-FR"/>
        </w:rPr>
        <w:t xml:space="preserve">À la demande du TWO, </w:t>
      </w:r>
      <w:r w:rsidR="003E34FA" w:rsidRPr="00813277">
        <w:rPr>
          <w:rFonts w:eastAsia="Calibri"/>
          <w:lang w:val="fr-FR"/>
        </w:rPr>
        <w:t xml:space="preserve">le TWA sera également </w:t>
      </w:r>
      <w:r w:rsidR="003E61D8" w:rsidRPr="00813277">
        <w:rPr>
          <w:rFonts w:eastAsia="Calibri"/>
          <w:lang w:val="fr-FR"/>
        </w:rPr>
        <w:t xml:space="preserve">invité à </w:t>
      </w:r>
      <w:r w:rsidR="003E34FA" w:rsidRPr="00813277">
        <w:rPr>
          <w:rFonts w:eastAsia="Calibri"/>
          <w:lang w:val="fr-FR"/>
        </w:rPr>
        <w:t>examiner les principes directeurs d'e</w:t>
      </w:r>
      <w:r w:rsidR="0097293E">
        <w:rPr>
          <w:rFonts w:eastAsia="Calibri"/>
          <w:lang w:val="fr-FR"/>
        </w:rPr>
        <w:t>xamen</w:t>
      </w:r>
      <w:r w:rsidR="003E34FA" w:rsidRPr="00813277">
        <w:rPr>
          <w:rFonts w:eastAsia="Calibri"/>
          <w:lang w:val="fr-FR"/>
        </w:rPr>
        <w:t xml:space="preserve"> pour </w:t>
      </w:r>
      <w:r w:rsidR="003E34FA" w:rsidRPr="00813277">
        <w:rPr>
          <w:rFonts w:eastAsia="Calibri" w:cs="Noto Sans Display"/>
          <w:lang w:val="fr-FR"/>
        </w:rPr>
        <w:t>l'onagre (document TG/144/3)</w:t>
      </w:r>
      <w:r w:rsidR="003E61D8" w:rsidRPr="00813277">
        <w:rPr>
          <w:rFonts w:eastAsia="Calibri" w:cs="Noto Sans Display"/>
          <w:lang w:val="fr-FR"/>
        </w:rPr>
        <w:t>.</w:t>
      </w:r>
    </w:p>
    <w:p w14:paraId="7DDA73E0" w14:textId="77777777" w:rsidR="00771774" w:rsidRPr="00813277" w:rsidRDefault="00771774" w:rsidP="00771774">
      <w:pPr>
        <w:rPr>
          <w:lang w:val="fr-FR"/>
        </w:rPr>
      </w:pPr>
    </w:p>
    <w:p w14:paraId="4CC479C1" w14:textId="77777777" w:rsidR="00B050BC" w:rsidRPr="00813277" w:rsidRDefault="00B050BC" w:rsidP="00771774">
      <w:pPr>
        <w:rPr>
          <w:lang w:val="fr-FR"/>
        </w:rPr>
      </w:pPr>
    </w:p>
    <w:p w14:paraId="464FF659" w14:textId="1DB74EC9" w:rsidR="00771774" w:rsidRPr="00813277" w:rsidRDefault="00B050BC" w:rsidP="00B050BC">
      <w:pPr>
        <w:pStyle w:val="Heading3"/>
        <w:rPr>
          <w:lang w:val="fr-FR"/>
        </w:rPr>
      </w:pPr>
      <w:bookmarkStart w:id="25" w:name="_Toc210126344"/>
      <w:r w:rsidRPr="00813277">
        <w:rPr>
          <w:lang w:val="fr-FR"/>
        </w:rPr>
        <w:t>Cultures fruitières</w:t>
      </w:r>
      <w:bookmarkEnd w:id="25"/>
    </w:p>
    <w:p w14:paraId="531B2A9A" w14:textId="77777777" w:rsidR="00B050BC" w:rsidRPr="00813277" w:rsidRDefault="00B050BC" w:rsidP="00771774">
      <w:pPr>
        <w:keepNext/>
        <w:rPr>
          <w:lang w:val="fr-FR"/>
        </w:rPr>
      </w:pPr>
    </w:p>
    <w:p w14:paraId="04AA8136" w14:textId="7B0D5C7F" w:rsidR="00771774" w:rsidRPr="00813277" w:rsidRDefault="001608EF" w:rsidP="00771774">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00771774" w:rsidRPr="00813277">
        <w:rPr>
          <w:lang w:val="fr-FR"/>
        </w:rPr>
        <w:t xml:space="preserve">Le TWF a examiné les principes directeurs d'examen pour les plantes fruitières figurant dans le document TWP/9/3 et a approuvé les options proposées pour les principes directeurs d'examen pour le manguier </w:t>
      </w:r>
      <w:r w:rsidR="00623D05" w:rsidRPr="00813277">
        <w:rPr>
          <w:lang w:val="fr-FR"/>
        </w:rPr>
        <w:t xml:space="preserve">(document </w:t>
      </w:r>
      <w:r w:rsidR="00B050BC" w:rsidRPr="00813277">
        <w:rPr>
          <w:lang w:val="fr-FR"/>
        </w:rPr>
        <w:t>TG/112)</w:t>
      </w:r>
      <w:r w:rsidR="00771774" w:rsidRPr="00813277">
        <w:rPr>
          <w:lang w:val="fr-FR"/>
        </w:rPr>
        <w:t xml:space="preserve">, comme </w:t>
      </w:r>
      <w:r w:rsidR="00B050BC" w:rsidRPr="00813277">
        <w:rPr>
          <w:lang w:val="fr-FR"/>
        </w:rPr>
        <w:t xml:space="preserve">suit </w:t>
      </w:r>
      <w:r w:rsidR="004B701B" w:rsidRPr="00813277">
        <w:rPr>
          <w:lang w:val="fr-FR"/>
        </w:rPr>
        <w:t xml:space="preserve">: </w:t>
      </w:r>
    </w:p>
    <w:p w14:paraId="1C2BB608" w14:textId="77777777" w:rsidR="00771774" w:rsidRPr="00813277" w:rsidRDefault="00771774" w:rsidP="00771774">
      <w:pPr>
        <w:jc w:val="left"/>
        <w:rPr>
          <w:lang w:val="fr-FR"/>
        </w:rPr>
      </w:pPr>
    </w:p>
    <w:p w14:paraId="53F31A56" w14:textId="77777777" w:rsidR="00771774" w:rsidRPr="00813277" w:rsidRDefault="00771774" w:rsidP="00771774">
      <w:pPr>
        <w:ind w:left="567"/>
        <w:rPr>
          <w:rFonts w:cs="Arial"/>
          <w:lang w:val="fr-FR"/>
        </w:rPr>
      </w:pPr>
      <w:r w:rsidRPr="00813277">
        <w:rPr>
          <w:rFonts w:ascii="MS Gothic" w:eastAsia="MS Gothic" w:hAnsi="MS Gothic" w:cs="Arial"/>
          <w:lang w:val="fr-FR"/>
        </w:rPr>
        <w:t xml:space="preserve">☒ </w:t>
      </w:r>
      <w:r w:rsidRPr="00813277">
        <w:rPr>
          <w:rFonts w:cs="Arial"/>
          <w:lang w:val="fr-FR"/>
        </w:rPr>
        <w:t>Variétés multipliées par voie végétative</w:t>
      </w:r>
    </w:p>
    <w:p w14:paraId="30462F62" w14:textId="77777777" w:rsidR="00771774" w:rsidRPr="00813277" w:rsidRDefault="00771774" w:rsidP="00771774">
      <w:pPr>
        <w:ind w:left="567"/>
        <w:rPr>
          <w:rFonts w:cs="Arial"/>
          <w:lang w:val="fr-FR"/>
        </w:rPr>
      </w:pPr>
      <w:r w:rsidRPr="00813277">
        <w:rPr>
          <w:rFonts w:cs="Arial"/>
          <w:lang w:val="fr-FR"/>
        </w:rPr>
        <w:tab/>
      </w:r>
      <w:r w:rsidRPr="00813277">
        <w:rPr>
          <w:rFonts w:ascii="MS Gothic" w:eastAsia="MS Gothic" w:hAnsi="MS Gothic" w:cs="Arial"/>
          <w:lang w:val="fr-FR"/>
        </w:rPr>
        <w:t xml:space="preserve">☒ </w:t>
      </w:r>
      <w:r w:rsidRPr="00813277">
        <w:rPr>
          <w:rFonts w:cs="Arial"/>
          <w:lang w:val="fr-FR"/>
        </w:rPr>
        <w:t>Boutures</w:t>
      </w:r>
    </w:p>
    <w:p w14:paraId="0F9489C9" w14:textId="77777777" w:rsidR="00771774" w:rsidRPr="00813277" w:rsidRDefault="00771774" w:rsidP="00771774">
      <w:pPr>
        <w:ind w:left="567" w:firstLine="567"/>
        <w:rPr>
          <w:rFonts w:cs="Arial"/>
          <w:lang w:val="fr-FR"/>
        </w:rPr>
      </w:pPr>
      <w:r w:rsidRPr="00813277">
        <w:rPr>
          <w:rFonts w:ascii="MS Gothic" w:eastAsia="MS Gothic" w:hAnsi="MS Gothic" w:cs="Arial"/>
          <w:lang w:val="fr-FR"/>
        </w:rPr>
        <w:t xml:space="preserve">☒ </w:t>
      </w:r>
      <w:r w:rsidRPr="00813277">
        <w:rPr>
          <w:rFonts w:cs="Arial"/>
          <w:lang w:val="fr-FR"/>
        </w:rPr>
        <w:t xml:space="preserve">Multiplication </w:t>
      </w:r>
      <w:r w:rsidRPr="00813277">
        <w:rPr>
          <w:rFonts w:cs="Arial"/>
          <w:i/>
          <w:iCs/>
          <w:lang w:val="fr-FR"/>
        </w:rPr>
        <w:t>in vitro</w:t>
      </w:r>
    </w:p>
    <w:p w14:paraId="5076ACED" w14:textId="77777777" w:rsidR="00771774" w:rsidRPr="00813277" w:rsidRDefault="00771774" w:rsidP="00771774">
      <w:pPr>
        <w:ind w:left="567" w:firstLine="567"/>
        <w:rPr>
          <w:rFonts w:cs="Arial"/>
          <w:lang w:val="fr-FR"/>
        </w:rPr>
      </w:pPr>
      <w:r w:rsidRPr="00813277">
        <w:rPr>
          <w:rFonts w:ascii="MS Gothic" w:eastAsia="MS Gothic" w:hAnsi="MS Gothic" w:cs="Arial"/>
          <w:lang w:val="fr-FR"/>
        </w:rPr>
        <w:t xml:space="preserve">☒ </w:t>
      </w:r>
      <w:r w:rsidRPr="00813277">
        <w:rPr>
          <w:rFonts w:cs="Arial"/>
          <w:lang w:val="fr-FR"/>
        </w:rPr>
        <w:t>Bourgeonnement ou greffage</w:t>
      </w:r>
    </w:p>
    <w:p w14:paraId="73D4CFD2" w14:textId="77777777" w:rsidR="00771774" w:rsidRPr="00813277" w:rsidRDefault="00771774" w:rsidP="00771774">
      <w:pPr>
        <w:ind w:left="567" w:firstLine="567"/>
        <w:rPr>
          <w:rFonts w:cs="Arial"/>
          <w:lang w:val="fr-FR"/>
        </w:rPr>
      </w:pPr>
      <w:r w:rsidRPr="00813277">
        <w:rPr>
          <w:rFonts w:ascii="MS Gothic" w:eastAsia="MS Gothic" w:hAnsi="MS Gothic" w:cs="Arial"/>
          <w:lang w:val="fr-FR"/>
        </w:rPr>
        <w:t xml:space="preserve">☒ </w:t>
      </w:r>
      <w:r w:rsidRPr="00813277">
        <w:rPr>
          <w:rFonts w:cs="Arial"/>
          <w:lang w:val="fr-FR"/>
        </w:rPr>
        <w:t>Marcottage aérien</w:t>
      </w:r>
    </w:p>
    <w:p w14:paraId="46358F51" w14:textId="77777777" w:rsidR="00771774" w:rsidRPr="00813277" w:rsidRDefault="00771774" w:rsidP="00771774">
      <w:pPr>
        <w:ind w:left="567"/>
        <w:rPr>
          <w:rFonts w:cs="Arial"/>
          <w:lang w:val="fr-FR"/>
        </w:rPr>
      </w:pPr>
      <w:r w:rsidRPr="00813277">
        <w:rPr>
          <w:rFonts w:ascii="MS Gothic" w:eastAsia="MS Gothic" w:hAnsi="MS Gothic" w:cs="Arial"/>
          <w:lang w:val="fr-FR"/>
        </w:rPr>
        <w:tab/>
        <w:t xml:space="preserve">☒ </w:t>
      </w:r>
      <w:r w:rsidRPr="00813277">
        <w:rPr>
          <w:rFonts w:cs="Arial"/>
          <w:lang w:val="fr-FR"/>
        </w:rPr>
        <w:t xml:space="preserve">Autre (veuillez préciser) :  </w:t>
      </w:r>
    </w:p>
    <w:p w14:paraId="0FC80326" w14:textId="77777777" w:rsidR="00771774" w:rsidRPr="00813277" w:rsidRDefault="00771774" w:rsidP="00771774">
      <w:pPr>
        <w:ind w:left="567"/>
        <w:rPr>
          <w:rFonts w:cs="Arial"/>
          <w:lang w:val="fr-FR"/>
        </w:rPr>
      </w:pPr>
      <w:r w:rsidRPr="00813277">
        <w:rPr>
          <w:rFonts w:ascii="MS Gothic" w:eastAsia="MS Gothic" w:hAnsi="MS Gothic" w:cs="Arial"/>
          <w:lang w:val="fr-FR"/>
        </w:rPr>
        <w:t xml:space="preserve">☒ </w:t>
      </w:r>
      <w:r w:rsidRPr="00813277">
        <w:rPr>
          <w:rFonts w:cs="Arial"/>
          <w:lang w:val="fr-FR"/>
        </w:rPr>
        <w:t xml:space="preserve">Autre (veuillez préciser) :  </w:t>
      </w:r>
    </w:p>
    <w:p w14:paraId="072D91CA" w14:textId="77777777" w:rsidR="00771774" w:rsidRPr="00813277" w:rsidRDefault="00771774" w:rsidP="00771774">
      <w:pPr>
        <w:jc w:val="left"/>
        <w:rPr>
          <w:lang w:val="fr-FR"/>
        </w:rPr>
      </w:pPr>
    </w:p>
    <w:p w14:paraId="5C6AA5D8" w14:textId="248EBA62" w:rsidR="00D90213" w:rsidRPr="00813277" w:rsidRDefault="00D90213" w:rsidP="00711B7E">
      <w:pPr>
        <w:keepNext/>
        <w:keepLines/>
        <w:tabs>
          <w:tab w:val="left" w:pos="5387"/>
          <w:tab w:val="left" w:pos="5954"/>
        </w:tabs>
        <w:ind w:left="4820"/>
        <w:rPr>
          <w:rFonts w:eastAsia="Calibri" w:cs="Noto Sans Display"/>
          <w:i/>
          <w:iCs/>
          <w:lang w:val="fr-FR"/>
        </w:rPr>
      </w:pPr>
      <w:r w:rsidRPr="00813277">
        <w:rPr>
          <w:rFonts w:eastAsia="Calibri" w:cs="Noto Sans Display"/>
          <w:i/>
          <w:iCs/>
          <w:lang w:val="fr-FR"/>
        </w:rPr>
        <w:fldChar w:fldCharType="begin"/>
      </w:r>
      <w:r w:rsidRPr="00813277">
        <w:rPr>
          <w:rFonts w:eastAsia="Calibri" w:cs="Noto Sans Display"/>
          <w:i/>
          <w:iCs/>
          <w:lang w:val="fr-FR"/>
        </w:rPr>
        <w:instrText xml:space="preserve"> AUTONUM  </w:instrText>
      </w:r>
      <w:r w:rsidRPr="00813277">
        <w:rPr>
          <w:rFonts w:eastAsia="Calibri" w:cs="Noto Sans Display"/>
          <w:i/>
          <w:iCs/>
          <w:lang w:val="fr-FR"/>
        </w:rPr>
        <w:fldChar w:fldCharType="end"/>
      </w:r>
      <w:r w:rsidRPr="00813277">
        <w:rPr>
          <w:rFonts w:eastAsia="Calibri" w:cs="Noto Sans Display"/>
          <w:i/>
          <w:iCs/>
          <w:lang w:val="fr-FR"/>
        </w:rPr>
        <w:tab/>
      </w:r>
      <w:bookmarkStart w:id="26" w:name="_Hlk175767507"/>
      <w:r w:rsidRPr="00813277">
        <w:rPr>
          <w:rFonts w:eastAsia="Calibri" w:cs="Noto Sans Display"/>
          <w:i/>
          <w:iCs/>
          <w:lang w:val="fr-FR"/>
        </w:rPr>
        <w:t xml:space="preserve">Le TC est invité à </w:t>
      </w:r>
      <w:r w:rsidR="009C61C4" w:rsidRPr="00813277">
        <w:rPr>
          <w:rFonts w:eastAsia="Calibri" w:cs="Noto Sans Display"/>
          <w:i/>
          <w:iCs/>
          <w:lang w:val="fr-FR"/>
        </w:rPr>
        <w:t xml:space="preserve">prendre note </w:t>
      </w:r>
      <w:r w:rsidRPr="00813277">
        <w:rPr>
          <w:rFonts w:eastAsia="Calibri" w:cs="Noto Sans Display"/>
          <w:i/>
          <w:iCs/>
          <w:lang w:val="fr-FR"/>
        </w:rPr>
        <w:t>:</w:t>
      </w:r>
    </w:p>
    <w:p w14:paraId="026949D5" w14:textId="77777777" w:rsidR="00D90213" w:rsidRPr="00813277" w:rsidRDefault="00D90213" w:rsidP="00711B7E">
      <w:pPr>
        <w:keepNext/>
        <w:keepLines/>
        <w:tabs>
          <w:tab w:val="left" w:pos="5387"/>
          <w:tab w:val="left" w:pos="5954"/>
        </w:tabs>
        <w:ind w:left="4820"/>
        <w:rPr>
          <w:rFonts w:eastAsia="Calibri" w:cs="Noto Sans Display"/>
          <w:i/>
          <w:iCs/>
          <w:lang w:val="fr-FR"/>
        </w:rPr>
      </w:pPr>
    </w:p>
    <w:p w14:paraId="1C42153F" w14:textId="61BF36D2" w:rsidR="00D90213" w:rsidRPr="00813277" w:rsidRDefault="00D90213" w:rsidP="00711B7E">
      <w:pPr>
        <w:keepNext/>
        <w:keepLines/>
        <w:tabs>
          <w:tab w:val="left" w:pos="5387"/>
          <w:tab w:val="left" w:pos="5954"/>
        </w:tabs>
        <w:ind w:left="4820"/>
        <w:rPr>
          <w:rFonts w:eastAsia="Calibri"/>
          <w:i/>
          <w:iCs/>
          <w:lang w:val="fr-FR"/>
        </w:rPr>
      </w:pPr>
      <w:r w:rsidRPr="00813277">
        <w:rPr>
          <w:rFonts w:eastAsia="Calibri" w:cs="Noto Sans Display"/>
          <w:i/>
          <w:iCs/>
          <w:lang w:val="fr-FR"/>
        </w:rPr>
        <w:tab/>
        <w:t>a)</w:t>
      </w:r>
      <w:r w:rsidRPr="00813277">
        <w:rPr>
          <w:rFonts w:eastAsia="Calibri" w:cs="Noto Sans Display"/>
          <w:i/>
          <w:iCs/>
          <w:lang w:val="fr-FR"/>
        </w:rPr>
        <w:tab/>
      </w:r>
      <w:r w:rsidR="00BC03FA">
        <w:rPr>
          <w:rFonts w:eastAsia="Calibri" w:cs="Noto Sans Display"/>
          <w:i/>
          <w:iCs/>
          <w:lang w:val="fr-FR"/>
        </w:rPr>
        <w:t xml:space="preserve">de </w:t>
      </w:r>
      <w:r w:rsidR="004763DB" w:rsidRPr="00813277">
        <w:rPr>
          <w:i/>
          <w:lang w:val="fr-FR"/>
        </w:rPr>
        <w:t>la liste des projets de direct</w:t>
      </w:r>
      <w:r w:rsidR="00BC03FA">
        <w:rPr>
          <w:i/>
          <w:lang w:val="fr-FR"/>
        </w:rPr>
        <w:t>r</w:t>
      </w:r>
      <w:r w:rsidR="004763DB" w:rsidRPr="00813277">
        <w:rPr>
          <w:i/>
          <w:lang w:val="fr-FR"/>
        </w:rPr>
        <w:t>i</w:t>
      </w:r>
      <w:r w:rsidR="00BC03FA">
        <w:rPr>
          <w:i/>
          <w:lang w:val="fr-FR"/>
        </w:rPr>
        <w:t>c</w:t>
      </w:r>
      <w:r w:rsidR="004763DB" w:rsidRPr="00813277">
        <w:rPr>
          <w:i/>
          <w:lang w:val="fr-FR"/>
        </w:rPr>
        <w:t xml:space="preserve">es d'examen proposés pour adoption par le TC </w:t>
      </w:r>
      <w:r w:rsidR="009C61C4" w:rsidRPr="00813277">
        <w:rPr>
          <w:i/>
          <w:lang w:val="fr-FR"/>
        </w:rPr>
        <w:t xml:space="preserve">en vue de leur inclusion </w:t>
      </w:r>
      <w:r w:rsidR="00E40F61" w:rsidRPr="00813277">
        <w:rPr>
          <w:i/>
          <w:lang w:val="fr-FR"/>
        </w:rPr>
        <w:t xml:space="preserve">dans les questionnaires techniques </w:t>
      </w:r>
      <w:r w:rsidR="009C61C4" w:rsidRPr="00813277">
        <w:rPr>
          <w:i/>
          <w:lang w:val="fr-FR"/>
        </w:rPr>
        <w:t>concernant les informations sur la méthode de multiplication de la variété</w:t>
      </w:r>
      <w:r w:rsidR="004763DB" w:rsidRPr="00813277">
        <w:rPr>
          <w:i/>
          <w:lang w:val="fr-FR"/>
        </w:rPr>
        <w:t xml:space="preserve">, sous réserve des modifications proposées par le TC-EDC, telles qu'elles figurent à l'annexe II du présent document </w:t>
      </w:r>
      <w:r w:rsidRPr="00813277">
        <w:rPr>
          <w:rFonts w:eastAsia="Calibri"/>
          <w:i/>
          <w:iCs/>
          <w:lang w:val="fr-FR"/>
        </w:rPr>
        <w:t xml:space="preserve">; </w:t>
      </w:r>
      <w:r w:rsidR="009C61C4" w:rsidRPr="00813277">
        <w:rPr>
          <w:rFonts w:eastAsia="Calibri"/>
          <w:i/>
          <w:iCs/>
          <w:lang w:val="fr-FR"/>
        </w:rPr>
        <w:t>et</w:t>
      </w:r>
    </w:p>
    <w:p w14:paraId="2E35D374" w14:textId="77777777" w:rsidR="00D90213" w:rsidRPr="00813277" w:rsidRDefault="00D90213" w:rsidP="00D90213">
      <w:pPr>
        <w:keepLines/>
        <w:tabs>
          <w:tab w:val="left" w:pos="5387"/>
          <w:tab w:val="left" w:pos="5954"/>
        </w:tabs>
        <w:ind w:left="4820"/>
        <w:rPr>
          <w:rFonts w:eastAsia="Calibri" w:cs="Noto Sans Display"/>
          <w:i/>
          <w:iCs/>
          <w:lang w:val="fr-FR"/>
        </w:rPr>
      </w:pPr>
    </w:p>
    <w:p w14:paraId="718DA0F8" w14:textId="6EDDD3B4" w:rsidR="008219FF" w:rsidRPr="00813277" w:rsidRDefault="00D90213" w:rsidP="008219FF">
      <w:pPr>
        <w:keepLines/>
        <w:tabs>
          <w:tab w:val="left" w:pos="5387"/>
          <w:tab w:val="left" w:pos="5954"/>
        </w:tabs>
        <w:ind w:left="4820"/>
        <w:rPr>
          <w:rFonts w:eastAsia="Calibri" w:cs="Noto Sans Display"/>
          <w:i/>
          <w:iCs/>
          <w:lang w:val="fr-FR"/>
        </w:rPr>
      </w:pPr>
      <w:r w:rsidRPr="00813277">
        <w:rPr>
          <w:rFonts w:eastAsia="Calibri" w:cs="Noto Sans Display"/>
          <w:i/>
          <w:iCs/>
          <w:lang w:val="fr-FR"/>
        </w:rPr>
        <w:lastRenderedPageBreak/>
        <w:tab/>
        <w:t>b)</w:t>
      </w:r>
      <w:r w:rsidRPr="00813277">
        <w:rPr>
          <w:rFonts w:eastAsia="Calibri" w:cs="Noto Sans Display"/>
          <w:i/>
          <w:iCs/>
          <w:lang w:val="fr-FR"/>
        </w:rPr>
        <w:tab/>
      </w:r>
      <w:r w:rsidR="009C61C4" w:rsidRPr="00813277">
        <w:rPr>
          <w:rFonts w:eastAsia="Calibri" w:cs="Noto Sans Display"/>
          <w:i/>
          <w:iCs/>
          <w:lang w:val="fr-FR"/>
        </w:rPr>
        <w:t xml:space="preserve">que </w:t>
      </w:r>
      <w:r w:rsidRPr="00813277">
        <w:rPr>
          <w:rFonts w:eastAsia="Calibri" w:cs="Noto Sans Display"/>
          <w:i/>
          <w:iCs/>
          <w:lang w:val="fr-FR"/>
        </w:rPr>
        <w:t>le TWA, le TWO et le TWV, lors de leurs sessions de</w:t>
      </w:r>
      <w:r w:rsidR="009C61C4" w:rsidRPr="00813277">
        <w:rPr>
          <w:rFonts w:eastAsia="Calibri" w:cs="Noto Sans Display"/>
          <w:i/>
          <w:iCs/>
          <w:lang w:val="fr-FR"/>
        </w:rPr>
        <w:t xml:space="preserve"> 2026</w:t>
      </w:r>
      <w:r w:rsidRPr="00813277">
        <w:rPr>
          <w:rFonts w:eastAsia="Calibri" w:cs="Noto Sans Display"/>
          <w:i/>
          <w:iCs/>
          <w:lang w:val="fr-FR"/>
        </w:rPr>
        <w:t xml:space="preserve">, </w:t>
      </w:r>
      <w:r w:rsidR="009C61C4" w:rsidRPr="00813277">
        <w:rPr>
          <w:rFonts w:eastAsia="Calibri" w:cs="Noto Sans Display"/>
          <w:i/>
          <w:iCs/>
          <w:lang w:val="fr-FR"/>
        </w:rPr>
        <w:t xml:space="preserve">poursuivront l'examen </w:t>
      </w:r>
      <w:r w:rsidRPr="00813277">
        <w:rPr>
          <w:rFonts w:eastAsia="Calibri" w:cs="Noto Sans Display"/>
          <w:i/>
          <w:iCs/>
          <w:lang w:val="fr-FR"/>
        </w:rPr>
        <w:t>des options relatives aux informations sur la méthode de reproduction ou de multiplication de la variété à fournir dans les questionnaires techniques</w:t>
      </w:r>
      <w:r w:rsidR="008219FF" w:rsidRPr="00813277">
        <w:rPr>
          <w:rFonts w:eastAsia="Calibri" w:cs="Noto Sans Display"/>
          <w:i/>
          <w:iCs/>
          <w:lang w:val="fr-FR"/>
        </w:rPr>
        <w:t>, comme indiqué aux paragraphes</w:t>
      </w:r>
      <w:r w:rsidR="00A97A60" w:rsidRPr="00813277">
        <w:rPr>
          <w:rFonts w:eastAsia="Calibri" w:cs="Noto Sans Display"/>
          <w:i/>
          <w:iCs/>
          <w:lang w:val="fr-FR"/>
        </w:rPr>
        <w:t xml:space="preserve"> 29 </w:t>
      </w:r>
      <w:r w:rsidR="008219FF" w:rsidRPr="00813277">
        <w:rPr>
          <w:rFonts w:eastAsia="Calibri" w:cs="Noto Sans Display"/>
          <w:i/>
          <w:iCs/>
          <w:lang w:val="fr-FR"/>
        </w:rPr>
        <w:t>à</w:t>
      </w:r>
      <w:r w:rsidR="00A97A60" w:rsidRPr="00813277">
        <w:rPr>
          <w:rFonts w:eastAsia="Calibri" w:cs="Noto Sans Display"/>
          <w:i/>
          <w:iCs/>
          <w:lang w:val="fr-FR"/>
        </w:rPr>
        <w:t xml:space="preserve"> 36 </w:t>
      </w:r>
      <w:r w:rsidR="008219FF" w:rsidRPr="00813277">
        <w:rPr>
          <w:rFonts w:eastAsia="Calibri" w:cs="Noto Sans Display"/>
          <w:i/>
          <w:iCs/>
          <w:lang w:val="fr-FR"/>
        </w:rPr>
        <w:t>du présent document.</w:t>
      </w:r>
    </w:p>
    <w:bookmarkEnd w:id="18"/>
    <w:bookmarkEnd w:id="26"/>
    <w:p w14:paraId="2158D720" w14:textId="77777777" w:rsidR="0078080B" w:rsidRPr="00813277" w:rsidRDefault="0078080B" w:rsidP="00D90213">
      <w:pPr>
        <w:jc w:val="left"/>
        <w:rPr>
          <w:u w:val="single"/>
          <w:lang w:val="fr-FR"/>
        </w:rPr>
      </w:pPr>
    </w:p>
    <w:p w14:paraId="03DA4B44" w14:textId="77777777" w:rsidR="0078080B" w:rsidRPr="00813277" w:rsidRDefault="0078080B" w:rsidP="0078080B">
      <w:pPr>
        <w:jc w:val="left"/>
        <w:rPr>
          <w:rFonts w:eastAsia="MS Mincho"/>
          <w:lang w:val="fr-FR"/>
        </w:rPr>
      </w:pPr>
    </w:p>
    <w:p w14:paraId="688627F9" w14:textId="77777777" w:rsidR="0078080B" w:rsidRPr="00813277" w:rsidRDefault="0078080B" w:rsidP="00BC03FA">
      <w:pPr>
        <w:pStyle w:val="Heading1"/>
        <w:rPr>
          <w:rFonts w:eastAsia="MS Mincho"/>
          <w:lang w:val="fr-FR"/>
        </w:rPr>
      </w:pPr>
      <w:bookmarkStart w:id="27" w:name="_Toc210126345"/>
      <w:r w:rsidRPr="00813277">
        <w:rPr>
          <w:rFonts w:eastAsia="MS Mincho"/>
          <w:lang w:val="fr-FR"/>
        </w:rPr>
        <w:t>Expériences avec de nouveaux types et espèces</w:t>
      </w:r>
      <w:bookmarkEnd w:id="27"/>
    </w:p>
    <w:p w14:paraId="7DB8651A" w14:textId="77777777" w:rsidR="0078080B" w:rsidRPr="00813277" w:rsidRDefault="0078080B" w:rsidP="00BC03FA">
      <w:pPr>
        <w:keepNext/>
        <w:jc w:val="left"/>
        <w:rPr>
          <w:rFonts w:eastAsia="MS Mincho"/>
          <w:lang w:val="fr-FR"/>
        </w:rPr>
      </w:pPr>
    </w:p>
    <w:p w14:paraId="260B9AFF" w14:textId="77777777" w:rsidR="0078080B" w:rsidRPr="00813277" w:rsidRDefault="0078080B" w:rsidP="00BC03FA">
      <w:pPr>
        <w:pStyle w:val="Heading2"/>
        <w:rPr>
          <w:lang w:val="fr-FR"/>
        </w:rPr>
      </w:pPr>
      <w:bookmarkStart w:id="28" w:name="_Toc210126346"/>
      <w:r w:rsidRPr="00813277">
        <w:rPr>
          <w:lang w:val="fr-FR"/>
        </w:rPr>
        <w:t>Pommier ornemental (</w:t>
      </w:r>
      <w:r w:rsidRPr="00813277">
        <w:rPr>
          <w:i/>
          <w:iCs/>
          <w:lang w:val="fr-FR"/>
        </w:rPr>
        <w:t xml:space="preserve">Malus </w:t>
      </w:r>
      <w:r w:rsidRPr="00813277">
        <w:rPr>
          <w:lang w:val="fr-FR"/>
        </w:rPr>
        <w:t>Mill.)</w:t>
      </w:r>
      <w:bookmarkEnd w:id="28"/>
      <w:r w:rsidRPr="00813277">
        <w:rPr>
          <w:lang w:val="fr-FR"/>
        </w:rPr>
        <w:t xml:space="preserve"> </w:t>
      </w:r>
    </w:p>
    <w:p w14:paraId="2645E88D" w14:textId="77777777" w:rsidR="0078080B" w:rsidRPr="00813277" w:rsidRDefault="0078080B" w:rsidP="0078080B">
      <w:pPr>
        <w:rPr>
          <w:rFonts w:eastAsia="MS Mincho"/>
          <w:lang w:val="fr-FR"/>
        </w:rPr>
      </w:pPr>
    </w:p>
    <w:p w14:paraId="62F740BD" w14:textId="5B2EC63C" w:rsidR="0078080B" w:rsidRPr="00813277" w:rsidRDefault="0078080B" w:rsidP="0078080B">
      <w:pPr>
        <w:rPr>
          <w:rFonts w:eastAsia="MS Mincho"/>
          <w:lang w:val="fr-FR"/>
        </w:rPr>
      </w:pPr>
      <w:r w:rsidRPr="00813277">
        <w:rPr>
          <w:rFonts w:eastAsia="MS Mincho"/>
          <w:lang w:val="fr-FR"/>
        </w:rPr>
        <w:t>34</w:t>
      </w:r>
      <w:r w:rsidRPr="00813277">
        <w:rPr>
          <w:rFonts w:eastAsia="MS Mincho"/>
          <w:lang w:val="fr-FR"/>
        </w:rPr>
        <w:tab/>
        <w:t xml:space="preserve">Le TWO a entendu un exposé sur la « Révision du document TG/192 » présenté par un expert de Chine, tel qu'il figure dans le document </w:t>
      </w:r>
      <w:hyperlink r:id="rId31" w:history="1">
        <w:r w:rsidRPr="00813277">
          <w:rPr>
            <w:rStyle w:val="Hyperlink"/>
            <w:rFonts w:eastAsia="MS Mincho"/>
            <w:lang w:val="fr-FR"/>
          </w:rPr>
          <w:t>TWO/57/6, annexe I</w:t>
        </w:r>
      </w:hyperlink>
      <w:r w:rsidRPr="00813277">
        <w:rPr>
          <w:rFonts w:eastAsia="MS Mincho"/>
          <w:lang w:val="fr-FR"/>
        </w:rPr>
        <w:t xml:space="preserve">.  </w:t>
      </w:r>
    </w:p>
    <w:p w14:paraId="14E431D4" w14:textId="77777777" w:rsidR="0078080B" w:rsidRPr="00813277" w:rsidRDefault="0078080B" w:rsidP="0078080B">
      <w:pPr>
        <w:rPr>
          <w:rFonts w:eastAsia="MS Mincho"/>
          <w:lang w:val="fr-FR"/>
        </w:rPr>
      </w:pPr>
    </w:p>
    <w:p w14:paraId="115854A1" w14:textId="77777777" w:rsidR="0078080B" w:rsidRPr="00813277" w:rsidRDefault="0078080B" w:rsidP="004A1C47">
      <w:pPr>
        <w:pStyle w:val="Heading2"/>
        <w:rPr>
          <w:lang w:val="fr-FR"/>
        </w:rPr>
      </w:pPr>
      <w:bookmarkStart w:id="29" w:name="_Toc210126347"/>
      <w:r w:rsidRPr="00813277">
        <w:rPr>
          <w:lang w:val="fr-FR"/>
        </w:rPr>
        <w:t>Érable (</w:t>
      </w:r>
      <w:r w:rsidRPr="00813277">
        <w:rPr>
          <w:i/>
          <w:iCs/>
          <w:lang w:val="fr-FR"/>
        </w:rPr>
        <w:t xml:space="preserve">Acer </w:t>
      </w:r>
      <w:r w:rsidRPr="00813277">
        <w:rPr>
          <w:lang w:val="fr-FR"/>
        </w:rPr>
        <w:t>L.)</w:t>
      </w:r>
      <w:bookmarkEnd w:id="29"/>
    </w:p>
    <w:p w14:paraId="04B36A53" w14:textId="77777777" w:rsidR="0078080B" w:rsidRPr="00813277" w:rsidRDefault="0078080B" w:rsidP="0078080B">
      <w:pPr>
        <w:jc w:val="left"/>
        <w:rPr>
          <w:rFonts w:eastAsia="MS Mincho"/>
          <w:lang w:val="fr-FR"/>
        </w:rPr>
      </w:pPr>
    </w:p>
    <w:p w14:paraId="7202B0B7" w14:textId="04F9B74E" w:rsidR="0078080B" w:rsidRPr="00813277" w:rsidRDefault="0078080B" w:rsidP="0078080B">
      <w:pPr>
        <w:jc w:val="left"/>
        <w:rPr>
          <w:rFonts w:eastAsia="MS Mincho"/>
          <w:lang w:val="fr-FR"/>
        </w:rPr>
      </w:pPr>
      <w:r w:rsidRPr="00813277">
        <w:rPr>
          <w:rFonts w:eastAsia="MS Mincho"/>
          <w:lang w:val="fr-FR"/>
        </w:rPr>
        <w:t>35</w:t>
      </w:r>
      <w:r w:rsidRPr="00813277">
        <w:rPr>
          <w:rFonts w:eastAsia="MS Mincho"/>
          <w:lang w:val="fr-FR"/>
        </w:rPr>
        <w:tab/>
        <w:t xml:space="preserve">Le TWO a entendu un exposé sur les « Propositions de nouveaux principes directeurs d'examen : </w:t>
      </w:r>
      <w:r w:rsidRPr="00813277">
        <w:rPr>
          <w:rFonts w:eastAsia="MS Mincho"/>
          <w:i/>
          <w:iCs/>
          <w:lang w:val="fr-FR"/>
        </w:rPr>
        <w:t xml:space="preserve">Acer </w:t>
      </w:r>
      <w:r w:rsidRPr="00813277">
        <w:rPr>
          <w:rFonts w:eastAsia="MS Mincho"/>
          <w:lang w:val="fr-FR"/>
        </w:rPr>
        <w:t xml:space="preserve">L. » présenté par un expert de Chine, tel qu'il figure dans le document </w:t>
      </w:r>
      <w:hyperlink r:id="rId32" w:history="1">
        <w:r w:rsidRPr="00813277">
          <w:rPr>
            <w:rStyle w:val="Hyperlink"/>
            <w:rFonts w:eastAsia="MS Mincho"/>
            <w:lang w:val="fr-FR"/>
          </w:rPr>
          <w:t>TWO/57/6, annexe II</w:t>
        </w:r>
      </w:hyperlink>
      <w:r w:rsidRPr="00813277">
        <w:rPr>
          <w:rFonts w:eastAsia="MS Mincho"/>
          <w:lang w:val="fr-FR"/>
        </w:rPr>
        <w:t xml:space="preserve">. </w:t>
      </w:r>
    </w:p>
    <w:p w14:paraId="240BBD4A" w14:textId="77777777" w:rsidR="00F92D84" w:rsidRPr="00813277" w:rsidRDefault="00F92D84" w:rsidP="00F92D84">
      <w:pPr>
        <w:keepNext/>
        <w:rPr>
          <w:lang w:val="fr-FR"/>
        </w:rPr>
      </w:pPr>
    </w:p>
    <w:p w14:paraId="71698E7B" w14:textId="77777777" w:rsidR="00F92D84" w:rsidRPr="00813277" w:rsidRDefault="00F92D84" w:rsidP="004A1C47">
      <w:pPr>
        <w:pStyle w:val="Heading2"/>
        <w:rPr>
          <w:lang w:val="fr-FR"/>
        </w:rPr>
      </w:pPr>
      <w:bookmarkStart w:id="30" w:name="_Toc210126348"/>
      <w:r w:rsidRPr="00813277">
        <w:rPr>
          <w:lang w:val="fr-FR"/>
        </w:rPr>
        <w:t>Courge à huile (</w:t>
      </w:r>
      <w:proofErr w:type="spellStart"/>
      <w:r w:rsidRPr="00813277">
        <w:rPr>
          <w:i/>
          <w:iCs/>
          <w:lang w:val="fr-FR"/>
        </w:rPr>
        <w:t>Cucurbita</w:t>
      </w:r>
      <w:proofErr w:type="spellEnd"/>
      <w:r w:rsidRPr="00813277">
        <w:rPr>
          <w:i/>
          <w:iCs/>
          <w:lang w:val="fr-FR"/>
        </w:rPr>
        <w:t xml:space="preserve"> </w:t>
      </w:r>
      <w:proofErr w:type="spellStart"/>
      <w:r w:rsidRPr="00813277">
        <w:rPr>
          <w:i/>
          <w:iCs/>
          <w:lang w:val="fr-FR"/>
        </w:rPr>
        <w:t>pepo</w:t>
      </w:r>
      <w:proofErr w:type="spellEnd"/>
      <w:r w:rsidRPr="00813277">
        <w:rPr>
          <w:i/>
          <w:iCs/>
          <w:lang w:val="fr-FR"/>
        </w:rPr>
        <w:t xml:space="preserve"> </w:t>
      </w:r>
      <w:r w:rsidRPr="00813277">
        <w:rPr>
          <w:lang w:val="fr-FR"/>
        </w:rPr>
        <w:t xml:space="preserve">var. </w:t>
      </w:r>
      <w:proofErr w:type="spellStart"/>
      <w:r w:rsidRPr="00813277">
        <w:rPr>
          <w:i/>
          <w:iCs/>
          <w:lang w:val="fr-FR"/>
        </w:rPr>
        <w:t>styriaca</w:t>
      </w:r>
      <w:proofErr w:type="spellEnd"/>
      <w:r w:rsidRPr="00813277">
        <w:rPr>
          <w:lang w:val="fr-FR"/>
        </w:rPr>
        <w:t>)</w:t>
      </w:r>
      <w:bookmarkEnd w:id="30"/>
    </w:p>
    <w:p w14:paraId="798BF346" w14:textId="77777777" w:rsidR="00F92D84" w:rsidRPr="00813277" w:rsidRDefault="00F92D84" w:rsidP="00F92D84">
      <w:pPr>
        <w:keepNext/>
        <w:jc w:val="left"/>
        <w:rPr>
          <w:lang w:val="fr-FR"/>
        </w:rPr>
      </w:pPr>
    </w:p>
    <w:p w14:paraId="0900C888" w14:textId="3802BEF7" w:rsidR="00F92D84" w:rsidRPr="00813277" w:rsidRDefault="00F92D84" w:rsidP="00F92D84">
      <w:pPr>
        <w:rPr>
          <w:rFonts w:eastAsia="MS Mincho"/>
          <w:lang w:val="fr-FR"/>
        </w:rPr>
      </w:pPr>
      <w:r w:rsidRPr="00813277">
        <w:rPr>
          <w:lang w:val="fr-FR"/>
        </w:rPr>
        <w:t>33</w:t>
      </w:r>
      <w:r w:rsidRPr="00813277">
        <w:rPr>
          <w:lang w:val="fr-FR"/>
        </w:rPr>
        <w:tab/>
      </w:r>
      <w:r w:rsidRPr="00813277">
        <w:rPr>
          <w:rFonts w:eastAsia="MS Mincho"/>
          <w:lang w:val="fr-FR"/>
        </w:rPr>
        <w:t xml:space="preserve">Le TWV a entendu un exposé sur « La courge à huile </w:t>
      </w:r>
      <w:r w:rsidRPr="00813277">
        <w:rPr>
          <w:rFonts w:eastAsia="MS Mincho"/>
          <w:i/>
          <w:iCs/>
          <w:lang w:val="fr-FR"/>
        </w:rPr>
        <w:t>(</w:t>
      </w:r>
      <w:proofErr w:type="spellStart"/>
      <w:r w:rsidRPr="00813277">
        <w:rPr>
          <w:rFonts w:eastAsia="MS Mincho"/>
          <w:i/>
          <w:iCs/>
          <w:lang w:val="fr-FR"/>
        </w:rPr>
        <w:t>Cucurbita</w:t>
      </w:r>
      <w:proofErr w:type="spellEnd"/>
      <w:r w:rsidRPr="00813277">
        <w:rPr>
          <w:rFonts w:eastAsia="MS Mincho"/>
          <w:i/>
          <w:iCs/>
          <w:lang w:val="fr-FR"/>
        </w:rPr>
        <w:t xml:space="preserve"> </w:t>
      </w:r>
      <w:proofErr w:type="spellStart"/>
      <w:r w:rsidRPr="00813277">
        <w:rPr>
          <w:rFonts w:eastAsia="MS Mincho"/>
          <w:i/>
          <w:iCs/>
          <w:lang w:val="fr-FR"/>
        </w:rPr>
        <w:t>pepo</w:t>
      </w:r>
      <w:proofErr w:type="spellEnd"/>
      <w:r w:rsidRPr="00813277">
        <w:rPr>
          <w:rFonts w:eastAsia="MS Mincho"/>
          <w:i/>
          <w:iCs/>
          <w:lang w:val="fr-FR"/>
        </w:rPr>
        <w:t xml:space="preserve"> </w:t>
      </w:r>
      <w:r w:rsidRPr="00813277">
        <w:rPr>
          <w:rFonts w:eastAsia="MS Mincho"/>
          <w:lang w:val="fr-FR"/>
        </w:rPr>
        <w:t>var</w:t>
      </w:r>
      <w:r w:rsidRPr="00813277">
        <w:rPr>
          <w:rFonts w:eastAsia="MS Mincho"/>
          <w:i/>
          <w:iCs/>
          <w:lang w:val="fr-FR"/>
        </w:rPr>
        <w:t xml:space="preserve">. </w:t>
      </w:r>
      <w:proofErr w:type="spellStart"/>
      <w:r w:rsidRPr="00813277">
        <w:rPr>
          <w:rFonts w:eastAsia="MS Mincho"/>
          <w:i/>
          <w:iCs/>
          <w:lang w:val="fr-FR"/>
        </w:rPr>
        <w:t>styriaca</w:t>
      </w:r>
      <w:proofErr w:type="spellEnd"/>
      <w:r w:rsidRPr="00813277">
        <w:rPr>
          <w:rFonts w:eastAsia="MS Mincho"/>
          <w:i/>
          <w:iCs/>
          <w:lang w:val="fr-FR"/>
        </w:rPr>
        <w:t xml:space="preserve">) </w:t>
      </w:r>
      <w:r w:rsidRPr="00813277">
        <w:rPr>
          <w:rFonts w:eastAsia="MS Mincho"/>
          <w:lang w:val="fr-FR"/>
        </w:rPr>
        <w:t xml:space="preserve">dans le document TG/119/4 </w:t>
      </w:r>
      <w:proofErr w:type="spellStart"/>
      <w:r w:rsidRPr="00813277">
        <w:rPr>
          <w:rFonts w:eastAsia="MS Mincho"/>
          <w:lang w:val="fr-FR"/>
        </w:rPr>
        <w:t>Rev</w:t>
      </w:r>
      <w:proofErr w:type="spellEnd"/>
      <w:r w:rsidRPr="00813277">
        <w:rPr>
          <w:rFonts w:eastAsia="MS Mincho"/>
          <w:lang w:val="fr-FR"/>
        </w:rPr>
        <w:t>. (</w:t>
      </w:r>
      <w:proofErr w:type="spellStart"/>
      <w:r w:rsidRPr="00813277">
        <w:rPr>
          <w:rFonts w:eastAsia="MS Mincho"/>
          <w:i/>
          <w:iCs/>
          <w:lang w:val="fr-FR"/>
        </w:rPr>
        <w:t>Cucurbita</w:t>
      </w:r>
      <w:proofErr w:type="spellEnd"/>
      <w:r w:rsidRPr="00813277">
        <w:rPr>
          <w:rFonts w:eastAsia="MS Mincho"/>
          <w:i/>
          <w:iCs/>
          <w:lang w:val="fr-FR"/>
        </w:rPr>
        <w:t xml:space="preserve"> </w:t>
      </w:r>
      <w:proofErr w:type="spellStart"/>
      <w:r w:rsidRPr="00813277">
        <w:rPr>
          <w:rFonts w:eastAsia="MS Mincho"/>
          <w:i/>
          <w:iCs/>
          <w:lang w:val="fr-FR"/>
        </w:rPr>
        <w:t>pepo</w:t>
      </w:r>
      <w:proofErr w:type="spellEnd"/>
      <w:r w:rsidRPr="00813277">
        <w:rPr>
          <w:rFonts w:eastAsia="MS Mincho"/>
          <w:i/>
          <w:iCs/>
          <w:lang w:val="fr-FR"/>
        </w:rPr>
        <w:t xml:space="preserve"> </w:t>
      </w:r>
      <w:r w:rsidRPr="00813277">
        <w:rPr>
          <w:rFonts w:eastAsia="MS Mincho"/>
          <w:lang w:val="fr-FR"/>
        </w:rPr>
        <w:t xml:space="preserve">L.) – Propositions de l'Autriche et échange de vues concernant les caractères nouveaux et adoptés », tel qu'il figure dans le document </w:t>
      </w:r>
      <w:hyperlink r:id="rId33" w:history="1">
        <w:r w:rsidRPr="00813277">
          <w:rPr>
            <w:rStyle w:val="Hyperlink"/>
            <w:rFonts w:eastAsia="MS Mincho"/>
            <w:lang w:val="fr-FR"/>
          </w:rPr>
          <w:t>TWV/59/2</w:t>
        </w:r>
      </w:hyperlink>
      <w:r w:rsidRPr="00813277">
        <w:rPr>
          <w:rFonts w:eastAsia="MS Mincho"/>
          <w:lang w:val="fr-FR"/>
        </w:rPr>
        <w:t>.</w:t>
      </w:r>
    </w:p>
    <w:p w14:paraId="7E19C5DF" w14:textId="77777777" w:rsidR="00F92D84" w:rsidRPr="00813277" w:rsidRDefault="00F92D84" w:rsidP="00F92D84">
      <w:pPr>
        <w:rPr>
          <w:rFonts w:eastAsia="MS Mincho"/>
          <w:lang w:val="fr-FR"/>
        </w:rPr>
      </w:pPr>
    </w:p>
    <w:p w14:paraId="3DC8EC41" w14:textId="1DEA8ADC" w:rsidR="00F92D84" w:rsidRPr="00813277" w:rsidRDefault="00F92D84" w:rsidP="00F92D84">
      <w:pPr>
        <w:rPr>
          <w:rFonts w:eastAsia="MS Mincho"/>
          <w:lang w:val="fr-FR"/>
        </w:rPr>
      </w:pPr>
      <w:r w:rsidRPr="00813277">
        <w:rPr>
          <w:rFonts w:eastAsia="MS Mincho"/>
          <w:lang w:val="fr-FR"/>
        </w:rPr>
        <w:t>34</w:t>
      </w:r>
      <w:r w:rsidRPr="00813277">
        <w:rPr>
          <w:rFonts w:eastAsia="MS Mincho"/>
          <w:lang w:val="fr-FR"/>
        </w:rPr>
        <w:tab/>
        <w:t>Le TWV a pris note de l'invitation de l'Autriche à collaborer à l'élaboration des caractères de la courge à huile et à la révision des principes directeurs d'e</w:t>
      </w:r>
      <w:r w:rsidR="0097293E">
        <w:rPr>
          <w:rFonts w:eastAsia="MS Mincho"/>
          <w:lang w:val="fr-FR"/>
        </w:rPr>
        <w:t>x</w:t>
      </w:r>
      <w:r w:rsidRPr="00813277">
        <w:rPr>
          <w:rFonts w:eastAsia="MS Mincho"/>
          <w:lang w:val="fr-FR"/>
        </w:rPr>
        <w:t>a</w:t>
      </w:r>
      <w:r w:rsidR="0097293E">
        <w:rPr>
          <w:rFonts w:eastAsia="MS Mincho"/>
          <w:lang w:val="fr-FR"/>
        </w:rPr>
        <w:t>men</w:t>
      </w:r>
      <w:r w:rsidRPr="00813277">
        <w:rPr>
          <w:rFonts w:eastAsia="MS Mincho"/>
          <w:lang w:val="fr-FR"/>
        </w:rPr>
        <w:t xml:space="preserve"> pour la courge.  Le TWV a pris note de l'intérêt manifesté par l'Union européenne, la France, le Japon, les Pays-Bas (Royaume des) et l'Espagne pour soutenir la révision des principes directeurs d'examen pour la courge. Le TWV est convenu que, à titre alternatif, l'Autriche pourrait signaler l'utilisation de caractères et états d'expression supplémentaires à l'aide du modèle fourni dans le document TGP/5, section 10 « Notification de caractères et états d'expression supplémentaires ».</w:t>
      </w:r>
    </w:p>
    <w:p w14:paraId="3A72615F" w14:textId="77777777" w:rsidR="000B485A" w:rsidRPr="00813277" w:rsidRDefault="000B485A" w:rsidP="000B485A">
      <w:pPr>
        <w:rPr>
          <w:rFonts w:eastAsia="MS Mincho"/>
          <w:lang w:val="fr-FR"/>
        </w:rPr>
      </w:pPr>
    </w:p>
    <w:p w14:paraId="78F1A2B8" w14:textId="758C1D3D" w:rsidR="004A1C47" w:rsidRPr="00813277" w:rsidRDefault="00BC03FA" w:rsidP="000B485A">
      <w:pPr>
        <w:rPr>
          <w:rFonts w:eastAsia="MS Mincho"/>
          <w:u w:val="single"/>
          <w:lang w:val="fr-FR"/>
        </w:rPr>
      </w:pPr>
      <w:r w:rsidRPr="00BC03FA">
        <w:rPr>
          <w:rFonts w:eastAsia="MS Mincho"/>
          <w:u w:val="single"/>
          <w:lang w:val="fr-FR"/>
        </w:rPr>
        <w:t>Napier</w:t>
      </w:r>
      <w:r w:rsidRPr="00BC03FA">
        <w:rPr>
          <w:rFonts w:eastAsia="MS Mincho"/>
          <w:u w:val="single"/>
          <w:lang w:val="fr-FR"/>
        </w:rPr>
        <w:t xml:space="preserve"> </w:t>
      </w:r>
      <w:r w:rsidR="004A1C47" w:rsidRPr="00813277">
        <w:rPr>
          <w:rFonts w:eastAsia="MS Mincho"/>
          <w:u w:val="single"/>
          <w:lang w:val="fr-FR"/>
        </w:rPr>
        <w:t>(</w:t>
      </w:r>
      <w:proofErr w:type="spellStart"/>
      <w:r w:rsidR="004A1C47" w:rsidRPr="00813277">
        <w:rPr>
          <w:rFonts w:eastAsia="MS Mincho"/>
          <w:i/>
          <w:iCs/>
          <w:u w:val="single"/>
          <w:lang w:val="fr-FR"/>
        </w:rPr>
        <w:t>Cenchrus</w:t>
      </w:r>
      <w:proofErr w:type="spellEnd"/>
      <w:r w:rsidR="004A1C47" w:rsidRPr="00813277">
        <w:rPr>
          <w:rFonts w:eastAsia="MS Mincho"/>
          <w:i/>
          <w:iCs/>
          <w:u w:val="single"/>
          <w:lang w:val="fr-FR"/>
        </w:rPr>
        <w:t xml:space="preserve"> </w:t>
      </w:r>
      <w:proofErr w:type="spellStart"/>
      <w:r w:rsidR="004A1C47" w:rsidRPr="00813277">
        <w:rPr>
          <w:rFonts w:eastAsia="MS Mincho"/>
          <w:i/>
          <w:iCs/>
          <w:u w:val="single"/>
          <w:lang w:val="fr-FR"/>
        </w:rPr>
        <w:t>purpureus</w:t>
      </w:r>
      <w:proofErr w:type="spellEnd"/>
      <w:r w:rsidR="004A1C47" w:rsidRPr="00813277">
        <w:rPr>
          <w:rFonts w:eastAsia="MS Mincho"/>
          <w:u w:val="single"/>
          <w:lang w:val="fr-FR"/>
        </w:rPr>
        <w:t>)</w:t>
      </w:r>
    </w:p>
    <w:p w14:paraId="34B9F0A9" w14:textId="77777777" w:rsidR="004A1C47" w:rsidRPr="00813277" w:rsidRDefault="004A1C47" w:rsidP="000B485A">
      <w:pPr>
        <w:rPr>
          <w:rFonts w:eastAsia="MS Mincho"/>
          <w:lang w:val="fr-FR"/>
        </w:rPr>
      </w:pPr>
    </w:p>
    <w:p w14:paraId="2DB1F9EF" w14:textId="56DE84B8" w:rsidR="000B485A" w:rsidRPr="00813277" w:rsidRDefault="001608EF" w:rsidP="000B485A">
      <w:pPr>
        <w:rPr>
          <w:rFonts w:eastAsia="MS Mincho"/>
          <w:lang w:val="fr-FR"/>
        </w:rPr>
      </w:pPr>
      <w:r w:rsidRPr="00813277">
        <w:rPr>
          <w:rFonts w:eastAsia="MS Mincho"/>
          <w:lang w:val="fr-FR"/>
        </w:rPr>
        <w:fldChar w:fldCharType="begin"/>
      </w:r>
      <w:r w:rsidRPr="00813277">
        <w:rPr>
          <w:rFonts w:eastAsia="MS Mincho"/>
          <w:lang w:val="fr-FR"/>
        </w:rPr>
        <w:instrText xml:space="preserve"> AUTONUM  </w:instrText>
      </w:r>
      <w:r w:rsidRPr="00813277">
        <w:rPr>
          <w:rFonts w:eastAsia="MS Mincho"/>
          <w:lang w:val="fr-FR"/>
        </w:rPr>
        <w:fldChar w:fldCharType="end"/>
      </w:r>
      <w:r w:rsidRPr="00813277">
        <w:rPr>
          <w:rFonts w:eastAsia="MS Mincho"/>
          <w:lang w:val="fr-FR"/>
        </w:rPr>
        <w:tab/>
      </w:r>
      <w:r w:rsidR="000B485A" w:rsidRPr="00813277">
        <w:rPr>
          <w:rFonts w:eastAsia="MS Mincho"/>
          <w:lang w:val="fr-FR"/>
        </w:rPr>
        <w:t>Le TWA a entendu un exposé sur l'herbe à éléphant (</w:t>
      </w:r>
      <w:proofErr w:type="spellStart"/>
      <w:r w:rsidR="000B485A" w:rsidRPr="00813277">
        <w:rPr>
          <w:rFonts w:eastAsia="MS Mincho"/>
          <w:i/>
          <w:iCs/>
          <w:lang w:val="fr-FR"/>
        </w:rPr>
        <w:t>Cenchrus</w:t>
      </w:r>
      <w:proofErr w:type="spellEnd"/>
      <w:r w:rsidR="000B485A" w:rsidRPr="00813277">
        <w:rPr>
          <w:rFonts w:eastAsia="MS Mincho"/>
          <w:i/>
          <w:iCs/>
          <w:lang w:val="fr-FR"/>
        </w:rPr>
        <w:t xml:space="preserve"> </w:t>
      </w:r>
      <w:proofErr w:type="spellStart"/>
      <w:r w:rsidR="000B485A" w:rsidRPr="00813277">
        <w:rPr>
          <w:rFonts w:eastAsia="MS Mincho"/>
          <w:i/>
          <w:iCs/>
          <w:lang w:val="fr-FR"/>
        </w:rPr>
        <w:t>purpureus</w:t>
      </w:r>
      <w:proofErr w:type="spellEnd"/>
      <w:r w:rsidR="000B485A" w:rsidRPr="00813277">
        <w:rPr>
          <w:rFonts w:eastAsia="MS Mincho"/>
          <w:i/>
          <w:iCs/>
          <w:lang w:val="fr-FR"/>
        </w:rPr>
        <w:t xml:space="preserve"> </w:t>
      </w:r>
      <w:r w:rsidR="000B485A" w:rsidRPr="00813277">
        <w:rPr>
          <w:rFonts w:eastAsia="MS Mincho"/>
          <w:lang w:val="fr-FR"/>
        </w:rPr>
        <w:t>(</w:t>
      </w:r>
      <w:proofErr w:type="spellStart"/>
      <w:r w:rsidR="000B485A" w:rsidRPr="00813277">
        <w:rPr>
          <w:rFonts w:eastAsia="MS Mincho"/>
          <w:lang w:val="fr-FR"/>
        </w:rPr>
        <w:t>Schumach</w:t>
      </w:r>
      <w:proofErr w:type="spellEnd"/>
      <w:r w:rsidR="000B485A" w:rsidRPr="00813277">
        <w:rPr>
          <w:rFonts w:eastAsia="MS Mincho"/>
          <w:lang w:val="fr-FR"/>
        </w:rPr>
        <w:t xml:space="preserve">.) </w:t>
      </w:r>
      <w:proofErr w:type="spellStart"/>
      <w:r w:rsidR="000B485A" w:rsidRPr="00813277">
        <w:rPr>
          <w:rFonts w:eastAsia="MS Mincho"/>
          <w:lang w:val="fr-FR"/>
        </w:rPr>
        <w:t>Morrone</w:t>
      </w:r>
      <w:proofErr w:type="spellEnd"/>
      <w:r w:rsidR="000B485A" w:rsidRPr="00813277">
        <w:rPr>
          <w:rFonts w:eastAsia="MS Mincho"/>
          <w:lang w:val="fr-FR"/>
        </w:rPr>
        <w:t xml:space="preserve"> ; syn. </w:t>
      </w:r>
      <w:proofErr w:type="spellStart"/>
      <w:r w:rsidR="000B485A" w:rsidRPr="00813277">
        <w:rPr>
          <w:rFonts w:eastAsia="MS Mincho"/>
          <w:i/>
          <w:iCs/>
          <w:lang w:val="fr-FR"/>
        </w:rPr>
        <w:t>Pennisetum</w:t>
      </w:r>
      <w:proofErr w:type="spellEnd"/>
      <w:r w:rsidR="000B485A" w:rsidRPr="00813277">
        <w:rPr>
          <w:rFonts w:eastAsia="MS Mincho"/>
          <w:i/>
          <w:iCs/>
          <w:lang w:val="fr-FR"/>
        </w:rPr>
        <w:t xml:space="preserve"> </w:t>
      </w:r>
      <w:proofErr w:type="spellStart"/>
      <w:r w:rsidR="000B485A" w:rsidRPr="00813277">
        <w:rPr>
          <w:rFonts w:eastAsia="MS Mincho"/>
          <w:i/>
          <w:iCs/>
          <w:lang w:val="fr-FR"/>
        </w:rPr>
        <w:t>purpureum</w:t>
      </w:r>
      <w:proofErr w:type="spellEnd"/>
      <w:r w:rsidR="000B485A" w:rsidRPr="00813277">
        <w:rPr>
          <w:rFonts w:eastAsia="MS Mincho"/>
          <w:lang w:val="fr-FR"/>
        </w:rPr>
        <w:t xml:space="preserve">) présenté par un expert de Chine. Une copie de cet exposé figurera dans le document </w:t>
      </w:r>
      <w:hyperlink r:id="rId34" w:history="1">
        <w:r w:rsidR="000B485A" w:rsidRPr="00813277">
          <w:rPr>
            <w:rStyle w:val="Hyperlink"/>
            <w:rFonts w:eastAsia="MS Mincho"/>
            <w:lang w:val="fr-FR"/>
          </w:rPr>
          <w:t>TWA/54/2 intitulé</w:t>
        </w:r>
      </w:hyperlink>
      <w:r w:rsidR="000B485A" w:rsidRPr="00813277">
        <w:rPr>
          <w:rFonts w:eastAsia="MS Mincho"/>
          <w:lang w:val="fr-FR"/>
        </w:rPr>
        <w:t xml:space="preserve"> “Compte rendu des membres et des observateurs sur les faits nouveaux en matière de protection des obtentions végétales”.   </w:t>
      </w:r>
    </w:p>
    <w:p w14:paraId="1FCE0704" w14:textId="77777777" w:rsidR="000B485A" w:rsidRPr="00813277" w:rsidRDefault="000B485A" w:rsidP="000B485A">
      <w:pPr>
        <w:rPr>
          <w:rFonts w:eastAsia="MS Mincho"/>
          <w:lang w:val="fr-FR"/>
        </w:rPr>
      </w:pPr>
    </w:p>
    <w:p w14:paraId="1815D209" w14:textId="2FFF36A6" w:rsidR="00964431" w:rsidRPr="00813277" w:rsidRDefault="00964431" w:rsidP="00964431">
      <w:pPr>
        <w:keepNext/>
        <w:keepLines/>
        <w:tabs>
          <w:tab w:val="left" w:pos="5387"/>
          <w:tab w:val="left" w:pos="5954"/>
        </w:tabs>
        <w:ind w:left="4820"/>
        <w:rPr>
          <w:rFonts w:eastAsia="Calibri" w:cs="Noto Sans Display"/>
          <w:i/>
          <w:iCs/>
          <w:lang w:val="fr-FR"/>
        </w:rPr>
      </w:pPr>
      <w:r w:rsidRPr="00813277">
        <w:rPr>
          <w:rFonts w:eastAsia="Calibri" w:cs="Noto Sans Display"/>
          <w:i/>
          <w:iCs/>
          <w:lang w:val="fr-FR"/>
        </w:rPr>
        <w:fldChar w:fldCharType="begin"/>
      </w:r>
      <w:r w:rsidRPr="00813277">
        <w:rPr>
          <w:rFonts w:eastAsia="Calibri" w:cs="Noto Sans Display"/>
          <w:i/>
          <w:iCs/>
          <w:lang w:val="fr-FR"/>
        </w:rPr>
        <w:instrText xml:space="preserve"> AUTONUM  </w:instrText>
      </w:r>
      <w:r w:rsidRPr="00813277">
        <w:rPr>
          <w:rFonts w:eastAsia="Calibri" w:cs="Noto Sans Display"/>
          <w:i/>
          <w:iCs/>
          <w:lang w:val="fr-FR"/>
        </w:rPr>
        <w:fldChar w:fldCharType="end"/>
      </w:r>
      <w:r w:rsidRPr="00813277">
        <w:rPr>
          <w:rFonts w:eastAsia="Calibri" w:cs="Noto Sans Display"/>
          <w:i/>
          <w:iCs/>
          <w:lang w:val="fr-FR"/>
        </w:rPr>
        <w:tab/>
        <w:t>Le TC est invité à prendre note des comptes rendus du TWO, du TWV et du TWA sur les expériences acquises avec de nouveaux types et espèces de pommiers ornementaux, d'érables, de courges à huile et d'herbe à éléphant</w:t>
      </w:r>
      <w:r w:rsidR="00651AB9" w:rsidRPr="00813277">
        <w:rPr>
          <w:rFonts w:eastAsia="Calibri" w:cs="Noto Sans Display"/>
          <w:i/>
          <w:iCs/>
          <w:lang w:val="fr-FR"/>
        </w:rPr>
        <w:t>.</w:t>
      </w:r>
    </w:p>
    <w:p w14:paraId="392292D5" w14:textId="77777777" w:rsidR="0078080B" w:rsidRPr="00813277" w:rsidRDefault="0078080B" w:rsidP="00D90213">
      <w:pPr>
        <w:jc w:val="left"/>
        <w:rPr>
          <w:u w:val="single"/>
          <w:lang w:val="fr-FR"/>
        </w:rPr>
      </w:pPr>
    </w:p>
    <w:p w14:paraId="2B5534B5" w14:textId="77777777" w:rsidR="00D90213" w:rsidRPr="00813277" w:rsidRDefault="00D90213" w:rsidP="00D90213">
      <w:pPr>
        <w:jc w:val="left"/>
        <w:rPr>
          <w:caps/>
          <w:lang w:val="fr-FR"/>
        </w:rPr>
      </w:pPr>
    </w:p>
    <w:p w14:paraId="7ED3CF6E" w14:textId="77777777" w:rsidR="00D90213" w:rsidRPr="00813277" w:rsidRDefault="00D90213" w:rsidP="00D90213">
      <w:pPr>
        <w:outlineLvl w:val="0"/>
        <w:rPr>
          <w:caps/>
          <w:lang w:val="fr-FR"/>
        </w:rPr>
      </w:pPr>
      <w:bookmarkStart w:id="31" w:name="_Toc210126349"/>
      <w:r w:rsidRPr="00813277">
        <w:rPr>
          <w:caps/>
          <w:lang w:val="fr-FR"/>
        </w:rPr>
        <w:t>Principes directeurs d'examen à adopter</w:t>
      </w:r>
      <w:bookmarkEnd w:id="13"/>
      <w:bookmarkEnd w:id="31"/>
    </w:p>
    <w:p w14:paraId="1EC99A56" w14:textId="77777777" w:rsidR="00D90213" w:rsidRPr="00813277" w:rsidRDefault="00D90213" w:rsidP="00D90213">
      <w:pPr>
        <w:rPr>
          <w:lang w:val="fr-FR"/>
        </w:rPr>
      </w:pPr>
    </w:p>
    <w:p w14:paraId="373293F5" w14:textId="77777777" w:rsidR="00D90213" w:rsidRPr="00813277" w:rsidRDefault="00D90213" w:rsidP="00D90213">
      <w:pPr>
        <w:outlineLvl w:val="1"/>
        <w:rPr>
          <w:u w:val="single"/>
          <w:lang w:val="fr-FR"/>
        </w:rPr>
      </w:pPr>
      <w:bookmarkStart w:id="32" w:name="_Toc210126350"/>
      <w:r w:rsidRPr="00813277">
        <w:rPr>
          <w:u w:val="single"/>
          <w:lang w:val="fr-FR"/>
        </w:rPr>
        <w:t>Contexte</w:t>
      </w:r>
      <w:bookmarkEnd w:id="32"/>
    </w:p>
    <w:p w14:paraId="2A62F91E" w14:textId="77777777" w:rsidR="00D90213" w:rsidRPr="00813277" w:rsidRDefault="00D90213" w:rsidP="00D90213">
      <w:pPr>
        <w:rPr>
          <w:lang w:val="fr-FR"/>
        </w:rPr>
      </w:pPr>
    </w:p>
    <w:p w14:paraId="31FBC8F1" w14:textId="77777777" w:rsidR="00D90213" w:rsidRPr="00813277" w:rsidRDefault="00D90213" w:rsidP="00D90213">
      <w:pPr>
        <w:rPr>
          <w:rFonts w:cs="Arial"/>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Pr="00813277">
        <w:rPr>
          <w:rFonts w:cs="Arial"/>
          <w:lang w:val="fr-FR"/>
        </w:rPr>
        <w:t>À sa quarante-septième session, tenue à Genève du 4 au 6 avril par le TC 2011, a noté que le Conseil, à sa quarante-troisième session ordinaire, tenue à Genève le 22 octobre 2009, avait approuvé la pratique selon laquelle les principes directeurs d'examen sont adoptés par le TC au nom du Conseil sur la base du programme de travail approuvé par le Conseil, sans que les principes directeurs d'examen individuels soient soumis au Conseil pour examen (voir le document C/43/17 « Compte rendu », paragraphe 38).</w:t>
      </w:r>
    </w:p>
    <w:p w14:paraId="2358A59C" w14:textId="77777777" w:rsidR="00D90213" w:rsidRPr="00813277" w:rsidRDefault="00D90213" w:rsidP="00D90213">
      <w:pPr>
        <w:rPr>
          <w:rFonts w:cs="Arial"/>
          <w:lang w:val="fr-FR"/>
        </w:rPr>
      </w:pPr>
    </w:p>
    <w:p w14:paraId="1AD62645" w14:textId="01308DD1" w:rsidR="00D90213" w:rsidRPr="00813277" w:rsidRDefault="00D90213" w:rsidP="00D90213">
      <w:pPr>
        <w:keepLines/>
        <w:rPr>
          <w:rFonts w:cs="Arial"/>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r>
      <w:r w:rsidRPr="00813277">
        <w:rPr>
          <w:rFonts w:cs="Arial"/>
          <w:lang w:val="fr-FR"/>
        </w:rPr>
        <w:t xml:space="preserve">À sa </w:t>
      </w:r>
      <w:r w:rsidR="00291B18" w:rsidRPr="00813277">
        <w:rPr>
          <w:rFonts w:cs="Arial"/>
          <w:lang w:val="fr-FR"/>
        </w:rPr>
        <w:t xml:space="preserve">cinquante-huitième </w:t>
      </w:r>
      <w:r w:rsidRPr="00813277">
        <w:rPr>
          <w:rFonts w:cs="Arial"/>
          <w:lang w:val="fr-FR"/>
        </w:rPr>
        <w:t>session ordinaire, tenue à Genève le</w:t>
      </w:r>
      <w:r w:rsidR="00291B18" w:rsidRPr="00813277">
        <w:rPr>
          <w:rFonts w:cs="Arial"/>
          <w:lang w:val="fr-FR"/>
        </w:rPr>
        <w:t xml:space="preserve"> 25</w:t>
      </w:r>
      <w:r w:rsidRPr="00813277">
        <w:rPr>
          <w:rFonts w:cs="Arial"/>
          <w:lang w:val="fr-FR"/>
        </w:rPr>
        <w:t xml:space="preserve"> octobre</w:t>
      </w:r>
      <w:r w:rsidR="00291B18" w:rsidRPr="00813277">
        <w:rPr>
          <w:rFonts w:cs="Arial"/>
          <w:lang w:val="fr-FR"/>
        </w:rPr>
        <w:t xml:space="preserve"> 2024</w:t>
      </w:r>
      <w:r w:rsidRPr="00813277">
        <w:rPr>
          <w:rFonts w:cs="Arial"/>
          <w:lang w:val="fr-FR"/>
        </w:rPr>
        <w:t xml:space="preserve">, le Conseil a approuvé les travaux du TC et les programmes de travail des TWP communiqués au TC, tels qu'ils figurent dans le document </w:t>
      </w:r>
      <w:r w:rsidR="00291B18" w:rsidRPr="00813277">
        <w:rPr>
          <w:rFonts w:cs="Arial"/>
          <w:lang w:val="fr-FR"/>
        </w:rPr>
        <w:t xml:space="preserve">TC/60/8 </w:t>
      </w:r>
      <w:r w:rsidRPr="00813277">
        <w:rPr>
          <w:rFonts w:cs="Arial"/>
          <w:lang w:val="fr-FR"/>
        </w:rPr>
        <w:t xml:space="preserve">« Compte rendu » (voir le document </w:t>
      </w:r>
      <w:r w:rsidR="00724905" w:rsidRPr="00813277">
        <w:rPr>
          <w:rFonts w:cs="Arial"/>
          <w:lang w:val="fr-FR"/>
        </w:rPr>
        <w:t xml:space="preserve">C/58/19 </w:t>
      </w:r>
      <w:r w:rsidRPr="00813277">
        <w:rPr>
          <w:rFonts w:cs="Arial"/>
          <w:lang w:val="fr-FR"/>
        </w:rPr>
        <w:t>« Compte rendu », paragraphe</w:t>
      </w:r>
      <w:r w:rsidR="00724905" w:rsidRPr="00813277">
        <w:rPr>
          <w:rFonts w:cs="Arial"/>
          <w:lang w:val="fr-FR"/>
        </w:rPr>
        <w:t xml:space="preserve"> 58</w:t>
      </w:r>
      <w:r w:rsidRPr="00813277">
        <w:rPr>
          <w:rFonts w:cs="Arial"/>
          <w:lang w:val="fr-FR"/>
        </w:rPr>
        <w:t>).</w:t>
      </w:r>
    </w:p>
    <w:p w14:paraId="2486DB51" w14:textId="77777777" w:rsidR="00D90213" w:rsidRPr="00813277" w:rsidRDefault="00D90213" w:rsidP="00D90213">
      <w:pPr>
        <w:rPr>
          <w:highlight w:val="yellow"/>
          <w:lang w:val="fr-FR"/>
        </w:rPr>
      </w:pPr>
    </w:p>
    <w:p w14:paraId="64987962" w14:textId="77777777" w:rsidR="00D90213" w:rsidRPr="00813277" w:rsidRDefault="00D90213" w:rsidP="00D90213">
      <w:pPr>
        <w:rPr>
          <w:highlight w:val="yellow"/>
          <w:lang w:val="fr-FR"/>
        </w:rPr>
      </w:pPr>
    </w:p>
    <w:p w14:paraId="48757EF7" w14:textId="77777777" w:rsidR="00D90213" w:rsidRPr="00813277" w:rsidRDefault="00D90213" w:rsidP="00D90213">
      <w:pPr>
        <w:keepNext/>
        <w:outlineLvl w:val="1"/>
        <w:rPr>
          <w:u w:val="single"/>
          <w:lang w:val="fr-FR"/>
        </w:rPr>
      </w:pPr>
      <w:bookmarkStart w:id="33" w:name="_Toc210126351"/>
      <w:r w:rsidRPr="00813277">
        <w:rPr>
          <w:u w:val="single"/>
          <w:lang w:val="fr-FR"/>
        </w:rPr>
        <w:lastRenderedPageBreak/>
        <w:t>Liste des projets de principes directeurs d'examen proposés pour adoption</w:t>
      </w:r>
      <w:bookmarkEnd w:id="33"/>
    </w:p>
    <w:p w14:paraId="5E94A5D1" w14:textId="77777777" w:rsidR="00D90213" w:rsidRPr="00813277" w:rsidRDefault="00D90213" w:rsidP="00D90213">
      <w:pPr>
        <w:rPr>
          <w:highlight w:val="yellow"/>
          <w:lang w:val="fr-FR"/>
        </w:rPr>
      </w:pPr>
    </w:p>
    <w:p w14:paraId="07AA25D6" w14:textId="1A8D631E" w:rsidR="00D90213" w:rsidRPr="00813277" w:rsidRDefault="00D90213" w:rsidP="00D90213">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L'annexe III du présent document présente la liste des projets de principes directeurs d'examen proposés pour adoption par le </w:t>
      </w:r>
      <w:r w:rsidR="00664C9B" w:rsidRPr="00813277">
        <w:rPr>
          <w:lang w:val="fr-FR"/>
        </w:rPr>
        <w:t>TWO</w:t>
      </w:r>
      <w:r w:rsidRPr="00813277">
        <w:rPr>
          <w:lang w:val="fr-FR"/>
        </w:rPr>
        <w:t xml:space="preserve">, </w:t>
      </w:r>
      <w:r w:rsidR="00664C9B" w:rsidRPr="00813277">
        <w:rPr>
          <w:lang w:val="fr-FR"/>
        </w:rPr>
        <w:t>le TWV</w:t>
      </w:r>
      <w:r w:rsidRPr="00813277">
        <w:rPr>
          <w:lang w:val="fr-FR"/>
        </w:rPr>
        <w:t xml:space="preserve">, </w:t>
      </w:r>
      <w:r w:rsidR="00664C9B" w:rsidRPr="00813277">
        <w:rPr>
          <w:lang w:val="fr-FR"/>
        </w:rPr>
        <w:t xml:space="preserve">le TWA </w:t>
      </w:r>
      <w:r w:rsidRPr="00813277">
        <w:rPr>
          <w:lang w:val="fr-FR"/>
        </w:rPr>
        <w:t>et le TWF lors de leurs sessions de</w:t>
      </w:r>
      <w:r w:rsidR="00664C9B" w:rsidRPr="00813277">
        <w:rPr>
          <w:lang w:val="fr-FR"/>
        </w:rPr>
        <w:t xml:space="preserve"> 2025</w:t>
      </w:r>
      <w:r w:rsidRPr="00813277">
        <w:rPr>
          <w:lang w:val="fr-FR"/>
        </w:rPr>
        <w:t xml:space="preserve">, qui seront examinés par le TC-EDC lors de ses réunions </w:t>
      </w:r>
      <w:r w:rsidR="00664C9B" w:rsidRPr="00813277">
        <w:rPr>
          <w:lang w:val="fr-FR"/>
        </w:rPr>
        <w:t xml:space="preserve">d'octobre 2025 et </w:t>
      </w:r>
      <w:r w:rsidRPr="00813277">
        <w:rPr>
          <w:lang w:val="fr-FR"/>
        </w:rPr>
        <w:t>de janvier</w:t>
      </w:r>
      <w:r w:rsidR="00664C9B" w:rsidRPr="00813277">
        <w:rPr>
          <w:lang w:val="fr-FR"/>
        </w:rPr>
        <w:t xml:space="preserve"> 2026</w:t>
      </w:r>
      <w:r w:rsidRPr="00813277">
        <w:rPr>
          <w:lang w:val="fr-FR"/>
        </w:rPr>
        <w:t xml:space="preserve">. </w:t>
      </w:r>
    </w:p>
    <w:p w14:paraId="257A2D3A" w14:textId="77777777" w:rsidR="00D90213" w:rsidRPr="00813277" w:rsidRDefault="00D90213" w:rsidP="00D90213">
      <w:pPr>
        <w:rPr>
          <w:lang w:val="fr-FR"/>
        </w:rPr>
      </w:pPr>
    </w:p>
    <w:p w14:paraId="5B25E389" w14:textId="00EAFE55" w:rsidR="00D90213" w:rsidRPr="00813277" w:rsidRDefault="00D90213" w:rsidP="002B44C0">
      <w:pPr>
        <w:keepNext/>
        <w:keepLines/>
        <w:tabs>
          <w:tab w:val="left" w:pos="5387"/>
          <w:tab w:val="left" w:pos="5954"/>
        </w:tabs>
        <w:ind w:left="4820"/>
        <w:rPr>
          <w:i/>
          <w:lang w:val="fr-FR"/>
        </w:rPr>
      </w:pPr>
      <w:r w:rsidRPr="00813277">
        <w:rPr>
          <w:i/>
          <w:lang w:val="fr-FR"/>
        </w:rPr>
        <w:fldChar w:fldCharType="begin"/>
      </w:r>
      <w:r w:rsidRPr="00813277">
        <w:rPr>
          <w:i/>
          <w:lang w:val="fr-FR"/>
        </w:rPr>
        <w:instrText xml:space="preserve"> AUTONUM  </w:instrText>
      </w:r>
      <w:r w:rsidRPr="00813277">
        <w:rPr>
          <w:i/>
          <w:lang w:val="fr-FR"/>
        </w:rPr>
        <w:fldChar w:fldCharType="end"/>
      </w:r>
      <w:r w:rsidRPr="00813277">
        <w:rPr>
          <w:i/>
          <w:lang w:val="fr-FR"/>
        </w:rPr>
        <w:tab/>
        <w:t>Le TC est invité à prendre note de la liste des projets de principes directeurs d'examen dont l'adoption est prévue par le TC, sous réserve des modifications proposées par le TC-EDC, telle qu'elle figure à l'annexe III du présent document.</w:t>
      </w:r>
    </w:p>
    <w:p w14:paraId="5796D3F6" w14:textId="77777777" w:rsidR="00D90213" w:rsidRPr="00813277" w:rsidRDefault="00D90213" w:rsidP="00D90213">
      <w:pPr>
        <w:rPr>
          <w:lang w:val="fr-FR"/>
        </w:rPr>
      </w:pPr>
    </w:p>
    <w:p w14:paraId="504E725C" w14:textId="77777777" w:rsidR="00D90213" w:rsidRPr="00813277" w:rsidRDefault="00D90213" w:rsidP="00D90213">
      <w:pPr>
        <w:rPr>
          <w:lang w:val="fr-FR"/>
        </w:rPr>
      </w:pPr>
    </w:p>
    <w:p w14:paraId="6C862622" w14:textId="34C5AB24" w:rsidR="00D90213" w:rsidRPr="00813277" w:rsidRDefault="00D90213" w:rsidP="00D90213">
      <w:pPr>
        <w:keepNext/>
        <w:outlineLvl w:val="0"/>
        <w:rPr>
          <w:caps/>
          <w:lang w:val="fr-FR"/>
        </w:rPr>
      </w:pPr>
      <w:bookmarkStart w:id="34" w:name="_Toc48312814"/>
      <w:bookmarkStart w:id="35" w:name="_Toc210126352"/>
      <w:r w:rsidRPr="00813277">
        <w:rPr>
          <w:caps/>
          <w:lang w:val="fr-FR"/>
        </w:rPr>
        <w:t xml:space="preserve">Principes directeurs </w:t>
      </w:r>
      <w:r w:rsidR="008D4CFA">
        <w:rPr>
          <w:caps/>
          <w:lang w:val="fr-FR"/>
        </w:rPr>
        <w:t xml:space="preserve">D’EXAMEN </w:t>
      </w:r>
      <w:r w:rsidRPr="00813277">
        <w:rPr>
          <w:caps/>
          <w:lang w:val="fr-FR"/>
        </w:rPr>
        <w:t>adoptés par correspondance en 202</w:t>
      </w:r>
      <w:bookmarkEnd w:id="34"/>
      <w:r w:rsidR="00664C9B" w:rsidRPr="00813277">
        <w:rPr>
          <w:caps/>
          <w:lang w:val="fr-FR"/>
        </w:rPr>
        <w:t>5</w:t>
      </w:r>
      <w:bookmarkEnd w:id="35"/>
    </w:p>
    <w:p w14:paraId="7171EA13" w14:textId="77777777" w:rsidR="00D90213" w:rsidRPr="00813277" w:rsidRDefault="00D90213" w:rsidP="00D90213">
      <w:pPr>
        <w:keepNext/>
        <w:outlineLvl w:val="1"/>
        <w:rPr>
          <w:u w:val="single"/>
          <w:lang w:val="fr-FR"/>
        </w:rPr>
      </w:pPr>
    </w:p>
    <w:p w14:paraId="3A2DC154" w14:textId="77777777" w:rsidR="00D90213" w:rsidRPr="00813277" w:rsidRDefault="00D90213" w:rsidP="00D90213">
      <w:pPr>
        <w:keepNext/>
        <w:outlineLvl w:val="1"/>
        <w:rPr>
          <w:u w:val="single"/>
          <w:lang w:val="fr-FR"/>
        </w:rPr>
      </w:pPr>
      <w:bookmarkStart w:id="36" w:name="_Toc48312815"/>
      <w:bookmarkStart w:id="37" w:name="_Toc210126353"/>
      <w:r w:rsidRPr="00813277">
        <w:rPr>
          <w:u w:val="single"/>
          <w:lang w:val="fr-FR"/>
        </w:rPr>
        <w:t>Contexte</w:t>
      </w:r>
      <w:bookmarkEnd w:id="36"/>
      <w:bookmarkEnd w:id="37"/>
    </w:p>
    <w:p w14:paraId="085E990C" w14:textId="77777777" w:rsidR="00D90213" w:rsidRPr="00813277" w:rsidRDefault="00D90213" w:rsidP="00D90213">
      <w:pPr>
        <w:keepNext/>
        <w:rPr>
          <w:lang w:val="fr-FR"/>
        </w:rPr>
      </w:pPr>
    </w:p>
    <w:p w14:paraId="3022198F" w14:textId="77777777" w:rsidR="00D90213" w:rsidRPr="00813277" w:rsidRDefault="00D90213" w:rsidP="00D90213">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Le document TGP/7 « Élaboration des principes directeurs d'examen » stipule que « Le Comité technique peut adopter des principes directeurs d'examen lors de sa session ou par correspondance. Les principes directeurs d'examen peuvent être adoptés par correspondance selon la procédure suivante :</w:t>
      </w:r>
    </w:p>
    <w:p w14:paraId="273B3F45" w14:textId="77777777" w:rsidR="00D90213" w:rsidRPr="00813277" w:rsidRDefault="00D90213" w:rsidP="00D90213">
      <w:pPr>
        <w:rPr>
          <w:lang w:val="fr-FR"/>
        </w:rPr>
      </w:pPr>
    </w:p>
    <w:p w14:paraId="26F6F603" w14:textId="77777777" w:rsidR="00D90213" w:rsidRPr="00813277" w:rsidRDefault="00D90213" w:rsidP="00D90213">
      <w:pPr>
        <w:numPr>
          <w:ilvl w:val="0"/>
          <w:numId w:val="3"/>
        </w:numPr>
        <w:ind w:left="1134" w:hanging="567"/>
        <w:contextualSpacing/>
        <w:rPr>
          <w:rFonts w:cs="Arial"/>
          <w:lang w:val="fr-FR" w:eastAsia="en-GB"/>
        </w:rPr>
      </w:pPr>
      <w:proofErr w:type="gramStart"/>
      <w:r w:rsidRPr="00813277">
        <w:rPr>
          <w:rFonts w:cs="Arial"/>
          <w:lang w:val="fr-FR" w:eastAsia="en-GB"/>
        </w:rPr>
        <w:t>le</w:t>
      </w:r>
      <w:proofErr w:type="gramEnd"/>
      <w:r w:rsidRPr="00813277">
        <w:rPr>
          <w:rFonts w:cs="Arial"/>
          <w:lang w:val="fr-FR" w:eastAsia="en-GB"/>
        </w:rPr>
        <w:t xml:space="preserve"> projet de principes directeurs d'examen est distribué au TC pour adoption par correspondance, accompagné des recommandations du TC-EDC ;</w:t>
      </w:r>
    </w:p>
    <w:p w14:paraId="6B48908D" w14:textId="77777777" w:rsidR="00D90213" w:rsidRPr="00813277" w:rsidRDefault="00D90213" w:rsidP="00D90213">
      <w:pPr>
        <w:numPr>
          <w:ilvl w:val="0"/>
          <w:numId w:val="3"/>
        </w:numPr>
        <w:ind w:left="1134" w:hanging="567"/>
        <w:contextualSpacing/>
        <w:rPr>
          <w:rFonts w:cs="Arial"/>
          <w:lang w:val="fr-FR" w:eastAsia="en-GB"/>
        </w:rPr>
      </w:pPr>
      <w:r w:rsidRPr="00813277">
        <w:rPr>
          <w:rFonts w:cs="Arial"/>
          <w:lang w:val="fr-FR" w:eastAsia="en-GB"/>
        </w:rPr>
        <w:t xml:space="preserve">« </w:t>
      </w:r>
      <w:proofErr w:type="gramStart"/>
      <w:r w:rsidRPr="00813277">
        <w:rPr>
          <w:rFonts w:cs="Arial"/>
          <w:lang w:val="fr-FR" w:eastAsia="en-GB"/>
        </w:rPr>
        <w:t>le</w:t>
      </w:r>
      <w:proofErr w:type="gramEnd"/>
      <w:r w:rsidRPr="00813277">
        <w:rPr>
          <w:rFonts w:cs="Arial"/>
          <w:lang w:val="fr-FR" w:eastAsia="en-GB"/>
        </w:rPr>
        <w:t xml:space="preserve"> projet de principes directeurs d'examen est considéré comme adopté si aucune observation n'est reçue dans un délai de six semaines ;</w:t>
      </w:r>
    </w:p>
    <w:p w14:paraId="59DE6BA7" w14:textId="77777777" w:rsidR="00D90213" w:rsidRPr="00813277" w:rsidRDefault="00D90213" w:rsidP="00D90213">
      <w:pPr>
        <w:numPr>
          <w:ilvl w:val="0"/>
          <w:numId w:val="3"/>
        </w:numPr>
        <w:ind w:left="1134" w:hanging="567"/>
        <w:contextualSpacing/>
        <w:rPr>
          <w:rFonts w:cs="Arial"/>
          <w:lang w:val="fr-FR" w:eastAsia="en-GB"/>
        </w:rPr>
      </w:pPr>
      <w:r w:rsidRPr="00813277">
        <w:rPr>
          <w:rFonts w:cs="Arial"/>
          <w:lang w:val="fr-FR" w:eastAsia="en-GB"/>
        </w:rPr>
        <w:t>« Si des observations sont reçues, le projet de principes directeurs d'examen est renvoyé au groupe de travail spécialisé concerné afin qu'il examine ces observations. »</w:t>
      </w:r>
    </w:p>
    <w:p w14:paraId="44D4DE61" w14:textId="77777777" w:rsidR="00D90213" w:rsidRPr="00813277" w:rsidRDefault="00D90213" w:rsidP="00D90213">
      <w:pPr>
        <w:rPr>
          <w:rFonts w:cs="Angsana New"/>
          <w:snapToGrid w:val="0"/>
          <w:lang w:val="fr-FR" w:eastAsia="ja-JP" w:bidi="th-TH"/>
        </w:rPr>
      </w:pPr>
    </w:p>
    <w:p w14:paraId="3563FA9E" w14:textId="77777777" w:rsidR="00D90213" w:rsidRPr="00813277" w:rsidRDefault="00D90213" w:rsidP="00D90213">
      <w:pPr>
        <w:rPr>
          <w:rFonts w:cs="Angsana New"/>
          <w:snapToGrid w:val="0"/>
          <w:lang w:val="fr-FR" w:eastAsia="ja-JP" w:bidi="th-TH"/>
        </w:rPr>
      </w:pPr>
    </w:p>
    <w:p w14:paraId="57924EE5" w14:textId="77777777" w:rsidR="00D90213" w:rsidRPr="00813277" w:rsidRDefault="00D90213" w:rsidP="00D90213">
      <w:pPr>
        <w:keepNext/>
        <w:outlineLvl w:val="1"/>
        <w:rPr>
          <w:snapToGrid w:val="0"/>
          <w:u w:val="single"/>
          <w:lang w:val="fr-FR" w:eastAsia="ja-JP" w:bidi="th-TH"/>
        </w:rPr>
      </w:pPr>
      <w:bookmarkStart w:id="38" w:name="_Toc48312816"/>
      <w:bookmarkStart w:id="39" w:name="_Toc210126354"/>
      <w:r w:rsidRPr="00813277">
        <w:rPr>
          <w:u w:val="single"/>
          <w:lang w:val="fr-FR" w:eastAsia="ja-JP" w:bidi="th-TH"/>
        </w:rPr>
        <w:t>Adoptions par correspondance</w:t>
      </w:r>
      <w:bookmarkEnd w:id="39"/>
      <w:r w:rsidRPr="00813277">
        <w:rPr>
          <w:u w:val="single"/>
          <w:lang w:val="fr-FR" w:eastAsia="ja-JP" w:bidi="th-TH"/>
        </w:rPr>
        <w:t xml:space="preserve"> </w:t>
      </w:r>
      <w:bookmarkEnd w:id="38"/>
    </w:p>
    <w:p w14:paraId="22E99CAE" w14:textId="77777777" w:rsidR="00D90213" w:rsidRPr="00813277" w:rsidRDefault="00D90213" w:rsidP="00D90213">
      <w:pPr>
        <w:keepNext/>
        <w:rPr>
          <w:rFonts w:cs="Angsana New"/>
          <w:snapToGrid w:val="0"/>
          <w:lang w:val="fr-FR" w:eastAsia="ja-JP" w:bidi="th-TH"/>
        </w:rPr>
      </w:pPr>
    </w:p>
    <w:p w14:paraId="772C91DB" w14:textId="68B87ABC" w:rsidR="00D90213" w:rsidRPr="00813277" w:rsidRDefault="00D90213" w:rsidP="00D90213">
      <w:pPr>
        <w:keepNext/>
        <w:rPr>
          <w:rFonts w:cs="Arial"/>
          <w:szCs w:val="24"/>
          <w:lang w:val="fr-FR" w:eastAsia="ja-JP" w:bidi="th-TH"/>
        </w:rPr>
      </w:pPr>
      <w:r w:rsidRPr="00813277">
        <w:rPr>
          <w:rFonts w:cs="Angsana New"/>
          <w:snapToGrid w:val="0"/>
          <w:lang w:val="fr-FR" w:eastAsia="ja-JP" w:bidi="th-TH"/>
        </w:rPr>
        <w:fldChar w:fldCharType="begin"/>
      </w:r>
      <w:r w:rsidRPr="00813277">
        <w:rPr>
          <w:rFonts w:cs="Angsana New"/>
          <w:snapToGrid w:val="0"/>
          <w:lang w:val="fr-FR" w:eastAsia="ja-JP" w:bidi="th-TH"/>
        </w:rPr>
        <w:instrText xml:space="preserve"> AUTONUM  </w:instrText>
      </w:r>
      <w:r w:rsidRPr="00813277">
        <w:rPr>
          <w:rFonts w:cs="Angsana New"/>
          <w:snapToGrid w:val="0"/>
          <w:lang w:val="fr-FR" w:eastAsia="ja-JP" w:bidi="th-TH"/>
        </w:rPr>
        <w:fldChar w:fldCharType="end"/>
      </w:r>
      <w:r w:rsidRPr="00813277">
        <w:rPr>
          <w:rFonts w:cs="Angsana New"/>
          <w:snapToGrid w:val="0"/>
          <w:lang w:val="fr-FR" w:eastAsia="ja-JP" w:bidi="th-TH"/>
        </w:rPr>
        <w:tab/>
      </w:r>
      <w:r w:rsidRPr="00813277">
        <w:rPr>
          <w:rFonts w:cs="Angsana New"/>
          <w:szCs w:val="24"/>
          <w:lang w:val="fr-FR" w:eastAsia="ja-JP" w:bidi="th-TH"/>
        </w:rPr>
        <w:t>Lors de ses réunions tenues les</w:t>
      </w:r>
      <w:r w:rsidR="00437572" w:rsidRPr="00813277">
        <w:rPr>
          <w:rFonts w:cs="Angsana New"/>
          <w:szCs w:val="24"/>
          <w:lang w:val="fr-FR" w:eastAsia="ja-JP" w:bidi="th-TH"/>
        </w:rPr>
        <w:t xml:space="preserve"> 13 </w:t>
      </w:r>
      <w:r w:rsidRPr="00813277">
        <w:rPr>
          <w:rFonts w:cs="Angsana New"/>
          <w:szCs w:val="24"/>
          <w:lang w:val="fr-FR" w:eastAsia="ja-JP" w:bidi="th-TH"/>
        </w:rPr>
        <w:t>et</w:t>
      </w:r>
      <w:r w:rsidR="00437572" w:rsidRPr="00813277">
        <w:rPr>
          <w:rFonts w:cs="Angsana New"/>
          <w:szCs w:val="24"/>
          <w:lang w:val="fr-FR" w:eastAsia="ja-JP" w:bidi="th-TH"/>
        </w:rPr>
        <w:t xml:space="preserve"> 15 </w:t>
      </w:r>
      <w:r w:rsidRPr="00813277">
        <w:rPr>
          <w:rFonts w:cs="Angsana New"/>
          <w:szCs w:val="24"/>
          <w:lang w:val="fr-FR" w:eastAsia="ja-JP" w:bidi="th-TH"/>
        </w:rPr>
        <w:t>janvier</w:t>
      </w:r>
      <w:r w:rsidR="00437572" w:rsidRPr="00813277">
        <w:rPr>
          <w:rFonts w:cs="Angsana New"/>
          <w:szCs w:val="24"/>
          <w:lang w:val="fr-FR" w:eastAsia="ja-JP" w:bidi="th-TH"/>
        </w:rPr>
        <w:t xml:space="preserve"> 2025 </w:t>
      </w:r>
      <w:r w:rsidRPr="00813277">
        <w:rPr>
          <w:rFonts w:cs="Angsana New"/>
          <w:szCs w:val="24"/>
          <w:lang w:val="fr-FR" w:eastAsia="ja-JP" w:bidi="th-TH"/>
        </w:rPr>
        <w:t xml:space="preserve">et </w:t>
      </w:r>
      <w:r w:rsidR="00437572" w:rsidRPr="00813277">
        <w:rPr>
          <w:rFonts w:cs="Angsana New"/>
          <w:szCs w:val="24"/>
          <w:lang w:val="fr-FR" w:eastAsia="ja-JP" w:bidi="th-TH"/>
        </w:rPr>
        <w:t xml:space="preserve">les 18 </w:t>
      </w:r>
      <w:r w:rsidRPr="00813277">
        <w:rPr>
          <w:rFonts w:cs="Angsana New"/>
          <w:szCs w:val="24"/>
          <w:lang w:val="fr-FR" w:eastAsia="ja-JP" w:bidi="th-TH"/>
        </w:rPr>
        <w:t>et</w:t>
      </w:r>
      <w:r w:rsidR="00437572" w:rsidRPr="00813277">
        <w:rPr>
          <w:rFonts w:cs="Angsana New"/>
          <w:szCs w:val="24"/>
          <w:lang w:val="fr-FR" w:eastAsia="ja-JP" w:bidi="th-TH"/>
        </w:rPr>
        <w:t xml:space="preserve"> 19 </w:t>
      </w:r>
      <w:r w:rsidRPr="00813277">
        <w:rPr>
          <w:rFonts w:cs="Angsana New"/>
          <w:szCs w:val="24"/>
          <w:lang w:val="fr-FR" w:eastAsia="ja-JP" w:bidi="th-TH"/>
        </w:rPr>
        <w:t>mars</w:t>
      </w:r>
      <w:r w:rsidR="00437572" w:rsidRPr="00813277">
        <w:rPr>
          <w:rFonts w:cs="Angsana New"/>
          <w:szCs w:val="24"/>
          <w:lang w:val="fr-FR" w:eastAsia="ja-JP" w:bidi="th-TH"/>
        </w:rPr>
        <w:t xml:space="preserve"> 2025</w:t>
      </w:r>
      <w:r w:rsidRPr="00813277">
        <w:rPr>
          <w:rFonts w:cs="Angsana New"/>
          <w:szCs w:val="24"/>
          <w:lang w:val="fr-FR" w:eastAsia="ja-JP" w:bidi="th-TH"/>
        </w:rPr>
        <w:t xml:space="preserve">, </w:t>
      </w:r>
      <w:r w:rsidRPr="00813277">
        <w:rPr>
          <w:rFonts w:cs="Angsana New"/>
          <w:snapToGrid w:val="0"/>
          <w:lang w:val="fr-FR" w:eastAsia="ja-JP" w:bidi="th-TH"/>
        </w:rPr>
        <w:t xml:space="preserve">le </w:t>
      </w:r>
      <w:r w:rsidRPr="00813277">
        <w:rPr>
          <w:rFonts w:cs="Angsana New"/>
          <w:szCs w:val="24"/>
          <w:lang w:val="fr-FR" w:eastAsia="ja-JP" w:bidi="th-TH"/>
        </w:rPr>
        <w:t xml:space="preserve">TC-EDC </w:t>
      </w:r>
      <w:r w:rsidRPr="00813277">
        <w:rPr>
          <w:rFonts w:cs="Arial"/>
          <w:lang w:val="fr-FR"/>
        </w:rPr>
        <w:t xml:space="preserve">a examiné le projet de principes directeurs d'examen soumis pour adoption par les TWP. Le TC-EDC a recommandé </w:t>
      </w:r>
      <w:r w:rsidRPr="00813277">
        <w:rPr>
          <w:rFonts w:cs="Angsana New"/>
          <w:szCs w:val="24"/>
          <w:lang w:val="fr-FR" w:eastAsia="ja-JP" w:bidi="th-TH"/>
        </w:rPr>
        <w:t xml:space="preserve">l'adoption par </w:t>
      </w:r>
      <w:r w:rsidRPr="00813277">
        <w:rPr>
          <w:rFonts w:cs="Arial"/>
          <w:szCs w:val="24"/>
          <w:lang w:val="fr-FR" w:eastAsia="ja-JP" w:bidi="th-TH"/>
        </w:rPr>
        <w:t xml:space="preserve">correspondance des principes directeurs d'examen </w:t>
      </w:r>
      <w:r w:rsidR="00D63FE0" w:rsidRPr="00813277">
        <w:rPr>
          <w:rFonts w:cs="Arial"/>
          <w:szCs w:val="24"/>
          <w:lang w:val="fr-FR" w:eastAsia="ja-JP" w:bidi="th-TH"/>
        </w:rPr>
        <w:t xml:space="preserve">figurant </w:t>
      </w:r>
      <w:r w:rsidRPr="00813277">
        <w:rPr>
          <w:rFonts w:cs="Arial"/>
          <w:szCs w:val="24"/>
          <w:lang w:val="fr-FR" w:eastAsia="ja-JP" w:bidi="th-TH"/>
        </w:rPr>
        <w:t xml:space="preserve">à l'annexe </w:t>
      </w:r>
      <w:r w:rsidR="00A97A60" w:rsidRPr="00813277">
        <w:rPr>
          <w:rFonts w:cs="Arial"/>
          <w:szCs w:val="24"/>
          <w:lang w:val="fr-FR" w:eastAsia="ja-JP" w:bidi="th-TH"/>
        </w:rPr>
        <w:t xml:space="preserve">IV </w:t>
      </w:r>
      <w:r w:rsidRPr="00813277">
        <w:rPr>
          <w:rFonts w:cs="Arial"/>
          <w:szCs w:val="24"/>
          <w:lang w:val="fr-FR" w:eastAsia="ja-JP" w:bidi="th-TH"/>
        </w:rPr>
        <w:t xml:space="preserve">du présent document. </w:t>
      </w:r>
    </w:p>
    <w:p w14:paraId="03E465D0" w14:textId="77777777" w:rsidR="00D90213" w:rsidRPr="00813277" w:rsidRDefault="00D90213" w:rsidP="00D90213">
      <w:pPr>
        <w:rPr>
          <w:lang w:val="fr-FR"/>
        </w:rPr>
      </w:pPr>
    </w:p>
    <w:p w14:paraId="6C229BBA" w14:textId="5B571186" w:rsidR="00D90213" w:rsidRPr="00813277" w:rsidRDefault="00D90213" w:rsidP="00D90213">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Le</w:t>
      </w:r>
      <w:r w:rsidR="009A4A06" w:rsidRPr="00813277">
        <w:rPr>
          <w:lang w:val="fr-FR"/>
        </w:rPr>
        <w:t xml:space="preserve"> 14 juillet 2025</w:t>
      </w:r>
      <w:r w:rsidRPr="00813277">
        <w:rPr>
          <w:lang w:val="fr-FR"/>
        </w:rPr>
        <w:t xml:space="preserve">, le Bureau de l'Union a publié la circulaire </w:t>
      </w:r>
      <w:r w:rsidR="009A4A06" w:rsidRPr="00813277">
        <w:rPr>
          <w:lang w:val="fr-FR"/>
        </w:rPr>
        <w:t xml:space="preserve">E-25/050 </w:t>
      </w:r>
      <w:r w:rsidRPr="00813277">
        <w:rPr>
          <w:rFonts w:eastAsia="Calibri" w:cs="Arial"/>
          <w:snapToGrid w:val="0"/>
          <w:lang w:val="fr-FR"/>
        </w:rPr>
        <w:t xml:space="preserve">proposant </w:t>
      </w:r>
      <w:r w:rsidRPr="00813277">
        <w:rPr>
          <w:rFonts w:eastAsia="Calibri" w:cs="Arial"/>
          <w:lang w:val="fr-FR" w:eastAsia="ja-JP"/>
        </w:rPr>
        <w:t xml:space="preserve">l'adoption par correspondance du projet révisé de principes directeurs d'examen intégrant les modifications rédactionnelles recommandées par le TC-EDC.  </w:t>
      </w:r>
      <w:r w:rsidRPr="00813277">
        <w:rPr>
          <w:lang w:val="fr-FR"/>
        </w:rPr>
        <w:t>Le Bureau de l'Union n'a reçu aucune objection et les principes directeurs d'examen ont été considérés comme adoptés par le TC par correspondance.</w:t>
      </w:r>
    </w:p>
    <w:p w14:paraId="06BD0D22" w14:textId="77777777" w:rsidR="00D90213" w:rsidRPr="00813277" w:rsidRDefault="00D90213" w:rsidP="00D90213">
      <w:pPr>
        <w:rPr>
          <w:rFonts w:cs="Arial"/>
          <w:lang w:val="fr-FR"/>
        </w:rPr>
      </w:pPr>
    </w:p>
    <w:p w14:paraId="1DAD8DD2" w14:textId="2CAD3C78" w:rsidR="00D90213" w:rsidRPr="00813277" w:rsidRDefault="00D90213" w:rsidP="00D90213">
      <w:pPr>
        <w:tabs>
          <w:tab w:val="left" w:pos="5387"/>
          <w:tab w:val="left" w:pos="5954"/>
        </w:tabs>
        <w:ind w:left="4820"/>
        <w:rPr>
          <w:i/>
          <w:lang w:val="fr-FR"/>
        </w:rPr>
      </w:pPr>
      <w:r w:rsidRPr="00813277">
        <w:rPr>
          <w:i/>
          <w:lang w:val="fr-FR"/>
        </w:rPr>
        <w:fldChar w:fldCharType="begin"/>
      </w:r>
      <w:r w:rsidRPr="00813277">
        <w:rPr>
          <w:i/>
          <w:lang w:val="fr-FR"/>
        </w:rPr>
        <w:instrText xml:space="preserve"> AUTONUM  </w:instrText>
      </w:r>
      <w:r w:rsidRPr="00813277">
        <w:rPr>
          <w:i/>
          <w:lang w:val="fr-FR"/>
        </w:rPr>
        <w:fldChar w:fldCharType="end"/>
      </w:r>
      <w:r w:rsidRPr="00813277">
        <w:rPr>
          <w:i/>
          <w:lang w:val="fr-FR"/>
        </w:rPr>
        <w:tab/>
        <w:t xml:space="preserve">Le TC est invité à prendre note du projet de principes directeurs d'examen adopté par correspondance, tel qu'il figure à l'annexe </w:t>
      </w:r>
      <w:r w:rsidR="00A97A60" w:rsidRPr="00813277">
        <w:rPr>
          <w:i/>
          <w:lang w:val="fr-FR"/>
        </w:rPr>
        <w:t xml:space="preserve">IV </w:t>
      </w:r>
      <w:r w:rsidRPr="00813277">
        <w:rPr>
          <w:i/>
          <w:lang w:val="fr-FR"/>
        </w:rPr>
        <w:t xml:space="preserve">du présent document. </w:t>
      </w:r>
    </w:p>
    <w:p w14:paraId="26267B2C" w14:textId="77777777" w:rsidR="00D90213" w:rsidRPr="00813277" w:rsidRDefault="00D90213" w:rsidP="00D90213">
      <w:pPr>
        <w:rPr>
          <w:lang w:val="fr-FR"/>
        </w:rPr>
      </w:pPr>
    </w:p>
    <w:p w14:paraId="2D4FFE35" w14:textId="77777777" w:rsidR="00D90213" w:rsidRPr="00813277" w:rsidRDefault="00D90213" w:rsidP="00D90213">
      <w:pPr>
        <w:rPr>
          <w:lang w:val="fr-FR"/>
        </w:rPr>
      </w:pPr>
    </w:p>
    <w:p w14:paraId="70D80C12" w14:textId="77777777" w:rsidR="00D90213" w:rsidRPr="00813277" w:rsidRDefault="00D90213" w:rsidP="00D90213">
      <w:pPr>
        <w:keepNext/>
        <w:outlineLvl w:val="0"/>
        <w:rPr>
          <w:caps/>
          <w:lang w:val="fr-FR"/>
        </w:rPr>
      </w:pPr>
      <w:bookmarkStart w:id="40" w:name="_Toc479752533"/>
      <w:bookmarkStart w:id="41" w:name="_Toc81228951"/>
      <w:bookmarkStart w:id="42" w:name="_Toc210126355"/>
      <w:r w:rsidRPr="00813277">
        <w:rPr>
          <w:caps/>
          <w:lang w:val="fr-FR"/>
        </w:rPr>
        <w:t>Corrections apportées aux principes directeurs d'examen</w:t>
      </w:r>
      <w:bookmarkEnd w:id="40"/>
      <w:bookmarkEnd w:id="41"/>
      <w:bookmarkEnd w:id="42"/>
      <w:r w:rsidRPr="00813277">
        <w:rPr>
          <w:caps/>
          <w:lang w:val="fr-FR"/>
        </w:rPr>
        <w:t xml:space="preserve"> </w:t>
      </w:r>
    </w:p>
    <w:p w14:paraId="2B54000F" w14:textId="77777777" w:rsidR="00D90213" w:rsidRPr="00813277" w:rsidRDefault="00D90213" w:rsidP="00D90213">
      <w:pPr>
        <w:keepNext/>
        <w:rPr>
          <w:rFonts w:cs="Arial"/>
          <w:lang w:val="fr-FR"/>
        </w:rPr>
      </w:pPr>
    </w:p>
    <w:p w14:paraId="5092FA1E" w14:textId="7320E8E9" w:rsidR="00D90213" w:rsidRPr="00813277" w:rsidRDefault="00D90213" w:rsidP="00D90213">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Les corrections suivantes aux principes directeurs d'examen seront publiées sur le site Web de l'UPOV après la </w:t>
      </w:r>
      <w:r w:rsidR="00437572" w:rsidRPr="00813277">
        <w:rPr>
          <w:lang w:val="fr-FR"/>
        </w:rPr>
        <w:t xml:space="preserve">soixante et unième </w:t>
      </w:r>
      <w:r w:rsidRPr="00813277">
        <w:rPr>
          <w:lang w:val="fr-FR"/>
        </w:rPr>
        <w:t xml:space="preserve">session du TC : </w:t>
      </w:r>
    </w:p>
    <w:p w14:paraId="3192335B" w14:textId="77777777" w:rsidR="00D90213" w:rsidRPr="00813277" w:rsidRDefault="00D90213" w:rsidP="00D90213">
      <w:pPr>
        <w:rPr>
          <w:lang w:val="fr-FR"/>
        </w:rPr>
      </w:pPr>
    </w:p>
    <w:p w14:paraId="19A94C08" w14:textId="7444BBB4" w:rsidR="000A5555" w:rsidRPr="00813277" w:rsidRDefault="000A5555" w:rsidP="000A5555">
      <w:pPr>
        <w:numPr>
          <w:ilvl w:val="0"/>
          <w:numId w:val="29"/>
        </w:numPr>
        <w:ind w:left="1134" w:hanging="567"/>
        <w:contextualSpacing/>
        <w:rPr>
          <w:lang w:val="fr-FR"/>
        </w:rPr>
      </w:pPr>
      <w:r w:rsidRPr="00813277">
        <w:rPr>
          <w:lang w:val="fr-FR"/>
        </w:rPr>
        <w:t>Orge (document TG/19/11)</w:t>
      </w:r>
    </w:p>
    <w:p w14:paraId="7327AF16" w14:textId="0B74C4A9" w:rsidR="000A5555" w:rsidRPr="00813277" w:rsidRDefault="000A5555" w:rsidP="000A5555">
      <w:pPr>
        <w:ind w:firstLine="567"/>
        <w:contextualSpacing/>
        <w:rPr>
          <w:lang w:val="fr-FR"/>
        </w:rPr>
      </w:pPr>
      <w:r w:rsidRPr="00813277">
        <w:rPr>
          <w:lang w:val="fr-FR"/>
        </w:rPr>
        <w:t>La correction concerne le point suivant :</w:t>
      </w:r>
    </w:p>
    <w:p w14:paraId="75CA13C5" w14:textId="2B40ED17" w:rsidR="000A5555" w:rsidRPr="00813277" w:rsidRDefault="000A5555" w:rsidP="000A5555">
      <w:pPr>
        <w:numPr>
          <w:ilvl w:val="0"/>
          <w:numId w:val="23"/>
        </w:numPr>
        <w:ind w:left="1276" w:hanging="425"/>
        <w:contextualSpacing/>
        <w:rPr>
          <w:lang w:val="fr-FR"/>
        </w:rPr>
      </w:pPr>
      <w:r w:rsidRPr="00813277">
        <w:rPr>
          <w:lang w:val="fr-FR"/>
        </w:rPr>
        <w:t>Correction de l'orthographe des états 7 et 9, qui doivent se lire « semi-prostré » et « prostré » dans le caractère 2 « Plante : port ».</w:t>
      </w:r>
    </w:p>
    <w:p w14:paraId="67E705ED" w14:textId="77777777" w:rsidR="000A5555" w:rsidRPr="00813277" w:rsidRDefault="000A5555" w:rsidP="000A5555">
      <w:pPr>
        <w:ind w:left="1134"/>
        <w:contextualSpacing/>
        <w:rPr>
          <w:lang w:val="fr-FR"/>
        </w:rPr>
      </w:pPr>
    </w:p>
    <w:p w14:paraId="3D96F41A" w14:textId="665F0F9E" w:rsidR="00936B0E" w:rsidRPr="00813277" w:rsidRDefault="00936B0E" w:rsidP="00D90213">
      <w:pPr>
        <w:numPr>
          <w:ilvl w:val="0"/>
          <w:numId w:val="29"/>
        </w:numPr>
        <w:ind w:left="1134" w:hanging="567"/>
        <w:contextualSpacing/>
        <w:rPr>
          <w:lang w:val="fr-FR"/>
        </w:rPr>
      </w:pPr>
      <w:r w:rsidRPr="00813277">
        <w:rPr>
          <w:lang w:val="fr-FR"/>
        </w:rPr>
        <w:t>Fleur de cire (document TG/225/1 Corr.)</w:t>
      </w:r>
    </w:p>
    <w:p w14:paraId="7A2D56DB" w14:textId="386A19E1" w:rsidR="00936B0E" w:rsidRPr="00813277" w:rsidRDefault="00936B0E" w:rsidP="00936B0E">
      <w:pPr>
        <w:ind w:left="567"/>
        <w:contextualSpacing/>
        <w:rPr>
          <w:lang w:val="fr-FR"/>
        </w:rPr>
      </w:pPr>
      <w:r w:rsidRPr="00813277">
        <w:rPr>
          <w:lang w:val="fr-FR"/>
        </w:rPr>
        <w:t>La correction concerne le point suivant :</w:t>
      </w:r>
    </w:p>
    <w:p w14:paraId="27627AF6" w14:textId="61625676" w:rsidR="00936B0E" w:rsidRPr="00813277" w:rsidRDefault="00936B0E" w:rsidP="00936B0E">
      <w:pPr>
        <w:numPr>
          <w:ilvl w:val="0"/>
          <w:numId w:val="23"/>
        </w:numPr>
        <w:ind w:left="1276" w:hanging="425"/>
        <w:contextualSpacing/>
        <w:rPr>
          <w:lang w:val="fr-FR"/>
        </w:rPr>
      </w:pPr>
      <w:r w:rsidRPr="00813277">
        <w:rPr>
          <w:lang w:val="fr-FR"/>
        </w:rPr>
        <w:t xml:space="preserve">Correction de la traduction allemande du caractère 12 « Fleur : rapport entre la longueur du sépale et celle du pétale » qui se lit désormais « </w:t>
      </w:r>
      <w:proofErr w:type="spellStart"/>
      <w:r w:rsidRPr="00813277">
        <w:rPr>
          <w:i/>
          <w:iCs/>
          <w:lang w:val="fr-FR"/>
        </w:rPr>
        <w:t>Blüte</w:t>
      </w:r>
      <w:proofErr w:type="spellEnd"/>
      <w:r w:rsidRPr="00813277">
        <w:rPr>
          <w:i/>
          <w:iCs/>
          <w:lang w:val="fr-FR"/>
        </w:rPr>
        <w:t xml:space="preserve"> : </w:t>
      </w:r>
      <w:proofErr w:type="spellStart"/>
      <w:r w:rsidRPr="00813277">
        <w:rPr>
          <w:i/>
          <w:iCs/>
          <w:lang w:val="fr-FR"/>
        </w:rPr>
        <w:t>Länge</w:t>
      </w:r>
      <w:proofErr w:type="spellEnd"/>
      <w:r w:rsidRPr="00813277">
        <w:rPr>
          <w:i/>
          <w:iCs/>
          <w:lang w:val="fr-FR"/>
        </w:rPr>
        <w:t xml:space="preserve"> des </w:t>
      </w:r>
      <w:proofErr w:type="spellStart"/>
      <w:r w:rsidRPr="00813277">
        <w:rPr>
          <w:i/>
          <w:iCs/>
          <w:lang w:val="fr-FR"/>
        </w:rPr>
        <w:t>Kelchblatts</w:t>
      </w:r>
      <w:proofErr w:type="spellEnd"/>
      <w:r w:rsidRPr="00813277">
        <w:rPr>
          <w:i/>
          <w:iCs/>
          <w:lang w:val="fr-FR"/>
        </w:rPr>
        <w:t xml:space="preserve"> </w:t>
      </w:r>
      <w:proofErr w:type="spellStart"/>
      <w:r w:rsidRPr="00813277">
        <w:rPr>
          <w:i/>
          <w:iCs/>
          <w:lang w:val="fr-FR"/>
        </w:rPr>
        <w:t>im</w:t>
      </w:r>
      <w:proofErr w:type="spellEnd"/>
      <w:r w:rsidRPr="00813277">
        <w:rPr>
          <w:i/>
          <w:iCs/>
          <w:lang w:val="fr-FR"/>
        </w:rPr>
        <w:t xml:space="preserve"> </w:t>
      </w:r>
      <w:proofErr w:type="spellStart"/>
      <w:r w:rsidRPr="00813277">
        <w:rPr>
          <w:i/>
          <w:iCs/>
          <w:lang w:val="fr-FR"/>
        </w:rPr>
        <w:t>Verhältnis</w:t>
      </w:r>
      <w:proofErr w:type="spellEnd"/>
      <w:r w:rsidRPr="00813277">
        <w:rPr>
          <w:i/>
          <w:iCs/>
          <w:lang w:val="fr-FR"/>
        </w:rPr>
        <w:t xml:space="preserve"> </w:t>
      </w:r>
      <w:proofErr w:type="spellStart"/>
      <w:r w:rsidRPr="00813277">
        <w:rPr>
          <w:i/>
          <w:iCs/>
          <w:lang w:val="fr-FR"/>
        </w:rPr>
        <w:t>zur</w:t>
      </w:r>
      <w:proofErr w:type="spellEnd"/>
      <w:r w:rsidRPr="00813277">
        <w:rPr>
          <w:i/>
          <w:iCs/>
          <w:lang w:val="fr-FR"/>
        </w:rPr>
        <w:t xml:space="preserve"> </w:t>
      </w:r>
      <w:proofErr w:type="spellStart"/>
      <w:r w:rsidRPr="00813277">
        <w:rPr>
          <w:i/>
          <w:iCs/>
          <w:lang w:val="fr-FR"/>
        </w:rPr>
        <w:t>Länge</w:t>
      </w:r>
      <w:proofErr w:type="spellEnd"/>
      <w:r w:rsidRPr="00813277">
        <w:rPr>
          <w:i/>
          <w:iCs/>
          <w:lang w:val="fr-FR"/>
        </w:rPr>
        <w:t xml:space="preserve"> des </w:t>
      </w:r>
      <w:proofErr w:type="spellStart"/>
      <w:r w:rsidRPr="00813277">
        <w:rPr>
          <w:lang w:val="fr-FR"/>
        </w:rPr>
        <w:t>Blütenblatts</w:t>
      </w:r>
      <w:proofErr w:type="spellEnd"/>
      <w:r w:rsidRPr="00813277">
        <w:rPr>
          <w:lang w:val="fr-FR"/>
        </w:rPr>
        <w:t xml:space="preserve"> ».</w:t>
      </w:r>
    </w:p>
    <w:p w14:paraId="5E12664F" w14:textId="77777777" w:rsidR="00936B0E" w:rsidRPr="00813277" w:rsidRDefault="00936B0E" w:rsidP="00936B0E">
      <w:pPr>
        <w:ind w:left="567"/>
        <w:contextualSpacing/>
        <w:rPr>
          <w:lang w:val="fr-FR"/>
        </w:rPr>
      </w:pPr>
    </w:p>
    <w:p w14:paraId="32F482CC" w14:textId="5547F3A1" w:rsidR="00A75E80" w:rsidRPr="00813277" w:rsidRDefault="00A75E80" w:rsidP="00D90213">
      <w:pPr>
        <w:numPr>
          <w:ilvl w:val="0"/>
          <w:numId w:val="29"/>
        </w:numPr>
        <w:ind w:left="1134" w:hanging="567"/>
        <w:contextualSpacing/>
        <w:rPr>
          <w:lang w:val="fr-FR"/>
        </w:rPr>
      </w:pPr>
      <w:r w:rsidRPr="00813277">
        <w:rPr>
          <w:lang w:val="fr-FR"/>
        </w:rPr>
        <w:lastRenderedPageBreak/>
        <w:t>Cerise acide, cerise Duke (document TG/230/2)</w:t>
      </w:r>
    </w:p>
    <w:p w14:paraId="006DBC62" w14:textId="69AD8848" w:rsidR="00A75E80" w:rsidRPr="00813277" w:rsidRDefault="00A75E80" w:rsidP="00A75E80">
      <w:pPr>
        <w:ind w:left="567"/>
        <w:contextualSpacing/>
        <w:rPr>
          <w:lang w:val="fr-FR"/>
        </w:rPr>
      </w:pPr>
      <w:r w:rsidRPr="00813277">
        <w:rPr>
          <w:lang w:val="fr-FR"/>
        </w:rPr>
        <w:t>La correction concerne l'élément suivant :</w:t>
      </w:r>
    </w:p>
    <w:p w14:paraId="7AC3F097" w14:textId="7FB72774" w:rsidR="00A75E80" w:rsidRPr="00813277" w:rsidRDefault="00A75E80" w:rsidP="00A75E80">
      <w:pPr>
        <w:numPr>
          <w:ilvl w:val="0"/>
          <w:numId w:val="23"/>
        </w:numPr>
        <w:ind w:left="1276" w:hanging="425"/>
        <w:contextualSpacing/>
        <w:rPr>
          <w:lang w:val="fr-FR"/>
        </w:rPr>
      </w:pPr>
      <w:r w:rsidRPr="00813277">
        <w:rPr>
          <w:lang w:val="fr-FR"/>
        </w:rPr>
        <w:t>Correction du nombre de plantes de 3 à 5 dans le chapitre 4.2.3, qui se lit désormais comme suit :</w:t>
      </w:r>
    </w:p>
    <w:p w14:paraId="0EB8812F" w14:textId="73E3E79F" w:rsidR="00A75E80" w:rsidRPr="00813277" w:rsidRDefault="00A75E80" w:rsidP="00A75E80">
      <w:pPr>
        <w:ind w:left="567"/>
        <w:contextualSpacing/>
        <w:rPr>
          <w:lang w:val="fr-FR"/>
        </w:rPr>
      </w:pPr>
    </w:p>
    <w:p w14:paraId="2BC95B4C" w14:textId="1F67BE81" w:rsidR="00A75E80" w:rsidRPr="00813277" w:rsidRDefault="00A75E80" w:rsidP="00A75E80">
      <w:pPr>
        <w:ind w:left="1134" w:right="567"/>
        <w:contextualSpacing/>
        <w:rPr>
          <w:sz w:val="16"/>
          <w:szCs w:val="16"/>
          <w:lang w:val="fr-FR"/>
        </w:rPr>
      </w:pPr>
      <w:r w:rsidRPr="00813277">
        <w:rPr>
          <w:sz w:val="16"/>
          <w:szCs w:val="16"/>
          <w:lang w:val="fr-FR"/>
        </w:rPr>
        <w:t>« Pour l'évaluation de l'homogénéité dans un échantillon de 3 plantes, il convient d'appliquer une norme de population de 1 % et une probabilité d'acceptation d'au moins 95 %. Dans le cas d'un échantillon de 3 plantes, aucun plant hors-type n'est autorisé. »</w:t>
      </w:r>
    </w:p>
    <w:p w14:paraId="70C461D3" w14:textId="77777777" w:rsidR="00A75E80" w:rsidRPr="00813277" w:rsidRDefault="00A75E80" w:rsidP="00A75E80">
      <w:pPr>
        <w:ind w:left="1134"/>
        <w:contextualSpacing/>
        <w:rPr>
          <w:lang w:val="fr-FR"/>
        </w:rPr>
      </w:pPr>
    </w:p>
    <w:p w14:paraId="50C8F775" w14:textId="694AAC64" w:rsidR="00D90213" w:rsidRPr="00813277" w:rsidRDefault="00936B0E" w:rsidP="00D90213">
      <w:pPr>
        <w:numPr>
          <w:ilvl w:val="0"/>
          <w:numId w:val="29"/>
        </w:numPr>
        <w:ind w:left="1134" w:hanging="567"/>
        <w:contextualSpacing/>
        <w:rPr>
          <w:lang w:val="fr-FR"/>
        </w:rPr>
      </w:pPr>
      <w:proofErr w:type="spellStart"/>
      <w:r w:rsidRPr="00813277">
        <w:rPr>
          <w:lang w:val="fr-FR"/>
        </w:rPr>
        <w:t>Oncidium</w:t>
      </w:r>
      <w:proofErr w:type="spellEnd"/>
      <w:r w:rsidRPr="00813277">
        <w:rPr>
          <w:lang w:val="fr-FR"/>
        </w:rPr>
        <w:t xml:space="preserve"> (document </w:t>
      </w:r>
      <w:r w:rsidR="00437572" w:rsidRPr="00813277">
        <w:rPr>
          <w:lang w:val="fr-FR"/>
        </w:rPr>
        <w:t xml:space="preserve">TG/283/1 </w:t>
      </w:r>
      <w:proofErr w:type="spellStart"/>
      <w:r w:rsidR="00437572" w:rsidRPr="00813277">
        <w:rPr>
          <w:lang w:val="fr-FR"/>
        </w:rPr>
        <w:t>Rev</w:t>
      </w:r>
      <w:proofErr w:type="spellEnd"/>
      <w:r w:rsidR="00437572" w:rsidRPr="00813277">
        <w:rPr>
          <w:lang w:val="fr-FR"/>
        </w:rPr>
        <w:t>. 2</w:t>
      </w:r>
      <w:r w:rsidRPr="00813277">
        <w:rPr>
          <w:lang w:val="fr-FR"/>
        </w:rPr>
        <w:t>)</w:t>
      </w:r>
    </w:p>
    <w:p w14:paraId="107AC09D" w14:textId="02EBD5EB" w:rsidR="00D90213" w:rsidRPr="00813277" w:rsidRDefault="00D90213" w:rsidP="00D90213">
      <w:pPr>
        <w:ind w:left="567"/>
        <w:contextualSpacing/>
        <w:rPr>
          <w:lang w:val="fr-FR"/>
        </w:rPr>
      </w:pPr>
      <w:r w:rsidRPr="00813277">
        <w:rPr>
          <w:lang w:val="fr-FR"/>
        </w:rPr>
        <w:t>La correction concerne le point suivant :</w:t>
      </w:r>
    </w:p>
    <w:p w14:paraId="503BFD6F" w14:textId="1B9E6A04" w:rsidR="00D90213" w:rsidRPr="00813277" w:rsidRDefault="00936B0E" w:rsidP="00936B0E">
      <w:pPr>
        <w:numPr>
          <w:ilvl w:val="0"/>
          <w:numId w:val="23"/>
        </w:numPr>
        <w:ind w:left="1276" w:hanging="425"/>
        <w:contextualSpacing/>
        <w:rPr>
          <w:lang w:val="fr-FR"/>
        </w:rPr>
      </w:pPr>
      <w:r w:rsidRPr="00813277">
        <w:rPr>
          <w:lang w:val="fr-FR"/>
        </w:rPr>
        <w:t>Correction de la norme de population et de la probabilité d'acceptation au chapitre 4.2.1, qui se lit désormais comme suit :</w:t>
      </w:r>
    </w:p>
    <w:p w14:paraId="745A0CAF" w14:textId="77777777" w:rsidR="00936B0E" w:rsidRPr="00813277" w:rsidRDefault="00936B0E" w:rsidP="00D90213">
      <w:pPr>
        <w:rPr>
          <w:lang w:val="fr-FR"/>
        </w:rPr>
      </w:pPr>
    </w:p>
    <w:p w14:paraId="407945A2" w14:textId="62890D33" w:rsidR="00D90213" w:rsidRPr="00813277" w:rsidRDefault="00936B0E" w:rsidP="00A75E80">
      <w:pPr>
        <w:ind w:left="1134" w:right="567"/>
        <w:rPr>
          <w:sz w:val="16"/>
          <w:szCs w:val="16"/>
          <w:lang w:val="fr-FR"/>
        </w:rPr>
      </w:pPr>
      <w:r w:rsidRPr="00813277">
        <w:rPr>
          <w:sz w:val="16"/>
          <w:szCs w:val="16"/>
          <w:lang w:val="fr-FR"/>
        </w:rPr>
        <w:t>“Pour l'évaluation de l'homogénéité, il convient d'appliquer une norme de population de 1 % et une probabilité d'acceptation d'au moins 95 %.  Dans le cas d'un échantillon de 9 plantes, 1 plante hors-type est autorisée.”</w:t>
      </w:r>
    </w:p>
    <w:p w14:paraId="17BF0625" w14:textId="77777777" w:rsidR="00D90213" w:rsidRPr="00813277" w:rsidRDefault="00D90213" w:rsidP="00D90213">
      <w:pPr>
        <w:rPr>
          <w:lang w:val="fr-FR"/>
        </w:rPr>
      </w:pPr>
    </w:p>
    <w:p w14:paraId="165B7AB5" w14:textId="5909A79C" w:rsidR="00D90213" w:rsidRPr="00813277" w:rsidRDefault="00D90213" w:rsidP="00D90213">
      <w:pPr>
        <w:tabs>
          <w:tab w:val="left" w:pos="5387"/>
          <w:tab w:val="left" w:pos="5954"/>
        </w:tabs>
        <w:ind w:left="4820"/>
        <w:rPr>
          <w:i/>
          <w:lang w:val="fr-FR"/>
        </w:rPr>
      </w:pPr>
      <w:r w:rsidRPr="00813277">
        <w:rPr>
          <w:i/>
          <w:lang w:val="fr-FR"/>
        </w:rPr>
        <w:fldChar w:fldCharType="begin"/>
      </w:r>
      <w:r w:rsidRPr="00813277">
        <w:rPr>
          <w:i/>
          <w:lang w:val="fr-FR"/>
        </w:rPr>
        <w:instrText xml:space="preserve"> AUTONUM  </w:instrText>
      </w:r>
      <w:r w:rsidRPr="00813277">
        <w:rPr>
          <w:i/>
          <w:lang w:val="fr-FR"/>
        </w:rPr>
        <w:fldChar w:fldCharType="end"/>
      </w:r>
      <w:r w:rsidRPr="00813277">
        <w:rPr>
          <w:i/>
          <w:lang w:val="fr-FR"/>
        </w:rPr>
        <w:tab/>
        <w:t xml:space="preserve">Le TC est invité à prendre note des corrections à apporter aux principes directeurs d'examen adoptés pour </w:t>
      </w:r>
      <w:r w:rsidR="002104E8" w:rsidRPr="00813277">
        <w:rPr>
          <w:i/>
          <w:lang w:val="fr-FR"/>
        </w:rPr>
        <w:t xml:space="preserve">l'orge (TG/19/11), </w:t>
      </w:r>
      <w:r w:rsidR="00A75E80" w:rsidRPr="00813277">
        <w:rPr>
          <w:i/>
          <w:lang w:val="fr-FR"/>
        </w:rPr>
        <w:t xml:space="preserve">la fleur de cire </w:t>
      </w:r>
      <w:r w:rsidRPr="00813277">
        <w:rPr>
          <w:i/>
          <w:lang w:val="fr-FR"/>
        </w:rPr>
        <w:t>(</w:t>
      </w:r>
      <w:r w:rsidR="00A75E80" w:rsidRPr="00813277">
        <w:rPr>
          <w:i/>
          <w:lang w:val="fr-FR"/>
        </w:rPr>
        <w:t>TG/225/1 Corr.</w:t>
      </w:r>
      <w:r w:rsidRPr="00813277">
        <w:rPr>
          <w:i/>
          <w:lang w:val="fr-FR"/>
        </w:rPr>
        <w:t>)</w:t>
      </w:r>
      <w:r w:rsidR="00A75E80" w:rsidRPr="00813277">
        <w:rPr>
          <w:i/>
          <w:lang w:val="fr-FR"/>
        </w:rPr>
        <w:t xml:space="preserve">, la cerise acide, la cerise Duke (document TG/230/2) </w:t>
      </w:r>
      <w:r w:rsidRPr="00813277">
        <w:rPr>
          <w:i/>
          <w:lang w:val="fr-FR"/>
        </w:rPr>
        <w:t>et l'</w:t>
      </w:r>
      <w:proofErr w:type="spellStart"/>
      <w:r w:rsidRPr="00813277">
        <w:rPr>
          <w:i/>
          <w:lang w:val="fr-FR"/>
        </w:rPr>
        <w:t>Oncidium</w:t>
      </w:r>
      <w:proofErr w:type="spellEnd"/>
      <w:r w:rsidRPr="00813277">
        <w:rPr>
          <w:i/>
          <w:lang w:val="fr-FR"/>
        </w:rPr>
        <w:t xml:space="preserve"> (document TG/283/1 </w:t>
      </w:r>
      <w:proofErr w:type="spellStart"/>
      <w:r w:rsidRPr="00813277">
        <w:rPr>
          <w:i/>
          <w:lang w:val="fr-FR"/>
        </w:rPr>
        <w:t>Rev</w:t>
      </w:r>
      <w:proofErr w:type="spellEnd"/>
      <w:r w:rsidRPr="00813277">
        <w:rPr>
          <w:i/>
          <w:lang w:val="fr-FR"/>
        </w:rPr>
        <w:t>. 2), telles qu'énoncées au paragraphe</w:t>
      </w:r>
      <w:r w:rsidR="00A97A60" w:rsidRPr="00813277">
        <w:rPr>
          <w:i/>
          <w:lang w:val="fr-FR"/>
        </w:rPr>
        <w:t xml:space="preserve"> 49 </w:t>
      </w:r>
      <w:r w:rsidRPr="00813277">
        <w:rPr>
          <w:i/>
          <w:lang w:val="fr-FR"/>
        </w:rPr>
        <w:t>du présent document.</w:t>
      </w:r>
    </w:p>
    <w:p w14:paraId="4E7F2D3F" w14:textId="77777777" w:rsidR="00D90213" w:rsidRPr="00813277" w:rsidRDefault="00D90213" w:rsidP="00D90213">
      <w:pPr>
        <w:rPr>
          <w:lang w:val="fr-FR"/>
        </w:rPr>
      </w:pPr>
    </w:p>
    <w:p w14:paraId="7FF7AC44" w14:textId="77777777" w:rsidR="00D90213" w:rsidRPr="00813277" w:rsidRDefault="00D90213" w:rsidP="00D90213">
      <w:pPr>
        <w:rPr>
          <w:lang w:val="fr-FR"/>
        </w:rPr>
      </w:pPr>
    </w:p>
    <w:p w14:paraId="5B98997F" w14:textId="579690BB" w:rsidR="00D90213" w:rsidRPr="00813277" w:rsidRDefault="00D90213" w:rsidP="00D90213">
      <w:pPr>
        <w:keepNext/>
        <w:outlineLvl w:val="0"/>
        <w:rPr>
          <w:caps/>
          <w:lang w:val="fr-FR"/>
        </w:rPr>
      </w:pPr>
      <w:bookmarkStart w:id="43" w:name="_Toc81228952"/>
      <w:bookmarkStart w:id="44" w:name="_Toc210126356"/>
      <w:r w:rsidRPr="00813277">
        <w:rPr>
          <w:caps/>
          <w:lang w:val="fr-FR"/>
        </w:rPr>
        <w:t xml:space="preserve">PROJETS DE </w:t>
      </w:r>
      <w:r w:rsidR="008D4CFA" w:rsidRPr="00813277">
        <w:rPr>
          <w:caps/>
          <w:lang w:val="fr-FR"/>
        </w:rPr>
        <w:t xml:space="preserve">principes directeurs d'examen </w:t>
      </w:r>
      <w:r w:rsidRPr="00813277">
        <w:rPr>
          <w:caps/>
          <w:lang w:val="fr-FR"/>
        </w:rPr>
        <w:t>EXAMINÉS PAR LES TWP EN</w:t>
      </w:r>
      <w:r w:rsidR="00A75E80" w:rsidRPr="00813277">
        <w:rPr>
          <w:caps/>
          <w:lang w:val="fr-FR"/>
        </w:rPr>
        <w:t xml:space="preserve"> 202</w:t>
      </w:r>
      <w:bookmarkEnd w:id="43"/>
      <w:r w:rsidR="00A75E80" w:rsidRPr="00813277">
        <w:rPr>
          <w:caps/>
          <w:lang w:val="fr-FR"/>
        </w:rPr>
        <w:t>5</w:t>
      </w:r>
      <w:bookmarkEnd w:id="44"/>
    </w:p>
    <w:p w14:paraId="08459374" w14:textId="77777777" w:rsidR="00D90213" w:rsidRPr="00813277" w:rsidRDefault="00D90213" w:rsidP="00D90213">
      <w:pPr>
        <w:rPr>
          <w:lang w:val="fr-FR"/>
        </w:rPr>
      </w:pPr>
    </w:p>
    <w:p w14:paraId="70367559" w14:textId="7AA7BA0B" w:rsidR="00D90213" w:rsidRPr="00813277" w:rsidRDefault="00D90213" w:rsidP="00D90213">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Les principes directeurs d'examen examinés par les TWP lors de leurs sessions de</w:t>
      </w:r>
      <w:r w:rsidR="00A75E80" w:rsidRPr="00813277">
        <w:rPr>
          <w:lang w:val="fr-FR"/>
        </w:rPr>
        <w:t xml:space="preserve"> 2025 </w:t>
      </w:r>
      <w:r w:rsidRPr="00813277">
        <w:rPr>
          <w:lang w:val="fr-FR"/>
        </w:rPr>
        <w:t xml:space="preserve">sont présentés à l'annexe </w:t>
      </w:r>
      <w:r w:rsidR="00A97A60" w:rsidRPr="00813277">
        <w:rPr>
          <w:lang w:val="fr-FR"/>
        </w:rPr>
        <w:t xml:space="preserve">V </w:t>
      </w:r>
      <w:r w:rsidRPr="00813277">
        <w:rPr>
          <w:lang w:val="fr-FR"/>
        </w:rPr>
        <w:t xml:space="preserve">du présent document. </w:t>
      </w:r>
    </w:p>
    <w:p w14:paraId="7440B79D" w14:textId="77777777" w:rsidR="00D90213" w:rsidRPr="00813277" w:rsidRDefault="00D90213" w:rsidP="00D90213">
      <w:pPr>
        <w:rPr>
          <w:lang w:val="fr-FR"/>
        </w:rPr>
      </w:pPr>
    </w:p>
    <w:p w14:paraId="71D0EB9B" w14:textId="0130CF2E" w:rsidR="00D90213" w:rsidRPr="00813277" w:rsidRDefault="00D90213" w:rsidP="00D90213">
      <w:pPr>
        <w:tabs>
          <w:tab w:val="left" w:pos="5387"/>
          <w:tab w:val="left" w:pos="5954"/>
        </w:tabs>
        <w:ind w:left="4820"/>
        <w:rPr>
          <w:i/>
          <w:lang w:val="fr-FR"/>
        </w:rPr>
      </w:pPr>
      <w:r w:rsidRPr="00813277">
        <w:rPr>
          <w:i/>
          <w:lang w:val="fr-FR"/>
        </w:rPr>
        <w:fldChar w:fldCharType="begin"/>
      </w:r>
      <w:r w:rsidRPr="00813277">
        <w:rPr>
          <w:i/>
          <w:lang w:val="fr-FR"/>
        </w:rPr>
        <w:instrText xml:space="preserve"> AUTONUM  </w:instrText>
      </w:r>
      <w:r w:rsidRPr="00813277">
        <w:rPr>
          <w:i/>
          <w:lang w:val="fr-FR"/>
        </w:rPr>
        <w:fldChar w:fldCharType="end"/>
      </w:r>
      <w:r w:rsidRPr="00813277">
        <w:rPr>
          <w:i/>
          <w:lang w:val="fr-FR"/>
        </w:rPr>
        <w:tab/>
        <w:t>Le TC est invité à prendre note des projets de principes directeurs d'examen examinés par les TWP lors de leurs sessions de</w:t>
      </w:r>
      <w:r w:rsidR="00A75E80" w:rsidRPr="00813277">
        <w:rPr>
          <w:i/>
          <w:lang w:val="fr-FR"/>
        </w:rPr>
        <w:t xml:space="preserve"> 2025</w:t>
      </w:r>
      <w:r w:rsidRPr="00813277">
        <w:rPr>
          <w:i/>
          <w:lang w:val="fr-FR"/>
        </w:rPr>
        <w:t xml:space="preserve">, tels qu'énumérés à l'annexe </w:t>
      </w:r>
      <w:r w:rsidR="00A97A60" w:rsidRPr="00813277">
        <w:rPr>
          <w:i/>
          <w:lang w:val="fr-FR"/>
        </w:rPr>
        <w:t xml:space="preserve">V </w:t>
      </w:r>
      <w:r w:rsidRPr="00813277">
        <w:rPr>
          <w:i/>
          <w:lang w:val="fr-FR"/>
        </w:rPr>
        <w:t>du présent document.</w:t>
      </w:r>
    </w:p>
    <w:p w14:paraId="76EB96F6" w14:textId="77777777" w:rsidR="00D90213" w:rsidRPr="00813277" w:rsidRDefault="00D90213" w:rsidP="00D90213">
      <w:pPr>
        <w:rPr>
          <w:lang w:val="fr-FR"/>
        </w:rPr>
      </w:pPr>
    </w:p>
    <w:p w14:paraId="470B4CBC" w14:textId="77777777" w:rsidR="00D90213" w:rsidRPr="00813277" w:rsidRDefault="00D90213" w:rsidP="00D90213">
      <w:pPr>
        <w:rPr>
          <w:lang w:val="fr-FR"/>
        </w:rPr>
      </w:pPr>
    </w:p>
    <w:p w14:paraId="178B9B65" w14:textId="25A0F43A" w:rsidR="00D90213" w:rsidRPr="00813277" w:rsidRDefault="00D90213" w:rsidP="00D90213">
      <w:pPr>
        <w:keepNext/>
        <w:outlineLvl w:val="0"/>
        <w:rPr>
          <w:caps/>
          <w:lang w:val="fr-FR"/>
        </w:rPr>
      </w:pPr>
      <w:bookmarkStart w:id="45" w:name="_Toc443394707"/>
      <w:bookmarkStart w:id="46" w:name="_Toc81228953"/>
      <w:bookmarkStart w:id="47" w:name="_Toc210126357"/>
      <w:r w:rsidRPr="00813277">
        <w:rPr>
          <w:caps/>
          <w:lang w:val="fr-FR"/>
        </w:rPr>
        <w:t xml:space="preserve">PROJET DE </w:t>
      </w:r>
      <w:r w:rsidR="008D4CFA" w:rsidRPr="00813277">
        <w:rPr>
          <w:caps/>
          <w:lang w:val="fr-FR"/>
        </w:rPr>
        <w:t xml:space="preserve">principes directeurs d'examen </w:t>
      </w:r>
      <w:r w:rsidRPr="00813277">
        <w:rPr>
          <w:caps/>
          <w:lang w:val="fr-FR"/>
        </w:rPr>
        <w:t>QUI SER</w:t>
      </w:r>
      <w:r w:rsidR="008D4CFA">
        <w:rPr>
          <w:caps/>
          <w:lang w:val="fr-FR"/>
        </w:rPr>
        <w:t>ONT</w:t>
      </w:r>
      <w:r w:rsidRPr="00813277">
        <w:rPr>
          <w:caps/>
          <w:lang w:val="fr-FR"/>
        </w:rPr>
        <w:t xml:space="preserve"> EXAMINÉ</w:t>
      </w:r>
      <w:r w:rsidR="008D4CFA">
        <w:rPr>
          <w:caps/>
          <w:lang w:val="fr-FR"/>
        </w:rPr>
        <w:t>S</w:t>
      </w:r>
      <w:r w:rsidRPr="00813277">
        <w:rPr>
          <w:caps/>
          <w:lang w:val="fr-FR"/>
        </w:rPr>
        <w:t xml:space="preserve"> PAR LES </w:t>
      </w:r>
      <w:r w:rsidR="008D4CFA">
        <w:rPr>
          <w:caps/>
          <w:lang w:val="fr-FR"/>
        </w:rPr>
        <w:t xml:space="preserve">TWP </w:t>
      </w:r>
      <w:r w:rsidRPr="00813277">
        <w:rPr>
          <w:caps/>
          <w:lang w:val="fr-FR"/>
        </w:rPr>
        <w:t>EN</w:t>
      </w:r>
      <w:bookmarkEnd w:id="45"/>
      <w:r w:rsidRPr="00813277">
        <w:rPr>
          <w:caps/>
          <w:lang w:val="fr-FR"/>
        </w:rPr>
        <w:t xml:space="preserve"> 202</w:t>
      </w:r>
      <w:bookmarkEnd w:id="46"/>
      <w:r w:rsidR="00A75E80" w:rsidRPr="00813277">
        <w:rPr>
          <w:caps/>
          <w:lang w:val="fr-FR"/>
        </w:rPr>
        <w:t>6</w:t>
      </w:r>
      <w:bookmarkEnd w:id="47"/>
    </w:p>
    <w:p w14:paraId="61D53606" w14:textId="77777777" w:rsidR="00D90213" w:rsidRPr="00813277" w:rsidRDefault="00D90213" w:rsidP="00D90213">
      <w:pPr>
        <w:keepNext/>
        <w:rPr>
          <w:lang w:val="fr-FR"/>
        </w:rPr>
      </w:pPr>
    </w:p>
    <w:p w14:paraId="4B867732" w14:textId="77777777" w:rsidR="00D90213" w:rsidRPr="00813277" w:rsidRDefault="00D90213" w:rsidP="00D90213">
      <w:pPr>
        <w:keepNext/>
        <w:outlineLvl w:val="1"/>
        <w:rPr>
          <w:u w:val="single"/>
          <w:lang w:val="fr-FR"/>
        </w:rPr>
      </w:pPr>
      <w:bookmarkStart w:id="48" w:name="_Toc81228954"/>
      <w:bookmarkStart w:id="49" w:name="_Toc210126358"/>
      <w:r w:rsidRPr="00813277">
        <w:rPr>
          <w:u w:val="single"/>
          <w:lang w:val="fr-FR"/>
        </w:rPr>
        <w:t>Propositions des groupes de travail techniques</w:t>
      </w:r>
      <w:bookmarkEnd w:id="48"/>
      <w:bookmarkEnd w:id="49"/>
    </w:p>
    <w:p w14:paraId="00978C0A" w14:textId="77777777" w:rsidR="00D90213" w:rsidRPr="00813277" w:rsidRDefault="00D90213" w:rsidP="00D90213">
      <w:pPr>
        <w:keepNext/>
        <w:rPr>
          <w:lang w:val="fr-FR"/>
        </w:rPr>
      </w:pPr>
    </w:p>
    <w:p w14:paraId="50E40B10" w14:textId="343FC02F" w:rsidR="00D90213" w:rsidRPr="00813277" w:rsidRDefault="00D90213" w:rsidP="00D90213">
      <w:pPr>
        <w:keepNext/>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Pour leurs sessions de</w:t>
      </w:r>
      <w:r w:rsidR="00A75E80" w:rsidRPr="00813277">
        <w:rPr>
          <w:lang w:val="fr-FR"/>
        </w:rPr>
        <w:t xml:space="preserve"> 2026</w:t>
      </w:r>
      <w:r w:rsidRPr="00813277">
        <w:rPr>
          <w:lang w:val="fr-FR"/>
        </w:rPr>
        <w:t>, les groupes de travail techniques ont proposé d'examiner l'élaboration de nouveaux principes directeurs d'e</w:t>
      </w:r>
      <w:r w:rsidR="0097293E">
        <w:rPr>
          <w:lang w:val="fr-FR"/>
        </w:rPr>
        <w:t>x</w:t>
      </w:r>
      <w:r w:rsidRPr="00813277">
        <w:rPr>
          <w:lang w:val="fr-FR"/>
        </w:rPr>
        <w:t>a</w:t>
      </w:r>
      <w:r w:rsidR="0097293E">
        <w:rPr>
          <w:lang w:val="fr-FR"/>
        </w:rPr>
        <w:t>men</w:t>
      </w:r>
      <w:r w:rsidRPr="00813277">
        <w:rPr>
          <w:lang w:val="fr-FR"/>
        </w:rPr>
        <w:t xml:space="preserve"> ou la révision des principes directeurs d'e</w:t>
      </w:r>
      <w:r w:rsidR="0097293E">
        <w:rPr>
          <w:lang w:val="fr-FR"/>
        </w:rPr>
        <w:t>x</w:t>
      </w:r>
      <w:r w:rsidRPr="00813277">
        <w:rPr>
          <w:lang w:val="fr-FR"/>
        </w:rPr>
        <w:t>a</w:t>
      </w:r>
      <w:r w:rsidR="0097293E">
        <w:rPr>
          <w:lang w:val="fr-FR"/>
        </w:rPr>
        <w:t>men</w:t>
      </w:r>
      <w:r w:rsidRPr="00813277">
        <w:rPr>
          <w:lang w:val="fr-FR"/>
        </w:rPr>
        <w:t xml:space="preserve"> adoptés, comme indiqué à l'annexe VI du présent document.  </w:t>
      </w:r>
    </w:p>
    <w:p w14:paraId="57893DD4" w14:textId="77777777" w:rsidR="00D90213" w:rsidRPr="00813277" w:rsidRDefault="00D90213" w:rsidP="00D90213">
      <w:pPr>
        <w:rPr>
          <w:lang w:val="fr-FR"/>
        </w:rPr>
      </w:pPr>
    </w:p>
    <w:p w14:paraId="4715CB3A" w14:textId="5605A7B1" w:rsidR="00D90213" w:rsidRPr="00813277" w:rsidRDefault="00D90213" w:rsidP="00D90213">
      <w:pPr>
        <w:tabs>
          <w:tab w:val="left" w:pos="5387"/>
          <w:tab w:val="left" w:pos="5954"/>
        </w:tabs>
        <w:ind w:left="4820"/>
        <w:rPr>
          <w:i/>
          <w:lang w:val="fr-FR"/>
        </w:rPr>
      </w:pPr>
      <w:r w:rsidRPr="00813277">
        <w:rPr>
          <w:i/>
          <w:lang w:val="fr-FR"/>
        </w:rPr>
        <w:fldChar w:fldCharType="begin"/>
      </w:r>
      <w:r w:rsidRPr="00813277">
        <w:rPr>
          <w:i/>
          <w:lang w:val="fr-FR"/>
        </w:rPr>
        <w:instrText xml:space="preserve"> AUTONUM  </w:instrText>
      </w:r>
      <w:r w:rsidRPr="00813277">
        <w:rPr>
          <w:i/>
          <w:lang w:val="fr-FR"/>
        </w:rPr>
        <w:fldChar w:fldCharType="end"/>
      </w:r>
      <w:r w:rsidRPr="00813277">
        <w:rPr>
          <w:i/>
          <w:lang w:val="fr-FR"/>
        </w:rPr>
        <w:tab/>
        <w:t>Le TC est invité à examiner le programme d'élaboration de nouvelles direct</w:t>
      </w:r>
      <w:r w:rsidR="0097293E">
        <w:rPr>
          <w:i/>
          <w:lang w:val="fr-FR"/>
        </w:rPr>
        <w:t>r</w:t>
      </w:r>
      <w:r w:rsidRPr="00813277">
        <w:rPr>
          <w:i/>
          <w:lang w:val="fr-FR"/>
        </w:rPr>
        <w:t>i</w:t>
      </w:r>
      <w:r w:rsidR="0097293E">
        <w:rPr>
          <w:i/>
          <w:lang w:val="fr-FR"/>
        </w:rPr>
        <w:t>c</w:t>
      </w:r>
      <w:r w:rsidRPr="00813277">
        <w:rPr>
          <w:i/>
          <w:lang w:val="fr-FR"/>
        </w:rPr>
        <w:t>es d'e</w:t>
      </w:r>
      <w:r w:rsidR="0097293E">
        <w:rPr>
          <w:i/>
          <w:lang w:val="fr-FR"/>
        </w:rPr>
        <w:t>x</w:t>
      </w:r>
      <w:r w:rsidRPr="00813277">
        <w:rPr>
          <w:i/>
          <w:lang w:val="fr-FR"/>
        </w:rPr>
        <w:t>a</w:t>
      </w:r>
      <w:r w:rsidR="0097293E">
        <w:rPr>
          <w:i/>
          <w:lang w:val="fr-FR"/>
        </w:rPr>
        <w:t>men</w:t>
      </w:r>
      <w:r w:rsidRPr="00813277">
        <w:rPr>
          <w:i/>
          <w:lang w:val="fr-FR"/>
        </w:rPr>
        <w:t xml:space="preserve"> et de révision des </w:t>
      </w:r>
      <w:r w:rsidR="0097293E" w:rsidRPr="00813277">
        <w:rPr>
          <w:i/>
          <w:lang w:val="fr-FR"/>
        </w:rPr>
        <w:t>direct</w:t>
      </w:r>
      <w:r w:rsidR="0097293E">
        <w:rPr>
          <w:i/>
          <w:lang w:val="fr-FR"/>
        </w:rPr>
        <w:t>r</w:t>
      </w:r>
      <w:r w:rsidR="0097293E" w:rsidRPr="00813277">
        <w:rPr>
          <w:i/>
          <w:lang w:val="fr-FR"/>
        </w:rPr>
        <w:t>i</w:t>
      </w:r>
      <w:r w:rsidR="0097293E">
        <w:rPr>
          <w:i/>
          <w:lang w:val="fr-FR"/>
        </w:rPr>
        <w:t>c</w:t>
      </w:r>
      <w:r w:rsidR="0097293E" w:rsidRPr="00813277">
        <w:rPr>
          <w:i/>
          <w:lang w:val="fr-FR"/>
        </w:rPr>
        <w:t>es d'e</w:t>
      </w:r>
      <w:r w:rsidR="0097293E">
        <w:rPr>
          <w:i/>
          <w:lang w:val="fr-FR"/>
        </w:rPr>
        <w:t>x</w:t>
      </w:r>
      <w:r w:rsidR="0097293E" w:rsidRPr="00813277">
        <w:rPr>
          <w:i/>
          <w:lang w:val="fr-FR"/>
        </w:rPr>
        <w:t>a</w:t>
      </w:r>
      <w:r w:rsidR="0097293E">
        <w:rPr>
          <w:i/>
          <w:lang w:val="fr-FR"/>
        </w:rPr>
        <w:t>men</w:t>
      </w:r>
      <w:r w:rsidR="0097293E" w:rsidRPr="00813277">
        <w:rPr>
          <w:i/>
          <w:lang w:val="fr-FR"/>
        </w:rPr>
        <w:t xml:space="preserve"> </w:t>
      </w:r>
      <w:r w:rsidRPr="00813277">
        <w:rPr>
          <w:i/>
          <w:lang w:val="fr-FR"/>
        </w:rPr>
        <w:t>adoptées, tel qu'il figure à l'annexe VI du présent document.</w:t>
      </w:r>
    </w:p>
    <w:p w14:paraId="2A22486A" w14:textId="77777777" w:rsidR="00D90213" w:rsidRPr="00813277" w:rsidRDefault="00D90213" w:rsidP="00D90213">
      <w:pPr>
        <w:keepNext/>
        <w:outlineLvl w:val="0"/>
        <w:rPr>
          <w:caps/>
          <w:lang w:val="fr-FR"/>
        </w:rPr>
      </w:pPr>
      <w:bookmarkStart w:id="50" w:name="_Toc443394708"/>
      <w:bookmarkStart w:id="51" w:name="_Toc81228958"/>
    </w:p>
    <w:p w14:paraId="0040C3E8" w14:textId="77777777" w:rsidR="00D90213" w:rsidRPr="00813277" w:rsidRDefault="00D90213" w:rsidP="00D90213">
      <w:pPr>
        <w:keepNext/>
        <w:outlineLvl w:val="0"/>
        <w:rPr>
          <w:caps/>
          <w:lang w:val="fr-FR"/>
        </w:rPr>
      </w:pPr>
    </w:p>
    <w:p w14:paraId="4FA85400" w14:textId="776B8784" w:rsidR="00D90213" w:rsidRPr="00813277" w:rsidRDefault="00D90213" w:rsidP="00D90213">
      <w:pPr>
        <w:keepNext/>
        <w:outlineLvl w:val="0"/>
        <w:rPr>
          <w:caps/>
          <w:lang w:val="fr-FR"/>
        </w:rPr>
      </w:pPr>
      <w:bookmarkStart w:id="52" w:name="_Toc210126359"/>
      <w:r w:rsidRPr="00813277">
        <w:rPr>
          <w:caps/>
          <w:lang w:val="fr-FR"/>
        </w:rPr>
        <w:t xml:space="preserve">ÉTAT ACTUEL DES </w:t>
      </w:r>
      <w:r w:rsidR="0077113F" w:rsidRPr="00813277">
        <w:rPr>
          <w:caps/>
          <w:lang w:val="fr-FR"/>
        </w:rPr>
        <w:t xml:space="preserve">principes directeurs d'examen </w:t>
      </w:r>
      <w:r w:rsidRPr="00813277">
        <w:rPr>
          <w:caps/>
          <w:lang w:val="fr-FR"/>
        </w:rPr>
        <w:t xml:space="preserve">OU DES PROJETS DE </w:t>
      </w:r>
      <w:bookmarkEnd w:id="50"/>
      <w:bookmarkEnd w:id="51"/>
      <w:r w:rsidR="0077113F" w:rsidRPr="00813277">
        <w:rPr>
          <w:caps/>
          <w:lang w:val="fr-FR"/>
        </w:rPr>
        <w:t>principes directeurs d'examen</w:t>
      </w:r>
      <w:bookmarkEnd w:id="52"/>
    </w:p>
    <w:p w14:paraId="07AB711A" w14:textId="77777777" w:rsidR="00D90213" w:rsidRPr="00813277" w:rsidRDefault="00D90213" w:rsidP="00D90213">
      <w:pPr>
        <w:outlineLvl w:val="0"/>
        <w:rPr>
          <w:rFonts w:cs="Arial"/>
          <w:lang w:val="fr-FR"/>
        </w:rPr>
      </w:pPr>
    </w:p>
    <w:p w14:paraId="571E9FED" w14:textId="77777777" w:rsidR="00D90213" w:rsidRPr="00813277" w:rsidRDefault="00D90213" w:rsidP="00D90213">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La liste des principes directeurs d'examen existants est disponible sur le site Web de l'UPOV (voir : </w:t>
      </w:r>
      <w:hyperlink r:id="rId35" w:history="1">
        <w:r w:rsidRPr="00813277">
          <w:rPr>
            <w:color w:val="0000FF"/>
            <w:u w:val="single"/>
            <w:lang w:val="fr-FR"/>
          </w:rPr>
          <w:t>https://www.upov.int/test_guidelines/en/list.jsp</w:t>
        </w:r>
      </w:hyperlink>
      <w:r w:rsidRPr="00813277">
        <w:rPr>
          <w:lang w:val="fr-FR"/>
        </w:rPr>
        <w:t xml:space="preserve">).  </w:t>
      </w:r>
    </w:p>
    <w:p w14:paraId="4CEA2AC0" w14:textId="77777777" w:rsidR="00D90213" w:rsidRPr="00813277" w:rsidRDefault="00D90213" w:rsidP="00D90213">
      <w:pPr>
        <w:rPr>
          <w:lang w:val="fr-FR"/>
        </w:rPr>
      </w:pPr>
    </w:p>
    <w:p w14:paraId="4E76F7EB" w14:textId="77777777" w:rsidR="00D90213" w:rsidRPr="00813277" w:rsidRDefault="00D90213" w:rsidP="00D90213">
      <w:pPr>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 xml:space="preserve">Les projets de principes directeurs d'examen sont publiés en tant que documents de travail provisoires sur les pages respectives des groupes de travail techniques et n'ont aucun statut tant qu'ils n'ont pas été adoptés par le Comité technique (disponible à l'adresse suivante : </w:t>
      </w:r>
      <w:hyperlink r:id="rId36" w:history="1">
        <w:r w:rsidRPr="00813277">
          <w:rPr>
            <w:color w:val="0000FF"/>
            <w:u w:val="single"/>
            <w:lang w:val="fr-FR"/>
          </w:rPr>
          <w:t>https://www.upov.int/meetings/en/topic.jsp</w:t>
        </w:r>
      </w:hyperlink>
      <w:r w:rsidRPr="00813277">
        <w:rPr>
          <w:lang w:val="fr-FR"/>
        </w:rPr>
        <w:t xml:space="preserve">). </w:t>
      </w:r>
    </w:p>
    <w:p w14:paraId="4511C8FD" w14:textId="77777777" w:rsidR="00D90213" w:rsidRPr="00813277" w:rsidRDefault="00D90213" w:rsidP="00D90213">
      <w:pPr>
        <w:outlineLvl w:val="0"/>
        <w:rPr>
          <w:rFonts w:cs="Arial"/>
          <w:lang w:val="fr-FR"/>
        </w:rPr>
      </w:pPr>
    </w:p>
    <w:p w14:paraId="56586AD9" w14:textId="77777777" w:rsidR="00D90213" w:rsidRPr="00813277" w:rsidRDefault="00D90213" w:rsidP="00D90213">
      <w:pPr>
        <w:tabs>
          <w:tab w:val="left" w:pos="5387"/>
          <w:tab w:val="left" w:pos="5954"/>
        </w:tabs>
        <w:ind w:left="4820"/>
        <w:rPr>
          <w:i/>
          <w:lang w:val="fr-FR"/>
        </w:rPr>
      </w:pPr>
      <w:r w:rsidRPr="00813277">
        <w:rPr>
          <w:i/>
          <w:lang w:val="fr-FR"/>
        </w:rPr>
        <w:fldChar w:fldCharType="begin"/>
      </w:r>
      <w:r w:rsidRPr="00813277">
        <w:rPr>
          <w:i/>
          <w:lang w:val="fr-FR"/>
        </w:rPr>
        <w:instrText xml:space="preserve"> AUTONUM  </w:instrText>
      </w:r>
      <w:r w:rsidRPr="00813277">
        <w:rPr>
          <w:i/>
          <w:lang w:val="fr-FR"/>
        </w:rPr>
        <w:fldChar w:fldCharType="end"/>
      </w:r>
      <w:r w:rsidRPr="00813277">
        <w:rPr>
          <w:i/>
          <w:lang w:val="fr-FR"/>
        </w:rPr>
        <w:tab/>
        <w:t xml:space="preserve">Le TC est invité à prendre note de la liste des principes directeurs d'examen existants, telle qu'elle </w:t>
      </w:r>
      <w:r w:rsidRPr="00813277">
        <w:rPr>
          <w:i/>
          <w:lang w:val="fr-FR"/>
        </w:rPr>
        <w:lastRenderedPageBreak/>
        <w:t xml:space="preserve">figure sur le site Web de l'UPOV (voir : </w:t>
      </w:r>
      <w:hyperlink r:id="rId37" w:history="1">
        <w:r w:rsidRPr="00813277">
          <w:rPr>
            <w:i/>
            <w:color w:val="0000FF"/>
            <w:u w:val="single"/>
            <w:lang w:val="fr-FR"/>
          </w:rPr>
          <w:t>https://www.upov.int/test_guidelines/en/list.jsp</w:t>
        </w:r>
      </w:hyperlink>
      <w:r w:rsidRPr="00813277">
        <w:rPr>
          <w:i/>
          <w:lang w:val="fr-FR"/>
        </w:rPr>
        <w:t xml:space="preserve">). </w:t>
      </w:r>
    </w:p>
    <w:p w14:paraId="1907F7FA" w14:textId="77777777" w:rsidR="00D90213" w:rsidRPr="00813277" w:rsidRDefault="00D90213" w:rsidP="00D90213">
      <w:pPr>
        <w:rPr>
          <w:lang w:val="fr-FR"/>
        </w:rPr>
      </w:pPr>
    </w:p>
    <w:p w14:paraId="61C0EFEF" w14:textId="77777777" w:rsidR="00D90213" w:rsidRPr="00813277" w:rsidRDefault="00D90213" w:rsidP="00D90213">
      <w:pPr>
        <w:rPr>
          <w:lang w:val="fr-FR"/>
        </w:rPr>
      </w:pPr>
    </w:p>
    <w:p w14:paraId="41C193EB" w14:textId="77777777" w:rsidR="00D90213" w:rsidRPr="00813277" w:rsidRDefault="00D90213" w:rsidP="0059000B">
      <w:pPr>
        <w:keepNext/>
        <w:keepLines/>
        <w:outlineLvl w:val="0"/>
        <w:rPr>
          <w:caps/>
          <w:lang w:val="fr-FR"/>
        </w:rPr>
      </w:pPr>
      <w:bookmarkStart w:id="53" w:name="_Toc443394709"/>
      <w:bookmarkStart w:id="54" w:name="_Toc81228959"/>
      <w:bookmarkStart w:id="55" w:name="_Toc210126360"/>
      <w:r w:rsidRPr="00813277">
        <w:rPr>
          <w:caps/>
          <w:lang w:val="fr-FR"/>
        </w:rPr>
        <w:t>Principes directeurs d'examen remplacés</w:t>
      </w:r>
      <w:bookmarkEnd w:id="53"/>
      <w:bookmarkEnd w:id="54"/>
      <w:bookmarkEnd w:id="55"/>
    </w:p>
    <w:p w14:paraId="3A546E05" w14:textId="77777777" w:rsidR="00D90213" w:rsidRPr="00813277" w:rsidRDefault="00D90213" w:rsidP="0059000B">
      <w:pPr>
        <w:keepNext/>
        <w:keepLines/>
        <w:tabs>
          <w:tab w:val="center" w:pos="4820"/>
          <w:tab w:val="center" w:pos="5245"/>
        </w:tabs>
        <w:jc w:val="left"/>
        <w:rPr>
          <w:rFonts w:cs="Arial"/>
          <w:u w:val="single"/>
          <w:lang w:val="fr-FR"/>
        </w:rPr>
      </w:pPr>
    </w:p>
    <w:p w14:paraId="540D92E0" w14:textId="77777777" w:rsidR="00D90213" w:rsidRPr="00813277" w:rsidRDefault="00D90213" w:rsidP="0059000B">
      <w:pPr>
        <w:keepNext/>
        <w:keepLines/>
        <w:rPr>
          <w:lang w:val="fr-FR"/>
        </w:rPr>
      </w:pPr>
      <w:r w:rsidRPr="00813277">
        <w:rPr>
          <w:lang w:val="fr-FR"/>
        </w:rPr>
        <w:fldChar w:fldCharType="begin"/>
      </w:r>
      <w:r w:rsidRPr="00813277">
        <w:rPr>
          <w:lang w:val="fr-FR"/>
        </w:rPr>
        <w:instrText xml:space="preserve"> AUTONUM  </w:instrText>
      </w:r>
      <w:r w:rsidRPr="00813277">
        <w:rPr>
          <w:lang w:val="fr-FR"/>
        </w:rPr>
        <w:fldChar w:fldCharType="end"/>
      </w:r>
      <w:r w:rsidRPr="00813277">
        <w:rPr>
          <w:lang w:val="fr-FR"/>
        </w:rPr>
        <w:tab/>
        <w:t>Les versions</w:t>
      </w:r>
      <w:r w:rsidRPr="00813277">
        <w:rPr>
          <w:snapToGrid w:val="0"/>
          <w:lang w:val="fr-FR"/>
        </w:rPr>
        <w:t xml:space="preserve"> remplacées </w:t>
      </w:r>
      <w:r w:rsidRPr="00813277">
        <w:rPr>
          <w:lang w:val="fr-FR"/>
        </w:rPr>
        <w:t xml:space="preserve">des principes directeurs d'examen sont disponibles sur la page « Principes directeurs d'examen remplacés » du site Web de l'UPOV (disponible à l'adresse suivante :  </w:t>
      </w:r>
      <w:hyperlink r:id="rId38" w:history="1">
        <w:r w:rsidRPr="00813277">
          <w:rPr>
            <w:color w:val="0000FF"/>
            <w:u w:val="single"/>
            <w:lang w:val="fr-FR"/>
          </w:rPr>
          <w:t>https://www.upov.int/test_guidelines/en/list_supersede.jsp</w:t>
        </w:r>
      </w:hyperlink>
      <w:r w:rsidRPr="00813277">
        <w:rPr>
          <w:lang w:val="fr-FR"/>
        </w:rPr>
        <w:t>).</w:t>
      </w:r>
    </w:p>
    <w:p w14:paraId="27C88C25" w14:textId="77777777" w:rsidR="00D90213" w:rsidRPr="00813277" w:rsidRDefault="00D90213" w:rsidP="00D90213">
      <w:pPr>
        <w:tabs>
          <w:tab w:val="left" w:pos="2860"/>
        </w:tabs>
        <w:rPr>
          <w:lang w:val="fr-FR"/>
        </w:rPr>
      </w:pPr>
    </w:p>
    <w:p w14:paraId="53B52914" w14:textId="77777777" w:rsidR="00D90213" w:rsidRPr="00813277" w:rsidRDefault="00D90213" w:rsidP="00D90213">
      <w:pPr>
        <w:tabs>
          <w:tab w:val="left" w:pos="5387"/>
          <w:tab w:val="left" w:pos="5954"/>
        </w:tabs>
        <w:ind w:left="4820"/>
        <w:rPr>
          <w:i/>
          <w:u w:val="single"/>
          <w:lang w:val="fr-FR"/>
        </w:rPr>
      </w:pPr>
      <w:r w:rsidRPr="00813277">
        <w:rPr>
          <w:i/>
          <w:lang w:val="fr-FR"/>
        </w:rPr>
        <w:fldChar w:fldCharType="begin"/>
      </w:r>
      <w:r w:rsidRPr="00813277">
        <w:rPr>
          <w:i/>
          <w:lang w:val="fr-FR"/>
        </w:rPr>
        <w:instrText xml:space="preserve"> AUTONUM  </w:instrText>
      </w:r>
      <w:r w:rsidRPr="00813277">
        <w:rPr>
          <w:i/>
          <w:lang w:val="fr-FR"/>
        </w:rPr>
        <w:fldChar w:fldCharType="end"/>
      </w:r>
      <w:r w:rsidRPr="00813277">
        <w:rPr>
          <w:i/>
          <w:lang w:val="fr-FR"/>
        </w:rPr>
        <w:tab/>
        <w:t xml:space="preserve">Le TC est invité à noter que les versions remplacées des principes directeurs d'examen sont disponibles sur la page « Principes directeurs d'examen remplacés » du site Web de l'UPOV </w:t>
      </w:r>
      <w:hyperlink r:id="rId39" w:history="1">
        <w:r w:rsidRPr="00813277">
          <w:rPr>
            <w:i/>
            <w:color w:val="0000FF"/>
            <w:u w:val="single"/>
            <w:lang w:val="fr-FR"/>
          </w:rPr>
          <w:t>(https://www.upov.int/test_guidelines/en/list_supersede.jsp</w:t>
        </w:r>
      </w:hyperlink>
      <w:r w:rsidRPr="00813277">
        <w:rPr>
          <w:i/>
          <w:lang w:val="fr-FR"/>
        </w:rPr>
        <w:t>).</w:t>
      </w:r>
    </w:p>
    <w:p w14:paraId="67F5C299" w14:textId="4452B850" w:rsidR="00D90213" w:rsidRPr="00813277" w:rsidRDefault="00D90213" w:rsidP="00D90213">
      <w:pPr>
        <w:jc w:val="left"/>
        <w:rPr>
          <w:u w:val="single"/>
          <w:lang w:val="fr-FR"/>
        </w:rPr>
      </w:pPr>
    </w:p>
    <w:p w14:paraId="5A375BB8" w14:textId="77777777" w:rsidR="00D90213" w:rsidRPr="00813277" w:rsidRDefault="00D90213" w:rsidP="00D90213">
      <w:pPr>
        <w:rPr>
          <w:u w:val="single"/>
          <w:lang w:val="fr-FR"/>
        </w:rPr>
      </w:pPr>
      <w:r w:rsidRPr="00813277">
        <w:rPr>
          <w:u w:val="single"/>
          <w:lang w:val="fr-FR"/>
        </w:rPr>
        <w:t>Abréviations</w:t>
      </w:r>
    </w:p>
    <w:p w14:paraId="18C69084" w14:textId="77777777" w:rsidR="00D90213" w:rsidRPr="00813277" w:rsidRDefault="00D90213" w:rsidP="00D90213">
      <w:pPr>
        <w:tabs>
          <w:tab w:val="left" w:pos="1134"/>
        </w:tabs>
        <w:ind w:left="567" w:hanging="567"/>
        <w:jc w:val="left"/>
        <w:rPr>
          <w:szCs w:val="24"/>
          <w:lang w:val="fr-FR"/>
        </w:rPr>
      </w:pPr>
    </w:p>
    <w:p w14:paraId="14A2D64C" w14:textId="77777777" w:rsidR="00D90213" w:rsidRPr="00813277" w:rsidRDefault="00D90213" w:rsidP="00D90213">
      <w:pPr>
        <w:spacing w:line="276" w:lineRule="auto"/>
        <w:ind w:left="1701" w:right="-568" w:hanging="1701"/>
        <w:jc w:val="left"/>
        <w:rPr>
          <w:szCs w:val="24"/>
          <w:lang w:val="fr-FR"/>
        </w:rPr>
      </w:pPr>
      <w:r w:rsidRPr="00813277">
        <w:rPr>
          <w:szCs w:val="24"/>
          <w:u w:val="single"/>
          <w:lang w:val="fr-FR"/>
        </w:rPr>
        <w:t>TWA</w:t>
      </w:r>
      <w:r w:rsidRPr="00813277">
        <w:rPr>
          <w:szCs w:val="24"/>
          <w:lang w:val="fr-FR"/>
        </w:rPr>
        <w:tab/>
        <w:t>Groupe de travail technique sur les plantes agricoles</w:t>
      </w:r>
    </w:p>
    <w:p w14:paraId="4603D9E1" w14:textId="77777777" w:rsidR="00D90213" w:rsidRPr="00813277" w:rsidRDefault="00D90213" w:rsidP="00D90213">
      <w:pPr>
        <w:spacing w:line="276" w:lineRule="auto"/>
        <w:ind w:left="1701" w:right="-568" w:hanging="1701"/>
        <w:jc w:val="left"/>
        <w:rPr>
          <w:szCs w:val="24"/>
          <w:lang w:val="fr-FR"/>
        </w:rPr>
      </w:pPr>
      <w:r w:rsidRPr="00813277">
        <w:rPr>
          <w:szCs w:val="24"/>
          <w:u w:val="single"/>
          <w:lang w:val="fr-FR"/>
        </w:rPr>
        <w:t>TWF</w:t>
      </w:r>
      <w:r w:rsidRPr="00813277">
        <w:rPr>
          <w:szCs w:val="24"/>
          <w:lang w:val="fr-FR"/>
        </w:rPr>
        <w:tab/>
        <w:t>Groupe de travail technique pour les cultures fruitières</w:t>
      </w:r>
    </w:p>
    <w:p w14:paraId="1CCA7664" w14:textId="77777777" w:rsidR="00D90213" w:rsidRPr="00813277" w:rsidRDefault="00D90213" w:rsidP="00D90213">
      <w:pPr>
        <w:spacing w:line="276" w:lineRule="auto"/>
        <w:ind w:left="1701" w:hanging="1701"/>
        <w:jc w:val="left"/>
        <w:rPr>
          <w:szCs w:val="24"/>
          <w:u w:val="single"/>
          <w:lang w:val="fr-FR"/>
        </w:rPr>
      </w:pPr>
      <w:r w:rsidRPr="00813277">
        <w:rPr>
          <w:szCs w:val="24"/>
          <w:u w:val="single"/>
          <w:lang w:val="fr-FR"/>
        </w:rPr>
        <w:t>TWO</w:t>
      </w:r>
      <w:r w:rsidRPr="00813277">
        <w:rPr>
          <w:szCs w:val="24"/>
          <w:lang w:val="fr-FR"/>
        </w:rPr>
        <w:tab/>
        <w:t>Groupe de travail technique sur les plantes ornementales et les arbres forestiers</w:t>
      </w:r>
    </w:p>
    <w:p w14:paraId="1E2C9227" w14:textId="77777777" w:rsidR="00D90213" w:rsidRPr="00813277" w:rsidRDefault="00D90213" w:rsidP="00D90213">
      <w:pPr>
        <w:spacing w:line="276" w:lineRule="auto"/>
        <w:ind w:left="1701" w:right="-568" w:hanging="1701"/>
        <w:jc w:val="left"/>
        <w:rPr>
          <w:szCs w:val="24"/>
          <w:lang w:val="fr-FR"/>
        </w:rPr>
      </w:pPr>
      <w:r w:rsidRPr="00813277">
        <w:rPr>
          <w:szCs w:val="24"/>
          <w:u w:val="single"/>
          <w:lang w:val="fr-FR"/>
        </w:rPr>
        <w:t>TWP</w:t>
      </w:r>
      <w:r w:rsidRPr="00813277">
        <w:rPr>
          <w:szCs w:val="24"/>
          <w:lang w:val="fr-FR"/>
        </w:rPr>
        <w:tab/>
        <w:t>Groupe de travail technique</w:t>
      </w:r>
    </w:p>
    <w:p w14:paraId="2EEFA202" w14:textId="77777777" w:rsidR="00D90213" w:rsidRPr="00813277" w:rsidRDefault="00D90213" w:rsidP="00D90213">
      <w:pPr>
        <w:spacing w:line="276" w:lineRule="auto"/>
        <w:ind w:left="1701" w:right="-568" w:hanging="1701"/>
        <w:jc w:val="left"/>
        <w:rPr>
          <w:szCs w:val="24"/>
          <w:lang w:val="fr-FR"/>
        </w:rPr>
      </w:pPr>
      <w:r w:rsidRPr="00813277">
        <w:rPr>
          <w:szCs w:val="24"/>
          <w:u w:val="single"/>
          <w:lang w:val="fr-FR"/>
        </w:rPr>
        <w:t>TWV</w:t>
      </w:r>
      <w:r w:rsidRPr="00813277">
        <w:rPr>
          <w:szCs w:val="24"/>
          <w:lang w:val="fr-FR"/>
        </w:rPr>
        <w:tab/>
        <w:t>Groupe de travail technique sur les légumes</w:t>
      </w:r>
    </w:p>
    <w:p w14:paraId="3A26F746" w14:textId="77777777" w:rsidR="00D90213" w:rsidRPr="00813277" w:rsidRDefault="00D90213" w:rsidP="00D90213">
      <w:pPr>
        <w:spacing w:line="276" w:lineRule="auto"/>
        <w:ind w:left="1701" w:hanging="1701"/>
        <w:jc w:val="left"/>
        <w:rPr>
          <w:snapToGrid w:val="0"/>
          <w:color w:val="000000"/>
          <w:szCs w:val="24"/>
          <w:lang w:val="fr-FR"/>
        </w:rPr>
      </w:pPr>
      <w:r w:rsidRPr="00813277">
        <w:rPr>
          <w:snapToGrid w:val="0"/>
          <w:color w:val="000000"/>
          <w:szCs w:val="24"/>
          <w:u w:val="single"/>
          <w:lang w:val="fr-FR"/>
        </w:rPr>
        <w:t>A</w:t>
      </w:r>
      <w:r w:rsidRPr="00813277">
        <w:rPr>
          <w:snapToGrid w:val="0"/>
          <w:color w:val="000000"/>
          <w:szCs w:val="24"/>
          <w:lang w:val="fr-FR"/>
        </w:rPr>
        <w:tab/>
        <w:t>adopté</w:t>
      </w:r>
    </w:p>
    <w:p w14:paraId="03E91C63" w14:textId="77777777" w:rsidR="00D90213" w:rsidRPr="00813277" w:rsidRDefault="00D90213" w:rsidP="00D90213">
      <w:pPr>
        <w:spacing w:line="276" w:lineRule="auto"/>
        <w:ind w:left="1701" w:hanging="1701"/>
        <w:jc w:val="left"/>
        <w:rPr>
          <w:snapToGrid w:val="0"/>
          <w:color w:val="000000"/>
          <w:szCs w:val="24"/>
          <w:lang w:val="fr-FR"/>
        </w:rPr>
      </w:pPr>
      <w:r w:rsidRPr="00813277">
        <w:rPr>
          <w:szCs w:val="24"/>
          <w:u w:val="single"/>
          <w:lang w:val="fr-FR"/>
        </w:rPr>
        <w:t>**</w:t>
      </w:r>
      <w:r w:rsidRPr="00813277">
        <w:rPr>
          <w:szCs w:val="24"/>
          <w:lang w:val="fr-FR"/>
        </w:rPr>
        <w:tab/>
        <w:t>Code ISO du pays chef de file dans la rédaction des principes directeurs d'examen</w:t>
      </w:r>
    </w:p>
    <w:p w14:paraId="20F2C148" w14:textId="77777777" w:rsidR="00D90213" w:rsidRPr="00813277" w:rsidRDefault="00D90213" w:rsidP="00D90213">
      <w:pPr>
        <w:spacing w:line="276" w:lineRule="auto"/>
        <w:ind w:left="1701" w:hanging="1701"/>
        <w:jc w:val="left"/>
        <w:rPr>
          <w:snapToGrid w:val="0"/>
          <w:color w:val="000000"/>
          <w:szCs w:val="24"/>
          <w:lang w:val="fr-FR"/>
        </w:rPr>
      </w:pPr>
      <w:proofErr w:type="spellStart"/>
      <w:proofErr w:type="gramStart"/>
      <w:r w:rsidRPr="00813277">
        <w:rPr>
          <w:snapToGrid w:val="0"/>
          <w:color w:val="000000"/>
          <w:szCs w:val="24"/>
          <w:u w:val="single"/>
          <w:lang w:val="fr-FR"/>
        </w:rPr>
        <w:t>proj</w:t>
      </w:r>
      <w:proofErr w:type="gramEnd"/>
      <w:r w:rsidRPr="00813277">
        <w:rPr>
          <w:snapToGrid w:val="0"/>
          <w:color w:val="000000"/>
          <w:szCs w:val="24"/>
          <w:u w:val="single"/>
          <w:lang w:val="fr-FR"/>
        </w:rPr>
        <w:t>.x</w:t>
      </w:r>
      <w:proofErr w:type="spellEnd"/>
      <w:r w:rsidRPr="00813277">
        <w:rPr>
          <w:snapToGrid w:val="0"/>
          <w:color w:val="000000"/>
          <w:szCs w:val="24"/>
          <w:u w:val="single"/>
          <w:lang w:val="fr-FR"/>
        </w:rPr>
        <w:t xml:space="preserve"> :</w:t>
      </w:r>
      <w:r w:rsidRPr="00813277">
        <w:rPr>
          <w:snapToGrid w:val="0"/>
          <w:color w:val="000000"/>
          <w:szCs w:val="24"/>
          <w:lang w:val="fr-FR"/>
        </w:rPr>
        <w:tab/>
        <w:t>dernier document présenté au(x) TWP(s)/TC concerné(s)</w:t>
      </w:r>
    </w:p>
    <w:p w14:paraId="1BEDAD4B" w14:textId="77777777" w:rsidR="00D90213" w:rsidRPr="00813277" w:rsidRDefault="00D90213" w:rsidP="00D90213">
      <w:pPr>
        <w:spacing w:line="276" w:lineRule="auto"/>
        <w:ind w:left="1701" w:hanging="1701"/>
        <w:jc w:val="left"/>
        <w:rPr>
          <w:szCs w:val="24"/>
          <w:lang w:val="fr-FR"/>
        </w:rPr>
      </w:pPr>
      <w:proofErr w:type="spellStart"/>
      <w:r w:rsidRPr="00813277">
        <w:rPr>
          <w:snapToGrid w:val="0"/>
          <w:color w:val="000000"/>
          <w:spacing w:val="-2"/>
          <w:szCs w:val="24"/>
          <w:u w:val="single"/>
          <w:lang w:val="fr-FR"/>
        </w:rPr>
        <w:t>proj.nov</w:t>
      </w:r>
      <w:proofErr w:type="spellEnd"/>
      <w:r w:rsidRPr="00813277">
        <w:rPr>
          <w:snapToGrid w:val="0"/>
          <w:color w:val="000000"/>
          <w:spacing w:val="-2"/>
          <w:szCs w:val="24"/>
          <w:u w:val="single"/>
          <w:lang w:val="fr-FR"/>
        </w:rPr>
        <w:t xml:space="preserve"> :</w:t>
      </w:r>
      <w:r w:rsidRPr="00813277">
        <w:rPr>
          <w:snapToGrid w:val="0"/>
          <w:color w:val="000000"/>
          <w:spacing w:val="-2"/>
          <w:szCs w:val="24"/>
          <w:lang w:val="fr-FR"/>
        </w:rPr>
        <w:tab/>
      </w:r>
      <w:r w:rsidRPr="00813277">
        <w:rPr>
          <w:snapToGrid w:val="0"/>
          <w:color w:val="000000"/>
          <w:szCs w:val="24"/>
          <w:lang w:val="fr-FR"/>
        </w:rPr>
        <w:t xml:space="preserve">aucun document existant </w:t>
      </w:r>
    </w:p>
    <w:p w14:paraId="081DCA53" w14:textId="6F25F114" w:rsidR="00D90213" w:rsidRPr="00813277" w:rsidRDefault="00D90213" w:rsidP="00D90213">
      <w:pPr>
        <w:spacing w:line="276" w:lineRule="auto"/>
        <w:ind w:left="1701" w:hanging="1701"/>
        <w:jc w:val="left"/>
        <w:rPr>
          <w:snapToGrid w:val="0"/>
          <w:color w:val="000000"/>
          <w:szCs w:val="24"/>
          <w:u w:val="single"/>
          <w:lang w:val="fr-FR"/>
        </w:rPr>
      </w:pPr>
      <w:r w:rsidRPr="00813277">
        <w:rPr>
          <w:snapToGrid w:val="0"/>
          <w:color w:val="000000"/>
          <w:szCs w:val="24"/>
          <w:u w:val="single"/>
          <w:lang w:val="fr-FR"/>
        </w:rPr>
        <w:t>2025*</w:t>
      </w:r>
      <w:r w:rsidRPr="00813277">
        <w:rPr>
          <w:snapToGrid w:val="0"/>
          <w:color w:val="000000"/>
          <w:szCs w:val="24"/>
          <w:lang w:val="fr-FR"/>
        </w:rPr>
        <w:tab/>
        <w:t>Projet « final » des principes directeurs d'e</w:t>
      </w:r>
      <w:r w:rsidR="0097293E">
        <w:rPr>
          <w:snapToGrid w:val="0"/>
          <w:color w:val="000000"/>
          <w:szCs w:val="24"/>
          <w:lang w:val="fr-FR"/>
        </w:rPr>
        <w:t>xamen</w:t>
      </w:r>
      <w:r w:rsidRPr="00813277">
        <w:rPr>
          <w:snapToGrid w:val="0"/>
          <w:color w:val="000000"/>
          <w:szCs w:val="24"/>
          <w:lang w:val="fr-FR"/>
        </w:rPr>
        <w:t xml:space="preserve"> examiné par le ou les groupes de travail techniques concernés en</w:t>
      </w:r>
      <w:r w:rsidR="00B74ECE" w:rsidRPr="00813277">
        <w:rPr>
          <w:snapToGrid w:val="0"/>
          <w:color w:val="000000"/>
          <w:szCs w:val="24"/>
          <w:lang w:val="fr-FR"/>
        </w:rPr>
        <w:t xml:space="preserve"> 2025</w:t>
      </w:r>
    </w:p>
    <w:p w14:paraId="79E78ED7" w14:textId="16620726" w:rsidR="00D90213" w:rsidRPr="00813277" w:rsidRDefault="00B74ECE" w:rsidP="00D90213">
      <w:pPr>
        <w:spacing w:line="276" w:lineRule="auto"/>
        <w:ind w:left="1701" w:hanging="1701"/>
        <w:jc w:val="left"/>
        <w:rPr>
          <w:snapToGrid w:val="0"/>
          <w:color w:val="000000"/>
          <w:szCs w:val="24"/>
          <w:lang w:val="fr-FR"/>
        </w:rPr>
      </w:pPr>
      <w:r w:rsidRPr="00813277">
        <w:rPr>
          <w:snapToGrid w:val="0"/>
          <w:color w:val="000000"/>
          <w:szCs w:val="24"/>
          <w:u w:val="single"/>
          <w:lang w:val="fr-FR"/>
        </w:rPr>
        <w:t>2025</w:t>
      </w:r>
      <w:r w:rsidR="00D90213" w:rsidRPr="00813277">
        <w:rPr>
          <w:snapToGrid w:val="0"/>
          <w:color w:val="000000"/>
          <w:szCs w:val="24"/>
          <w:lang w:val="fr-FR"/>
        </w:rPr>
        <w:tab/>
      </w:r>
      <w:r w:rsidR="000D70DD" w:rsidRPr="00813277">
        <w:rPr>
          <w:snapToGrid w:val="0"/>
          <w:color w:val="000000"/>
          <w:szCs w:val="24"/>
          <w:lang w:val="fr-FR"/>
        </w:rPr>
        <w:t>Directr</w:t>
      </w:r>
      <w:r w:rsidR="000D70DD">
        <w:rPr>
          <w:snapToGrid w:val="0"/>
          <w:color w:val="000000"/>
          <w:szCs w:val="24"/>
          <w:lang w:val="fr-FR"/>
        </w:rPr>
        <w:t>i</w:t>
      </w:r>
      <w:r w:rsidR="000D70DD" w:rsidRPr="00813277">
        <w:rPr>
          <w:snapToGrid w:val="0"/>
          <w:color w:val="000000"/>
          <w:szCs w:val="24"/>
          <w:lang w:val="fr-FR"/>
        </w:rPr>
        <w:t>ces</w:t>
      </w:r>
      <w:r w:rsidR="00D90213" w:rsidRPr="00813277">
        <w:rPr>
          <w:snapToGrid w:val="0"/>
          <w:color w:val="000000"/>
          <w:szCs w:val="24"/>
          <w:lang w:val="fr-FR"/>
        </w:rPr>
        <w:t xml:space="preserve"> d'e</w:t>
      </w:r>
      <w:r w:rsidR="0097293E">
        <w:rPr>
          <w:snapToGrid w:val="0"/>
          <w:color w:val="000000"/>
          <w:szCs w:val="24"/>
          <w:lang w:val="fr-FR"/>
        </w:rPr>
        <w:t>x</w:t>
      </w:r>
      <w:r w:rsidR="00D90213" w:rsidRPr="00813277">
        <w:rPr>
          <w:snapToGrid w:val="0"/>
          <w:color w:val="000000"/>
          <w:szCs w:val="24"/>
          <w:lang w:val="fr-FR"/>
        </w:rPr>
        <w:t>a</w:t>
      </w:r>
      <w:r w:rsidR="0097293E">
        <w:rPr>
          <w:snapToGrid w:val="0"/>
          <w:color w:val="000000"/>
          <w:szCs w:val="24"/>
          <w:lang w:val="fr-FR"/>
        </w:rPr>
        <w:t>men</w:t>
      </w:r>
      <w:r w:rsidR="00D90213" w:rsidRPr="00813277">
        <w:rPr>
          <w:snapToGrid w:val="0"/>
          <w:color w:val="000000"/>
          <w:szCs w:val="24"/>
          <w:lang w:val="fr-FR"/>
        </w:rPr>
        <w:t xml:space="preserve"> examinées par le ou les groupes de travail pertinents en</w:t>
      </w:r>
      <w:r w:rsidRPr="00813277">
        <w:rPr>
          <w:snapToGrid w:val="0"/>
          <w:color w:val="000000"/>
          <w:szCs w:val="24"/>
          <w:lang w:val="fr-FR"/>
        </w:rPr>
        <w:t xml:space="preserve"> 2025</w:t>
      </w:r>
    </w:p>
    <w:p w14:paraId="435FD341" w14:textId="4EE3CD6B" w:rsidR="00D90213" w:rsidRPr="00813277" w:rsidRDefault="00B74ECE" w:rsidP="00D90213">
      <w:pPr>
        <w:spacing w:line="276" w:lineRule="auto"/>
        <w:ind w:left="1701" w:hanging="1701"/>
        <w:jc w:val="left"/>
        <w:rPr>
          <w:lang w:val="fr-FR"/>
        </w:rPr>
      </w:pPr>
      <w:r w:rsidRPr="00813277">
        <w:rPr>
          <w:snapToGrid w:val="0"/>
          <w:color w:val="000000"/>
          <w:szCs w:val="24"/>
          <w:u w:val="single"/>
          <w:lang w:val="fr-FR"/>
        </w:rPr>
        <w:t>TC/61</w:t>
      </w:r>
      <w:r w:rsidR="00D90213" w:rsidRPr="00813277">
        <w:rPr>
          <w:snapToGrid w:val="0"/>
          <w:color w:val="000000"/>
          <w:szCs w:val="24"/>
          <w:lang w:val="fr-FR"/>
        </w:rPr>
        <w:tab/>
        <w:t xml:space="preserve">à examiner en vue de son adoption à la </w:t>
      </w:r>
      <w:r w:rsidR="00F17E7C" w:rsidRPr="00813277">
        <w:rPr>
          <w:snapToGrid w:val="0"/>
          <w:color w:val="000000"/>
          <w:szCs w:val="24"/>
          <w:lang w:val="fr-FR"/>
        </w:rPr>
        <w:t xml:space="preserve">soixante et unième </w:t>
      </w:r>
      <w:r w:rsidR="00D90213" w:rsidRPr="00813277">
        <w:rPr>
          <w:snapToGrid w:val="0"/>
          <w:color w:val="000000"/>
          <w:szCs w:val="24"/>
          <w:lang w:val="fr-FR"/>
        </w:rPr>
        <w:t>session du TC (</w:t>
      </w:r>
      <w:r w:rsidR="00F17E7C" w:rsidRPr="00813277">
        <w:rPr>
          <w:snapToGrid w:val="0"/>
          <w:color w:val="000000"/>
          <w:szCs w:val="24"/>
          <w:lang w:val="fr-FR"/>
        </w:rPr>
        <w:t>2025</w:t>
      </w:r>
      <w:r w:rsidR="00D90213" w:rsidRPr="00813277">
        <w:rPr>
          <w:snapToGrid w:val="0"/>
          <w:color w:val="000000"/>
          <w:szCs w:val="24"/>
          <w:lang w:val="fr-FR"/>
        </w:rPr>
        <w:t>)</w:t>
      </w:r>
    </w:p>
    <w:p w14:paraId="5D79088E" w14:textId="638AE8A4" w:rsidR="00D90213" w:rsidRPr="00813277" w:rsidRDefault="00D90213" w:rsidP="00D90213">
      <w:pPr>
        <w:spacing w:line="276" w:lineRule="auto"/>
        <w:ind w:left="1701" w:hanging="1701"/>
        <w:jc w:val="left"/>
        <w:rPr>
          <w:snapToGrid w:val="0"/>
          <w:color w:val="000000"/>
          <w:szCs w:val="24"/>
          <w:u w:val="single"/>
          <w:lang w:val="fr-FR"/>
        </w:rPr>
      </w:pPr>
      <w:r w:rsidRPr="00813277">
        <w:rPr>
          <w:snapToGrid w:val="0"/>
          <w:color w:val="000000"/>
          <w:szCs w:val="24"/>
          <w:u w:val="single"/>
          <w:lang w:val="fr-FR"/>
        </w:rPr>
        <w:t>2026</w:t>
      </w:r>
      <w:r w:rsidRPr="00813277">
        <w:rPr>
          <w:snapToGrid w:val="0"/>
          <w:color w:val="000000"/>
          <w:szCs w:val="24"/>
          <w:lang w:val="fr-FR"/>
        </w:rPr>
        <w:tab/>
        <w:t>Projet « final » de principes directeurs d'e</w:t>
      </w:r>
      <w:r w:rsidR="0097293E">
        <w:rPr>
          <w:snapToGrid w:val="0"/>
          <w:color w:val="000000"/>
          <w:szCs w:val="24"/>
          <w:lang w:val="fr-FR"/>
        </w:rPr>
        <w:t>x</w:t>
      </w:r>
      <w:r w:rsidRPr="00813277">
        <w:rPr>
          <w:snapToGrid w:val="0"/>
          <w:color w:val="000000"/>
          <w:szCs w:val="24"/>
          <w:lang w:val="fr-FR"/>
        </w:rPr>
        <w:t>a</w:t>
      </w:r>
      <w:r w:rsidR="0097293E">
        <w:rPr>
          <w:snapToGrid w:val="0"/>
          <w:color w:val="000000"/>
          <w:szCs w:val="24"/>
          <w:lang w:val="fr-FR"/>
        </w:rPr>
        <w:t>men</w:t>
      </w:r>
      <w:r w:rsidRPr="00813277">
        <w:rPr>
          <w:snapToGrid w:val="0"/>
          <w:color w:val="000000"/>
          <w:szCs w:val="24"/>
          <w:lang w:val="fr-FR"/>
        </w:rPr>
        <w:t xml:space="preserve"> à examiner par le ou les groupes de travail pertinents en</w:t>
      </w:r>
      <w:r w:rsidR="00B74ECE" w:rsidRPr="00813277">
        <w:rPr>
          <w:snapToGrid w:val="0"/>
          <w:color w:val="000000"/>
          <w:szCs w:val="24"/>
          <w:lang w:val="fr-FR"/>
        </w:rPr>
        <w:t xml:space="preserve"> 2026</w:t>
      </w:r>
    </w:p>
    <w:p w14:paraId="074A126C" w14:textId="25DC4C3C" w:rsidR="00D90213" w:rsidRPr="00813277" w:rsidRDefault="00B74ECE" w:rsidP="00D90213">
      <w:pPr>
        <w:spacing w:line="276" w:lineRule="auto"/>
        <w:ind w:left="1701" w:hanging="1701"/>
        <w:jc w:val="left"/>
        <w:rPr>
          <w:snapToGrid w:val="0"/>
          <w:color w:val="000000"/>
          <w:szCs w:val="24"/>
          <w:lang w:val="fr-FR"/>
        </w:rPr>
      </w:pPr>
      <w:r w:rsidRPr="00813277">
        <w:rPr>
          <w:snapToGrid w:val="0"/>
          <w:color w:val="000000"/>
          <w:szCs w:val="24"/>
          <w:u w:val="single"/>
          <w:lang w:val="fr-FR"/>
        </w:rPr>
        <w:t>2026</w:t>
      </w:r>
      <w:r w:rsidR="00D90213" w:rsidRPr="00813277">
        <w:rPr>
          <w:snapToGrid w:val="0"/>
          <w:color w:val="000000"/>
          <w:szCs w:val="24"/>
          <w:lang w:val="fr-FR"/>
        </w:rPr>
        <w:tab/>
        <w:t>Direct</w:t>
      </w:r>
      <w:r w:rsidR="0097293E">
        <w:rPr>
          <w:snapToGrid w:val="0"/>
          <w:color w:val="000000"/>
          <w:szCs w:val="24"/>
          <w:lang w:val="fr-FR"/>
        </w:rPr>
        <w:t>r</w:t>
      </w:r>
      <w:r w:rsidR="00D90213" w:rsidRPr="00813277">
        <w:rPr>
          <w:snapToGrid w:val="0"/>
          <w:color w:val="000000"/>
          <w:szCs w:val="24"/>
          <w:lang w:val="fr-FR"/>
        </w:rPr>
        <w:t>i</w:t>
      </w:r>
      <w:r w:rsidR="0097293E">
        <w:rPr>
          <w:snapToGrid w:val="0"/>
          <w:color w:val="000000"/>
          <w:szCs w:val="24"/>
          <w:lang w:val="fr-FR"/>
        </w:rPr>
        <w:t>c</w:t>
      </w:r>
      <w:r w:rsidR="00D90213" w:rsidRPr="00813277">
        <w:rPr>
          <w:snapToGrid w:val="0"/>
          <w:color w:val="000000"/>
          <w:szCs w:val="24"/>
          <w:lang w:val="fr-FR"/>
        </w:rPr>
        <w:t>es d'e</w:t>
      </w:r>
      <w:r w:rsidR="0097293E">
        <w:rPr>
          <w:snapToGrid w:val="0"/>
          <w:color w:val="000000"/>
          <w:szCs w:val="24"/>
          <w:lang w:val="fr-FR"/>
        </w:rPr>
        <w:t>xamen</w:t>
      </w:r>
      <w:r w:rsidR="00D90213" w:rsidRPr="00813277">
        <w:rPr>
          <w:snapToGrid w:val="0"/>
          <w:color w:val="000000"/>
          <w:szCs w:val="24"/>
          <w:lang w:val="fr-FR"/>
        </w:rPr>
        <w:t xml:space="preserve"> devant être examinées par le ou les groupes de travail pertinents en</w:t>
      </w:r>
      <w:r w:rsidRPr="00813277">
        <w:rPr>
          <w:snapToGrid w:val="0"/>
          <w:color w:val="000000"/>
          <w:szCs w:val="24"/>
          <w:lang w:val="fr-FR"/>
        </w:rPr>
        <w:t xml:space="preserve"> 2026</w:t>
      </w:r>
    </w:p>
    <w:p w14:paraId="3FB15CC0" w14:textId="77777777" w:rsidR="00D90213" w:rsidRPr="00813277" w:rsidRDefault="00D90213" w:rsidP="00D90213">
      <w:pPr>
        <w:rPr>
          <w:lang w:val="fr-FR"/>
        </w:rPr>
      </w:pPr>
    </w:p>
    <w:p w14:paraId="12400F57" w14:textId="77777777" w:rsidR="00D90213" w:rsidRPr="00813277" w:rsidRDefault="00D90213" w:rsidP="00D90213">
      <w:pPr>
        <w:rPr>
          <w:lang w:val="fr-FR"/>
        </w:rPr>
      </w:pPr>
    </w:p>
    <w:p w14:paraId="3E992B10" w14:textId="77777777" w:rsidR="00D90213" w:rsidRPr="00813277" w:rsidRDefault="00D90213" w:rsidP="00D90213">
      <w:pPr>
        <w:rPr>
          <w:lang w:val="fr-FR"/>
        </w:rPr>
      </w:pPr>
    </w:p>
    <w:p w14:paraId="1515CFF8" w14:textId="143AF107" w:rsidR="00D90213" w:rsidRPr="00C4221C" w:rsidRDefault="00D90213" w:rsidP="00D90213">
      <w:pPr>
        <w:jc w:val="right"/>
      </w:pPr>
      <w:r w:rsidRPr="00C4221C">
        <w:t>[</w:t>
      </w:r>
      <w:proofErr w:type="spellStart"/>
      <w:proofErr w:type="gramStart"/>
      <w:r w:rsidR="000D70DD" w:rsidRPr="00C4221C">
        <w:t>L’annexe</w:t>
      </w:r>
      <w:proofErr w:type="spellEnd"/>
      <w:proofErr w:type="gramEnd"/>
      <w:r w:rsidRPr="00C4221C">
        <w:t xml:space="preserve"> I </w:t>
      </w:r>
      <w:r w:rsidR="002C47F7" w:rsidRPr="00C4221C">
        <w:t>suit</w:t>
      </w:r>
      <w:r w:rsidRPr="00C4221C">
        <w:t>]</w:t>
      </w:r>
    </w:p>
    <w:p w14:paraId="69370658" w14:textId="77777777" w:rsidR="00C4221C" w:rsidRPr="00DE7105" w:rsidRDefault="00C4221C" w:rsidP="00C4221C">
      <w:pPr>
        <w:jc w:val="left"/>
      </w:pPr>
    </w:p>
    <w:p w14:paraId="7EFB4E82" w14:textId="77777777" w:rsidR="00C4221C" w:rsidRPr="00DE7105" w:rsidRDefault="00C4221C" w:rsidP="00C4221C">
      <w:pPr>
        <w:jc w:val="center"/>
        <w:rPr>
          <w:highlight w:val="green"/>
        </w:rPr>
        <w:sectPr w:rsidR="00C4221C" w:rsidRPr="00DE7105" w:rsidSect="00C4221C">
          <w:headerReference w:type="default" r:id="rId40"/>
          <w:type w:val="continuous"/>
          <w:pgSz w:w="11907" w:h="16840" w:code="9"/>
          <w:pgMar w:top="510" w:right="1134" w:bottom="1134" w:left="1134" w:header="510" w:footer="680" w:gutter="0"/>
          <w:pgNumType w:start="6"/>
          <w:cols w:space="720"/>
          <w:titlePg/>
        </w:sectPr>
      </w:pPr>
    </w:p>
    <w:p w14:paraId="09FFCAB0" w14:textId="77777777" w:rsidR="00C4221C" w:rsidRPr="00DE7105" w:rsidRDefault="00C4221C" w:rsidP="00C4221C">
      <w:pPr>
        <w:jc w:val="center"/>
        <w:rPr>
          <w:b/>
          <w:u w:val="single"/>
        </w:rPr>
      </w:pPr>
      <w:r w:rsidRPr="00DE7105">
        <w:rPr>
          <w:b/>
          <w:color w:val="000000"/>
          <w:u w:val="single"/>
        </w:rPr>
        <w:lastRenderedPageBreak/>
        <w:t>Test Guidelines</w:t>
      </w:r>
      <w:r w:rsidRPr="00DE7105">
        <w:rPr>
          <w:b/>
          <w:u w:val="single"/>
        </w:rPr>
        <w:t xml:space="preserve"> for Barley: TG/19/11</w:t>
      </w:r>
    </w:p>
    <w:p w14:paraId="350F8659" w14:textId="77777777" w:rsidR="00C4221C" w:rsidRPr="00DE7105" w:rsidRDefault="00C4221C" w:rsidP="00C4221C">
      <w:pPr>
        <w:jc w:val="center"/>
        <w:rPr>
          <w:b/>
          <w:u w:val="single"/>
        </w:rPr>
      </w:pPr>
      <w:r w:rsidRPr="00DE7105">
        <w:rPr>
          <w:b/>
          <w:u w:val="single"/>
        </w:rPr>
        <w:t>Additional Characteristic</w:t>
      </w:r>
      <w:r w:rsidRPr="00DE7105">
        <w:rPr>
          <w:rFonts w:cs="Arial"/>
          <w:b/>
          <w:u w:val="single"/>
        </w:rPr>
        <w:t>(s)</w:t>
      </w:r>
    </w:p>
    <w:p w14:paraId="2FA1D7F4" w14:textId="77777777" w:rsidR="00C4221C" w:rsidRPr="00DE7105" w:rsidRDefault="00C4221C" w:rsidP="00C4221C">
      <w:r w:rsidRPr="00DE7105">
        <w:rPr>
          <w:noProof/>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C4221C" w:rsidRPr="00DE7105" w14:paraId="72DFCE33" w14:textId="77777777" w:rsidTr="00725A54">
        <w:trPr>
          <w:cantSplit/>
          <w:trHeight w:hRule="exact" w:val="1057"/>
          <w:jc w:val="center"/>
        </w:trPr>
        <w:tc>
          <w:tcPr>
            <w:tcW w:w="1908" w:type="dxa"/>
            <w:tcBorders>
              <w:right w:val="single" w:sz="8" w:space="0" w:color="auto"/>
            </w:tcBorders>
          </w:tcPr>
          <w:p w14:paraId="6EE67A63" w14:textId="77777777" w:rsidR="00C4221C" w:rsidRPr="00DE7105" w:rsidRDefault="00C4221C" w:rsidP="00725A54">
            <w:pPr>
              <w:jc w:val="left"/>
              <w:rPr>
                <w:sz w:val="18"/>
                <w:szCs w:val="18"/>
              </w:rPr>
            </w:pPr>
            <w:r w:rsidRPr="00DE7105">
              <w:rPr>
                <w:sz w:val="18"/>
                <w:szCs w:val="18"/>
              </w:rPr>
              <w:t>Submitting Authority:</w:t>
            </w:r>
          </w:p>
        </w:tc>
        <w:tc>
          <w:tcPr>
            <w:tcW w:w="2744" w:type="dxa"/>
            <w:tcBorders>
              <w:top w:val="single" w:sz="8" w:space="0" w:color="auto"/>
              <w:left w:val="single" w:sz="8" w:space="0" w:color="auto"/>
              <w:bottom w:val="single" w:sz="8" w:space="0" w:color="auto"/>
              <w:right w:val="single" w:sz="8" w:space="0" w:color="auto"/>
            </w:tcBorders>
          </w:tcPr>
          <w:p w14:paraId="1AF22480" w14:textId="77777777" w:rsidR="00C4221C" w:rsidRPr="00DE7105" w:rsidRDefault="00C4221C" w:rsidP="00725A54">
            <w:pPr>
              <w:rPr>
                <w:sz w:val="18"/>
                <w:szCs w:val="18"/>
              </w:rPr>
            </w:pPr>
            <w:r w:rsidRPr="00DE7105">
              <w:rPr>
                <w:sz w:val="18"/>
                <w:szCs w:val="18"/>
              </w:rPr>
              <w:t>United Kingdom</w:t>
            </w:r>
          </w:p>
        </w:tc>
        <w:tc>
          <w:tcPr>
            <w:tcW w:w="1728" w:type="dxa"/>
            <w:tcBorders>
              <w:left w:val="single" w:sz="8" w:space="0" w:color="auto"/>
            </w:tcBorders>
          </w:tcPr>
          <w:p w14:paraId="566EF1C7" w14:textId="77777777" w:rsidR="00C4221C" w:rsidRPr="00DE7105" w:rsidRDefault="00C4221C" w:rsidP="00725A54">
            <w:pPr>
              <w:tabs>
                <w:tab w:val="left" w:pos="1593"/>
              </w:tabs>
              <w:jc w:val="right"/>
              <w:rPr>
                <w:sz w:val="18"/>
                <w:szCs w:val="18"/>
              </w:rPr>
            </w:pPr>
            <w:r w:rsidRPr="00DE7105">
              <w:rPr>
                <w:sz w:val="18"/>
                <w:szCs w:val="18"/>
                <w:u w:val="single"/>
              </w:rPr>
              <w:t>Contact Expert</w:t>
            </w:r>
            <w:r w:rsidRPr="00DE7105">
              <w:rPr>
                <w:sz w:val="18"/>
                <w:szCs w:val="18"/>
              </w:rPr>
              <w:t>:</w:t>
            </w:r>
          </w:p>
        </w:tc>
        <w:tc>
          <w:tcPr>
            <w:tcW w:w="833" w:type="dxa"/>
            <w:tcBorders>
              <w:right w:val="single" w:sz="8" w:space="0" w:color="auto"/>
            </w:tcBorders>
          </w:tcPr>
          <w:p w14:paraId="793E50BB" w14:textId="77777777" w:rsidR="00C4221C" w:rsidRPr="00DE7105" w:rsidRDefault="00C4221C" w:rsidP="00725A54">
            <w:pPr>
              <w:tabs>
                <w:tab w:val="left" w:pos="1593"/>
              </w:tabs>
              <w:ind w:left="27"/>
              <w:jc w:val="right"/>
              <w:rPr>
                <w:sz w:val="18"/>
                <w:szCs w:val="18"/>
              </w:rPr>
            </w:pPr>
            <w:r w:rsidRPr="00DE7105">
              <w:rPr>
                <w:sz w:val="18"/>
                <w:szCs w:val="18"/>
              </w:rPr>
              <w:t>Name:</w:t>
            </w:r>
          </w:p>
        </w:tc>
        <w:tc>
          <w:tcPr>
            <w:tcW w:w="3667" w:type="dxa"/>
            <w:tcBorders>
              <w:top w:val="single" w:sz="8" w:space="0" w:color="auto"/>
              <w:left w:val="single" w:sz="8" w:space="0" w:color="auto"/>
              <w:bottom w:val="single" w:sz="8" w:space="0" w:color="auto"/>
              <w:right w:val="single" w:sz="8" w:space="0" w:color="auto"/>
            </w:tcBorders>
          </w:tcPr>
          <w:p w14:paraId="66AC1649" w14:textId="77777777" w:rsidR="00C4221C" w:rsidRPr="00DE7105" w:rsidRDefault="00C4221C" w:rsidP="00725A54">
            <w:pPr>
              <w:tabs>
                <w:tab w:val="left" w:pos="1593"/>
              </w:tabs>
              <w:rPr>
                <w:sz w:val="18"/>
                <w:szCs w:val="18"/>
              </w:rPr>
            </w:pPr>
            <w:r w:rsidRPr="00DE7105">
              <w:rPr>
                <w:sz w:val="18"/>
                <w:szCs w:val="18"/>
              </w:rPr>
              <w:t>Vanessa McMillan</w:t>
            </w:r>
          </w:p>
        </w:tc>
      </w:tr>
      <w:tr w:rsidR="00C4221C" w:rsidRPr="00DE7105" w14:paraId="1E96E548" w14:textId="77777777" w:rsidTr="00725A54">
        <w:trPr>
          <w:jc w:val="center"/>
        </w:trPr>
        <w:tc>
          <w:tcPr>
            <w:tcW w:w="1908" w:type="dxa"/>
          </w:tcPr>
          <w:p w14:paraId="0EF67902" w14:textId="77777777" w:rsidR="00C4221C" w:rsidRPr="00DE7105" w:rsidRDefault="00C4221C" w:rsidP="00725A54">
            <w:pPr>
              <w:rPr>
                <w:sz w:val="18"/>
                <w:szCs w:val="18"/>
              </w:rPr>
            </w:pPr>
          </w:p>
        </w:tc>
        <w:tc>
          <w:tcPr>
            <w:tcW w:w="2744" w:type="dxa"/>
            <w:tcBorders>
              <w:top w:val="single" w:sz="8" w:space="0" w:color="auto"/>
              <w:bottom w:val="single" w:sz="8" w:space="0" w:color="auto"/>
            </w:tcBorders>
          </w:tcPr>
          <w:p w14:paraId="208D0C95" w14:textId="77777777" w:rsidR="00C4221C" w:rsidRPr="00DE7105" w:rsidRDefault="00C4221C" w:rsidP="00725A54">
            <w:pPr>
              <w:rPr>
                <w:sz w:val="18"/>
                <w:szCs w:val="18"/>
              </w:rPr>
            </w:pPr>
          </w:p>
        </w:tc>
        <w:tc>
          <w:tcPr>
            <w:tcW w:w="1728" w:type="dxa"/>
          </w:tcPr>
          <w:p w14:paraId="5E287536" w14:textId="77777777" w:rsidR="00C4221C" w:rsidRPr="00DE7105" w:rsidRDefault="00C4221C" w:rsidP="00725A54">
            <w:pPr>
              <w:rPr>
                <w:sz w:val="18"/>
                <w:szCs w:val="18"/>
              </w:rPr>
            </w:pPr>
            <w:r w:rsidRPr="00DE7105">
              <w:rPr>
                <w:sz w:val="18"/>
                <w:szCs w:val="18"/>
              </w:rPr>
              <w:t xml:space="preserve"> </w:t>
            </w:r>
          </w:p>
        </w:tc>
        <w:tc>
          <w:tcPr>
            <w:tcW w:w="833" w:type="dxa"/>
          </w:tcPr>
          <w:p w14:paraId="51258497" w14:textId="77777777" w:rsidR="00C4221C" w:rsidRPr="00DE7105" w:rsidRDefault="00C4221C" w:rsidP="00725A54">
            <w:pPr>
              <w:rPr>
                <w:sz w:val="18"/>
                <w:szCs w:val="18"/>
              </w:rPr>
            </w:pPr>
          </w:p>
        </w:tc>
        <w:tc>
          <w:tcPr>
            <w:tcW w:w="3667" w:type="dxa"/>
            <w:tcBorders>
              <w:top w:val="single" w:sz="8" w:space="0" w:color="auto"/>
              <w:bottom w:val="single" w:sz="8" w:space="0" w:color="auto"/>
            </w:tcBorders>
          </w:tcPr>
          <w:p w14:paraId="275C64E1" w14:textId="77777777" w:rsidR="00C4221C" w:rsidRPr="00DE7105" w:rsidRDefault="00C4221C" w:rsidP="00725A54">
            <w:pPr>
              <w:rPr>
                <w:sz w:val="18"/>
                <w:szCs w:val="18"/>
              </w:rPr>
            </w:pPr>
          </w:p>
        </w:tc>
      </w:tr>
      <w:tr w:rsidR="00C4221C" w:rsidRPr="00DE7105" w14:paraId="7CA62377" w14:textId="77777777" w:rsidTr="00725A54">
        <w:trPr>
          <w:cantSplit/>
          <w:trHeight w:hRule="exact" w:val="454"/>
          <w:jc w:val="center"/>
        </w:trPr>
        <w:tc>
          <w:tcPr>
            <w:tcW w:w="1908" w:type="dxa"/>
            <w:tcBorders>
              <w:right w:val="single" w:sz="8" w:space="0" w:color="auto"/>
            </w:tcBorders>
          </w:tcPr>
          <w:p w14:paraId="1DE6B0F5" w14:textId="77777777" w:rsidR="00C4221C" w:rsidRPr="00DE7105" w:rsidRDefault="00C4221C" w:rsidP="00725A54">
            <w:pPr>
              <w:rPr>
                <w:sz w:val="18"/>
                <w:szCs w:val="18"/>
              </w:rPr>
            </w:pPr>
            <w:r w:rsidRPr="00DE7105">
              <w:rPr>
                <w:sz w:val="18"/>
                <w:szCs w:val="18"/>
              </w:rPr>
              <w:t>Date:</w:t>
            </w:r>
          </w:p>
        </w:tc>
        <w:tc>
          <w:tcPr>
            <w:tcW w:w="2744" w:type="dxa"/>
            <w:tcBorders>
              <w:top w:val="single" w:sz="8" w:space="0" w:color="auto"/>
              <w:left w:val="single" w:sz="8" w:space="0" w:color="auto"/>
              <w:bottom w:val="single" w:sz="8" w:space="0" w:color="auto"/>
              <w:right w:val="single" w:sz="8" w:space="0" w:color="auto"/>
            </w:tcBorders>
          </w:tcPr>
          <w:p w14:paraId="361F6A84" w14:textId="77777777" w:rsidR="00C4221C" w:rsidRPr="00DE7105" w:rsidRDefault="00C4221C" w:rsidP="00725A54">
            <w:pPr>
              <w:rPr>
                <w:sz w:val="18"/>
                <w:szCs w:val="18"/>
              </w:rPr>
            </w:pPr>
            <w:r w:rsidRPr="00DE7105">
              <w:rPr>
                <w:sz w:val="18"/>
                <w:szCs w:val="18"/>
              </w:rPr>
              <w:t>13 May 2025</w:t>
            </w:r>
          </w:p>
        </w:tc>
        <w:tc>
          <w:tcPr>
            <w:tcW w:w="2561" w:type="dxa"/>
            <w:gridSpan w:val="2"/>
            <w:tcBorders>
              <w:left w:val="single" w:sz="8" w:space="0" w:color="auto"/>
              <w:right w:val="single" w:sz="8" w:space="0" w:color="auto"/>
            </w:tcBorders>
          </w:tcPr>
          <w:p w14:paraId="6E4616AD" w14:textId="77777777" w:rsidR="00C4221C" w:rsidRPr="00DE7105" w:rsidRDefault="00C4221C" w:rsidP="00725A54">
            <w:pPr>
              <w:tabs>
                <w:tab w:val="left" w:pos="1876"/>
              </w:tabs>
              <w:jc w:val="right"/>
              <w:rPr>
                <w:sz w:val="18"/>
                <w:szCs w:val="18"/>
              </w:rPr>
            </w:pPr>
            <w:r w:rsidRPr="00DE7105">
              <w:rPr>
                <w:sz w:val="18"/>
                <w:szCs w:val="18"/>
              </w:rPr>
              <w:t>Organization:</w:t>
            </w:r>
          </w:p>
        </w:tc>
        <w:tc>
          <w:tcPr>
            <w:tcW w:w="3667" w:type="dxa"/>
            <w:tcBorders>
              <w:top w:val="single" w:sz="8" w:space="0" w:color="auto"/>
              <w:left w:val="single" w:sz="8" w:space="0" w:color="auto"/>
              <w:right w:val="single" w:sz="8" w:space="0" w:color="auto"/>
            </w:tcBorders>
          </w:tcPr>
          <w:p w14:paraId="11E0EB0E" w14:textId="77777777" w:rsidR="00C4221C" w:rsidRPr="00DE7105" w:rsidRDefault="00C4221C" w:rsidP="00725A54">
            <w:pPr>
              <w:tabs>
                <w:tab w:val="left" w:pos="1876"/>
              </w:tabs>
              <w:rPr>
                <w:sz w:val="18"/>
                <w:szCs w:val="18"/>
              </w:rPr>
            </w:pPr>
            <w:proofErr w:type="spellStart"/>
            <w:r w:rsidRPr="00DE7105">
              <w:rPr>
                <w:sz w:val="18"/>
                <w:szCs w:val="18"/>
              </w:rPr>
              <w:t>Niab</w:t>
            </w:r>
            <w:proofErr w:type="spellEnd"/>
          </w:p>
        </w:tc>
      </w:tr>
      <w:tr w:rsidR="00C4221C" w:rsidRPr="00DE7105" w14:paraId="5DC2E75D" w14:textId="77777777" w:rsidTr="00725A54">
        <w:trPr>
          <w:cantSplit/>
          <w:trHeight w:hRule="exact" w:val="524"/>
          <w:jc w:val="center"/>
        </w:trPr>
        <w:tc>
          <w:tcPr>
            <w:tcW w:w="1908" w:type="dxa"/>
          </w:tcPr>
          <w:p w14:paraId="0CAB92F4" w14:textId="77777777" w:rsidR="00C4221C" w:rsidRPr="00DE7105" w:rsidRDefault="00C4221C" w:rsidP="00725A54">
            <w:pPr>
              <w:rPr>
                <w:sz w:val="18"/>
                <w:szCs w:val="18"/>
              </w:rPr>
            </w:pPr>
          </w:p>
        </w:tc>
        <w:tc>
          <w:tcPr>
            <w:tcW w:w="2744" w:type="dxa"/>
            <w:tcBorders>
              <w:top w:val="single" w:sz="8" w:space="0" w:color="auto"/>
            </w:tcBorders>
          </w:tcPr>
          <w:p w14:paraId="2D3164E5" w14:textId="77777777" w:rsidR="00C4221C" w:rsidRPr="00DE7105" w:rsidRDefault="00C4221C" w:rsidP="00725A54">
            <w:pPr>
              <w:rPr>
                <w:sz w:val="18"/>
                <w:szCs w:val="18"/>
              </w:rPr>
            </w:pPr>
          </w:p>
        </w:tc>
        <w:tc>
          <w:tcPr>
            <w:tcW w:w="1728" w:type="dxa"/>
          </w:tcPr>
          <w:p w14:paraId="5AF87F41" w14:textId="77777777" w:rsidR="00C4221C" w:rsidRPr="00DE7105" w:rsidRDefault="00C4221C" w:rsidP="00725A54">
            <w:pPr>
              <w:tabs>
                <w:tab w:val="left" w:pos="1876"/>
              </w:tabs>
              <w:rPr>
                <w:sz w:val="18"/>
                <w:szCs w:val="18"/>
              </w:rPr>
            </w:pPr>
          </w:p>
        </w:tc>
        <w:tc>
          <w:tcPr>
            <w:tcW w:w="833" w:type="dxa"/>
            <w:tcBorders>
              <w:right w:val="single" w:sz="8" w:space="0" w:color="auto"/>
            </w:tcBorders>
          </w:tcPr>
          <w:p w14:paraId="0A36C732" w14:textId="77777777" w:rsidR="00C4221C" w:rsidRPr="00DE7105" w:rsidRDefault="00C4221C" w:rsidP="00725A54">
            <w:pPr>
              <w:tabs>
                <w:tab w:val="left" w:pos="1876"/>
              </w:tabs>
              <w:jc w:val="right"/>
              <w:rPr>
                <w:sz w:val="18"/>
                <w:szCs w:val="18"/>
              </w:rPr>
            </w:pPr>
          </w:p>
        </w:tc>
        <w:tc>
          <w:tcPr>
            <w:tcW w:w="3667" w:type="dxa"/>
            <w:tcBorders>
              <w:left w:val="single" w:sz="8" w:space="0" w:color="auto"/>
              <w:bottom w:val="single" w:sz="8" w:space="0" w:color="auto"/>
              <w:right w:val="single" w:sz="8" w:space="0" w:color="auto"/>
            </w:tcBorders>
          </w:tcPr>
          <w:p w14:paraId="72846FD3" w14:textId="77777777" w:rsidR="00C4221C" w:rsidRPr="00DE7105" w:rsidRDefault="00C4221C" w:rsidP="00725A54">
            <w:pPr>
              <w:tabs>
                <w:tab w:val="left" w:pos="1876"/>
              </w:tabs>
              <w:rPr>
                <w:sz w:val="18"/>
                <w:szCs w:val="18"/>
              </w:rPr>
            </w:pPr>
          </w:p>
        </w:tc>
      </w:tr>
      <w:tr w:rsidR="00C4221C" w:rsidRPr="00DE7105" w14:paraId="5C32C3EA" w14:textId="77777777" w:rsidTr="00725A54">
        <w:trPr>
          <w:jc w:val="center"/>
        </w:trPr>
        <w:tc>
          <w:tcPr>
            <w:tcW w:w="1908" w:type="dxa"/>
          </w:tcPr>
          <w:p w14:paraId="1932C26A" w14:textId="77777777" w:rsidR="00C4221C" w:rsidRPr="00DE7105" w:rsidRDefault="00C4221C" w:rsidP="00725A54">
            <w:pPr>
              <w:rPr>
                <w:sz w:val="18"/>
                <w:szCs w:val="18"/>
              </w:rPr>
            </w:pPr>
          </w:p>
        </w:tc>
        <w:tc>
          <w:tcPr>
            <w:tcW w:w="2744" w:type="dxa"/>
          </w:tcPr>
          <w:p w14:paraId="4B591800" w14:textId="77777777" w:rsidR="00C4221C" w:rsidRPr="00DE7105" w:rsidRDefault="00C4221C" w:rsidP="00725A54">
            <w:pPr>
              <w:rPr>
                <w:sz w:val="18"/>
                <w:szCs w:val="18"/>
              </w:rPr>
            </w:pPr>
          </w:p>
        </w:tc>
        <w:tc>
          <w:tcPr>
            <w:tcW w:w="1728" w:type="dxa"/>
          </w:tcPr>
          <w:p w14:paraId="33FA9A62" w14:textId="77777777" w:rsidR="00C4221C" w:rsidRPr="00DE7105" w:rsidRDefault="00C4221C" w:rsidP="00725A54">
            <w:pPr>
              <w:rPr>
                <w:sz w:val="18"/>
                <w:szCs w:val="18"/>
              </w:rPr>
            </w:pPr>
          </w:p>
        </w:tc>
        <w:tc>
          <w:tcPr>
            <w:tcW w:w="833" w:type="dxa"/>
          </w:tcPr>
          <w:p w14:paraId="30016809" w14:textId="77777777" w:rsidR="00C4221C" w:rsidRPr="00DE7105" w:rsidRDefault="00C4221C" w:rsidP="00725A54">
            <w:pPr>
              <w:rPr>
                <w:sz w:val="18"/>
                <w:szCs w:val="18"/>
              </w:rPr>
            </w:pPr>
          </w:p>
        </w:tc>
        <w:tc>
          <w:tcPr>
            <w:tcW w:w="3667" w:type="dxa"/>
            <w:tcBorders>
              <w:top w:val="single" w:sz="8" w:space="0" w:color="auto"/>
              <w:bottom w:val="single" w:sz="8" w:space="0" w:color="auto"/>
            </w:tcBorders>
          </w:tcPr>
          <w:p w14:paraId="4100F138" w14:textId="77777777" w:rsidR="00C4221C" w:rsidRPr="00DE7105" w:rsidRDefault="00C4221C" w:rsidP="00725A54">
            <w:pPr>
              <w:rPr>
                <w:sz w:val="18"/>
                <w:szCs w:val="18"/>
              </w:rPr>
            </w:pPr>
          </w:p>
        </w:tc>
      </w:tr>
      <w:tr w:rsidR="00C4221C" w:rsidRPr="00DE7105" w14:paraId="40B3AABE" w14:textId="77777777" w:rsidTr="00725A54">
        <w:trPr>
          <w:trHeight w:hRule="exact" w:val="454"/>
          <w:jc w:val="center"/>
        </w:trPr>
        <w:tc>
          <w:tcPr>
            <w:tcW w:w="1908" w:type="dxa"/>
          </w:tcPr>
          <w:p w14:paraId="2292C84B" w14:textId="77777777" w:rsidR="00C4221C" w:rsidRPr="00DE7105" w:rsidRDefault="00C4221C" w:rsidP="00725A54">
            <w:pPr>
              <w:rPr>
                <w:sz w:val="18"/>
                <w:szCs w:val="18"/>
              </w:rPr>
            </w:pPr>
          </w:p>
        </w:tc>
        <w:tc>
          <w:tcPr>
            <w:tcW w:w="2744" w:type="dxa"/>
          </w:tcPr>
          <w:p w14:paraId="741AA861" w14:textId="77777777" w:rsidR="00C4221C" w:rsidRPr="00DE7105" w:rsidRDefault="00C4221C" w:rsidP="00725A54">
            <w:pPr>
              <w:rPr>
                <w:sz w:val="18"/>
                <w:szCs w:val="18"/>
              </w:rPr>
            </w:pPr>
          </w:p>
        </w:tc>
        <w:tc>
          <w:tcPr>
            <w:tcW w:w="1728" w:type="dxa"/>
          </w:tcPr>
          <w:p w14:paraId="3DBA87DA" w14:textId="77777777" w:rsidR="00C4221C" w:rsidRPr="00DE7105" w:rsidRDefault="00C4221C" w:rsidP="00725A54">
            <w:pPr>
              <w:tabs>
                <w:tab w:val="left" w:pos="1876"/>
              </w:tabs>
              <w:rPr>
                <w:sz w:val="18"/>
                <w:szCs w:val="18"/>
              </w:rPr>
            </w:pPr>
          </w:p>
        </w:tc>
        <w:tc>
          <w:tcPr>
            <w:tcW w:w="833" w:type="dxa"/>
            <w:tcBorders>
              <w:right w:val="single" w:sz="8" w:space="0" w:color="auto"/>
            </w:tcBorders>
          </w:tcPr>
          <w:p w14:paraId="37FA7E5A" w14:textId="77777777" w:rsidR="00C4221C" w:rsidRPr="00DE7105" w:rsidRDefault="00C4221C" w:rsidP="00725A54">
            <w:pPr>
              <w:tabs>
                <w:tab w:val="left" w:pos="1876"/>
              </w:tabs>
              <w:jc w:val="right"/>
              <w:rPr>
                <w:sz w:val="18"/>
                <w:szCs w:val="18"/>
              </w:rPr>
            </w:pPr>
            <w:r w:rsidRPr="00DE7105">
              <w:rPr>
                <w:sz w:val="18"/>
                <w:szCs w:val="18"/>
              </w:rPr>
              <w:t>Tel.:</w:t>
            </w:r>
          </w:p>
        </w:tc>
        <w:tc>
          <w:tcPr>
            <w:tcW w:w="3667" w:type="dxa"/>
            <w:tcBorders>
              <w:top w:val="single" w:sz="8" w:space="0" w:color="auto"/>
              <w:left w:val="single" w:sz="8" w:space="0" w:color="auto"/>
              <w:bottom w:val="single" w:sz="8" w:space="0" w:color="auto"/>
              <w:right w:val="single" w:sz="8" w:space="0" w:color="auto"/>
            </w:tcBorders>
          </w:tcPr>
          <w:p w14:paraId="1FCE1977" w14:textId="77777777" w:rsidR="00C4221C" w:rsidRPr="00DE7105" w:rsidRDefault="00C4221C" w:rsidP="00725A54">
            <w:pPr>
              <w:tabs>
                <w:tab w:val="left" w:pos="1876"/>
              </w:tabs>
              <w:rPr>
                <w:sz w:val="18"/>
                <w:szCs w:val="18"/>
              </w:rPr>
            </w:pPr>
            <w:r w:rsidRPr="00DE7105">
              <w:rPr>
                <w:sz w:val="18"/>
                <w:szCs w:val="18"/>
              </w:rPr>
              <w:t>+44 1223 342200</w:t>
            </w:r>
          </w:p>
        </w:tc>
      </w:tr>
      <w:tr w:rsidR="00C4221C" w:rsidRPr="00DE7105" w14:paraId="40A419CC" w14:textId="77777777" w:rsidTr="00725A54">
        <w:trPr>
          <w:jc w:val="center"/>
        </w:trPr>
        <w:tc>
          <w:tcPr>
            <w:tcW w:w="1908" w:type="dxa"/>
          </w:tcPr>
          <w:p w14:paraId="47AA23EC" w14:textId="77777777" w:rsidR="00C4221C" w:rsidRPr="00DE7105" w:rsidRDefault="00C4221C" w:rsidP="00725A54">
            <w:pPr>
              <w:rPr>
                <w:sz w:val="18"/>
                <w:szCs w:val="18"/>
              </w:rPr>
            </w:pPr>
          </w:p>
        </w:tc>
        <w:tc>
          <w:tcPr>
            <w:tcW w:w="2744" w:type="dxa"/>
          </w:tcPr>
          <w:p w14:paraId="6530F9F6" w14:textId="77777777" w:rsidR="00C4221C" w:rsidRPr="00DE7105" w:rsidRDefault="00C4221C" w:rsidP="00725A54">
            <w:pPr>
              <w:rPr>
                <w:sz w:val="18"/>
                <w:szCs w:val="18"/>
              </w:rPr>
            </w:pPr>
          </w:p>
        </w:tc>
        <w:tc>
          <w:tcPr>
            <w:tcW w:w="1728" w:type="dxa"/>
          </w:tcPr>
          <w:p w14:paraId="22F23B6B" w14:textId="77777777" w:rsidR="00C4221C" w:rsidRPr="00DE7105" w:rsidRDefault="00C4221C" w:rsidP="00725A54">
            <w:pPr>
              <w:tabs>
                <w:tab w:val="left" w:pos="1876"/>
              </w:tabs>
              <w:rPr>
                <w:sz w:val="18"/>
                <w:szCs w:val="18"/>
              </w:rPr>
            </w:pPr>
          </w:p>
        </w:tc>
        <w:tc>
          <w:tcPr>
            <w:tcW w:w="833" w:type="dxa"/>
          </w:tcPr>
          <w:p w14:paraId="41DE44AC" w14:textId="77777777" w:rsidR="00C4221C" w:rsidRPr="00DE7105" w:rsidRDefault="00C4221C" w:rsidP="00725A54">
            <w:pPr>
              <w:tabs>
                <w:tab w:val="left" w:pos="1593"/>
              </w:tabs>
              <w:ind w:left="27"/>
              <w:jc w:val="right"/>
              <w:rPr>
                <w:sz w:val="18"/>
                <w:szCs w:val="18"/>
              </w:rPr>
            </w:pPr>
          </w:p>
        </w:tc>
        <w:tc>
          <w:tcPr>
            <w:tcW w:w="3667" w:type="dxa"/>
            <w:tcBorders>
              <w:top w:val="single" w:sz="8" w:space="0" w:color="auto"/>
              <w:bottom w:val="single" w:sz="8" w:space="0" w:color="auto"/>
            </w:tcBorders>
          </w:tcPr>
          <w:p w14:paraId="06FD5B4C" w14:textId="77777777" w:rsidR="00C4221C" w:rsidRPr="00DE7105" w:rsidRDefault="00C4221C" w:rsidP="00725A54">
            <w:pPr>
              <w:tabs>
                <w:tab w:val="left" w:pos="1876"/>
              </w:tabs>
              <w:rPr>
                <w:sz w:val="18"/>
                <w:szCs w:val="18"/>
              </w:rPr>
            </w:pPr>
          </w:p>
        </w:tc>
      </w:tr>
      <w:tr w:rsidR="00C4221C" w:rsidRPr="00DE7105" w14:paraId="44824128" w14:textId="77777777" w:rsidTr="00725A54">
        <w:trPr>
          <w:trHeight w:hRule="exact" w:val="454"/>
          <w:jc w:val="center"/>
        </w:trPr>
        <w:tc>
          <w:tcPr>
            <w:tcW w:w="1908" w:type="dxa"/>
          </w:tcPr>
          <w:p w14:paraId="727E80DF" w14:textId="77777777" w:rsidR="00C4221C" w:rsidRPr="00DE7105" w:rsidRDefault="00C4221C" w:rsidP="00725A54">
            <w:pPr>
              <w:rPr>
                <w:sz w:val="18"/>
                <w:szCs w:val="18"/>
              </w:rPr>
            </w:pPr>
          </w:p>
        </w:tc>
        <w:tc>
          <w:tcPr>
            <w:tcW w:w="2744" w:type="dxa"/>
          </w:tcPr>
          <w:p w14:paraId="7A22DC13" w14:textId="77777777" w:rsidR="00C4221C" w:rsidRPr="00DE7105" w:rsidRDefault="00C4221C" w:rsidP="00725A54">
            <w:pPr>
              <w:rPr>
                <w:sz w:val="18"/>
                <w:szCs w:val="18"/>
              </w:rPr>
            </w:pPr>
          </w:p>
        </w:tc>
        <w:tc>
          <w:tcPr>
            <w:tcW w:w="1728" w:type="dxa"/>
          </w:tcPr>
          <w:p w14:paraId="2661C8DA" w14:textId="77777777" w:rsidR="00C4221C" w:rsidRPr="00DE7105" w:rsidRDefault="00C4221C" w:rsidP="00725A54">
            <w:pPr>
              <w:tabs>
                <w:tab w:val="left" w:pos="1876"/>
              </w:tabs>
              <w:rPr>
                <w:sz w:val="18"/>
                <w:szCs w:val="18"/>
              </w:rPr>
            </w:pPr>
          </w:p>
        </w:tc>
        <w:tc>
          <w:tcPr>
            <w:tcW w:w="833" w:type="dxa"/>
            <w:tcBorders>
              <w:right w:val="single" w:sz="8" w:space="0" w:color="auto"/>
            </w:tcBorders>
          </w:tcPr>
          <w:p w14:paraId="10632818" w14:textId="77777777" w:rsidR="00C4221C" w:rsidRPr="00DE7105" w:rsidRDefault="00C4221C" w:rsidP="00725A54">
            <w:pPr>
              <w:tabs>
                <w:tab w:val="left" w:pos="1876"/>
              </w:tabs>
              <w:jc w:val="right"/>
              <w:rPr>
                <w:sz w:val="18"/>
                <w:szCs w:val="18"/>
              </w:rPr>
            </w:pPr>
            <w:r w:rsidRPr="00DE7105">
              <w:rPr>
                <w:sz w:val="18"/>
                <w:szCs w:val="18"/>
              </w:rPr>
              <w:t>E-mail:</w:t>
            </w:r>
          </w:p>
        </w:tc>
        <w:tc>
          <w:tcPr>
            <w:tcW w:w="3667" w:type="dxa"/>
            <w:tcBorders>
              <w:top w:val="single" w:sz="8" w:space="0" w:color="auto"/>
              <w:left w:val="single" w:sz="8" w:space="0" w:color="auto"/>
              <w:bottom w:val="single" w:sz="8" w:space="0" w:color="auto"/>
              <w:right w:val="single" w:sz="8" w:space="0" w:color="auto"/>
            </w:tcBorders>
          </w:tcPr>
          <w:p w14:paraId="4705CC7A" w14:textId="77777777" w:rsidR="00C4221C" w:rsidRPr="00DE7105" w:rsidRDefault="00C4221C" w:rsidP="00725A54">
            <w:pPr>
              <w:tabs>
                <w:tab w:val="left" w:pos="1876"/>
              </w:tabs>
              <w:rPr>
                <w:sz w:val="18"/>
                <w:szCs w:val="18"/>
              </w:rPr>
            </w:pPr>
            <w:r w:rsidRPr="00DE7105">
              <w:rPr>
                <w:sz w:val="18"/>
                <w:szCs w:val="18"/>
              </w:rPr>
              <w:t>vanessa.mcmillan@niab.com</w:t>
            </w:r>
          </w:p>
        </w:tc>
      </w:tr>
    </w:tbl>
    <w:p w14:paraId="540A7764" w14:textId="77777777" w:rsidR="00C4221C" w:rsidRPr="00DE7105" w:rsidRDefault="00C4221C" w:rsidP="00C4221C">
      <w:pPr>
        <w:rPr>
          <w:sz w:val="24"/>
        </w:rPr>
      </w:pPr>
    </w:p>
    <w:p w14:paraId="30932BB1" w14:textId="77777777" w:rsidR="00C4221C" w:rsidRPr="00DE7105" w:rsidRDefault="00C4221C" w:rsidP="00C4221C">
      <w:pPr>
        <w:rPr>
          <w:sz w:val="24"/>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91"/>
        <w:gridCol w:w="1671"/>
        <w:gridCol w:w="1701"/>
        <w:gridCol w:w="1843"/>
        <w:gridCol w:w="1843"/>
        <w:gridCol w:w="2251"/>
        <w:gridCol w:w="567"/>
      </w:tblGrid>
      <w:tr w:rsidR="00C4221C" w:rsidRPr="00DE7105" w14:paraId="7E28FF0A" w14:textId="77777777" w:rsidTr="00725A54">
        <w:trPr>
          <w:cantSplit/>
          <w:jc w:val="center"/>
        </w:trPr>
        <w:tc>
          <w:tcPr>
            <w:tcW w:w="567" w:type="dxa"/>
            <w:tcBorders>
              <w:top w:val="single" w:sz="4" w:space="0" w:color="auto"/>
              <w:left w:val="nil"/>
              <w:bottom w:val="single" w:sz="4" w:space="0" w:color="auto"/>
              <w:right w:val="dotted" w:sz="2" w:space="0" w:color="auto"/>
            </w:tcBorders>
          </w:tcPr>
          <w:p w14:paraId="19000284" w14:textId="77777777" w:rsidR="00C4221C" w:rsidRPr="00DE7105" w:rsidRDefault="00C4221C" w:rsidP="00725A54">
            <w:pPr>
              <w:keepNext/>
              <w:spacing w:before="120" w:after="120"/>
              <w:jc w:val="left"/>
              <w:rPr>
                <w:rFonts w:cs="Arial"/>
                <w:snapToGrid w:val="0"/>
                <w:sz w:val="16"/>
                <w:szCs w:val="18"/>
                <w:lang w:eastAsia="ja-JP"/>
              </w:rPr>
            </w:pPr>
          </w:p>
        </w:tc>
        <w:tc>
          <w:tcPr>
            <w:tcW w:w="491" w:type="dxa"/>
            <w:tcBorders>
              <w:top w:val="single" w:sz="4" w:space="0" w:color="auto"/>
              <w:left w:val="dotted" w:sz="2" w:space="0" w:color="auto"/>
              <w:bottom w:val="single" w:sz="4" w:space="0" w:color="auto"/>
              <w:right w:val="dotted" w:sz="2" w:space="0" w:color="auto"/>
            </w:tcBorders>
          </w:tcPr>
          <w:p w14:paraId="306D33EE" w14:textId="77777777" w:rsidR="00C4221C" w:rsidRPr="00DE7105" w:rsidRDefault="00C4221C" w:rsidP="00725A54">
            <w:pPr>
              <w:keepNext/>
              <w:spacing w:before="120" w:after="120"/>
              <w:jc w:val="left"/>
              <w:rPr>
                <w:rFonts w:cs="Arial"/>
                <w:snapToGrid w:val="0"/>
                <w:sz w:val="16"/>
                <w:szCs w:val="18"/>
                <w:lang w:eastAsia="ja-JP"/>
              </w:rPr>
            </w:pPr>
          </w:p>
        </w:tc>
        <w:tc>
          <w:tcPr>
            <w:tcW w:w="1671" w:type="dxa"/>
            <w:tcBorders>
              <w:top w:val="single" w:sz="4" w:space="0" w:color="auto"/>
              <w:left w:val="dotted" w:sz="2" w:space="0" w:color="auto"/>
              <w:bottom w:val="single" w:sz="4" w:space="0" w:color="auto"/>
              <w:right w:val="dotted" w:sz="2" w:space="0" w:color="auto"/>
            </w:tcBorders>
          </w:tcPr>
          <w:p w14:paraId="686E1138"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6197706D"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09C0F2B2"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w:t>
            </w:r>
            <w:proofErr w:type="spellStart"/>
            <w:r w:rsidRPr="00DE7105">
              <w:rPr>
                <w:rFonts w:cs="Arial"/>
                <w:snapToGrid w:val="0"/>
                <w:sz w:val="16"/>
                <w:szCs w:val="18"/>
                <w:lang w:eastAsia="ja-JP"/>
              </w:rPr>
              <w:t>deutsch</w:t>
            </w:r>
            <w:proofErr w:type="spellEnd"/>
          </w:p>
        </w:tc>
        <w:tc>
          <w:tcPr>
            <w:tcW w:w="1843" w:type="dxa"/>
            <w:tcBorders>
              <w:top w:val="single" w:sz="4" w:space="0" w:color="auto"/>
              <w:left w:val="dotted" w:sz="2" w:space="0" w:color="auto"/>
              <w:bottom w:val="single" w:sz="4" w:space="0" w:color="auto"/>
              <w:right w:val="dotted" w:sz="2" w:space="0" w:color="auto"/>
            </w:tcBorders>
          </w:tcPr>
          <w:p w14:paraId="4A2B5C1F"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w:t>
            </w:r>
            <w:proofErr w:type="spellStart"/>
            <w:r w:rsidRPr="00DE7105">
              <w:rPr>
                <w:rFonts w:cs="Arial"/>
                <w:snapToGrid w:val="0"/>
                <w:sz w:val="16"/>
                <w:szCs w:val="18"/>
                <w:lang w:eastAsia="ja-JP"/>
              </w:rPr>
              <w:t>español</w:t>
            </w:r>
            <w:proofErr w:type="spellEnd"/>
          </w:p>
        </w:tc>
        <w:tc>
          <w:tcPr>
            <w:tcW w:w="2251" w:type="dxa"/>
            <w:tcBorders>
              <w:top w:val="single" w:sz="4" w:space="0" w:color="auto"/>
              <w:left w:val="dotted" w:sz="2" w:space="0" w:color="auto"/>
              <w:bottom w:val="single" w:sz="4" w:space="0" w:color="auto"/>
              <w:right w:val="dotted" w:sz="2" w:space="0" w:color="auto"/>
            </w:tcBorders>
          </w:tcPr>
          <w:p w14:paraId="7C79F9B5" w14:textId="77777777" w:rsidR="00C4221C" w:rsidRPr="00DE7105" w:rsidRDefault="00C4221C" w:rsidP="00725A54">
            <w:pPr>
              <w:keepNext/>
              <w:tabs>
                <w:tab w:val="left" w:pos="1912"/>
              </w:tabs>
              <w:spacing w:after="120"/>
              <w:jc w:val="left"/>
              <w:rPr>
                <w:rFonts w:cs="Arial"/>
                <w:snapToGrid w:val="0"/>
                <w:sz w:val="16"/>
                <w:szCs w:val="18"/>
                <w:lang w:eastAsia="ja-JP"/>
              </w:rPr>
            </w:pPr>
            <w:r w:rsidRPr="00DE7105">
              <w:rPr>
                <w:rFonts w:cs="Arial"/>
                <w:snapToGrid w:val="0"/>
                <w:sz w:val="16"/>
                <w:szCs w:val="18"/>
                <w:lang w:eastAsia="ja-JP"/>
              </w:rPr>
              <w:t>Example Varieties/</w:t>
            </w:r>
            <w:r w:rsidRPr="00DE7105">
              <w:rPr>
                <w:rFonts w:cs="Arial"/>
                <w:snapToGrid w:val="0"/>
                <w:sz w:val="16"/>
                <w:szCs w:val="18"/>
                <w:lang w:eastAsia="ja-JP"/>
              </w:rPr>
              <w:tab/>
            </w:r>
            <w:r w:rsidRPr="00DE7105">
              <w:rPr>
                <w:rFonts w:cs="Arial"/>
                <w:b/>
                <w:snapToGrid w:val="0"/>
                <w:position w:val="12"/>
                <w:sz w:val="16"/>
                <w:szCs w:val="18"/>
                <w:lang w:eastAsia="ja-JP"/>
              </w:rPr>
              <w:t>[iii]</w:t>
            </w:r>
            <w:r w:rsidRPr="00DE7105">
              <w:rPr>
                <w:rFonts w:cs="Arial"/>
                <w:b/>
                <w:snapToGrid w:val="0"/>
                <w:sz w:val="16"/>
                <w:szCs w:val="18"/>
                <w:lang w:eastAsia="ja-JP"/>
              </w:rPr>
              <w:br/>
            </w:r>
            <w:proofErr w:type="spellStart"/>
            <w:r w:rsidRPr="00DE7105">
              <w:rPr>
                <w:rFonts w:cs="Arial"/>
                <w:snapToGrid w:val="0"/>
                <w:sz w:val="16"/>
                <w:szCs w:val="18"/>
                <w:lang w:eastAsia="ja-JP"/>
              </w:rPr>
              <w:t>Exemples</w:t>
            </w:r>
            <w:proofErr w:type="spellEnd"/>
            <w:r w:rsidRPr="00DE7105">
              <w:rPr>
                <w:rFonts w:cs="Arial"/>
                <w:snapToGrid w:val="0"/>
                <w:sz w:val="16"/>
                <w:szCs w:val="18"/>
                <w:lang w:eastAsia="ja-JP"/>
              </w:rPr>
              <w:t xml:space="preserve">/ </w:t>
            </w:r>
            <w:proofErr w:type="spellStart"/>
            <w:r w:rsidRPr="00DE7105">
              <w:rPr>
                <w:rFonts w:cs="Arial"/>
                <w:snapToGrid w:val="0"/>
                <w:sz w:val="16"/>
                <w:szCs w:val="18"/>
                <w:lang w:eastAsia="ja-JP"/>
              </w:rPr>
              <w:t>Beispielssorten</w:t>
            </w:r>
            <w:proofErr w:type="spellEnd"/>
            <w:r w:rsidRPr="00DE7105">
              <w:rPr>
                <w:rFonts w:cs="Arial"/>
                <w:snapToGrid w:val="0"/>
                <w:sz w:val="16"/>
                <w:szCs w:val="18"/>
                <w:lang w:eastAsia="ja-JP"/>
              </w:rPr>
              <w:t xml:space="preserve">/ </w:t>
            </w:r>
            <w:proofErr w:type="spellStart"/>
            <w:r w:rsidRPr="00DE7105">
              <w:rPr>
                <w:rFonts w:cs="Arial"/>
                <w:snapToGrid w:val="0"/>
                <w:sz w:val="16"/>
                <w:szCs w:val="18"/>
                <w:lang w:eastAsia="ja-JP"/>
              </w:rPr>
              <w:t>Variedades</w:t>
            </w:r>
            <w:proofErr w:type="spellEnd"/>
            <w:r w:rsidRPr="00DE7105">
              <w:rPr>
                <w:rFonts w:cs="Arial"/>
                <w:snapToGrid w:val="0"/>
                <w:sz w:val="16"/>
                <w:szCs w:val="18"/>
                <w:lang w:eastAsia="ja-JP"/>
              </w:rPr>
              <w:t xml:space="preserve"> </w:t>
            </w:r>
            <w:proofErr w:type="spellStart"/>
            <w:r w:rsidRPr="00DE7105">
              <w:rPr>
                <w:rFonts w:cs="Arial"/>
                <w:snapToGrid w:val="0"/>
                <w:sz w:val="16"/>
                <w:szCs w:val="18"/>
                <w:lang w:eastAsia="ja-JP"/>
              </w:rPr>
              <w:t>ejemplo</w:t>
            </w:r>
            <w:proofErr w:type="spellEnd"/>
          </w:p>
        </w:tc>
        <w:tc>
          <w:tcPr>
            <w:tcW w:w="567" w:type="dxa"/>
            <w:tcBorders>
              <w:top w:val="single" w:sz="4" w:space="0" w:color="auto"/>
              <w:left w:val="dotted" w:sz="2" w:space="0" w:color="auto"/>
              <w:bottom w:val="single" w:sz="4" w:space="0" w:color="auto"/>
              <w:right w:val="nil"/>
            </w:tcBorders>
          </w:tcPr>
          <w:p w14:paraId="6E6D9CE5"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br/>
              <w:t>Note/</w:t>
            </w:r>
            <w:r w:rsidRPr="00DE7105">
              <w:rPr>
                <w:rFonts w:cs="Arial"/>
                <w:snapToGrid w:val="0"/>
                <w:sz w:val="16"/>
                <w:szCs w:val="18"/>
                <w:lang w:eastAsia="ja-JP"/>
              </w:rPr>
              <w:br/>
              <w:t>Nota</w:t>
            </w:r>
          </w:p>
        </w:tc>
      </w:tr>
      <w:tr w:rsidR="00C4221C" w:rsidRPr="00DE7105" w14:paraId="0995CCA8" w14:textId="77777777" w:rsidTr="00725A54">
        <w:trPr>
          <w:cantSplit/>
          <w:jc w:val="center"/>
        </w:trPr>
        <w:tc>
          <w:tcPr>
            <w:tcW w:w="567" w:type="dxa"/>
            <w:tcBorders>
              <w:top w:val="single" w:sz="4" w:space="0" w:color="auto"/>
              <w:left w:val="nil"/>
              <w:bottom w:val="dotted" w:sz="2" w:space="0" w:color="auto"/>
              <w:right w:val="dotted" w:sz="2" w:space="0" w:color="auto"/>
            </w:tcBorders>
          </w:tcPr>
          <w:p w14:paraId="05CD1A99" w14:textId="77777777" w:rsidR="00C4221C" w:rsidRPr="00DE7105" w:rsidRDefault="00C4221C" w:rsidP="00725A54">
            <w:pPr>
              <w:keepNext/>
              <w:spacing w:before="120" w:after="120"/>
              <w:jc w:val="left"/>
              <w:rPr>
                <w:rFonts w:cs="Arial"/>
                <w:b/>
                <w:snapToGrid w:val="0"/>
                <w:sz w:val="16"/>
                <w:szCs w:val="18"/>
                <w:lang w:eastAsia="ja-JP"/>
              </w:rPr>
            </w:pPr>
          </w:p>
        </w:tc>
        <w:tc>
          <w:tcPr>
            <w:tcW w:w="491" w:type="dxa"/>
            <w:tcBorders>
              <w:top w:val="single" w:sz="4" w:space="0" w:color="auto"/>
              <w:left w:val="dotted" w:sz="2" w:space="0" w:color="auto"/>
              <w:bottom w:val="dotted" w:sz="2" w:space="0" w:color="auto"/>
              <w:right w:val="dotted" w:sz="2" w:space="0" w:color="auto"/>
            </w:tcBorders>
          </w:tcPr>
          <w:p w14:paraId="28820BB7" w14:textId="77777777" w:rsidR="00C4221C" w:rsidRPr="00DE7105" w:rsidRDefault="00C4221C" w:rsidP="00725A54">
            <w:pPr>
              <w:keepNext/>
              <w:spacing w:before="120" w:after="120"/>
              <w:jc w:val="center"/>
              <w:rPr>
                <w:rFonts w:cs="Arial"/>
                <w:b/>
                <w:snapToGrid w:val="0"/>
                <w:sz w:val="16"/>
                <w:szCs w:val="18"/>
                <w:lang w:eastAsia="ja-JP"/>
              </w:rPr>
            </w:pPr>
            <w:r w:rsidRPr="00DE7105">
              <w:rPr>
                <w:rFonts w:cs="Arial"/>
                <w:b/>
                <w:snapToGrid w:val="0"/>
                <w:sz w:val="16"/>
                <w:szCs w:val="18"/>
                <w:lang w:eastAsia="ja-JP"/>
              </w:rPr>
              <w:t>VG</w:t>
            </w:r>
          </w:p>
        </w:tc>
        <w:tc>
          <w:tcPr>
            <w:tcW w:w="1671" w:type="dxa"/>
            <w:tcBorders>
              <w:top w:val="single" w:sz="4" w:space="0" w:color="auto"/>
              <w:left w:val="dotted" w:sz="2" w:space="0" w:color="auto"/>
              <w:bottom w:val="dotted" w:sz="2" w:space="0" w:color="auto"/>
              <w:right w:val="dotted" w:sz="2" w:space="0" w:color="auto"/>
            </w:tcBorders>
          </w:tcPr>
          <w:p w14:paraId="200844CC" w14:textId="77777777" w:rsidR="00C4221C" w:rsidRPr="00DE7105" w:rsidRDefault="00C4221C" w:rsidP="00725A54">
            <w:pPr>
              <w:keepNext/>
              <w:spacing w:before="120" w:after="120"/>
              <w:jc w:val="left"/>
              <w:rPr>
                <w:rFonts w:cs="Arial"/>
                <w:b/>
                <w:snapToGrid w:val="0"/>
                <w:sz w:val="16"/>
                <w:szCs w:val="18"/>
                <w:lang w:eastAsia="ja-JP"/>
              </w:rPr>
            </w:pPr>
            <w:r w:rsidRPr="00DE7105">
              <w:rPr>
                <w:rFonts w:cs="Arial"/>
                <w:b/>
                <w:snapToGrid w:val="0"/>
                <w:sz w:val="16"/>
                <w:szCs w:val="18"/>
                <w:lang w:eastAsia="ja-JP"/>
              </w:rPr>
              <w:t>Production of pollen (male sterility)</w:t>
            </w:r>
          </w:p>
        </w:tc>
        <w:tc>
          <w:tcPr>
            <w:tcW w:w="1701" w:type="dxa"/>
            <w:tcBorders>
              <w:top w:val="single" w:sz="4" w:space="0" w:color="auto"/>
              <w:left w:val="dotted" w:sz="2" w:space="0" w:color="auto"/>
              <w:bottom w:val="dotted" w:sz="2" w:space="0" w:color="auto"/>
              <w:right w:val="dotted" w:sz="2" w:space="0" w:color="auto"/>
            </w:tcBorders>
          </w:tcPr>
          <w:p w14:paraId="78440D5D" w14:textId="77777777" w:rsidR="00C4221C" w:rsidRPr="00DE7105" w:rsidRDefault="00C4221C" w:rsidP="00725A54">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65C19F05" w14:textId="77777777" w:rsidR="00C4221C" w:rsidRPr="00DE7105" w:rsidRDefault="00C4221C" w:rsidP="00725A54">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4FFE74EE" w14:textId="77777777" w:rsidR="00C4221C" w:rsidRPr="00DE7105" w:rsidRDefault="00C4221C" w:rsidP="00725A54">
            <w:pPr>
              <w:keepNext/>
              <w:spacing w:before="120" w:after="120"/>
              <w:jc w:val="left"/>
              <w:rPr>
                <w:rFonts w:cs="Arial"/>
                <w:b/>
                <w:snapToGrid w:val="0"/>
                <w:sz w:val="16"/>
                <w:szCs w:val="18"/>
                <w:lang w:eastAsia="ja-JP"/>
              </w:rPr>
            </w:pPr>
          </w:p>
        </w:tc>
        <w:tc>
          <w:tcPr>
            <w:tcW w:w="2251" w:type="dxa"/>
            <w:tcBorders>
              <w:top w:val="single" w:sz="4" w:space="0" w:color="auto"/>
              <w:left w:val="dotted" w:sz="2" w:space="0" w:color="auto"/>
              <w:bottom w:val="dotted" w:sz="2" w:space="0" w:color="auto"/>
              <w:right w:val="dotted" w:sz="2" w:space="0" w:color="auto"/>
            </w:tcBorders>
          </w:tcPr>
          <w:p w14:paraId="6FD8C0CD" w14:textId="77777777" w:rsidR="00C4221C" w:rsidRPr="00DE7105" w:rsidRDefault="00C4221C" w:rsidP="00725A54">
            <w:pPr>
              <w:keepNext/>
              <w:spacing w:before="120" w:after="120"/>
              <w:jc w:val="left"/>
              <w:rPr>
                <w:rFonts w:cs="Arial"/>
                <w:b/>
                <w:snapToGrid w:val="0"/>
                <w:sz w:val="16"/>
                <w:szCs w:val="18"/>
                <w:lang w:eastAsia="ja-JP"/>
              </w:rPr>
            </w:pPr>
          </w:p>
        </w:tc>
        <w:tc>
          <w:tcPr>
            <w:tcW w:w="567" w:type="dxa"/>
            <w:tcBorders>
              <w:top w:val="single" w:sz="4" w:space="0" w:color="auto"/>
              <w:left w:val="dotted" w:sz="2" w:space="0" w:color="auto"/>
              <w:bottom w:val="dotted" w:sz="2" w:space="0" w:color="auto"/>
              <w:right w:val="nil"/>
            </w:tcBorders>
          </w:tcPr>
          <w:p w14:paraId="6969595A" w14:textId="77777777" w:rsidR="00C4221C" w:rsidRPr="00DE7105" w:rsidRDefault="00C4221C" w:rsidP="00725A54">
            <w:pPr>
              <w:keepNext/>
              <w:spacing w:before="120" w:after="120"/>
              <w:jc w:val="center"/>
              <w:rPr>
                <w:rFonts w:cs="Arial"/>
                <w:b/>
                <w:snapToGrid w:val="0"/>
                <w:sz w:val="16"/>
                <w:szCs w:val="18"/>
                <w:lang w:eastAsia="ja-JP"/>
              </w:rPr>
            </w:pPr>
          </w:p>
        </w:tc>
      </w:tr>
      <w:tr w:rsidR="00C4221C" w:rsidRPr="00DE7105" w14:paraId="30CF6713" w14:textId="77777777" w:rsidTr="00725A54">
        <w:trPr>
          <w:cantSplit/>
          <w:jc w:val="center"/>
        </w:trPr>
        <w:tc>
          <w:tcPr>
            <w:tcW w:w="567" w:type="dxa"/>
            <w:tcBorders>
              <w:top w:val="dotted" w:sz="2" w:space="0" w:color="auto"/>
              <w:left w:val="nil"/>
              <w:bottom w:val="dotted" w:sz="2" w:space="0" w:color="auto"/>
              <w:right w:val="dotted" w:sz="2" w:space="0" w:color="auto"/>
            </w:tcBorders>
          </w:tcPr>
          <w:p w14:paraId="52D8FF47" w14:textId="77777777" w:rsidR="00C4221C" w:rsidRPr="00DE7105" w:rsidRDefault="00C4221C" w:rsidP="00725A54">
            <w:pPr>
              <w:keepNext/>
              <w:spacing w:before="120" w:after="120"/>
              <w:jc w:val="center"/>
              <w:rPr>
                <w:rFonts w:cs="Arial"/>
                <w:b/>
                <w:snapToGrid w:val="0"/>
                <w:sz w:val="16"/>
                <w:szCs w:val="18"/>
                <w:lang w:eastAsia="ja-JP"/>
              </w:rPr>
            </w:pPr>
            <w:r w:rsidRPr="00DE7105">
              <w:rPr>
                <w:rFonts w:cs="Arial"/>
                <w:b/>
                <w:snapToGrid w:val="0"/>
                <w:sz w:val="16"/>
                <w:szCs w:val="18"/>
                <w:lang w:eastAsia="ja-JP"/>
              </w:rPr>
              <w:t>QL</w:t>
            </w:r>
          </w:p>
        </w:tc>
        <w:tc>
          <w:tcPr>
            <w:tcW w:w="491" w:type="dxa"/>
            <w:tcBorders>
              <w:top w:val="dotted" w:sz="2" w:space="0" w:color="auto"/>
              <w:left w:val="dotted" w:sz="2" w:space="0" w:color="auto"/>
              <w:bottom w:val="dotted" w:sz="2" w:space="0" w:color="auto"/>
              <w:right w:val="dotted" w:sz="2" w:space="0" w:color="auto"/>
            </w:tcBorders>
          </w:tcPr>
          <w:p w14:paraId="69C6341C" w14:textId="77777777" w:rsidR="00C4221C" w:rsidRPr="00DE7105" w:rsidRDefault="00C4221C" w:rsidP="00725A54">
            <w:pPr>
              <w:keepNext/>
              <w:spacing w:before="120" w:after="120"/>
              <w:jc w:val="center"/>
              <w:rPr>
                <w:rFonts w:cs="Arial"/>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73CA16E5"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absent</w:t>
            </w:r>
          </w:p>
        </w:tc>
        <w:tc>
          <w:tcPr>
            <w:tcW w:w="1701" w:type="dxa"/>
            <w:tcBorders>
              <w:top w:val="dotted" w:sz="2" w:space="0" w:color="auto"/>
              <w:left w:val="dotted" w:sz="2" w:space="0" w:color="auto"/>
              <w:bottom w:val="dotted" w:sz="2" w:space="0" w:color="auto"/>
              <w:right w:val="dotted" w:sz="2" w:space="0" w:color="auto"/>
            </w:tcBorders>
          </w:tcPr>
          <w:p w14:paraId="2ADD51A5" w14:textId="77777777" w:rsidR="00C4221C" w:rsidRPr="00DE7105" w:rsidRDefault="00C4221C" w:rsidP="00725A54">
            <w:pPr>
              <w:keepNext/>
              <w:spacing w:before="120" w:after="120"/>
              <w:jc w:val="left"/>
              <w:rPr>
                <w:rFonts w:cs="Arial"/>
                <w:snapToGrid w:val="0"/>
                <w:sz w:val="16"/>
                <w:szCs w:val="18"/>
                <w:lang w:eastAsia="ja-JP"/>
              </w:rPr>
            </w:pPr>
            <w:proofErr w:type="spellStart"/>
            <w:r w:rsidRPr="00DE7105">
              <w:rPr>
                <w:rFonts w:cs="Arial"/>
                <w:snapToGrid w:val="0"/>
                <w:sz w:val="16"/>
                <w:szCs w:val="18"/>
                <w:lang w:eastAsia="ja-JP"/>
              </w:rPr>
              <w:t>absente</w:t>
            </w:r>
            <w:proofErr w:type="spellEnd"/>
          </w:p>
        </w:tc>
        <w:tc>
          <w:tcPr>
            <w:tcW w:w="1843" w:type="dxa"/>
            <w:tcBorders>
              <w:top w:val="dotted" w:sz="2" w:space="0" w:color="auto"/>
              <w:left w:val="dotted" w:sz="2" w:space="0" w:color="auto"/>
              <w:bottom w:val="dotted" w:sz="2" w:space="0" w:color="auto"/>
              <w:right w:val="dotted" w:sz="2" w:space="0" w:color="auto"/>
            </w:tcBorders>
          </w:tcPr>
          <w:p w14:paraId="0791E390" w14:textId="77777777" w:rsidR="00C4221C" w:rsidRPr="00DE7105" w:rsidRDefault="00C4221C" w:rsidP="00725A54">
            <w:pPr>
              <w:keepNext/>
              <w:spacing w:before="120" w:after="120"/>
              <w:jc w:val="left"/>
              <w:rPr>
                <w:rFonts w:cs="Arial"/>
                <w:snapToGrid w:val="0"/>
                <w:sz w:val="16"/>
                <w:szCs w:val="18"/>
                <w:lang w:eastAsia="ja-JP"/>
              </w:rPr>
            </w:pPr>
            <w:proofErr w:type="spellStart"/>
            <w:r w:rsidRPr="00DE7105">
              <w:rPr>
                <w:rFonts w:cs="Arial"/>
                <w:snapToGrid w:val="0"/>
                <w:sz w:val="16"/>
                <w:szCs w:val="18"/>
                <w:lang w:eastAsia="ja-JP"/>
              </w:rPr>
              <w:t>fehlend</w:t>
            </w:r>
            <w:proofErr w:type="spellEnd"/>
          </w:p>
        </w:tc>
        <w:tc>
          <w:tcPr>
            <w:tcW w:w="1843" w:type="dxa"/>
            <w:tcBorders>
              <w:top w:val="dotted" w:sz="2" w:space="0" w:color="auto"/>
              <w:left w:val="dotted" w:sz="2" w:space="0" w:color="auto"/>
              <w:bottom w:val="dotted" w:sz="2" w:space="0" w:color="auto"/>
              <w:right w:val="dotted" w:sz="2" w:space="0" w:color="auto"/>
            </w:tcBorders>
          </w:tcPr>
          <w:p w14:paraId="02D3BCC5" w14:textId="77777777" w:rsidR="00C4221C" w:rsidRPr="00DE7105" w:rsidRDefault="00C4221C" w:rsidP="00725A54">
            <w:pPr>
              <w:keepNext/>
              <w:spacing w:before="120" w:after="120"/>
              <w:jc w:val="left"/>
              <w:rPr>
                <w:rFonts w:cs="Arial"/>
                <w:snapToGrid w:val="0"/>
                <w:sz w:val="16"/>
                <w:szCs w:val="18"/>
                <w:lang w:eastAsia="ja-JP"/>
              </w:rPr>
            </w:pPr>
            <w:proofErr w:type="spellStart"/>
            <w:r w:rsidRPr="00DE7105">
              <w:rPr>
                <w:rFonts w:cs="Arial"/>
                <w:snapToGrid w:val="0"/>
                <w:sz w:val="16"/>
                <w:szCs w:val="18"/>
                <w:lang w:eastAsia="ja-JP"/>
              </w:rPr>
              <w:t>ausente</w:t>
            </w:r>
            <w:proofErr w:type="spellEnd"/>
          </w:p>
        </w:tc>
        <w:tc>
          <w:tcPr>
            <w:tcW w:w="2251" w:type="dxa"/>
            <w:tcBorders>
              <w:top w:val="dotted" w:sz="2" w:space="0" w:color="auto"/>
              <w:left w:val="dotted" w:sz="2" w:space="0" w:color="auto"/>
              <w:bottom w:val="dotted" w:sz="2" w:space="0" w:color="auto"/>
              <w:right w:val="dotted" w:sz="2" w:space="0" w:color="auto"/>
            </w:tcBorders>
          </w:tcPr>
          <w:p w14:paraId="0FFD808D"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FM 99-18</w:t>
            </w:r>
          </w:p>
        </w:tc>
        <w:tc>
          <w:tcPr>
            <w:tcW w:w="567" w:type="dxa"/>
            <w:tcBorders>
              <w:top w:val="dotted" w:sz="2" w:space="0" w:color="auto"/>
              <w:left w:val="dotted" w:sz="2" w:space="0" w:color="auto"/>
              <w:bottom w:val="dotted" w:sz="2" w:space="0" w:color="auto"/>
              <w:right w:val="nil"/>
            </w:tcBorders>
          </w:tcPr>
          <w:p w14:paraId="0B39506F" w14:textId="77777777" w:rsidR="00C4221C" w:rsidRPr="00DE7105" w:rsidRDefault="00C4221C" w:rsidP="00725A54">
            <w:pPr>
              <w:keepNext/>
              <w:spacing w:before="120" w:after="120"/>
              <w:jc w:val="center"/>
              <w:rPr>
                <w:rFonts w:cs="Arial"/>
                <w:snapToGrid w:val="0"/>
                <w:sz w:val="16"/>
                <w:szCs w:val="18"/>
                <w:lang w:eastAsia="ja-JP"/>
              </w:rPr>
            </w:pPr>
            <w:r w:rsidRPr="00DE7105">
              <w:rPr>
                <w:rFonts w:cs="Arial"/>
                <w:snapToGrid w:val="0"/>
                <w:sz w:val="16"/>
                <w:szCs w:val="18"/>
                <w:lang w:eastAsia="ja-JP"/>
              </w:rPr>
              <w:t>1</w:t>
            </w:r>
          </w:p>
        </w:tc>
      </w:tr>
      <w:tr w:rsidR="00C4221C" w:rsidRPr="00DE7105" w14:paraId="67FC55DA" w14:textId="77777777" w:rsidTr="00725A54">
        <w:trPr>
          <w:cantSplit/>
          <w:jc w:val="center"/>
        </w:trPr>
        <w:tc>
          <w:tcPr>
            <w:tcW w:w="567" w:type="dxa"/>
            <w:tcBorders>
              <w:top w:val="dotted" w:sz="2" w:space="0" w:color="auto"/>
              <w:left w:val="nil"/>
              <w:bottom w:val="dotted" w:sz="2" w:space="0" w:color="auto"/>
              <w:right w:val="dotted" w:sz="2" w:space="0" w:color="auto"/>
            </w:tcBorders>
          </w:tcPr>
          <w:p w14:paraId="1FB218F3" w14:textId="77777777" w:rsidR="00C4221C" w:rsidRPr="00DE7105" w:rsidRDefault="00C4221C" w:rsidP="00725A54">
            <w:pPr>
              <w:keepNext/>
              <w:spacing w:before="120" w:after="120"/>
              <w:jc w:val="center"/>
              <w:rPr>
                <w:rFonts w:cs="Arial"/>
                <w:b/>
                <w:snapToGrid w:val="0"/>
                <w:sz w:val="16"/>
                <w:szCs w:val="18"/>
                <w:lang w:eastAsia="ja-JP"/>
              </w:rPr>
            </w:pPr>
          </w:p>
        </w:tc>
        <w:tc>
          <w:tcPr>
            <w:tcW w:w="491" w:type="dxa"/>
            <w:tcBorders>
              <w:top w:val="dotted" w:sz="2" w:space="0" w:color="auto"/>
              <w:left w:val="dotted" w:sz="2" w:space="0" w:color="auto"/>
              <w:bottom w:val="dotted" w:sz="2" w:space="0" w:color="auto"/>
              <w:right w:val="dotted" w:sz="2" w:space="0" w:color="auto"/>
            </w:tcBorders>
          </w:tcPr>
          <w:p w14:paraId="0E73DBFA" w14:textId="77777777" w:rsidR="00C4221C" w:rsidRPr="00DE7105" w:rsidRDefault="00C4221C" w:rsidP="00725A54">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0DCAB40E"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present</w:t>
            </w:r>
          </w:p>
        </w:tc>
        <w:tc>
          <w:tcPr>
            <w:tcW w:w="1701" w:type="dxa"/>
            <w:tcBorders>
              <w:top w:val="dotted" w:sz="2" w:space="0" w:color="auto"/>
              <w:left w:val="dotted" w:sz="2" w:space="0" w:color="auto"/>
              <w:bottom w:val="dotted" w:sz="2" w:space="0" w:color="auto"/>
              <w:right w:val="dotted" w:sz="2" w:space="0" w:color="auto"/>
            </w:tcBorders>
          </w:tcPr>
          <w:p w14:paraId="346A3356" w14:textId="77777777" w:rsidR="00C4221C" w:rsidRPr="00DE7105" w:rsidRDefault="00C4221C" w:rsidP="00725A54">
            <w:pPr>
              <w:keepNext/>
              <w:spacing w:before="120" w:after="120"/>
              <w:jc w:val="left"/>
              <w:rPr>
                <w:rFonts w:cs="Arial"/>
                <w:snapToGrid w:val="0"/>
                <w:sz w:val="16"/>
                <w:szCs w:val="18"/>
                <w:lang w:eastAsia="ja-JP"/>
              </w:rPr>
            </w:pPr>
            <w:proofErr w:type="spellStart"/>
            <w:r w:rsidRPr="00DE7105">
              <w:rPr>
                <w:rFonts w:cs="Arial"/>
                <w:snapToGrid w:val="0"/>
                <w:sz w:val="16"/>
                <w:szCs w:val="18"/>
                <w:lang w:eastAsia="ja-JP"/>
              </w:rPr>
              <w:t>présente</w:t>
            </w:r>
            <w:proofErr w:type="spellEnd"/>
          </w:p>
        </w:tc>
        <w:tc>
          <w:tcPr>
            <w:tcW w:w="1843" w:type="dxa"/>
            <w:tcBorders>
              <w:top w:val="dotted" w:sz="2" w:space="0" w:color="auto"/>
              <w:left w:val="dotted" w:sz="2" w:space="0" w:color="auto"/>
              <w:bottom w:val="dotted" w:sz="2" w:space="0" w:color="auto"/>
              <w:right w:val="dotted" w:sz="2" w:space="0" w:color="auto"/>
            </w:tcBorders>
          </w:tcPr>
          <w:p w14:paraId="69403132" w14:textId="77777777" w:rsidR="00C4221C" w:rsidRPr="00DE7105" w:rsidRDefault="00C4221C" w:rsidP="00725A54">
            <w:pPr>
              <w:keepNext/>
              <w:spacing w:before="120" w:after="120"/>
              <w:jc w:val="left"/>
              <w:rPr>
                <w:rFonts w:cs="Arial"/>
                <w:snapToGrid w:val="0"/>
                <w:sz w:val="16"/>
                <w:szCs w:val="18"/>
                <w:lang w:eastAsia="ja-JP"/>
              </w:rPr>
            </w:pPr>
            <w:proofErr w:type="spellStart"/>
            <w:r w:rsidRPr="00DE7105">
              <w:rPr>
                <w:rFonts w:cs="Arial"/>
                <w:snapToGrid w:val="0"/>
                <w:sz w:val="16"/>
                <w:szCs w:val="18"/>
                <w:lang w:eastAsia="ja-JP"/>
              </w:rPr>
              <w:t>vorhanden</w:t>
            </w:r>
            <w:proofErr w:type="spellEnd"/>
          </w:p>
        </w:tc>
        <w:tc>
          <w:tcPr>
            <w:tcW w:w="1843" w:type="dxa"/>
            <w:tcBorders>
              <w:top w:val="dotted" w:sz="2" w:space="0" w:color="auto"/>
              <w:left w:val="dotted" w:sz="2" w:space="0" w:color="auto"/>
              <w:bottom w:val="dotted" w:sz="2" w:space="0" w:color="auto"/>
              <w:right w:val="dotted" w:sz="2" w:space="0" w:color="auto"/>
            </w:tcBorders>
          </w:tcPr>
          <w:p w14:paraId="5EAC4BE4" w14:textId="77777777" w:rsidR="00C4221C" w:rsidRPr="00DE7105" w:rsidRDefault="00C4221C" w:rsidP="00725A54">
            <w:pPr>
              <w:keepNext/>
              <w:spacing w:before="120" w:after="120"/>
              <w:jc w:val="left"/>
              <w:rPr>
                <w:rFonts w:cs="Arial"/>
                <w:snapToGrid w:val="0"/>
                <w:sz w:val="16"/>
                <w:szCs w:val="18"/>
                <w:lang w:eastAsia="ja-JP"/>
              </w:rPr>
            </w:pPr>
            <w:proofErr w:type="spellStart"/>
            <w:r w:rsidRPr="00DE7105">
              <w:rPr>
                <w:rFonts w:cs="Arial"/>
                <w:snapToGrid w:val="0"/>
                <w:sz w:val="16"/>
                <w:szCs w:val="18"/>
                <w:lang w:eastAsia="ja-JP"/>
              </w:rPr>
              <w:t>presente</w:t>
            </w:r>
            <w:proofErr w:type="spellEnd"/>
          </w:p>
        </w:tc>
        <w:tc>
          <w:tcPr>
            <w:tcW w:w="2251" w:type="dxa"/>
            <w:tcBorders>
              <w:top w:val="dotted" w:sz="2" w:space="0" w:color="auto"/>
              <w:left w:val="dotted" w:sz="2" w:space="0" w:color="auto"/>
              <w:bottom w:val="dotted" w:sz="2" w:space="0" w:color="auto"/>
              <w:right w:val="dotted" w:sz="2" w:space="0" w:color="auto"/>
            </w:tcBorders>
          </w:tcPr>
          <w:p w14:paraId="12E845EB"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MT 99-18</w:t>
            </w:r>
          </w:p>
        </w:tc>
        <w:tc>
          <w:tcPr>
            <w:tcW w:w="567" w:type="dxa"/>
            <w:tcBorders>
              <w:top w:val="dotted" w:sz="2" w:space="0" w:color="auto"/>
              <w:left w:val="dotted" w:sz="2" w:space="0" w:color="auto"/>
              <w:bottom w:val="dotted" w:sz="2" w:space="0" w:color="auto"/>
              <w:right w:val="nil"/>
            </w:tcBorders>
          </w:tcPr>
          <w:p w14:paraId="73CF04E9" w14:textId="77777777" w:rsidR="00C4221C" w:rsidRPr="00DE7105" w:rsidRDefault="00C4221C" w:rsidP="00725A54">
            <w:pPr>
              <w:keepNext/>
              <w:spacing w:before="120" w:after="120"/>
              <w:jc w:val="center"/>
              <w:rPr>
                <w:rFonts w:cs="Arial"/>
                <w:snapToGrid w:val="0"/>
                <w:sz w:val="16"/>
                <w:szCs w:val="18"/>
                <w:lang w:eastAsia="ja-JP"/>
              </w:rPr>
            </w:pPr>
            <w:r w:rsidRPr="00DE7105">
              <w:rPr>
                <w:rFonts w:cs="Arial"/>
                <w:snapToGrid w:val="0"/>
                <w:sz w:val="16"/>
                <w:szCs w:val="18"/>
                <w:lang w:eastAsia="ja-JP"/>
              </w:rPr>
              <w:t>9</w:t>
            </w:r>
          </w:p>
        </w:tc>
      </w:tr>
    </w:tbl>
    <w:p w14:paraId="56768C19" w14:textId="77777777" w:rsidR="00C4221C" w:rsidRPr="00DE7105" w:rsidRDefault="00C4221C" w:rsidP="00C4221C">
      <w:pPr>
        <w:jc w:val="left"/>
        <w:rPr>
          <w:rFonts w:cs="Arial"/>
        </w:rPr>
      </w:pPr>
    </w:p>
    <w:p w14:paraId="1CE9773F" w14:textId="77777777" w:rsidR="00C4221C" w:rsidRPr="00DE7105" w:rsidRDefault="00C4221C" w:rsidP="00C4221C">
      <w:pPr>
        <w:jc w:val="left"/>
        <w:rPr>
          <w:rFonts w:cs="Arial"/>
        </w:rPr>
      </w:pPr>
      <w:r w:rsidRPr="00DE7105">
        <w:rPr>
          <w:rFonts w:cs="Arial"/>
        </w:rPr>
        <w:t xml:space="preserve">  </w:t>
      </w:r>
      <w:r w:rsidRPr="00DE7105">
        <w:rPr>
          <w:rFonts w:cs="Arial"/>
          <w:b/>
        </w:rPr>
        <w:t>[</w:t>
      </w:r>
      <w:proofErr w:type="spellStart"/>
      <w:r w:rsidRPr="00DE7105">
        <w:rPr>
          <w:rFonts w:cs="Arial"/>
          <w:b/>
        </w:rPr>
        <w:t>i</w:t>
      </w:r>
      <w:proofErr w:type="spellEnd"/>
      <w:r w:rsidRPr="00DE7105">
        <w:rPr>
          <w:rFonts w:cs="Arial"/>
          <w:b/>
        </w:rPr>
        <w:t>]</w:t>
      </w:r>
      <w:r w:rsidRPr="00DE7105">
        <w:rPr>
          <w:rFonts w:cs="Arial"/>
        </w:rPr>
        <w:tab/>
        <w:t>indicate type of expression (QL, PQ, QN)</w:t>
      </w:r>
    </w:p>
    <w:p w14:paraId="43906F66" w14:textId="77777777" w:rsidR="00C4221C" w:rsidRPr="00DE7105" w:rsidRDefault="00C4221C" w:rsidP="00C4221C">
      <w:pPr>
        <w:jc w:val="left"/>
        <w:rPr>
          <w:rFonts w:cs="Arial"/>
        </w:rPr>
      </w:pPr>
      <w:r w:rsidRPr="00DE7105">
        <w:rPr>
          <w:rFonts w:cs="Arial"/>
        </w:rPr>
        <w:t xml:space="preserve"> </w:t>
      </w:r>
      <w:r w:rsidRPr="00DE7105">
        <w:rPr>
          <w:rFonts w:cs="Arial"/>
          <w:b/>
        </w:rPr>
        <w:t>[ii]</w:t>
      </w:r>
      <w:r w:rsidRPr="00DE7105">
        <w:rPr>
          <w:rFonts w:cs="Arial"/>
        </w:rPr>
        <w:tab/>
        <w:t>indicate method of observation (VG, VS, MG, MS)</w:t>
      </w:r>
    </w:p>
    <w:p w14:paraId="170E68C9" w14:textId="77777777" w:rsidR="00C4221C" w:rsidRPr="00DE7105" w:rsidRDefault="00C4221C" w:rsidP="00C4221C">
      <w:pPr>
        <w:jc w:val="left"/>
        <w:rPr>
          <w:rFonts w:cs="Arial"/>
        </w:rPr>
      </w:pPr>
      <w:r w:rsidRPr="00DE7105">
        <w:rPr>
          <w:rFonts w:cs="Arial"/>
          <w:b/>
        </w:rPr>
        <w:t>[iii]</w:t>
      </w:r>
      <w:r w:rsidRPr="00DE7105">
        <w:rPr>
          <w:rFonts w:cs="Arial"/>
        </w:rPr>
        <w:tab/>
        <w:t>example varieties to be provided for at least 2 states.</w:t>
      </w:r>
    </w:p>
    <w:p w14:paraId="1ED69A7F" w14:textId="77777777" w:rsidR="00C4221C" w:rsidRPr="00DE7105" w:rsidRDefault="00C4221C" w:rsidP="00C4221C">
      <w:pPr>
        <w:jc w:val="left"/>
        <w:rPr>
          <w:rFonts w:cs="Arial"/>
        </w:rPr>
      </w:pPr>
    </w:p>
    <w:p w14:paraId="29F1CBCF" w14:textId="77777777" w:rsidR="00C4221C" w:rsidRPr="00DE7105" w:rsidRDefault="00C4221C" w:rsidP="00C4221C">
      <w:pPr>
        <w:jc w:val="left"/>
        <w:rPr>
          <w:rFonts w:cs="Arial"/>
        </w:rPr>
      </w:pPr>
    </w:p>
    <w:p w14:paraId="3C249D97" w14:textId="77777777" w:rsidR="00C4221C" w:rsidRPr="00DE7105" w:rsidRDefault="00C4221C" w:rsidP="00C4221C">
      <w:pPr>
        <w:jc w:val="left"/>
        <w:rPr>
          <w:rFonts w:cs="Arial"/>
        </w:rPr>
      </w:pPr>
    </w:p>
    <w:tbl>
      <w:tblPr>
        <w:tblW w:w="10513"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C4221C" w:rsidRPr="00DE7105" w14:paraId="3BB73614" w14:textId="77777777" w:rsidTr="00725A54">
        <w:tc>
          <w:tcPr>
            <w:tcW w:w="10513" w:type="dxa"/>
          </w:tcPr>
          <w:p w14:paraId="63BE7814" w14:textId="77777777" w:rsidR="00C4221C" w:rsidRPr="00DE7105" w:rsidRDefault="00C4221C" w:rsidP="00725A54">
            <w:pPr>
              <w:spacing w:before="60"/>
              <w:jc w:val="left"/>
              <w:rPr>
                <w:rFonts w:cs="Arial"/>
              </w:rPr>
            </w:pPr>
            <w:r w:rsidRPr="00DE7105">
              <w:rPr>
                <w:rFonts w:cs="Arial"/>
              </w:rPr>
              <w:t>Explanation / Illustration (including extent of the use of the characteristic(s)):  This characteristic is used to distinguish between male sterile parental lines of hybrids (production of pollen: absent) and their fertile maintainer lines (production of pollen: present).  It is a very clear characteristic that is simple to observe.</w:t>
            </w:r>
          </w:p>
          <w:p w14:paraId="1D118962" w14:textId="77777777" w:rsidR="00C4221C" w:rsidRPr="00DE7105" w:rsidRDefault="00C4221C" w:rsidP="00725A54">
            <w:pPr>
              <w:spacing w:before="60"/>
              <w:jc w:val="left"/>
              <w:rPr>
                <w:rFonts w:cs="Arial"/>
              </w:rPr>
            </w:pPr>
          </w:p>
          <w:p w14:paraId="44D04094" w14:textId="77777777" w:rsidR="00C4221C" w:rsidRPr="00DE7105" w:rsidRDefault="00C4221C" w:rsidP="00725A54">
            <w:pPr>
              <w:spacing w:before="60"/>
              <w:jc w:val="left"/>
              <w:rPr>
                <w:rFonts w:cs="Arial"/>
              </w:rPr>
            </w:pPr>
            <w:r w:rsidRPr="00DE7105">
              <w:rPr>
                <w:rFonts w:cs="Arial"/>
              </w:rPr>
              <w:t>It is unnecessary to have this included in the Test Guidelines as it is effective to distinguish a relatively small number of varieties.</w:t>
            </w:r>
          </w:p>
          <w:p w14:paraId="044A4EA7" w14:textId="77777777" w:rsidR="00C4221C" w:rsidRPr="00DE7105" w:rsidRDefault="00C4221C" w:rsidP="00725A54">
            <w:pPr>
              <w:spacing w:before="60"/>
              <w:jc w:val="left"/>
              <w:rPr>
                <w:rFonts w:cs="Arial"/>
              </w:rPr>
            </w:pPr>
          </w:p>
          <w:p w14:paraId="31B80AD3" w14:textId="77777777" w:rsidR="00C4221C" w:rsidRPr="00DE7105" w:rsidRDefault="00C4221C" w:rsidP="00725A54">
            <w:pPr>
              <w:spacing w:before="60"/>
              <w:jc w:val="left"/>
              <w:rPr>
                <w:rFonts w:cs="Arial"/>
              </w:rPr>
            </w:pPr>
            <w:r w:rsidRPr="00DE7105">
              <w:rPr>
                <w:rFonts w:cs="Arial"/>
              </w:rPr>
              <w:t xml:space="preserve">This additional characteristic has been included in the United Kingdom National Test Protocol for over 10 years.  It is not often used for decisions but has proven useful in specific cases.  </w:t>
            </w:r>
          </w:p>
          <w:p w14:paraId="7C84164B" w14:textId="77777777" w:rsidR="00C4221C" w:rsidRPr="00DE7105" w:rsidRDefault="00C4221C" w:rsidP="00725A54">
            <w:pPr>
              <w:jc w:val="left"/>
              <w:rPr>
                <w:rFonts w:cs="Arial"/>
              </w:rPr>
            </w:pPr>
          </w:p>
          <w:p w14:paraId="72582CAF" w14:textId="77777777" w:rsidR="00C4221C" w:rsidRPr="00DE7105" w:rsidRDefault="00C4221C" w:rsidP="00725A54">
            <w:pPr>
              <w:jc w:val="left"/>
              <w:rPr>
                <w:rFonts w:cs="Arial"/>
              </w:rPr>
            </w:pPr>
          </w:p>
        </w:tc>
      </w:tr>
    </w:tbl>
    <w:p w14:paraId="7EA26485" w14:textId="77777777" w:rsidR="00C4221C" w:rsidRDefault="00C4221C" w:rsidP="00C4221C">
      <w:pPr>
        <w:ind w:right="538"/>
        <w:jc w:val="right"/>
        <w:rPr>
          <w:rFonts w:cs="Arial"/>
        </w:rPr>
      </w:pPr>
    </w:p>
    <w:p w14:paraId="36F7388E" w14:textId="77777777" w:rsidR="00C4221C" w:rsidRDefault="00C4221C" w:rsidP="00C4221C">
      <w:pPr>
        <w:ind w:right="538"/>
        <w:jc w:val="right"/>
        <w:rPr>
          <w:rFonts w:cs="Arial"/>
        </w:rPr>
      </w:pPr>
    </w:p>
    <w:p w14:paraId="45416B57" w14:textId="77777777" w:rsidR="00C4221C" w:rsidRDefault="00C4221C" w:rsidP="00C4221C">
      <w:pPr>
        <w:ind w:right="538"/>
        <w:jc w:val="right"/>
        <w:rPr>
          <w:rFonts w:cs="Arial"/>
        </w:rPr>
      </w:pPr>
    </w:p>
    <w:p w14:paraId="79BFB494" w14:textId="77777777" w:rsidR="00C4221C" w:rsidRDefault="00C4221C" w:rsidP="00C4221C">
      <w:pPr>
        <w:jc w:val="center"/>
        <w:rPr>
          <w:rFonts w:cs="Arial"/>
          <w:u w:val="single"/>
        </w:rPr>
      </w:pPr>
      <w:r>
        <w:rPr>
          <w:rFonts w:cs="Arial"/>
          <w:u w:val="single"/>
        </w:rPr>
        <w:br w:type="page"/>
      </w:r>
    </w:p>
    <w:p w14:paraId="4A7F9903" w14:textId="77777777" w:rsidR="00C4221C" w:rsidRPr="00DE7105" w:rsidRDefault="00C4221C" w:rsidP="00C4221C">
      <w:pPr>
        <w:jc w:val="center"/>
        <w:rPr>
          <w:rFonts w:cs="Arial"/>
          <w:u w:val="single"/>
        </w:rPr>
      </w:pPr>
    </w:p>
    <w:p w14:paraId="1C1DDCB0" w14:textId="77777777" w:rsidR="00C4221C" w:rsidRPr="00DE7105" w:rsidRDefault="00C4221C" w:rsidP="00C4221C">
      <w:pPr>
        <w:jc w:val="center"/>
        <w:rPr>
          <w:b/>
          <w:u w:val="single"/>
        </w:rPr>
      </w:pPr>
      <w:r w:rsidRPr="00DE7105">
        <w:rPr>
          <w:b/>
          <w:color w:val="000000"/>
          <w:u w:val="single"/>
        </w:rPr>
        <w:t>Test Guidelines</w:t>
      </w:r>
      <w:r w:rsidRPr="00DE7105">
        <w:rPr>
          <w:b/>
          <w:u w:val="single"/>
        </w:rPr>
        <w:t xml:space="preserve"> for Oilseed Rape: TG/36/7</w:t>
      </w:r>
    </w:p>
    <w:p w14:paraId="40A80230" w14:textId="77777777" w:rsidR="00C4221C" w:rsidRPr="00DE7105" w:rsidRDefault="00C4221C" w:rsidP="00C4221C">
      <w:pPr>
        <w:jc w:val="center"/>
        <w:rPr>
          <w:b/>
          <w:u w:val="single"/>
        </w:rPr>
      </w:pPr>
      <w:r w:rsidRPr="00DE7105">
        <w:rPr>
          <w:b/>
          <w:u w:val="single"/>
        </w:rPr>
        <w:t>Additional Characteristic</w:t>
      </w:r>
      <w:r w:rsidRPr="00DE7105">
        <w:rPr>
          <w:rFonts w:cs="Arial"/>
          <w:b/>
          <w:u w:val="single"/>
        </w:rPr>
        <w:t>(s)</w:t>
      </w:r>
    </w:p>
    <w:p w14:paraId="0868B266" w14:textId="77777777" w:rsidR="00C4221C" w:rsidRPr="00DE7105" w:rsidRDefault="00C4221C" w:rsidP="00C4221C">
      <w:r w:rsidRPr="00DE7105">
        <w:rPr>
          <w:noProof/>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C4221C" w:rsidRPr="00DE7105" w14:paraId="07CDD542" w14:textId="77777777" w:rsidTr="00725A54">
        <w:trPr>
          <w:cantSplit/>
          <w:trHeight w:hRule="exact" w:val="1057"/>
          <w:jc w:val="center"/>
        </w:trPr>
        <w:tc>
          <w:tcPr>
            <w:tcW w:w="1908" w:type="dxa"/>
            <w:tcBorders>
              <w:right w:val="single" w:sz="8" w:space="0" w:color="auto"/>
            </w:tcBorders>
          </w:tcPr>
          <w:p w14:paraId="3390A70E" w14:textId="77777777" w:rsidR="00C4221C" w:rsidRPr="00DE7105" w:rsidRDefault="00C4221C" w:rsidP="00725A54">
            <w:pPr>
              <w:jc w:val="left"/>
              <w:rPr>
                <w:sz w:val="18"/>
                <w:szCs w:val="18"/>
              </w:rPr>
            </w:pPr>
            <w:r w:rsidRPr="00DE7105">
              <w:rPr>
                <w:sz w:val="18"/>
                <w:szCs w:val="18"/>
              </w:rPr>
              <w:t>Submitting Authority:</w:t>
            </w:r>
          </w:p>
        </w:tc>
        <w:tc>
          <w:tcPr>
            <w:tcW w:w="2744" w:type="dxa"/>
            <w:tcBorders>
              <w:top w:val="single" w:sz="8" w:space="0" w:color="auto"/>
              <w:left w:val="single" w:sz="8" w:space="0" w:color="auto"/>
              <w:bottom w:val="single" w:sz="8" w:space="0" w:color="auto"/>
              <w:right w:val="single" w:sz="8" w:space="0" w:color="auto"/>
            </w:tcBorders>
          </w:tcPr>
          <w:p w14:paraId="4F65A02C" w14:textId="77777777" w:rsidR="00C4221C" w:rsidRPr="00DE7105" w:rsidRDefault="00C4221C" w:rsidP="00725A54">
            <w:pPr>
              <w:rPr>
                <w:sz w:val="18"/>
                <w:szCs w:val="18"/>
              </w:rPr>
            </w:pPr>
            <w:r w:rsidRPr="00DE7105">
              <w:rPr>
                <w:sz w:val="18"/>
                <w:szCs w:val="18"/>
              </w:rPr>
              <w:t>United Kingdom</w:t>
            </w:r>
          </w:p>
        </w:tc>
        <w:tc>
          <w:tcPr>
            <w:tcW w:w="1728" w:type="dxa"/>
            <w:tcBorders>
              <w:left w:val="single" w:sz="8" w:space="0" w:color="auto"/>
            </w:tcBorders>
          </w:tcPr>
          <w:p w14:paraId="08BE9AE5" w14:textId="77777777" w:rsidR="00C4221C" w:rsidRPr="00DE7105" w:rsidRDefault="00C4221C" w:rsidP="00725A54">
            <w:pPr>
              <w:tabs>
                <w:tab w:val="left" w:pos="1593"/>
              </w:tabs>
              <w:jc w:val="right"/>
              <w:rPr>
                <w:sz w:val="18"/>
                <w:szCs w:val="18"/>
              </w:rPr>
            </w:pPr>
            <w:r w:rsidRPr="00DE7105">
              <w:rPr>
                <w:sz w:val="18"/>
                <w:szCs w:val="18"/>
                <w:u w:val="single"/>
              </w:rPr>
              <w:t>Contact Expert</w:t>
            </w:r>
            <w:r w:rsidRPr="00DE7105">
              <w:rPr>
                <w:sz w:val="18"/>
                <w:szCs w:val="18"/>
              </w:rPr>
              <w:t>:</w:t>
            </w:r>
          </w:p>
        </w:tc>
        <w:tc>
          <w:tcPr>
            <w:tcW w:w="833" w:type="dxa"/>
            <w:tcBorders>
              <w:right w:val="single" w:sz="8" w:space="0" w:color="auto"/>
            </w:tcBorders>
          </w:tcPr>
          <w:p w14:paraId="1348EDAE" w14:textId="77777777" w:rsidR="00C4221C" w:rsidRPr="00DE7105" w:rsidRDefault="00C4221C" w:rsidP="00725A54">
            <w:pPr>
              <w:tabs>
                <w:tab w:val="left" w:pos="1593"/>
              </w:tabs>
              <w:ind w:left="27"/>
              <w:jc w:val="right"/>
              <w:rPr>
                <w:sz w:val="18"/>
                <w:szCs w:val="18"/>
              </w:rPr>
            </w:pPr>
            <w:r w:rsidRPr="00DE7105">
              <w:rPr>
                <w:sz w:val="18"/>
                <w:szCs w:val="18"/>
              </w:rPr>
              <w:t>Name:</w:t>
            </w:r>
          </w:p>
        </w:tc>
        <w:tc>
          <w:tcPr>
            <w:tcW w:w="3667" w:type="dxa"/>
            <w:tcBorders>
              <w:top w:val="single" w:sz="8" w:space="0" w:color="auto"/>
              <w:left w:val="single" w:sz="8" w:space="0" w:color="auto"/>
              <w:bottom w:val="single" w:sz="8" w:space="0" w:color="auto"/>
              <w:right w:val="single" w:sz="8" w:space="0" w:color="auto"/>
            </w:tcBorders>
          </w:tcPr>
          <w:p w14:paraId="6FD2DF4F" w14:textId="77777777" w:rsidR="00C4221C" w:rsidRPr="00DE7105" w:rsidRDefault="00C4221C" w:rsidP="00725A54">
            <w:pPr>
              <w:tabs>
                <w:tab w:val="left" w:pos="1593"/>
              </w:tabs>
              <w:rPr>
                <w:sz w:val="18"/>
                <w:szCs w:val="18"/>
              </w:rPr>
            </w:pPr>
            <w:r w:rsidRPr="00DE7105">
              <w:rPr>
                <w:sz w:val="18"/>
                <w:szCs w:val="18"/>
              </w:rPr>
              <w:t>Alex Talibudeen</w:t>
            </w:r>
          </w:p>
        </w:tc>
      </w:tr>
      <w:tr w:rsidR="00C4221C" w:rsidRPr="00DE7105" w14:paraId="725BB922" w14:textId="77777777" w:rsidTr="00725A54">
        <w:trPr>
          <w:jc w:val="center"/>
        </w:trPr>
        <w:tc>
          <w:tcPr>
            <w:tcW w:w="1908" w:type="dxa"/>
          </w:tcPr>
          <w:p w14:paraId="7E7B0CAE" w14:textId="77777777" w:rsidR="00C4221C" w:rsidRPr="00DE7105" w:rsidRDefault="00C4221C" w:rsidP="00725A54">
            <w:pPr>
              <w:rPr>
                <w:sz w:val="18"/>
                <w:szCs w:val="18"/>
              </w:rPr>
            </w:pPr>
          </w:p>
        </w:tc>
        <w:tc>
          <w:tcPr>
            <w:tcW w:w="2744" w:type="dxa"/>
            <w:tcBorders>
              <w:top w:val="single" w:sz="8" w:space="0" w:color="auto"/>
              <w:bottom w:val="single" w:sz="8" w:space="0" w:color="auto"/>
            </w:tcBorders>
          </w:tcPr>
          <w:p w14:paraId="51A268E5" w14:textId="77777777" w:rsidR="00C4221C" w:rsidRPr="00DE7105" w:rsidRDefault="00C4221C" w:rsidP="00725A54">
            <w:pPr>
              <w:rPr>
                <w:sz w:val="18"/>
                <w:szCs w:val="18"/>
              </w:rPr>
            </w:pPr>
          </w:p>
        </w:tc>
        <w:tc>
          <w:tcPr>
            <w:tcW w:w="1728" w:type="dxa"/>
          </w:tcPr>
          <w:p w14:paraId="5E9EF26E" w14:textId="77777777" w:rsidR="00C4221C" w:rsidRPr="00DE7105" w:rsidRDefault="00C4221C" w:rsidP="00725A54">
            <w:pPr>
              <w:rPr>
                <w:sz w:val="18"/>
                <w:szCs w:val="18"/>
              </w:rPr>
            </w:pPr>
            <w:r w:rsidRPr="00DE7105">
              <w:rPr>
                <w:sz w:val="18"/>
                <w:szCs w:val="18"/>
              </w:rPr>
              <w:t xml:space="preserve"> </w:t>
            </w:r>
          </w:p>
        </w:tc>
        <w:tc>
          <w:tcPr>
            <w:tcW w:w="833" w:type="dxa"/>
          </w:tcPr>
          <w:p w14:paraId="12C74C9E" w14:textId="77777777" w:rsidR="00C4221C" w:rsidRPr="00DE7105" w:rsidRDefault="00C4221C" w:rsidP="00725A54">
            <w:pPr>
              <w:rPr>
                <w:sz w:val="18"/>
                <w:szCs w:val="18"/>
              </w:rPr>
            </w:pPr>
          </w:p>
        </w:tc>
        <w:tc>
          <w:tcPr>
            <w:tcW w:w="3667" w:type="dxa"/>
            <w:tcBorders>
              <w:top w:val="single" w:sz="8" w:space="0" w:color="auto"/>
              <w:bottom w:val="single" w:sz="8" w:space="0" w:color="auto"/>
            </w:tcBorders>
          </w:tcPr>
          <w:p w14:paraId="02D2F709" w14:textId="77777777" w:rsidR="00C4221C" w:rsidRPr="00DE7105" w:rsidRDefault="00C4221C" w:rsidP="00725A54">
            <w:pPr>
              <w:rPr>
                <w:sz w:val="18"/>
                <w:szCs w:val="18"/>
              </w:rPr>
            </w:pPr>
          </w:p>
        </w:tc>
      </w:tr>
      <w:tr w:rsidR="00C4221C" w:rsidRPr="00DE7105" w14:paraId="34755C53" w14:textId="77777777" w:rsidTr="00725A54">
        <w:trPr>
          <w:cantSplit/>
          <w:trHeight w:hRule="exact" w:val="454"/>
          <w:jc w:val="center"/>
        </w:trPr>
        <w:tc>
          <w:tcPr>
            <w:tcW w:w="1908" w:type="dxa"/>
            <w:tcBorders>
              <w:right w:val="single" w:sz="8" w:space="0" w:color="auto"/>
            </w:tcBorders>
          </w:tcPr>
          <w:p w14:paraId="43DA3548" w14:textId="77777777" w:rsidR="00C4221C" w:rsidRPr="00DE7105" w:rsidRDefault="00C4221C" w:rsidP="00725A54">
            <w:pPr>
              <w:rPr>
                <w:sz w:val="18"/>
                <w:szCs w:val="18"/>
              </w:rPr>
            </w:pPr>
            <w:r w:rsidRPr="00DE7105">
              <w:rPr>
                <w:sz w:val="18"/>
                <w:szCs w:val="18"/>
              </w:rPr>
              <w:t>Date:</w:t>
            </w:r>
          </w:p>
        </w:tc>
        <w:tc>
          <w:tcPr>
            <w:tcW w:w="2744" w:type="dxa"/>
            <w:tcBorders>
              <w:top w:val="single" w:sz="8" w:space="0" w:color="auto"/>
              <w:left w:val="single" w:sz="8" w:space="0" w:color="auto"/>
              <w:bottom w:val="single" w:sz="8" w:space="0" w:color="auto"/>
              <w:right w:val="single" w:sz="8" w:space="0" w:color="auto"/>
            </w:tcBorders>
          </w:tcPr>
          <w:p w14:paraId="253AD32A" w14:textId="77777777" w:rsidR="00C4221C" w:rsidRPr="00DE7105" w:rsidRDefault="00C4221C" w:rsidP="00725A54">
            <w:pPr>
              <w:rPr>
                <w:sz w:val="18"/>
                <w:szCs w:val="18"/>
              </w:rPr>
            </w:pPr>
            <w:r w:rsidRPr="00DE7105">
              <w:rPr>
                <w:sz w:val="18"/>
                <w:szCs w:val="18"/>
              </w:rPr>
              <w:t>13 May 2025</w:t>
            </w:r>
          </w:p>
        </w:tc>
        <w:tc>
          <w:tcPr>
            <w:tcW w:w="2561" w:type="dxa"/>
            <w:gridSpan w:val="2"/>
            <w:tcBorders>
              <w:left w:val="single" w:sz="8" w:space="0" w:color="auto"/>
              <w:right w:val="single" w:sz="8" w:space="0" w:color="auto"/>
            </w:tcBorders>
          </w:tcPr>
          <w:p w14:paraId="5CC3BB16" w14:textId="77777777" w:rsidR="00C4221C" w:rsidRPr="00DE7105" w:rsidRDefault="00C4221C" w:rsidP="00725A54">
            <w:pPr>
              <w:tabs>
                <w:tab w:val="left" w:pos="1876"/>
              </w:tabs>
              <w:jc w:val="right"/>
              <w:rPr>
                <w:sz w:val="18"/>
                <w:szCs w:val="18"/>
              </w:rPr>
            </w:pPr>
            <w:r w:rsidRPr="00DE7105">
              <w:rPr>
                <w:sz w:val="18"/>
                <w:szCs w:val="18"/>
              </w:rPr>
              <w:t>Organization:</w:t>
            </w:r>
          </w:p>
        </w:tc>
        <w:tc>
          <w:tcPr>
            <w:tcW w:w="3667" w:type="dxa"/>
            <w:tcBorders>
              <w:top w:val="single" w:sz="8" w:space="0" w:color="auto"/>
              <w:left w:val="single" w:sz="8" w:space="0" w:color="auto"/>
              <w:right w:val="single" w:sz="8" w:space="0" w:color="auto"/>
            </w:tcBorders>
          </w:tcPr>
          <w:p w14:paraId="5BED2A1C" w14:textId="77777777" w:rsidR="00C4221C" w:rsidRPr="00DE7105" w:rsidRDefault="00C4221C" w:rsidP="00725A54">
            <w:pPr>
              <w:tabs>
                <w:tab w:val="left" w:pos="1876"/>
              </w:tabs>
              <w:rPr>
                <w:sz w:val="18"/>
                <w:szCs w:val="18"/>
              </w:rPr>
            </w:pPr>
            <w:proofErr w:type="spellStart"/>
            <w:r w:rsidRPr="00DE7105">
              <w:rPr>
                <w:sz w:val="18"/>
                <w:szCs w:val="18"/>
              </w:rPr>
              <w:t>Niab</w:t>
            </w:r>
            <w:proofErr w:type="spellEnd"/>
          </w:p>
        </w:tc>
      </w:tr>
      <w:tr w:rsidR="00C4221C" w:rsidRPr="00DE7105" w14:paraId="5AB4740A" w14:textId="77777777" w:rsidTr="00725A54">
        <w:trPr>
          <w:cantSplit/>
          <w:trHeight w:hRule="exact" w:val="524"/>
          <w:jc w:val="center"/>
        </w:trPr>
        <w:tc>
          <w:tcPr>
            <w:tcW w:w="1908" w:type="dxa"/>
          </w:tcPr>
          <w:p w14:paraId="1563A210" w14:textId="77777777" w:rsidR="00C4221C" w:rsidRPr="00DE7105" w:rsidRDefault="00C4221C" w:rsidP="00725A54">
            <w:pPr>
              <w:rPr>
                <w:sz w:val="18"/>
                <w:szCs w:val="18"/>
              </w:rPr>
            </w:pPr>
          </w:p>
        </w:tc>
        <w:tc>
          <w:tcPr>
            <w:tcW w:w="2744" w:type="dxa"/>
            <w:tcBorders>
              <w:top w:val="single" w:sz="8" w:space="0" w:color="auto"/>
            </w:tcBorders>
          </w:tcPr>
          <w:p w14:paraId="2A4D0559" w14:textId="77777777" w:rsidR="00C4221C" w:rsidRPr="00DE7105" w:rsidRDefault="00C4221C" w:rsidP="00725A54">
            <w:pPr>
              <w:rPr>
                <w:sz w:val="18"/>
                <w:szCs w:val="18"/>
              </w:rPr>
            </w:pPr>
          </w:p>
        </w:tc>
        <w:tc>
          <w:tcPr>
            <w:tcW w:w="1728" w:type="dxa"/>
          </w:tcPr>
          <w:p w14:paraId="67D2F063" w14:textId="77777777" w:rsidR="00C4221C" w:rsidRPr="00DE7105" w:rsidRDefault="00C4221C" w:rsidP="00725A54">
            <w:pPr>
              <w:tabs>
                <w:tab w:val="left" w:pos="1876"/>
              </w:tabs>
              <w:rPr>
                <w:sz w:val="18"/>
                <w:szCs w:val="18"/>
              </w:rPr>
            </w:pPr>
          </w:p>
        </w:tc>
        <w:tc>
          <w:tcPr>
            <w:tcW w:w="833" w:type="dxa"/>
            <w:tcBorders>
              <w:right w:val="single" w:sz="8" w:space="0" w:color="auto"/>
            </w:tcBorders>
          </w:tcPr>
          <w:p w14:paraId="225CE3A1" w14:textId="77777777" w:rsidR="00C4221C" w:rsidRPr="00DE7105" w:rsidRDefault="00C4221C" w:rsidP="00725A54">
            <w:pPr>
              <w:tabs>
                <w:tab w:val="left" w:pos="1876"/>
              </w:tabs>
              <w:jc w:val="right"/>
              <w:rPr>
                <w:sz w:val="18"/>
                <w:szCs w:val="18"/>
              </w:rPr>
            </w:pPr>
          </w:p>
        </w:tc>
        <w:tc>
          <w:tcPr>
            <w:tcW w:w="3667" w:type="dxa"/>
            <w:tcBorders>
              <w:left w:val="single" w:sz="8" w:space="0" w:color="auto"/>
              <w:bottom w:val="single" w:sz="8" w:space="0" w:color="auto"/>
              <w:right w:val="single" w:sz="8" w:space="0" w:color="auto"/>
            </w:tcBorders>
          </w:tcPr>
          <w:p w14:paraId="60954CE9" w14:textId="77777777" w:rsidR="00C4221C" w:rsidRPr="00DE7105" w:rsidRDefault="00C4221C" w:rsidP="00725A54">
            <w:pPr>
              <w:tabs>
                <w:tab w:val="left" w:pos="1876"/>
              </w:tabs>
              <w:rPr>
                <w:sz w:val="18"/>
                <w:szCs w:val="18"/>
              </w:rPr>
            </w:pPr>
          </w:p>
        </w:tc>
      </w:tr>
      <w:tr w:rsidR="00C4221C" w:rsidRPr="00DE7105" w14:paraId="02691CBF" w14:textId="77777777" w:rsidTr="00725A54">
        <w:trPr>
          <w:jc w:val="center"/>
        </w:trPr>
        <w:tc>
          <w:tcPr>
            <w:tcW w:w="1908" w:type="dxa"/>
          </w:tcPr>
          <w:p w14:paraId="57D484F7" w14:textId="77777777" w:rsidR="00C4221C" w:rsidRPr="00DE7105" w:rsidRDefault="00C4221C" w:rsidP="00725A54">
            <w:pPr>
              <w:rPr>
                <w:sz w:val="18"/>
                <w:szCs w:val="18"/>
              </w:rPr>
            </w:pPr>
          </w:p>
        </w:tc>
        <w:tc>
          <w:tcPr>
            <w:tcW w:w="2744" w:type="dxa"/>
          </w:tcPr>
          <w:p w14:paraId="0EFDCFB3" w14:textId="77777777" w:rsidR="00C4221C" w:rsidRPr="00DE7105" w:rsidRDefault="00C4221C" w:rsidP="00725A54">
            <w:pPr>
              <w:rPr>
                <w:sz w:val="18"/>
                <w:szCs w:val="18"/>
              </w:rPr>
            </w:pPr>
          </w:p>
        </w:tc>
        <w:tc>
          <w:tcPr>
            <w:tcW w:w="1728" w:type="dxa"/>
          </w:tcPr>
          <w:p w14:paraId="3A15C2F2" w14:textId="77777777" w:rsidR="00C4221C" w:rsidRPr="00DE7105" w:rsidRDefault="00C4221C" w:rsidP="00725A54">
            <w:pPr>
              <w:rPr>
                <w:sz w:val="18"/>
                <w:szCs w:val="18"/>
              </w:rPr>
            </w:pPr>
          </w:p>
        </w:tc>
        <w:tc>
          <w:tcPr>
            <w:tcW w:w="833" w:type="dxa"/>
          </w:tcPr>
          <w:p w14:paraId="6FE48B3D" w14:textId="77777777" w:rsidR="00C4221C" w:rsidRPr="00DE7105" w:rsidRDefault="00C4221C" w:rsidP="00725A54">
            <w:pPr>
              <w:rPr>
                <w:sz w:val="18"/>
                <w:szCs w:val="18"/>
              </w:rPr>
            </w:pPr>
          </w:p>
        </w:tc>
        <w:tc>
          <w:tcPr>
            <w:tcW w:w="3667" w:type="dxa"/>
            <w:tcBorders>
              <w:top w:val="single" w:sz="8" w:space="0" w:color="auto"/>
              <w:bottom w:val="single" w:sz="8" w:space="0" w:color="auto"/>
            </w:tcBorders>
          </w:tcPr>
          <w:p w14:paraId="2DBE8E62" w14:textId="77777777" w:rsidR="00C4221C" w:rsidRPr="00DE7105" w:rsidRDefault="00C4221C" w:rsidP="00725A54">
            <w:pPr>
              <w:rPr>
                <w:sz w:val="18"/>
                <w:szCs w:val="18"/>
              </w:rPr>
            </w:pPr>
          </w:p>
        </w:tc>
      </w:tr>
      <w:tr w:rsidR="00C4221C" w:rsidRPr="00DE7105" w14:paraId="47377CDC" w14:textId="77777777" w:rsidTr="00725A54">
        <w:trPr>
          <w:trHeight w:hRule="exact" w:val="454"/>
          <w:jc w:val="center"/>
        </w:trPr>
        <w:tc>
          <w:tcPr>
            <w:tcW w:w="1908" w:type="dxa"/>
          </w:tcPr>
          <w:p w14:paraId="15808862" w14:textId="77777777" w:rsidR="00C4221C" w:rsidRPr="00DE7105" w:rsidRDefault="00C4221C" w:rsidP="00725A54">
            <w:pPr>
              <w:rPr>
                <w:sz w:val="18"/>
                <w:szCs w:val="18"/>
              </w:rPr>
            </w:pPr>
          </w:p>
        </w:tc>
        <w:tc>
          <w:tcPr>
            <w:tcW w:w="2744" w:type="dxa"/>
          </w:tcPr>
          <w:p w14:paraId="7EFCC588" w14:textId="77777777" w:rsidR="00C4221C" w:rsidRPr="00DE7105" w:rsidRDefault="00C4221C" w:rsidP="00725A54">
            <w:pPr>
              <w:rPr>
                <w:sz w:val="18"/>
                <w:szCs w:val="18"/>
              </w:rPr>
            </w:pPr>
          </w:p>
        </w:tc>
        <w:tc>
          <w:tcPr>
            <w:tcW w:w="1728" w:type="dxa"/>
          </w:tcPr>
          <w:p w14:paraId="4232F083" w14:textId="77777777" w:rsidR="00C4221C" w:rsidRPr="00DE7105" w:rsidRDefault="00C4221C" w:rsidP="00725A54">
            <w:pPr>
              <w:tabs>
                <w:tab w:val="left" w:pos="1876"/>
              </w:tabs>
              <w:rPr>
                <w:sz w:val="18"/>
                <w:szCs w:val="18"/>
              </w:rPr>
            </w:pPr>
          </w:p>
        </w:tc>
        <w:tc>
          <w:tcPr>
            <w:tcW w:w="833" w:type="dxa"/>
            <w:tcBorders>
              <w:right w:val="single" w:sz="8" w:space="0" w:color="auto"/>
            </w:tcBorders>
          </w:tcPr>
          <w:p w14:paraId="3741A00A" w14:textId="77777777" w:rsidR="00C4221C" w:rsidRPr="00DE7105" w:rsidRDefault="00C4221C" w:rsidP="00725A54">
            <w:pPr>
              <w:tabs>
                <w:tab w:val="left" w:pos="1876"/>
              </w:tabs>
              <w:jc w:val="right"/>
              <w:rPr>
                <w:sz w:val="18"/>
                <w:szCs w:val="18"/>
              </w:rPr>
            </w:pPr>
            <w:r w:rsidRPr="00DE7105">
              <w:rPr>
                <w:sz w:val="18"/>
                <w:szCs w:val="18"/>
              </w:rPr>
              <w:t>Tel.:</w:t>
            </w:r>
          </w:p>
        </w:tc>
        <w:tc>
          <w:tcPr>
            <w:tcW w:w="3667" w:type="dxa"/>
            <w:tcBorders>
              <w:top w:val="single" w:sz="8" w:space="0" w:color="auto"/>
              <w:left w:val="single" w:sz="8" w:space="0" w:color="auto"/>
              <w:bottom w:val="single" w:sz="8" w:space="0" w:color="auto"/>
              <w:right w:val="single" w:sz="8" w:space="0" w:color="auto"/>
            </w:tcBorders>
          </w:tcPr>
          <w:p w14:paraId="6BA5804A" w14:textId="77777777" w:rsidR="00C4221C" w:rsidRPr="00DE7105" w:rsidRDefault="00C4221C" w:rsidP="00725A54">
            <w:pPr>
              <w:tabs>
                <w:tab w:val="left" w:pos="1876"/>
              </w:tabs>
              <w:rPr>
                <w:sz w:val="18"/>
                <w:szCs w:val="18"/>
              </w:rPr>
            </w:pPr>
            <w:r w:rsidRPr="00DE7105">
              <w:rPr>
                <w:sz w:val="18"/>
                <w:szCs w:val="18"/>
              </w:rPr>
              <w:t>+44 1223 342200</w:t>
            </w:r>
          </w:p>
        </w:tc>
      </w:tr>
      <w:tr w:rsidR="00C4221C" w:rsidRPr="00DE7105" w14:paraId="5378363D" w14:textId="77777777" w:rsidTr="00725A54">
        <w:trPr>
          <w:jc w:val="center"/>
        </w:trPr>
        <w:tc>
          <w:tcPr>
            <w:tcW w:w="1908" w:type="dxa"/>
          </w:tcPr>
          <w:p w14:paraId="36BDE601" w14:textId="77777777" w:rsidR="00C4221C" w:rsidRPr="00DE7105" w:rsidRDefault="00C4221C" w:rsidP="00725A54">
            <w:pPr>
              <w:rPr>
                <w:sz w:val="18"/>
                <w:szCs w:val="18"/>
              </w:rPr>
            </w:pPr>
          </w:p>
        </w:tc>
        <w:tc>
          <w:tcPr>
            <w:tcW w:w="2744" w:type="dxa"/>
          </w:tcPr>
          <w:p w14:paraId="2E2D854A" w14:textId="77777777" w:rsidR="00C4221C" w:rsidRPr="00DE7105" w:rsidRDefault="00C4221C" w:rsidP="00725A54">
            <w:pPr>
              <w:rPr>
                <w:sz w:val="18"/>
                <w:szCs w:val="18"/>
              </w:rPr>
            </w:pPr>
          </w:p>
        </w:tc>
        <w:tc>
          <w:tcPr>
            <w:tcW w:w="1728" w:type="dxa"/>
          </w:tcPr>
          <w:p w14:paraId="235F21F4" w14:textId="77777777" w:rsidR="00C4221C" w:rsidRPr="00DE7105" w:rsidRDefault="00C4221C" w:rsidP="00725A54">
            <w:pPr>
              <w:tabs>
                <w:tab w:val="left" w:pos="1876"/>
              </w:tabs>
              <w:rPr>
                <w:sz w:val="18"/>
                <w:szCs w:val="18"/>
              </w:rPr>
            </w:pPr>
          </w:p>
        </w:tc>
        <w:tc>
          <w:tcPr>
            <w:tcW w:w="833" w:type="dxa"/>
          </w:tcPr>
          <w:p w14:paraId="13A65EB7" w14:textId="77777777" w:rsidR="00C4221C" w:rsidRPr="00DE7105" w:rsidRDefault="00C4221C" w:rsidP="00725A54">
            <w:pPr>
              <w:tabs>
                <w:tab w:val="left" w:pos="1593"/>
              </w:tabs>
              <w:ind w:left="27"/>
              <w:jc w:val="right"/>
              <w:rPr>
                <w:sz w:val="18"/>
                <w:szCs w:val="18"/>
              </w:rPr>
            </w:pPr>
          </w:p>
        </w:tc>
        <w:tc>
          <w:tcPr>
            <w:tcW w:w="3667" w:type="dxa"/>
            <w:tcBorders>
              <w:top w:val="single" w:sz="8" w:space="0" w:color="auto"/>
              <w:bottom w:val="single" w:sz="8" w:space="0" w:color="auto"/>
            </w:tcBorders>
          </w:tcPr>
          <w:p w14:paraId="708C5A7C" w14:textId="77777777" w:rsidR="00C4221C" w:rsidRPr="00DE7105" w:rsidRDefault="00C4221C" w:rsidP="00725A54">
            <w:pPr>
              <w:tabs>
                <w:tab w:val="left" w:pos="1876"/>
              </w:tabs>
              <w:rPr>
                <w:sz w:val="18"/>
                <w:szCs w:val="18"/>
              </w:rPr>
            </w:pPr>
          </w:p>
        </w:tc>
      </w:tr>
      <w:tr w:rsidR="00C4221C" w:rsidRPr="00DE7105" w14:paraId="6D4F9A6E" w14:textId="77777777" w:rsidTr="00725A54">
        <w:trPr>
          <w:trHeight w:hRule="exact" w:val="454"/>
          <w:jc w:val="center"/>
        </w:trPr>
        <w:tc>
          <w:tcPr>
            <w:tcW w:w="1908" w:type="dxa"/>
          </w:tcPr>
          <w:p w14:paraId="45C5B147" w14:textId="77777777" w:rsidR="00C4221C" w:rsidRPr="00DE7105" w:rsidRDefault="00C4221C" w:rsidP="00725A54">
            <w:pPr>
              <w:rPr>
                <w:sz w:val="18"/>
                <w:szCs w:val="18"/>
              </w:rPr>
            </w:pPr>
          </w:p>
        </w:tc>
        <w:tc>
          <w:tcPr>
            <w:tcW w:w="2744" w:type="dxa"/>
          </w:tcPr>
          <w:p w14:paraId="4C2ED8F1" w14:textId="77777777" w:rsidR="00C4221C" w:rsidRPr="00DE7105" w:rsidRDefault="00C4221C" w:rsidP="00725A54">
            <w:pPr>
              <w:rPr>
                <w:sz w:val="18"/>
                <w:szCs w:val="18"/>
              </w:rPr>
            </w:pPr>
          </w:p>
        </w:tc>
        <w:tc>
          <w:tcPr>
            <w:tcW w:w="1728" w:type="dxa"/>
          </w:tcPr>
          <w:p w14:paraId="3C4581D3" w14:textId="77777777" w:rsidR="00C4221C" w:rsidRPr="00DE7105" w:rsidRDefault="00C4221C" w:rsidP="00725A54">
            <w:pPr>
              <w:tabs>
                <w:tab w:val="left" w:pos="1876"/>
              </w:tabs>
              <w:rPr>
                <w:sz w:val="18"/>
                <w:szCs w:val="18"/>
              </w:rPr>
            </w:pPr>
          </w:p>
        </w:tc>
        <w:tc>
          <w:tcPr>
            <w:tcW w:w="833" w:type="dxa"/>
            <w:tcBorders>
              <w:right w:val="single" w:sz="8" w:space="0" w:color="auto"/>
            </w:tcBorders>
          </w:tcPr>
          <w:p w14:paraId="5192412F" w14:textId="77777777" w:rsidR="00C4221C" w:rsidRPr="00DE7105" w:rsidRDefault="00C4221C" w:rsidP="00725A54">
            <w:pPr>
              <w:tabs>
                <w:tab w:val="left" w:pos="1876"/>
              </w:tabs>
              <w:jc w:val="right"/>
              <w:rPr>
                <w:sz w:val="18"/>
                <w:szCs w:val="18"/>
              </w:rPr>
            </w:pPr>
            <w:r w:rsidRPr="00DE7105">
              <w:rPr>
                <w:sz w:val="18"/>
                <w:szCs w:val="18"/>
              </w:rPr>
              <w:t>E-mail:</w:t>
            </w:r>
          </w:p>
        </w:tc>
        <w:tc>
          <w:tcPr>
            <w:tcW w:w="3667" w:type="dxa"/>
            <w:tcBorders>
              <w:top w:val="single" w:sz="8" w:space="0" w:color="auto"/>
              <w:left w:val="single" w:sz="8" w:space="0" w:color="auto"/>
              <w:bottom w:val="single" w:sz="8" w:space="0" w:color="auto"/>
              <w:right w:val="single" w:sz="8" w:space="0" w:color="auto"/>
            </w:tcBorders>
          </w:tcPr>
          <w:p w14:paraId="72DB977D" w14:textId="77777777" w:rsidR="00C4221C" w:rsidRPr="00DE7105" w:rsidRDefault="00C4221C" w:rsidP="00725A54">
            <w:pPr>
              <w:tabs>
                <w:tab w:val="left" w:pos="1876"/>
              </w:tabs>
              <w:rPr>
                <w:sz w:val="18"/>
                <w:szCs w:val="18"/>
              </w:rPr>
            </w:pPr>
            <w:r w:rsidRPr="00DE7105">
              <w:rPr>
                <w:sz w:val="18"/>
                <w:szCs w:val="18"/>
              </w:rPr>
              <w:t>Alex.Talibudeen@niab.com</w:t>
            </w:r>
          </w:p>
        </w:tc>
      </w:tr>
    </w:tbl>
    <w:p w14:paraId="21E47043" w14:textId="77777777" w:rsidR="00C4221C" w:rsidRPr="00DE7105" w:rsidRDefault="00C4221C" w:rsidP="00C4221C">
      <w:pPr>
        <w:rPr>
          <w:sz w:val="24"/>
        </w:rPr>
      </w:pPr>
    </w:p>
    <w:p w14:paraId="53B38F62" w14:textId="77777777" w:rsidR="00C4221C" w:rsidRPr="00DE7105" w:rsidRDefault="00C4221C" w:rsidP="00C4221C">
      <w:pPr>
        <w:rPr>
          <w:sz w:val="24"/>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
        <w:gridCol w:w="420"/>
        <w:gridCol w:w="1671"/>
        <w:gridCol w:w="1701"/>
        <w:gridCol w:w="1843"/>
        <w:gridCol w:w="1843"/>
        <w:gridCol w:w="2251"/>
        <w:gridCol w:w="567"/>
      </w:tblGrid>
      <w:tr w:rsidR="00C4221C" w:rsidRPr="00DE7105" w14:paraId="7AE8811D" w14:textId="77777777" w:rsidTr="00725A54">
        <w:trPr>
          <w:cantSplit/>
          <w:jc w:val="center"/>
        </w:trPr>
        <w:tc>
          <w:tcPr>
            <w:tcW w:w="638" w:type="dxa"/>
            <w:tcBorders>
              <w:top w:val="single" w:sz="4" w:space="0" w:color="auto"/>
              <w:left w:val="nil"/>
              <w:bottom w:val="single" w:sz="4" w:space="0" w:color="auto"/>
              <w:right w:val="dotted" w:sz="2" w:space="0" w:color="auto"/>
            </w:tcBorders>
          </w:tcPr>
          <w:p w14:paraId="2A9082A9" w14:textId="77777777" w:rsidR="00C4221C" w:rsidRPr="00DE7105" w:rsidRDefault="00C4221C" w:rsidP="00725A54">
            <w:pPr>
              <w:keepNext/>
              <w:spacing w:before="120" w:after="120"/>
              <w:jc w:val="left"/>
              <w:rPr>
                <w:rFonts w:cs="Arial"/>
                <w:snapToGrid w:val="0"/>
                <w:sz w:val="16"/>
                <w:szCs w:val="18"/>
                <w:lang w:eastAsia="ja-JP"/>
              </w:rPr>
            </w:pPr>
          </w:p>
        </w:tc>
        <w:tc>
          <w:tcPr>
            <w:tcW w:w="420" w:type="dxa"/>
            <w:tcBorders>
              <w:top w:val="single" w:sz="4" w:space="0" w:color="auto"/>
              <w:left w:val="dotted" w:sz="2" w:space="0" w:color="auto"/>
              <w:bottom w:val="single" w:sz="4" w:space="0" w:color="auto"/>
              <w:right w:val="dotted" w:sz="2" w:space="0" w:color="auto"/>
            </w:tcBorders>
          </w:tcPr>
          <w:p w14:paraId="04F161FE" w14:textId="77777777" w:rsidR="00C4221C" w:rsidRPr="00DE7105" w:rsidRDefault="00C4221C" w:rsidP="00725A54">
            <w:pPr>
              <w:keepNext/>
              <w:spacing w:before="120" w:after="120"/>
              <w:jc w:val="left"/>
              <w:rPr>
                <w:rFonts w:cs="Arial"/>
                <w:snapToGrid w:val="0"/>
                <w:sz w:val="16"/>
                <w:szCs w:val="18"/>
                <w:lang w:eastAsia="ja-JP"/>
              </w:rPr>
            </w:pPr>
          </w:p>
        </w:tc>
        <w:tc>
          <w:tcPr>
            <w:tcW w:w="1671" w:type="dxa"/>
            <w:tcBorders>
              <w:top w:val="single" w:sz="4" w:space="0" w:color="auto"/>
              <w:left w:val="dotted" w:sz="2" w:space="0" w:color="auto"/>
              <w:bottom w:val="single" w:sz="4" w:space="0" w:color="auto"/>
              <w:right w:val="dotted" w:sz="2" w:space="0" w:color="auto"/>
            </w:tcBorders>
          </w:tcPr>
          <w:p w14:paraId="3B490386"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7B18F2A2"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07213195"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w:t>
            </w:r>
            <w:proofErr w:type="spellStart"/>
            <w:r w:rsidRPr="00DE7105">
              <w:rPr>
                <w:rFonts w:cs="Arial"/>
                <w:snapToGrid w:val="0"/>
                <w:sz w:val="16"/>
                <w:szCs w:val="18"/>
                <w:lang w:eastAsia="ja-JP"/>
              </w:rPr>
              <w:t>deutsch</w:t>
            </w:r>
            <w:proofErr w:type="spellEnd"/>
          </w:p>
        </w:tc>
        <w:tc>
          <w:tcPr>
            <w:tcW w:w="1843" w:type="dxa"/>
            <w:tcBorders>
              <w:top w:val="single" w:sz="4" w:space="0" w:color="auto"/>
              <w:left w:val="dotted" w:sz="2" w:space="0" w:color="auto"/>
              <w:bottom w:val="single" w:sz="4" w:space="0" w:color="auto"/>
              <w:right w:val="dotted" w:sz="2" w:space="0" w:color="auto"/>
            </w:tcBorders>
          </w:tcPr>
          <w:p w14:paraId="1F77D701"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w:t>
            </w:r>
            <w:proofErr w:type="spellStart"/>
            <w:r w:rsidRPr="00DE7105">
              <w:rPr>
                <w:rFonts w:cs="Arial"/>
                <w:snapToGrid w:val="0"/>
                <w:sz w:val="16"/>
                <w:szCs w:val="18"/>
                <w:lang w:eastAsia="ja-JP"/>
              </w:rPr>
              <w:t>español</w:t>
            </w:r>
            <w:proofErr w:type="spellEnd"/>
          </w:p>
        </w:tc>
        <w:tc>
          <w:tcPr>
            <w:tcW w:w="2251" w:type="dxa"/>
            <w:tcBorders>
              <w:top w:val="single" w:sz="4" w:space="0" w:color="auto"/>
              <w:left w:val="dotted" w:sz="2" w:space="0" w:color="auto"/>
              <w:bottom w:val="single" w:sz="4" w:space="0" w:color="auto"/>
              <w:right w:val="dotted" w:sz="2" w:space="0" w:color="auto"/>
            </w:tcBorders>
          </w:tcPr>
          <w:p w14:paraId="53800BD7" w14:textId="77777777" w:rsidR="00C4221C" w:rsidRPr="00DE7105" w:rsidRDefault="00C4221C" w:rsidP="00725A54">
            <w:pPr>
              <w:keepNext/>
              <w:tabs>
                <w:tab w:val="left" w:pos="1912"/>
              </w:tabs>
              <w:spacing w:after="120"/>
              <w:jc w:val="left"/>
              <w:rPr>
                <w:rFonts w:cs="Arial"/>
                <w:snapToGrid w:val="0"/>
                <w:sz w:val="16"/>
                <w:szCs w:val="18"/>
                <w:lang w:eastAsia="ja-JP"/>
              </w:rPr>
            </w:pPr>
            <w:r w:rsidRPr="00DE7105">
              <w:rPr>
                <w:rFonts w:cs="Arial"/>
                <w:snapToGrid w:val="0"/>
                <w:sz w:val="16"/>
                <w:szCs w:val="18"/>
                <w:lang w:eastAsia="ja-JP"/>
              </w:rPr>
              <w:t>Example Varieties/</w:t>
            </w:r>
            <w:r w:rsidRPr="00DE7105">
              <w:rPr>
                <w:rFonts w:cs="Arial"/>
                <w:snapToGrid w:val="0"/>
                <w:sz w:val="16"/>
                <w:szCs w:val="18"/>
                <w:lang w:eastAsia="ja-JP"/>
              </w:rPr>
              <w:tab/>
            </w:r>
            <w:r w:rsidRPr="00DE7105">
              <w:rPr>
                <w:rFonts w:cs="Arial"/>
                <w:b/>
                <w:snapToGrid w:val="0"/>
                <w:position w:val="12"/>
                <w:sz w:val="16"/>
                <w:szCs w:val="18"/>
                <w:lang w:eastAsia="ja-JP"/>
              </w:rPr>
              <w:t>[iii]</w:t>
            </w:r>
            <w:r w:rsidRPr="00DE7105">
              <w:rPr>
                <w:rFonts w:cs="Arial"/>
                <w:b/>
                <w:snapToGrid w:val="0"/>
                <w:sz w:val="16"/>
                <w:szCs w:val="18"/>
                <w:lang w:eastAsia="ja-JP"/>
              </w:rPr>
              <w:br/>
            </w:r>
            <w:proofErr w:type="spellStart"/>
            <w:r w:rsidRPr="00DE7105">
              <w:rPr>
                <w:rFonts w:cs="Arial"/>
                <w:snapToGrid w:val="0"/>
                <w:sz w:val="16"/>
                <w:szCs w:val="18"/>
                <w:lang w:eastAsia="ja-JP"/>
              </w:rPr>
              <w:t>Exemples</w:t>
            </w:r>
            <w:proofErr w:type="spellEnd"/>
            <w:r w:rsidRPr="00DE7105">
              <w:rPr>
                <w:rFonts w:cs="Arial"/>
                <w:snapToGrid w:val="0"/>
                <w:sz w:val="16"/>
                <w:szCs w:val="18"/>
                <w:lang w:eastAsia="ja-JP"/>
              </w:rPr>
              <w:t xml:space="preserve">/ </w:t>
            </w:r>
            <w:proofErr w:type="spellStart"/>
            <w:r w:rsidRPr="00DE7105">
              <w:rPr>
                <w:rFonts w:cs="Arial"/>
                <w:snapToGrid w:val="0"/>
                <w:sz w:val="16"/>
                <w:szCs w:val="18"/>
                <w:lang w:eastAsia="ja-JP"/>
              </w:rPr>
              <w:t>Beispielssorten</w:t>
            </w:r>
            <w:proofErr w:type="spellEnd"/>
            <w:r w:rsidRPr="00DE7105">
              <w:rPr>
                <w:rFonts w:cs="Arial"/>
                <w:snapToGrid w:val="0"/>
                <w:sz w:val="16"/>
                <w:szCs w:val="18"/>
                <w:lang w:eastAsia="ja-JP"/>
              </w:rPr>
              <w:t xml:space="preserve">/ </w:t>
            </w:r>
            <w:proofErr w:type="spellStart"/>
            <w:r w:rsidRPr="00DE7105">
              <w:rPr>
                <w:rFonts w:cs="Arial"/>
                <w:snapToGrid w:val="0"/>
                <w:sz w:val="16"/>
                <w:szCs w:val="18"/>
                <w:lang w:eastAsia="ja-JP"/>
              </w:rPr>
              <w:t>Variedades</w:t>
            </w:r>
            <w:proofErr w:type="spellEnd"/>
            <w:r w:rsidRPr="00DE7105">
              <w:rPr>
                <w:rFonts w:cs="Arial"/>
                <w:snapToGrid w:val="0"/>
                <w:sz w:val="16"/>
                <w:szCs w:val="18"/>
                <w:lang w:eastAsia="ja-JP"/>
              </w:rPr>
              <w:t xml:space="preserve"> </w:t>
            </w:r>
            <w:proofErr w:type="spellStart"/>
            <w:r w:rsidRPr="00DE7105">
              <w:rPr>
                <w:rFonts w:cs="Arial"/>
                <w:snapToGrid w:val="0"/>
                <w:sz w:val="16"/>
                <w:szCs w:val="18"/>
                <w:lang w:eastAsia="ja-JP"/>
              </w:rPr>
              <w:t>ejemplo</w:t>
            </w:r>
            <w:proofErr w:type="spellEnd"/>
          </w:p>
        </w:tc>
        <w:tc>
          <w:tcPr>
            <w:tcW w:w="567" w:type="dxa"/>
            <w:tcBorders>
              <w:top w:val="single" w:sz="4" w:space="0" w:color="auto"/>
              <w:left w:val="dotted" w:sz="2" w:space="0" w:color="auto"/>
              <w:bottom w:val="single" w:sz="4" w:space="0" w:color="auto"/>
              <w:right w:val="nil"/>
            </w:tcBorders>
          </w:tcPr>
          <w:p w14:paraId="72532612"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br/>
              <w:t>Note/</w:t>
            </w:r>
            <w:r w:rsidRPr="00DE7105">
              <w:rPr>
                <w:rFonts w:cs="Arial"/>
                <w:snapToGrid w:val="0"/>
                <w:sz w:val="16"/>
                <w:szCs w:val="18"/>
                <w:lang w:eastAsia="ja-JP"/>
              </w:rPr>
              <w:br/>
              <w:t>Nota</w:t>
            </w:r>
          </w:p>
        </w:tc>
      </w:tr>
      <w:tr w:rsidR="00C4221C" w:rsidRPr="00DE7105" w14:paraId="27BB841F" w14:textId="77777777" w:rsidTr="00725A54">
        <w:trPr>
          <w:cantSplit/>
          <w:jc w:val="center"/>
        </w:trPr>
        <w:tc>
          <w:tcPr>
            <w:tcW w:w="638" w:type="dxa"/>
            <w:tcBorders>
              <w:top w:val="single" w:sz="4" w:space="0" w:color="auto"/>
              <w:left w:val="nil"/>
              <w:bottom w:val="dotted" w:sz="2" w:space="0" w:color="auto"/>
              <w:right w:val="dotted" w:sz="2" w:space="0" w:color="auto"/>
            </w:tcBorders>
          </w:tcPr>
          <w:p w14:paraId="44AE2A0C" w14:textId="77777777" w:rsidR="00C4221C" w:rsidRPr="00DE7105" w:rsidRDefault="00C4221C" w:rsidP="00725A54">
            <w:pPr>
              <w:keepNext/>
              <w:spacing w:before="120" w:after="120"/>
              <w:jc w:val="left"/>
              <w:rPr>
                <w:rFonts w:cs="Arial"/>
                <w:b/>
                <w:snapToGrid w:val="0"/>
                <w:sz w:val="16"/>
                <w:szCs w:val="18"/>
                <w:lang w:eastAsia="ja-JP"/>
              </w:rPr>
            </w:pPr>
            <w:r w:rsidRPr="00DE7105">
              <w:rPr>
                <w:rFonts w:cs="Arial"/>
                <w:b/>
                <w:snapToGrid w:val="0"/>
                <w:sz w:val="16"/>
                <w:szCs w:val="18"/>
                <w:lang w:eastAsia="ja-JP"/>
              </w:rPr>
              <w:t>New 1.</w:t>
            </w:r>
          </w:p>
        </w:tc>
        <w:tc>
          <w:tcPr>
            <w:tcW w:w="420" w:type="dxa"/>
            <w:tcBorders>
              <w:top w:val="single" w:sz="4" w:space="0" w:color="auto"/>
              <w:left w:val="dotted" w:sz="2" w:space="0" w:color="auto"/>
              <w:bottom w:val="dotted" w:sz="2" w:space="0" w:color="auto"/>
              <w:right w:val="dotted" w:sz="2" w:space="0" w:color="auto"/>
            </w:tcBorders>
          </w:tcPr>
          <w:p w14:paraId="688FF994" w14:textId="77777777" w:rsidR="00C4221C" w:rsidRPr="00DE7105" w:rsidRDefault="00C4221C" w:rsidP="00725A54">
            <w:pPr>
              <w:keepNext/>
              <w:spacing w:before="120" w:after="120"/>
              <w:jc w:val="center"/>
              <w:rPr>
                <w:rFonts w:cs="Arial"/>
                <w:b/>
                <w:snapToGrid w:val="0"/>
                <w:sz w:val="16"/>
                <w:szCs w:val="18"/>
                <w:lang w:eastAsia="ja-JP"/>
              </w:rPr>
            </w:pPr>
            <w:r w:rsidRPr="00DE7105">
              <w:rPr>
                <w:rFonts w:cs="Arial"/>
                <w:b/>
                <w:snapToGrid w:val="0"/>
                <w:sz w:val="16"/>
                <w:szCs w:val="18"/>
                <w:lang w:eastAsia="ja-JP"/>
              </w:rPr>
              <w:t>MS</w:t>
            </w:r>
          </w:p>
        </w:tc>
        <w:tc>
          <w:tcPr>
            <w:tcW w:w="1671" w:type="dxa"/>
            <w:tcBorders>
              <w:top w:val="single" w:sz="4" w:space="0" w:color="auto"/>
              <w:left w:val="dotted" w:sz="2" w:space="0" w:color="auto"/>
              <w:bottom w:val="dotted" w:sz="2" w:space="0" w:color="auto"/>
              <w:right w:val="dotted" w:sz="2" w:space="0" w:color="auto"/>
            </w:tcBorders>
          </w:tcPr>
          <w:p w14:paraId="7666A031" w14:textId="77777777" w:rsidR="00C4221C" w:rsidRPr="00DE7105" w:rsidRDefault="00C4221C" w:rsidP="00725A54">
            <w:pPr>
              <w:keepNext/>
              <w:spacing w:before="120" w:after="120"/>
              <w:jc w:val="left"/>
              <w:rPr>
                <w:rFonts w:cs="Arial"/>
                <w:b/>
                <w:snapToGrid w:val="0"/>
                <w:sz w:val="16"/>
                <w:szCs w:val="18"/>
                <w:lang w:eastAsia="ja-JP"/>
              </w:rPr>
            </w:pPr>
            <w:r w:rsidRPr="00DE7105">
              <w:rPr>
                <w:rFonts w:cs="Arial"/>
                <w:b/>
                <w:snapToGrid w:val="0"/>
                <w:sz w:val="16"/>
                <w:szCs w:val="18"/>
                <w:lang w:eastAsia="ja-JP"/>
              </w:rPr>
              <w:t>Cotyledon: lamina base to wide point (</w:t>
            </w:r>
            <w:proofErr w:type="spellStart"/>
            <w:r w:rsidRPr="00DE7105">
              <w:rPr>
                <w:rFonts w:cs="Arial"/>
                <w:b/>
                <w:snapToGrid w:val="0"/>
                <w:sz w:val="16"/>
                <w:szCs w:val="18"/>
                <w:lang w:eastAsia="ja-JP"/>
              </w:rPr>
              <w:t>lbtwp</w:t>
            </w:r>
            <w:proofErr w:type="spellEnd"/>
            <w:r w:rsidRPr="00DE7105">
              <w:rPr>
                <w:rFonts w:cs="Arial"/>
                <w:b/>
                <w:snapToGrid w:val="0"/>
                <w:sz w:val="16"/>
                <w:szCs w:val="18"/>
                <w:lang w:eastAsia="ja-JP"/>
              </w:rPr>
              <w:t>)</w:t>
            </w:r>
          </w:p>
        </w:tc>
        <w:tc>
          <w:tcPr>
            <w:tcW w:w="1701" w:type="dxa"/>
            <w:tcBorders>
              <w:top w:val="single" w:sz="4" w:space="0" w:color="auto"/>
              <w:left w:val="dotted" w:sz="2" w:space="0" w:color="auto"/>
              <w:bottom w:val="dotted" w:sz="2" w:space="0" w:color="auto"/>
              <w:right w:val="dotted" w:sz="2" w:space="0" w:color="auto"/>
            </w:tcBorders>
          </w:tcPr>
          <w:p w14:paraId="5A1C7A8D" w14:textId="77777777" w:rsidR="00C4221C" w:rsidRPr="00DE7105" w:rsidRDefault="00C4221C" w:rsidP="00725A54">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11964BB7" w14:textId="77777777" w:rsidR="00C4221C" w:rsidRPr="00DE7105" w:rsidRDefault="00C4221C" w:rsidP="00725A54">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4DE372D0" w14:textId="77777777" w:rsidR="00C4221C" w:rsidRPr="00DE7105" w:rsidRDefault="00C4221C" w:rsidP="00725A54">
            <w:pPr>
              <w:keepNext/>
              <w:spacing w:before="120" w:after="120"/>
              <w:jc w:val="left"/>
              <w:rPr>
                <w:rFonts w:cs="Arial"/>
                <w:b/>
                <w:snapToGrid w:val="0"/>
                <w:sz w:val="16"/>
                <w:szCs w:val="18"/>
                <w:lang w:eastAsia="ja-JP"/>
              </w:rPr>
            </w:pPr>
          </w:p>
        </w:tc>
        <w:tc>
          <w:tcPr>
            <w:tcW w:w="2251" w:type="dxa"/>
            <w:tcBorders>
              <w:top w:val="single" w:sz="4" w:space="0" w:color="auto"/>
              <w:left w:val="dotted" w:sz="2" w:space="0" w:color="auto"/>
              <w:bottom w:val="dotted" w:sz="2" w:space="0" w:color="auto"/>
              <w:right w:val="dotted" w:sz="2" w:space="0" w:color="auto"/>
            </w:tcBorders>
          </w:tcPr>
          <w:p w14:paraId="29B86C68" w14:textId="77777777" w:rsidR="00C4221C" w:rsidRPr="00DE7105" w:rsidRDefault="00C4221C" w:rsidP="00725A54">
            <w:pPr>
              <w:keepNext/>
              <w:spacing w:before="120" w:after="120"/>
              <w:jc w:val="left"/>
              <w:rPr>
                <w:rFonts w:cs="Arial"/>
                <w:b/>
                <w:snapToGrid w:val="0"/>
                <w:sz w:val="16"/>
                <w:szCs w:val="18"/>
                <w:lang w:eastAsia="ja-JP"/>
              </w:rPr>
            </w:pPr>
          </w:p>
        </w:tc>
        <w:tc>
          <w:tcPr>
            <w:tcW w:w="567" w:type="dxa"/>
            <w:tcBorders>
              <w:top w:val="single" w:sz="4" w:space="0" w:color="auto"/>
              <w:left w:val="dotted" w:sz="2" w:space="0" w:color="auto"/>
              <w:bottom w:val="dotted" w:sz="2" w:space="0" w:color="auto"/>
              <w:right w:val="nil"/>
            </w:tcBorders>
          </w:tcPr>
          <w:p w14:paraId="23239944" w14:textId="77777777" w:rsidR="00C4221C" w:rsidRPr="00DE7105" w:rsidRDefault="00C4221C" w:rsidP="00725A54">
            <w:pPr>
              <w:keepNext/>
              <w:spacing w:before="120" w:after="120"/>
              <w:jc w:val="center"/>
              <w:rPr>
                <w:rFonts w:cs="Arial"/>
                <w:b/>
                <w:snapToGrid w:val="0"/>
                <w:sz w:val="16"/>
                <w:szCs w:val="18"/>
                <w:lang w:eastAsia="ja-JP"/>
              </w:rPr>
            </w:pPr>
          </w:p>
        </w:tc>
      </w:tr>
      <w:tr w:rsidR="00C4221C" w:rsidRPr="00DE7105" w14:paraId="341144EB" w14:textId="77777777" w:rsidTr="00725A54">
        <w:trPr>
          <w:cantSplit/>
          <w:jc w:val="center"/>
        </w:trPr>
        <w:tc>
          <w:tcPr>
            <w:tcW w:w="638" w:type="dxa"/>
            <w:tcBorders>
              <w:top w:val="dotted" w:sz="2" w:space="0" w:color="auto"/>
              <w:left w:val="nil"/>
              <w:bottom w:val="dotted" w:sz="2" w:space="0" w:color="auto"/>
              <w:right w:val="dotted" w:sz="2" w:space="0" w:color="auto"/>
            </w:tcBorders>
          </w:tcPr>
          <w:p w14:paraId="5FC85880" w14:textId="77777777" w:rsidR="00C4221C" w:rsidRPr="00DE7105" w:rsidRDefault="00C4221C" w:rsidP="00725A54">
            <w:pPr>
              <w:keepNext/>
              <w:spacing w:before="120" w:after="120"/>
              <w:jc w:val="center"/>
              <w:rPr>
                <w:rFonts w:cs="Arial"/>
                <w:b/>
                <w:snapToGrid w:val="0"/>
                <w:sz w:val="16"/>
                <w:szCs w:val="18"/>
                <w:lang w:eastAsia="ja-JP"/>
              </w:rPr>
            </w:pPr>
            <w:r w:rsidRPr="00DE7105">
              <w:rPr>
                <w:rFonts w:cs="Arial"/>
                <w:b/>
                <w:snapToGrid w:val="0"/>
                <w:sz w:val="16"/>
                <w:szCs w:val="18"/>
                <w:lang w:eastAsia="ja-JP"/>
              </w:rPr>
              <w:t>QN</w:t>
            </w:r>
          </w:p>
        </w:tc>
        <w:tc>
          <w:tcPr>
            <w:tcW w:w="420" w:type="dxa"/>
            <w:tcBorders>
              <w:top w:val="dotted" w:sz="2" w:space="0" w:color="auto"/>
              <w:left w:val="dotted" w:sz="2" w:space="0" w:color="auto"/>
              <w:bottom w:val="dotted" w:sz="2" w:space="0" w:color="auto"/>
              <w:right w:val="dotted" w:sz="2" w:space="0" w:color="auto"/>
            </w:tcBorders>
          </w:tcPr>
          <w:p w14:paraId="23F80C08" w14:textId="77777777" w:rsidR="00C4221C" w:rsidRPr="00DE7105" w:rsidRDefault="00C4221C" w:rsidP="00725A54">
            <w:pPr>
              <w:keepNext/>
              <w:spacing w:before="120" w:after="120"/>
              <w:jc w:val="center"/>
              <w:rPr>
                <w:rFonts w:cs="Arial"/>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7DF24719"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short</w:t>
            </w:r>
          </w:p>
        </w:tc>
        <w:tc>
          <w:tcPr>
            <w:tcW w:w="1701" w:type="dxa"/>
            <w:tcBorders>
              <w:top w:val="dotted" w:sz="2" w:space="0" w:color="auto"/>
              <w:left w:val="dotted" w:sz="2" w:space="0" w:color="auto"/>
              <w:bottom w:val="dotted" w:sz="2" w:space="0" w:color="auto"/>
              <w:right w:val="dotted" w:sz="2" w:space="0" w:color="auto"/>
            </w:tcBorders>
          </w:tcPr>
          <w:p w14:paraId="529E9320"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court</w:t>
            </w:r>
          </w:p>
        </w:tc>
        <w:tc>
          <w:tcPr>
            <w:tcW w:w="1843" w:type="dxa"/>
            <w:tcBorders>
              <w:top w:val="dotted" w:sz="2" w:space="0" w:color="auto"/>
              <w:left w:val="dotted" w:sz="2" w:space="0" w:color="auto"/>
              <w:bottom w:val="dotted" w:sz="2" w:space="0" w:color="auto"/>
              <w:right w:val="dotted" w:sz="2" w:space="0" w:color="auto"/>
            </w:tcBorders>
          </w:tcPr>
          <w:p w14:paraId="287F1502" w14:textId="77777777" w:rsidR="00C4221C" w:rsidRPr="00DE7105" w:rsidRDefault="00C4221C" w:rsidP="00725A54">
            <w:pPr>
              <w:keepNext/>
              <w:spacing w:before="120" w:after="120"/>
              <w:jc w:val="left"/>
              <w:rPr>
                <w:rFonts w:cs="Arial"/>
                <w:snapToGrid w:val="0"/>
                <w:sz w:val="16"/>
                <w:szCs w:val="18"/>
                <w:lang w:eastAsia="ja-JP"/>
              </w:rPr>
            </w:pPr>
            <w:proofErr w:type="spellStart"/>
            <w:r w:rsidRPr="00DE7105">
              <w:rPr>
                <w:rFonts w:cs="Arial"/>
                <w:snapToGrid w:val="0"/>
                <w:sz w:val="16"/>
                <w:szCs w:val="18"/>
                <w:lang w:eastAsia="ja-JP"/>
              </w:rPr>
              <w:t>kurz</w:t>
            </w:r>
            <w:proofErr w:type="spellEnd"/>
          </w:p>
        </w:tc>
        <w:tc>
          <w:tcPr>
            <w:tcW w:w="1843" w:type="dxa"/>
            <w:tcBorders>
              <w:top w:val="dotted" w:sz="2" w:space="0" w:color="auto"/>
              <w:left w:val="dotted" w:sz="2" w:space="0" w:color="auto"/>
              <w:bottom w:val="dotted" w:sz="2" w:space="0" w:color="auto"/>
              <w:right w:val="dotted" w:sz="2" w:space="0" w:color="auto"/>
            </w:tcBorders>
          </w:tcPr>
          <w:p w14:paraId="2E55B429" w14:textId="77777777" w:rsidR="00C4221C" w:rsidRPr="00DE7105" w:rsidRDefault="00C4221C" w:rsidP="00725A54">
            <w:pPr>
              <w:keepNext/>
              <w:spacing w:before="120" w:after="120"/>
              <w:jc w:val="left"/>
              <w:rPr>
                <w:rFonts w:cs="Arial"/>
                <w:snapToGrid w:val="0"/>
                <w:sz w:val="16"/>
                <w:szCs w:val="18"/>
                <w:lang w:eastAsia="ja-JP"/>
              </w:rPr>
            </w:pPr>
            <w:proofErr w:type="spellStart"/>
            <w:r w:rsidRPr="00DE7105">
              <w:rPr>
                <w:rFonts w:cs="Arial"/>
                <w:snapToGrid w:val="0"/>
                <w:sz w:val="16"/>
                <w:szCs w:val="18"/>
                <w:lang w:eastAsia="ja-JP"/>
              </w:rPr>
              <w:t>corto</w:t>
            </w:r>
            <w:proofErr w:type="spellEnd"/>
          </w:p>
        </w:tc>
        <w:tc>
          <w:tcPr>
            <w:tcW w:w="2251" w:type="dxa"/>
            <w:tcBorders>
              <w:top w:val="dotted" w:sz="2" w:space="0" w:color="auto"/>
              <w:left w:val="dotted" w:sz="2" w:space="0" w:color="auto"/>
              <w:bottom w:val="dotted" w:sz="2" w:space="0" w:color="auto"/>
              <w:right w:val="dotted" w:sz="2" w:space="0" w:color="auto"/>
            </w:tcBorders>
          </w:tcPr>
          <w:p w14:paraId="28ED58D8"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Hattrick</w:t>
            </w:r>
          </w:p>
        </w:tc>
        <w:tc>
          <w:tcPr>
            <w:tcW w:w="567" w:type="dxa"/>
            <w:tcBorders>
              <w:top w:val="dotted" w:sz="2" w:space="0" w:color="auto"/>
              <w:left w:val="dotted" w:sz="2" w:space="0" w:color="auto"/>
              <w:bottom w:val="dotted" w:sz="2" w:space="0" w:color="auto"/>
              <w:right w:val="nil"/>
            </w:tcBorders>
          </w:tcPr>
          <w:p w14:paraId="3476290A" w14:textId="77777777" w:rsidR="00C4221C" w:rsidRPr="00DE7105" w:rsidRDefault="00C4221C" w:rsidP="00725A54">
            <w:pPr>
              <w:keepNext/>
              <w:spacing w:before="120" w:after="120"/>
              <w:jc w:val="center"/>
              <w:rPr>
                <w:rFonts w:cs="Arial"/>
                <w:snapToGrid w:val="0"/>
                <w:sz w:val="16"/>
                <w:szCs w:val="18"/>
                <w:lang w:eastAsia="ja-JP"/>
              </w:rPr>
            </w:pPr>
            <w:r w:rsidRPr="00DE7105">
              <w:rPr>
                <w:rFonts w:cs="Arial"/>
                <w:snapToGrid w:val="0"/>
                <w:sz w:val="16"/>
                <w:szCs w:val="18"/>
                <w:lang w:eastAsia="ja-JP"/>
              </w:rPr>
              <w:t>3</w:t>
            </w:r>
          </w:p>
        </w:tc>
      </w:tr>
      <w:tr w:rsidR="00C4221C" w:rsidRPr="00DE7105" w14:paraId="6F37E474" w14:textId="77777777" w:rsidTr="00725A54">
        <w:trPr>
          <w:cantSplit/>
          <w:jc w:val="center"/>
        </w:trPr>
        <w:tc>
          <w:tcPr>
            <w:tcW w:w="638" w:type="dxa"/>
            <w:tcBorders>
              <w:top w:val="dotted" w:sz="2" w:space="0" w:color="auto"/>
              <w:left w:val="nil"/>
              <w:bottom w:val="dotted" w:sz="2" w:space="0" w:color="auto"/>
              <w:right w:val="dotted" w:sz="2" w:space="0" w:color="auto"/>
            </w:tcBorders>
          </w:tcPr>
          <w:p w14:paraId="158DAE82" w14:textId="77777777" w:rsidR="00C4221C" w:rsidRPr="00DE7105" w:rsidRDefault="00C4221C" w:rsidP="00725A54">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dotted" w:sz="2" w:space="0" w:color="auto"/>
              <w:right w:val="dotted" w:sz="2" w:space="0" w:color="auto"/>
            </w:tcBorders>
          </w:tcPr>
          <w:p w14:paraId="776C8179" w14:textId="77777777" w:rsidR="00C4221C" w:rsidRPr="00DE7105" w:rsidRDefault="00C4221C" w:rsidP="00725A54">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18AFED67"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medium</w:t>
            </w:r>
          </w:p>
        </w:tc>
        <w:tc>
          <w:tcPr>
            <w:tcW w:w="1701" w:type="dxa"/>
            <w:tcBorders>
              <w:top w:val="dotted" w:sz="2" w:space="0" w:color="auto"/>
              <w:left w:val="dotted" w:sz="2" w:space="0" w:color="auto"/>
              <w:bottom w:val="dotted" w:sz="2" w:space="0" w:color="auto"/>
              <w:right w:val="dotted" w:sz="2" w:space="0" w:color="auto"/>
            </w:tcBorders>
          </w:tcPr>
          <w:p w14:paraId="3033585E"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moyen</w:t>
            </w:r>
          </w:p>
        </w:tc>
        <w:tc>
          <w:tcPr>
            <w:tcW w:w="1843" w:type="dxa"/>
            <w:tcBorders>
              <w:top w:val="dotted" w:sz="2" w:space="0" w:color="auto"/>
              <w:left w:val="dotted" w:sz="2" w:space="0" w:color="auto"/>
              <w:bottom w:val="dotted" w:sz="2" w:space="0" w:color="auto"/>
              <w:right w:val="dotted" w:sz="2" w:space="0" w:color="auto"/>
            </w:tcBorders>
          </w:tcPr>
          <w:p w14:paraId="3CD1E0B8" w14:textId="77777777" w:rsidR="00C4221C" w:rsidRPr="00DE7105" w:rsidRDefault="00C4221C" w:rsidP="00725A54">
            <w:pPr>
              <w:keepNext/>
              <w:spacing w:before="120" w:after="120"/>
              <w:jc w:val="left"/>
              <w:rPr>
                <w:rFonts w:cs="Arial"/>
                <w:snapToGrid w:val="0"/>
                <w:sz w:val="16"/>
                <w:szCs w:val="18"/>
                <w:lang w:eastAsia="ja-JP"/>
              </w:rPr>
            </w:pPr>
            <w:proofErr w:type="spellStart"/>
            <w:r w:rsidRPr="00DE7105">
              <w:rPr>
                <w:rFonts w:cs="Arial"/>
                <w:snapToGrid w:val="0"/>
                <w:sz w:val="16"/>
                <w:szCs w:val="18"/>
                <w:lang w:eastAsia="ja-JP"/>
              </w:rPr>
              <w:t>mittel</w:t>
            </w:r>
            <w:proofErr w:type="spellEnd"/>
          </w:p>
        </w:tc>
        <w:tc>
          <w:tcPr>
            <w:tcW w:w="1843" w:type="dxa"/>
            <w:tcBorders>
              <w:top w:val="dotted" w:sz="2" w:space="0" w:color="auto"/>
              <w:left w:val="dotted" w:sz="2" w:space="0" w:color="auto"/>
              <w:bottom w:val="dotted" w:sz="2" w:space="0" w:color="auto"/>
              <w:right w:val="dotted" w:sz="2" w:space="0" w:color="auto"/>
            </w:tcBorders>
          </w:tcPr>
          <w:p w14:paraId="5AA6D320"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medio</w:t>
            </w:r>
          </w:p>
        </w:tc>
        <w:tc>
          <w:tcPr>
            <w:tcW w:w="2251" w:type="dxa"/>
            <w:tcBorders>
              <w:top w:val="dotted" w:sz="2" w:space="0" w:color="auto"/>
              <w:left w:val="dotted" w:sz="2" w:space="0" w:color="auto"/>
              <w:bottom w:val="dotted" w:sz="2" w:space="0" w:color="auto"/>
              <w:right w:val="dotted" w:sz="2" w:space="0" w:color="auto"/>
            </w:tcBorders>
          </w:tcPr>
          <w:p w14:paraId="4CFE5C20"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DK </w:t>
            </w:r>
            <w:proofErr w:type="spellStart"/>
            <w:r w:rsidRPr="00DE7105">
              <w:rPr>
                <w:rFonts w:cs="Arial"/>
                <w:snapToGrid w:val="0"/>
                <w:sz w:val="16"/>
                <w:szCs w:val="18"/>
                <w:lang w:eastAsia="ja-JP"/>
              </w:rPr>
              <w:t>Exmoji</w:t>
            </w:r>
            <w:proofErr w:type="spellEnd"/>
          </w:p>
        </w:tc>
        <w:tc>
          <w:tcPr>
            <w:tcW w:w="567" w:type="dxa"/>
            <w:tcBorders>
              <w:top w:val="dotted" w:sz="2" w:space="0" w:color="auto"/>
              <w:left w:val="dotted" w:sz="2" w:space="0" w:color="auto"/>
              <w:bottom w:val="dotted" w:sz="2" w:space="0" w:color="auto"/>
              <w:right w:val="nil"/>
            </w:tcBorders>
          </w:tcPr>
          <w:p w14:paraId="552107DF" w14:textId="77777777" w:rsidR="00C4221C" w:rsidRPr="00DE7105" w:rsidRDefault="00C4221C" w:rsidP="00725A54">
            <w:pPr>
              <w:keepNext/>
              <w:spacing w:before="120" w:after="120"/>
              <w:jc w:val="center"/>
              <w:rPr>
                <w:rFonts w:cs="Arial"/>
                <w:snapToGrid w:val="0"/>
                <w:sz w:val="16"/>
                <w:szCs w:val="18"/>
                <w:lang w:eastAsia="ja-JP"/>
              </w:rPr>
            </w:pPr>
            <w:r w:rsidRPr="00DE7105">
              <w:rPr>
                <w:rFonts w:cs="Arial"/>
                <w:snapToGrid w:val="0"/>
                <w:sz w:val="16"/>
                <w:szCs w:val="18"/>
                <w:lang w:eastAsia="ja-JP"/>
              </w:rPr>
              <w:t>5</w:t>
            </w:r>
          </w:p>
        </w:tc>
      </w:tr>
      <w:tr w:rsidR="00C4221C" w:rsidRPr="00DE7105" w14:paraId="4BD295DB" w14:textId="77777777" w:rsidTr="00725A54">
        <w:trPr>
          <w:cantSplit/>
          <w:jc w:val="center"/>
        </w:trPr>
        <w:tc>
          <w:tcPr>
            <w:tcW w:w="638" w:type="dxa"/>
            <w:tcBorders>
              <w:top w:val="dotted" w:sz="2" w:space="0" w:color="auto"/>
              <w:left w:val="nil"/>
              <w:bottom w:val="single" w:sz="4" w:space="0" w:color="auto"/>
              <w:right w:val="dotted" w:sz="2" w:space="0" w:color="auto"/>
            </w:tcBorders>
          </w:tcPr>
          <w:p w14:paraId="4E442C4D" w14:textId="77777777" w:rsidR="00C4221C" w:rsidRPr="00DE7105" w:rsidRDefault="00C4221C" w:rsidP="00725A54">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single" w:sz="4" w:space="0" w:color="auto"/>
              <w:right w:val="dotted" w:sz="2" w:space="0" w:color="auto"/>
            </w:tcBorders>
          </w:tcPr>
          <w:p w14:paraId="2864710C" w14:textId="77777777" w:rsidR="00C4221C" w:rsidRPr="00DE7105" w:rsidRDefault="00C4221C" w:rsidP="00725A54">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single" w:sz="4" w:space="0" w:color="auto"/>
              <w:right w:val="dotted" w:sz="2" w:space="0" w:color="auto"/>
            </w:tcBorders>
          </w:tcPr>
          <w:p w14:paraId="3051A27E"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long</w:t>
            </w:r>
          </w:p>
        </w:tc>
        <w:tc>
          <w:tcPr>
            <w:tcW w:w="1701" w:type="dxa"/>
            <w:tcBorders>
              <w:top w:val="dotted" w:sz="2" w:space="0" w:color="auto"/>
              <w:left w:val="dotted" w:sz="2" w:space="0" w:color="auto"/>
              <w:bottom w:val="single" w:sz="4" w:space="0" w:color="auto"/>
              <w:right w:val="dotted" w:sz="2" w:space="0" w:color="auto"/>
            </w:tcBorders>
          </w:tcPr>
          <w:p w14:paraId="46D37A0A"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long</w:t>
            </w:r>
          </w:p>
        </w:tc>
        <w:tc>
          <w:tcPr>
            <w:tcW w:w="1843" w:type="dxa"/>
            <w:tcBorders>
              <w:top w:val="dotted" w:sz="2" w:space="0" w:color="auto"/>
              <w:left w:val="dotted" w:sz="2" w:space="0" w:color="auto"/>
              <w:bottom w:val="single" w:sz="4" w:space="0" w:color="auto"/>
              <w:right w:val="dotted" w:sz="2" w:space="0" w:color="auto"/>
            </w:tcBorders>
          </w:tcPr>
          <w:p w14:paraId="39FDA94D"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lang</w:t>
            </w:r>
          </w:p>
        </w:tc>
        <w:tc>
          <w:tcPr>
            <w:tcW w:w="1843" w:type="dxa"/>
            <w:tcBorders>
              <w:top w:val="dotted" w:sz="2" w:space="0" w:color="auto"/>
              <w:left w:val="dotted" w:sz="2" w:space="0" w:color="auto"/>
              <w:bottom w:val="single" w:sz="4" w:space="0" w:color="auto"/>
              <w:right w:val="dotted" w:sz="2" w:space="0" w:color="auto"/>
            </w:tcBorders>
          </w:tcPr>
          <w:p w14:paraId="5354B661"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largo</w:t>
            </w:r>
          </w:p>
        </w:tc>
        <w:tc>
          <w:tcPr>
            <w:tcW w:w="2251" w:type="dxa"/>
            <w:tcBorders>
              <w:top w:val="dotted" w:sz="2" w:space="0" w:color="auto"/>
              <w:left w:val="dotted" w:sz="2" w:space="0" w:color="auto"/>
              <w:bottom w:val="single" w:sz="4" w:space="0" w:color="auto"/>
              <w:right w:val="dotted" w:sz="2" w:space="0" w:color="auto"/>
            </w:tcBorders>
          </w:tcPr>
          <w:p w14:paraId="73E5850C"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DK Excited</w:t>
            </w:r>
          </w:p>
        </w:tc>
        <w:tc>
          <w:tcPr>
            <w:tcW w:w="567" w:type="dxa"/>
            <w:tcBorders>
              <w:top w:val="dotted" w:sz="2" w:space="0" w:color="auto"/>
              <w:left w:val="dotted" w:sz="2" w:space="0" w:color="auto"/>
              <w:bottom w:val="single" w:sz="4" w:space="0" w:color="auto"/>
              <w:right w:val="nil"/>
            </w:tcBorders>
          </w:tcPr>
          <w:p w14:paraId="472E0715" w14:textId="77777777" w:rsidR="00C4221C" w:rsidRPr="00DE7105" w:rsidRDefault="00C4221C" w:rsidP="00725A54">
            <w:pPr>
              <w:keepNext/>
              <w:spacing w:before="120" w:after="120"/>
              <w:jc w:val="center"/>
              <w:rPr>
                <w:rFonts w:cs="Arial"/>
                <w:snapToGrid w:val="0"/>
                <w:sz w:val="16"/>
                <w:szCs w:val="18"/>
                <w:lang w:eastAsia="ja-JP"/>
              </w:rPr>
            </w:pPr>
            <w:r w:rsidRPr="00DE7105">
              <w:rPr>
                <w:rFonts w:cs="Arial"/>
                <w:snapToGrid w:val="0"/>
                <w:sz w:val="16"/>
                <w:szCs w:val="18"/>
                <w:lang w:eastAsia="ja-JP"/>
              </w:rPr>
              <w:t>7</w:t>
            </w:r>
          </w:p>
        </w:tc>
      </w:tr>
      <w:tr w:rsidR="00C4221C" w:rsidRPr="00DE7105" w14:paraId="0C6539F1" w14:textId="77777777" w:rsidTr="00725A54">
        <w:trPr>
          <w:cantSplit/>
          <w:jc w:val="center"/>
        </w:trPr>
        <w:tc>
          <w:tcPr>
            <w:tcW w:w="638" w:type="dxa"/>
            <w:tcBorders>
              <w:top w:val="single" w:sz="4" w:space="0" w:color="auto"/>
              <w:left w:val="nil"/>
              <w:bottom w:val="dotted" w:sz="2" w:space="0" w:color="auto"/>
              <w:right w:val="dotted" w:sz="2" w:space="0" w:color="auto"/>
            </w:tcBorders>
          </w:tcPr>
          <w:p w14:paraId="68CBDB9B" w14:textId="77777777" w:rsidR="00C4221C" w:rsidRPr="00DE7105" w:rsidRDefault="00C4221C" w:rsidP="00725A54">
            <w:pPr>
              <w:keepNext/>
              <w:spacing w:before="120" w:after="120"/>
              <w:jc w:val="left"/>
              <w:rPr>
                <w:rFonts w:cs="Arial"/>
                <w:b/>
                <w:snapToGrid w:val="0"/>
                <w:sz w:val="16"/>
                <w:szCs w:val="18"/>
                <w:lang w:eastAsia="ja-JP"/>
              </w:rPr>
            </w:pPr>
            <w:r w:rsidRPr="00DE7105">
              <w:rPr>
                <w:rFonts w:cs="Arial"/>
                <w:b/>
                <w:snapToGrid w:val="0"/>
                <w:sz w:val="16"/>
                <w:szCs w:val="18"/>
                <w:lang w:eastAsia="ja-JP"/>
              </w:rPr>
              <w:t>New 2.</w:t>
            </w:r>
          </w:p>
        </w:tc>
        <w:tc>
          <w:tcPr>
            <w:tcW w:w="420" w:type="dxa"/>
            <w:tcBorders>
              <w:top w:val="single" w:sz="4" w:space="0" w:color="auto"/>
              <w:left w:val="dotted" w:sz="2" w:space="0" w:color="auto"/>
              <w:bottom w:val="dotted" w:sz="2" w:space="0" w:color="auto"/>
              <w:right w:val="dotted" w:sz="2" w:space="0" w:color="auto"/>
            </w:tcBorders>
          </w:tcPr>
          <w:p w14:paraId="6FB4BC79" w14:textId="77777777" w:rsidR="00C4221C" w:rsidRPr="00DE7105" w:rsidRDefault="00C4221C" w:rsidP="00725A54">
            <w:pPr>
              <w:keepNext/>
              <w:spacing w:before="120" w:after="120"/>
              <w:jc w:val="center"/>
              <w:rPr>
                <w:rFonts w:cs="Arial"/>
                <w:b/>
                <w:snapToGrid w:val="0"/>
                <w:sz w:val="16"/>
                <w:szCs w:val="18"/>
                <w:lang w:eastAsia="ja-JP"/>
              </w:rPr>
            </w:pPr>
            <w:r w:rsidRPr="00DE7105">
              <w:rPr>
                <w:rFonts w:cs="Arial"/>
                <w:b/>
                <w:snapToGrid w:val="0"/>
                <w:sz w:val="16"/>
                <w:szCs w:val="18"/>
                <w:lang w:eastAsia="ja-JP"/>
              </w:rPr>
              <w:t>MS</w:t>
            </w:r>
          </w:p>
        </w:tc>
        <w:tc>
          <w:tcPr>
            <w:tcW w:w="1671" w:type="dxa"/>
            <w:tcBorders>
              <w:top w:val="single" w:sz="4" w:space="0" w:color="auto"/>
              <w:left w:val="dotted" w:sz="2" w:space="0" w:color="auto"/>
              <w:bottom w:val="dotted" w:sz="2" w:space="0" w:color="auto"/>
              <w:right w:val="dotted" w:sz="2" w:space="0" w:color="auto"/>
            </w:tcBorders>
          </w:tcPr>
          <w:p w14:paraId="03AF4EC5" w14:textId="77777777" w:rsidR="00C4221C" w:rsidRPr="00DE7105" w:rsidRDefault="00C4221C" w:rsidP="00725A54">
            <w:pPr>
              <w:keepNext/>
              <w:spacing w:before="120" w:after="120"/>
              <w:jc w:val="left"/>
              <w:rPr>
                <w:rFonts w:cs="Arial"/>
                <w:b/>
                <w:snapToGrid w:val="0"/>
                <w:sz w:val="16"/>
                <w:szCs w:val="18"/>
                <w:lang w:eastAsia="ja-JP"/>
              </w:rPr>
            </w:pPr>
            <w:r w:rsidRPr="00DE7105">
              <w:rPr>
                <w:rFonts w:cs="Arial"/>
                <w:b/>
                <w:snapToGrid w:val="0"/>
                <w:sz w:val="16"/>
                <w:szCs w:val="18"/>
                <w:lang w:eastAsia="ja-JP"/>
              </w:rPr>
              <w:t xml:space="preserve">Cotyledon: </w:t>
            </w:r>
            <w:proofErr w:type="spellStart"/>
            <w:r w:rsidRPr="00DE7105">
              <w:rPr>
                <w:rFonts w:cs="Arial"/>
                <w:b/>
                <w:snapToGrid w:val="0"/>
                <w:sz w:val="16"/>
                <w:szCs w:val="18"/>
                <w:lang w:eastAsia="ja-JP"/>
              </w:rPr>
              <w:t>lbtwp</w:t>
            </w:r>
            <w:proofErr w:type="spellEnd"/>
            <w:r w:rsidRPr="00DE7105">
              <w:rPr>
                <w:rFonts w:cs="Arial"/>
                <w:b/>
                <w:snapToGrid w:val="0"/>
                <w:sz w:val="16"/>
                <w:szCs w:val="18"/>
                <w:lang w:eastAsia="ja-JP"/>
              </w:rPr>
              <w:t>/width ratio</w:t>
            </w:r>
          </w:p>
        </w:tc>
        <w:tc>
          <w:tcPr>
            <w:tcW w:w="1701" w:type="dxa"/>
            <w:tcBorders>
              <w:top w:val="single" w:sz="4" w:space="0" w:color="auto"/>
              <w:left w:val="dotted" w:sz="2" w:space="0" w:color="auto"/>
              <w:bottom w:val="dotted" w:sz="2" w:space="0" w:color="auto"/>
              <w:right w:val="dotted" w:sz="2" w:space="0" w:color="auto"/>
            </w:tcBorders>
          </w:tcPr>
          <w:p w14:paraId="776D82C0" w14:textId="77777777" w:rsidR="00C4221C" w:rsidRPr="00DE7105" w:rsidRDefault="00C4221C" w:rsidP="00725A54">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3F3DFFE1" w14:textId="77777777" w:rsidR="00C4221C" w:rsidRPr="00DE7105" w:rsidRDefault="00C4221C" w:rsidP="00725A54">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488E2597" w14:textId="77777777" w:rsidR="00C4221C" w:rsidRPr="00DE7105" w:rsidRDefault="00C4221C" w:rsidP="00725A54">
            <w:pPr>
              <w:keepNext/>
              <w:spacing w:before="120" w:after="120"/>
              <w:jc w:val="left"/>
              <w:rPr>
                <w:rFonts w:cs="Arial"/>
                <w:b/>
                <w:snapToGrid w:val="0"/>
                <w:sz w:val="16"/>
                <w:szCs w:val="18"/>
                <w:lang w:eastAsia="ja-JP"/>
              </w:rPr>
            </w:pPr>
          </w:p>
        </w:tc>
        <w:tc>
          <w:tcPr>
            <w:tcW w:w="2251" w:type="dxa"/>
            <w:tcBorders>
              <w:top w:val="single" w:sz="4" w:space="0" w:color="auto"/>
              <w:left w:val="dotted" w:sz="2" w:space="0" w:color="auto"/>
              <w:bottom w:val="dotted" w:sz="2" w:space="0" w:color="auto"/>
              <w:right w:val="dotted" w:sz="2" w:space="0" w:color="auto"/>
            </w:tcBorders>
          </w:tcPr>
          <w:p w14:paraId="1044FD4E" w14:textId="77777777" w:rsidR="00C4221C" w:rsidRPr="00DE7105" w:rsidRDefault="00C4221C" w:rsidP="00725A54">
            <w:pPr>
              <w:keepNext/>
              <w:spacing w:before="120" w:after="120"/>
              <w:jc w:val="left"/>
              <w:rPr>
                <w:rFonts w:cs="Arial"/>
                <w:b/>
                <w:snapToGrid w:val="0"/>
                <w:sz w:val="16"/>
                <w:szCs w:val="18"/>
                <w:lang w:eastAsia="ja-JP"/>
              </w:rPr>
            </w:pPr>
          </w:p>
        </w:tc>
        <w:tc>
          <w:tcPr>
            <w:tcW w:w="567" w:type="dxa"/>
            <w:tcBorders>
              <w:top w:val="single" w:sz="4" w:space="0" w:color="auto"/>
              <w:left w:val="dotted" w:sz="2" w:space="0" w:color="auto"/>
              <w:bottom w:val="dotted" w:sz="2" w:space="0" w:color="auto"/>
              <w:right w:val="nil"/>
            </w:tcBorders>
          </w:tcPr>
          <w:p w14:paraId="41B65EF2" w14:textId="77777777" w:rsidR="00C4221C" w:rsidRPr="00DE7105" w:rsidRDefault="00C4221C" w:rsidP="00725A54">
            <w:pPr>
              <w:keepNext/>
              <w:spacing w:before="120" w:after="120"/>
              <w:jc w:val="center"/>
              <w:rPr>
                <w:rFonts w:cs="Arial"/>
                <w:b/>
                <w:snapToGrid w:val="0"/>
                <w:sz w:val="16"/>
                <w:szCs w:val="18"/>
                <w:lang w:eastAsia="ja-JP"/>
              </w:rPr>
            </w:pPr>
          </w:p>
        </w:tc>
      </w:tr>
      <w:tr w:rsidR="00C4221C" w:rsidRPr="00DE7105" w14:paraId="355C5FA3" w14:textId="77777777" w:rsidTr="00725A54">
        <w:trPr>
          <w:cantSplit/>
          <w:jc w:val="center"/>
        </w:trPr>
        <w:tc>
          <w:tcPr>
            <w:tcW w:w="638" w:type="dxa"/>
            <w:tcBorders>
              <w:top w:val="dotted" w:sz="2" w:space="0" w:color="auto"/>
              <w:left w:val="nil"/>
              <w:bottom w:val="dotted" w:sz="2" w:space="0" w:color="auto"/>
              <w:right w:val="dotted" w:sz="2" w:space="0" w:color="auto"/>
            </w:tcBorders>
          </w:tcPr>
          <w:p w14:paraId="226C85BB" w14:textId="77777777" w:rsidR="00C4221C" w:rsidRPr="00DE7105" w:rsidRDefault="00C4221C" w:rsidP="00725A54">
            <w:pPr>
              <w:keepNext/>
              <w:spacing w:before="120" w:after="120"/>
              <w:jc w:val="center"/>
              <w:rPr>
                <w:rFonts w:cs="Arial"/>
                <w:b/>
                <w:snapToGrid w:val="0"/>
                <w:sz w:val="16"/>
                <w:szCs w:val="18"/>
                <w:lang w:eastAsia="ja-JP"/>
              </w:rPr>
            </w:pPr>
            <w:r w:rsidRPr="00DE7105">
              <w:rPr>
                <w:rFonts w:cs="Arial"/>
                <w:b/>
                <w:snapToGrid w:val="0"/>
                <w:sz w:val="16"/>
                <w:szCs w:val="18"/>
                <w:lang w:eastAsia="ja-JP"/>
              </w:rPr>
              <w:t>QN</w:t>
            </w:r>
          </w:p>
        </w:tc>
        <w:tc>
          <w:tcPr>
            <w:tcW w:w="420" w:type="dxa"/>
            <w:tcBorders>
              <w:top w:val="dotted" w:sz="2" w:space="0" w:color="auto"/>
              <w:left w:val="dotted" w:sz="2" w:space="0" w:color="auto"/>
              <w:bottom w:val="dotted" w:sz="2" w:space="0" w:color="auto"/>
              <w:right w:val="dotted" w:sz="2" w:space="0" w:color="auto"/>
            </w:tcBorders>
          </w:tcPr>
          <w:p w14:paraId="38530CBC" w14:textId="77777777" w:rsidR="00C4221C" w:rsidRPr="00DE7105" w:rsidRDefault="00C4221C" w:rsidP="00725A54">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651C4BCE" w14:textId="77777777" w:rsidR="00C4221C" w:rsidRPr="00DE7105" w:rsidRDefault="00C4221C" w:rsidP="00725A54">
            <w:pPr>
              <w:keepNext/>
              <w:spacing w:before="120" w:after="120"/>
              <w:jc w:val="left"/>
              <w:rPr>
                <w:rFonts w:cs="Arial"/>
                <w:bCs/>
                <w:snapToGrid w:val="0"/>
                <w:sz w:val="16"/>
                <w:szCs w:val="18"/>
                <w:lang w:eastAsia="ja-JP"/>
              </w:rPr>
            </w:pPr>
            <w:r w:rsidRPr="00DE7105">
              <w:rPr>
                <w:rFonts w:cs="Arial"/>
                <w:bCs/>
                <w:snapToGrid w:val="0"/>
                <w:sz w:val="16"/>
                <w:szCs w:val="18"/>
                <w:lang w:eastAsia="ja-JP"/>
              </w:rPr>
              <w:t>low</w:t>
            </w:r>
          </w:p>
        </w:tc>
        <w:tc>
          <w:tcPr>
            <w:tcW w:w="1701" w:type="dxa"/>
            <w:tcBorders>
              <w:top w:val="dotted" w:sz="2" w:space="0" w:color="auto"/>
              <w:left w:val="dotted" w:sz="2" w:space="0" w:color="auto"/>
              <w:bottom w:val="dotted" w:sz="2" w:space="0" w:color="auto"/>
              <w:right w:val="dotted" w:sz="2" w:space="0" w:color="auto"/>
            </w:tcBorders>
          </w:tcPr>
          <w:p w14:paraId="099510EE" w14:textId="77777777" w:rsidR="00C4221C" w:rsidRPr="00DE7105" w:rsidRDefault="00C4221C" w:rsidP="00725A54">
            <w:pPr>
              <w:keepNext/>
              <w:spacing w:before="120" w:after="120"/>
              <w:jc w:val="left"/>
              <w:rPr>
                <w:rFonts w:cs="Arial"/>
                <w:bCs/>
                <w:snapToGrid w:val="0"/>
                <w:sz w:val="16"/>
                <w:szCs w:val="18"/>
                <w:lang w:eastAsia="ja-JP"/>
              </w:rPr>
            </w:pPr>
            <w:r w:rsidRPr="00DE7105">
              <w:rPr>
                <w:rFonts w:cs="Arial"/>
                <w:bCs/>
                <w:snapToGrid w:val="0"/>
                <w:sz w:val="16"/>
                <w:szCs w:val="18"/>
                <w:lang w:eastAsia="ja-JP"/>
              </w:rPr>
              <w:t>bas</w:t>
            </w:r>
          </w:p>
        </w:tc>
        <w:tc>
          <w:tcPr>
            <w:tcW w:w="1843" w:type="dxa"/>
            <w:tcBorders>
              <w:top w:val="dotted" w:sz="2" w:space="0" w:color="auto"/>
              <w:left w:val="dotted" w:sz="2" w:space="0" w:color="auto"/>
              <w:bottom w:val="dotted" w:sz="2" w:space="0" w:color="auto"/>
              <w:right w:val="dotted" w:sz="2" w:space="0" w:color="auto"/>
            </w:tcBorders>
          </w:tcPr>
          <w:p w14:paraId="36B72DF0" w14:textId="77777777" w:rsidR="00C4221C" w:rsidRPr="00DE7105" w:rsidRDefault="00C4221C" w:rsidP="00725A54">
            <w:pPr>
              <w:keepNext/>
              <w:spacing w:before="120" w:after="120"/>
              <w:jc w:val="left"/>
              <w:rPr>
                <w:rFonts w:cs="Arial"/>
                <w:bCs/>
                <w:snapToGrid w:val="0"/>
                <w:sz w:val="16"/>
                <w:szCs w:val="18"/>
                <w:lang w:eastAsia="ja-JP"/>
              </w:rPr>
            </w:pPr>
            <w:proofErr w:type="spellStart"/>
            <w:r w:rsidRPr="00DE7105">
              <w:rPr>
                <w:rFonts w:cs="Arial"/>
                <w:bCs/>
                <w:snapToGrid w:val="0"/>
                <w:sz w:val="16"/>
                <w:szCs w:val="18"/>
                <w:lang w:eastAsia="ja-JP"/>
              </w:rPr>
              <w:t>klein</w:t>
            </w:r>
            <w:proofErr w:type="spellEnd"/>
          </w:p>
        </w:tc>
        <w:tc>
          <w:tcPr>
            <w:tcW w:w="1843" w:type="dxa"/>
            <w:tcBorders>
              <w:top w:val="dotted" w:sz="2" w:space="0" w:color="auto"/>
              <w:left w:val="dotted" w:sz="2" w:space="0" w:color="auto"/>
              <w:bottom w:val="dotted" w:sz="2" w:space="0" w:color="auto"/>
              <w:right w:val="dotted" w:sz="2" w:space="0" w:color="auto"/>
            </w:tcBorders>
          </w:tcPr>
          <w:p w14:paraId="2C6A21DC" w14:textId="77777777" w:rsidR="00C4221C" w:rsidRPr="00DE7105" w:rsidRDefault="00C4221C" w:rsidP="00725A54">
            <w:pPr>
              <w:keepNext/>
              <w:spacing w:before="120" w:after="120"/>
              <w:jc w:val="left"/>
              <w:rPr>
                <w:rFonts w:cs="Arial"/>
                <w:bCs/>
                <w:snapToGrid w:val="0"/>
                <w:sz w:val="16"/>
                <w:szCs w:val="18"/>
                <w:lang w:eastAsia="ja-JP"/>
              </w:rPr>
            </w:pPr>
            <w:r w:rsidRPr="00DE7105">
              <w:rPr>
                <w:rFonts w:cs="Arial"/>
                <w:bCs/>
                <w:snapToGrid w:val="0"/>
                <w:sz w:val="16"/>
                <w:szCs w:val="18"/>
                <w:lang w:eastAsia="ja-JP"/>
              </w:rPr>
              <w:t>baja</w:t>
            </w:r>
          </w:p>
        </w:tc>
        <w:tc>
          <w:tcPr>
            <w:tcW w:w="2251" w:type="dxa"/>
            <w:tcBorders>
              <w:top w:val="dotted" w:sz="2" w:space="0" w:color="auto"/>
              <w:left w:val="dotted" w:sz="2" w:space="0" w:color="auto"/>
              <w:bottom w:val="dotted" w:sz="2" w:space="0" w:color="auto"/>
              <w:right w:val="dotted" w:sz="2" w:space="0" w:color="auto"/>
            </w:tcBorders>
          </w:tcPr>
          <w:p w14:paraId="7EA1CE4F" w14:textId="77777777" w:rsidR="00C4221C" w:rsidRPr="00DE7105" w:rsidRDefault="00C4221C" w:rsidP="00725A54">
            <w:pPr>
              <w:keepNext/>
              <w:spacing w:before="120" w:after="120"/>
              <w:jc w:val="left"/>
              <w:rPr>
                <w:rFonts w:cs="Arial"/>
                <w:bCs/>
                <w:snapToGrid w:val="0"/>
                <w:sz w:val="16"/>
                <w:szCs w:val="18"/>
                <w:lang w:eastAsia="ja-JP"/>
              </w:rPr>
            </w:pPr>
            <w:r w:rsidRPr="00DE7105">
              <w:rPr>
                <w:rFonts w:cs="Arial"/>
                <w:bCs/>
                <w:snapToGrid w:val="0"/>
                <w:sz w:val="16"/>
                <w:szCs w:val="18"/>
                <w:lang w:eastAsia="ja-JP"/>
              </w:rPr>
              <w:t>ES Mambo</w:t>
            </w:r>
          </w:p>
        </w:tc>
        <w:tc>
          <w:tcPr>
            <w:tcW w:w="567" w:type="dxa"/>
            <w:tcBorders>
              <w:top w:val="dotted" w:sz="2" w:space="0" w:color="auto"/>
              <w:left w:val="dotted" w:sz="2" w:space="0" w:color="auto"/>
              <w:bottom w:val="dotted" w:sz="2" w:space="0" w:color="auto"/>
              <w:right w:val="nil"/>
            </w:tcBorders>
          </w:tcPr>
          <w:p w14:paraId="2074A14A" w14:textId="77777777" w:rsidR="00C4221C" w:rsidRPr="00DE7105" w:rsidRDefault="00C4221C" w:rsidP="00725A54">
            <w:pPr>
              <w:keepNext/>
              <w:spacing w:before="120" w:after="120"/>
              <w:jc w:val="center"/>
              <w:rPr>
                <w:rFonts w:cs="Arial"/>
                <w:bCs/>
                <w:snapToGrid w:val="0"/>
                <w:sz w:val="16"/>
                <w:szCs w:val="18"/>
                <w:lang w:eastAsia="ja-JP"/>
              </w:rPr>
            </w:pPr>
            <w:r w:rsidRPr="00DE7105">
              <w:rPr>
                <w:rFonts w:cs="Arial"/>
                <w:bCs/>
                <w:snapToGrid w:val="0"/>
                <w:sz w:val="16"/>
                <w:szCs w:val="18"/>
                <w:lang w:eastAsia="ja-JP"/>
              </w:rPr>
              <w:t>3</w:t>
            </w:r>
          </w:p>
        </w:tc>
      </w:tr>
      <w:tr w:rsidR="00C4221C" w:rsidRPr="00DE7105" w14:paraId="0147370A" w14:textId="77777777" w:rsidTr="00725A54">
        <w:trPr>
          <w:cantSplit/>
          <w:jc w:val="center"/>
        </w:trPr>
        <w:tc>
          <w:tcPr>
            <w:tcW w:w="638" w:type="dxa"/>
            <w:tcBorders>
              <w:top w:val="dotted" w:sz="2" w:space="0" w:color="auto"/>
              <w:left w:val="nil"/>
              <w:bottom w:val="dotted" w:sz="2" w:space="0" w:color="auto"/>
              <w:right w:val="dotted" w:sz="2" w:space="0" w:color="auto"/>
            </w:tcBorders>
          </w:tcPr>
          <w:p w14:paraId="33CDBC31" w14:textId="77777777" w:rsidR="00C4221C" w:rsidRPr="00DE7105" w:rsidRDefault="00C4221C" w:rsidP="00725A54">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dotted" w:sz="2" w:space="0" w:color="auto"/>
              <w:right w:val="dotted" w:sz="2" w:space="0" w:color="auto"/>
            </w:tcBorders>
          </w:tcPr>
          <w:p w14:paraId="76B984AE" w14:textId="77777777" w:rsidR="00C4221C" w:rsidRPr="00DE7105" w:rsidRDefault="00C4221C" w:rsidP="00725A54">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46240218" w14:textId="77777777" w:rsidR="00C4221C" w:rsidRPr="00DE7105" w:rsidRDefault="00C4221C" w:rsidP="00725A54">
            <w:pPr>
              <w:keepNext/>
              <w:spacing w:before="120" w:after="120"/>
              <w:jc w:val="left"/>
              <w:rPr>
                <w:rFonts w:cs="Arial"/>
                <w:bCs/>
                <w:snapToGrid w:val="0"/>
                <w:sz w:val="16"/>
                <w:szCs w:val="18"/>
                <w:lang w:eastAsia="ja-JP"/>
              </w:rPr>
            </w:pPr>
            <w:r w:rsidRPr="00DE7105">
              <w:rPr>
                <w:rFonts w:cs="Arial"/>
                <w:bCs/>
                <w:snapToGrid w:val="0"/>
                <w:sz w:val="16"/>
                <w:szCs w:val="18"/>
                <w:lang w:eastAsia="ja-JP"/>
              </w:rPr>
              <w:t>medium</w:t>
            </w:r>
          </w:p>
        </w:tc>
        <w:tc>
          <w:tcPr>
            <w:tcW w:w="1701" w:type="dxa"/>
            <w:tcBorders>
              <w:top w:val="dotted" w:sz="2" w:space="0" w:color="auto"/>
              <w:left w:val="dotted" w:sz="2" w:space="0" w:color="auto"/>
              <w:bottom w:val="dotted" w:sz="2" w:space="0" w:color="auto"/>
              <w:right w:val="dotted" w:sz="2" w:space="0" w:color="auto"/>
            </w:tcBorders>
          </w:tcPr>
          <w:p w14:paraId="6E71285C" w14:textId="77777777" w:rsidR="00C4221C" w:rsidRPr="00DE7105" w:rsidRDefault="00C4221C" w:rsidP="00725A54">
            <w:pPr>
              <w:keepNext/>
              <w:spacing w:before="120" w:after="120"/>
              <w:jc w:val="left"/>
              <w:rPr>
                <w:rFonts w:cs="Arial"/>
                <w:bCs/>
                <w:snapToGrid w:val="0"/>
                <w:sz w:val="16"/>
                <w:szCs w:val="18"/>
                <w:lang w:eastAsia="ja-JP"/>
              </w:rPr>
            </w:pPr>
            <w:r w:rsidRPr="00DE7105">
              <w:rPr>
                <w:rFonts w:cs="Arial"/>
                <w:bCs/>
                <w:snapToGrid w:val="0"/>
                <w:sz w:val="16"/>
                <w:szCs w:val="18"/>
                <w:lang w:eastAsia="ja-JP"/>
              </w:rPr>
              <w:t>moyen</w:t>
            </w:r>
          </w:p>
        </w:tc>
        <w:tc>
          <w:tcPr>
            <w:tcW w:w="1843" w:type="dxa"/>
            <w:tcBorders>
              <w:top w:val="dotted" w:sz="2" w:space="0" w:color="auto"/>
              <w:left w:val="dotted" w:sz="2" w:space="0" w:color="auto"/>
              <w:bottom w:val="dotted" w:sz="2" w:space="0" w:color="auto"/>
              <w:right w:val="dotted" w:sz="2" w:space="0" w:color="auto"/>
            </w:tcBorders>
          </w:tcPr>
          <w:p w14:paraId="062642DE" w14:textId="77777777" w:rsidR="00C4221C" w:rsidRPr="00DE7105" w:rsidRDefault="00C4221C" w:rsidP="00725A54">
            <w:pPr>
              <w:keepNext/>
              <w:spacing w:before="120" w:after="120"/>
              <w:jc w:val="left"/>
              <w:rPr>
                <w:rFonts w:cs="Arial"/>
                <w:bCs/>
                <w:snapToGrid w:val="0"/>
                <w:sz w:val="16"/>
                <w:szCs w:val="18"/>
                <w:lang w:eastAsia="ja-JP"/>
              </w:rPr>
            </w:pPr>
            <w:proofErr w:type="spellStart"/>
            <w:r w:rsidRPr="00DE7105">
              <w:rPr>
                <w:rFonts w:cs="Arial"/>
                <w:bCs/>
                <w:snapToGrid w:val="0"/>
                <w:sz w:val="16"/>
                <w:szCs w:val="18"/>
                <w:lang w:eastAsia="ja-JP"/>
              </w:rPr>
              <w:t>mittel</w:t>
            </w:r>
            <w:proofErr w:type="spellEnd"/>
          </w:p>
        </w:tc>
        <w:tc>
          <w:tcPr>
            <w:tcW w:w="1843" w:type="dxa"/>
            <w:tcBorders>
              <w:top w:val="dotted" w:sz="2" w:space="0" w:color="auto"/>
              <w:left w:val="dotted" w:sz="2" w:space="0" w:color="auto"/>
              <w:bottom w:val="dotted" w:sz="2" w:space="0" w:color="auto"/>
              <w:right w:val="dotted" w:sz="2" w:space="0" w:color="auto"/>
            </w:tcBorders>
          </w:tcPr>
          <w:p w14:paraId="04DFF26E" w14:textId="77777777" w:rsidR="00C4221C" w:rsidRPr="00DE7105" w:rsidRDefault="00C4221C" w:rsidP="00725A54">
            <w:pPr>
              <w:keepNext/>
              <w:spacing w:before="120" w:after="120"/>
              <w:jc w:val="left"/>
              <w:rPr>
                <w:rFonts w:cs="Arial"/>
                <w:bCs/>
                <w:snapToGrid w:val="0"/>
                <w:sz w:val="16"/>
                <w:szCs w:val="18"/>
                <w:lang w:eastAsia="ja-JP"/>
              </w:rPr>
            </w:pPr>
            <w:r w:rsidRPr="00DE7105">
              <w:rPr>
                <w:rFonts w:cs="Arial"/>
                <w:bCs/>
                <w:snapToGrid w:val="0"/>
                <w:sz w:val="16"/>
                <w:szCs w:val="18"/>
                <w:lang w:eastAsia="ja-JP"/>
              </w:rPr>
              <w:t>media</w:t>
            </w:r>
          </w:p>
        </w:tc>
        <w:tc>
          <w:tcPr>
            <w:tcW w:w="2251" w:type="dxa"/>
            <w:tcBorders>
              <w:top w:val="dotted" w:sz="2" w:space="0" w:color="auto"/>
              <w:left w:val="dotted" w:sz="2" w:space="0" w:color="auto"/>
              <w:bottom w:val="dotted" w:sz="2" w:space="0" w:color="auto"/>
              <w:right w:val="dotted" w:sz="2" w:space="0" w:color="auto"/>
            </w:tcBorders>
          </w:tcPr>
          <w:p w14:paraId="1E6406C8" w14:textId="77777777" w:rsidR="00C4221C" w:rsidRPr="00DE7105" w:rsidRDefault="00C4221C" w:rsidP="00725A54">
            <w:pPr>
              <w:keepNext/>
              <w:spacing w:before="120" w:after="120"/>
              <w:jc w:val="left"/>
              <w:rPr>
                <w:rFonts w:cs="Arial"/>
                <w:bCs/>
                <w:snapToGrid w:val="0"/>
                <w:sz w:val="16"/>
                <w:szCs w:val="18"/>
                <w:lang w:eastAsia="ja-JP"/>
              </w:rPr>
            </w:pPr>
            <w:r w:rsidRPr="00DE7105">
              <w:rPr>
                <w:rFonts w:cs="Arial"/>
                <w:bCs/>
                <w:snapToGrid w:val="0"/>
                <w:sz w:val="16"/>
                <w:szCs w:val="18"/>
                <w:lang w:eastAsia="ja-JP"/>
              </w:rPr>
              <w:t xml:space="preserve">DK </w:t>
            </w:r>
            <w:proofErr w:type="spellStart"/>
            <w:r w:rsidRPr="00DE7105">
              <w:rPr>
                <w:rFonts w:cs="Arial"/>
                <w:bCs/>
                <w:snapToGrid w:val="0"/>
                <w:sz w:val="16"/>
                <w:szCs w:val="18"/>
                <w:lang w:eastAsia="ja-JP"/>
              </w:rPr>
              <w:t>Exmoji</w:t>
            </w:r>
            <w:proofErr w:type="spellEnd"/>
          </w:p>
        </w:tc>
        <w:tc>
          <w:tcPr>
            <w:tcW w:w="567" w:type="dxa"/>
            <w:tcBorders>
              <w:top w:val="dotted" w:sz="2" w:space="0" w:color="auto"/>
              <w:left w:val="dotted" w:sz="2" w:space="0" w:color="auto"/>
              <w:bottom w:val="dotted" w:sz="2" w:space="0" w:color="auto"/>
              <w:right w:val="nil"/>
            </w:tcBorders>
          </w:tcPr>
          <w:p w14:paraId="7E64EF8F" w14:textId="77777777" w:rsidR="00C4221C" w:rsidRPr="00DE7105" w:rsidRDefault="00C4221C" w:rsidP="00725A54">
            <w:pPr>
              <w:keepNext/>
              <w:spacing w:before="120" w:after="120"/>
              <w:jc w:val="center"/>
              <w:rPr>
                <w:rFonts w:cs="Arial"/>
                <w:bCs/>
                <w:snapToGrid w:val="0"/>
                <w:sz w:val="16"/>
                <w:szCs w:val="18"/>
                <w:lang w:eastAsia="ja-JP"/>
              </w:rPr>
            </w:pPr>
            <w:r w:rsidRPr="00DE7105">
              <w:rPr>
                <w:rFonts w:cs="Arial"/>
                <w:bCs/>
                <w:snapToGrid w:val="0"/>
                <w:sz w:val="16"/>
                <w:szCs w:val="18"/>
                <w:lang w:eastAsia="ja-JP"/>
              </w:rPr>
              <w:t>5</w:t>
            </w:r>
          </w:p>
        </w:tc>
      </w:tr>
      <w:tr w:rsidR="00C4221C" w:rsidRPr="00DE7105" w14:paraId="57F7F0B8" w14:textId="77777777" w:rsidTr="00725A54">
        <w:trPr>
          <w:cantSplit/>
          <w:jc w:val="center"/>
        </w:trPr>
        <w:tc>
          <w:tcPr>
            <w:tcW w:w="638" w:type="dxa"/>
            <w:tcBorders>
              <w:top w:val="dotted" w:sz="2" w:space="0" w:color="auto"/>
              <w:left w:val="nil"/>
              <w:bottom w:val="single" w:sz="4" w:space="0" w:color="auto"/>
              <w:right w:val="dotted" w:sz="2" w:space="0" w:color="auto"/>
            </w:tcBorders>
          </w:tcPr>
          <w:p w14:paraId="2417384D" w14:textId="77777777" w:rsidR="00C4221C" w:rsidRPr="00DE7105" w:rsidRDefault="00C4221C" w:rsidP="00725A54">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single" w:sz="4" w:space="0" w:color="auto"/>
              <w:right w:val="dotted" w:sz="2" w:space="0" w:color="auto"/>
            </w:tcBorders>
          </w:tcPr>
          <w:p w14:paraId="29D7A842" w14:textId="77777777" w:rsidR="00C4221C" w:rsidRPr="00DE7105" w:rsidRDefault="00C4221C" w:rsidP="00725A54">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single" w:sz="4" w:space="0" w:color="auto"/>
              <w:right w:val="dotted" w:sz="2" w:space="0" w:color="auto"/>
            </w:tcBorders>
          </w:tcPr>
          <w:p w14:paraId="515EB97D" w14:textId="77777777" w:rsidR="00C4221C" w:rsidRPr="00DE7105" w:rsidRDefault="00C4221C" w:rsidP="00725A54">
            <w:pPr>
              <w:keepNext/>
              <w:spacing w:before="120" w:after="120"/>
              <w:jc w:val="left"/>
              <w:rPr>
                <w:rFonts w:cs="Arial"/>
                <w:bCs/>
                <w:snapToGrid w:val="0"/>
                <w:sz w:val="16"/>
                <w:szCs w:val="18"/>
                <w:lang w:eastAsia="ja-JP"/>
              </w:rPr>
            </w:pPr>
            <w:r w:rsidRPr="00DE7105">
              <w:rPr>
                <w:rFonts w:cs="Arial"/>
                <w:bCs/>
                <w:snapToGrid w:val="0"/>
                <w:sz w:val="16"/>
                <w:szCs w:val="18"/>
                <w:lang w:eastAsia="ja-JP"/>
              </w:rPr>
              <w:t>high</w:t>
            </w:r>
          </w:p>
        </w:tc>
        <w:tc>
          <w:tcPr>
            <w:tcW w:w="1701" w:type="dxa"/>
            <w:tcBorders>
              <w:top w:val="dotted" w:sz="2" w:space="0" w:color="auto"/>
              <w:left w:val="dotted" w:sz="2" w:space="0" w:color="auto"/>
              <w:bottom w:val="single" w:sz="4" w:space="0" w:color="auto"/>
              <w:right w:val="dotted" w:sz="2" w:space="0" w:color="auto"/>
            </w:tcBorders>
          </w:tcPr>
          <w:p w14:paraId="39FED9DF" w14:textId="77777777" w:rsidR="00C4221C" w:rsidRPr="00DE7105" w:rsidRDefault="00C4221C" w:rsidP="00725A54">
            <w:pPr>
              <w:keepNext/>
              <w:spacing w:before="120" w:after="120"/>
              <w:jc w:val="left"/>
              <w:rPr>
                <w:rFonts w:cs="Arial"/>
                <w:bCs/>
                <w:snapToGrid w:val="0"/>
                <w:sz w:val="16"/>
                <w:szCs w:val="18"/>
                <w:lang w:eastAsia="ja-JP"/>
              </w:rPr>
            </w:pPr>
            <w:proofErr w:type="spellStart"/>
            <w:r w:rsidRPr="00DE7105">
              <w:rPr>
                <w:rFonts w:cs="Arial"/>
                <w:bCs/>
                <w:snapToGrid w:val="0"/>
                <w:sz w:val="16"/>
                <w:szCs w:val="18"/>
                <w:lang w:eastAsia="ja-JP"/>
              </w:rPr>
              <w:t>élevé</w:t>
            </w:r>
            <w:proofErr w:type="spellEnd"/>
          </w:p>
        </w:tc>
        <w:tc>
          <w:tcPr>
            <w:tcW w:w="1843" w:type="dxa"/>
            <w:tcBorders>
              <w:top w:val="dotted" w:sz="2" w:space="0" w:color="auto"/>
              <w:left w:val="dotted" w:sz="2" w:space="0" w:color="auto"/>
              <w:bottom w:val="single" w:sz="4" w:space="0" w:color="auto"/>
              <w:right w:val="dotted" w:sz="2" w:space="0" w:color="auto"/>
            </w:tcBorders>
          </w:tcPr>
          <w:p w14:paraId="00F91FED" w14:textId="77777777" w:rsidR="00C4221C" w:rsidRPr="00DE7105" w:rsidRDefault="00C4221C" w:rsidP="00725A54">
            <w:pPr>
              <w:keepNext/>
              <w:spacing w:before="120" w:after="120"/>
              <w:jc w:val="left"/>
              <w:rPr>
                <w:rFonts w:cs="Arial"/>
                <w:bCs/>
                <w:snapToGrid w:val="0"/>
                <w:sz w:val="16"/>
                <w:szCs w:val="18"/>
                <w:lang w:eastAsia="ja-JP"/>
              </w:rPr>
            </w:pPr>
            <w:proofErr w:type="spellStart"/>
            <w:r w:rsidRPr="00DE7105">
              <w:rPr>
                <w:rFonts w:cs="Arial"/>
                <w:bCs/>
                <w:snapToGrid w:val="0"/>
                <w:sz w:val="16"/>
                <w:szCs w:val="18"/>
                <w:lang w:eastAsia="ja-JP"/>
              </w:rPr>
              <w:t>groß</w:t>
            </w:r>
            <w:proofErr w:type="spellEnd"/>
          </w:p>
        </w:tc>
        <w:tc>
          <w:tcPr>
            <w:tcW w:w="1843" w:type="dxa"/>
            <w:tcBorders>
              <w:top w:val="dotted" w:sz="2" w:space="0" w:color="auto"/>
              <w:left w:val="dotted" w:sz="2" w:space="0" w:color="auto"/>
              <w:bottom w:val="single" w:sz="4" w:space="0" w:color="auto"/>
              <w:right w:val="dotted" w:sz="2" w:space="0" w:color="auto"/>
            </w:tcBorders>
          </w:tcPr>
          <w:p w14:paraId="704A6764" w14:textId="77777777" w:rsidR="00C4221C" w:rsidRPr="00DE7105" w:rsidRDefault="00C4221C" w:rsidP="00725A54">
            <w:pPr>
              <w:keepNext/>
              <w:spacing w:before="120" w:after="120"/>
              <w:jc w:val="left"/>
              <w:rPr>
                <w:rFonts w:cs="Arial"/>
                <w:bCs/>
                <w:snapToGrid w:val="0"/>
                <w:sz w:val="16"/>
                <w:szCs w:val="18"/>
                <w:lang w:eastAsia="ja-JP"/>
              </w:rPr>
            </w:pPr>
            <w:proofErr w:type="spellStart"/>
            <w:r w:rsidRPr="00DE7105">
              <w:rPr>
                <w:rFonts w:cs="Arial"/>
                <w:bCs/>
                <w:snapToGrid w:val="0"/>
                <w:sz w:val="16"/>
                <w:szCs w:val="18"/>
                <w:lang w:eastAsia="ja-JP"/>
              </w:rPr>
              <w:t>alta</w:t>
            </w:r>
            <w:proofErr w:type="spellEnd"/>
          </w:p>
        </w:tc>
        <w:tc>
          <w:tcPr>
            <w:tcW w:w="2251" w:type="dxa"/>
            <w:tcBorders>
              <w:top w:val="dotted" w:sz="2" w:space="0" w:color="auto"/>
              <w:left w:val="dotted" w:sz="2" w:space="0" w:color="auto"/>
              <w:bottom w:val="single" w:sz="4" w:space="0" w:color="auto"/>
              <w:right w:val="dotted" w:sz="2" w:space="0" w:color="auto"/>
            </w:tcBorders>
          </w:tcPr>
          <w:p w14:paraId="716D4C2E" w14:textId="77777777" w:rsidR="00C4221C" w:rsidRPr="00DE7105" w:rsidRDefault="00C4221C" w:rsidP="00725A54">
            <w:pPr>
              <w:keepNext/>
              <w:spacing w:before="120" w:after="120"/>
              <w:jc w:val="left"/>
              <w:rPr>
                <w:rFonts w:cs="Arial"/>
                <w:bCs/>
                <w:snapToGrid w:val="0"/>
                <w:sz w:val="16"/>
                <w:szCs w:val="18"/>
                <w:lang w:eastAsia="ja-JP"/>
              </w:rPr>
            </w:pPr>
            <w:r w:rsidRPr="00DE7105">
              <w:rPr>
                <w:rFonts w:cs="Arial"/>
                <w:bCs/>
                <w:snapToGrid w:val="0"/>
                <w:sz w:val="16"/>
                <w:szCs w:val="18"/>
                <w:lang w:eastAsia="ja-JP"/>
              </w:rPr>
              <w:t>Simona</w:t>
            </w:r>
          </w:p>
        </w:tc>
        <w:tc>
          <w:tcPr>
            <w:tcW w:w="567" w:type="dxa"/>
            <w:tcBorders>
              <w:top w:val="dotted" w:sz="2" w:space="0" w:color="auto"/>
              <w:left w:val="dotted" w:sz="2" w:space="0" w:color="auto"/>
              <w:bottom w:val="single" w:sz="4" w:space="0" w:color="auto"/>
              <w:right w:val="nil"/>
            </w:tcBorders>
          </w:tcPr>
          <w:p w14:paraId="091078D3" w14:textId="77777777" w:rsidR="00C4221C" w:rsidRPr="00DE7105" w:rsidRDefault="00C4221C" w:rsidP="00725A54">
            <w:pPr>
              <w:keepNext/>
              <w:spacing w:before="120" w:after="120"/>
              <w:jc w:val="center"/>
              <w:rPr>
                <w:rFonts w:cs="Arial"/>
                <w:bCs/>
                <w:snapToGrid w:val="0"/>
                <w:sz w:val="16"/>
                <w:szCs w:val="18"/>
                <w:lang w:eastAsia="ja-JP"/>
              </w:rPr>
            </w:pPr>
            <w:r w:rsidRPr="00DE7105">
              <w:rPr>
                <w:rFonts w:cs="Arial"/>
                <w:bCs/>
                <w:snapToGrid w:val="0"/>
                <w:sz w:val="16"/>
                <w:szCs w:val="18"/>
                <w:lang w:eastAsia="ja-JP"/>
              </w:rPr>
              <w:t>7</w:t>
            </w:r>
          </w:p>
        </w:tc>
      </w:tr>
    </w:tbl>
    <w:p w14:paraId="5DDABA47" w14:textId="77777777" w:rsidR="00C4221C" w:rsidRPr="00DE7105" w:rsidRDefault="00C4221C" w:rsidP="00C4221C">
      <w:pPr>
        <w:jc w:val="left"/>
        <w:rPr>
          <w:rFonts w:cs="Arial"/>
        </w:rPr>
      </w:pPr>
    </w:p>
    <w:p w14:paraId="2B29242A" w14:textId="77777777" w:rsidR="00C4221C" w:rsidRPr="00DE7105" w:rsidRDefault="00C4221C" w:rsidP="00C4221C">
      <w:pPr>
        <w:jc w:val="left"/>
        <w:rPr>
          <w:rFonts w:cs="Arial"/>
        </w:rPr>
      </w:pPr>
      <w:r w:rsidRPr="00DE7105">
        <w:rPr>
          <w:rFonts w:cs="Arial"/>
        </w:rPr>
        <w:t xml:space="preserve">  </w:t>
      </w:r>
      <w:r w:rsidRPr="00DE7105">
        <w:rPr>
          <w:rFonts w:cs="Arial"/>
          <w:b/>
        </w:rPr>
        <w:t>[</w:t>
      </w:r>
      <w:proofErr w:type="spellStart"/>
      <w:r w:rsidRPr="00DE7105">
        <w:rPr>
          <w:rFonts w:cs="Arial"/>
          <w:b/>
        </w:rPr>
        <w:t>i</w:t>
      </w:r>
      <w:proofErr w:type="spellEnd"/>
      <w:r w:rsidRPr="00DE7105">
        <w:rPr>
          <w:rFonts w:cs="Arial"/>
          <w:b/>
        </w:rPr>
        <w:t>]</w:t>
      </w:r>
      <w:r w:rsidRPr="00DE7105">
        <w:rPr>
          <w:rFonts w:cs="Arial"/>
        </w:rPr>
        <w:tab/>
        <w:t>indicate type of expression (QL, PQ, QN)</w:t>
      </w:r>
    </w:p>
    <w:p w14:paraId="645D2816" w14:textId="77777777" w:rsidR="00C4221C" w:rsidRPr="00DE7105" w:rsidRDefault="00C4221C" w:rsidP="00C4221C">
      <w:pPr>
        <w:jc w:val="left"/>
        <w:rPr>
          <w:rFonts w:cs="Arial"/>
        </w:rPr>
      </w:pPr>
      <w:r w:rsidRPr="00DE7105">
        <w:rPr>
          <w:rFonts w:cs="Arial"/>
        </w:rPr>
        <w:t xml:space="preserve"> </w:t>
      </w:r>
      <w:r w:rsidRPr="00DE7105">
        <w:rPr>
          <w:rFonts w:cs="Arial"/>
          <w:b/>
        </w:rPr>
        <w:t>[ii]</w:t>
      </w:r>
      <w:r w:rsidRPr="00DE7105">
        <w:rPr>
          <w:rFonts w:cs="Arial"/>
        </w:rPr>
        <w:tab/>
        <w:t>indicate method of observation (VG, VS, MG, MS)</w:t>
      </w:r>
    </w:p>
    <w:p w14:paraId="64D7C31C" w14:textId="77777777" w:rsidR="00C4221C" w:rsidRPr="00DE7105" w:rsidRDefault="00C4221C" w:rsidP="00C4221C">
      <w:pPr>
        <w:jc w:val="left"/>
        <w:rPr>
          <w:rFonts w:cs="Arial"/>
        </w:rPr>
      </w:pPr>
      <w:r w:rsidRPr="00DE7105">
        <w:rPr>
          <w:rFonts w:cs="Arial"/>
          <w:b/>
        </w:rPr>
        <w:t>[iii]</w:t>
      </w:r>
      <w:r w:rsidRPr="00DE7105">
        <w:rPr>
          <w:rFonts w:cs="Arial"/>
        </w:rPr>
        <w:tab/>
        <w:t>example varieties to be provided for at least 2 states.</w:t>
      </w:r>
    </w:p>
    <w:p w14:paraId="4464F152" w14:textId="77777777" w:rsidR="00C4221C" w:rsidRPr="00DE7105" w:rsidRDefault="00C4221C" w:rsidP="00C4221C">
      <w:pPr>
        <w:jc w:val="left"/>
        <w:rPr>
          <w:rFonts w:cs="Arial"/>
        </w:rPr>
      </w:pPr>
    </w:p>
    <w:p w14:paraId="6F8AC30F" w14:textId="77777777" w:rsidR="00C4221C" w:rsidRPr="00DE7105" w:rsidRDefault="00C4221C" w:rsidP="00C4221C">
      <w:pPr>
        <w:jc w:val="left"/>
        <w:rPr>
          <w:rFonts w:cs="Arial"/>
        </w:rPr>
      </w:pPr>
    </w:p>
    <w:p w14:paraId="396A0259" w14:textId="77777777" w:rsidR="00C4221C" w:rsidRPr="00DE7105" w:rsidRDefault="00C4221C" w:rsidP="00C4221C">
      <w:pPr>
        <w:jc w:val="left"/>
        <w:rPr>
          <w:rFonts w:cs="Arial"/>
        </w:rPr>
      </w:pPr>
    </w:p>
    <w:p w14:paraId="32E8D963" w14:textId="77777777" w:rsidR="00C4221C" w:rsidRPr="00DE7105" w:rsidRDefault="00C4221C" w:rsidP="00C4221C">
      <w:pPr>
        <w:jc w:val="left"/>
        <w:rPr>
          <w:rFonts w:cs="Arial"/>
        </w:rPr>
      </w:pPr>
    </w:p>
    <w:p w14:paraId="29E888A0" w14:textId="77777777" w:rsidR="00C4221C" w:rsidRPr="00DE7105" w:rsidRDefault="00C4221C" w:rsidP="00C4221C">
      <w:pPr>
        <w:jc w:val="left"/>
        <w:rPr>
          <w:rFonts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C4221C" w:rsidRPr="00DE7105" w14:paraId="7814B909" w14:textId="77777777" w:rsidTr="00725A54">
        <w:trPr>
          <w:jc w:val="right"/>
        </w:trPr>
        <w:tc>
          <w:tcPr>
            <w:tcW w:w="10513" w:type="dxa"/>
          </w:tcPr>
          <w:p w14:paraId="58CE3DE9" w14:textId="77777777" w:rsidR="00C4221C" w:rsidRPr="00DE7105" w:rsidRDefault="00C4221C" w:rsidP="00725A54">
            <w:pPr>
              <w:jc w:val="left"/>
              <w:rPr>
                <w:rFonts w:cs="Arial"/>
              </w:rPr>
            </w:pPr>
            <w:r w:rsidRPr="00DE7105">
              <w:rPr>
                <w:rFonts w:cs="Arial"/>
              </w:rPr>
              <w:t xml:space="preserve">Explanation / Illustration (including extent of the use of the characteristic(s)):  </w:t>
            </w:r>
          </w:p>
          <w:p w14:paraId="7B2A0109" w14:textId="77777777" w:rsidR="00C4221C" w:rsidRPr="00DE7105" w:rsidRDefault="00C4221C" w:rsidP="00725A54">
            <w:pPr>
              <w:spacing w:before="60"/>
              <w:jc w:val="left"/>
              <w:rPr>
                <w:rFonts w:cs="Arial"/>
              </w:rPr>
            </w:pPr>
            <w:r w:rsidRPr="00DE7105">
              <w:rPr>
                <w:rFonts w:cs="Arial"/>
              </w:rPr>
              <w:t>These characteristics have been included in the United Kingdom Test Protocol for many years.  In the United Kingdom these are measured using image analysis, so the data is collected routinely, however the information is only used in the granting of plant breeder’s rights in a small number of cases.</w:t>
            </w:r>
          </w:p>
          <w:p w14:paraId="1576BDF8" w14:textId="77777777" w:rsidR="00C4221C" w:rsidRPr="00DE7105" w:rsidRDefault="00C4221C" w:rsidP="00725A54">
            <w:pPr>
              <w:spacing w:before="60"/>
              <w:jc w:val="left"/>
              <w:rPr>
                <w:rFonts w:cs="Arial"/>
              </w:rPr>
            </w:pPr>
          </w:p>
          <w:p w14:paraId="076284C6" w14:textId="77777777" w:rsidR="00C4221C" w:rsidRPr="00DE7105" w:rsidRDefault="00C4221C" w:rsidP="00725A54">
            <w:pPr>
              <w:spacing w:before="60"/>
              <w:jc w:val="left"/>
              <w:rPr>
                <w:rFonts w:cs="Arial"/>
              </w:rPr>
            </w:pPr>
            <w:r w:rsidRPr="00DE7105">
              <w:rPr>
                <w:rFonts w:cs="Arial"/>
              </w:rPr>
              <w:t>The characteristics are observed, as per the illustration, on cotyledons from 40 seedlings over two replicates:</w:t>
            </w:r>
          </w:p>
          <w:p w14:paraId="698C63D0" w14:textId="77777777" w:rsidR="00C4221C" w:rsidRPr="00DE7105" w:rsidRDefault="00C4221C" w:rsidP="00725A54">
            <w:pPr>
              <w:spacing w:before="60"/>
              <w:jc w:val="left"/>
              <w:rPr>
                <w:rFonts w:cs="Arial"/>
              </w:rPr>
            </w:pPr>
          </w:p>
          <w:p w14:paraId="49DE1221" w14:textId="77777777" w:rsidR="00C4221C" w:rsidRPr="00DE7105" w:rsidRDefault="00C4221C" w:rsidP="00725A54">
            <w:pPr>
              <w:spacing w:before="60"/>
              <w:jc w:val="left"/>
              <w:rPr>
                <w:rFonts w:cs="Arial"/>
              </w:rPr>
            </w:pPr>
          </w:p>
          <w:p w14:paraId="676A6795" w14:textId="77777777" w:rsidR="00C4221C" w:rsidRPr="00DE7105" w:rsidRDefault="00C4221C" w:rsidP="00725A54">
            <w:pPr>
              <w:jc w:val="left"/>
              <w:rPr>
                <w:rFonts w:cs="Arial"/>
              </w:rPr>
            </w:pPr>
            <w:r w:rsidRPr="00DE7105">
              <w:rPr>
                <w:rFonts w:cs="Arial"/>
                <w:noProof/>
              </w:rPr>
              <w:lastRenderedPageBreak/>
              <w:drawing>
                <wp:anchor distT="0" distB="0" distL="114300" distR="114300" simplePos="0" relativeHeight="251659264" behindDoc="0" locked="0" layoutInCell="1" allowOverlap="1" wp14:anchorId="6B96EABB" wp14:editId="17B800A5">
                  <wp:simplePos x="0" y="0"/>
                  <wp:positionH relativeFrom="margin">
                    <wp:align>center</wp:align>
                  </wp:positionH>
                  <wp:positionV relativeFrom="margin">
                    <wp:align>top</wp:align>
                  </wp:positionV>
                  <wp:extent cx="4095750" cy="3761105"/>
                  <wp:effectExtent l="19050" t="19050" r="19050" b="10795"/>
                  <wp:wrapSquare wrapText="bothSides"/>
                  <wp:docPr id="343029741" name="Picture 1" descr="Diagram of a heart with lines and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29741" name="Picture 1" descr="Diagram of a heart with lines and points&#10;&#10;AI-generated content may be incorrect."/>
                          <pic:cNvPicPr/>
                        </pic:nvPicPr>
                        <pic:blipFill>
                          <a:blip r:embed="rId41">
                            <a:extLst>
                              <a:ext uri="{28A0092B-C50C-407E-A947-70E740481C1C}">
                                <a14:useLocalDpi xmlns:a14="http://schemas.microsoft.com/office/drawing/2010/main" val="0"/>
                              </a:ext>
                            </a:extLst>
                          </a:blip>
                          <a:stretch>
                            <a:fillRect/>
                          </a:stretch>
                        </pic:blipFill>
                        <pic:spPr>
                          <a:xfrm>
                            <a:off x="0" y="0"/>
                            <a:ext cx="4095750" cy="3761105"/>
                          </a:xfrm>
                          <a:prstGeom prst="rect">
                            <a:avLst/>
                          </a:prstGeom>
                          <a:ln w="3175">
                            <a:solidFill>
                              <a:sysClr val="windowText" lastClr="000000"/>
                            </a:solidFill>
                          </a:ln>
                        </pic:spPr>
                      </pic:pic>
                    </a:graphicData>
                  </a:graphic>
                  <wp14:sizeRelH relativeFrom="margin">
                    <wp14:pctWidth>0</wp14:pctWidth>
                  </wp14:sizeRelH>
                  <wp14:sizeRelV relativeFrom="margin">
                    <wp14:pctHeight>0</wp14:pctHeight>
                  </wp14:sizeRelV>
                </wp:anchor>
              </w:drawing>
            </w:r>
          </w:p>
        </w:tc>
      </w:tr>
    </w:tbl>
    <w:p w14:paraId="4E0B7C6A" w14:textId="77777777" w:rsidR="00C4221C" w:rsidRPr="00DE7105" w:rsidRDefault="00C4221C" w:rsidP="00C4221C">
      <w:pPr>
        <w:ind w:right="538"/>
        <w:jc w:val="right"/>
        <w:rPr>
          <w:rFonts w:cs="Arial"/>
        </w:rPr>
      </w:pPr>
    </w:p>
    <w:p w14:paraId="29B0C8F3" w14:textId="77777777" w:rsidR="00C4221C" w:rsidRPr="00DE7105" w:rsidRDefault="00C4221C" w:rsidP="00C4221C">
      <w:pPr>
        <w:ind w:right="538"/>
        <w:jc w:val="right"/>
        <w:rPr>
          <w:rFonts w:cs="Arial"/>
        </w:rPr>
      </w:pPr>
    </w:p>
    <w:p w14:paraId="7E19CEF7" w14:textId="77777777" w:rsidR="00C4221C" w:rsidRPr="00DE7105" w:rsidRDefault="00C4221C" w:rsidP="00C4221C">
      <w:pPr>
        <w:ind w:right="538"/>
        <w:jc w:val="right"/>
        <w:rPr>
          <w:rFonts w:cs="Arial"/>
        </w:rPr>
      </w:pPr>
    </w:p>
    <w:p w14:paraId="3F25DEE1" w14:textId="77777777" w:rsidR="00C4221C" w:rsidRPr="00DE7105" w:rsidRDefault="00C4221C" w:rsidP="00C4221C"/>
    <w:p w14:paraId="2AE42F09" w14:textId="77777777" w:rsidR="00C4221C" w:rsidRPr="00DE7105" w:rsidRDefault="00C4221C" w:rsidP="00C4221C">
      <w:r w:rsidRPr="00DE7105">
        <w:br w:type="page"/>
      </w:r>
    </w:p>
    <w:p w14:paraId="0EED492F" w14:textId="77777777" w:rsidR="00C4221C" w:rsidRPr="00DE7105" w:rsidRDefault="00C4221C" w:rsidP="00C4221C">
      <w:pPr>
        <w:jc w:val="center"/>
        <w:rPr>
          <w:rFonts w:cs="Arial"/>
          <w:u w:val="single"/>
        </w:rPr>
      </w:pPr>
    </w:p>
    <w:p w14:paraId="401D4C8B" w14:textId="77777777" w:rsidR="00C4221C" w:rsidRPr="00DE7105" w:rsidRDefault="00C4221C" w:rsidP="00C4221C">
      <w:pPr>
        <w:jc w:val="center"/>
        <w:rPr>
          <w:b/>
          <w:u w:val="single"/>
        </w:rPr>
      </w:pPr>
      <w:r w:rsidRPr="00DE7105">
        <w:rPr>
          <w:b/>
          <w:color w:val="000000"/>
          <w:u w:val="single"/>
        </w:rPr>
        <w:t>Test Guidelines</w:t>
      </w:r>
      <w:r w:rsidRPr="00DE7105">
        <w:rPr>
          <w:b/>
          <w:u w:val="single"/>
        </w:rPr>
        <w:t xml:space="preserve"> for Oilseed Rape: TG/36/7</w:t>
      </w:r>
    </w:p>
    <w:p w14:paraId="3F0E3A60" w14:textId="77777777" w:rsidR="00C4221C" w:rsidRPr="00DE7105" w:rsidRDefault="00C4221C" w:rsidP="00C4221C">
      <w:pPr>
        <w:jc w:val="center"/>
        <w:rPr>
          <w:b/>
          <w:u w:val="single"/>
        </w:rPr>
      </w:pPr>
      <w:r w:rsidRPr="00DE7105">
        <w:rPr>
          <w:b/>
          <w:u w:val="single"/>
        </w:rPr>
        <w:t>Additional Characteristic</w:t>
      </w:r>
      <w:r w:rsidRPr="00DE7105">
        <w:rPr>
          <w:rFonts w:cs="Arial"/>
          <w:b/>
          <w:u w:val="single"/>
        </w:rPr>
        <w:t>(s)</w:t>
      </w:r>
    </w:p>
    <w:p w14:paraId="1FE25276" w14:textId="77777777" w:rsidR="00C4221C" w:rsidRPr="00DE7105" w:rsidRDefault="00C4221C" w:rsidP="00C4221C">
      <w:r w:rsidRPr="00DE7105">
        <w:rPr>
          <w:noProof/>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C4221C" w:rsidRPr="00DE7105" w14:paraId="6C01EFD6" w14:textId="77777777" w:rsidTr="00725A54">
        <w:trPr>
          <w:cantSplit/>
          <w:trHeight w:hRule="exact" w:val="1057"/>
          <w:jc w:val="center"/>
        </w:trPr>
        <w:tc>
          <w:tcPr>
            <w:tcW w:w="1908" w:type="dxa"/>
            <w:tcBorders>
              <w:right w:val="single" w:sz="8" w:space="0" w:color="auto"/>
            </w:tcBorders>
          </w:tcPr>
          <w:p w14:paraId="48824DB0" w14:textId="77777777" w:rsidR="00C4221C" w:rsidRPr="00DE7105" w:rsidRDefault="00C4221C" w:rsidP="00725A54">
            <w:pPr>
              <w:jc w:val="left"/>
              <w:rPr>
                <w:sz w:val="18"/>
                <w:szCs w:val="18"/>
              </w:rPr>
            </w:pPr>
            <w:r w:rsidRPr="00DE7105">
              <w:rPr>
                <w:sz w:val="18"/>
                <w:szCs w:val="18"/>
              </w:rPr>
              <w:t>Submitting Authority:</w:t>
            </w:r>
          </w:p>
        </w:tc>
        <w:tc>
          <w:tcPr>
            <w:tcW w:w="2744" w:type="dxa"/>
            <w:tcBorders>
              <w:top w:val="single" w:sz="8" w:space="0" w:color="auto"/>
              <w:left w:val="single" w:sz="8" w:space="0" w:color="auto"/>
              <w:bottom w:val="single" w:sz="8" w:space="0" w:color="auto"/>
              <w:right w:val="single" w:sz="8" w:space="0" w:color="auto"/>
            </w:tcBorders>
          </w:tcPr>
          <w:p w14:paraId="49EB2417" w14:textId="77777777" w:rsidR="00C4221C" w:rsidRPr="00DE7105" w:rsidRDefault="00C4221C" w:rsidP="00725A54">
            <w:pPr>
              <w:rPr>
                <w:sz w:val="18"/>
                <w:szCs w:val="18"/>
              </w:rPr>
            </w:pPr>
            <w:r w:rsidRPr="00DE7105">
              <w:rPr>
                <w:sz w:val="18"/>
                <w:szCs w:val="18"/>
              </w:rPr>
              <w:t>United Kingdom</w:t>
            </w:r>
          </w:p>
        </w:tc>
        <w:tc>
          <w:tcPr>
            <w:tcW w:w="1728" w:type="dxa"/>
            <w:tcBorders>
              <w:left w:val="single" w:sz="8" w:space="0" w:color="auto"/>
            </w:tcBorders>
          </w:tcPr>
          <w:p w14:paraId="5CD46750" w14:textId="77777777" w:rsidR="00C4221C" w:rsidRPr="00DE7105" w:rsidRDefault="00C4221C" w:rsidP="00725A54">
            <w:pPr>
              <w:tabs>
                <w:tab w:val="left" w:pos="1593"/>
              </w:tabs>
              <w:jc w:val="right"/>
              <w:rPr>
                <w:sz w:val="18"/>
                <w:szCs w:val="18"/>
              </w:rPr>
            </w:pPr>
            <w:r w:rsidRPr="00DE7105">
              <w:rPr>
                <w:sz w:val="18"/>
                <w:szCs w:val="18"/>
                <w:u w:val="single"/>
              </w:rPr>
              <w:t>Contact Expert</w:t>
            </w:r>
            <w:r w:rsidRPr="00DE7105">
              <w:rPr>
                <w:sz w:val="18"/>
                <w:szCs w:val="18"/>
              </w:rPr>
              <w:t>:</w:t>
            </w:r>
          </w:p>
        </w:tc>
        <w:tc>
          <w:tcPr>
            <w:tcW w:w="833" w:type="dxa"/>
            <w:tcBorders>
              <w:right w:val="single" w:sz="8" w:space="0" w:color="auto"/>
            </w:tcBorders>
          </w:tcPr>
          <w:p w14:paraId="5B8C438C" w14:textId="77777777" w:rsidR="00C4221C" w:rsidRPr="00DE7105" w:rsidRDefault="00C4221C" w:rsidP="00725A54">
            <w:pPr>
              <w:tabs>
                <w:tab w:val="left" w:pos="1593"/>
              </w:tabs>
              <w:ind w:left="27"/>
              <w:jc w:val="right"/>
              <w:rPr>
                <w:sz w:val="18"/>
                <w:szCs w:val="18"/>
              </w:rPr>
            </w:pPr>
            <w:r w:rsidRPr="00DE7105">
              <w:rPr>
                <w:sz w:val="18"/>
                <w:szCs w:val="18"/>
              </w:rPr>
              <w:t>Name:</w:t>
            </w:r>
          </w:p>
        </w:tc>
        <w:tc>
          <w:tcPr>
            <w:tcW w:w="3667" w:type="dxa"/>
            <w:tcBorders>
              <w:top w:val="single" w:sz="8" w:space="0" w:color="auto"/>
              <w:left w:val="single" w:sz="8" w:space="0" w:color="auto"/>
              <w:bottom w:val="single" w:sz="8" w:space="0" w:color="auto"/>
              <w:right w:val="single" w:sz="8" w:space="0" w:color="auto"/>
            </w:tcBorders>
          </w:tcPr>
          <w:p w14:paraId="2F0849BF" w14:textId="77777777" w:rsidR="00C4221C" w:rsidRPr="00DE7105" w:rsidRDefault="00C4221C" w:rsidP="00725A54">
            <w:pPr>
              <w:tabs>
                <w:tab w:val="left" w:pos="1593"/>
              </w:tabs>
              <w:rPr>
                <w:sz w:val="18"/>
                <w:szCs w:val="18"/>
              </w:rPr>
            </w:pPr>
            <w:r w:rsidRPr="00DE7105">
              <w:rPr>
                <w:sz w:val="18"/>
                <w:szCs w:val="18"/>
              </w:rPr>
              <w:t>Alex Talibudeen</w:t>
            </w:r>
          </w:p>
        </w:tc>
      </w:tr>
      <w:tr w:rsidR="00C4221C" w:rsidRPr="00DE7105" w14:paraId="60678CFD" w14:textId="77777777" w:rsidTr="00725A54">
        <w:trPr>
          <w:jc w:val="center"/>
        </w:trPr>
        <w:tc>
          <w:tcPr>
            <w:tcW w:w="1908" w:type="dxa"/>
          </w:tcPr>
          <w:p w14:paraId="215AE193" w14:textId="77777777" w:rsidR="00C4221C" w:rsidRPr="00DE7105" w:rsidRDefault="00C4221C" w:rsidP="00725A54">
            <w:pPr>
              <w:rPr>
                <w:sz w:val="18"/>
                <w:szCs w:val="18"/>
              </w:rPr>
            </w:pPr>
          </w:p>
        </w:tc>
        <w:tc>
          <w:tcPr>
            <w:tcW w:w="2744" w:type="dxa"/>
            <w:tcBorders>
              <w:top w:val="single" w:sz="8" w:space="0" w:color="auto"/>
              <w:bottom w:val="single" w:sz="8" w:space="0" w:color="auto"/>
            </w:tcBorders>
          </w:tcPr>
          <w:p w14:paraId="368C8F8E" w14:textId="77777777" w:rsidR="00C4221C" w:rsidRPr="00DE7105" w:rsidRDefault="00C4221C" w:rsidP="00725A54">
            <w:pPr>
              <w:rPr>
                <w:sz w:val="18"/>
                <w:szCs w:val="18"/>
              </w:rPr>
            </w:pPr>
          </w:p>
        </w:tc>
        <w:tc>
          <w:tcPr>
            <w:tcW w:w="1728" w:type="dxa"/>
          </w:tcPr>
          <w:p w14:paraId="496C1B8B" w14:textId="77777777" w:rsidR="00C4221C" w:rsidRPr="00DE7105" w:rsidRDefault="00C4221C" w:rsidP="00725A54">
            <w:pPr>
              <w:rPr>
                <w:sz w:val="18"/>
                <w:szCs w:val="18"/>
              </w:rPr>
            </w:pPr>
            <w:r w:rsidRPr="00DE7105">
              <w:rPr>
                <w:sz w:val="18"/>
                <w:szCs w:val="18"/>
              </w:rPr>
              <w:t xml:space="preserve"> </w:t>
            </w:r>
          </w:p>
        </w:tc>
        <w:tc>
          <w:tcPr>
            <w:tcW w:w="833" w:type="dxa"/>
          </w:tcPr>
          <w:p w14:paraId="53697EFC" w14:textId="77777777" w:rsidR="00C4221C" w:rsidRPr="00DE7105" w:rsidRDefault="00C4221C" w:rsidP="00725A54">
            <w:pPr>
              <w:rPr>
                <w:sz w:val="18"/>
                <w:szCs w:val="18"/>
              </w:rPr>
            </w:pPr>
          </w:p>
        </w:tc>
        <w:tc>
          <w:tcPr>
            <w:tcW w:w="3667" w:type="dxa"/>
            <w:tcBorders>
              <w:top w:val="single" w:sz="8" w:space="0" w:color="auto"/>
              <w:bottom w:val="single" w:sz="8" w:space="0" w:color="auto"/>
            </w:tcBorders>
          </w:tcPr>
          <w:p w14:paraId="11395B12" w14:textId="77777777" w:rsidR="00C4221C" w:rsidRPr="00DE7105" w:rsidRDefault="00C4221C" w:rsidP="00725A54">
            <w:pPr>
              <w:rPr>
                <w:sz w:val="18"/>
                <w:szCs w:val="18"/>
              </w:rPr>
            </w:pPr>
          </w:p>
        </w:tc>
      </w:tr>
      <w:tr w:rsidR="00C4221C" w:rsidRPr="00DE7105" w14:paraId="11E445AA" w14:textId="77777777" w:rsidTr="00725A54">
        <w:trPr>
          <w:cantSplit/>
          <w:trHeight w:hRule="exact" w:val="454"/>
          <w:jc w:val="center"/>
        </w:trPr>
        <w:tc>
          <w:tcPr>
            <w:tcW w:w="1908" w:type="dxa"/>
            <w:tcBorders>
              <w:right w:val="single" w:sz="8" w:space="0" w:color="auto"/>
            </w:tcBorders>
          </w:tcPr>
          <w:p w14:paraId="7F98C2BD" w14:textId="77777777" w:rsidR="00C4221C" w:rsidRPr="00DE7105" w:rsidRDefault="00C4221C" w:rsidP="00725A54">
            <w:pPr>
              <w:rPr>
                <w:sz w:val="18"/>
                <w:szCs w:val="18"/>
              </w:rPr>
            </w:pPr>
            <w:r w:rsidRPr="00DE7105">
              <w:rPr>
                <w:sz w:val="18"/>
                <w:szCs w:val="18"/>
              </w:rPr>
              <w:t>Date:</w:t>
            </w:r>
          </w:p>
        </w:tc>
        <w:tc>
          <w:tcPr>
            <w:tcW w:w="2744" w:type="dxa"/>
            <w:tcBorders>
              <w:top w:val="single" w:sz="8" w:space="0" w:color="auto"/>
              <w:left w:val="single" w:sz="8" w:space="0" w:color="auto"/>
              <w:bottom w:val="single" w:sz="8" w:space="0" w:color="auto"/>
              <w:right w:val="single" w:sz="8" w:space="0" w:color="auto"/>
            </w:tcBorders>
          </w:tcPr>
          <w:p w14:paraId="2273BE07" w14:textId="77777777" w:rsidR="00C4221C" w:rsidRPr="00DE7105" w:rsidRDefault="00C4221C" w:rsidP="00725A54">
            <w:pPr>
              <w:rPr>
                <w:sz w:val="18"/>
                <w:szCs w:val="18"/>
              </w:rPr>
            </w:pPr>
            <w:r w:rsidRPr="00DE7105">
              <w:rPr>
                <w:sz w:val="18"/>
                <w:szCs w:val="18"/>
              </w:rPr>
              <w:t>13 May 2025</w:t>
            </w:r>
          </w:p>
        </w:tc>
        <w:tc>
          <w:tcPr>
            <w:tcW w:w="2561" w:type="dxa"/>
            <w:gridSpan w:val="2"/>
            <w:tcBorders>
              <w:left w:val="single" w:sz="8" w:space="0" w:color="auto"/>
              <w:right w:val="single" w:sz="8" w:space="0" w:color="auto"/>
            </w:tcBorders>
          </w:tcPr>
          <w:p w14:paraId="4D4DE5A3" w14:textId="77777777" w:rsidR="00C4221C" w:rsidRPr="00DE7105" w:rsidRDefault="00C4221C" w:rsidP="00725A54">
            <w:pPr>
              <w:tabs>
                <w:tab w:val="left" w:pos="1876"/>
              </w:tabs>
              <w:jc w:val="right"/>
              <w:rPr>
                <w:sz w:val="18"/>
                <w:szCs w:val="18"/>
              </w:rPr>
            </w:pPr>
            <w:r w:rsidRPr="00DE7105">
              <w:rPr>
                <w:sz w:val="18"/>
                <w:szCs w:val="18"/>
              </w:rPr>
              <w:t>Organization:</w:t>
            </w:r>
          </w:p>
        </w:tc>
        <w:tc>
          <w:tcPr>
            <w:tcW w:w="3667" w:type="dxa"/>
            <w:tcBorders>
              <w:top w:val="single" w:sz="8" w:space="0" w:color="auto"/>
              <w:left w:val="single" w:sz="8" w:space="0" w:color="auto"/>
              <w:right w:val="single" w:sz="8" w:space="0" w:color="auto"/>
            </w:tcBorders>
          </w:tcPr>
          <w:p w14:paraId="406F88EA" w14:textId="77777777" w:rsidR="00C4221C" w:rsidRPr="00DE7105" w:rsidRDefault="00C4221C" w:rsidP="00725A54">
            <w:pPr>
              <w:tabs>
                <w:tab w:val="left" w:pos="1876"/>
              </w:tabs>
              <w:rPr>
                <w:sz w:val="18"/>
                <w:szCs w:val="18"/>
              </w:rPr>
            </w:pPr>
            <w:proofErr w:type="spellStart"/>
            <w:r w:rsidRPr="00DE7105">
              <w:rPr>
                <w:sz w:val="18"/>
                <w:szCs w:val="18"/>
              </w:rPr>
              <w:t>Niab</w:t>
            </w:r>
            <w:proofErr w:type="spellEnd"/>
          </w:p>
        </w:tc>
      </w:tr>
      <w:tr w:rsidR="00C4221C" w:rsidRPr="00DE7105" w14:paraId="4A34A474" w14:textId="77777777" w:rsidTr="00725A54">
        <w:trPr>
          <w:cantSplit/>
          <w:trHeight w:hRule="exact" w:val="524"/>
          <w:jc w:val="center"/>
        </w:trPr>
        <w:tc>
          <w:tcPr>
            <w:tcW w:w="1908" w:type="dxa"/>
          </w:tcPr>
          <w:p w14:paraId="7D513743" w14:textId="77777777" w:rsidR="00C4221C" w:rsidRPr="00DE7105" w:rsidRDefault="00C4221C" w:rsidP="00725A54">
            <w:pPr>
              <w:rPr>
                <w:sz w:val="18"/>
                <w:szCs w:val="18"/>
              </w:rPr>
            </w:pPr>
          </w:p>
        </w:tc>
        <w:tc>
          <w:tcPr>
            <w:tcW w:w="2744" w:type="dxa"/>
            <w:tcBorders>
              <w:top w:val="single" w:sz="8" w:space="0" w:color="auto"/>
            </w:tcBorders>
          </w:tcPr>
          <w:p w14:paraId="2FC2017F" w14:textId="77777777" w:rsidR="00C4221C" w:rsidRPr="00DE7105" w:rsidRDefault="00C4221C" w:rsidP="00725A54">
            <w:pPr>
              <w:rPr>
                <w:sz w:val="18"/>
                <w:szCs w:val="18"/>
              </w:rPr>
            </w:pPr>
          </w:p>
        </w:tc>
        <w:tc>
          <w:tcPr>
            <w:tcW w:w="1728" w:type="dxa"/>
          </w:tcPr>
          <w:p w14:paraId="40C03E3A" w14:textId="77777777" w:rsidR="00C4221C" w:rsidRPr="00DE7105" w:rsidRDefault="00C4221C" w:rsidP="00725A54">
            <w:pPr>
              <w:tabs>
                <w:tab w:val="left" w:pos="1876"/>
              </w:tabs>
              <w:rPr>
                <w:sz w:val="18"/>
                <w:szCs w:val="18"/>
              </w:rPr>
            </w:pPr>
          </w:p>
        </w:tc>
        <w:tc>
          <w:tcPr>
            <w:tcW w:w="833" w:type="dxa"/>
            <w:tcBorders>
              <w:right w:val="single" w:sz="8" w:space="0" w:color="auto"/>
            </w:tcBorders>
          </w:tcPr>
          <w:p w14:paraId="2A200FC9" w14:textId="77777777" w:rsidR="00C4221C" w:rsidRPr="00DE7105" w:rsidRDefault="00C4221C" w:rsidP="00725A54">
            <w:pPr>
              <w:tabs>
                <w:tab w:val="left" w:pos="1876"/>
              </w:tabs>
              <w:jc w:val="right"/>
              <w:rPr>
                <w:sz w:val="18"/>
                <w:szCs w:val="18"/>
              </w:rPr>
            </w:pPr>
          </w:p>
        </w:tc>
        <w:tc>
          <w:tcPr>
            <w:tcW w:w="3667" w:type="dxa"/>
            <w:tcBorders>
              <w:left w:val="single" w:sz="8" w:space="0" w:color="auto"/>
              <w:bottom w:val="single" w:sz="8" w:space="0" w:color="auto"/>
              <w:right w:val="single" w:sz="8" w:space="0" w:color="auto"/>
            </w:tcBorders>
          </w:tcPr>
          <w:p w14:paraId="2B0A6E42" w14:textId="77777777" w:rsidR="00C4221C" w:rsidRPr="00DE7105" w:rsidRDefault="00C4221C" w:rsidP="00725A54">
            <w:pPr>
              <w:tabs>
                <w:tab w:val="left" w:pos="1876"/>
              </w:tabs>
              <w:rPr>
                <w:sz w:val="18"/>
                <w:szCs w:val="18"/>
              </w:rPr>
            </w:pPr>
          </w:p>
        </w:tc>
      </w:tr>
      <w:tr w:rsidR="00C4221C" w:rsidRPr="00DE7105" w14:paraId="134FF1E3" w14:textId="77777777" w:rsidTr="00725A54">
        <w:trPr>
          <w:jc w:val="center"/>
        </w:trPr>
        <w:tc>
          <w:tcPr>
            <w:tcW w:w="1908" w:type="dxa"/>
          </w:tcPr>
          <w:p w14:paraId="6095E51C" w14:textId="77777777" w:rsidR="00C4221C" w:rsidRPr="00DE7105" w:rsidRDefault="00C4221C" w:rsidP="00725A54">
            <w:pPr>
              <w:rPr>
                <w:sz w:val="18"/>
                <w:szCs w:val="18"/>
              </w:rPr>
            </w:pPr>
          </w:p>
        </w:tc>
        <w:tc>
          <w:tcPr>
            <w:tcW w:w="2744" w:type="dxa"/>
          </w:tcPr>
          <w:p w14:paraId="71833D62" w14:textId="77777777" w:rsidR="00C4221C" w:rsidRPr="00DE7105" w:rsidRDefault="00C4221C" w:rsidP="00725A54">
            <w:pPr>
              <w:rPr>
                <w:sz w:val="18"/>
                <w:szCs w:val="18"/>
              </w:rPr>
            </w:pPr>
          </w:p>
        </w:tc>
        <w:tc>
          <w:tcPr>
            <w:tcW w:w="1728" w:type="dxa"/>
          </w:tcPr>
          <w:p w14:paraId="52D6CD1D" w14:textId="77777777" w:rsidR="00C4221C" w:rsidRPr="00DE7105" w:rsidRDefault="00C4221C" w:rsidP="00725A54">
            <w:pPr>
              <w:rPr>
                <w:sz w:val="18"/>
                <w:szCs w:val="18"/>
              </w:rPr>
            </w:pPr>
          </w:p>
        </w:tc>
        <w:tc>
          <w:tcPr>
            <w:tcW w:w="833" w:type="dxa"/>
          </w:tcPr>
          <w:p w14:paraId="1587BCC3" w14:textId="77777777" w:rsidR="00C4221C" w:rsidRPr="00DE7105" w:rsidRDefault="00C4221C" w:rsidP="00725A54">
            <w:pPr>
              <w:rPr>
                <w:sz w:val="18"/>
                <w:szCs w:val="18"/>
              </w:rPr>
            </w:pPr>
          </w:p>
        </w:tc>
        <w:tc>
          <w:tcPr>
            <w:tcW w:w="3667" w:type="dxa"/>
            <w:tcBorders>
              <w:top w:val="single" w:sz="8" w:space="0" w:color="auto"/>
              <w:bottom w:val="single" w:sz="8" w:space="0" w:color="auto"/>
            </w:tcBorders>
          </w:tcPr>
          <w:p w14:paraId="1361358C" w14:textId="77777777" w:rsidR="00C4221C" w:rsidRPr="00DE7105" w:rsidRDefault="00C4221C" w:rsidP="00725A54">
            <w:pPr>
              <w:rPr>
                <w:sz w:val="18"/>
                <w:szCs w:val="18"/>
              </w:rPr>
            </w:pPr>
          </w:p>
        </w:tc>
      </w:tr>
      <w:tr w:rsidR="00C4221C" w:rsidRPr="00DE7105" w14:paraId="3CD31D19" w14:textId="77777777" w:rsidTr="00725A54">
        <w:trPr>
          <w:trHeight w:hRule="exact" w:val="454"/>
          <w:jc w:val="center"/>
        </w:trPr>
        <w:tc>
          <w:tcPr>
            <w:tcW w:w="1908" w:type="dxa"/>
          </w:tcPr>
          <w:p w14:paraId="7CFF4383" w14:textId="77777777" w:rsidR="00C4221C" w:rsidRPr="00DE7105" w:rsidRDefault="00C4221C" w:rsidP="00725A54">
            <w:pPr>
              <w:rPr>
                <w:sz w:val="18"/>
                <w:szCs w:val="18"/>
              </w:rPr>
            </w:pPr>
          </w:p>
        </w:tc>
        <w:tc>
          <w:tcPr>
            <w:tcW w:w="2744" w:type="dxa"/>
          </w:tcPr>
          <w:p w14:paraId="67CE05AD" w14:textId="77777777" w:rsidR="00C4221C" w:rsidRPr="00DE7105" w:rsidRDefault="00C4221C" w:rsidP="00725A54">
            <w:pPr>
              <w:rPr>
                <w:sz w:val="18"/>
                <w:szCs w:val="18"/>
              </w:rPr>
            </w:pPr>
          </w:p>
        </w:tc>
        <w:tc>
          <w:tcPr>
            <w:tcW w:w="1728" w:type="dxa"/>
          </w:tcPr>
          <w:p w14:paraId="65BCBF3F" w14:textId="77777777" w:rsidR="00C4221C" w:rsidRPr="00DE7105" w:rsidRDefault="00C4221C" w:rsidP="00725A54">
            <w:pPr>
              <w:tabs>
                <w:tab w:val="left" w:pos="1876"/>
              </w:tabs>
              <w:rPr>
                <w:sz w:val="18"/>
                <w:szCs w:val="18"/>
              </w:rPr>
            </w:pPr>
          </w:p>
        </w:tc>
        <w:tc>
          <w:tcPr>
            <w:tcW w:w="833" w:type="dxa"/>
            <w:tcBorders>
              <w:right w:val="single" w:sz="8" w:space="0" w:color="auto"/>
            </w:tcBorders>
          </w:tcPr>
          <w:p w14:paraId="1501C854" w14:textId="77777777" w:rsidR="00C4221C" w:rsidRPr="00DE7105" w:rsidRDefault="00C4221C" w:rsidP="00725A54">
            <w:pPr>
              <w:tabs>
                <w:tab w:val="left" w:pos="1876"/>
              </w:tabs>
              <w:jc w:val="right"/>
              <w:rPr>
                <w:sz w:val="18"/>
                <w:szCs w:val="18"/>
              </w:rPr>
            </w:pPr>
            <w:r w:rsidRPr="00DE7105">
              <w:rPr>
                <w:sz w:val="18"/>
                <w:szCs w:val="18"/>
              </w:rPr>
              <w:t>Tel.:</w:t>
            </w:r>
          </w:p>
        </w:tc>
        <w:tc>
          <w:tcPr>
            <w:tcW w:w="3667" w:type="dxa"/>
            <w:tcBorders>
              <w:top w:val="single" w:sz="8" w:space="0" w:color="auto"/>
              <w:left w:val="single" w:sz="8" w:space="0" w:color="auto"/>
              <w:bottom w:val="single" w:sz="8" w:space="0" w:color="auto"/>
              <w:right w:val="single" w:sz="8" w:space="0" w:color="auto"/>
            </w:tcBorders>
          </w:tcPr>
          <w:p w14:paraId="006EFC56" w14:textId="77777777" w:rsidR="00C4221C" w:rsidRPr="00DE7105" w:rsidRDefault="00C4221C" w:rsidP="00725A54">
            <w:pPr>
              <w:tabs>
                <w:tab w:val="left" w:pos="1876"/>
              </w:tabs>
              <w:rPr>
                <w:sz w:val="18"/>
                <w:szCs w:val="18"/>
              </w:rPr>
            </w:pPr>
            <w:r w:rsidRPr="00DE7105">
              <w:rPr>
                <w:sz w:val="18"/>
                <w:szCs w:val="18"/>
              </w:rPr>
              <w:t>+44 1223 342200</w:t>
            </w:r>
          </w:p>
        </w:tc>
      </w:tr>
      <w:tr w:rsidR="00C4221C" w:rsidRPr="00DE7105" w14:paraId="394B5816" w14:textId="77777777" w:rsidTr="00725A54">
        <w:trPr>
          <w:jc w:val="center"/>
        </w:trPr>
        <w:tc>
          <w:tcPr>
            <w:tcW w:w="1908" w:type="dxa"/>
          </w:tcPr>
          <w:p w14:paraId="0A102838" w14:textId="77777777" w:rsidR="00C4221C" w:rsidRPr="00DE7105" w:rsidRDefault="00C4221C" w:rsidP="00725A54">
            <w:pPr>
              <w:rPr>
                <w:sz w:val="18"/>
                <w:szCs w:val="18"/>
              </w:rPr>
            </w:pPr>
          </w:p>
        </w:tc>
        <w:tc>
          <w:tcPr>
            <w:tcW w:w="2744" w:type="dxa"/>
          </w:tcPr>
          <w:p w14:paraId="28E3AD02" w14:textId="77777777" w:rsidR="00C4221C" w:rsidRPr="00DE7105" w:rsidRDefault="00C4221C" w:rsidP="00725A54">
            <w:pPr>
              <w:rPr>
                <w:sz w:val="18"/>
                <w:szCs w:val="18"/>
              </w:rPr>
            </w:pPr>
          </w:p>
        </w:tc>
        <w:tc>
          <w:tcPr>
            <w:tcW w:w="1728" w:type="dxa"/>
          </w:tcPr>
          <w:p w14:paraId="4170F633" w14:textId="77777777" w:rsidR="00C4221C" w:rsidRPr="00DE7105" w:rsidRDefault="00C4221C" w:rsidP="00725A54">
            <w:pPr>
              <w:tabs>
                <w:tab w:val="left" w:pos="1876"/>
              </w:tabs>
              <w:rPr>
                <w:sz w:val="18"/>
                <w:szCs w:val="18"/>
              </w:rPr>
            </w:pPr>
          </w:p>
        </w:tc>
        <w:tc>
          <w:tcPr>
            <w:tcW w:w="833" w:type="dxa"/>
          </w:tcPr>
          <w:p w14:paraId="25A1DF84" w14:textId="77777777" w:rsidR="00C4221C" w:rsidRPr="00DE7105" w:rsidRDefault="00C4221C" w:rsidP="00725A54">
            <w:pPr>
              <w:tabs>
                <w:tab w:val="left" w:pos="1593"/>
              </w:tabs>
              <w:ind w:left="27"/>
              <w:jc w:val="right"/>
              <w:rPr>
                <w:sz w:val="18"/>
                <w:szCs w:val="18"/>
              </w:rPr>
            </w:pPr>
          </w:p>
        </w:tc>
        <w:tc>
          <w:tcPr>
            <w:tcW w:w="3667" w:type="dxa"/>
            <w:tcBorders>
              <w:top w:val="single" w:sz="8" w:space="0" w:color="auto"/>
              <w:bottom w:val="single" w:sz="8" w:space="0" w:color="auto"/>
            </w:tcBorders>
          </w:tcPr>
          <w:p w14:paraId="4E088E63" w14:textId="77777777" w:rsidR="00C4221C" w:rsidRPr="00DE7105" w:rsidRDefault="00C4221C" w:rsidP="00725A54">
            <w:pPr>
              <w:tabs>
                <w:tab w:val="left" w:pos="1876"/>
              </w:tabs>
              <w:rPr>
                <w:sz w:val="18"/>
                <w:szCs w:val="18"/>
              </w:rPr>
            </w:pPr>
          </w:p>
        </w:tc>
      </w:tr>
      <w:tr w:rsidR="00C4221C" w:rsidRPr="00DE7105" w14:paraId="28B15F34" w14:textId="77777777" w:rsidTr="00725A54">
        <w:trPr>
          <w:trHeight w:hRule="exact" w:val="454"/>
          <w:jc w:val="center"/>
        </w:trPr>
        <w:tc>
          <w:tcPr>
            <w:tcW w:w="1908" w:type="dxa"/>
          </w:tcPr>
          <w:p w14:paraId="1A7F21F4" w14:textId="77777777" w:rsidR="00C4221C" w:rsidRPr="00DE7105" w:rsidRDefault="00C4221C" w:rsidP="00725A54">
            <w:pPr>
              <w:rPr>
                <w:sz w:val="18"/>
                <w:szCs w:val="18"/>
              </w:rPr>
            </w:pPr>
          </w:p>
        </w:tc>
        <w:tc>
          <w:tcPr>
            <w:tcW w:w="2744" w:type="dxa"/>
          </w:tcPr>
          <w:p w14:paraId="1A465EF1" w14:textId="77777777" w:rsidR="00C4221C" w:rsidRPr="00DE7105" w:rsidRDefault="00C4221C" w:rsidP="00725A54">
            <w:pPr>
              <w:rPr>
                <w:sz w:val="18"/>
                <w:szCs w:val="18"/>
              </w:rPr>
            </w:pPr>
          </w:p>
        </w:tc>
        <w:tc>
          <w:tcPr>
            <w:tcW w:w="1728" w:type="dxa"/>
          </w:tcPr>
          <w:p w14:paraId="18B4FA1A" w14:textId="77777777" w:rsidR="00C4221C" w:rsidRPr="00DE7105" w:rsidRDefault="00C4221C" w:rsidP="00725A54">
            <w:pPr>
              <w:tabs>
                <w:tab w:val="left" w:pos="1876"/>
              </w:tabs>
              <w:rPr>
                <w:sz w:val="18"/>
                <w:szCs w:val="18"/>
              </w:rPr>
            </w:pPr>
          </w:p>
        </w:tc>
        <w:tc>
          <w:tcPr>
            <w:tcW w:w="833" w:type="dxa"/>
            <w:tcBorders>
              <w:right w:val="single" w:sz="8" w:space="0" w:color="auto"/>
            </w:tcBorders>
          </w:tcPr>
          <w:p w14:paraId="71EB73E9" w14:textId="77777777" w:rsidR="00C4221C" w:rsidRPr="00DE7105" w:rsidRDefault="00C4221C" w:rsidP="00725A54">
            <w:pPr>
              <w:tabs>
                <w:tab w:val="left" w:pos="1876"/>
              </w:tabs>
              <w:jc w:val="right"/>
              <w:rPr>
                <w:sz w:val="18"/>
                <w:szCs w:val="18"/>
              </w:rPr>
            </w:pPr>
            <w:r w:rsidRPr="00DE7105">
              <w:rPr>
                <w:sz w:val="18"/>
                <w:szCs w:val="18"/>
              </w:rPr>
              <w:t>E-mail:</w:t>
            </w:r>
          </w:p>
        </w:tc>
        <w:tc>
          <w:tcPr>
            <w:tcW w:w="3667" w:type="dxa"/>
            <w:tcBorders>
              <w:top w:val="single" w:sz="8" w:space="0" w:color="auto"/>
              <w:left w:val="single" w:sz="8" w:space="0" w:color="auto"/>
              <w:bottom w:val="single" w:sz="8" w:space="0" w:color="auto"/>
              <w:right w:val="single" w:sz="8" w:space="0" w:color="auto"/>
            </w:tcBorders>
          </w:tcPr>
          <w:p w14:paraId="70CAA1E2" w14:textId="77777777" w:rsidR="00C4221C" w:rsidRPr="00DE7105" w:rsidRDefault="00C4221C" w:rsidP="00725A54">
            <w:pPr>
              <w:tabs>
                <w:tab w:val="left" w:pos="1876"/>
              </w:tabs>
              <w:rPr>
                <w:sz w:val="18"/>
                <w:szCs w:val="18"/>
              </w:rPr>
            </w:pPr>
            <w:r w:rsidRPr="00DE7105">
              <w:rPr>
                <w:sz w:val="18"/>
                <w:szCs w:val="18"/>
              </w:rPr>
              <w:t>Alex.Talibudeen@niab.com</w:t>
            </w:r>
          </w:p>
        </w:tc>
      </w:tr>
    </w:tbl>
    <w:p w14:paraId="379E0A5C" w14:textId="77777777" w:rsidR="00C4221C" w:rsidRPr="00DE7105" w:rsidRDefault="00C4221C" w:rsidP="00C4221C">
      <w:pPr>
        <w:rPr>
          <w:sz w:val="24"/>
        </w:rPr>
      </w:pPr>
    </w:p>
    <w:p w14:paraId="4500354D" w14:textId="77777777" w:rsidR="00C4221C" w:rsidRPr="00DE7105" w:rsidRDefault="00C4221C" w:rsidP="00C4221C">
      <w:pPr>
        <w:rPr>
          <w:sz w:val="24"/>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
        <w:gridCol w:w="420"/>
        <w:gridCol w:w="1671"/>
        <w:gridCol w:w="1701"/>
        <w:gridCol w:w="1843"/>
        <w:gridCol w:w="1843"/>
        <w:gridCol w:w="2251"/>
        <w:gridCol w:w="567"/>
      </w:tblGrid>
      <w:tr w:rsidR="00C4221C" w:rsidRPr="00DE7105" w14:paraId="52061009" w14:textId="77777777" w:rsidTr="00725A54">
        <w:trPr>
          <w:cantSplit/>
          <w:jc w:val="center"/>
        </w:trPr>
        <w:tc>
          <w:tcPr>
            <w:tcW w:w="638" w:type="dxa"/>
            <w:tcBorders>
              <w:top w:val="single" w:sz="4" w:space="0" w:color="auto"/>
              <w:left w:val="nil"/>
              <w:bottom w:val="single" w:sz="4" w:space="0" w:color="auto"/>
              <w:right w:val="dotted" w:sz="2" w:space="0" w:color="auto"/>
            </w:tcBorders>
          </w:tcPr>
          <w:p w14:paraId="3409A88F" w14:textId="77777777" w:rsidR="00C4221C" w:rsidRPr="00DE7105" w:rsidRDefault="00C4221C" w:rsidP="00725A54">
            <w:pPr>
              <w:keepNext/>
              <w:spacing w:before="120" w:after="120"/>
              <w:jc w:val="left"/>
              <w:rPr>
                <w:rFonts w:cs="Arial"/>
                <w:snapToGrid w:val="0"/>
                <w:sz w:val="16"/>
                <w:szCs w:val="18"/>
                <w:lang w:eastAsia="ja-JP"/>
              </w:rPr>
            </w:pPr>
          </w:p>
        </w:tc>
        <w:tc>
          <w:tcPr>
            <w:tcW w:w="420" w:type="dxa"/>
            <w:tcBorders>
              <w:top w:val="single" w:sz="4" w:space="0" w:color="auto"/>
              <w:left w:val="dotted" w:sz="2" w:space="0" w:color="auto"/>
              <w:bottom w:val="single" w:sz="4" w:space="0" w:color="auto"/>
              <w:right w:val="dotted" w:sz="2" w:space="0" w:color="auto"/>
            </w:tcBorders>
          </w:tcPr>
          <w:p w14:paraId="71944AC4" w14:textId="77777777" w:rsidR="00C4221C" w:rsidRPr="00DE7105" w:rsidRDefault="00C4221C" w:rsidP="00725A54">
            <w:pPr>
              <w:keepNext/>
              <w:spacing w:before="120" w:after="120"/>
              <w:jc w:val="left"/>
              <w:rPr>
                <w:rFonts w:cs="Arial"/>
                <w:snapToGrid w:val="0"/>
                <w:sz w:val="16"/>
                <w:szCs w:val="18"/>
                <w:lang w:eastAsia="ja-JP"/>
              </w:rPr>
            </w:pPr>
          </w:p>
        </w:tc>
        <w:tc>
          <w:tcPr>
            <w:tcW w:w="1671" w:type="dxa"/>
            <w:tcBorders>
              <w:top w:val="single" w:sz="4" w:space="0" w:color="auto"/>
              <w:left w:val="dotted" w:sz="2" w:space="0" w:color="auto"/>
              <w:bottom w:val="single" w:sz="4" w:space="0" w:color="auto"/>
              <w:right w:val="dotted" w:sz="2" w:space="0" w:color="auto"/>
            </w:tcBorders>
          </w:tcPr>
          <w:p w14:paraId="610532B8"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1F779DE1"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4AF07CD5"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w:t>
            </w:r>
            <w:proofErr w:type="spellStart"/>
            <w:r w:rsidRPr="00DE7105">
              <w:rPr>
                <w:rFonts w:cs="Arial"/>
                <w:snapToGrid w:val="0"/>
                <w:sz w:val="16"/>
                <w:szCs w:val="18"/>
                <w:lang w:eastAsia="ja-JP"/>
              </w:rPr>
              <w:t>deutsch</w:t>
            </w:r>
            <w:proofErr w:type="spellEnd"/>
          </w:p>
        </w:tc>
        <w:tc>
          <w:tcPr>
            <w:tcW w:w="1843" w:type="dxa"/>
            <w:tcBorders>
              <w:top w:val="single" w:sz="4" w:space="0" w:color="auto"/>
              <w:left w:val="dotted" w:sz="2" w:space="0" w:color="auto"/>
              <w:bottom w:val="single" w:sz="4" w:space="0" w:color="auto"/>
              <w:right w:val="dotted" w:sz="2" w:space="0" w:color="auto"/>
            </w:tcBorders>
          </w:tcPr>
          <w:p w14:paraId="06F1C4C9"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w:t>
            </w:r>
            <w:proofErr w:type="spellStart"/>
            <w:r w:rsidRPr="00DE7105">
              <w:rPr>
                <w:rFonts w:cs="Arial"/>
                <w:snapToGrid w:val="0"/>
                <w:sz w:val="16"/>
                <w:szCs w:val="18"/>
                <w:lang w:eastAsia="ja-JP"/>
              </w:rPr>
              <w:t>español</w:t>
            </w:r>
            <w:proofErr w:type="spellEnd"/>
          </w:p>
        </w:tc>
        <w:tc>
          <w:tcPr>
            <w:tcW w:w="2251" w:type="dxa"/>
            <w:tcBorders>
              <w:top w:val="single" w:sz="4" w:space="0" w:color="auto"/>
              <w:left w:val="dotted" w:sz="2" w:space="0" w:color="auto"/>
              <w:bottom w:val="single" w:sz="4" w:space="0" w:color="auto"/>
              <w:right w:val="dotted" w:sz="2" w:space="0" w:color="auto"/>
            </w:tcBorders>
          </w:tcPr>
          <w:p w14:paraId="0416F87D" w14:textId="77777777" w:rsidR="00C4221C" w:rsidRPr="00DE7105" w:rsidRDefault="00C4221C" w:rsidP="00725A54">
            <w:pPr>
              <w:keepNext/>
              <w:tabs>
                <w:tab w:val="left" w:pos="1912"/>
              </w:tabs>
              <w:spacing w:after="120"/>
              <w:jc w:val="left"/>
              <w:rPr>
                <w:rFonts w:cs="Arial"/>
                <w:snapToGrid w:val="0"/>
                <w:sz w:val="16"/>
                <w:szCs w:val="18"/>
                <w:lang w:eastAsia="ja-JP"/>
              </w:rPr>
            </w:pPr>
            <w:r w:rsidRPr="00DE7105">
              <w:rPr>
                <w:rFonts w:cs="Arial"/>
                <w:snapToGrid w:val="0"/>
                <w:sz w:val="16"/>
                <w:szCs w:val="18"/>
                <w:lang w:eastAsia="ja-JP"/>
              </w:rPr>
              <w:t>Example Varieties/</w:t>
            </w:r>
            <w:r w:rsidRPr="00DE7105">
              <w:rPr>
                <w:rFonts w:cs="Arial"/>
                <w:snapToGrid w:val="0"/>
                <w:sz w:val="16"/>
                <w:szCs w:val="18"/>
                <w:lang w:eastAsia="ja-JP"/>
              </w:rPr>
              <w:tab/>
            </w:r>
            <w:r w:rsidRPr="00DE7105">
              <w:rPr>
                <w:rFonts w:cs="Arial"/>
                <w:b/>
                <w:snapToGrid w:val="0"/>
                <w:position w:val="12"/>
                <w:sz w:val="16"/>
                <w:szCs w:val="18"/>
                <w:lang w:eastAsia="ja-JP"/>
              </w:rPr>
              <w:t>[iii]</w:t>
            </w:r>
            <w:r w:rsidRPr="00DE7105">
              <w:rPr>
                <w:rFonts w:cs="Arial"/>
                <w:b/>
                <w:snapToGrid w:val="0"/>
                <w:sz w:val="16"/>
                <w:szCs w:val="18"/>
                <w:lang w:eastAsia="ja-JP"/>
              </w:rPr>
              <w:br/>
            </w:r>
            <w:proofErr w:type="spellStart"/>
            <w:r w:rsidRPr="00DE7105">
              <w:rPr>
                <w:rFonts w:cs="Arial"/>
                <w:snapToGrid w:val="0"/>
                <w:sz w:val="16"/>
                <w:szCs w:val="18"/>
                <w:lang w:eastAsia="ja-JP"/>
              </w:rPr>
              <w:t>Exemples</w:t>
            </w:r>
            <w:proofErr w:type="spellEnd"/>
            <w:r w:rsidRPr="00DE7105">
              <w:rPr>
                <w:rFonts w:cs="Arial"/>
                <w:snapToGrid w:val="0"/>
                <w:sz w:val="16"/>
                <w:szCs w:val="18"/>
                <w:lang w:eastAsia="ja-JP"/>
              </w:rPr>
              <w:t xml:space="preserve">/ </w:t>
            </w:r>
            <w:proofErr w:type="spellStart"/>
            <w:r w:rsidRPr="00DE7105">
              <w:rPr>
                <w:rFonts w:cs="Arial"/>
                <w:snapToGrid w:val="0"/>
                <w:sz w:val="16"/>
                <w:szCs w:val="18"/>
                <w:lang w:eastAsia="ja-JP"/>
              </w:rPr>
              <w:t>Beispielssorten</w:t>
            </w:r>
            <w:proofErr w:type="spellEnd"/>
            <w:r w:rsidRPr="00DE7105">
              <w:rPr>
                <w:rFonts w:cs="Arial"/>
                <w:snapToGrid w:val="0"/>
                <w:sz w:val="16"/>
                <w:szCs w:val="18"/>
                <w:lang w:eastAsia="ja-JP"/>
              </w:rPr>
              <w:t xml:space="preserve">/ </w:t>
            </w:r>
            <w:proofErr w:type="spellStart"/>
            <w:r w:rsidRPr="00DE7105">
              <w:rPr>
                <w:rFonts w:cs="Arial"/>
                <w:snapToGrid w:val="0"/>
                <w:sz w:val="16"/>
                <w:szCs w:val="18"/>
                <w:lang w:eastAsia="ja-JP"/>
              </w:rPr>
              <w:t>Variedades</w:t>
            </w:r>
            <w:proofErr w:type="spellEnd"/>
            <w:r w:rsidRPr="00DE7105">
              <w:rPr>
                <w:rFonts w:cs="Arial"/>
                <w:snapToGrid w:val="0"/>
                <w:sz w:val="16"/>
                <w:szCs w:val="18"/>
                <w:lang w:eastAsia="ja-JP"/>
              </w:rPr>
              <w:t xml:space="preserve"> </w:t>
            </w:r>
            <w:proofErr w:type="spellStart"/>
            <w:r w:rsidRPr="00DE7105">
              <w:rPr>
                <w:rFonts w:cs="Arial"/>
                <w:snapToGrid w:val="0"/>
                <w:sz w:val="16"/>
                <w:szCs w:val="18"/>
                <w:lang w:eastAsia="ja-JP"/>
              </w:rPr>
              <w:t>ejemplo</w:t>
            </w:r>
            <w:proofErr w:type="spellEnd"/>
          </w:p>
        </w:tc>
        <w:tc>
          <w:tcPr>
            <w:tcW w:w="567" w:type="dxa"/>
            <w:tcBorders>
              <w:top w:val="single" w:sz="4" w:space="0" w:color="auto"/>
              <w:left w:val="dotted" w:sz="2" w:space="0" w:color="auto"/>
              <w:bottom w:val="single" w:sz="4" w:space="0" w:color="auto"/>
              <w:right w:val="nil"/>
            </w:tcBorders>
          </w:tcPr>
          <w:p w14:paraId="00477FFF"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br/>
              <w:t>Note/</w:t>
            </w:r>
            <w:r w:rsidRPr="00DE7105">
              <w:rPr>
                <w:rFonts w:cs="Arial"/>
                <w:snapToGrid w:val="0"/>
                <w:sz w:val="16"/>
                <w:szCs w:val="18"/>
                <w:lang w:eastAsia="ja-JP"/>
              </w:rPr>
              <w:br/>
              <w:t>Nota</w:t>
            </w:r>
          </w:p>
        </w:tc>
      </w:tr>
      <w:tr w:rsidR="00C4221C" w:rsidRPr="00DE7105" w14:paraId="7018CB9C" w14:textId="77777777" w:rsidTr="00725A54">
        <w:trPr>
          <w:cantSplit/>
          <w:jc w:val="center"/>
        </w:trPr>
        <w:tc>
          <w:tcPr>
            <w:tcW w:w="638" w:type="dxa"/>
            <w:tcBorders>
              <w:top w:val="single" w:sz="4" w:space="0" w:color="auto"/>
              <w:left w:val="nil"/>
              <w:bottom w:val="dotted" w:sz="2" w:space="0" w:color="auto"/>
              <w:right w:val="dotted" w:sz="2" w:space="0" w:color="auto"/>
            </w:tcBorders>
          </w:tcPr>
          <w:p w14:paraId="4DA1FE2A" w14:textId="77777777" w:rsidR="00C4221C" w:rsidRPr="00DE7105" w:rsidRDefault="00C4221C" w:rsidP="00725A54">
            <w:pPr>
              <w:keepNext/>
              <w:spacing w:before="120" w:after="120"/>
              <w:jc w:val="left"/>
              <w:rPr>
                <w:rFonts w:cs="Arial"/>
                <w:b/>
                <w:snapToGrid w:val="0"/>
                <w:sz w:val="16"/>
                <w:szCs w:val="18"/>
                <w:lang w:eastAsia="ja-JP"/>
              </w:rPr>
            </w:pPr>
            <w:r w:rsidRPr="00DE7105">
              <w:rPr>
                <w:rFonts w:cs="Arial"/>
                <w:b/>
                <w:snapToGrid w:val="0"/>
                <w:sz w:val="16"/>
                <w:szCs w:val="18"/>
                <w:lang w:eastAsia="ja-JP"/>
              </w:rPr>
              <w:t>New 1.</w:t>
            </w:r>
          </w:p>
        </w:tc>
        <w:tc>
          <w:tcPr>
            <w:tcW w:w="420" w:type="dxa"/>
            <w:tcBorders>
              <w:top w:val="single" w:sz="4" w:space="0" w:color="auto"/>
              <w:left w:val="dotted" w:sz="2" w:space="0" w:color="auto"/>
              <w:bottom w:val="dotted" w:sz="2" w:space="0" w:color="auto"/>
              <w:right w:val="dotted" w:sz="2" w:space="0" w:color="auto"/>
            </w:tcBorders>
          </w:tcPr>
          <w:p w14:paraId="5AA071C4" w14:textId="77777777" w:rsidR="00C4221C" w:rsidRPr="00DE7105" w:rsidRDefault="00C4221C" w:rsidP="00725A54">
            <w:pPr>
              <w:keepNext/>
              <w:spacing w:before="120" w:after="120"/>
              <w:jc w:val="center"/>
              <w:rPr>
                <w:rFonts w:cs="Arial"/>
                <w:b/>
                <w:snapToGrid w:val="0"/>
                <w:sz w:val="16"/>
                <w:szCs w:val="18"/>
                <w:lang w:eastAsia="ja-JP"/>
              </w:rPr>
            </w:pPr>
            <w:r w:rsidRPr="00DE7105">
              <w:rPr>
                <w:rFonts w:cs="Arial"/>
                <w:b/>
                <w:snapToGrid w:val="0"/>
                <w:sz w:val="16"/>
                <w:szCs w:val="18"/>
                <w:lang w:eastAsia="ja-JP"/>
              </w:rPr>
              <w:t>VG</w:t>
            </w:r>
          </w:p>
        </w:tc>
        <w:tc>
          <w:tcPr>
            <w:tcW w:w="1671" w:type="dxa"/>
            <w:tcBorders>
              <w:top w:val="single" w:sz="4" w:space="0" w:color="auto"/>
              <w:left w:val="dotted" w:sz="2" w:space="0" w:color="auto"/>
              <w:bottom w:val="dotted" w:sz="2" w:space="0" w:color="auto"/>
              <w:right w:val="dotted" w:sz="2" w:space="0" w:color="auto"/>
            </w:tcBorders>
          </w:tcPr>
          <w:p w14:paraId="5839443E" w14:textId="77777777" w:rsidR="00C4221C" w:rsidRPr="00DE7105" w:rsidRDefault="00C4221C" w:rsidP="00725A54">
            <w:pPr>
              <w:keepNext/>
              <w:spacing w:before="120" w:after="120"/>
              <w:jc w:val="left"/>
              <w:rPr>
                <w:rFonts w:cs="Arial"/>
                <w:b/>
                <w:snapToGrid w:val="0"/>
                <w:sz w:val="16"/>
                <w:szCs w:val="18"/>
                <w:lang w:eastAsia="ja-JP"/>
              </w:rPr>
            </w:pPr>
            <w:r w:rsidRPr="00DE7105">
              <w:rPr>
                <w:rFonts w:cs="Arial"/>
                <w:b/>
                <w:snapToGrid w:val="0"/>
                <w:sz w:val="16"/>
                <w:szCs w:val="18"/>
                <w:lang w:eastAsia="ja-JP"/>
              </w:rPr>
              <w:t xml:space="preserve">Herbicide Tolerance: </w:t>
            </w:r>
            <w:proofErr w:type="spellStart"/>
            <w:r w:rsidRPr="00DE7105">
              <w:rPr>
                <w:rFonts w:cs="Arial"/>
                <w:b/>
                <w:snapToGrid w:val="0"/>
                <w:sz w:val="16"/>
                <w:szCs w:val="18"/>
                <w:lang w:eastAsia="ja-JP"/>
              </w:rPr>
              <w:t>Imazamox</w:t>
            </w:r>
            <w:proofErr w:type="spellEnd"/>
          </w:p>
        </w:tc>
        <w:tc>
          <w:tcPr>
            <w:tcW w:w="1701" w:type="dxa"/>
            <w:tcBorders>
              <w:top w:val="single" w:sz="4" w:space="0" w:color="auto"/>
              <w:left w:val="dotted" w:sz="2" w:space="0" w:color="auto"/>
              <w:bottom w:val="dotted" w:sz="2" w:space="0" w:color="auto"/>
              <w:right w:val="dotted" w:sz="2" w:space="0" w:color="auto"/>
            </w:tcBorders>
          </w:tcPr>
          <w:p w14:paraId="27FBE8C6" w14:textId="77777777" w:rsidR="00C4221C" w:rsidRPr="00DE7105" w:rsidRDefault="00C4221C" w:rsidP="00725A54">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061DBD23" w14:textId="77777777" w:rsidR="00C4221C" w:rsidRPr="00DE7105" w:rsidRDefault="00C4221C" w:rsidP="00725A54">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3DEDACF3" w14:textId="77777777" w:rsidR="00C4221C" w:rsidRPr="00DE7105" w:rsidRDefault="00C4221C" w:rsidP="00725A54">
            <w:pPr>
              <w:keepNext/>
              <w:spacing w:before="120" w:after="120"/>
              <w:jc w:val="left"/>
              <w:rPr>
                <w:rFonts w:cs="Arial"/>
                <w:b/>
                <w:snapToGrid w:val="0"/>
                <w:sz w:val="16"/>
                <w:szCs w:val="18"/>
                <w:lang w:eastAsia="ja-JP"/>
              </w:rPr>
            </w:pPr>
          </w:p>
        </w:tc>
        <w:tc>
          <w:tcPr>
            <w:tcW w:w="2251" w:type="dxa"/>
            <w:tcBorders>
              <w:top w:val="single" w:sz="4" w:space="0" w:color="auto"/>
              <w:left w:val="dotted" w:sz="2" w:space="0" w:color="auto"/>
              <w:bottom w:val="dotted" w:sz="2" w:space="0" w:color="auto"/>
              <w:right w:val="dotted" w:sz="2" w:space="0" w:color="auto"/>
            </w:tcBorders>
          </w:tcPr>
          <w:p w14:paraId="6210B9D2" w14:textId="77777777" w:rsidR="00C4221C" w:rsidRPr="00DE7105" w:rsidRDefault="00C4221C" w:rsidP="00725A54">
            <w:pPr>
              <w:keepNext/>
              <w:spacing w:before="120" w:after="120"/>
              <w:jc w:val="left"/>
              <w:rPr>
                <w:rFonts w:cs="Arial"/>
                <w:b/>
                <w:snapToGrid w:val="0"/>
                <w:sz w:val="16"/>
                <w:szCs w:val="18"/>
                <w:lang w:eastAsia="ja-JP"/>
              </w:rPr>
            </w:pPr>
          </w:p>
        </w:tc>
        <w:tc>
          <w:tcPr>
            <w:tcW w:w="567" w:type="dxa"/>
            <w:tcBorders>
              <w:top w:val="single" w:sz="4" w:space="0" w:color="auto"/>
              <w:left w:val="dotted" w:sz="2" w:space="0" w:color="auto"/>
              <w:bottom w:val="dotted" w:sz="2" w:space="0" w:color="auto"/>
              <w:right w:val="nil"/>
            </w:tcBorders>
          </w:tcPr>
          <w:p w14:paraId="36B59B6F" w14:textId="77777777" w:rsidR="00C4221C" w:rsidRPr="00DE7105" w:rsidRDefault="00C4221C" w:rsidP="00725A54">
            <w:pPr>
              <w:keepNext/>
              <w:spacing w:before="120" w:after="120"/>
              <w:jc w:val="center"/>
              <w:rPr>
                <w:rFonts w:cs="Arial"/>
                <w:b/>
                <w:snapToGrid w:val="0"/>
                <w:sz w:val="16"/>
                <w:szCs w:val="18"/>
                <w:lang w:eastAsia="ja-JP"/>
              </w:rPr>
            </w:pPr>
          </w:p>
        </w:tc>
      </w:tr>
      <w:tr w:rsidR="00C4221C" w:rsidRPr="00DE7105" w14:paraId="40F17F50" w14:textId="77777777" w:rsidTr="00725A54">
        <w:trPr>
          <w:cantSplit/>
          <w:jc w:val="center"/>
        </w:trPr>
        <w:tc>
          <w:tcPr>
            <w:tcW w:w="638" w:type="dxa"/>
            <w:tcBorders>
              <w:top w:val="dotted" w:sz="2" w:space="0" w:color="auto"/>
              <w:left w:val="nil"/>
              <w:bottom w:val="dotted" w:sz="2" w:space="0" w:color="auto"/>
              <w:right w:val="dotted" w:sz="2" w:space="0" w:color="auto"/>
            </w:tcBorders>
          </w:tcPr>
          <w:p w14:paraId="02481B28" w14:textId="77777777" w:rsidR="00C4221C" w:rsidRPr="00DE7105" w:rsidRDefault="00C4221C" w:rsidP="00725A54">
            <w:pPr>
              <w:keepNext/>
              <w:spacing w:before="120" w:after="120"/>
              <w:jc w:val="center"/>
              <w:rPr>
                <w:rFonts w:cs="Arial"/>
                <w:b/>
                <w:snapToGrid w:val="0"/>
                <w:sz w:val="16"/>
                <w:szCs w:val="18"/>
                <w:lang w:eastAsia="ja-JP"/>
              </w:rPr>
            </w:pPr>
            <w:r w:rsidRPr="00DE7105">
              <w:rPr>
                <w:rFonts w:cs="Arial"/>
                <w:b/>
                <w:snapToGrid w:val="0"/>
                <w:sz w:val="16"/>
                <w:szCs w:val="18"/>
                <w:lang w:eastAsia="ja-JP"/>
              </w:rPr>
              <w:t>QL</w:t>
            </w:r>
          </w:p>
        </w:tc>
        <w:tc>
          <w:tcPr>
            <w:tcW w:w="420" w:type="dxa"/>
            <w:tcBorders>
              <w:top w:val="dotted" w:sz="2" w:space="0" w:color="auto"/>
              <w:left w:val="dotted" w:sz="2" w:space="0" w:color="auto"/>
              <w:bottom w:val="dotted" w:sz="2" w:space="0" w:color="auto"/>
              <w:right w:val="dotted" w:sz="2" w:space="0" w:color="auto"/>
            </w:tcBorders>
          </w:tcPr>
          <w:p w14:paraId="23468E32" w14:textId="77777777" w:rsidR="00C4221C" w:rsidRPr="00DE7105" w:rsidRDefault="00C4221C" w:rsidP="00725A54">
            <w:pPr>
              <w:keepNext/>
              <w:spacing w:before="120" w:after="120"/>
              <w:jc w:val="center"/>
              <w:rPr>
                <w:rFonts w:cs="Arial"/>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64C9E4A3"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absent</w:t>
            </w:r>
          </w:p>
        </w:tc>
        <w:tc>
          <w:tcPr>
            <w:tcW w:w="1701" w:type="dxa"/>
            <w:tcBorders>
              <w:top w:val="dotted" w:sz="2" w:space="0" w:color="auto"/>
              <w:left w:val="dotted" w:sz="2" w:space="0" w:color="auto"/>
              <w:bottom w:val="dotted" w:sz="2" w:space="0" w:color="auto"/>
              <w:right w:val="dotted" w:sz="2" w:space="0" w:color="auto"/>
            </w:tcBorders>
          </w:tcPr>
          <w:p w14:paraId="30553535" w14:textId="77777777" w:rsidR="00C4221C" w:rsidRPr="00DE7105" w:rsidRDefault="00C4221C" w:rsidP="00725A54">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4FE6EC9F" w14:textId="77777777" w:rsidR="00C4221C" w:rsidRPr="00DE7105" w:rsidRDefault="00C4221C" w:rsidP="00725A54">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69107CB5" w14:textId="77777777" w:rsidR="00C4221C" w:rsidRPr="00DE7105" w:rsidRDefault="00C4221C" w:rsidP="00725A54">
            <w:pPr>
              <w:keepNext/>
              <w:spacing w:before="120" w:after="120"/>
              <w:jc w:val="left"/>
              <w:rPr>
                <w:rFonts w:cs="Arial"/>
                <w:snapToGrid w:val="0"/>
                <w:sz w:val="16"/>
                <w:szCs w:val="18"/>
                <w:lang w:eastAsia="ja-JP"/>
              </w:rPr>
            </w:pPr>
          </w:p>
        </w:tc>
        <w:tc>
          <w:tcPr>
            <w:tcW w:w="2251" w:type="dxa"/>
            <w:tcBorders>
              <w:top w:val="dotted" w:sz="2" w:space="0" w:color="auto"/>
              <w:left w:val="dotted" w:sz="2" w:space="0" w:color="auto"/>
              <w:bottom w:val="dotted" w:sz="2" w:space="0" w:color="auto"/>
              <w:right w:val="dotted" w:sz="2" w:space="0" w:color="auto"/>
            </w:tcBorders>
          </w:tcPr>
          <w:p w14:paraId="388D09A4"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ES MAMBO</w:t>
            </w:r>
          </w:p>
        </w:tc>
        <w:tc>
          <w:tcPr>
            <w:tcW w:w="567" w:type="dxa"/>
            <w:tcBorders>
              <w:top w:val="dotted" w:sz="2" w:space="0" w:color="auto"/>
              <w:left w:val="dotted" w:sz="2" w:space="0" w:color="auto"/>
              <w:bottom w:val="dotted" w:sz="2" w:space="0" w:color="auto"/>
              <w:right w:val="nil"/>
            </w:tcBorders>
          </w:tcPr>
          <w:p w14:paraId="15B7A2E9" w14:textId="77777777" w:rsidR="00C4221C" w:rsidRPr="00DE7105" w:rsidRDefault="00C4221C" w:rsidP="00725A54">
            <w:pPr>
              <w:keepNext/>
              <w:spacing w:before="120" w:after="120"/>
              <w:jc w:val="center"/>
              <w:rPr>
                <w:rFonts w:cs="Arial"/>
                <w:snapToGrid w:val="0"/>
                <w:sz w:val="16"/>
                <w:szCs w:val="18"/>
                <w:lang w:eastAsia="ja-JP"/>
              </w:rPr>
            </w:pPr>
            <w:r w:rsidRPr="00DE7105">
              <w:rPr>
                <w:rFonts w:cs="Arial"/>
                <w:snapToGrid w:val="0"/>
                <w:sz w:val="16"/>
                <w:szCs w:val="18"/>
                <w:lang w:eastAsia="ja-JP"/>
              </w:rPr>
              <w:t>1</w:t>
            </w:r>
          </w:p>
        </w:tc>
      </w:tr>
      <w:tr w:rsidR="00C4221C" w:rsidRPr="00DE7105" w14:paraId="408A9C79" w14:textId="77777777" w:rsidTr="00725A54">
        <w:trPr>
          <w:cantSplit/>
          <w:jc w:val="center"/>
        </w:trPr>
        <w:tc>
          <w:tcPr>
            <w:tcW w:w="638" w:type="dxa"/>
            <w:tcBorders>
              <w:top w:val="dotted" w:sz="2" w:space="0" w:color="auto"/>
              <w:left w:val="nil"/>
              <w:bottom w:val="dotted" w:sz="2" w:space="0" w:color="auto"/>
              <w:right w:val="dotted" w:sz="2" w:space="0" w:color="auto"/>
            </w:tcBorders>
          </w:tcPr>
          <w:p w14:paraId="0BAE0286" w14:textId="77777777" w:rsidR="00C4221C" w:rsidRPr="00DE7105" w:rsidRDefault="00C4221C" w:rsidP="00725A54">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dotted" w:sz="2" w:space="0" w:color="auto"/>
              <w:right w:val="dotted" w:sz="2" w:space="0" w:color="auto"/>
            </w:tcBorders>
          </w:tcPr>
          <w:p w14:paraId="2DA375B8" w14:textId="77777777" w:rsidR="00C4221C" w:rsidRPr="00DE7105" w:rsidRDefault="00C4221C" w:rsidP="00725A54">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72E7DFAB"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present</w:t>
            </w:r>
          </w:p>
        </w:tc>
        <w:tc>
          <w:tcPr>
            <w:tcW w:w="1701" w:type="dxa"/>
            <w:tcBorders>
              <w:top w:val="dotted" w:sz="2" w:space="0" w:color="auto"/>
              <w:left w:val="dotted" w:sz="2" w:space="0" w:color="auto"/>
              <w:bottom w:val="dotted" w:sz="2" w:space="0" w:color="auto"/>
              <w:right w:val="dotted" w:sz="2" w:space="0" w:color="auto"/>
            </w:tcBorders>
          </w:tcPr>
          <w:p w14:paraId="447C9C6E" w14:textId="77777777" w:rsidR="00C4221C" w:rsidRPr="00DE7105" w:rsidRDefault="00C4221C" w:rsidP="00725A54">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7B8A04CB" w14:textId="77777777" w:rsidR="00C4221C" w:rsidRPr="00DE7105" w:rsidRDefault="00C4221C" w:rsidP="00725A54">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78E6E1F8" w14:textId="77777777" w:rsidR="00C4221C" w:rsidRPr="00DE7105" w:rsidRDefault="00C4221C" w:rsidP="00725A54">
            <w:pPr>
              <w:keepNext/>
              <w:spacing w:before="120" w:after="120"/>
              <w:jc w:val="left"/>
              <w:rPr>
                <w:rFonts w:cs="Arial"/>
                <w:snapToGrid w:val="0"/>
                <w:sz w:val="16"/>
                <w:szCs w:val="18"/>
                <w:lang w:eastAsia="ja-JP"/>
              </w:rPr>
            </w:pPr>
          </w:p>
        </w:tc>
        <w:tc>
          <w:tcPr>
            <w:tcW w:w="2251" w:type="dxa"/>
            <w:tcBorders>
              <w:top w:val="dotted" w:sz="2" w:space="0" w:color="auto"/>
              <w:left w:val="dotted" w:sz="2" w:space="0" w:color="auto"/>
              <w:bottom w:val="dotted" w:sz="2" w:space="0" w:color="auto"/>
              <w:right w:val="dotted" w:sz="2" w:space="0" w:color="auto"/>
            </w:tcBorders>
          </w:tcPr>
          <w:p w14:paraId="4C77DB9B" w14:textId="77777777" w:rsidR="00C4221C" w:rsidRPr="00DE7105" w:rsidRDefault="00C4221C" w:rsidP="00725A54">
            <w:pPr>
              <w:keepNext/>
              <w:spacing w:before="120" w:after="120"/>
              <w:jc w:val="left"/>
              <w:rPr>
                <w:rFonts w:cs="Arial"/>
                <w:snapToGrid w:val="0"/>
                <w:sz w:val="16"/>
                <w:szCs w:val="18"/>
                <w:lang w:eastAsia="ja-JP"/>
              </w:rPr>
            </w:pPr>
            <w:r w:rsidRPr="00DE7105">
              <w:rPr>
                <w:rFonts w:cs="Arial"/>
                <w:snapToGrid w:val="0"/>
                <w:sz w:val="16"/>
                <w:szCs w:val="18"/>
                <w:lang w:eastAsia="ja-JP"/>
              </w:rPr>
              <w:t>LG CONSTRUCTOR CL</w:t>
            </w:r>
          </w:p>
        </w:tc>
        <w:tc>
          <w:tcPr>
            <w:tcW w:w="567" w:type="dxa"/>
            <w:tcBorders>
              <w:top w:val="dotted" w:sz="2" w:space="0" w:color="auto"/>
              <w:left w:val="dotted" w:sz="2" w:space="0" w:color="auto"/>
              <w:bottom w:val="dotted" w:sz="2" w:space="0" w:color="auto"/>
              <w:right w:val="nil"/>
            </w:tcBorders>
          </w:tcPr>
          <w:p w14:paraId="2D30B488" w14:textId="77777777" w:rsidR="00C4221C" w:rsidRPr="00DE7105" w:rsidRDefault="00C4221C" w:rsidP="00725A54">
            <w:pPr>
              <w:keepNext/>
              <w:spacing w:before="120" w:after="120"/>
              <w:jc w:val="center"/>
              <w:rPr>
                <w:rFonts w:cs="Arial"/>
                <w:snapToGrid w:val="0"/>
                <w:sz w:val="16"/>
                <w:szCs w:val="18"/>
                <w:lang w:eastAsia="ja-JP"/>
              </w:rPr>
            </w:pPr>
            <w:r w:rsidRPr="00DE7105">
              <w:rPr>
                <w:rFonts w:cs="Arial"/>
                <w:snapToGrid w:val="0"/>
                <w:sz w:val="16"/>
                <w:szCs w:val="18"/>
                <w:lang w:eastAsia="ja-JP"/>
              </w:rPr>
              <w:t>9</w:t>
            </w:r>
          </w:p>
        </w:tc>
      </w:tr>
      <w:tr w:rsidR="00C4221C" w:rsidRPr="00DE7105" w14:paraId="67F233C0" w14:textId="77777777" w:rsidTr="00725A54">
        <w:trPr>
          <w:cantSplit/>
          <w:jc w:val="center"/>
        </w:trPr>
        <w:tc>
          <w:tcPr>
            <w:tcW w:w="638" w:type="dxa"/>
            <w:tcBorders>
              <w:top w:val="dotted" w:sz="2" w:space="0" w:color="auto"/>
              <w:left w:val="nil"/>
              <w:bottom w:val="single" w:sz="4" w:space="0" w:color="auto"/>
              <w:right w:val="dotted" w:sz="2" w:space="0" w:color="auto"/>
            </w:tcBorders>
          </w:tcPr>
          <w:p w14:paraId="20A1AA59" w14:textId="77777777" w:rsidR="00C4221C" w:rsidRPr="00DE7105" w:rsidRDefault="00C4221C" w:rsidP="00725A54">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single" w:sz="4" w:space="0" w:color="auto"/>
              <w:right w:val="dotted" w:sz="2" w:space="0" w:color="auto"/>
            </w:tcBorders>
          </w:tcPr>
          <w:p w14:paraId="7510CA62" w14:textId="77777777" w:rsidR="00C4221C" w:rsidRPr="00DE7105" w:rsidRDefault="00C4221C" w:rsidP="00725A54">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single" w:sz="4" w:space="0" w:color="auto"/>
              <w:right w:val="dotted" w:sz="2" w:space="0" w:color="auto"/>
            </w:tcBorders>
          </w:tcPr>
          <w:p w14:paraId="2030F855" w14:textId="77777777" w:rsidR="00C4221C" w:rsidRPr="00DE7105" w:rsidRDefault="00C4221C" w:rsidP="00725A54">
            <w:pPr>
              <w:keepNext/>
              <w:spacing w:before="120" w:after="120"/>
              <w:jc w:val="left"/>
              <w:rPr>
                <w:rFonts w:cs="Arial"/>
                <w:snapToGrid w:val="0"/>
                <w:sz w:val="16"/>
                <w:szCs w:val="18"/>
                <w:lang w:eastAsia="ja-JP"/>
              </w:rPr>
            </w:pPr>
          </w:p>
        </w:tc>
        <w:tc>
          <w:tcPr>
            <w:tcW w:w="1701" w:type="dxa"/>
            <w:tcBorders>
              <w:top w:val="dotted" w:sz="2" w:space="0" w:color="auto"/>
              <w:left w:val="dotted" w:sz="2" w:space="0" w:color="auto"/>
              <w:bottom w:val="single" w:sz="4" w:space="0" w:color="auto"/>
              <w:right w:val="dotted" w:sz="2" w:space="0" w:color="auto"/>
            </w:tcBorders>
          </w:tcPr>
          <w:p w14:paraId="11B3898F" w14:textId="77777777" w:rsidR="00C4221C" w:rsidRPr="00DE7105" w:rsidRDefault="00C4221C" w:rsidP="00725A54">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single" w:sz="4" w:space="0" w:color="auto"/>
              <w:right w:val="dotted" w:sz="2" w:space="0" w:color="auto"/>
            </w:tcBorders>
          </w:tcPr>
          <w:p w14:paraId="2FB0DAAA" w14:textId="77777777" w:rsidR="00C4221C" w:rsidRPr="00DE7105" w:rsidRDefault="00C4221C" w:rsidP="00725A54">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single" w:sz="4" w:space="0" w:color="auto"/>
              <w:right w:val="dotted" w:sz="2" w:space="0" w:color="auto"/>
            </w:tcBorders>
          </w:tcPr>
          <w:p w14:paraId="2EC16993" w14:textId="77777777" w:rsidR="00C4221C" w:rsidRPr="00DE7105" w:rsidRDefault="00C4221C" w:rsidP="00725A54">
            <w:pPr>
              <w:keepNext/>
              <w:spacing w:before="120" w:after="120"/>
              <w:jc w:val="left"/>
              <w:rPr>
                <w:rFonts w:cs="Arial"/>
                <w:snapToGrid w:val="0"/>
                <w:sz w:val="16"/>
                <w:szCs w:val="18"/>
                <w:lang w:eastAsia="ja-JP"/>
              </w:rPr>
            </w:pPr>
          </w:p>
        </w:tc>
        <w:tc>
          <w:tcPr>
            <w:tcW w:w="2251" w:type="dxa"/>
            <w:tcBorders>
              <w:top w:val="dotted" w:sz="2" w:space="0" w:color="auto"/>
              <w:left w:val="dotted" w:sz="2" w:space="0" w:color="auto"/>
              <w:bottom w:val="single" w:sz="4" w:space="0" w:color="auto"/>
              <w:right w:val="dotted" w:sz="2" w:space="0" w:color="auto"/>
            </w:tcBorders>
          </w:tcPr>
          <w:p w14:paraId="4CFC009F" w14:textId="77777777" w:rsidR="00C4221C" w:rsidRPr="00DE7105" w:rsidRDefault="00C4221C" w:rsidP="00725A54">
            <w:pPr>
              <w:keepNext/>
              <w:spacing w:before="120" w:after="120"/>
              <w:jc w:val="left"/>
              <w:rPr>
                <w:rFonts w:cs="Arial"/>
                <w:snapToGrid w:val="0"/>
                <w:sz w:val="16"/>
                <w:szCs w:val="18"/>
                <w:lang w:eastAsia="ja-JP"/>
              </w:rPr>
            </w:pPr>
          </w:p>
        </w:tc>
        <w:tc>
          <w:tcPr>
            <w:tcW w:w="567" w:type="dxa"/>
            <w:tcBorders>
              <w:top w:val="dotted" w:sz="2" w:space="0" w:color="auto"/>
              <w:left w:val="dotted" w:sz="2" w:space="0" w:color="auto"/>
              <w:bottom w:val="single" w:sz="4" w:space="0" w:color="auto"/>
              <w:right w:val="nil"/>
            </w:tcBorders>
          </w:tcPr>
          <w:p w14:paraId="7AB0B3E4" w14:textId="77777777" w:rsidR="00C4221C" w:rsidRPr="00DE7105" w:rsidRDefault="00C4221C" w:rsidP="00725A54">
            <w:pPr>
              <w:keepNext/>
              <w:spacing w:before="120" w:after="120"/>
              <w:jc w:val="center"/>
              <w:rPr>
                <w:rFonts w:cs="Arial"/>
                <w:snapToGrid w:val="0"/>
                <w:sz w:val="16"/>
                <w:szCs w:val="18"/>
                <w:lang w:eastAsia="ja-JP"/>
              </w:rPr>
            </w:pPr>
          </w:p>
        </w:tc>
      </w:tr>
    </w:tbl>
    <w:p w14:paraId="51B84BC1" w14:textId="77777777" w:rsidR="00C4221C" w:rsidRPr="00DE7105" w:rsidRDefault="00C4221C" w:rsidP="00C4221C">
      <w:pPr>
        <w:jc w:val="left"/>
        <w:rPr>
          <w:rFonts w:cs="Arial"/>
        </w:rPr>
      </w:pPr>
    </w:p>
    <w:p w14:paraId="263F0062" w14:textId="77777777" w:rsidR="00C4221C" w:rsidRPr="00DE7105" w:rsidRDefault="00C4221C" w:rsidP="00C4221C">
      <w:pPr>
        <w:jc w:val="left"/>
        <w:rPr>
          <w:rFonts w:cs="Arial"/>
        </w:rPr>
      </w:pPr>
      <w:r w:rsidRPr="00DE7105">
        <w:rPr>
          <w:rFonts w:cs="Arial"/>
        </w:rPr>
        <w:t xml:space="preserve">  </w:t>
      </w:r>
      <w:r w:rsidRPr="00DE7105">
        <w:rPr>
          <w:rFonts w:cs="Arial"/>
          <w:b/>
        </w:rPr>
        <w:t>[</w:t>
      </w:r>
      <w:proofErr w:type="spellStart"/>
      <w:r w:rsidRPr="00DE7105">
        <w:rPr>
          <w:rFonts w:cs="Arial"/>
          <w:b/>
        </w:rPr>
        <w:t>i</w:t>
      </w:r>
      <w:proofErr w:type="spellEnd"/>
      <w:r w:rsidRPr="00DE7105">
        <w:rPr>
          <w:rFonts w:cs="Arial"/>
          <w:b/>
        </w:rPr>
        <w:t>]</w:t>
      </w:r>
      <w:r w:rsidRPr="00DE7105">
        <w:rPr>
          <w:rFonts w:cs="Arial"/>
        </w:rPr>
        <w:tab/>
        <w:t>indicate type of expression (QL, PQ, QN)</w:t>
      </w:r>
    </w:p>
    <w:p w14:paraId="59FE7E33" w14:textId="77777777" w:rsidR="00C4221C" w:rsidRPr="00DE7105" w:rsidRDefault="00C4221C" w:rsidP="00C4221C">
      <w:pPr>
        <w:jc w:val="left"/>
        <w:rPr>
          <w:rFonts w:cs="Arial"/>
        </w:rPr>
      </w:pPr>
      <w:r w:rsidRPr="00DE7105">
        <w:rPr>
          <w:rFonts w:cs="Arial"/>
        </w:rPr>
        <w:t xml:space="preserve"> </w:t>
      </w:r>
      <w:r w:rsidRPr="00DE7105">
        <w:rPr>
          <w:rFonts w:cs="Arial"/>
          <w:b/>
        </w:rPr>
        <w:t>[ii]</w:t>
      </w:r>
      <w:r w:rsidRPr="00DE7105">
        <w:rPr>
          <w:rFonts w:cs="Arial"/>
        </w:rPr>
        <w:tab/>
        <w:t>indicate method of observation (VG, VS, MG, MS)</w:t>
      </w:r>
    </w:p>
    <w:p w14:paraId="133C5920" w14:textId="77777777" w:rsidR="00C4221C" w:rsidRPr="00DE7105" w:rsidRDefault="00C4221C" w:rsidP="00C4221C">
      <w:pPr>
        <w:jc w:val="left"/>
        <w:rPr>
          <w:rFonts w:cs="Arial"/>
        </w:rPr>
      </w:pPr>
      <w:r w:rsidRPr="00DE7105">
        <w:rPr>
          <w:rFonts w:cs="Arial"/>
          <w:b/>
        </w:rPr>
        <w:t>[iii]</w:t>
      </w:r>
      <w:r w:rsidRPr="00DE7105">
        <w:rPr>
          <w:rFonts w:cs="Arial"/>
        </w:rPr>
        <w:tab/>
        <w:t>example varieties to be provided for at least 2 states.</w:t>
      </w:r>
    </w:p>
    <w:p w14:paraId="0D33D800" w14:textId="77777777" w:rsidR="00C4221C" w:rsidRPr="00DE7105" w:rsidRDefault="00C4221C" w:rsidP="00C4221C">
      <w:pPr>
        <w:jc w:val="left"/>
        <w:rPr>
          <w:rFonts w:cs="Arial"/>
        </w:rPr>
      </w:pPr>
    </w:p>
    <w:p w14:paraId="18F23465" w14:textId="77777777" w:rsidR="00C4221C" w:rsidRPr="00DE7105" w:rsidRDefault="00C4221C" w:rsidP="00C4221C">
      <w:pPr>
        <w:jc w:val="left"/>
        <w:rPr>
          <w:rFonts w:cs="Arial"/>
        </w:rPr>
      </w:pPr>
    </w:p>
    <w:p w14:paraId="1ED0C99B" w14:textId="77777777" w:rsidR="00C4221C" w:rsidRPr="00DE7105" w:rsidRDefault="00C4221C" w:rsidP="00C4221C">
      <w:pPr>
        <w:jc w:val="left"/>
        <w:rPr>
          <w:rFonts w:cs="Arial"/>
        </w:rPr>
      </w:pPr>
    </w:p>
    <w:tbl>
      <w:tblPr>
        <w:tblW w:w="105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C4221C" w:rsidRPr="00DE7105" w14:paraId="211FF2F1" w14:textId="77777777" w:rsidTr="00725A54">
        <w:trPr>
          <w:jc w:val="right"/>
        </w:trPr>
        <w:tc>
          <w:tcPr>
            <w:tcW w:w="10513" w:type="dxa"/>
          </w:tcPr>
          <w:p w14:paraId="4AD2FAA7" w14:textId="77777777" w:rsidR="00C4221C" w:rsidRPr="00DE7105" w:rsidRDefault="00C4221C" w:rsidP="00725A54">
            <w:pPr>
              <w:spacing w:before="60"/>
              <w:jc w:val="left"/>
              <w:rPr>
                <w:rFonts w:cs="Arial"/>
              </w:rPr>
            </w:pPr>
            <w:r w:rsidRPr="00DE7105">
              <w:rPr>
                <w:rFonts w:cs="Arial"/>
              </w:rPr>
              <w:t xml:space="preserve">Explanation / Illustration (including extent of the use of the characteristic(s)):  </w:t>
            </w:r>
          </w:p>
          <w:p w14:paraId="1AE6AD1D" w14:textId="77777777" w:rsidR="00C4221C" w:rsidRPr="00DE7105" w:rsidRDefault="00C4221C" w:rsidP="00725A54">
            <w:pPr>
              <w:spacing w:before="60"/>
              <w:jc w:val="left"/>
              <w:rPr>
                <w:rFonts w:cs="Arial"/>
              </w:rPr>
            </w:pPr>
            <w:r w:rsidRPr="00DE7105">
              <w:rPr>
                <w:rFonts w:cs="Arial"/>
              </w:rPr>
              <w:t>Tests are carried out on 200 plants over two replicates.</w:t>
            </w:r>
          </w:p>
          <w:p w14:paraId="1E8C0036" w14:textId="77777777" w:rsidR="00C4221C" w:rsidRPr="00DE7105" w:rsidRDefault="00C4221C" w:rsidP="00725A54">
            <w:pPr>
              <w:spacing w:before="60"/>
              <w:jc w:val="left"/>
              <w:rPr>
                <w:rFonts w:cs="Arial"/>
              </w:rPr>
            </w:pPr>
          </w:p>
          <w:p w14:paraId="7BF0E6D0" w14:textId="77777777" w:rsidR="00C4221C" w:rsidRPr="00DE7105" w:rsidRDefault="00C4221C" w:rsidP="00725A54">
            <w:pPr>
              <w:spacing w:before="60"/>
              <w:jc w:val="left"/>
              <w:rPr>
                <w:rFonts w:cs="Arial"/>
              </w:rPr>
            </w:pPr>
            <w:r w:rsidRPr="00DE7105">
              <w:rPr>
                <w:rFonts w:cs="Arial"/>
              </w:rPr>
              <w:t xml:space="preserve">Young plants are treated with </w:t>
            </w:r>
            <w:proofErr w:type="spellStart"/>
            <w:r w:rsidRPr="00DE7105">
              <w:rPr>
                <w:rFonts w:cs="Arial"/>
              </w:rPr>
              <w:t>Imazamox</w:t>
            </w:r>
            <w:proofErr w:type="spellEnd"/>
            <w:r w:rsidRPr="00DE7105">
              <w:rPr>
                <w:rFonts w:cs="Arial"/>
              </w:rPr>
              <w:t xml:space="preserve"> according to instruction on the product label.  Observations are made approx. four weeks later:</w:t>
            </w:r>
          </w:p>
          <w:p w14:paraId="63D3B98A" w14:textId="77777777" w:rsidR="00C4221C" w:rsidRPr="00DE7105" w:rsidRDefault="00C4221C" w:rsidP="00725A54">
            <w:pPr>
              <w:spacing w:before="60"/>
              <w:jc w:val="left"/>
              <w:rPr>
                <w:rFonts w:cs="Arial"/>
              </w:rPr>
            </w:pPr>
          </w:p>
          <w:tbl>
            <w:tblPr>
              <w:tblStyle w:val="TableGrid1"/>
              <w:tblW w:w="0" w:type="auto"/>
              <w:tblLook w:val="04A0" w:firstRow="1" w:lastRow="0" w:firstColumn="1" w:lastColumn="0" w:noHBand="0" w:noVBand="1"/>
            </w:tblPr>
            <w:tblGrid>
              <w:gridCol w:w="807"/>
              <w:gridCol w:w="2268"/>
              <w:gridCol w:w="6379"/>
            </w:tblGrid>
            <w:tr w:rsidR="00C4221C" w:rsidRPr="00DE7105" w14:paraId="368A4D9B" w14:textId="77777777" w:rsidTr="00725A54">
              <w:tc>
                <w:tcPr>
                  <w:tcW w:w="807" w:type="dxa"/>
                </w:tcPr>
                <w:p w14:paraId="4C81C643" w14:textId="77777777" w:rsidR="00C4221C" w:rsidRPr="00DE7105" w:rsidRDefault="00C4221C" w:rsidP="00725A54">
                  <w:pPr>
                    <w:spacing w:before="60"/>
                    <w:jc w:val="center"/>
                  </w:pPr>
                  <w:r w:rsidRPr="00DE7105">
                    <w:t>Note</w:t>
                  </w:r>
                </w:p>
              </w:tc>
              <w:tc>
                <w:tcPr>
                  <w:tcW w:w="2268" w:type="dxa"/>
                </w:tcPr>
                <w:p w14:paraId="299FDE18" w14:textId="77777777" w:rsidR="00C4221C" w:rsidRPr="00DE7105" w:rsidRDefault="00C4221C" w:rsidP="00725A54">
                  <w:pPr>
                    <w:spacing w:before="60"/>
                    <w:jc w:val="left"/>
                  </w:pPr>
                  <w:r w:rsidRPr="00DE7105">
                    <w:t>State</w:t>
                  </w:r>
                </w:p>
              </w:tc>
              <w:tc>
                <w:tcPr>
                  <w:tcW w:w="6379" w:type="dxa"/>
                </w:tcPr>
                <w:p w14:paraId="75180BD1" w14:textId="77777777" w:rsidR="00C4221C" w:rsidRPr="00DE7105" w:rsidRDefault="00C4221C" w:rsidP="00725A54">
                  <w:pPr>
                    <w:spacing w:before="60"/>
                    <w:jc w:val="left"/>
                  </w:pPr>
                  <w:r w:rsidRPr="00DE7105">
                    <w:t>Description</w:t>
                  </w:r>
                </w:p>
              </w:tc>
            </w:tr>
            <w:tr w:rsidR="00C4221C" w:rsidRPr="00DE7105" w14:paraId="63030709" w14:textId="77777777" w:rsidTr="00725A54">
              <w:tc>
                <w:tcPr>
                  <w:tcW w:w="807" w:type="dxa"/>
                </w:tcPr>
                <w:p w14:paraId="72D016BC" w14:textId="77777777" w:rsidR="00C4221C" w:rsidRPr="00DE7105" w:rsidRDefault="00C4221C" w:rsidP="00725A54">
                  <w:pPr>
                    <w:spacing w:before="60"/>
                    <w:jc w:val="center"/>
                  </w:pPr>
                  <w:r w:rsidRPr="00DE7105">
                    <w:t>1</w:t>
                  </w:r>
                </w:p>
              </w:tc>
              <w:tc>
                <w:tcPr>
                  <w:tcW w:w="2268" w:type="dxa"/>
                </w:tcPr>
                <w:p w14:paraId="34052BED" w14:textId="77777777" w:rsidR="00C4221C" w:rsidRPr="00DE7105" w:rsidRDefault="00C4221C" w:rsidP="00725A54">
                  <w:pPr>
                    <w:spacing w:before="60"/>
                    <w:jc w:val="left"/>
                  </w:pPr>
                  <w:r w:rsidRPr="00DE7105">
                    <w:t>Absent</w:t>
                  </w:r>
                </w:p>
              </w:tc>
              <w:tc>
                <w:tcPr>
                  <w:tcW w:w="6379" w:type="dxa"/>
                </w:tcPr>
                <w:p w14:paraId="4572DFDD" w14:textId="77777777" w:rsidR="00C4221C" w:rsidRPr="00DE7105" w:rsidRDefault="00C4221C" w:rsidP="00725A54">
                  <w:pPr>
                    <w:spacing w:before="60"/>
                    <w:jc w:val="left"/>
                  </w:pPr>
                  <w:r w:rsidRPr="00DE7105">
                    <w:t xml:space="preserve">Plants are yellow and dry, susceptible to </w:t>
                  </w:r>
                  <w:proofErr w:type="spellStart"/>
                  <w:r w:rsidRPr="00DE7105">
                    <w:t>Imazamox</w:t>
                  </w:r>
                  <w:proofErr w:type="spellEnd"/>
                  <w:r w:rsidRPr="00DE7105">
                    <w:t xml:space="preserve">. </w:t>
                  </w:r>
                </w:p>
              </w:tc>
            </w:tr>
            <w:tr w:rsidR="00C4221C" w:rsidRPr="00DE7105" w14:paraId="3AB2F77E" w14:textId="77777777" w:rsidTr="00725A54">
              <w:tc>
                <w:tcPr>
                  <w:tcW w:w="807" w:type="dxa"/>
                </w:tcPr>
                <w:p w14:paraId="0631D7BD" w14:textId="77777777" w:rsidR="00C4221C" w:rsidRPr="00DE7105" w:rsidRDefault="00C4221C" w:rsidP="00725A54">
                  <w:pPr>
                    <w:spacing w:before="60"/>
                    <w:jc w:val="center"/>
                  </w:pPr>
                  <w:r w:rsidRPr="00DE7105">
                    <w:t>9</w:t>
                  </w:r>
                </w:p>
              </w:tc>
              <w:tc>
                <w:tcPr>
                  <w:tcW w:w="2268" w:type="dxa"/>
                </w:tcPr>
                <w:p w14:paraId="412E1D9D" w14:textId="77777777" w:rsidR="00C4221C" w:rsidRPr="00DE7105" w:rsidRDefault="00C4221C" w:rsidP="00725A54">
                  <w:pPr>
                    <w:spacing w:before="60"/>
                    <w:jc w:val="left"/>
                  </w:pPr>
                  <w:r w:rsidRPr="00DE7105">
                    <w:t>present</w:t>
                  </w:r>
                </w:p>
              </w:tc>
              <w:tc>
                <w:tcPr>
                  <w:tcW w:w="6379" w:type="dxa"/>
                </w:tcPr>
                <w:p w14:paraId="2132F378" w14:textId="77777777" w:rsidR="00C4221C" w:rsidRPr="00DE7105" w:rsidRDefault="00C4221C" w:rsidP="00725A54">
                  <w:pPr>
                    <w:spacing w:before="60"/>
                    <w:jc w:val="left"/>
                  </w:pPr>
                  <w:r w:rsidRPr="00DE7105">
                    <w:t xml:space="preserve">Plants can show some evidence of necrosis, but have green leaf, tolerant to </w:t>
                  </w:r>
                  <w:proofErr w:type="spellStart"/>
                  <w:r w:rsidRPr="00DE7105">
                    <w:t>Imazamox</w:t>
                  </w:r>
                  <w:proofErr w:type="spellEnd"/>
                  <w:r w:rsidRPr="00DE7105">
                    <w:t>.</w:t>
                  </w:r>
                </w:p>
              </w:tc>
            </w:tr>
          </w:tbl>
          <w:p w14:paraId="7ECD7FC0" w14:textId="77777777" w:rsidR="00C4221C" w:rsidRPr="00DE7105" w:rsidRDefault="00C4221C" w:rsidP="00725A54">
            <w:pPr>
              <w:spacing w:before="60"/>
              <w:jc w:val="left"/>
              <w:rPr>
                <w:rFonts w:cs="Arial"/>
              </w:rPr>
            </w:pPr>
          </w:p>
          <w:p w14:paraId="2CAAE6EE" w14:textId="77777777" w:rsidR="00C4221C" w:rsidRPr="00DE7105" w:rsidRDefault="00C4221C" w:rsidP="00725A54">
            <w:pPr>
              <w:spacing w:before="60"/>
              <w:jc w:val="left"/>
              <w:rPr>
                <w:rFonts w:cs="Arial"/>
              </w:rPr>
            </w:pPr>
            <w:proofErr w:type="gramStart"/>
            <w:r w:rsidRPr="00DE7105">
              <w:rPr>
                <w:rFonts w:cs="Arial"/>
              </w:rPr>
              <w:t>This characteristics</w:t>
            </w:r>
            <w:proofErr w:type="gramEnd"/>
            <w:r w:rsidRPr="00DE7105">
              <w:rPr>
                <w:rFonts w:cs="Arial"/>
              </w:rPr>
              <w:t xml:space="preserve"> has been included in the United Kingdom Test Protocol for many years.</w:t>
            </w:r>
          </w:p>
          <w:p w14:paraId="336A0DCE" w14:textId="77777777" w:rsidR="00C4221C" w:rsidRPr="00DE7105" w:rsidRDefault="00C4221C" w:rsidP="00725A54">
            <w:pPr>
              <w:spacing w:before="60"/>
              <w:jc w:val="left"/>
              <w:rPr>
                <w:rFonts w:cs="Arial"/>
              </w:rPr>
            </w:pPr>
          </w:p>
          <w:p w14:paraId="06A06D68" w14:textId="77777777" w:rsidR="00C4221C" w:rsidRPr="00DE7105" w:rsidRDefault="00C4221C" w:rsidP="00725A54">
            <w:pPr>
              <w:jc w:val="left"/>
              <w:rPr>
                <w:rFonts w:cs="Arial"/>
              </w:rPr>
            </w:pPr>
          </w:p>
          <w:p w14:paraId="5391F2E4" w14:textId="77777777" w:rsidR="00C4221C" w:rsidRPr="00DE7105" w:rsidRDefault="00C4221C" w:rsidP="00725A54">
            <w:pPr>
              <w:jc w:val="left"/>
              <w:rPr>
                <w:rFonts w:cs="Arial"/>
              </w:rPr>
            </w:pPr>
          </w:p>
        </w:tc>
      </w:tr>
    </w:tbl>
    <w:p w14:paraId="61B7C06B" w14:textId="77777777" w:rsidR="00C4221C" w:rsidRDefault="00C4221C" w:rsidP="00C4221C">
      <w:pPr>
        <w:ind w:right="538"/>
        <w:jc w:val="right"/>
        <w:rPr>
          <w:rFonts w:cs="Arial"/>
        </w:rPr>
      </w:pPr>
    </w:p>
    <w:p w14:paraId="615DC3E7" w14:textId="3B210EDE" w:rsidR="00C4221C" w:rsidRPr="00C4221C" w:rsidRDefault="00C4221C" w:rsidP="00C4221C">
      <w:pPr>
        <w:ind w:right="538"/>
        <w:jc w:val="right"/>
        <w:rPr>
          <w:rFonts w:cs="Arial"/>
          <w:lang w:val="fr-FR"/>
        </w:rPr>
      </w:pPr>
      <w:r w:rsidRPr="0094532D">
        <w:rPr>
          <w:rFonts w:cs="Arial"/>
        </w:rPr>
        <w:t>[</w:t>
      </w:r>
      <w:proofErr w:type="spellStart"/>
      <w:r>
        <w:rPr>
          <w:rFonts w:cs="Arial"/>
        </w:rPr>
        <w:t>L’a</w:t>
      </w:r>
      <w:r w:rsidRPr="0094532D">
        <w:rPr>
          <w:rFonts w:cs="Arial"/>
        </w:rPr>
        <w:t>nnex</w:t>
      </w:r>
      <w:r>
        <w:rPr>
          <w:rFonts w:cs="Arial"/>
        </w:rPr>
        <w:t>e</w:t>
      </w:r>
      <w:proofErr w:type="spellEnd"/>
      <w:r w:rsidRPr="0094532D">
        <w:rPr>
          <w:rFonts w:cs="Arial"/>
        </w:rPr>
        <w:t xml:space="preserve"> II </w:t>
      </w:r>
      <w:r>
        <w:rPr>
          <w:rFonts w:cs="Arial"/>
        </w:rPr>
        <w:t>suit</w:t>
      </w:r>
      <w:r w:rsidRPr="0094532D">
        <w:rPr>
          <w:rFonts w:cs="Arial"/>
        </w:rPr>
        <w:t>]</w:t>
      </w:r>
    </w:p>
    <w:p w14:paraId="6531587F" w14:textId="77777777" w:rsidR="00C4221C" w:rsidRPr="00C4221C" w:rsidRDefault="00C4221C" w:rsidP="00C4221C">
      <w:pPr>
        <w:ind w:right="538"/>
        <w:rPr>
          <w:rFonts w:cs="Arial"/>
          <w:lang w:val="fr-FR"/>
        </w:rPr>
        <w:sectPr w:rsidR="00C4221C" w:rsidRPr="00C4221C" w:rsidSect="00C4221C">
          <w:headerReference w:type="default" r:id="rId42"/>
          <w:headerReference w:type="first" r:id="rId43"/>
          <w:pgSz w:w="11907" w:h="16840" w:code="9"/>
          <w:pgMar w:top="510" w:right="1134" w:bottom="1134" w:left="1134" w:header="510" w:footer="680" w:gutter="0"/>
          <w:pgNumType w:start="1"/>
          <w:cols w:space="720"/>
          <w:titlePg/>
        </w:sectPr>
      </w:pPr>
    </w:p>
    <w:p w14:paraId="311CE956" w14:textId="77777777" w:rsidR="00C4221C" w:rsidRPr="00C4221C" w:rsidRDefault="00C4221C" w:rsidP="00C4221C">
      <w:pPr>
        <w:rPr>
          <w:lang w:val="fr-FR"/>
        </w:rPr>
        <w:sectPr w:rsidR="00C4221C" w:rsidRPr="00C4221C" w:rsidSect="00C4221C">
          <w:headerReference w:type="default" r:id="rId44"/>
          <w:headerReference w:type="first" r:id="rId45"/>
          <w:pgSz w:w="11907" w:h="16840" w:code="9"/>
          <w:pgMar w:top="510" w:right="1134" w:bottom="1134" w:left="1134" w:header="510" w:footer="680" w:gutter="0"/>
          <w:pgNumType w:start="1"/>
          <w:cols w:space="720"/>
          <w:titlePg/>
        </w:sectPr>
      </w:pPr>
    </w:p>
    <w:p w14:paraId="3D3062FB" w14:textId="77777777" w:rsidR="00C4221C" w:rsidRPr="00D90213" w:rsidRDefault="00C4221C" w:rsidP="00C4221C">
      <w:r w:rsidRPr="00D90213">
        <w:t>TECHNICAL QUESTIONNAIRE, SECTION 4.2: “</w:t>
      </w:r>
      <w:r w:rsidRPr="00D90213">
        <w:rPr>
          <w:rFonts w:cs="Noto Sans Display"/>
        </w:rPr>
        <w:t>METHOD OF PROPAGATING THE VARIETY</w:t>
      </w:r>
      <w:r w:rsidRPr="00D90213">
        <w:t>”</w:t>
      </w:r>
    </w:p>
    <w:p w14:paraId="04520FC1" w14:textId="77777777" w:rsidR="00C4221C" w:rsidRPr="00D90213" w:rsidRDefault="00C4221C" w:rsidP="00C4221C">
      <w:pPr>
        <w:jc w:val="center"/>
      </w:pPr>
      <w:r>
        <w:t>(in English only)</w:t>
      </w:r>
    </w:p>
    <w:p w14:paraId="5B33070C" w14:textId="77777777" w:rsidR="00C4221C" w:rsidRPr="00D90213" w:rsidRDefault="00C4221C" w:rsidP="00C4221C">
      <w:pPr>
        <w:jc w:val="center"/>
      </w:pPr>
    </w:p>
    <w:p w14:paraId="4FA25071" w14:textId="77777777" w:rsidR="00C4221C" w:rsidRPr="00D90213" w:rsidRDefault="00C4221C" w:rsidP="00C4221C">
      <w:pPr>
        <w:jc w:val="center"/>
      </w:pPr>
    </w:p>
    <w:p w14:paraId="20F4ED46" w14:textId="77777777" w:rsidR="00C4221C" w:rsidRPr="002B7489" w:rsidRDefault="00C4221C" w:rsidP="00C4221C">
      <w:pPr>
        <w:jc w:val="center"/>
        <w:rPr>
          <w:u w:val="single"/>
        </w:rPr>
      </w:pPr>
      <w:r w:rsidRPr="002B7489">
        <w:rPr>
          <w:u w:val="single"/>
        </w:rPr>
        <w:t xml:space="preserve">Technical Working Party for Ornamental Plants and Forest Trees </w:t>
      </w:r>
    </w:p>
    <w:p w14:paraId="6F3F5152" w14:textId="77777777" w:rsidR="00C4221C" w:rsidRDefault="00C4221C" w:rsidP="00C4221C"/>
    <w:tbl>
      <w:tblPr>
        <w:tblW w:w="455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8"/>
        <w:gridCol w:w="1588"/>
        <w:gridCol w:w="1558"/>
        <w:gridCol w:w="1557"/>
        <w:gridCol w:w="1415"/>
        <w:gridCol w:w="1972"/>
      </w:tblGrid>
      <w:tr w:rsidR="00C4221C" w:rsidRPr="00547157" w14:paraId="7406CF19" w14:textId="77777777" w:rsidTr="00725A54">
        <w:trPr>
          <w:tblCellSpacing w:w="15" w:type="dxa"/>
        </w:trPr>
        <w:tc>
          <w:tcPr>
            <w:tcW w:w="3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B1FAE26" w14:textId="77777777" w:rsidR="00C4221C" w:rsidRPr="00547157" w:rsidRDefault="00C4221C" w:rsidP="00725A54">
            <w:pPr>
              <w:rPr>
                <w:rFonts w:cs="Arial"/>
                <w:b/>
                <w:bCs/>
                <w:caps/>
                <w:color w:val="003366"/>
                <w:sz w:val="17"/>
                <w:szCs w:val="17"/>
              </w:rPr>
            </w:pPr>
            <w:r w:rsidRPr="00547157">
              <w:rPr>
                <w:rFonts w:cs="Arial"/>
                <w:b/>
                <w:bCs/>
                <w:caps/>
                <w:color w:val="003366"/>
                <w:sz w:val="17"/>
                <w:szCs w:val="17"/>
              </w:rPr>
              <w:t>CODE</w:t>
            </w:r>
          </w:p>
        </w:tc>
        <w:tc>
          <w:tcPr>
            <w:tcW w:w="8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968CF48" w14:textId="77777777" w:rsidR="00C4221C" w:rsidRPr="00547157" w:rsidRDefault="00C4221C" w:rsidP="00725A54">
            <w:pPr>
              <w:jc w:val="left"/>
              <w:rPr>
                <w:rFonts w:cs="Arial"/>
                <w:b/>
                <w:bCs/>
                <w:caps/>
                <w:color w:val="003366"/>
                <w:sz w:val="17"/>
                <w:szCs w:val="17"/>
              </w:rPr>
            </w:pPr>
            <w:hyperlink r:id="rId46" w:history="1">
              <w:r w:rsidRPr="00547157">
                <w:rPr>
                  <w:rFonts w:cs="Arial"/>
                  <w:b/>
                  <w:bCs/>
                  <w:caps/>
                  <w:color w:val="0066CC"/>
                  <w:sz w:val="17"/>
                  <w:szCs w:val="17"/>
                  <w:u w:val="single"/>
                </w:rPr>
                <w:t>ENGLISH</w:t>
              </w:r>
            </w:hyperlink>
          </w:p>
        </w:tc>
        <w:tc>
          <w:tcPr>
            <w:tcW w:w="8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4E4D128" w14:textId="77777777" w:rsidR="00C4221C" w:rsidRPr="00547157" w:rsidRDefault="00C4221C" w:rsidP="00725A54">
            <w:pPr>
              <w:jc w:val="left"/>
              <w:rPr>
                <w:rFonts w:cs="Arial"/>
                <w:b/>
                <w:bCs/>
                <w:caps/>
                <w:color w:val="003366"/>
                <w:sz w:val="17"/>
                <w:szCs w:val="17"/>
              </w:rPr>
            </w:pPr>
            <w:hyperlink r:id="rId47" w:history="1">
              <w:r w:rsidRPr="00547157">
                <w:rPr>
                  <w:rFonts w:cs="Arial"/>
                  <w:b/>
                  <w:bCs/>
                  <w:caps/>
                  <w:color w:val="0066CC"/>
                  <w:sz w:val="17"/>
                  <w:szCs w:val="17"/>
                  <w:u w:val="single"/>
                </w:rPr>
                <w:t>FRANÇAIS</w:t>
              </w:r>
            </w:hyperlink>
          </w:p>
        </w:tc>
        <w:tc>
          <w:tcPr>
            <w:tcW w:w="8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9389065" w14:textId="77777777" w:rsidR="00C4221C" w:rsidRPr="00547157" w:rsidRDefault="00C4221C" w:rsidP="00725A54">
            <w:pPr>
              <w:jc w:val="left"/>
              <w:rPr>
                <w:rFonts w:cs="Arial"/>
                <w:b/>
                <w:bCs/>
                <w:caps/>
                <w:color w:val="003366"/>
                <w:sz w:val="17"/>
                <w:szCs w:val="17"/>
              </w:rPr>
            </w:pPr>
            <w:hyperlink r:id="rId48" w:history="1">
              <w:r w:rsidRPr="00547157">
                <w:rPr>
                  <w:rFonts w:cs="Arial"/>
                  <w:b/>
                  <w:bCs/>
                  <w:caps/>
                  <w:color w:val="0066CC"/>
                  <w:sz w:val="17"/>
                  <w:szCs w:val="17"/>
                  <w:u w:val="single"/>
                </w:rPr>
                <w:t>DEUTSCH</w:t>
              </w:r>
            </w:hyperlink>
          </w:p>
        </w:tc>
        <w:tc>
          <w:tcPr>
            <w:tcW w:w="7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A085A9D" w14:textId="77777777" w:rsidR="00C4221C" w:rsidRPr="00547157" w:rsidRDefault="00C4221C" w:rsidP="00725A54">
            <w:pPr>
              <w:jc w:val="left"/>
              <w:rPr>
                <w:rFonts w:cs="Arial"/>
                <w:b/>
                <w:bCs/>
                <w:caps/>
                <w:color w:val="003366"/>
                <w:sz w:val="17"/>
                <w:szCs w:val="17"/>
              </w:rPr>
            </w:pPr>
            <w:hyperlink r:id="rId49" w:history="1">
              <w:r w:rsidRPr="00547157">
                <w:rPr>
                  <w:rFonts w:cs="Arial"/>
                  <w:b/>
                  <w:bCs/>
                  <w:caps/>
                  <w:color w:val="0066CC"/>
                  <w:sz w:val="17"/>
                  <w:szCs w:val="17"/>
                  <w:u w:val="single"/>
                </w:rPr>
                <w:t>ESPAÑOL</w:t>
              </w:r>
            </w:hyperlink>
          </w:p>
        </w:tc>
        <w:tc>
          <w:tcPr>
            <w:tcW w:w="10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D8936C3" w14:textId="77777777" w:rsidR="00C4221C" w:rsidRPr="00547157" w:rsidRDefault="00C4221C" w:rsidP="00725A54">
            <w:pPr>
              <w:jc w:val="left"/>
              <w:rPr>
                <w:rFonts w:cs="Arial"/>
                <w:b/>
                <w:bCs/>
                <w:caps/>
                <w:color w:val="003366"/>
                <w:sz w:val="17"/>
                <w:szCs w:val="17"/>
              </w:rPr>
            </w:pPr>
            <w:hyperlink r:id="rId50" w:history="1">
              <w:r w:rsidRPr="00547157">
                <w:rPr>
                  <w:rFonts w:cs="Arial"/>
                  <w:b/>
                  <w:bCs/>
                  <w:caps/>
                  <w:color w:val="0066CC"/>
                  <w:sz w:val="17"/>
                  <w:szCs w:val="17"/>
                  <w:u w:val="single"/>
                </w:rPr>
                <w:t>LATIN</w:t>
              </w:r>
            </w:hyperlink>
          </w:p>
        </w:tc>
      </w:tr>
      <w:tr w:rsidR="00C4221C" w:rsidRPr="00547157" w14:paraId="35773CDE"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443E060" w14:textId="77777777" w:rsidR="00C4221C" w:rsidRPr="00547157" w:rsidRDefault="00C4221C" w:rsidP="00725A54">
            <w:pPr>
              <w:jc w:val="left"/>
              <w:rPr>
                <w:rFonts w:cs="Arial"/>
                <w:color w:val="333333"/>
                <w:sz w:val="18"/>
                <w:szCs w:val="18"/>
              </w:rPr>
            </w:pPr>
            <w:r w:rsidRPr="00547157">
              <w:rPr>
                <w:rFonts w:cs="Arial"/>
                <w:color w:val="333333"/>
                <w:sz w:val="18"/>
                <w:szCs w:val="18"/>
              </w:rPr>
              <w:t>010</w:t>
            </w:r>
          </w:p>
        </w:tc>
        <w:tc>
          <w:tcPr>
            <w:tcW w:w="8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B03AB19" w14:textId="77777777" w:rsidR="00C4221C" w:rsidRPr="00547157" w:rsidRDefault="00C4221C" w:rsidP="00725A54">
            <w:pPr>
              <w:jc w:val="left"/>
              <w:rPr>
                <w:rFonts w:cs="Arial"/>
                <w:color w:val="333333"/>
                <w:sz w:val="18"/>
                <w:szCs w:val="18"/>
              </w:rPr>
            </w:pPr>
            <w:r w:rsidRPr="00547157">
              <w:rPr>
                <w:rFonts w:cs="Arial"/>
                <w:color w:val="333333"/>
                <w:sz w:val="18"/>
                <w:szCs w:val="18"/>
              </w:rPr>
              <w:t>Euphorbia Fulgens</w:t>
            </w:r>
          </w:p>
        </w:tc>
        <w:tc>
          <w:tcPr>
            <w:tcW w:w="8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6C7D152" w14:textId="77777777" w:rsidR="00C4221C" w:rsidRPr="00547157" w:rsidRDefault="00C4221C" w:rsidP="00725A54">
            <w:pPr>
              <w:jc w:val="left"/>
              <w:rPr>
                <w:rFonts w:cs="Arial"/>
                <w:color w:val="333333"/>
                <w:sz w:val="18"/>
                <w:szCs w:val="18"/>
              </w:rPr>
            </w:pPr>
            <w:r w:rsidRPr="00547157">
              <w:rPr>
                <w:rFonts w:cs="Arial"/>
                <w:color w:val="333333"/>
                <w:sz w:val="18"/>
                <w:szCs w:val="18"/>
              </w:rPr>
              <w:t>Euphorbia fulgens</w:t>
            </w:r>
          </w:p>
        </w:tc>
        <w:tc>
          <w:tcPr>
            <w:tcW w:w="87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AB61EB7"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Korallenranke</w:t>
            </w:r>
            <w:proofErr w:type="spellEnd"/>
          </w:p>
        </w:tc>
        <w:tc>
          <w:tcPr>
            <w:tcW w:w="79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7C529D9"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Euforbia</w:t>
            </w:r>
            <w:proofErr w:type="spellEnd"/>
          </w:p>
        </w:tc>
        <w:tc>
          <w:tcPr>
            <w:tcW w:w="10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1E33BBA" w14:textId="77777777" w:rsidR="00C4221C" w:rsidRPr="00547157" w:rsidRDefault="00C4221C" w:rsidP="00725A54">
            <w:pPr>
              <w:jc w:val="left"/>
              <w:rPr>
                <w:rFonts w:cs="Arial"/>
                <w:color w:val="333333"/>
                <w:sz w:val="18"/>
                <w:szCs w:val="18"/>
              </w:rPr>
            </w:pPr>
            <w:r w:rsidRPr="00547157">
              <w:rPr>
                <w:rFonts w:cs="Arial"/>
                <w:color w:val="333333"/>
                <w:sz w:val="18"/>
                <w:szCs w:val="18"/>
              </w:rPr>
              <w:t xml:space="preserve">Euphorbia fulgens </w:t>
            </w:r>
            <w:proofErr w:type="spellStart"/>
            <w:r w:rsidRPr="00547157">
              <w:rPr>
                <w:rFonts w:cs="Arial"/>
                <w:color w:val="333333"/>
                <w:sz w:val="18"/>
                <w:szCs w:val="18"/>
              </w:rPr>
              <w:t>Karw</w:t>
            </w:r>
            <w:proofErr w:type="spellEnd"/>
            <w:r w:rsidRPr="00547157">
              <w:rPr>
                <w:rFonts w:cs="Arial"/>
                <w:color w:val="333333"/>
                <w:sz w:val="18"/>
                <w:szCs w:val="18"/>
              </w:rPr>
              <w:t xml:space="preserve">. ex </w:t>
            </w:r>
            <w:proofErr w:type="spellStart"/>
            <w:r w:rsidRPr="00547157">
              <w:rPr>
                <w:rFonts w:cs="Arial"/>
                <w:color w:val="333333"/>
                <w:sz w:val="18"/>
                <w:szCs w:val="18"/>
              </w:rPr>
              <w:t>Klotzsch</w:t>
            </w:r>
            <w:proofErr w:type="spellEnd"/>
          </w:p>
        </w:tc>
      </w:tr>
    </w:tbl>
    <w:p w14:paraId="3A66D283" w14:textId="77777777" w:rsidR="00C4221C" w:rsidRDefault="00C4221C" w:rsidP="00C4221C">
      <w:pPr>
        <w:jc w:val="left"/>
      </w:pPr>
    </w:p>
    <w:p w14:paraId="15A6B878" w14:textId="77777777" w:rsidR="00C4221C" w:rsidRPr="00796F86" w:rsidRDefault="00C4221C" w:rsidP="00C4221C">
      <w:pPr>
        <w:shd w:val="clear" w:color="auto" w:fill="FFFFFF"/>
        <w:outlineLvl w:val="4"/>
        <w:rPr>
          <w:rFonts w:cs="Arial"/>
          <w:b/>
          <w:bCs/>
          <w:color w:val="333333"/>
        </w:rPr>
      </w:pPr>
      <w:bookmarkStart w:id="56" w:name="_Hlk153875799"/>
      <w:r w:rsidRPr="00796F86">
        <w:rPr>
          <w:rFonts w:cs="Arial"/>
          <w:b/>
          <w:bCs/>
          <w:color w:val="333333"/>
        </w:rPr>
        <w:t>4.2 Method of propagating the variety</w:t>
      </w:r>
    </w:p>
    <w:p w14:paraId="37FF9502" w14:textId="77777777" w:rsidR="00C4221C" w:rsidRDefault="00C4221C" w:rsidP="00C4221C">
      <w:pPr>
        <w:rPr>
          <w:rFonts w:cs="Arial"/>
          <w:color w:val="333333"/>
          <w:shd w:val="clear" w:color="auto" w:fill="FFFFFF"/>
        </w:rPr>
      </w:pPr>
      <w:r w:rsidRPr="00796F86">
        <w:rPr>
          <w:rFonts w:cs="Arial"/>
          <w:color w:val="333333"/>
          <w:shd w:val="clear" w:color="auto" w:fill="FFFFFF"/>
        </w:rPr>
        <w:t>       Information on method of propagating the variety</w:t>
      </w:r>
    </w:p>
    <w:p w14:paraId="63043728" w14:textId="77777777" w:rsidR="00C4221C" w:rsidRPr="00796F86" w:rsidRDefault="00C4221C" w:rsidP="00C4221C">
      <w:pPr>
        <w:rPr>
          <w:rFonts w:cs="Arial"/>
        </w:rPr>
      </w:pPr>
      <w:r w:rsidRPr="00796F86">
        <w:rPr>
          <w:rFonts w:cs="Arial"/>
          <w:color w:val="333333"/>
          <w:shd w:val="clear" w:color="auto" w:fill="FFFFFF"/>
        </w:rPr>
        <w:t>   </w:t>
      </w:r>
    </w:p>
    <w:p w14:paraId="33C4D3AC" w14:textId="62E14C03" w:rsidR="00C4221C" w:rsidRPr="003879A4" w:rsidRDefault="00C4221C" w:rsidP="00C4221C">
      <w:pPr>
        <w:rPr>
          <w:rFonts w:cs="Arial"/>
        </w:rPr>
      </w:pPr>
      <w:r w:rsidRPr="00796F86">
        <w:rPr>
          <w:rFonts w:cs="Arial"/>
        </w:rPr>
        <w:object w:dxaOrig="1440" w:dyaOrig="1440" w14:anchorId="522BA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28" type="#_x0000_t75" style="width:20.05pt;height:18.15pt" o:ole="">
            <v:imagedata r:id="rId51" o:title=""/>
          </v:shape>
          <w:control r:id="rId52" w:name="DefaultOcxName16" w:shapeid="_x0000_i2328"/>
        </w:object>
      </w:r>
      <w:r w:rsidRPr="00796F86">
        <w:rPr>
          <w:rFonts w:cs="Arial"/>
          <w:b/>
          <w:bCs/>
        </w:rPr>
        <w:t>Vegetatively propagated varieties</w:t>
      </w:r>
    </w:p>
    <w:p w14:paraId="20F934AB" w14:textId="6208DCB4" w:rsidR="00C4221C" w:rsidRPr="003879A4" w:rsidRDefault="00C4221C" w:rsidP="00C4221C">
      <w:pPr>
        <w:ind w:left="720"/>
        <w:rPr>
          <w:rFonts w:cs="Arial"/>
        </w:rPr>
      </w:pPr>
      <w:r w:rsidRPr="00796F86">
        <w:rPr>
          <w:rFonts w:cs="Arial"/>
        </w:rPr>
        <w:object w:dxaOrig="1440" w:dyaOrig="1440" w14:anchorId="6F78A139">
          <v:shape id="_x0000_i2327" type="#_x0000_t75" style="width:20.05pt;height:18.15pt" o:ole="">
            <v:imagedata r:id="rId51" o:title=""/>
          </v:shape>
          <w:control r:id="rId53" w:name="DefaultOcxName171" w:shapeid="_x0000_i2327"/>
        </w:object>
      </w:r>
      <w:r w:rsidRPr="003879A4">
        <w:rPr>
          <w:rFonts w:cs="Arial"/>
        </w:rPr>
        <w:t>Cuttings</w:t>
      </w:r>
    </w:p>
    <w:p w14:paraId="13664D08" w14:textId="6E244C91" w:rsidR="00C4221C" w:rsidRPr="003879A4" w:rsidRDefault="00C4221C" w:rsidP="00C4221C">
      <w:pPr>
        <w:ind w:left="720"/>
        <w:rPr>
          <w:rFonts w:cs="Arial"/>
        </w:rPr>
      </w:pPr>
      <w:r w:rsidRPr="00796F86">
        <w:rPr>
          <w:rFonts w:cs="Arial"/>
        </w:rPr>
        <w:object w:dxaOrig="1440" w:dyaOrig="1440" w14:anchorId="01CDE85E">
          <v:shape id="_x0000_i2326" type="#_x0000_t75" style="width:20.05pt;height:18.15pt" o:ole="">
            <v:imagedata r:id="rId51" o:title=""/>
          </v:shape>
          <w:control r:id="rId54" w:name="DefaultOcxName172" w:shapeid="_x0000_i2326"/>
        </w:object>
      </w:r>
      <w:r w:rsidRPr="003879A4">
        <w:rPr>
          <w:rFonts w:cs="Arial"/>
        </w:rPr>
        <w:t>in vitro propagation</w:t>
      </w:r>
    </w:p>
    <w:p w14:paraId="56A5D544" w14:textId="11685882" w:rsidR="00C4221C" w:rsidRPr="003879A4" w:rsidRDefault="00C4221C" w:rsidP="00C4221C">
      <w:pPr>
        <w:ind w:left="720"/>
        <w:rPr>
          <w:rFonts w:cs="Arial"/>
          <w:b/>
          <w:bCs/>
        </w:rPr>
      </w:pPr>
      <w:r w:rsidRPr="00796F86">
        <w:rPr>
          <w:rFonts w:cs="Arial"/>
        </w:rPr>
        <w:object w:dxaOrig="1440" w:dyaOrig="1440" w14:anchorId="53581DE9">
          <v:shape id="_x0000_i2325" type="#_x0000_t75" style="width:20.05pt;height:18.15pt" o:ole="">
            <v:imagedata r:id="rId51" o:title=""/>
          </v:shape>
          <w:control r:id="rId55" w:name="DefaultOcxName24" w:shapeid="_x0000_i2325"/>
        </w:object>
      </w:r>
      <w:r w:rsidRPr="003879A4">
        <w:rPr>
          <w:rFonts w:cs="Arial"/>
        </w:rPr>
        <w:t xml:space="preserve"> </w:t>
      </w:r>
      <w:r w:rsidRPr="00796F86">
        <w:rPr>
          <w:rFonts w:cs="Arial"/>
        </w:rPr>
        <w:t>Other</w:t>
      </w:r>
      <w:r w:rsidRPr="003879A4">
        <w:rPr>
          <w:rFonts w:cs="Arial"/>
        </w:rPr>
        <w:t xml:space="preserve"> (please specify):  </w:t>
      </w:r>
    </w:p>
    <w:p w14:paraId="32F375BC" w14:textId="63914E96" w:rsidR="00C4221C" w:rsidRDefault="00C4221C" w:rsidP="00C4221C">
      <w:pPr>
        <w:rPr>
          <w:rFonts w:cs="Arial"/>
          <w:b/>
          <w:bCs/>
        </w:rPr>
      </w:pPr>
      <w:r w:rsidRPr="00796F86">
        <w:rPr>
          <w:rFonts w:cs="Arial"/>
          <w:b/>
          <w:bCs/>
        </w:rPr>
        <w:object w:dxaOrig="1440" w:dyaOrig="1440" w14:anchorId="76806396">
          <v:shape id="_x0000_i2324" type="#_x0000_t75" style="width:20.05pt;height:18.15pt" o:ole="">
            <v:imagedata r:id="rId51" o:title=""/>
          </v:shape>
          <w:control r:id="rId56" w:name="DefaultOcxName241" w:shapeid="_x0000_i2324"/>
        </w:object>
      </w:r>
      <w:r w:rsidRPr="003879A4">
        <w:rPr>
          <w:rFonts w:cs="Arial"/>
          <w:b/>
          <w:bCs/>
        </w:rPr>
        <w:t xml:space="preserve"> </w:t>
      </w:r>
      <w:r w:rsidRPr="00796F86">
        <w:rPr>
          <w:rFonts w:cs="Arial"/>
          <w:b/>
          <w:bCs/>
        </w:rPr>
        <w:t>Other</w:t>
      </w:r>
      <w:r w:rsidRPr="003879A4">
        <w:rPr>
          <w:rFonts w:cs="Arial"/>
          <w:b/>
          <w:bCs/>
        </w:rPr>
        <w:t xml:space="preserve"> (please specify):  </w:t>
      </w:r>
    </w:p>
    <w:p w14:paraId="40F87394" w14:textId="77777777" w:rsidR="00C4221C" w:rsidRDefault="00C4221C" w:rsidP="00C4221C">
      <w:pPr>
        <w:rPr>
          <w:rFonts w:cs="Arial"/>
          <w:b/>
          <w:bCs/>
        </w:rPr>
      </w:pPr>
    </w:p>
    <w:bookmarkEnd w:id="56"/>
    <w:p w14:paraId="1676DD25" w14:textId="77777777" w:rsidR="00C4221C" w:rsidRDefault="00C4221C" w:rsidP="00C4221C">
      <w:pPr>
        <w:jc w:val="left"/>
      </w:pPr>
    </w:p>
    <w:tbl>
      <w:tblPr>
        <w:tblW w:w="455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8"/>
        <w:gridCol w:w="1588"/>
        <w:gridCol w:w="1558"/>
        <w:gridCol w:w="1557"/>
        <w:gridCol w:w="1415"/>
        <w:gridCol w:w="1972"/>
      </w:tblGrid>
      <w:tr w:rsidR="00C4221C" w:rsidRPr="00547157" w14:paraId="64706059" w14:textId="77777777" w:rsidTr="00725A54">
        <w:trPr>
          <w:tblCellSpacing w:w="15" w:type="dxa"/>
        </w:trPr>
        <w:tc>
          <w:tcPr>
            <w:tcW w:w="3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90E88E4"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8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DA6725C" w14:textId="77777777" w:rsidR="00C4221C" w:rsidRPr="00547157" w:rsidRDefault="00C4221C" w:rsidP="00725A54">
            <w:pPr>
              <w:jc w:val="left"/>
              <w:rPr>
                <w:rFonts w:cs="Arial"/>
                <w:b/>
                <w:bCs/>
                <w:caps/>
                <w:color w:val="003366"/>
                <w:sz w:val="17"/>
                <w:szCs w:val="17"/>
              </w:rPr>
            </w:pPr>
            <w:hyperlink r:id="rId57" w:history="1">
              <w:r w:rsidRPr="00547157">
                <w:rPr>
                  <w:rFonts w:cs="Arial"/>
                  <w:b/>
                  <w:bCs/>
                  <w:caps/>
                  <w:color w:val="0066CC"/>
                  <w:sz w:val="17"/>
                  <w:szCs w:val="17"/>
                  <w:u w:val="single"/>
                </w:rPr>
                <w:t>ENGLISH</w:t>
              </w:r>
            </w:hyperlink>
          </w:p>
        </w:tc>
        <w:tc>
          <w:tcPr>
            <w:tcW w:w="8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57E23F7" w14:textId="77777777" w:rsidR="00C4221C" w:rsidRPr="00547157" w:rsidRDefault="00C4221C" w:rsidP="00725A54">
            <w:pPr>
              <w:jc w:val="left"/>
              <w:rPr>
                <w:rFonts w:cs="Arial"/>
                <w:b/>
                <w:bCs/>
                <w:caps/>
                <w:color w:val="003366"/>
                <w:sz w:val="17"/>
                <w:szCs w:val="17"/>
              </w:rPr>
            </w:pPr>
            <w:hyperlink r:id="rId58" w:history="1">
              <w:r w:rsidRPr="00547157">
                <w:rPr>
                  <w:rFonts w:cs="Arial"/>
                  <w:b/>
                  <w:bCs/>
                  <w:caps/>
                  <w:color w:val="0066CC"/>
                  <w:sz w:val="17"/>
                  <w:szCs w:val="17"/>
                  <w:u w:val="single"/>
                </w:rPr>
                <w:t>FRANÇAIS</w:t>
              </w:r>
            </w:hyperlink>
          </w:p>
        </w:tc>
        <w:tc>
          <w:tcPr>
            <w:tcW w:w="8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3368DF9" w14:textId="77777777" w:rsidR="00C4221C" w:rsidRPr="00547157" w:rsidRDefault="00C4221C" w:rsidP="00725A54">
            <w:pPr>
              <w:jc w:val="left"/>
              <w:rPr>
                <w:rFonts w:cs="Arial"/>
                <w:b/>
                <w:bCs/>
                <w:caps/>
                <w:color w:val="003366"/>
                <w:sz w:val="17"/>
                <w:szCs w:val="17"/>
              </w:rPr>
            </w:pPr>
            <w:hyperlink r:id="rId59" w:history="1">
              <w:r w:rsidRPr="00547157">
                <w:rPr>
                  <w:rFonts w:cs="Arial"/>
                  <w:b/>
                  <w:bCs/>
                  <w:caps/>
                  <w:color w:val="0066CC"/>
                  <w:sz w:val="17"/>
                  <w:szCs w:val="17"/>
                  <w:u w:val="single"/>
                </w:rPr>
                <w:t>DEUTSCH</w:t>
              </w:r>
            </w:hyperlink>
          </w:p>
        </w:tc>
        <w:tc>
          <w:tcPr>
            <w:tcW w:w="7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EF18218" w14:textId="77777777" w:rsidR="00C4221C" w:rsidRPr="00547157" w:rsidRDefault="00C4221C" w:rsidP="00725A54">
            <w:pPr>
              <w:jc w:val="left"/>
              <w:rPr>
                <w:rFonts w:cs="Arial"/>
                <w:b/>
                <w:bCs/>
                <w:caps/>
                <w:color w:val="003366"/>
                <w:sz w:val="17"/>
                <w:szCs w:val="17"/>
              </w:rPr>
            </w:pPr>
            <w:hyperlink r:id="rId60" w:history="1">
              <w:r w:rsidRPr="00547157">
                <w:rPr>
                  <w:rFonts w:cs="Arial"/>
                  <w:b/>
                  <w:bCs/>
                  <w:caps/>
                  <w:color w:val="0066CC"/>
                  <w:sz w:val="17"/>
                  <w:szCs w:val="17"/>
                  <w:u w:val="single"/>
                </w:rPr>
                <w:t>ESPAÑOL</w:t>
              </w:r>
            </w:hyperlink>
          </w:p>
        </w:tc>
        <w:tc>
          <w:tcPr>
            <w:tcW w:w="10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2189747" w14:textId="77777777" w:rsidR="00C4221C" w:rsidRPr="00547157" w:rsidRDefault="00C4221C" w:rsidP="00725A54">
            <w:pPr>
              <w:jc w:val="left"/>
              <w:rPr>
                <w:rFonts w:cs="Arial"/>
                <w:b/>
                <w:bCs/>
                <w:caps/>
                <w:color w:val="003366"/>
                <w:sz w:val="17"/>
                <w:szCs w:val="17"/>
              </w:rPr>
            </w:pPr>
            <w:hyperlink r:id="rId61" w:history="1">
              <w:r w:rsidRPr="00547157">
                <w:rPr>
                  <w:rFonts w:cs="Arial"/>
                  <w:b/>
                  <w:bCs/>
                  <w:caps/>
                  <w:color w:val="0066CC"/>
                  <w:sz w:val="17"/>
                  <w:szCs w:val="17"/>
                  <w:u w:val="single"/>
                </w:rPr>
                <w:t>LATIN</w:t>
              </w:r>
            </w:hyperlink>
          </w:p>
        </w:tc>
      </w:tr>
      <w:tr w:rsidR="00C4221C" w:rsidRPr="00547157" w14:paraId="38D003C6"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62D2334" w14:textId="77777777" w:rsidR="00C4221C" w:rsidRPr="00547157" w:rsidRDefault="00C4221C" w:rsidP="00725A54">
            <w:pPr>
              <w:jc w:val="left"/>
              <w:rPr>
                <w:rFonts w:cs="Arial"/>
                <w:color w:val="333333"/>
                <w:sz w:val="18"/>
                <w:szCs w:val="18"/>
              </w:rPr>
            </w:pPr>
            <w:r w:rsidRPr="00547157">
              <w:rPr>
                <w:rFonts w:cs="Arial"/>
                <w:color w:val="333333"/>
                <w:sz w:val="18"/>
                <w:szCs w:val="18"/>
              </w:rPr>
              <w:t>047</w:t>
            </w:r>
          </w:p>
        </w:tc>
        <w:tc>
          <w:tcPr>
            <w:tcW w:w="8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CAC58CF" w14:textId="77777777" w:rsidR="00C4221C" w:rsidRPr="00547157" w:rsidRDefault="00C4221C" w:rsidP="00725A54">
            <w:pPr>
              <w:jc w:val="left"/>
              <w:rPr>
                <w:rFonts w:cs="Arial"/>
                <w:color w:val="333333"/>
                <w:sz w:val="18"/>
                <w:szCs w:val="18"/>
              </w:rPr>
            </w:pPr>
            <w:r w:rsidRPr="00547157">
              <w:rPr>
                <w:rFonts w:cs="Arial"/>
                <w:color w:val="333333"/>
                <w:sz w:val="18"/>
                <w:szCs w:val="18"/>
              </w:rPr>
              <w:t>Streptocarpus</w:t>
            </w:r>
          </w:p>
        </w:tc>
        <w:tc>
          <w:tcPr>
            <w:tcW w:w="8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AD7CBA7" w14:textId="77777777" w:rsidR="00C4221C" w:rsidRPr="00547157" w:rsidRDefault="00C4221C" w:rsidP="00725A54">
            <w:pPr>
              <w:jc w:val="left"/>
              <w:rPr>
                <w:rFonts w:cs="Arial"/>
                <w:color w:val="333333"/>
                <w:sz w:val="18"/>
                <w:szCs w:val="18"/>
              </w:rPr>
            </w:pPr>
            <w:r w:rsidRPr="00547157">
              <w:rPr>
                <w:rFonts w:cs="Arial"/>
                <w:color w:val="333333"/>
                <w:sz w:val="18"/>
                <w:szCs w:val="18"/>
              </w:rPr>
              <w:t>Streptocarpus</w:t>
            </w:r>
          </w:p>
        </w:tc>
        <w:tc>
          <w:tcPr>
            <w:tcW w:w="87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3AC7FF7"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Drehfrucht</w:t>
            </w:r>
            <w:proofErr w:type="spellEnd"/>
          </w:p>
        </w:tc>
        <w:tc>
          <w:tcPr>
            <w:tcW w:w="79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BB5E658" w14:textId="77777777" w:rsidR="00C4221C" w:rsidRPr="00547157" w:rsidRDefault="00C4221C" w:rsidP="00725A54">
            <w:pPr>
              <w:jc w:val="left"/>
              <w:rPr>
                <w:rFonts w:cs="Arial"/>
                <w:color w:val="333333"/>
                <w:sz w:val="18"/>
                <w:szCs w:val="18"/>
              </w:rPr>
            </w:pPr>
            <w:r w:rsidRPr="00547157">
              <w:rPr>
                <w:rFonts w:cs="Arial"/>
                <w:color w:val="333333"/>
                <w:sz w:val="18"/>
                <w:szCs w:val="18"/>
              </w:rPr>
              <w:t>Streptocarpus</w:t>
            </w:r>
          </w:p>
        </w:tc>
        <w:tc>
          <w:tcPr>
            <w:tcW w:w="10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C529FF9" w14:textId="77777777" w:rsidR="00C4221C" w:rsidRPr="00547157" w:rsidRDefault="00C4221C" w:rsidP="00725A54">
            <w:pPr>
              <w:jc w:val="left"/>
              <w:rPr>
                <w:rFonts w:cs="Arial"/>
                <w:color w:val="333333"/>
                <w:sz w:val="18"/>
                <w:szCs w:val="18"/>
              </w:rPr>
            </w:pPr>
            <w:r w:rsidRPr="00547157">
              <w:rPr>
                <w:rFonts w:cs="Arial"/>
                <w:color w:val="333333"/>
                <w:sz w:val="18"/>
                <w:szCs w:val="18"/>
              </w:rPr>
              <w:t>Streptocarpus X hybridus Voss</w:t>
            </w:r>
          </w:p>
        </w:tc>
      </w:tr>
    </w:tbl>
    <w:p w14:paraId="1F2DA790" w14:textId="77777777" w:rsidR="00C4221C" w:rsidRDefault="00C4221C" w:rsidP="00C4221C">
      <w:pPr>
        <w:jc w:val="left"/>
      </w:pPr>
    </w:p>
    <w:p w14:paraId="3581F09E"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54F8A4CE" w14:textId="77777777" w:rsidR="00C4221C" w:rsidRDefault="00C4221C" w:rsidP="00C4221C">
      <w:pPr>
        <w:rPr>
          <w:rFonts w:cs="Arial"/>
          <w:color w:val="333333"/>
          <w:shd w:val="clear" w:color="auto" w:fill="FFFFFF"/>
        </w:rPr>
      </w:pPr>
      <w:r w:rsidRPr="00796F86">
        <w:rPr>
          <w:rFonts w:cs="Arial"/>
          <w:color w:val="333333"/>
          <w:shd w:val="clear" w:color="auto" w:fill="FFFFFF"/>
        </w:rPr>
        <w:t>       Information on method of propagating the variety</w:t>
      </w:r>
    </w:p>
    <w:p w14:paraId="61D750A5" w14:textId="77777777" w:rsidR="00C4221C" w:rsidRPr="003879A4" w:rsidRDefault="00C4221C" w:rsidP="00C4221C">
      <w:pPr>
        <w:ind w:left="720"/>
        <w:rPr>
          <w:rFonts w:cs="Arial"/>
        </w:rPr>
      </w:pPr>
    </w:p>
    <w:p w14:paraId="1C3DB3AB" w14:textId="4F054FC1" w:rsidR="00C4221C" w:rsidRPr="003879A4" w:rsidRDefault="00C4221C" w:rsidP="00C4221C">
      <w:pPr>
        <w:rPr>
          <w:rFonts w:cs="Arial"/>
        </w:rPr>
      </w:pPr>
      <w:r w:rsidRPr="00796F86">
        <w:rPr>
          <w:rFonts w:cs="Arial"/>
        </w:rPr>
        <w:object w:dxaOrig="1440" w:dyaOrig="1440" w14:anchorId="36797092">
          <v:shape id="_x0000_i2323" type="#_x0000_t75" style="width:20.05pt;height:18.15pt" o:ole="">
            <v:imagedata r:id="rId51" o:title=""/>
          </v:shape>
          <w:control r:id="rId62" w:name="DefaultOcxName161" w:shapeid="_x0000_i2323"/>
        </w:object>
      </w:r>
      <w:r w:rsidRPr="00796F86">
        <w:rPr>
          <w:rFonts w:cs="Arial"/>
          <w:b/>
          <w:bCs/>
        </w:rPr>
        <w:t>Vegetatively propagated varieties</w:t>
      </w:r>
    </w:p>
    <w:p w14:paraId="062265EA" w14:textId="4E3E2DC0" w:rsidR="00C4221C" w:rsidRPr="003879A4" w:rsidRDefault="00C4221C" w:rsidP="00C4221C">
      <w:pPr>
        <w:ind w:left="720"/>
        <w:rPr>
          <w:rFonts w:cs="Arial"/>
        </w:rPr>
      </w:pPr>
      <w:r w:rsidRPr="00796F86">
        <w:rPr>
          <w:rFonts w:cs="Arial"/>
        </w:rPr>
        <w:object w:dxaOrig="1440" w:dyaOrig="1440" w14:anchorId="6BE06D46">
          <v:shape id="_x0000_i2322" type="#_x0000_t75" style="width:20.05pt;height:18.15pt" o:ole="">
            <v:imagedata r:id="rId51" o:title=""/>
          </v:shape>
          <w:control r:id="rId63" w:name="DefaultOcxName1711" w:shapeid="_x0000_i2322"/>
        </w:object>
      </w:r>
      <w:r w:rsidRPr="003879A4">
        <w:rPr>
          <w:rFonts w:cs="Arial"/>
        </w:rPr>
        <w:t>Cuttings</w:t>
      </w:r>
    </w:p>
    <w:p w14:paraId="70AC7DB9" w14:textId="5BB78D57" w:rsidR="00C4221C" w:rsidRPr="003879A4" w:rsidRDefault="00C4221C" w:rsidP="00C4221C">
      <w:pPr>
        <w:ind w:left="720"/>
        <w:rPr>
          <w:rFonts w:cs="Arial"/>
        </w:rPr>
      </w:pPr>
      <w:r w:rsidRPr="00796F86">
        <w:rPr>
          <w:rFonts w:cs="Arial"/>
        </w:rPr>
        <w:object w:dxaOrig="1440" w:dyaOrig="1440" w14:anchorId="1BCD0746">
          <v:shape id="_x0000_i2321" type="#_x0000_t75" style="width:20.05pt;height:18.15pt" o:ole="">
            <v:imagedata r:id="rId51" o:title=""/>
          </v:shape>
          <w:control r:id="rId64" w:name="DefaultOcxName1721" w:shapeid="_x0000_i2321"/>
        </w:object>
      </w:r>
      <w:r w:rsidRPr="003879A4">
        <w:rPr>
          <w:rFonts w:cs="Arial"/>
        </w:rPr>
        <w:t>in vitro propagation</w:t>
      </w:r>
    </w:p>
    <w:p w14:paraId="2460197F" w14:textId="55ECCCD7" w:rsidR="00C4221C" w:rsidRPr="003879A4" w:rsidRDefault="00C4221C" w:rsidP="00C4221C">
      <w:pPr>
        <w:ind w:left="720"/>
        <w:rPr>
          <w:rFonts w:cs="Arial"/>
          <w:b/>
          <w:bCs/>
        </w:rPr>
      </w:pPr>
      <w:r w:rsidRPr="00796F86">
        <w:rPr>
          <w:rFonts w:cs="Arial"/>
        </w:rPr>
        <w:object w:dxaOrig="1440" w:dyaOrig="1440" w14:anchorId="239CD130">
          <v:shape id="_x0000_i2320" type="#_x0000_t75" style="width:20.05pt;height:18.15pt" o:ole="">
            <v:imagedata r:id="rId51" o:title=""/>
          </v:shape>
          <w:control r:id="rId65" w:name="DefaultOcxName242" w:shapeid="_x0000_i2320"/>
        </w:object>
      </w:r>
      <w:r w:rsidRPr="003879A4">
        <w:rPr>
          <w:rFonts w:cs="Arial"/>
        </w:rPr>
        <w:t xml:space="preserve"> </w:t>
      </w:r>
      <w:r w:rsidRPr="00796F86">
        <w:rPr>
          <w:rFonts w:cs="Arial"/>
        </w:rPr>
        <w:t>Other</w:t>
      </w:r>
      <w:r w:rsidRPr="003879A4">
        <w:rPr>
          <w:rFonts w:cs="Arial"/>
        </w:rPr>
        <w:t xml:space="preserve"> (please specify):  </w:t>
      </w:r>
    </w:p>
    <w:p w14:paraId="15BED736" w14:textId="43266C35" w:rsidR="00C4221C" w:rsidRDefault="00C4221C" w:rsidP="00C4221C">
      <w:pPr>
        <w:rPr>
          <w:rFonts w:cs="Arial"/>
          <w:b/>
          <w:bCs/>
        </w:rPr>
      </w:pPr>
      <w:r w:rsidRPr="00796F86">
        <w:rPr>
          <w:rFonts w:cs="Arial"/>
          <w:b/>
          <w:bCs/>
        </w:rPr>
        <w:object w:dxaOrig="1440" w:dyaOrig="1440" w14:anchorId="5211E039">
          <v:shape id="_x0000_i2319" type="#_x0000_t75" style="width:20.05pt;height:18.15pt" o:ole="">
            <v:imagedata r:id="rId51" o:title=""/>
          </v:shape>
          <w:control r:id="rId66" w:name="DefaultOcxName2411" w:shapeid="_x0000_i2319"/>
        </w:object>
      </w:r>
      <w:r w:rsidRPr="003879A4">
        <w:rPr>
          <w:rFonts w:cs="Arial"/>
          <w:b/>
          <w:bCs/>
        </w:rPr>
        <w:t xml:space="preserve"> </w:t>
      </w:r>
      <w:r w:rsidRPr="00796F86">
        <w:rPr>
          <w:rFonts w:cs="Arial"/>
          <w:b/>
          <w:bCs/>
        </w:rPr>
        <w:t>Other</w:t>
      </w:r>
      <w:r w:rsidRPr="003879A4">
        <w:rPr>
          <w:rFonts w:cs="Arial"/>
          <w:b/>
          <w:bCs/>
        </w:rPr>
        <w:t xml:space="preserve"> (please specify):  </w:t>
      </w:r>
    </w:p>
    <w:p w14:paraId="5552DD53" w14:textId="77777777" w:rsidR="00C4221C" w:rsidRPr="003879A4" w:rsidRDefault="00C4221C" w:rsidP="00C4221C">
      <w:pPr>
        <w:rPr>
          <w:rFonts w:cs="Arial"/>
          <w:b/>
          <w:bCs/>
        </w:rPr>
      </w:pPr>
    </w:p>
    <w:p w14:paraId="6701A785" w14:textId="77777777" w:rsidR="00C4221C" w:rsidRDefault="00C4221C" w:rsidP="00C4221C">
      <w:pPr>
        <w:jc w:val="left"/>
      </w:pPr>
    </w:p>
    <w:tbl>
      <w:tblPr>
        <w:tblW w:w="4338"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35"/>
        <w:gridCol w:w="1435"/>
        <w:gridCol w:w="1436"/>
        <w:gridCol w:w="1267"/>
        <w:gridCol w:w="2111"/>
      </w:tblGrid>
      <w:tr w:rsidR="00C4221C" w:rsidRPr="00547157" w14:paraId="4D34B32C" w14:textId="77777777" w:rsidTr="00725A54">
        <w:trPr>
          <w:tblCellSpacing w:w="15" w:type="dxa"/>
        </w:trPr>
        <w:tc>
          <w:tcPr>
            <w:tcW w:w="3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5848883"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75D259" w14:textId="77777777" w:rsidR="00C4221C" w:rsidRPr="00547157" w:rsidRDefault="00C4221C" w:rsidP="00725A54">
            <w:pPr>
              <w:jc w:val="left"/>
              <w:rPr>
                <w:rFonts w:cs="Arial"/>
                <w:b/>
                <w:bCs/>
                <w:caps/>
                <w:color w:val="003366"/>
                <w:sz w:val="17"/>
                <w:szCs w:val="17"/>
              </w:rPr>
            </w:pPr>
            <w:hyperlink r:id="rId67" w:history="1">
              <w:r w:rsidRPr="00547157">
                <w:rPr>
                  <w:rFonts w:cs="Arial"/>
                  <w:b/>
                  <w:bCs/>
                  <w:caps/>
                  <w:color w:val="0066CC"/>
                  <w:sz w:val="17"/>
                  <w:szCs w:val="17"/>
                  <w:u w:val="single"/>
                </w:rPr>
                <w:t>ENGLISH</w:t>
              </w:r>
            </w:hyperlink>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B13621F" w14:textId="77777777" w:rsidR="00C4221C" w:rsidRPr="00547157" w:rsidRDefault="00C4221C" w:rsidP="00725A54">
            <w:pPr>
              <w:jc w:val="left"/>
              <w:rPr>
                <w:rFonts w:cs="Arial"/>
                <w:b/>
                <w:bCs/>
                <w:caps/>
                <w:color w:val="003366"/>
                <w:sz w:val="17"/>
                <w:szCs w:val="17"/>
              </w:rPr>
            </w:pPr>
            <w:hyperlink r:id="rId68" w:history="1">
              <w:r w:rsidRPr="00547157">
                <w:rPr>
                  <w:rFonts w:cs="Arial"/>
                  <w:b/>
                  <w:bCs/>
                  <w:caps/>
                  <w:color w:val="0066CC"/>
                  <w:sz w:val="17"/>
                  <w:szCs w:val="17"/>
                  <w:u w:val="single"/>
                </w:rPr>
                <w:t>FRANÇAIS</w:t>
              </w:r>
            </w:hyperlink>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1A8052C" w14:textId="77777777" w:rsidR="00C4221C" w:rsidRPr="00547157" w:rsidRDefault="00C4221C" w:rsidP="00725A54">
            <w:pPr>
              <w:jc w:val="left"/>
              <w:rPr>
                <w:rFonts w:cs="Arial"/>
                <w:b/>
                <w:bCs/>
                <w:caps/>
                <w:color w:val="003366"/>
                <w:sz w:val="17"/>
                <w:szCs w:val="17"/>
              </w:rPr>
            </w:pPr>
            <w:hyperlink r:id="rId69" w:history="1">
              <w:r w:rsidRPr="00547157">
                <w:rPr>
                  <w:rFonts w:cs="Arial"/>
                  <w:b/>
                  <w:bCs/>
                  <w:caps/>
                  <w:color w:val="0066CC"/>
                  <w:sz w:val="17"/>
                  <w:szCs w:val="17"/>
                  <w:u w:val="single"/>
                </w:rPr>
                <w:t>DEUTSCH</w:t>
              </w:r>
            </w:hyperlink>
          </w:p>
        </w:tc>
        <w:tc>
          <w:tcPr>
            <w:tcW w:w="7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5DB2E85" w14:textId="77777777" w:rsidR="00C4221C" w:rsidRPr="00547157" w:rsidRDefault="00C4221C" w:rsidP="00725A54">
            <w:pPr>
              <w:jc w:val="left"/>
              <w:rPr>
                <w:rFonts w:cs="Arial"/>
                <w:b/>
                <w:bCs/>
                <w:caps/>
                <w:color w:val="003366"/>
                <w:sz w:val="17"/>
                <w:szCs w:val="17"/>
              </w:rPr>
            </w:pPr>
            <w:hyperlink r:id="rId70" w:history="1">
              <w:r w:rsidRPr="00547157">
                <w:rPr>
                  <w:rFonts w:cs="Arial"/>
                  <w:b/>
                  <w:bCs/>
                  <w:caps/>
                  <w:color w:val="0066CC"/>
                  <w:sz w:val="17"/>
                  <w:szCs w:val="17"/>
                  <w:u w:val="single"/>
                </w:rPr>
                <w:t>ESPAÑOL</w:t>
              </w:r>
            </w:hyperlink>
          </w:p>
        </w:tc>
        <w:tc>
          <w:tcPr>
            <w:tcW w:w="12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4946D60" w14:textId="77777777" w:rsidR="00C4221C" w:rsidRPr="00547157" w:rsidRDefault="00C4221C" w:rsidP="00725A54">
            <w:pPr>
              <w:jc w:val="left"/>
              <w:rPr>
                <w:rFonts w:cs="Arial"/>
                <w:b/>
                <w:bCs/>
                <w:caps/>
                <w:color w:val="003366"/>
                <w:sz w:val="17"/>
                <w:szCs w:val="17"/>
              </w:rPr>
            </w:pPr>
            <w:hyperlink r:id="rId71" w:history="1">
              <w:r w:rsidRPr="00547157">
                <w:rPr>
                  <w:rFonts w:cs="Arial"/>
                  <w:b/>
                  <w:bCs/>
                  <w:caps/>
                  <w:color w:val="0066CC"/>
                  <w:sz w:val="17"/>
                  <w:szCs w:val="17"/>
                  <w:u w:val="single"/>
                </w:rPr>
                <w:t>LATIN</w:t>
              </w:r>
            </w:hyperlink>
          </w:p>
        </w:tc>
      </w:tr>
      <w:tr w:rsidR="00C4221C" w:rsidRPr="00096649" w14:paraId="7C7EC8DD"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9CA7AC5" w14:textId="77777777" w:rsidR="00C4221C" w:rsidRPr="00547157" w:rsidRDefault="00C4221C" w:rsidP="00725A54">
            <w:pPr>
              <w:jc w:val="left"/>
              <w:rPr>
                <w:rFonts w:cs="Arial"/>
                <w:color w:val="333333"/>
                <w:sz w:val="18"/>
                <w:szCs w:val="18"/>
              </w:rPr>
            </w:pPr>
            <w:r w:rsidRPr="009609C7">
              <w:t>069</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7D4C4F6" w14:textId="77777777" w:rsidR="00C4221C" w:rsidRPr="00547157" w:rsidRDefault="00C4221C" w:rsidP="00725A54">
            <w:pPr>
              <w:jc w:val="left"/>
              <w:rPr>
                <w:rFonts w:cs="Arial"/>
                <w:color w:val="333333"/>
                <w:sz w:val="18"/>
                <w:szCs w:val="18"/>
              </w:rPr>
            </w:pPr>
            <w:r w:rsidRPr="009609C7">
              <w:t>Forsythia</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894F2B2" w14:textId="77777777" w:rsidR="00C4221C" w:rsidRPr="00547157" w:rsidRDefault="00C4221C" w:rsidP="00725A54">
            <w:pPr>
              <w:jc w:val="left"/>
              <w:rPr>
                <w:rFonts w:cs="Arial"/>
                <w:color w:val="333333"/>
                <w:sz w:val="18"/>
                <w:szCs w:val="18"/>
              </w:rPr>
            </w:pPr>
            <w:r w:rsidRPr="009609C7">
              <w:t>Forsythia</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52F94FF" w14:textId="77777777" w:rsidR="00C4221C" w:rsidRPr="00547157" w:rsidRDefault="00C4221C" w:rsidP="00725A54">
            <w:pPr>
              <w:jc w:val="left"/>
              <w:rPr>
                <w:rFonts w:cs="Arial"/>
                <w:color w:val="333333"/>
                <w:sz w:val="18"/>
                <w:szCs w:val="18"/>
              </w:rPr>
            </w:pPr>
            <w:proofErr w:type="spellStart"/>
            <w:r w:rsidRPr="009609C7">
              <w:t>Forsythie</w:t>
            </w:r>
            <w:proofErr w:type="spellEnd"/>
          </w:p>
        </w:tc>
        <w:tc>
          <w:tcPr>
            <w:tcW w:w="7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D73B78D" w14:textId="77777777" w:rsidR="00C4221C" w:rsidRPr="00547157" w:rsidRDefault="00C4221C" w:rsidP="00725A54">
            <w:pPr>
              <w:jc w:val="left"/>
              <w:rPr>
                <w:rFonts w:cs="Arial"/>
                <w:color w:val="333333"/>
                <w:sz w:val="18"/>
                <w:szCs w:val="18"/>
              </w:rPr>
            </w:pPr>
            <w:r w:rsidRPr="009609C7">
              <w:t>Forsythia</w:t>
            </w:r>
          </w:p>
        </w:tc>
        <w:tc>
          <w:tcPr>
            <w:tcW w:w="12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B558FE9" w14:textId="77777777" w:rsidR="00C4221C" w:rsidRPr="00547157" w:rsidRDefault="00C4221C" w:rsidP="00725A54">
            <w:pPr>
              <w:jc w:val="left"/>
              <w:rPr>
                <w:rFonts w:cs="Arial"/>
                <w:color w:val="333333"/>
                <w:sz w:val="18"/>
                <w:szCs w:val="18"/>
              </w:rPr>
            </w:pPr>
            <w:r w:rsidRPr="009609C7">
              <w:t>Forsythia Vahl</w:t>
            </w:r>
          </w:p>
        </w:tc>
      </w:tr>
    </w:tbl>
    <w:p w14:paraId="26ECC3B8" w14:textId="77777777" w:rsidR="00C4221C" w:rsidRPr="009D069E" w:rsidRDefault="00C4221C" w:rsidP="00C4221C">
      <w:pPr>
        <w:jc w:val="left"/>
        <w:rPr>
          <w:lang w:val="es-ES"/>
        </w:rPr>
      </w:pPr>
    </w:p>
    <w:p w14:paraId="641D2004"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4C621FCE" w14:textId="77777777" w:rsidR="00C4221C" w:rsidRDefault="00C4221C" w:rsidP="00C4221C">
      <w:pPr>
        <w:rPr>
          <w:rFonts w:cs="Arial"/>
          <w:color w:val="333333"/>
          <w:shd w:val="clear" w:color="auto" w:fill="FFFFFF"/>
        </w:rPr>
      </w:pPr>
      <w:r w:rsidRPr="00796F86">
        <w:rPr>
          <w:rFonts w:cs="Arial"/>
          <w:color w:val="333333"/>
          <w:shd w:val="clear" w:color="auto" w:fill="FFFFFF"/>
        </w:rPr>
        <w:t>       Information on method of propagating the variety</w:t>
      </w:r>
    </w:p>
    <w:p w14:paraId="6B6B0051" w14:textId="77777777" w:rsidR="00C4221C" w:rsidRPr="003879A4" w:rsidRDefault="00C4221C" w:rsidP="00C4221C">
      <w:pPr>
        <w:ind w:left="720"/>
        <w:rPr>
          <w:rFonts w:cs="Arial"/>
        </w:rPr>
      </w:pPr>
    </w:p>
    <w:p w14:paraId="02F82581" w14:textId="24E0A488" w:rsidR="00C4221C" w:rsidRPr="003879A4" w:rsidRDefault="00C4221C" w:rsidP="00C4221C">
      <w:pPr>
        <w:rPr>
          <w:rFonts w:cs="Arial"/>
        </w:rPr>
      </w:pPr>
      <w:r w:rsidRPr="00796F86">
        <w:rPr>
          <w:rFonts w:cs="Arial"/>
        </w:rPr>
        <w:object w:dxaOrig="1440" w:dyaOrig="1440" w14:anchorId="12D3D6FB">
          <v:shape id="_x0000_i2318" type="#_x0000_t75" style="width:20.05pt;height:18.15pt" o:ole="">
            <v:imagedata r:id="rId51" o:title=""/>
          </v:shape>
          <w:control r:id="rId72" w:name="DefaultOcxName162" w:shapeid="_x0000_i2318"/>
        </w:object>
      </w:r>
      <w:r w:rsidRPr="00796F86">
        <w:rPr>
          <w:rFonts w:cs="Arial"/>
          <w:b/>
          <w:bCs/>
        </w:rPr>
        <w:t>Vegetatively propagated varieties</w:t>
      </w:r>
    </w:p>
    <w:p w14:paraId="04C385EE" w14:textId="1DA37181" w:rsidR="00C4221C" w:rsidRPr="003879A4" w:rsidRDefault="00C4221C" w:rsidP="00C4221C">
      <w:pPr>
        <w:ind w:left="720"/>
        <w:rPr>
          <w:rFonts w:cs="Arial"/>
        </w:rPr>
      </w:pPr>
      <w:r w:rsidRPr="00796F86">
        <w:rPr>
          <w:rFonts w:cs="Arial"/>
        </w:rPr>
        <w:object w:dxaOrig="1440" w:dyaOrig="1440" w14:anchorId="63EB20B7">
          <v:shape id="_x0000_i2317" type="#_x0000_t75" style="width:20.05pt;height:18.15pt" o:ole="">
            <v:imagedata r:id="rId51" o:title=""/>
          </v:shape>
          <w:control r:id="rId73" w:name="DefaultOcxName1712" w:shapeid="_x0000_i2317"/>
        </w:object>
      </w:r>
      <w:r w:rsidRPr="003879A4">
        <w:rPr>
          <w:rFonts w:cs="Arial"/>
        </w:rPr>
        <w:t>Cuttings</w:t>
      </w:r>
    </w:p>
    <w:p w14:paraId="5BF5BA8D" w14:textId="32868302" w:rsidR="00C4221C" w:rsidRPr="003879A4" w:rsidRDefault="00C4221C" w:rsidP="00C4221C">
      <w:pPr>
        <w:ind w:left="720"/>
        <w:rPr>
          <w:rFonts w:cs="Arial"/>
        </w:rPr>
      </w:pPr>
      <w:r w:rsidRPr="00796F86">
        <w:rPr>
          <w:rFonts w:cs="Arial"/>
        </w:rPr>
        <w:object w:dxaOrig="1440" w:dyaOrig="1440" w14:anchorId="4E52FBE6">
          <v:shape id="_x0000_i2316" type="#_x0000_t75" style="width:20.05pt;height:18.15pt" o:ole="">
            <v:imagedata r:id="rId51" o:title=""/>
          </v:shape>
          <w:control r:id="rId74" w:name="DefaultOcxName1722" w:shapeid="_x0000_i2316"/>
        </w:object>
      </w:r>
      <w:r w:rsidRPr="003879A4">
        <w:rPr>
          <w:rFonts w:cs="Arial"/>
        </w:rPr>
        <w:t>in vitro propagation</w:t>
      </w:r>
    </w:p>
    <w:p w14:paraId="7D02A1CE" w14:textId="56C2E941" w:rsidR="00C4221C" w:rsidRPr="003879A4" w:rsidRDefault="00C4221C" w:rsidP="00C4221C">
      <w:pPr>
        <w:ind w:left="720"/>
        <w:rPr>
          <w:rFonts w:cs="Arial"/>
          <w:b/>
          <w:bCs/>
        </w:rPr>
      </w:pPr>
      <w:r w:rsidRPr="00796F86">
        <w:rPr>
          <w:rFonts w:cs="Arial"/>
        </w:rPr>
        <w:object w:dxaOrig="1440" w:dyaOrig="1440" w14:anchorId="60968437">
          <v:shape id="_x0000_i2315" type="#_x0000_t75" style="width:20.05pt;height:18.15pt" o:ole="">
            <v:imagedata r:id="rId51" o:title=""/>
          </v:shape>
          <w:control r:id="rId75" w:name="DefaultOcxName243" w:shapeid="_x0000_i2315"/>
        </w:object>
      </w:r>
      <w:r w:rsidRPr="003879A4">
        <w:rPr>
          <w:rFonts w:cs="Arial"/>
        </w:rPr>
        <w:t xml:space="preserve"> </w:t>
      </w:r>
      <w:r w:rsidRPr="00796F86">
        <w:rPr>
          <w:rFonts w:cs="Arial"/>
        </w:rPr>
        <w:t>Other</w:t>
      </w:r>
      <w:r w:rsidRPr="003879A4">
        <w:rPr>
          <w:rFonts w:cs="Arial"/>
        </w:rPr>
        <w:t xml:space="preserve"> (please specify):  </w:t>
      </w:r>
    </w:p>
    <w:p w14:paraId="690650A6" w14:textId="3BE5AE87" w:rsidR="00C4221C" w:rsidRDefault="00C4221C" w:rsidP="00C4221C">
      <w:pPr>
        <w:rPr>
          <w:rFonts w:cs="Arial"/>
          <w:b/>
          <w:bCs/>
        </w:rPr>
      </w:pPr>
      <w:r w:rsidRPr="00796F86">
        <w:rPr>
          <w:rFonts w:cs="Arial"/>
          <w:b/>
          <w:bCs/>
        </w:rPr>
        <w:object w:dxaOrig="1440" w:dyaOrig="1440" w14:anchorId="095B0DC5">
          <v:shape id="_x0000_i2314" type="#_x0000_t75" style="width:20.05pt;height:18.15pt" o:ole="">
            <v:imagedata r:id="rId51" o:title=""/>
          </v:shape>
          <w:control r:id="rId76" w:name="DefaultOcxName2412" w:shapeid="_x0000_i2314"/>
        </w:object>
      </w:r>
      <w:r w:rsidRPr="003879A4">
        <w:rPr>
          <w:rFonts w:cs="Arial"/>
          <w:b/>
          <w:bCs/>
        </w:rPr>
        <w:t xml:space="preserve"> </w:t>
      </w:r>
      <w:r w:rsidRPr="00796F86">
        <w:rPr>
          <w:rFonts w:cs="Arial"/>
          <w:b/>
          <w:bCs/>
        </w:rPr>
        <w:t>Other</w:t>
      </w:r>
      <w:r w:rsidRPr="003879A4">
        <w:rPr>
          <w:rFonts w:cs="Arial"/>
          <w:b/>
          <w:bCs/>
        </w:rPr>
        <w:t xml:space="preserve"> (please specify):  </w:t>
      </w:r>
    </w:p>
    <w:p w14:paraId="3250D10A" w14:textId="77777777" w:rsidR="00C4221C" w:rsidRDefault="00C4221C" w:rsidP="00C4221C">
      <w:pPr>
        <w:jc w:val="left"/>
        <w:rPr>
          <w:rFonts w:cs="Arial"/>
          <w:b/>
          <w:bCs/>
        </w:rPr>
      </w:pPr>
      <w:r>
        <w:rPr>
          <w:rFonts w:cs="Arial"/>
          <w:b/>
          <w:bCs/>
        </w:rPr>
        <w:br w:type="page"/>
      </w:r>
    </w:p>
    <w:tbl>
      <w:tblPr>
        <w:tblW w:w="463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873"/>
        <w:gridCol w:w="1699"/>
        <w:gridCol w:w="1699"/>
        <w:gridCol w:w="1135"/>
        <w:gridCol w:w="1843"/>
      </w:tblGrid>
      <w:tr w:rsidR="00C4221C" w:rsidRPr="00547157" w14:paraId="505ABC42" w14:textId="77777777" w:rsidTr="00725A54">
        <w:trPr>
          <w:tblCellSpacing w:w="15" w:type="dxa"/>
        </w:trPr>
        <w:tc>
          <w:tcPr>
            <w:tcW w:w="3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1703337"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lastRenderedPageBreak/>
              <w:t>CODE</w:t>
            </w:r>
          </w:p>
        </w:tc>
        <w:tc>
          <w:tcPr>
            <w:tcW w:w="103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869A2DE" w14:textId="77777777" w:rsidR="00C4221C" w:rsidRPr="00547157" w:rsidRDefault="00C4221C" w:rsidP="00725A54">
            <w:pPr>
              <w:jc w:val="left"/>
              <w:rPr>
                <w:rFonts w:cs="Arial"/>
                <w:b/>
                <w:bCs/>
                <w:caps/>
                <w:color w:val="003366"/>
                <w:sz w:val="17"/>
                <w:szCs w:val="17"/>
              </w:rPr>
            </w:pPr>
            <w:hyperlink r:id="rId77" w:history="1">
              <w:r w:rsidRPr="00547157">
                <w:rPr>
                  <w:rFonts w:cs="Arial"/>
                  <w:b/>
                  <w:bCs/>
                  <w:caps/>
                  <w:color w:val="0066CC"/>
                  <w:sz w:val="17"/>
                  <w:szCs w:val="17"/>
                  <w:u w:val="single"/>
                </w:rPr>
                <w:t>ENGLISH</w:t>
              </w:r>
            </w:hyperlink>
          </w:p>
        </w:tc>
        <w:tc>
          <w:tcPr>
            <w:tcW w:w="9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799E8F9" w14:textId="77777777" w:rsidR="00C4221C" w:rsidRPr="00547157" w:rsidRDefault="00C4221C" w:rsidP="00725A54">
            <w:pPr>
              <w:jc w:val="left"/>
              <w:rPr>
                <w:rFonts w:cs="Arial"/>
                <w:b/>
                <w:bCs/>
                <w:caps/>
                <w:color w:val="003366"/>
                <w:sz w:val="17"/>
                <w:szCs w:val="17"/>
              </w:rPr>
            </w:pPr>
            <w:hyperlink r:id="rId78" w:history="1">
              <w:r w:rsidRPr="00547157">
                <w:rPr>
                  <w:rFonts w:cs="Arial"/>
                  <w:b/>
                  <w:bCs/>
                  <w:caps/>
                  <w:color w:val="0066CC"/>
                  <w:sz w:val="17"/>
                  <w:szCs w:val="17"/>
                  <w:u w:val="single"/>
                </w:rPr>
                <w:t>FRANÇAIS</w:t>
              </w:r>
            </w:hyperlink>
          </w:p>
        </w:tc>
        <w:tc>
          <w:tcPr>
            <w:tcW w:w="9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68B9FDA" w14:textId="77777777" w:rsidR="00C4221C" w:rsidRPr="00547157" w:rsidRDefault="00C4221C" w:rsidP="00725A54">
            <w:pPr>
              <w:jc w:val="left"/>
              <w:rPr>
                <w:rFonts w:cs="Arial"/>
                <w:b/>
                <w:bCs/>
                <w:caps/>
                <w:color w:val="003366"/>
                <w:sz w:val="17"/>
                <w:szCs w:val="17"/>
              </w:rPr>
            </w:pPr>
            <w:hyperlink r:id="rId79" w:history="1">
              <w:r w:rsidRPr="00547157">
                <w:rPr>
                  <w:rFonts w:cs="Arial"/>
                  <w:b/>
                  <w:bCs/>
                  <w:caps/>
                  <w:color w:val="0066CC"/>
                  <w:sz w:val="17"/>
                  <w:szCs w:val="17"/>
                  <w:u w:val="single"/>
                </w:rPr>
                <w:t>DEUTSCH</w:t>
              </w:r>
            </w:hyperlink>
          </w:p>
        </w:tc>
        <w:tc>
          <w:tcPr>
            <w:tcW w:w="61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58050BB" w14:textId="77777777" w:rsidR="00C4221C" w:rsidRPr="00547157" w:rsidRDefault="00C4221C" w:rsidP="00725A54">
            <w:pPr>
              <w:jc w:val="left"/>
              <w:rPr>
                <w:rFonts w:cs="Arial"/>
                <w:b/>
                <w:bCs/>
                <w:caps/>
                <w:color w:val="003366"/>
                <w:sz w:val="17"/>
                <w:szCs w:val="17"/>
              </w:rPr>
            </w:pPr>
            <w:hyperlink r:id="rId80" w:history="1">
              <w:r w:rsidRPr="00547157">
                <w:rPr>
                  <w:rFonts w:cs="Arial"/>
                  <w:b/>
                  <w:bCs/>
                  <w:caps/>
                  <w:color w:val="0066CC"/>
                  <w:sz w:val="17"/>
                  <w:szCs w:val="17"/>
                  <w:u w:val="single"/>
                </w:rPr>
                <w:t>ESPAÑOL</w:t>
              </w:r>
            </w:hyperlink>
          </w:p>
        </w:tc>
        <w:tc>
          <w:tcPr>
            <w:tcW w:w="100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6A5C3F0" w14:textId="77777777" w:rsidR="00C4221C" w:rsidRPr="00547157" w:rsidRDefault="00C4221C" w:rsidP="00725A54">
            <w:pPr>
              <w:jc w:val="left"/>
              <w:rPr>
                <w:rFonts w:cs="Arial"/>
                <w:b/>
                <w:bCs/>
                <w:caps/>
                <w:color w:val="003366"/>
                <w:sz w:val="17"/>
                <w:szCs w:val="17"/>
              </w:rPr>
            </w:pPr>
            <w:hyperlink r:id="rId81" w:history="1">
              <w:r w:rsidRPr="00547157">
                <w:rPr>
                  <w:rFonts w:cs="Arial"/>
                  <w:b/>
                  <w:bCs/>
                  <w:caps/>
                  <w:color w:val="0066CC"/>
                  <w:sz w:val="17"/>
                  <w:szCs w:val="17"/>
                  <w:u w:val="single"/>
                </w:rPr>
                <w:t>LATIN</w:t>
              </w:r>
            </w:hyperlink>
          </w:p>
        </w:tc>
      </w:tr>
      <w:tr w:rsidR="00C4221C" w:rsidRPr="00547157" w14:paraId="0FE41428"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43F5035F" w14:textId="77777777" w:rsidR="00C4221C" w:rsidRPr="00547157" w:rsidRDefault="00C4221C" w:rsidP="00725A54">
            <w:pPr>
              <w:jc w:val="left"/>
              <w:rPr>
                <w:rFonts w:cs="Arial"/>
                <w:color w:val="333333"/>
                <w:sz w:val="18"/>
                <w:szCs w:val="18"/>
              </w:rPr>
            </w:pPr>
            <w:r w:rsidRPr="00811D8F">
              <w:t>087</w:t>
            </w:r>
          </w:p>
        </w:tc>
        <w:tc>
          <w:tcPr>
            <w:tcW w:w="103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98F33B9" w14:textId="77777777" w:rsidR="00C4221C" w:rsidRPr="00547157" w:rsidRDefault="00C4221C" w:rsidP="00725A54">
            <w:pPr>
              <w:jc w:val="left"/>
              <w:rPr>
                <w:rFonts w:cs="Arial"/>
                <w:color w:val="333333"/>
                <w:sz w:val="18"/>
                <w:szCs w:val="18"/>
              </w:rPr>
            </w:pPr>
            <w:r w:rsidRPr="00811D8F">
              <w:t>Narcissi (including Daffodils)</w:t>
            </w:r>
          </w:p>
        </w:tc>
        <w:tc>
          <w:tcPr>
            <w:tcW w:w="93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75BFFC5F" w14:textId="77777777" w:rsidR="00C4221C" w:rsidRPr="00547157" w:rsidRDefault="00C4221C" w:rsidP="00725A54">
            <w:pPr>
              <w:jc w:val="left"/>
              <w:rPr>
                <w:rFonts w:cs="Arial"/>
                <w:color w:val="333333"/>
                <w:sz w:val="18"/>
                <w:szCs w:val="18"/>
              </w:rPr>
            </w:pPr>
            <w:r w:rsidRPr="00811D8F">
              <w:t xml:space="preserve">Narcisse, </w:t>
            </w:r>
            <w:proofErr w:type="spellStart"/>
            <w:r w:rsidRPr="00811D8F">
              <w:t>Jonquille</w:t>
            </w:r>
            <w:proofErr w:type="spellEnd"/>
          </w:p>
        </w:tc>
        <w:tc>
          <w:tcPr>
            <w:tcW w:w="93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6141C33E" w14:textId="77777777" w:rsidR="00C4221C" w:rsidRPr="00547157" w:rsidRDefault="00C4221C" w:rsidP="00725A54">
            <w:pPr>
              <w:jc w:val="left"/>
              <w:rPr>
                <w:rFonts w:cs="Arial"/>
                <w:color w:val="333333"/>
                <w:sz w:val="18"/>
                <w:szCs w:val="18"/>
              </w:rPr>
            </w:pPr>
            <w:proofErr w:type="spellStart"/>
            <w:r w:rsidRPr="00811D8F">
              <w:t>Narzisse</w:t>
            </w:r>
            <w:proofErr w:type="spellEnd"/>
          </w:p>
        </w:tc>
        <w:tc>
          <w:tcPr>
            <w:tcW w:w="61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2EC0FBE" w14:textId="77777777" w:rsidR="00C4221C" w:rsidRPr="00547157" w:rsidRDefault="00C4221C" w:rsidP="00725A54">
            <w:pPr>
              <w:jc w:val="left"/>
              <w:rPr>
                <w:rFonts w:cs="Arial"/>
                <w:color w:val="333333"/>
                <w:sz w:val="18"/>
                <w:szCs w:val="18"/>
              </w:rPr>
            </w:pPr>
            <w:r w:rsidRPr="00811D8F">
              <w:t>Narciso</w:t>
            </w:r>
          </w:p>
        </w:tc>
        <w:tc>
          <w:tcPr>
            <w:tcW w:w="100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524CD48" w14:textId="77777777" w:rsidR="00C4221C" w:rsidRPr="00547157" w:rsidRDefault="00C4221C" w:rsidP="00725A54">
            <w:pPr>
              <w:jc w:val="left"/>
              <w:rPr>
                <w:rFonts w:cs="Arial"/>
                <w:color w:val="333333"/>
                <w:sz w:val="18"/>
                <w:szCs w:val="18"/>
              </w:rPr>
            </w:pPr>
            <w:r w:rsidRPr="00811D8F">
              <w:t>Narcissus L.</w:t>
            </w:r>
          </w:p>
        </w:tc>
      </w:tr>
    </w:tbl>
    <w:p w14:paraId="3BE60392" w14:textId="77777777" w:rsidR="00C4221C" w:rsidRDefault="00C4221C" w:rsidP="00C4221C">
      <w:pPr>
        <w:jc w:val="left"/>
      </w:pPr>
    </w:p>
    <w:p w14:paraId="0223C4FF"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31490CA8"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5A774E57" w14:textId="77777777" w:rsidR="00C4221C" w:rsidRPr="003879A4" w:rsidRDefault="00C4221C" w:rsidP="00C4221C">
      <w:pPr>
        <w:ind w:left="720"/>
        <w:rPr>
          <w:rFonts w:cs="Arial"/>
        </w:rPr>
      </w:pPr>
    </w:p>
    <w:p w14:paraId="2E055120" w14:textId="2D7DF081" w:rsidR="00C4221C" w:rsidRPr="003879A4" w:rsidRDefault="00C4221C" w:rsidP="00C4221C">
      <w:pPr>
        <w:rPr>
          <w:rFonts w:cs="Arial"/>
        </w:rPr>
      </w:pPr>
      <w:r w:rsidRPr="00796F86">
        <w:rPr>
          <w:rFonts w:cs="Arial"/>
        </w:rPr>
        <w:object w:dxaOrig="1440" w:dyaOrig="1440" w14:anchorId="052C059A">
          <v:shape id="_x0000_i2313" type="#_x0000_t75" style="width:20.05pt;height:18.15pt" o:ole="">
            <v:imagedata r:id="rId51" o:title=""/>
          </v:shape>
          <w:control r:id="rId82" w:name="DefaultOcxName163" w:shapeid="_x0000_i2313"/>
        </w:object>
      </w:r>
      <w:r w:rsidRPr="00796F86">
        <w:rPr>
          <w:rFonts w:cs="Arial"/>
          <w:b/>
          <w:bCs/>
        </w:rPr>
        <w:t>Vegetatively propagated varieties</w:t>
      </w:r>
    </w:p>
    <w:p w14:paraId="1D05F339" w14:textId="4CF96348" w:rsidR="00C4221C" w:rsidRDefault="00C4221C" w:rsidP="00C4221C">
      <w:pPr>
        <w:ind w:left="720"/>
        <w:rPr>
          <w:rFonts w:cs="Arial"/>
        </w:rPr>
      </w:pPr>
      <w:r w:rsidRPr="00796F86">
        <w:rPr>
          <w:rFonts w:cs="Arial"/>
        </w:rPr>
        <w:object w:dxaOrig="1440" w:dyaOrig="1440" w14:anchorId="04DF9FEB">
          <v:shape id="_x0000_i2312" type="#_x0000_t75" style="width:20.05pt;height:18.15pt" o:ole="">
            <v:imagedata r:id="rId51" o:title=""/>
          </v:shape>
          <w:control r:id="rId83" w:name="DefaultOcxName1723" w:shapeid="_x0000_i2312"/>
        </w:object>
      </w:r>
      <w:r w:rsidRPr="003879A4">
        <w:rPr>
          <w:rFonts w:cs="Arial"/>
        </w:rPr>
        <w:t>in vitro propagation</w:t>
      </w:r>
    </w:p>
    <w:p w14:paraId="085086D6" w14:textId="7122518B" w:rsidR="00C4221C" w:rsidRPr="003879A4" w:rsidRDefault="00C4221C" w:rsidP="00C4221C">
      <w:pPr>
        <w:ind w:left="720"/>
        <w:rPr>
          <w:rFonts w:cs="Arial"/>
        </w:rPr>
      </w:pPr>
      <w:r w:rsidRPr="00796F86">
        <w:rPr>
          <w:rFonts w:cs="Arial"/>
        </w:rPr>
        <w:object w:dxaOrig="1440" w:dyaOrig="1440" w14:anchorId="1206ABFA">
          <v:shape id="_x0000_i2311" type="#_x0000_t75" style="width:20.05pt;height:18.15pt" o:ole="">
            <v:imagedata r:id="rId51" o:title=""/>
          </v:shape>
          <w:control r:id="rId84" w:name="DefaultOcxName17331" w:shapeid="_x0000_i2311"/>
        </w:object>
      </w:r>
      <w:r>
        <w:rPr>
          <w:rFonts w:cs="Arial"/>
        </w:rPr>
        <w:t>Division</w:t>
      </w:r>
    </w:p>
    <w:p w14:paraId="14516AE7" w14:textId="0E148E0E" w:rsidR="00C4221C" w:rsidRPr="003879A4" w:rsidRDefault="00C4221C" w:rsidP="00C4221C">
      <w:pPr>
        <w:ind w:left="720"/>
        <w:rPr>
          <w:rFonts w:cs="Arial"/>
        </w:rPr>
      </w:pPr>
      <w:r w:rsidRPr="00796F86">
        <w:rPr>
          <w:rFonts w:cs="Arial"/>
        </w:rPr>
        <w:object w:dxaOrig="1440" w:dyaOrig="1440" w14:anchorId="250052BD">
          <v:shape id="_x0000_i2310" type="#_x0000_t75" style="width:20.05pt;height:18.15pt" o:ole="">
            <v:imagedata r:id="rId51" o:title=""/>
          </v:shape>
          <w:control r:id="rId85" w:name="DefaultOcxName1733" w:shapeid="_x0000_i2310"/>
        </w:object>
      </w:r>
      <w:r w:rsidRPr="003879A4">
        <w:rPr>
          <w:rFonts w:cs="Arial"/>
        </w:rPr>
        <w:t>Bu</w:t>
      </w:r>
      <w:r>
        <w:rPr>
          <w:rFonts w:cs="Arial"/>
        </w:rPr>
        <w:t>lbs</w:t>
      </w:r>
    </w:p>
    <w:p w14:paraId="127EEB60" w14:textId="5ABB4F24" w:rsidR="00C4221C" w:rsidRPr="003879A4" w:rsidRDefault="00C4221C" w:rsidP="00C4221C">
      <w:pPr>
        <w:ind w:left="720"/>
        <w:rPr>
          <w:rFonts w:cs="Arial"/>
          <w:b/>
          <w:bCs/>
        </w:rPr>
      </w:pPr>
      <w:r w:rsidRPr="00796F86">
        <w:rPr>
          <w:rFonts w:cs="Arial"/>
        </w:rPr>
        <w:object w:dxaOrig="1440" w:dyaOrig="1440" w14:anchorId="1872E9FD">
          <v:shape id="_x0000_i2309" type="#_x0000_t75" style="width:20.05pt;height:18.15pt" o:ole="">
            <v:imagedata r:id="rId51" o:title=""/>
          </v:shape>
          <w:control r:id="rId86" w:name="DefaultOcxName244" w:shapeid="_x0000_i2309"/>
        </w:object>
      </w:r>
      <w:r w:rsidRPr="003879A4">
        <w:rPr>
          <w:rFonts w:cs="Arial"/>
        </w:rPr>
        <w:t xml:space="preserve"> </w:t>
      </w:r>
      <w:r w:rsidRPr="00796F86">
        <w:rPr>
          <w:rFonts w:cs="Arial"/>
        </w:rPr>
        <w:t>Other</w:t>
      </w:r>
      <w:r w:rsidRPr="003879A4">
        <w:rPr>
          <w:rFonts w:cs="Arial"/>
        </w:rPr>
        <w:t xml:space="preserve"> (please specify):  </w:t>
      </w:r>
    </w:p>
    <w:p w14:paraId="2A1871FB" w14:textId="2E23ED68" w:rsidR="00C4221C" w:rsidRDefault="00C4221C" w:rsidP="00C4221C">
      <w:pPr>
        <w:rPr>
          <w:rFonts w:cs="Arial"/>
          <w:b/>
          <w:bCs/>
        </w:rPr>
      </w:pPr>
      <w:r w:rsidRPr="00796F86">
        <w:rPr>
          <w:rFonts w:cs="Arial"/>
          <w:b/>
          <w:bCs/>
        </w:rPr>
        <w:object w:dxaOrig="1440" w:dyaOrig="1440" w14:anchorId="0B8753C6">
          <v:shape id="_x0000_i2308" type="#_x0000_t75" style="width:20.05pt;height:18.15pt" o:ole="">
            <v:imagedata r:id="rId51" o:title=""/>
          </v:shape>
          <w:control r:id="rId87" w:name="DefaultOcxName2413" w:shapeid="_x0000_i2308"/>
        </w:object>
      </w:r>
      <w:r w:rsidRPr="003879A4">
        <w:rPr>
          <w:rFonts w:cs="Arial"/>
          <w:b/>
          <w:bCs/>
        </w:rPr>
        <w:t xml:space="preserve"> </w:t>
      </w:r>
      <w:r w:rsidRPr="00796F86">
        <w:rPr>
          <w:rFonts w:cs="Arial"/>
          <w:b/>
          <w:bCs/>
        </w:rPr>
        <w:t>Other</w:t>
      </w:r>
      <w:r w:rsidRPr="003879A4">
        <w:rPr>
          <w:rFonts w:cs="Arial"/>
          <w:b/>
          <w:bCs/>
        </w:rPr>
        <w:t xml:space="preserve"> (please specify):  </w:t>
      </w:r>
    </w:p>
    <w:p w14:paraId="06D97531" w14:textId="77777777" w:rsidR="00C4221C" w:rsidRDefault="00C4221C" w:rsidP="00C4221C">
      <w:pPr>
        <w:rPr>
          <w:rFonts w:cs="Arial"/>
          <w:b/>
          <w:bCs/>
        </w:rPr>
      </w:pPr>
    </w:p>
    <w:p w14:paraId="5F718575" w14:textId="77777777" w:rsidR="00C4221C" w:rsidRDefault="00C4221C" w:rsidP="00C4221C">
      <w:pPr>
        <w:jc w:val="left"/>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4"/>
        <w:gridCol w:w="1562"/>
        <w:gridCol w:w="1419"/>
        <w:gridCol w:w="1558"/>
        <w:gridCol w:w="2552"/>
      </w:tblGrid>
      <w:tr w:rsidR="00C4221C" w:rsidRPr="00547157" w14:paraId="0FC4706F" w14:textId="77777777" w:rsidTr="00725A54">
        <w:trPr>
          <w:tblCellSpacing w:w="15" w:type="dxa"/>
        </w:trPr>
        <w:tc>
          <w:tcPr>
            <w:tcW w:w="3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119BD3C"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8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37D7791" w14:textId="77777777" w:rsidR="00C4221C" w:rsidRPr="00547157" w:rsidRDefault="00C4221C" w:rsidP="00725A54">
            <w:pPr>
              <w:jc w:val="left"/>
              <w:rPr>
                <w:rFonts w:cs="Arial"/>
                <w:b/>
                <w:bCs/>
                <w:caps/>
                <w:color w:val="003366"/>
                <w:sz w:val="17"/>
                <w:szCs w:val="17"/>
              </w:rPr>
            </w:pPr>
            <w:hyperlink r:id="rId88" w:history="1">
              <w:r w:rsidRPr="00547157">
                <w:rPr>
                  <w:rFonts w:cs="Arial"/>
                  <w:b/>
                  <w:bCs/>
                  <w:caps/>
                  <w:color w:val="0066CC"/>
                  <w:sz w:val="17"/>
                  <w:szCs w:val="17"/>
                  <w:u w:val="single"/>
                </w:rPr>
                <w:t>ENGLISH</w:t>
              </w:r>
            </w:hyperlink>
          </w:p>
        </w:tc>
        <w:tc>
          <w:tcPr>
            <w:tcW w:w="81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F60EE89" w14:textId="77777777" w:rsidR="00C4221C" w:rsidRPr="00547157" w:rsidRDefault="00C4221C" w:rsidP="00725A54">
            <w:pPr>
              <w:jc w:val="left"/>
              <w:rPr>
                <w:rFonts w:cs="Arial"/>
                <w:b/>
                <w:bCs/>
                <w:caps/>
                <w:color w:val="003366"/>
                <w:sz w:val="17"/>
                <w:szCs w:val="17"/>
              </w:rPr>
            </w:pPr>
            <w:hyperlink r:id="rId89" w:history="1">
              <w:r w:rsidRPr="00547157">
                <w:rPr>
                  <w:rFonts w:cs="Arial"/>
                  <w:b/>
                  <w:bCs/>
                  <w:caps/>
                  <w:color w:val="0066CC"/>
                  <w:sz w:val="17"/>
                  <w:szCs w:val="17"/>
                  <w:u w:val="single"/>
                </w:rPr>
                <w:t>FRANÇAIS</w:t>
              </w:r>
            </w:hyperlink>
          </w:p>
        </w:tc>
        <w:tc>
          <w:tcPr>
            <w:tcW w:w="74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4ABD729" w14:textId="77777777" w:rsidR="00C4221C" w:rsidRPr="00547157" w:rsidRDefault="00C4221C" w:rsidP="00725A54">
            <w:pPr>
              <w:jc w:val="left"/>
              <w:rPr>
                <w:rFonts w:cs="Arial"/>
                <w:b/>
                <w:bCs/>
                <w:caps/>
                <w:color w:val="003366"/>
                <w:sz w:val="17"/>
                <w:szCs w:val="17"/>
              </w:rPr>
            </w:pPr>
            <w:hyperlink r:id="rId90" w:history="1">
              <w:r w:rsidRPr="00547157">
                <w:rPr>
                  <w:rFonts w:cs="Arial"/>
                  <w:b/>
                  <w:bCs/>
                  <w:caps/>
                  <w:color w:val="0066CC"/>
                  <w:sz w:val="17"/>
                  <w:szCs w:val="17"/>
                  <w:u w:val="single"/>
                </w:rPr>
                <w:t>DEUTSCH</w:t>
              </w:r>
            </w:hyperlink>
          </w:p>
        </w:tc>
        <w:tc>
          <w:tcPr>
            <w:tcW w:w="81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F6A0E1F" w14:textId="77777777" w:rsidR="00C4221C" w:rsidRPr="00547157" w:rsidRDefault="00C4221C" w:rsidP="00725A54">
            <w:pPr>
              <w:jc w:val="left"/>
              <w:rPr>
                <w:rFonts w:cs="Arial"/>
                <w:b/>
                <w:bCs/>
                <w:caps/>
                <w:color w:val="003366"/>
                <w:sz w:val="17"/>
                <w:szCs w:val="17"/>
              </w:rPr>
            </w:pPr>
            <w:hyperlink r:id="rId91" w:history="1">
              <w:r w:rsidRPr="00547157">
                <w:rPr>
                  <w:rFonts w:cs="Arial"/>
                  <w:b/>
                  <w:bCs/>
                  <w:caps/>
                  <w:color w:val="0066CC"/>
                  <w:sz w:val="17"/>
                  <w:szCs w:val="17"/>
                  <w:u w:val="single"/>
                </w:rPr>
                <w:t>ESPAÑOL</w:t>
              </w:r>
            </w:hyperlink>
          </w:p>
        </w:tc>
        <w:tc>
          <w:tcPr>
            <w:tcW w:w="134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2AC8703" w14:textId="77777777" w:rsidR="00C4221C" w:rsidRPr="00547157" w:rsidRDefault="00C4221C" w:rsidP="00725A54">
            <w:pPr>
              <w:jc w:val="left"/>
              <w:rPr>
                <w:rFonts w:cs="Arial"/>
                <w:b/>
                <w:bCs/>
                <w:caps/>
                <w:color w:val="003366"/>
                <w:sz w:val="17"/>
                <w:szCs w:val="17"/>
              </w:rPr>
            </w:pPr>
            <w:hyperlink r:id="rId92" w:history="1">
              <w:r w:rsidRPr="00547157">
                <w:rPr>
                  <w:rFonts w:cs="Arial"/>
                  <w:b/>
                  <w:bCs/>
                  <w:caps/>
                  <w:color w:val="0066CC"/>
                  <w:sz w:val="17"/>
                  <w:szCs w:val="17"/>
                  <w:u w:val="single"/>
                </w:rPr>
                <w:t>LATIN</w:t>
              </w:r>
            </w:hyperlink>
          </w:p>
        </w:tc>
      </w:tr>
      <w:tr w:rsidR="00C4221C" w:rsidRPr="00547157" w14:paraId="3233B7C9"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E1A0CD7" w14:textId="77777777" w:rsidR="00C4221C" w:rsidRPr="00547157" w:rsidRDefault="00C4221C" w:rsidP="00725A54">
            <w:pPr>
              <w:jc w:val="left"/>
              <w:rPr>
                <w:rFonts w:cs="Arial"/>
                <w:color w:val="333333"/>
                <w:sz w:val="18"/>
                <w:szCs w:val="18"/>
              </w:rPr>
            </w:pPr>
            <w:r w:rsidRPr="00547157">
              <w:rPr>
                <w:rFonts w:cs="Arial"/>
                <w:color w:val="333333"/>
                <w:sz w:val="18"/>
                <w:szCs w:val="18"/>
              </w:rPr>
              <w:t>091</w:t>
            </w:r>
          </w:p>
        </w:tc>
        <w:tc>
          <w:tcPr>
            <w:tcW w:w="83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86B8EFD" w14:textId="77777777" w:rsidR="00C4221C" w:rsidRPr="00547157" w:rsidRDefault="00C4221C" w:rsidP="00725A54">
            <w:pPr>
              <w:jc w:val="left"/>
              <w:rPr>
                <w:rFonts w:cs="Arial"/>
                <w:color w:val="333333"/>
                <w:sz w:val="18"/>
                <w:szCs w:val="18"/>
              </w:rPr>
            </w:pPr>
            <w:r w:rsidRPr="00547157">
              <w:rPr>
                <w:rFonts w:cs="Arial"/>
                <w:color w:val="333333"/>
                <w:sz w:val="18"/>
                <w:szCs w:val="18"/>
              </w:rPr>
              <w:t>Crown of Thorns</w:t>
            </w:r>
          </w:p>
        </w:tc>
        <w:tc>
          <w:tcPr>
            <w:tcW w:w="81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159558D"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Épine</w:t>
            </w:r>
            <w:proofErr w:type="spellEnd"/>
            <w:r w:rsidRPr="00547157">
              <w:rPr>
                <w:rFonts w:cs="Arial"/>
                <w:color w:val="333333"/>
                <w:sz w:val="18"/>
                <w:szCs w:val="18"/>
              </w:rPr>
              <w:t xml:space="preserve"> du Christ</w:t>
            </w:r>
          </w:p>
        </w:tc>
        <w:tc>
          <w:tcPr>
            <w:tcW w:w="74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B33F3AA"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Christusdorn</w:t>
            </w:r>
            <w:proofErr w:type="spellEnd"/>
          </w:p>
        </w:tc>
        <w:tc>
          <w:tcPr>
            <w:tcW w:w="81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3179ABF" w14:textId="77777777" w:rsidR="00C4221C" w:rsidRPr="009D069E" w:rsidRDefault="00C4221C" w:rsidP="00725A54">
            <w:pPr>
              <w:jc w:val="left"/>
              <w:rPr>
                <w:rFonts w:cs="Arial"/>
                <w:color w:val="333333"/>
                <w:sz w:val="18"/>
                <w:szCs w:val="18"/>
                <w:lang w:val="es-ES"/>
              </w:rPr>
            </w:pPr>
            <w:r w:rsidRPr="009D069E">
              <w:rPr>
                <w:rFonts w:cs="Arial"/>
                <w:color w:val="333333"/>
                <w:sz w:val="18"/>
                <w:szCs w:val="18"/>
                <w:lang w:val="es-ES"/>
              </w:rPr>
              <w:t>Azofaifa de la espina de Cristo</w:t>
            </w:r>
          </w:p>
        </w:tc>
        <w:tc>
          <w:tcPr>
            <w:tcW w:w="134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B9870FF" w14:textId="77777777" w:rsidR="00C4221C" w:rsidRPr="00547157" w:rsidRDefault="00C4221C" w:rsidP="00725A54">
            <w:pPr>
              <w:jc w:val="left"/>
              <w:rPr>
                <w:rFonts w:cs="Arial"/>
                <w:color w:val="333333"/>
                <w:sz w:val="18"/>
                <w:szCs w:val="18"/>
              </w:rPr>
            </w:pPr>
            <w:r w:rsidRPr="00547157">
              <w:rPr>
                <w:rFonts w:cs="Arial"/>
                <w:color w:val="333333"/>
                <w:sz w:val="18"/>
                <w:szCs w:val="18"/>
              </w:rPr>
              <w:t xml:space="preserve">Euphorbia </w:t>
            </w:r>
            <w:proofErr w:type="spellStart"/>
            <w:r w:rsidRPr="00547157">
              <w:rPr>
                <w:rFonts w:cs="Arial"/>
                <w:color w:val="333333"/>
                <w:sz w:val="18"/>
                <w:szCs w:val="18"/>
              </w:rPr>
              <w:t>milii</w:t>
            </w:r>
            <w:proofErr w:type="spellEnd"/>
            <w:r w:rsidRPr="00547157">
              <w:rPr>
                <w:rFonts w:cs="Arial"/>
                <w:color w:val="333333"/>
                <w:sz w:val="18"/>
                <w:szCs w:val="18"/>
              </w:rPr>
              <w:t xml:space="preserve"> Desmoulins and its hybrids</w:t>
            </w:r>
          </w:p>
        </w:tc>
      </w:tr>
    </w:tbl>
    <w:p w14:paraId="051E68FF" w14:textId="77777777" w:rsidR="00C4221C" w:rsidRDefault="00C4221C" w:rsidP="00C4221C">
      <w:pPr>
        <w:jc w:val="left"/>
      </w:pPr>
    </w:p>
    <w:p w14:paraId="7AAEC358" w14:textId="77777777" w:rsidR="00C4221C" w:rsidRDefault="00C4221C" w:rsidP="00C4221C">
      <w:pPr>
        <w:jc w:val="left"/>
      </w:pPr>
    </w:p>
    <w:p w14:paraId="1D88F677"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2A63F17F"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57346CCD" w14:textId="77777777" w:rsidR="00C4221C" w:rsidRPr="003879A4" w:rsidRDefault="00C4221C" w:rsidP="00C4221C">
      <w:pPr>
        <w:ind w:left="720"/>
        <w:rPr>
          <w:rFonts w:cs="Arial"/>
        </w:rPr>
      </w:pPr>
    </w:p>
    <w:p w14:paraId="113EE23F" w14:textId="0542BEDC" w:rsidR="00C4221C" w:rsidRPr="003879A4" w:rsidRDefault="00C4221C" w:rsidP="00C4221C">
      <w:pPr>
        <w:rPr>
          <w:rFonts w:cs="Arial"/>
        </w:rPr>
      </w:pPr>
      <w:r w:rsidRPr="00796F86">
        <w:rPr>
          <w:rFonts w:cs="Arial"/>
        </w:rPr>
        <w:object w:dxaOrig="1440" w:dyaOrig="1440" w14:anchorId="61A583A2">
          <v:shape id="_x0000_i2307" type="#_x0000_t75" style="width:20.05pt;height:18.15pt" o:ole="">
            <v:imagedata r:id="rId51" o:title=""/>
          </v:shape>
          <w:control r:id="rId93" w:name="DefaultOcxName164" w:shapeid="_x0000_i2307"/>
        </w:object>
      </w:r>
      <w:r w:rsidRPr="00796F86">
        <w:rPr>
          <w:rFonts w:cs="Arial"/>
          <w:b/>
          <w:bCs/>
        </w:rPr>
        <w:t>Vegetatively propagated varieties</w:t>
      </w:r>
    </w:p>
    <w:p w14:paraId="347A4256" w14:textId="6356DF12" w:rsidR="00C4221C" w:rsidRPr="003879A4" w:rsidRDefault="00C4221C" w:rsidP="00C4221C">
      <w:pPr>
        <w:ind w:left="720"/>
        <w:rPr>
          <w:rFonts w:cs="Arial"/>
        </w:rPr>
      </w:pPr>
      <w:r w:rsidRPr="00796F86">
        <w:rPr>
          <w:rFonts w:cs="Arial"/>
        </w:rPr>
        <w:object w:dxaOrig="1440" w:dyaOrig="1440" w14:anchorId="25B7BA3D">
          <v:shape id="_x0000_i2306" type="#_x0000_t75" style="width:20.05pt;height:18.15pt" o:ole="">
            <v:imagedata r:id="rId51" o:title=""/>
          </v:shape>
          <w:control r:id="rId94" w:name="DefaultOcxName1714" w:shapeid="_x0000_i2306"/>
        </w:object>
      </w:r>
      <w:r w:rsidRPr="003879A4">
        <w:rPr>
          <w:rFonts w:cs="Arial"/>
        </w:rPr>
        <w:t>Cuttings</w:t>
      </w:r>
    </w:p>
    <w:p w14:paraId="514FA09A" w14:textId="52C9593E" w:rsidR="00C4221C" w:rsidRPr="003879A4" w:rsidRDefault="00C4221C" w:rsidP="00C4221C">
      <w:pPr>
        <w:ind w:left="720"/>
        <w:rPr>
          <w:rFonts w:cs="Arial"/>
        </w:rPr>
      </w:pPr>
      <w:r w:rsidRPr="00796F86">
        <w:rPr>
          <w:rFonts w:cs="Arial"/>
        </w:rPr>
        <w:object w:dxaOrig="1440" w:dyaOrig="1440" w14:anchorId="14708E94">
          <v:shape id="_x0000_i2305" type="#_x0000_t75" style="width:20.05pt;height:18.15pt" o:ole="">
            <v:imagedata r:id="rId51" o:title=""/>
          </v:shape>
          <w:control r:id="rId95" w:name="DefaultOcxName1724" w:shapeid="_x0000_i2305"/>
        </w:object>
      </w:r>
      <w:r w:rsidRPr="003879A4">
        <w:rPr>
          <w:rFonts w:cs="Arial"/>
        </w:rPr>
        <w:t>in vitro propagation</w:t>
      </w:r>
    </w:p>
    <w:p w14:paraId="76D11918" w14:textId="132A95C3" w:rsidR="00C4221C" w:rsidRPr="003879A4" w:rsidRDefault="00C4221C" w:rsidP="00C4221C">
      <w:pPr>
        <w:ind w:left="720"/>
        <w:rPr>
          <w:rFonts w:cs="Arial"/>
          <w:b/>
          <w:bCs/>
        </w:rPr>
      </w:pPr>
      <w:r w:rsidRPr="00796F86">
        <w:rPr>
          <w:rFonts w:cs="Arial"/>
        </w:rPr>
        <w:object w:dxaOrig="1440" w:dyaOrig="1440" w14:anchorId="3D1A8421">
          <v:shape id="_x0000_i2304" type="#_x0000_t75" style="width:20.05pt;height:18.15pt" o:ole="">
            <v:imagedata r:id="rId51" o:title=""/>
          </v:shape>
          <w:control r:id="rId96" w:name="DefaultOcxName245" w:shapeid="_x0000_i2304"/>
        </w:object>
      </w:r>
      <w:r w:rsidRPr="003879A4">
        <w:rPr>
          <w:rFonts w:cs="Arial"/>
        </w:rPr>
        <w:t xml:space="preserve"> </w:t>
      </w:r>
      <w:r w:rsidRPr="00796F86">
        <w:rPr>
          <w:rFonts w:cs="Arial"/>
        </w:rPr>
        <w:t>Other</w:t>
      </w:r>
      <w:r w:rsidRPr="003879A4">
        <w:rPr>
          <w:rFonts w:cs="Arial"/>
        </w:rPr>
        <w:t xml:space="preserve"> (please specify):  </w:t>
      </w:r>
    </w:p>
    <w:p w14:paraId="4EBCB62A" w14:textId="555ECBB3" w:rsidR="00C4221C" w:rsidRDefault="00C4221C" w:rsidP="00C4221C">
      <w:pPr>
        <w:rPr>
          <w:rFonts w:cs="Arial"/>
          <w:b/>
          <w:bCs/>
        </w:rPr>
      </w:pPr>
      <w:r w:rsidRPr="00796F86">
        <w:rPr>
          <w:rFonts w:cs="Arial"/>
          <w:b/>
          <w:bCs/>
        </w:rPr>
        <w:object w:dxaOrig="1440" w:dyaOrig="1440" w14:anchorId="3D4BC0F4">
          <v:shape id="_x0000_i2303" type="#_x0000_t75" style="width:20.05pt;height:18.15pt" o:ole="">
            <v:imagedata r:id="rId51" o:title=""/>
          </v:shape>
          <w:control r:id="rId97" w:name="DefaultOcxName2414" w:shapeid="_x0000_i2303"/>
        </w:object>
      </w:r>
      <w:r w:rsidRPr="003879A4">
        <w:rPr>
          <w:rFonts w:cs="Arial"/>
          <w:b/>
          <w:bCs/>
        </w:rPr>
        <w:t xml:space="preserve"> </w:t>
      </w:r>
      <w:r w:rsidRPr="00796F86">
        <w:rPr>
          <w:rFonts w:cs="Arial"/>
          <w:b/>
          <w:bCs/>
        </w:rPr>
        <w:t>Other</w:t>
      </w:r>
      <w:r w:rsidRPr="003879A4">
        <w:rPr>
          <w:rFonts w:cs="Arial"/>
          <w:b/>
          <w:bCs/>
        </w:rPr>
        <w:t xml:space="preserve"> (please specify):  </w:t>
      </w:r>
    </w:p>
    <w:p w14:paraId="38A53A42" w14:textId="77777777" w:rsidR="00C4221C" w:rsidRPr="003879A4" w:rsidRDefault="00C4221C" w:rsidP="00C4221C">
      <w:pPr>
        <w:rPr>
          <w:rFonts w:cs="Arial"/>
          <w:b/>
          <w:bCs/>
        </w:rPr>
      </w:pPr>
    </w:p>
    <w:p w14:paraId="35B8B704" w14:textId="77777777" w:rsidR="00C4221C" w:rsidRDefault="00C4221C" w:rsidP="00C4221C">
      <w:pPr>
        <w:jc w:val="left"/>
      </w:pPr>
    </w:p>
    <w:tbl>
      <w:tblPr>
        <w:tblW w:w="3896"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2"/>
        <w:gridCol w:w="1276"/>
        <w:gridCol w:w="1276"/>
        <w:gridCol w:w="1134"/>
        <w:gridCol w:w="1844"/>
      </w:tblGrid>
      <w:tr w:rsidR="00C4221C" w:rsidRPr="00547157" w14:paraId="5CE71F6F" w14:textId="77777777" w:rsidTr="00725A54">
        <w:trPr>
          <w:tblCellSpacing w:w="15" w:type="dxa"/>
        </w:trPr>
        <w:tc>
          <w:tcPr>
            <w:tcW w:w="4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A51E168"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2411B2B" w14:textId="77777777" w:rsidR="00C4221C" w:rsidRPr="00547157" w:rsidRDefault="00C4221C" w:rsidP="00725A54">
            <w:pPr>
              <w:jc w:val="left"/>
              <w:rPr>
                <w:rFonts w:cs="Arial"/>
                <w:b/>
                <w:bCs/>
                <w:caps/>
                <w:color w:val="003366"/>
                <w:sz w:val="17"/>
                <w:szCs w:val="17"/>
              </w:rPr>
            </w:pPr>
            <w:hyperlink r:id="rId98" w:history="1">
              <w:r w:rsidRPr="00547157">
                <w:rPr>
                  <w:rFonts w:cs="Arial"/>
                  <w:b/>
                  <w:bCs/>
                  <w:caps/>
                  <w:color w:val="0066CC"/>
                  <w:sz w:val="17"/>
                  <w:szCs w:val="17"/>
                  <w:u w:val="single"/>
                </w:rPr>
                <w:t>ENGLISH</w:t>
              </w:r>
            </w:hyperlink>
          </w:p>
        </w:tc>
        <w:tc>
          <w:tcPr>
            <w:tcW w:w="8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6BBDF92" w14:textId="77777777" w:rsidR="00C4221C" w:rsidRPr="00547157" w:rsidRDefault="00C4221C" w:rsidP="00725A54">
            <w:pPr>
              <w:jc w:val="left"/>
              <w:rPr>
                <w:rFonts w:cs="Arial"/>
                <w:b/>
                <w:bCs/>
                <w:caps/>
                <w:color w:val="003366"/>
                <w:sz w:val="17"/>
                <w:szCs w:val="17"/>
              </w:rPr>
            </w:pPr>
            <w:hyperlink r:id="rId99" w:history="1">
              <w:r w:rsidRPr="00547157">
                <w:rPr>
                  <w:rFonts w:cs="Arial"/>
                  <w:b/>
                  <w:bCs/>
                  <w:caps/>
                  <w:color w:val="0066CC"/>
                  <w:sz w:val="17"/>
                  <w:szCs w:val="17"/>
                  <w:u w:val="single"/>
                </w:rPr>
                <w:t>FRANÇAIS</w:t>
              </w:r>
            </w:hyperlink>
          </w:p>
        </w:tc>
        <w:tc>
          <w:tcPr>
            <w:tcW w:w="8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07C9831" w14:textId="77777777" w:rsidR="00C4221C" w:rsidRPr="00547157" w:rsidRDefault="00C4221C" w:rsidP="00725A54">
            <w:pPr>
              <w:jc w:val="left"/>
              <w:rPr>
                <w:rFonts w:cs="Arial"/>
                <w:b/>
                <w:bCs/>
                <w:caps/>
                <w:color w:val="003366"/>
                <w:sz w:val="17"/>
                <w:szCs w:val="17"/>
              </w:rPr>
            </w:pPr>
            <w:hyperlink r:id="rId100" w:history="1">
              <w:r w:rsidRPr="00547157">
                <w:rPr>
                  <w:rFonts w:cs="Arial"/>
                  <w:b/>
                  <w:bCs/>
                  <w:caps/>
                  <w:color w:val="0066CC"/>
                  <w:sz w:val="17"/>
                  <w:szCs w:val="17"/>
                  <w:u w:val="single"/>
                </w:rPr>
                <w:t>DEUTSCH</w:t>
              </w:r>
            </w:hyperlink>
          </w:p>
        </w:tc>
        <w:tc>
          <w:tcPr>
            <w:tcW w:w="7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6E76A78" w14:textId="77777777" w:rsidR="00C4221C" w:rsidRPr="00547157" w:rsidRDefault="00C4221C" w:rsidP="00725A54">
            <w:pPr>
              <w:jc w:val="left"/>
              <w:rPr>
                <w:rFonts w:cs="Arial"/>
                <w:b/>
                <w:bCs/>
                <w:caps/>
                <w:color w:val="003366"/>
                <w:sz w:val="17"/>
                <w:szCs w:val="17"/>
              </w:rPr>
            </w:pPr>
            <w:hyperlink r:id="rId101" w:history="1">
              <w:r w:rsidRPr="00547157">
                <w:rPr>
                  <w:rFonts w:cs="Arial"/>
                  <w:b/>
                  <w:bCs/>
                  <w:caps/>
                  <w:color w:val="0066CC"/>
                  <w:sz w:val="17"/>
                  <w:szCs w:val="17"/>
                  <w:u w:val="single"/>
                </w:rPr>
                <w:t>ESPAÑOL</w:t>
              </w:r>
            </w:hyperlink>
          </w:p>
        </w:tc>
        <w:tc>
          <w:tcPr>
            <w:tcW w:w="11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6EC28D3" w14:textId="77777777" w:rsidR="00C4221C" w:rsidRPr="00547157" w:rsidRDefault="00C4221C" w:rsidP="00725A54">
            <w:pPr>
              <w:jc w:val="left"/>
              <w:rPr>
                <w:rFonts w:cs="Arial"/>
                <w:b/>
                <w:bCs/>
                <w:caps/>
                <w:color w:val="003366"/>
                <w:sz w:val="17"/>
                <w:szCs w:val="17"/>
              </w:rPr>
            </w:pPr>
            <w:hyperlink r:id="rId102" w:history="1">
              <w:r w:rsidRPr="00547157">
                <w:rPr>
                  <w:rFonts w:cs="Arial"/>
                  <w:b/>
                  <w:bCs/>
                  <w:caps/>
                  <w:color w:val="0066CC"/>
                  <w:sz w:val="17"/>
                  <w:szCs w:val="17"/>
                  <w:u w:val="single"/>
                </w:rPr>
                <w:t>LATIN</w:t>
              </w:r>
            </w:hyperlink>
          </w:p>
        </w:tc>
      </w:tr>
      <w:tr w:rsidR="00C4221C" w:rsidRPr="00547157" w14:paraId="475412FC"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9ADDE09" w14:textId="77777777" w:rsidR="00C4221C" w:rsidRPr="00547157" w:rsidRDefault="00C4221C" w:rsidP="00725A54">
            <w:pPr>
              <w:jc w:val="left"/>
              <w:rPr>
                <w:rFonts w:cs="Arial"/>
                <w:color w:val="333333"/>
                <w:sz w:val="18"/>
                <w:szCs w:val="18"/>
              </w:rPr>
            </w:pPr>
            <w:r w:rsidRPr="00547157">
              <w:rPr>
                <w:rFonts w:cs="Arial"/>
                <w:color w:val="333333"/>
                <w:sz w:val="18"/>
                <w:szCs w:val="18"/>
              </w:rPr>
              <w:t>103</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E2BCAA7" w14:textId="77777777" w:rsidR="00C4221C" w:rsidRPr="00547157" w:rsidRDefault="00C4221C" w:rsidP="00725A54">
            <w:pPr>
              <w:jc w:val="left"/>
              <w:rPr>
                <w:rFonts w:cs="Arial"/>
                <w:color w:val="333333"/>
                <w:sz w:val="18"/>
                <w:szCs w:val="18"/>
              </w:rPr>
            </w:pPr>
            <w:r w:rsidRPr="00547157">
              <w:rPr>
                <w:rFonts w:cs="Arial"/>
                <w:color w:val="333333"/>
                <w:sz w:val="18"/>
                <w:szCs w:val="18"/>
              </w:rPr>
              <w:t>Juniper</w:t>
            </w:r>
          </w:p>
        </w:tc>
        <w:tc>
          <w:tcPr>
            <w:tcW w:w="8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10A11CE"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Genévrier</w:t>
            </w:r>
            <w:proofErr w:type="spellEnd"/>
          </w:p>
        </w:tc>
        <w:tc>
          <w:tcPr>
            <w:tcW w:w="8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A59DAF6"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Wacholder</w:t>
            </w:r>
            <w:proofErr w:type="spellEnd"/>
          </w:p>
        </w:tc>
        <w:tc>
          <w:tcPr>
            <w:tcW w:w="73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431E204"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Enebro</w:t>
            </w:r>
            <w:proofErr w:type="spellEnd"/>
          </w:p>
        </w:tc>
        <w:tc>
          <w:tcPr>
            <w:tcW w:w="11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8B87458" w14:textId="77777777" w:rsidR="00C4221C" w:rsidRPr="00547157" w:rsidRDefault="00C4221C" w:rsidP="00725A54">
            <w:pPr>
              <w:jc w:val="left"/>
              <w:rPr>
                <w:rFonts w:cs="Arial"/>
                <w:color w:val="333333"/>
                <w:sz w:val="18"/>
                <w:szCs w:val="18"/>
              </w:rPr>
            </w:pPr>
            <w:r w:rsidRPr="00547157">
              <w:rPr>
                <w:rFonts w:cs="Arial"/>
                <w:color w:val="333333"/>
                <w:sz w:val="18"/>
                <w:szCs w:val="18"/>
              </w:rPr>
              <w:t>Juniperus L.</w:t>
            </w:r>
          </w:p>
        </w:tc>
      </w:tr>
    </w:tbl>
    <w:p w14:paraId="7F691E2B" w14:textId="77777777" w:rsidR="00C4221C" w:rsidRDefault="00C4221C" w:rsidP="00C4221C">
      <w:pPr>
        <w:jc w:val="left"/>
      </w:pPr>
    </w:p>
    <w:p w14:paraId="7EB7428A"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5780B020"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7EF1AF89" w14:textId="77777777" w:rsidR="00C4221C" w:rsidRPr="003879A4" w:rsidRDefault="00C4221C" w:rsidP="00C4221C">
      <w:pPr>
        <w:ind w:left="720"/>
        <w:rPr>
          <w:rFonts w:cs="Arial"/>
        </w:rPr>
      </w:pPr>
    </w:p>
    <w:p w14:paraId="18E81AE6" w14:textId="66B1E79F" w:rsidR="00C4221C" w:rsidRPr="003879A4" w:rsidRDefault="00C4221C" w:rsidP="00C4221C">
      <w:pPr>
        <w:rPr>
          <w:rFonts w:cs="Arial"/>
        </w:rPr>
      </w:pPr>
      <w:r w:rsidRPr="00796F86">
        <w:rPr>
          <w:rFonts w:cs="Arial"/>
        </w:rPr>
        <w:object w:dxaOrig="1440" w:dyaOrig="1440" w14:anchorId="1E3617C0">
          <v:shape id="_x0000_i2302" type="#_x0000_t75" style="width:20.05pt;height:18.15pt" o:ole="">
            <v:imagedata r:id="rId51" o:title=""/>
          </v:shape>
          <w:control r:id="rId103" w:name="DefaultOcxName165" w:shapeid="_x0000_i2302"/>
        </w:object>
      </w:r>
      <w:r w:rsidRPr="00796F86">
        <w:rPr>
          <w:rFonts w:cs="Arial"/>
          <w:b/>
          <w:bCs/>
        </w:rPr>
        <w:t>Vegetatively propagated varieties</w:t>
      </w:r>
    </w:p>
    <w:p w14:paraId="1B5CB469" w14:textId="003EFBB2" w:rsidR="00C4221C" w:rsidRPr="003879A4" w:rsidRDefault="00C4221C" w:rsidP="00C4221C">
      <w:pPr>
        <w:ind w:left="720"/>
        <w:rPr>
          <w:rFonts w:cs="Arial"/>
        </w:rPr>
      </w:pPr>
      <w:r w:rsidRPr="00796F86">
        <w:rPr>
          <w:rFonts w:cs="Arial"/>
        </w:rPr>
        <w:object w:dxaOrig="1440" w:dyaOrig="1440" w14:anchorId="1C39E2B0">
          <v:shape id="_x0000_i2301" type="#_x0000_t75" style="width:20.05pt;height:18.15pt" o:ole="">
            <v:imagedata r:id="rId51" o:title=""/>
          </v:shape>
          <w:control r:id="rId104" w:name="DefaultOcxName1715" w:shapeid="_x0000_i2301"/>
        </w:object>
      </w:r>
      <w:r w:rsidRPr="003879A4">
        <w:rPr>
          <w:rFonts w:cs="Arial"/>
        </w:rPr>
        <w:t>Cuttings</w:t>
      </w:r>
    </w:p>
    <w:p w14:paraId="4E81E53A" w14:textId="71078457" w:rsidR="00C4221C" w:rsidRPr="003879A4" w:rsidRDefault="00C4221C" w:rsidP="00C4221C">
      <w:pPr>
        <w:ind w:left="720"/>
        <w:rPr>
          <w:rFonts w:cs="Arial"/>
        </w:rPr>
      </w:pPr>
      <w:r w:rsidRPr="00796F86">
        <w:rPr>
          <w:rFonts w:cs="Arial"/>
        </w:rPr>
        <w:object w:dxaOrig="1440" w:dyaOrig="1440" w14:anchorId="73BA4DC8">
          <v:shape id="_x0000_i2300" type="#_x0000_t75" style="width:20.05pt;height:18.15pt" o:ole="">
            <v:imagedata r:id="rId51" o:title=""/>
          </v:shape>
          <w:control r:id="rId105" w:name="DefaultOcxName1725" w:shapeid="_x0000_i2300"/>
        </w:object>
      </w:r>
      <w:r w:rsidRPr="003879A4">
        <w:rPr>
          <w:rFonts w:cs="Arial"/>
        </w:rPr>
        <w:t>in vitro propagation</w:t>
      </w:r>
    </w:p>
    <w:p w14:paraId="6843CE0A" w14:textId="0AB9E2E2" w:rsidR="00C4221C" w:rsidRPr="003879A4" w:rsidRDefault="00C4221C" w:rsidP="00C4221C">
      <w:pPr>
        <w:ind w:left="720"/>
        <w:rPr>
          <w:rFonts w:cs="Arial"/>
        </w:rPr>
      </w:pPr>
      <w:r w:rsidRPr="00796F86">
        <w:rPr>
          <w:rFonts w:cs="Arial"/>
        </w:rPr>
        <w:object w:dxaOrig="1440" w:dyaOrig="1440" w14:anchorId="4D46D54F">
          <v:shape id="_x0000_i2299" type="#_x0000_t75" style="width:20.05pt;height:18.15pt" o:ole="">
            <v:imagedata r:id="rId51" o:title=""/>
          </v:shape>
          <w:control r:id="rId106" w:name="DefaultOcxName17251" w:shapeid="_x0000_i2299"/>
        </w:object>
      </w:r>
      <w:r>
        <w:rPr>
          <w:rFonts w:cs="Arial"/>
        </w:rPr>
        <w:t>Budding or grafting</w:t>
      </w:r>
    </w:p>
    <w:p w14:paraId="0C444C06" w14:textId="532F44F8" w:rsidR="00C4221C" w:rsidRPr="003879A4" w:rsidRDefault="00C4221C" w:rsidP="00C4221C">
      <w:pPr>
        <w:ind w:left="720"/>
        <w:rPr>
          <w:rFonts w:cs="Arial"/>
          <w:b/>
          <w:bCs/>
        </w:rPr>
      </w:pPr>
      <w:r w:rsidRPr="00796F86">
        <w:rPr>
          <w:rFonts w:cs="Arial"/>
        </w:rPr>
        <w:object w:dxaOrig="1440" w:dyaOrig="1440" w14:anchorId="31722805">
          <v:shape id="_x0000_i2298" type="#_x0000_t75" style="width:20.05pt;height:18.15pt" o:ole="">
            <v:imagedata r:id="rId51" o:title=""/>
          </v:shape>
          <w:control r:id="rId107" w:name="DefaultOcxName246" w:shapeid="_x0000_i2298"/>
        </w:object>
      </w:r>
      <w:r w:rsidRPr="003879A4">
        <w:rPr>
          <w:rFonts w:cs="Arial"/>
        </w:rPr>
        <w:t xml:space="preserve"> </w:t>
      </w:r>
      <w:r w:rsidRPr="00796F86">
        <w:rPr>
          <w:rFonts w:cs="Arial"/>
        </w:rPr>
        <w:t>Other</w:t>
      </w:r>
      <w:r w:rsidRPr="003879A4">
        <w:rPr>
          <w:rFonts w:cs="Arial"/>
        </w:rPr>
        <w:t xml:space="preserve"> (please specify):  </w:t>
      </w:r>
    </w:p>
    <w:p w14:paraId="3325355B" w14:textId="4A3DC04E" w:rsidR="00C4221C" w:rsidRPr="003879A4" w:rsidRDefault="00C4221C" w:rsidP="00C4221C">
      <w:pPr>
        <w:rPr>
          <w:rFonts w:cs="Arial"/>
          <w:b/>
          <w:bCs/>
        </w:rPr>
      </w:pPr>
      <w:r w:rsidRPr="00796F86">
        <w:rPr>
          <w:rFonts w:cs="Arial"/>
          <w:b/>
          <w:bCs/>
        </w:rPr>
        <w:object w:dxaOrig="1440" w:dyaOrig="1440" w14:anchorId="03760603">
          <v:shape id="_x0000_i2297" type="#_x0000_t75" style="width:20.05pt;height:18.15pt" o:ole="">
            <v:imagedata r:id="rId51" o:title=""/>
          </v:shape>
          <w:control r:id="rId108" w:name="DefaultOcxName2415" w:shapeid="_x0000_i2297"/>
        </w:object>
      </w:r>
      <w:r w:rsidRPr="003879A4">
        <w:rPr>
          <w:rFonts w:cs="Arial"/>
          <w:b/>
          <w:bCs/>
        </w:rPr>
        <w:t xml:space="preserve"> </w:t>
      </w:r>
      <w:r w:rsidRPr="00796F86">
        <w:rPr>
          <w:rFonts w:cs="Arial"/>
          <w:b/>
          <w:bCs/>
        </w:rPr>
        <w:t>Other</w:t>
      </w:r>
      <w:r w:rsidRPr="003879A4">
        <w:rPr>
          <w:rFonts w:cs="Arial"/>
          <w:b/>
          <w:bCs/>
        </w:rPr>
        <w:t xml:space="preserve"> (please specify):  </w:t>
      </w:r>
    </w:p>
    <w:p w14:paraId="357CC039" w14:textId="77777777" w:rsidR="00C4221C" w:rsidRDefault="00C4221C" w:rsidP="00C4221C">
      <w:pPr>
        <w:jc w:val="left"/>
      </w:pPr>
      <w:r>
        <w:br w:type="page"/>
      </w:r>
    </w:p>
    <w:p w14:paraId="0DE70E39" w14:textId="77777777" w:rsidR="00C4221C" w:rsidRDefault="00C4221C" w:rsidP="00C4221C">
      <w:pPr>
        <w:jc w:val="left"/>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445"/>
        <w:gridCol w:w="1275"/>
        <w:gridCol w:w="1415"/>
        <w:gridCol w:w="1702"/>
        <w:gridCol w:w="2838"/>
      </w:tblGrid>
      <w:tr w:rsidR="00C4221C" w:rsidRPr="00547157" w14:paraId="2A8EED2D" w14:textId="77777777" w:rsidTr="00725A54">
        <w:trPr>
          <w:tblCellSpacing w:w="15" w:type="dxa"/>
        </w:trPr>
        <w:tc>
          <w:tcPr>
            <w:tcW w:w="3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4194711"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7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C85762" w14:textId="77777777" w:rsidR="00C4221C" w:rsidRPr="00547157" w:rsidRDefault="00C4221C" w:rsidP="00725A54">
            <w:pPr>
              <w:jc w:val="left"/>
              <w:rPr>
                <w:rFonts w:cs="Arial"/>
                <w:b/>
                <w:bCs/>
                <w:caps/>
                <w:color w:val="003366"/>
                <w:sz w:val="17"/>
                <w:szCs w:val="17"/>
              </w:rPr>
            </w:pPr>
            <w:hyperlink r:id="rId109" w:history="1">
              <w:r w:rsidRPr="00547157">
                <w:rPr>
                  <w:rFonts w:cs="Arial"/>
                  <w:b/>
                  <w:bCs/>
                  <w:caps/>
                  <w:color w:val="0066CC"/>
                  <w:sz w:val="17"/>
                  <w:szCs w:val="17"/>
                  <w:u w:val="single"/>
                </w:rPr>
                <w:t>ENGLISH</w:t>
              </w:r>
            </w:hyperlink>
          </w:p>
        </w:tc>
        <w:tc>
          <w:tcPr>
            <w:tcW w:w="66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CCF5FD" w14:textId="77777777" w:rsidR="00C4221C" w:rsidRPr="00547157" w:rsidRDefault="00C4221C" w:rsidP="00725A54">
            <w:pPr>
              <w:jc w:val="left"/>
              <w:rPr>
                <w:rFonts w:cs="Arial"/>
                <w:b/>
                <w:bCs/>
                <w:caps/>
                <w:color w:val="003366"/>
                <w:sz w:val="17"/>
                <w:szCs w:val="17"/>
              </w:rPr>
            </w:pPr>
            <w:hyperlink r:id="rId110" w:history="1">
              <w:r w:rsidRPr="00547157">
                <w:rPr>
                  <w:rFonts w:cs="Arial"/>
                  <w:b/>
                  <w:bCs/>
                  <w:caps/>
                  <w:color w:val="0066CC"/>
                  <w:sz w:val="17"/>
                  <w:szCs w:val="17"/>
                  <w:u w:val="single"/>
                </w:rPr>
                <w:t>FRANÇAIS</w:t>
              </w:r>
            </w:hyperlink>
          </w:p>
        </w:tc>
        <w:tc>
          <w:tcPr>
            <w:tcW w:w="74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A05A4E8" w14:textId="77777777" w:rsidR="00C4221C" w:rsidRPr="00547157" w:rsidRDefault="00C4221C" w:rsidP="00725A54">
            <w:pPr>
              <w:jc w:val="left"/>
              <w:rPr>
                <w:rFonts w:cs="Arial"/>
                <w:b/>
                <w:bCs/>
                <w:caps/>
                <w:color w:val="003366"/>
                <w:sz w:val="17"/>
                <w:szCs w:val="17"/>
              </w:rPr>
            </w:pPr>
            <w:hyperlink r:id="rId111" w:history="1">
              <w:r w:rsidRPr="00547157">
                <w:rPr>
                  <w:rFonts w:cs="Arial"/>
                  <w:b/>
                  <w:bCs/>
                  <w:caps/>
                  <w:color w:val="0066CC"/>
                  <w:sz w:val="17"/>
                  <w:szCs w:val="17"/>
                  <w:u w:val="single"/>
                </w:rPr>
                <w:t>DEUTSCH</w:t>
              </w:r>
            </w:hyperlink>
          </w:p>
        </w:tc>
        <w:tc>
          <w:tcPr>
            <w:tcW w:w="89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5942264" w14:textId="77777777" w:rsidR="00C4221C" w:rsidRPr="00547157" w:rsidRDefault="00C4221C" w:rsidP="00725A54">
            <w:pPr>
              <w:jc w:val="left"/>
              <w:rPr>
                <w:rFonts w:cs="Arial"/>
                <w:b/>
                <w:bCs/>
                <w:caps/>
                <w:color w:val="003366"/>
                <w:sz w:val="17"/>
                <w:szCs w:val="17"/>
              </w:rPr>
            </w:pPr>
            <w:hyperlink r:id="rId112" w:history="1">
              <w:r w:rsidRPr="00547157">
                <w:rPr>
                  <w:rFonts w:cs="Arial"/>
                  <w:b/>
                  <w:bCs/>
                  <w:caps/>
                  <w:color w:val="0066CC"/>
                  <w:sz w:val="17"/>
                  <w:szCs w:val="17"/>
                  <w:u w:val="single"/>
                </w:rPr>
                <w:t>ESPAÑOL</w:t>
              </w:r>
            </w:hyperlink>
          </w:p>
        </w:tc>
        <w:tc>
          <w:tcPr>
            <w:tcW w:w="149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EF7FC18" w14:textId="77777777" w:rsidR="00C4221C" w:rsidRPr="00547157" w:rsidRDefault="00C4221C" w:rsidP="00725A54">
            <w:pPr>
              <w:jc w:val="left"/>
              <w:rPr>
                <w:rFonts w:cs="Arial"/>
                <w:b/>
                <w:bCs/>
                <w:caps/>
                <w:color w:val="003366"/>
                <w:sz w:val="17"/>
                <w:szCs w:val="17"/>
              </w:rPr>
            </w:pPr>
            <w:hyperlink r:id="rId113" w:history="1">
              <w:r w:rsidRPr="00547157">
                <w:rPr>
                  <w:rFonts w:cs="Arial"/>
                  <w:b/>
                  <w:bCs/>
                  <w:caps/>
                  <w:color w:val="0066CC"/>
                  <w:sz w:val="17"/>
                  <w:szCs w:val="17"/>
                  <w:u w:val="single"/>
                </w:rPr>
                <w:t>LATIN</w:t>
              </w:r>
            </w:hyperlink>
          </w:p>
        </w:tc>
      </w:tr>
      <w:tr w:rsidR="00C4221C" w:rsidRPr="00547157" w14:paraId="20847A0E"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82DA3A0" w14:textId="77777777" w:rsidR="00C4221C" w:rsidRPr="00547157" w:rsidRDefault="00C4221C" w:rsidP="00725A54">
            <w:pPr>
              <w:jc w:val="left"/>
              <w:rPr>
                <w:rFonts w:cs="Arial"/>
                <w:color w:val="333333"/>
                <w:sz w:val="18"/>
                <w:szCs w:val="18"/>
              </w:rPr>
            </w:pPr>
            <w:r w:rsidRPr="00547157">
              <w:rPr>
                <w:rFonts w:cs="Arial"/>
                <w:color w:val="333333"/>
                <w:sz w:val="18"/>
                <w:szCs w:val="18"/>
              </w:rPr>
              <w:t>113</w:t>
            </w:r>
          </w:p>
        </w:tc>
        <w:tc>
          <w:tcPr>
            <w:tcW w:w="75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9EB0785" w14:textId="77777777" w:rsidR="00C4221C" w:rsidRPr="00547157" w:rsidRDefault="00C4221C" w:rsidP="00725A54">
            <w:pPr>
              <w:jc w:val="left"/>
              <w:rPr>
                <w:rFonts w:cs="Arial"/>
                <w:color w:val="333333"/>
                <w:sz w:val="18"/>
                <w:szCs w:val="18"/>
              </w:rPr>
            </w:pPr>
            <w:r w:rsidRPr="00547157">
              <w:rPr>
                <w:rFonts w:cs="Arial"/>
                <w:color w:val="333333"/>
                <w:sz w:val="18"/>
                <w:szCs w:val="18"/>
              </w:rPr>
              <w:t>Easter Cactus</w:t>
            </w:r>
          </w:p>
        </w:tc>
        <w:tc>
          <w:tcPr>
            <w:tcW w:w="66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88C3D59"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Cactusjonc</w:t>
            </w:r>
            <w:proofErr w:type="spellEnd"/>
          </w:p>
        </w:tc>
        <w:tc>
          <w:tcPr>
            <w:tcW w:w="74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71A7CD6"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Osterkaktus</w:t>
            </w:r>
            <w:proofErr w:type="spellEnd"/>
          </w:p>
        </w:tc>
        <w:tc>
          <w:tcPr>
            <w:tcW w:w="89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E340118" w14:textId="77777777" w:rsidR="00C4221C" w:rsidRPr="00547157" w:rsidRDefault="00C4221C" w:rsidP="00725A54">
            <w:pPr>
              <w:jc w:val="left"/>
              <w:rPr>
                <w:rFonts w:cs="Arial"/>
                <w:color w:val="333333"/>
                <w:sz w:val="18"/>
                <w:szCs w:val="18"/>
              </w:rPr>
            </w:pPr>
            <w:r w:rsidRPr="00547157">
              <w:rPr>
                <w:rFonts w:cs="Arial"/>
                <w:color w:val="333333"/>
                <w:sz w:val="18"/>
                <w:szCs w:val="18"/>
              </w:rPr>
              <w:t>Cactus de Pascua</w:t>
            </w:r>
          </w:p>
        </w:tc>
        <w:tc>
          <w:tcPr>
            <w:tcW w:w="149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C1AF061"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Rhipsalidopsis</w:t>
            </w:r>
            <w:proofErr w:type="spellEnd"/>
            <w:r w:rsidRPr="00547157">
              <w:rPr>
                <w:rFonts w:cs="Arial"/>
                <w:color w:val="333333"/>
                <w:sz w:val="18"/>
                <w:szCs w:val="18"/>
              </w:rPr>
              <w:t xml:space="preserve"> Britt. </w:t>
            </w:r>
            <w:proofErr w:type="spellStart"/>
            <w:r w:rsidRPr="00547157">
              <w:rPr>
                <w:rFonts w:cs="Arial"/>
                <w:color w:val="333333"/>
                <w:sz w:val="18"/>
                <w:szCs w:val="18"/>
              </w:rPr>
              <w:t>et</w:t>
            </w:r>
            <w:proofErr w:type="spellEnd"/>
            <w:r w:rsidRPr="00547157">
              <w:rPr>
                <w:rFonts w:cs="Arial"/>
                <w:color w:val="333333"/>
                <w:sz w:val="18"/>
                <w:szCs w:val="18"/>
              </w:rPr>
              <w:t xml:space="preserve"> Rose, including </w:t>
            </w:r>
            <w:proofErr w:type="spellStart"/>
            <w:r w:rsidRPr="00547157">
              <w:rPr>
                <w:rFonts w:cs="Arial"/>
                <w:color w:val="333333"/>
                <w:sz w:val="18"/>
                <w:szCs w:val="18"/>
              </w:rPr>
              <w:t>Epiphyllopsis</w:t>
            </w:r>
            <w:proofErr w:type="spellEnd"/>
            <w:r w:rsidRPr="00547157">
              <w:rPr>
                <w:rFonts w:cs="Arial"/>
                <w:color w:val="333333"/>
                <w:sz w:val="18"/>
                <w:szCs w:val="18"/>
              </w:rPr>
              <w:t xml:space="preserve"> Berger</w:t>
            </w:r>
          </w:p>
        </w:tc>
      </w:tr>
    </w:tbl>
    <w:p w14:paraId="154B2323" w14:textId="77777777" w:rsidR="00C4221C" w:rsidRDefault="00C4221C" w:rsidP="00C4221C">
      <w:pPr>
        <w:jc w:val="left"/>
      </w:pPr>
    </w:p>
    <w:p w14:paraId="7E8FA418"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67971744"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2A6470EF" w14:textId="77777777" w:rsidR="00C4221C" w:rsidRPr="003879A4" w:rsidRDefault="00C4221C" w:rsidP="00C4221C">
      <w:pPr>
        <w:ind w:left="720"/>
        <w:rPr>
          <w:rFonts w:cs="Arial"/>
        </w:rPr>
      </w:pPr>
    </w:p>
    <w:p w14:paraId="6A4D4382" w14:textId="6AFBB269" w:rsidR="00C4221C" w:rsidRPr="003879A4" w:rsidRDefault="00C4221C" w:rsidP="00C4221C">
      <w:pPr>
        <w:rPr>
          <w:rFonts w:cs="Arial"/>
        </w:rPr>
      </w:pPr>
      <w:r w:rsidRPr="00796F86">
        <w:rPr>
          <w:rFonts w:cs="Arial"/>
        </w:rPr>
        <w:object w:dxaOrig="1440" w:dyaOrig="1440" w14:anchorId="61D14B6C">
          <v:shape id="_x0000_i2296" type="#_x0000_t75" style="width:20.05pt;height:18.15pt" o:ole="">
            <v:imagedata r:id="rId51" o:title=""/>
          </v:shape>
          <w:control r:id="rId114" w:name="DefaultOcxName166" w:shapeid="_x0000_i2296"/>
        </w:object>
      </w:r>
      <w:r w:rsidRPr="00796F86">
        <w:rPr>
          <w:rFonts w:cs="Arial"/>
          <w:b/>
          <w:bCs/>
        </w:rPr>
        <w:t>Vegetatively propagated varieties</w:t>
      </w:r>
    </w:p>
    <w:p w14:paraId="3123C564" w14:textId="29C00E19" w:rsidR="00C4221C" w:rsidRPr="003879A4" w:rsidRDefault="00C4221C" w:rsidP="00C4221C">
      <w:pPr>
        <w:ind w:left="720"/>
        <w:rPr>
          <w:rFonts w:cs="Arial"/>
        </w:rPr>
      </w:pPr>
      <w:r w:rsidRPr="00796F86">
        <w:rPr>
          <w:rFonts w:cs="Arial"/>
        </w:rPr>
        <w:object w:dxaOrig="1440" w:dyaOrig="1440" w14:anchorId="35476020">
          <v:shape id="_x0000_i2295" type="#_x0000_t75" style="width:20.05pt;height:18.15pt" o:ole="">
            <v:imagedata r:id="rId51" o:title=""/>
          </v:shape>
          <w:control r:id="rId115" w:name="DefaultOcxName1716" w:shapeid="_x0000_i2295"/>
        </w:object>
      </w:r>
      <w:r w:rsidRPr="003879A4">
        <w:rPr>
          <w:rFonts w:cs="Arial"/>
        </w:rPr>
        <w:t>Cuttings</w:t>
      </w:r>
    </w:p>
    <w:p w14:paraId="44586E23" w14:textId="699B6BA2" w:rsidR="00C4221C" w:rsidRPr="003879A4" w:rsidRDefault="00C4221C" w:rsidP="00C4221C">
      <w:pPr>
        <w:ind w:left="720"/>
        <w:rPr>
          <w:rFonts w:cs="Arial"/>
        </w:rPr>
      </w:pPr>
      <w:r w:rsidRPr="00796F86">
        <w:rPr>
          <w:rFonts w:cs="Arial"/>
        </w:rPr>
        <w:object w:dxaOrig="1440" w:dyaOrig="1440" w14:anchorId="0E3F8910">
          <v:shape id="_x0000_i2294" type="#_x0000_t75" style="width:20.05pt;height:18.15pt" o:ole="">
            <v:imagedata r:id="rId51" o:title=""/>
          </v:shape>
          <w:control r:id="rId116" w:name="DefaultOcxName1726" w:shapeid="_x0000_i2294"/>
        </w:object>
      </w:r>
      <w:r w:rsidRPr="003879A4">
        <w:rPr>
          <w:rFonts w:cs="Arial"/>
        </w:rPr>
        <w:t>in vitro propagation</w:t>
      </w:r>
    </w:p>
    <w:p w14:paraId="0F860245" w14:textId="2E0F09D5" w:rsidR="00C4221C" w:rsidRPr="003879A4" w:rsidRDefault="00C4221C" w:rsidP="00C4221C">
      <w:pPr>
        <w:ind w:left="720"/>
        <w:rPr>
          <w:rFonts w:cs="Arial"/>
          <w:b/>
          <w:bCs/>
        </w:rPr>
      </w:pPr>
      <w:r w:rsidRPr="00796F86">
        <w:rPr>
          <w:rFonts w:cs="Arial"/>
        </w:rPr>
        <w:object w:dxaOrig="1440" w:dyaOrig="1440" w14:anchorId="3679F1B2">
          <v:shape id="_x0000_i2293" type="#_x0000_t75" style="width:20.05pt;height:18.15pt" o:ole="">
            <v:imagedata r:id="rId51" o:title=""/>
          </v:shape>
          <w:control r:id="rId117" w:name="DefaultOcxName247" w:shapeid="_x0000_i2293"/>
        </w:object>
      </w:r>
      <w:r w:rsidRPr="003879A4">
        <w:rPr>
          <w:rFonts w:cs="Arial"/>
        </w:rPr>
        <w:t xml:space="preserve"> </w:t>
      </w:r>
      <w:r w:rsidRPr="00796F86">
        <w:rPr>
          <w:rFonts w:cs="Arial"/>
        </w:rPr>
        <w:t>Other</w:t>
      </w:r>
      <w:r w:rsidRPr="003879A4">
        <w:rPr>
          <w:rFonts w:cs="Arial"/>
        </w:rPr>
        <w:t xml:space="preserve"> (please specify):  </w:t>
      </w:r>
    </w:p>
    <w:p w14:paraId="2311C478" w14:textId="0A1CE0A6" w:rsidR="00C4221C" w:rsidRDefault="00C4221C" w:rsidP="00C4221C">
      <w:pPr>
        <w:rPr>
          <w:rFonts w:cs="Arial"/>
          <w:b/>
          <w:bCs/>
        </w:rPr>
      </w:pPr>
      <w:r w:rsidRPr="00796F86">
        <w:rPr>
          <w:rFonts w:cs="Arial"/>
          <w:b/>
          <w:bCs/>
        </w:rPr>
        <w:object w:dxaOrig="1440" w:dyaOrig="1440" w14:anchorId="7F3A0D0E">
          <v:shape id="_x0000_i2292" type="#_x0000_t75" style="width:20.05pt;height:18.15pt" o:ole="">
            <v:imagedata r:id="rId51" o:title=""/>
          </v:shape>
          <w:control r:id="rId118" w:name="DefaultOcxName2416" w:shapeid="_x0000_i2292"/>
        </w:object>
      </w:r>
      <w:r w:rsidRPr="003879A4">
        <w:rPr>
          <w:rFonts w:cs="Arial"/>
          <w:b/>
          <w:bCs/>
        </w:rPr>
        <w:t xml:space="preserve"> </w:t>
      </w:r>
      <w:r w:rsidRPr="00796F86">
        <w:rPr>
          <w:rFonts w:cs="Arial"/>
          <w:b/>
          <w:bCs/>
        </w:rPr>
        <w:t>Other</w:t>
      </w:r>
      <w:r w:rsidRPr="003879A4">
        <w:rPr>
          <w:rFonts w:cs="Arial"/>
          <w:b/>
          <w:bCs/>
        </w:rPr>
        <w:t xml:space="preserve"> (please specify):  </w:t>
      </w:r>
    </w:p>
    <w:p w14:paraId="7BAAFA4B" w14:textId="77777777" w:rsidR="00C4221C" w:rsidRDefault="00C4221C" w:rsidP="00C4221C">
      <w:pPr>
        <w:rPr>
          <w:rFonts w:cs="Arial"/>
          <w:b/>
          <w:bCs/>
        </w:rPr>
      </w:pPr>
    </w:p>
    <w:p w14:paraId="6951131E" w14:textId="77777777" w:rsidR="00C4221C" w:rsidRDefault="00C4221C" w:rsidP="00C4221C">
      <w:pPr>
        <w:jc w:val="left"/>
      </w:pP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1"/>
        <w:gridCol w:w="1278"/>
        <w:gridCol w:w="1277"/>
        <w:gridCol w:w="1275"/>
        <w:gridCol w:w="1418"/>
      </w:tblGrid>
      <w:tr w:rsidR="00C4221C" w:rsidRPr="00547157" w14:paraId="03DDE805" w14:textId="77777777" w:rsidTr="00725A54">
        <w:trPr>
          <w:tblCellSpacing w:w="15" w:type="dxa"/>
        </w:trPr>
        <w:tc>
          <w:tcPr>
            <w:tcW w:w="4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6575A1C"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8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028D9CF" w14:textId="77777777" w:rsidR="00C4221C" w:rsidRPr="00547157" w:rsidRDefault="00C4221C" w:rsidP="00725A54">
            <w:pPr>
              <w:jc w:val="left"/>
              <w:rPr>
                <w:rFonts w:cs="Arial"/>
                <w:b/>
                <w:bCs/>
                <w:caps/>
                <w:color w:val="003366"/>
                <w:sz w:val="17"/>
                <w:szCs w:val="17"/>
              </w:rPr>
            </w:pPr>
            <w:hyperlink r:id="rId119" w:history="1">
              <w:r w:rsidRPr="00547157">
                <w:rPr>
                  <w:rFonts w:cs="Arial"/>
                  <w:b/>
                  <w:bCs/>
                  <w:caps/>
                  <w:color w:val="0066CC"/>
                  <w:sz w:val="17"/>
                  <w:szCs w:val="17"/>
                  <w:u w:val="single"/>
                </w:rPr>
                <w:t>ENGLISH</w:t>
              </w:r>
            </w:hyperlink>
          </w:p>
        </w:tc>
        <w:tc>
          <w:tcPr>
            <w:tcW w:w="8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A38BAC7" w14:textId="77777777" w:rsidR="00C4221C" w:rsidRPr="00547157" w:rsidRDefault="00C4221C" w:rsidP="00725A54">
            <w:pPr>
              <w:jc w:val="left"/>
              <w:rPr>
                <w:rFonts w:cs="Arial"/>
                <w:b/>
                <w:bCs/>
                <w:caps/>
                <w:color w:val="003366"/>
                <w:sz w:val="17"/>
                <w:szCs w:val="17"/>
              </w:rPr>
            </w:pPr>
            <w:hyperlink r:id="rId120" w:history="1">
              <w:r w:rsidRPr="00547157">
                <w:rPr>
                  <w:rFonts w:cs="Arial"/>
                  <w:b/>
                  <w:bCs/>
                  <w:caps/>
                  <w:color w:val="0066CC"/>
                  <w:sz w:val="17"/>
                  <w:szCs w:val="17"/>
                  <w:u w:val="single"/>
                </w:rPr>
                <w:t>FRANÇAIS</w:t>
              </w:r>
            </w:hyperlink>
          </w:p>
        </w:tc>
        <w:tc>
          <w:tcPr>
            <w:tcW w:w="8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D6269AA" w14:textId="77777777" w:rsidR="00C4221C" w:rsidRPr="00547157" w:rsidRDefault="00C4221C" w:rsidP="00725A54">
            <w:pPr>
              <w:jc w:val="left"/>
              <w:rPr>
                <w:rFonts w:cs="Arial"/>
                <w:b/>
                <w:bCs/>
                <w:caps/>
                <w:color w:val="003366"/>
                <w:sz w:val="17"/>
                <w:szCs w:val="17"/>
              </w:rPr>
            </w:pPr>
            <w:hyperlink r:id="rId121" w:history="1">
              <w:r w:rsidRPr="00547157">
                <w:rPr>
                  <w:rFonts w:cs="Arial"/>
                  <w:b/>
                  <w:bCs/>
                  <w:caps/>
                  <w:color w:val="0066CC"/>
                  <w:sz w:val="17"/>
                  <w:szCs w:val="17"/>
                  <w:u w:val="single"/>
                </w:rPr>
                <w:t>DEUTSCH</w:t>
              </w:r>
            </w:hyperlink>
          </w:p>
        </w:tc>
        <w:tc>
          <w:tcPr>
            <w:tcW w:w="8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37C84E2" w14:textId="77777777" w:rsidR="00C4221C" w:rsidRPr="00547157" w:rsidRDefault="00C4221C" w:rsidP="00725A54">
            <w:pPr>
              <w:jc w:val="left"/>
              <w:rPr>
                <w:rFonts w:cs="Arial"/>
                <w:b/>
                <w:bCs/>
                <w:caps/>
                <w:color w:val="003366"/>
                <w:sz w:val="17"/>
                <w:szCs w:val="17"/>
              </w:rPr>
            </w:pPr>
            <w:hyperlink r:id="rId122" w:history="1">
              <w:r w:rsidRPr="00547157">
                <w:rPr>
                  <w:rFonts w:cs="Arial"/>
                  <w:b/>
                  <w:bCs/>
                  <w:caps/>
                  <w:color w:val="0066CC"/>
                  <w:sz w:val="17"/>
                  <w:szCs w:val="17"/>
                  <w:u w:val="single"/>
                </w:rPr>
                <w:t>ESPAÑOL</w:t>
              </w:r>
            </w:hyperlink>
          </w:p>
        </w:tc>
        <w:tc>
          <w:tcPr>
            <w:tcW w:w="9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B02C21F" w14:textId="77777777" w:rsidR="00C4221C" w:rsidRPr="00547157" w:rsidRDefault="00C4221C" w:rsidP="00725A54">
            <w:pPr>
              <w:jc w:val="left"/>
              <w:rPr>
                <w:rFonts w:cs="Arial"/>
                <w:b/>
                <w:bCs/>
                <w:caps/>
                <w:color w:val="003366"/>
                <w:sz w:val="17"/>
                <w:szCs w:val="17"/>
              </w:rPr>
            </w:pPr>
            <w:hyperlink r:id="rId123" w:history="1">
              <w:r w:rsidRPr="00547157">
                <w:rPr>
                  <w:rFonts w:cs="Arial"/>
                  <w:b/>
                  <w:bCs/>
                  <w:caps/>
                  <w:color w:val="0066CC"/>
                  <w:sz w:val="17"/>
                  <w:szCs w:val="17"/>
                  <w:u w:val="single"/>
                </w:rPr>
                <w:t>LATIN</w:t>
              </w:r>
            </w:hyperlink>
          </w:p>
        </w:tc>
      </w:tr>
      <w:tr w:rsidR="00C4221C" w:rsidRPr="00547157" w14:paraId="0EAF7772"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31AC99A" w14:textId="77777777" w:rsidR="00C4221C" w:rsidRPr="00547157" w:rsidRDefault="00C4221C" w:rsidP="00725A54">
            <w:pPr>
              <w:jc w:val="left"/>
              <w:rPr>
                <w:rFonts w:cs="Arial"/>
                <w:color w:val="333333"/>
                <w:sz w:val="18"/>
                <w:szCs w:val="18"/>
              </w:rPr>
            </w:pPr>
            <w:r w:rsidRPr="00547157">
              <w:rPr>
                <w:rFonts w:cs="Arial"/>
                <w:color w:val="333333"/>
                <w:sz w:val="18"/>
                <w:szCs w:val="18"/>
              </w:rPr>
              <w:t>114</w:t>
            </w:r>
          </w:p>
        </w:tc>
        <w:tc>
          <w:tcPr>
            <w:tcW w:w="88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5B50537"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Exacum</w:t>
            </w:r>
            <w:proofErr w:type="spellEnd"/>
          </w:p>
        </w:tc>
        <w:tc>
          <w:tcPr>
            <w:tcW w:w="8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C95FAF3"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Exacum</w:t>
            </w:r>
            <w:proofErr w:type="spellEnd"/>
          </w:p>
        </w:tc>
        <w:tc>
          <w:tcPr>
            <w:tcW w:w="86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0C932AA"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Exacum</w:t>
            </w:r>
            <w:proofErr w:type="spellEnd"/>
          </w:p>
        </w:tc>
        <w:tc>
          <w:tcPr>
            <w:tcW w:w="86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1A97D4C"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Exacum</w:t>
            </w:r>
            <w:proofErr w:type="spellEnd"/>
          </w:p>
        </w:tc>
        <w:tc>
          <w:tcPr>
            <w:tcW w:w="95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E38A8C5"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Exacum</w:t>
            </w:r>
            <w:proofErr w:type="spellEnd"/>
            <w:r w:rsidRPr="00547157">
              <w:rPr>
                <w:rFonts w:cs="Arial"/>
                <w:color w:val="333333"/>
                <w:sz w:val="18"/>
                <w:szCs w:val="18"/>
              </w:rPr>
              <w:t xml:space="preserve"> L.</w:t>
            </w:r>
          </w:p>
        </w:tc>
      </w:tr>
    </w:tbl>
    <w:p w14:paraId="7C85F6D9" w14:textId="77777777" w:rsidR="00C4221C" w:rsidRDefault="00C4221C" w:rsidP="00C4221C">
      <w:pPr>
        <w:jc w:val="left"/>
      </w:pPr>
    </w:p>
    <w:p w14:paraId="3A5BEA01"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732CF5E9"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1EE2EBC6" w14:textId="77777777" w:rsidR="00C4221C" w:rsidRPr="003879A4" w:rsidRDefault="00C4221C" w:rsidP="00C4221C">
      <w:pPr>
        <w:ind w:left="720"/>
        <w:rPr>
          <w:rFonts w:cs="Arial"/>
        </w:rPr>
      </w:pPr>
    </w:p>
    <w:p w14:paraId="027BD5CA" w14:textId="7B2B6B1E" w:rsidR="00C4221C" w:rsidRPr="003879A4" w:rsidRDefault="00C4221C" w:rsidP="00C4221C">
      <w:pPr>
        <w:rPr>
          <w:rFonts w:cs="Arial"/>
        </w:rPr>
      </w:pPr>
      <w:r w:rsidRPr="00796F86">
        <w:rPr>
          <w:rFonts w:cs="Arial"/>
        </w:rPr>
        <w:object w:dxaOrig="1440" w:dyaOrig="1440" w14:anchorId="7113D8A8">
          <v:shape id="_x0000_i2291" type="#_x0000_t75" style="width:20.05pt;height:18.15pt" o:ole="">
            <v:imagedata r:id="rId51" o:title=""/>
          </v:shape>
          <w:control r:id="rId124" w:name="DefaultOcxName167" w:shapeid="_x0000_i2291"/>
        </w:object>
      </w:r>
      <w:r w:rsidRPr="00796F86">
        <w:rPr>
          <w:rFonts w:cs="Arial"/>
          <w:b/>
          <w:bCs/>
        </w:rPr>
        <w:t>Vegetatively propagated varieties</w:t>
      </w:r>
    </w:p>
    <w:p w14:paraId="63C5451A" w14:textId="705247F4" w:rsidR="00C4221C" w:rsidRPr="003879A4" w:rsidRDefault="00C4221C" w:rsidP="00C4221C">
      <w:pPr>
        <w:ind w:left="720"/>
        <w:rPr>
          <w:rFonts w:cs="Arial"/>
        </w:rPr>
      </w:pPr>
      <w:r w:rsidRPr="00796F86">
        <w:rPr>
          <w:rFonts w:cs="Arial"/>
        </w:rPr>
        <w:object w:dxaOrig="1440" w:dyaOrig="1440" w14:anchorId="216B8790">
          <v:shape id="_x0000_i2290" type="#_x0000_t75" style="width:20.05pt;height:18.15pt" o:ole="">
            <v:imagedata r:id="rId51" o:title=""/>
          </v:shape>
          <w:control r:id="rId125" w:name="DefaultOcxName1717" w:shapeid="_x0000_i2290"/>
        </w:object>
      </w:r>
      <w:r w:rsidRPr="003879A4">
        <w:rPr>
          <w:rFonts w:cs="Arial"/>
        </w:rPr>
        <w:t>Cuttings</w:t>
      </w:r>
    </w:p>
    <w:p w14:paraId="21F8E26C" w14:textId="4112BBB0" w:rsidR="00C4221C" w:rsidRPr="003879A4" w:rsidRDefault="00C4221C" w:rsidP="00C4221C">
      <w:pPr>
        <w:ind w:left="720"/>
        <w:rPr>
          <w:rFonts w:cs="Arial"/>
        </w:rPr>
      </w:pPr>
      <w:r w:rsidRPr="00796F86">
        <w:rPr>
          <w:rFonts w:cs="Arial"/>
        </w:rPr>
        <w:object w:dxaOrig="1440" w:dyaOrig="1440" w14:anchorId="353C73C2">
          <v:shape id="_x0000_i2289" type="#_x0000_t75" style="width:20.05pt;height:18.15pt" o:ole="">
            <v:imagedata r:id="rId51" o:title=""/>
          </v:shape>
          <w:control r:id="rId126" w:name="DefaultOcxName1727" w:shapeid="_x0000_i2289"/>
        </w:object>
      </w:r>
      <w:r w:rsidRPr="003879A4">
        <w:rPr>
          <w:rFonts w:cs="Arial"/>
        </w:rPr>
        <w:t>in vitro propagation</w:t>
      </w:r>
    </w:p>
    <w:p w14:paraId="641309E5" w14:textId="28081B31" w:rsidR="00C4221C" w:rsidRPr="003879A4" w:rsidRDefault="00C4221C" w:rsidP="00C4221C">
      <w:pPr>
        <w:ind w:left="720"/>
        <w:rPr>
          <w:rFonts w:cs="Arial"/>
          <w:b/>
          <w:bCs/>
        </w:rPr>
      </w:pPr>
      <w:r w:rsidRPr="00796F86">
        <w:rPr>
          <w:rFonts w:cs="Arial"/>
        </w:rPr>
        <w:object w:dxaOrig="1440" w:dyaOrig="1440" w14:anchorId="6B31A826">
          <v:shape id="_x0000_i2288" type="#_x0000_t75" style="width:20.05pt;height:18.15pt" o:ole="">
            <v:imagedata r:id="rId51" o:title=""/>
          </v:shape>
          <w:control r:id="rId127" w:name="DefaultOcxName248" w:shapeid="_x0000_i2288"/>
        </w:object>
      </w:r>
      <w:r w:rsidRPr="003879A4">
        <w:rPr>
          <w:rFonts w:cs="Arial"/>
        </w:rPr>
        <w:t xml:space="preserve"> </w:t>
      </w:r>
      <w:r w:rsidRPr="00796F86">
        <w:rPr>
          <w:rFonts w:cs="Arial"/>
        </w:rPr>
        <w:t>Other</w:t>
      </w:r>
      <w:r w:rsidRPr="003879A4">
        <w:rPr>
          <w:rFonts w:cs="Arial"/>
        </w:rPr>
        <w:t xml:space="preserve"> (please specify):  </w:t>
      </w:r>
    </w:p>
    <w:p w14:paraId="496F8D07" w14:textId="7F43C568" w:rsidR="00C4221C" w:rsidRDefault="00C4221C" w:rsidP="00C4221C">
      <w:pPr>
        <w:rPr>
          <w:rFonts w:cs="Arial"/>
          <w:b/>
          <w:bCs/>
        </w:rPr>
      </w:pPr>
      <w:r w:rsidRPr="00796F86">
        <w:rPr>
          <w:rFonts w:cs="Arial"/>
          <w:b/>
          <w:bCs/>
        </w:rPr>
        <w:object w:dxaOrig="1440" w:dyaOrig="1440" w14:anchorId="6B0CAF5D">
          <v:shape id="_x0000_i2287" type="#_x0000_t75" style="width:20.05pt;height:18.15pt" o:ole="">
            <v:imagedata r:id="rId51" o:title=""/>
          </v:shape>
          <w:control r:id="rId128" w:name="DefaultOcxName2417" w:shapeid="_x0000_i2287"/>
        </w:object>
      </w:r>
      <w:r w:rsidRPr="003879A4">
        <w:rPr>
          <w:rFonts w:cs="Arial"/>
          <w:b/>
          <w:bCs/>
        </w:rPr>
        <w:t xml:space="preserve"> </w:t>
      </w:r>
      <w:r w:rsidRPr="00796F86">
        <w:rPr>
          <w:rFonts w:cs="Arial"/>
          <w:b/>
          <w:bCs/>
        </w:rPr>
        <w:t>Other</w:t>
      </w:r>
      <w:r w:rsidRPr="003879A4">
        <w:rPr>
          <w:rFonts w:cs="Arial"/>
          <w:b/>
          <w:bCs/>
        </w:rPr>
        <w:t xml:space="preserve"> (please specify):  </w:t>
      </w:r>
    </w:p>
    <w:p w14:paraId="57822287" w14:textId="77777777" w:rsidR="00C4221C" w:rsidRDefault="00C4221C" w:rsidP="00C4221C">
      <w:pPr>
        <w:rPr>
          <w:rFonts w:cs="Arial"/>
          <w:b/>
          <w:bCs/>
        </w:rPr>
      </w:pPr>
    </w:p>
    <w:p w14:paraId="36737ED8" w14:textId="77777777" w:rsidR="00C4221C" w:rsidRDefault="00C4221C" w:rsidP="00C4221C">
      <w:pPr>
        <w:jc w:val="left"/>
      </w:pPr>
    </w:p>
    <w:tbl>
      <w:tblPr>
        <w:tblW w:w="4044"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2"/>
        <w:gridCol w:w="1418"/>
        <w:gridCol w:w="1275"/>
        <w:gridCol w:w="1419"/>
        <w:gridCol w:w="1704"/>
      </w:tblGrid>
      <w:tr w:rsidR="00C4221C" w:rsidRPr="00547157" w14:paraId="07AAE492" w14:textId="77777777" w:rsidTr="00725A54">
        <w:trPr>
          <w:tblCellSpacing w:w="15" w:type="dxa"/>
        </w:trPr>
        <w:tc>
          <w:tcPr>
            <w:tcW w:w="4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7D5EA3B"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81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4879108" w14:textId="77777777" w:rsidR="00C4221C" w:rsidRPr="00547157" w:rsidRDefault="00C4221C" w:rsidP="00725A54">
            <w:pPr>
              <w:jc w:val="left"/>
              <w:rPr>
                <w:rFonts w:cs="Arial"/>
                <w:b/>
                <w:bCs/>
                <w:caps/>
                <w:color w:val="003366"/>
                <w:sz w:val="17"/>
                <w:szCs w:val="17"/>
              </w:rPr>
            </w:pPr>
            <w:hyperlink r:id="rId129" w:history="1">
              <w:r w:rsidRPr="00547157">
                <w:rPr>
                  <w:rFonts w:cs="Arial"/>
                  <w:b/>
                  <w:bCs/>
                  <w:caps/>
                  <w:color w:val="0066CC"/>
                  <w:sz w:val="17"/>
                  <w:szCs w:val="17"/>
                  <w:u w:val="single"/>
                </w:rPr>
                <w:t>ENGLISH</w:t>
              </w:r>
            </w:hyperlink>
          </w:p>
        </w:tc>
        <w:tc>
          <w:tcPr>
            <w:tcW w:w="89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FD3B134" w14:textId="77777777" w:rsidR="00C4221C" w:rsidRPr="00547157" w:rsidRDefault="00C4221C" w:rsidP="00725A54">
            <w:pPr>
              <w:jc w:val="left"/>
              <w:rPr>
                <w:rFonts w:cs="Arial"/>
                <w:b/>
                <w:bCs/>
                <w:caps/>
                <w:color w:val="003366"/>
                <w:sz w:val="17"/>
                <w:szCs w:val="17"/>
              </w:rPr>
            </w:pPr>
            <w:hyperlink r:id="rId130" w:history="1">
              <w:r w:rsidRPr="00547157">
                <w:rPr>
                  <w:rFonts w:cs="Arial"/>
                  <w:b/>
                  <w:bCs/>
                  <w:caps/>
                  <w:color w:val="0066CC"/>
                  <w:sz w:val="17"/>
                  <w:szCs w:val="17"/>
                  <w:u w:val="single"/>
                </w:rPr>
                <w:t>FRANÇAIS</w:t>
              </w:r>
            </w:hyperlink>
          </w:p>
        </w:tc>
        <w:tc>
          <w:tcPr>
            <w:tcW w:w="7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741F4CE" w14:textId="77777777" w:rsidR="00C4221C" w:rsidRPr="00547157" w:rsidRDefault="00C4221C" w:rsidP="00725A54">
            <w:pPr>
              <w:jc w:val="left"/>
              <w:rPr>
                <w:rFonts w:cs="Arial"/>
                <w:b/>
                <w:bCs/>
                <w:caps/>
                <w:color w:val="003366"/>
                <w:sz w:val="17"/>
                <w:szCs w:val="17"/>
              </w:rPr>
            </w:pPr>
            <w:hyperlink r:id="rId131" w:history="1">
              <w:r w:rsidRPr="00547157">
                <w:rPr>
                  <w:rFonts w:cs="Arial"/>
                  <w:b/>
                  <w:bCs/>
                  <w:caps/>
                  <w:color w:val="0066CC"/>
                  <w:sz w:val="17"/>
                  <w:szCs w:val="17"/>
                  <w:u w:val="single"/>
                </w:rPr>
                <w:t>DEUTSCH</w:t>
              </w:r>
            </w:hyperlink>
          </w:p>
        </w:tc>
        <w:tc>
          <w:tcPr>
            <w:tcW w:w="89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593F4F" w14:textId="77777777" w:rsidR="00C4221C" w:rsidRPr="00547157" w:rsidRDefault="00C4221C" w:rsidP="00725A54">
            <w:pPr>
              <w:jc w:val="left"/>
              <w:rPr>
                <w:rFonts w:cs="Arial"/>
                <w:b/>
                <w:bCs/>
                <w:caps/>
                <w:color w:val="003366"/>
                <w:sz w:val="17"/>
                <w:szCs w:val="17"/>
              </w:rPr>
            </w:pPr>
            <w:hyperlink r:id="rId132" w:history="1">
              <w:r w:rsidRPr="00547157">
                <w:rPr>
                  <w:rFonts w:cs="Arial"/>
                  <w:b/>
                  <w:bCs/>
                  <w:caps/>
                  <w:color w:val="0066CC"/>
                  <w:sz w:val="17"/>
                  <w:szCs w:val="17"/>
                  <w:u w:val="single"/>
                </w:rPr>
                <w:t>ESPAÑOL</w:t>
              </w:r>
            </w:hyperlink>
          </w:p>
        </w:tc>
        <w:tc>
          <w:tcPr>
            <w:tcW w:w="10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2DE5D37" w14:textId="77777777" w:rsidR="00C4221C" w:rsidRPr="00547157" w:rsidRDefault="00C4221C" w:rsidP="00725A54">
            <w:pPr>
              <w:jc w:val="left"/>
              <w:rPr>
                <w:rFonts w:cs="Arial"/>
                <w:b/>
                <w:bCs/>
                <w:caps/>
                <w:color w:val="003366"/>
                <w:sz w:val="17"/>
                <w:szCs w:val="17"/>
              </w:rPr>
            </w:pPr>
            <w:hyperlink r:id="rId133" w:history="1">
              <w:r w:rsidRPr="00547157">
                <w:rPr>
                  <w:rFonts w:cs="Arial"/>
                  <w:b/>
                  <w:bCs/>
                  <w:caps/>
                  <w:color w:val="0066CC"/>
                  <w:sz w:val="17"/>
                  <w:szCs w:val="17"/>
                  <w:u w:val="single"/>
                </w:rPr>
                <w:t>LATIN</w:t>
              </w:r>
            </w:hyperlink>
          </w:p>
        </w:tc>
      </w:tr>
      <w:tr w:rsidR="00C4221C" w:rsidRPr="00547157" w14:paraId="6A6532C9"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20F637F" w14:textId="77777777" w:rsidR="00C4221C" w:rsidRPr="00547157" w:rsidRDefault="00C4221C" w:rsidP="00725A54">
            <w:pPr>
              <w:jc w:val="left"/>
              <w:rPr>
                <w:rFonts w:cs="Arial"/>
                <w:color w:val="333333"/>
                <w:sz w:val="18"/>
                <w:szCs w:val="18"/>
              </w:rPr>
            </w:pPr>
            <w:r w:rsidRPr="00547157">
              <w:rPr>
                <w:rFonts w:cs="Arial"/>
                <w:color w:val="333333"/>
                <w:sz w:val="18"/>
                <w:szCs w:val="18"/>
              </w:rPr>
              <w:t>115</w:t>
            </w:r>
          </w:p>
        </w:tc>
        <w:tc>
          <w:tcPr>
            <w:tcW w:w="81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368CA4A" w14:textId="77777777" w:rsidR="00C4221C" w:rsidRPr="00547157" w:rsidRDefault="00C4221C" w:rsidP="00725A54">
            <w:pPr>
              <w:jc w:val="left"/>
              <w:rPr>
                <w:rFonts w:cs="Arial"/>
                <w:color w:val="333333"/>
                <w:sz w:val="18"/>
                <w:szCs w:val="18"/>
              </w:rPr>
            </w:pPr>
            <w:r w:rsidRPr="00547157">
              <w:rPr>
                <w:rFonts w:cs="Arial"/>
                <w:color w:val="333333"/>
                <w:sz w:val="18"/>
                <w:szCs w:val="18"/>
              </w:rPr>
              <w:t>Tulip</w:t>
            </w:r>
          </w:p>
        </w:tc>
        <w:tc>
          <w:tcPr>
            <w:tcW w:w="89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62559D7" w14:textId="77777777" w:rsidR="00C4221C" w:rsidRPr="00547157" w:rsidRDefault="00C4221C" w:rsidP="00725A54">
            <w:pPr>
              <w:jc w:val="left"/>
              <w:rPr>
                <w:rFonts w:cs="Arial"/>
                <w:color w:val="333333"/>
                <w:sz w:val="18"/>
                <w:szCs w:val="18"/>
              </w:rPr>
            </w:pPr>
            <w:r w:rsidRPr="00547157">
              <w:rPr>
                <w:rFonts w:cs="Arial"/>
                <w:color w:val="333333"/>
                <w:sz w:val="18"/>
                <w:szCs w:val="18"/>
              </w:rPr>
              <w:t>Tulipe</w:t>
            </w:r>
          </w:p>
        </w:tc>
        <w:tc>
          <w:tcPr>
            <w:tcW w:w="7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1F46898"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Tulpe</w:t>
            </w:r>
            <w:proofErr w:type="spellEnd"/>
          </w:p>
        </w:tc>
        <w:tc>
          <w:tcPr>
            <w:tcW w:w="89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85D60BE" w14:textId="77777777" w:rsidR="00C4221C" w:rsidRPr="00547157" w:rsidRDefault="00C4221C" w:rsidP="00725A54">
            <w:pPr>
              <w:jc w:val="left"/>
              <w:rPr>
                <w:rFonts w:cs="Arial"/>
                <w:color w:val="333333"/>
                <w:sz w:val="18"/>
                <w:szCs w:val="18"/>
              </w:rPr>
            </w:pPr>
            <w:r w:rsidRPr="00547157">
              <w:rPr>
                <w:rFonts w:cs="Arial"/>
                <w:color w:val="333333"/>
                <w:sz w:val="18"/>
                <w:szCs w:val="18"/>
              </w:rPr>
              <w:t>Tulipán</w:t>
            </w:r>
          </w:p>
        </w:tc>
        <w:tc>
          <w:tcPr>
            <w:tcW w:w="10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1552479" w14:textId="77777777" w:rsidR="00C4221C" w:rsidRPr="00547157" w:rsidRDefault="00C4221C" w:rsidP="00725A54">
            <w:pPr>
              <w:jc w:val="left"/>
              <w:rPr>
                <w:rFonts w:cs="Arial"/>
                <w:color w:val="333333"/>
                <w:sz w:val="18"/>
                <w:szCs w:val="18"/>
              </w:rPr>
            </w:pPr>
            <w:r w:rsidRPr="00547157">
              <w:rPr>
                <w:rFonts w:cs="Arial"/>
                <w:color w:val="333333"/>
                <w:sz w:val="18"/>
                <w:szCs w:val="18"/>
              </w:rPr>
              <w:t>Tulipa L.</w:t>
            </w:r>
          </w:p>
        </w:tc>
      </w:tr>
    </w:tbl>
    <w:p w14:paraId="475A3A89" w14:textId="77777777" w:rsidR="00C4221C" w:rsidRDefault="00C4221C" w:rsidP="00C4221C">
      <w:pPr>
        <w:jc w:val="left"/>
      </w:pPr>
    </w:p>
    <w:p w14:paraId="6B847AB9"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54650D0F"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43B2CA0C" w14:textId="77777777" w:rsidR="00C4221C" w:rsidRPr="003879A4" w:rsidRDefault="00C4221C" w:rsidP="00C4221C">
      <w:pPr>
        <w:ind w:left="720"/>
        <w:rPr>
          <w:rFonts w:cs="Arial"/>
        </w:rPr>
      </w:pPr>
    </w:p>
    <w:p w14:paraId="3CFE00C8" w14:textId="4DE971BF" w:rsidR="00C4221C" w:rsidRPr="003879A4" w:rsidRDefault="00C4221C" w:rsidP="00C4221C">
      <w:pPr>
        <w:rPr>
          <w:rFonts w:cs="Arial"/>
        </w:rPr>
      </w:pPr>
      <w:r w:rsidRPr="00796F86">
        <w:rPr>
          <w:rFonts w:cs="Arial"/>
        </w:rPr>
        <w:object w:dxaOrig="1440" w:dyaOrig="1440" w14:anchorId="60B082D6">
          <v:shape id="_x0000_i2286" type="#_x0000_t75" style="width:20.05pt;height:18.15pt" o:ole="">
            <v:imagedata r:id="rId51" o:title=""/>
          </v:shape>
          <w:control r:id="rId134" w:name="DefaultOcxName168" w:shapeid="_x0000_i2286"/>
        </w:object>
      </w:r>
      <w:r w:rsidRPr="00796F86">
        <w:rPr>
          <w:rFonts w:cs="Arial"/>
          <w:b/>
          <w:bCs/>
        </w:rPr>
        <w:t>Vegetatively propagated varieties</w:t>
      </w:r>
    </w:p>
    <w:p w14:paraId="7770CB00" w14:textId="6D17E73A" w:rsidR="00C4221C" w:rsidRPr="003879A4" w:rsidRDefault="00C4221C" w:rsidP="00C4221C">
      <w:pPr>
        <w:ind w:left="720"/>
        <w:rPr>
          <w:rFonts w:cs="Arial"/>
        </w:rPr>
      </w:pPr>
      <w:r w:rsidRPr="00796F86">
        <w:rPr>
          <w:rFonts w:cs="Arial"/>
        </w:rPr>
        <w:object w:dxaOrig="1440" w:dyaOrig="1440" w14:anchorId="6E9835EA">
          <v:shape id="_x0000_i2285" type="#_x0000_t75" style="width:20.05pt;height:18.15pt" o:ole="">
            <v:imagedata r:id="rId51" o:title=""/>
          </v:shape>
          <w:control r:id="rId135" w:name="DefaultOcxName1728" w:shapeid="_x0000_i2285"/>
        </w:object>
      </w:r>
      <w:r w:rsidRPr="003879A4">
        <w:rPr>
          <w:rFonts w:cs="Arial"/>
        </w:rPr>
        <w:t>in vitro propagation</w:t>
      </w:r>
    </w:p>
    <w:p w14:paraId="3D28B0BE" w14:textId="605FD771" w:rsidR="00C4221C" w:rsidRDefault="00C4221C" w:rsidP="00C4221C">
      <w:pPr>
        <w:ind w:left="720"/>
        <w:rPr>
          <w:rFonts w:cs="Arial"/>
        </w:rPr>
      </w:pPr>
      <w:r w:rsidRPr="00796F86">
        <w:rPr>
          <w:rFonts w:cs="Arial"/>
        </w:rPr>
        <w:object w:dxaOrig="1440" w:dyaOrig="1440" w14:anchorId="60593A9B">
          <v:shape id="_x0000_i2284" type="#_x0000_t75" style="width:20.05pt;height:18.15pt" o:ole="">
            <v:imagedata r:id="rId51" o:title=""/>
          </v:shape>
          <w:control r:id="rId136" w:name="DefaultOcxName1738" w:shapeid="_x0000_i2284"/>
        </w:object>
      </w:r>
      <w:r>
        <w:rPr>
          <w:rFonts w:cs="Arial"/>
        </w:rPr>
        <w:t>Division</w:t>
      </w:r>
    </w:p>
    <w:p w14:paraId="5D1138AC" w14:textId="5BFA6C97" w:rsidR="00C4221C" w:rsidRPr="003879A4" w:rsidRDefault="00C4221C" w:rsidP="00C4221C">
      <w:pPr>
        <w:ind w:left="720"/>
        <w:rPr>
          <w:rFonts w:cs="Arial"/>
        </w:rPr>
      </w:pPr>
      <w:r w:rsidRPr="00796F86">
        <w:rPr>
          <w:rFonts w:cs="Arial"/>
        </w:rPr>
        <w:object w:dxaOrig="1440" w:dyaOrig="1440" w14:anchorId="5A2A3C07">
          <v:shape id="_x0000_i2283" type="#_x0000_t75" style="width:20.05pt;height:18.15pt" o:ole="">
            <v:imagedata r:id="rId51" o:title=""/>
          </v:shape>
          <w:control r:id="rId137" w:name="DefaultOcxName17381" w:shapeid="_x0000_i2283"/>
        </w:object>
      </w:r>
      <w:r>
        <w:rPr>
          <w:rFonts w:cs="Arial"/>
        </w:rPr>
        <w:t>Bulbs</w:t>
      </w:r>
    </w:p>
    <w:p w14:paraId="78B7FB8B" w14:textId="60BC6040" w:rsidR="00C4221C" w:rsidRPr="003879A4" w:rsidRDefault="00C4221C" w:rsidP="00C4221C">
      <w:pPr>
        <w:ind w:left="720"/>
        <w:rPr>
          <w:rFonts w:cs="Arial"/>
          <w:b/>
          <w:bCs/>
        </w:rPr>
      </w:pPr>
      <w:r w:rsidRPr="00796F86">
        <w:rPr>
          <w:rFonts w:cs="Arial"/>
        </w:rPr>
        <w:object w:dxaOrig="1440" w:dyaOrig="1440" w14:anchorId="214DABB7">
          <v:shape id="_x0000_i2282" type="#_x0000_t75" style="width:20.05pt;height:18.15pt" o:ole="">
            <v:imagedata r:id="rId51" o:title=""/>
          </v:shape>
          <w:control r:id="rId138" w:name="DefaultOcxName249" w:shapeid="_x0000_i2282"/>
        </w:object>
      </w:r>
      <w:r w:rsidRPr="003879A4">
        <w:rPr>
          <w:rFonts w:cs="Arial"/>
        </w:rPr>
        <w:t xml:space="preserve"> </w:t>
      </w:r>
      <w:r w:rsidRPr="00796F86">
        <w:rPr>
          <w:rFonts w:cs="Arial"/>
        </w:rPr>
        <w:t>Other</w:t>
      </w:r>
      <w:r w:rsidRPr="003879A4">
        <w:rPr>
          <w:rFonts w:cs="Arial"/>
        </w:rPr>
        <w:t xml:space="preserve"> (please specify):  </w:t>
      </w:r>
    </w:p>
    <w:p w14:paraId="4539F443" w14:textId="77777777" w:rsidR="00C4221C" w:rsidRPr="003879A4" w:rsidRDefault="00C4221C" w:rsidP="00C4221C">
      <w:pPr>
        <w:rPr>
          <w:rFonts w:cs="Arial"/>
        </w:rPr>
      </w:pPr>
    </w:p>
    <w:p w14:paraId="5B5C966A" w14:textId="38E69C47" w:rsidR="00C4221C" w:rsidRPr="003879A4" w:rsidRDefault="00C4221C" w:rsidP="00C4221C">
      <w:pPr>
        <w:rPr>
          <w:rFonts w:cs="Arial"/>
          <w:b/>
          <w:bCs/>
        </w:rPr>
      </w:pPr>
      <w:r w:rsidRPr="00796F86">
        <w:rPr>
          <w:rFonts w:cs="Arial"/>
          <w:b/>
          <w:bCs/>
        </w:rPr>
        <w:object w:dxaOrig="1440" w:dyaOrig="1440" w14:anchorId="3BC156C9">
          <v:shape id="_x0000_i2281" type="#_x0000_t75" style="width:20.05pt;height:18.15pt" o:ole="">
            <v:imagedata r:id="rId51" o:title=""/>
          </v:shape>
          <w:control r:id="rId139" w:name="DefaultOcxName2418" w:shapeid="_x0000_i2281"/>
        </w:object>
      </w:r>
      <w:r w:rsidRPr="003879A4">
        <w:rPr>
          <w:rFonts w:cs="Arial"/>
          <w:b/>
          <w:bCs/>
        </w:rPr>
        <w:t xml:space="preserve"> </w:t>
      </w:r>
      <w:r w:rsidRPr="00796F86">
        <w:rPr>
          <w:rFonts w:cs="Arial"/>
          <w:b/>
          <w:bCs/>
        </w:rPr>
        <w:t>Other</w:t>
      </w:r>
      <w:r w:rsidRPr="003879A4">
        <w:rPr>
          <w:rFonts w:cs="Arial"/>
          <w:b/>
          <w:bCs/>
        </w:rPr>
        <w:t xml:space="preserve"> (please specify):  </w:t>
      </w:r>
    </w:p>
    <w:p w14:paraId="0A0345D1" w14:textId="77777777" w:rsidR="00C4221C" w:rsidRDefault="00C4221C" w:rsidP="00C4221C">
      <w:pPr>
        <w:jc w:val="left"/>
      </w:pPr>
    </w:p>
    <w:p w14:paraId="3A9A0638" w14:textId="77777777" w:rsidR="00C4221C" w:rsidRPr="003879A4" w:rsidRDefault="00C4221C" w:rsidP="00C4221C">
      <w:pPr>
        <w:rPr>
          <w:rFonts w:cs="Arial"/>
          <w:b/>
          <w:bCs/>
        </w:rPr>
      </w:pPr>
    </w:p>
    <w:p w14:paraId="41ED5B06" w14:textId="77777777" w:rsidR="00C4221C" w:rsidRDefault="00C4221C" w:rsidP="00C4221C">
      <w:pPr>
        <w:jc w:val="left"/>
      </w:pPr>
      <w:r>
        <w:br w:type="page"/>
      </w:r>
    </w:p>
    <w:p w14:paraId="49C9D65D" w14:textId="77777777" w:rsidR="00C4221C" w:rsidRDefault="00C4221C" w:rsidP="00C4221C">
      <w:pPr>
        <w:jc w:val="left"/>
      </w:pPr>
    </w:p>
    <w:tbl>
      <w:tblPr>
        <w:tblW w:w="463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7"/>
        <w:gridCol w:w="1560"/>
        <w:gridCol w:w="1558"/>
        <w:gridCol w:w="1558"/>
        <w:gridCol w:w="1986"/>
      </w:tblGrid>
      <w:tr w:rsidR="00C4221C" w:rsidRPr="00547157" w14:paraId="39E0E648" w14:textId="77777777" w:rsidTr="00725A54">
        <w:trPr>
          <w:tblCellSpacing w:w="15" w:type="dxa"/>
        </w:trPr>
        <w:tc>
          <w:tcPr>
            <w:tcW w:w="3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F3177D0"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87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7CE5217" w14:textId="77777777" w:rsidR="00C4221C" w:rsidRPr="00547157" w:rsidRDefault="00C4221C" w:rsidP="00725A54">
            <w:pPr>
              <w:jc w:val="left"/>
              <w:rPr>
                <w:rFonts w:cs="Arial"/>
                <w:b/>
                <w:bCs/>
                <w:caps/>
                <w:color w:val="003366"/>
                <w:sz w:val="17"/>
                <w:szCs w:val="17"/>
              </w:rPr>
            </w:pPr>
            <w:hyperlink r:id="rId140" w:history="1">
              <w:r w:rsidRPr="00547157">
                <w:rPr>
                  <w:rFonts w:cs="Arial"/>
                  <w:b/>
                  <w:bCs/>
                  <w:caps/>
                  <w:color w:val="0066CC"/>
                  <w:sz w:val="17"/>
                  <w:szCs w:val="17"/>
                  <w:u w:val="single"/>
                </w:rPr>
                <w:t>ENGLISH</w:t>
              </w:r>
            </w:hyperlink>
          </w:p>
        </w:tc>
        <w:tc>
          <w:tcPr>
            <w:tcW w:w="8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12FE292" w14:textId="77777777" w:rsidR="00C4221C" w:rsidRPr="00547157" w:rsidRDefault="00C4221C" w:rsidP="00725A54">
            <w:pPr>
              <w:jc w:val="left"/>
              <w:rPr>
                <w:rFonts w:cs="Arial"/>
                <w:b/>
                <w:bCs/>
                <w:caps/>
                <w:color w:val="003366"/>
                <w:sz w:val="17"/>
                <w:szCs w:val="17"/>
              </w:rPr>
            </w:pPr>
            <w:hyperlink r:id="rId141" w:history="1">
              <w:r w:rsidRPr="00547157">
                <w:rPr>
                  <w:rFonts w:cs="Arial"/>
                  <w:b/>
                  <w:bCs/>
                  <w:caps/>
                  <w:color w:val="0066CC"/>
                  <w:sz w:val="17"/>
                  <w:szCs w:val="17"/>
                  <w:u w:val="single"/>
                </w:rPr>
                <w:t>FRANÇAIS</w:t>
              </w:r>
            </w:hyperlink>
          </w:p>
        </w:tc>
        <w:tc>
          <w:tcPr>
            <w:tcW w:w="85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513C6F0" w14:textId="77777777" w:rsidR="00C4221C" w:rsidRPr="00547157" w:rsidRDefault="00C4221C" w:rsidP="00725A54">
            <w:pPr>
              <w:jc w:val="left"/>
              <w:rPr>
                <w:rFonts w:cs="Arial"/>
                <w:b/>
                <w:bCs/>
                <w:caps/>
                <w:color w:val="003366"/>
                <w:sz w:val="17"/>
                <w:szCs w:val="17"/>
              </w:rPr>
            </w:pPr>
            <w:hyperlink r:id="rId142" w:history="1">
              <w:r w:rsidRPr="00547157">
                <w:rPr>
                  <w:rFonts w:cs="Arial"/>
                  <w:b/>
                  <w:bCs/>
                  <w:caps/>
                  <w:color w:val="0066CC"/>
                  <w:sz w:val="17"/>
                  <w:szCs w:val="17"/>
                  <w:u w:val="single"/>
                </w:rPr>
                <w:t>DEUTSCH</w:t>
              </w:r>
            </w:hyperlink>
          </w:p>
        </w:tc>
        <w:tc>
          <w:tcPr>
            <w:tcW w:w="85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2C3E578" w14:textId="77777777" w:rsidR="00C4221C" w:rsidRPr="00547157" w:rsidRDefault="00C4221C" w:rsidP="00725A54">
            <w:pPr>
              <w:jc w:val="left"/>
              <w:rPr>
                <w:rFonts w:cs="Arial"/>
                <w:b/>
                <w:bCs/>
                <w:caps/>
                <w:color w:val="003366"/>
                <w:sz w:val="17"/>
                <w:szCs w:val="17"/>
              </w:rPr>
            </w:pPr>
            <w:hyperlink r:id="rId143" w:history="1">
              <w:r w:rsidRPr="00547157">
                <w:rPr>
                  <w:rFonts w:cs="Arial"/>
                  <w:b/>
                  <w:bCs/>
                  <w:caps/>
                  <w:color w:val="0066CC"/>
                  <w:sz w:val="17"/>
                  <w:szCs w:val="17"/>
                  <w:u w:val="single"/>
                </w:rPr>
                <w:t>ESPAÑOL</w:t>
              </w:r>
            </w:hyperlink>
          </w:p>
        </w:tc>
        <w:tc>
          <w:tcPr>
            <w:tcW w:w="10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046DEE0" w14:textId="77777777" w:rsidR="00C4221C" w:rsidRPr="00547157" w:rsidRDefault="00C4221C" w:rsidP="00725A54">
            <w:pPr>
              <w:jc w:val="left"/>
              <w:rPr>
                <w:rFonts w:cs="Arial"/>
                <w:b/>
                <w:bCs/>
                <w:caps/>
                <w:color w:val="003366"/>
                <w:sz w:val="17"/>
                <w:szCs w:val="17"/>
              </w:rPr>
            </w:pPr>
            <w:hyperlink r:id="rId144" w:history="1">
              <w:r w:rsidRPr="00547157">
                <w:rPr>
                  <w:rFonts w:cs="Arial"/>
                  <w:b/>
                  <w:bCs/>
                  <w:caps/>
                  <w:color w:val="0066CC"/>
                  <w:sz w:val="17"/>
                  <w:szCs w:val="17"/>
                  <w:u w:val="single"/>
                </w:rPr>
                <w:t>LATIN</w:t>
              </w:r>
            </w:hyperlink>
          </w:p>
        </w:tc>
      </w:tr>
      <w:tr w:rsidR="00C4221C" w:rsidRPr="00547157" w14:paraId="42D2B104"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3EF26C3" w14:textId="77777777" w:rsidR="00C4221C" w:rsidRPr="00547157" w:rsidRDefault="00C4221C" w:rsidP="00725A54">
            <w:pPr>
              <w:jc w:val="left"/>
              <w:rPr>
                <w:rFonts w:cs="Arial"/>
                <w:color w:val="333333"/>
                <w:sz w:val="18"/>
                <w:szCs w:val="18"/>
              </w:rPr>
            </w:pPr>
            <w:r w:rsidRPr="00547157">
              <w:rPr>
                <w:rFonts w:cs="Arial"/>
                <w:color w:val="333333"/>
                <w:sz w:val="18"/>
                <w:szCs w:val="18"/>
              </w:rPr>
              <w:t>127</w:t>
            </w:r>
          </w:p>
        </w:tc>
        <w:tc>
          <w:tcPr>
            <w:tcW w:w="87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8AEB719" w14:textId="77777777" w:rsidR="00C4221C" w:rsidRPr="00547157" w:rsidRDefault="00C4221C" w:rsidP="00725A54">
            <w:pPr>
              <w:jc w:val="left"/>
              <w:rPr>
                <w:rFonts w:cs="Arial"/>
                <w:color w:val="333333"/>
                <w:sz w:val="18"/>
                <w:szCs w:val="18"/>
              </w:rPr>
            </w:pPr>
            <w:r w:rsidRPr="00547157">
              <w:rPr>
                <w:rFonts w:cs="Arial"/>
                <w:color w:val="333333"/>
                <w:sz w:val="18"/>
                <w:szCs w:val="18"/>
              </w:rPr>
              <w:t>Leucadendron</w:t>
            </w:r>
          </w:p>
        </w:tc>
        <w:tc>
          <w:tcPr>
            <w:tcW w:w="85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1B2ECA9" w14:textId="77777777" w:rsidR="00C4221C" w:rsidRPr="00547157" w:rsidRDefault="00C4221C" w:rsidP="00725A54">
            <w:pPr>
              <w:jc w:val="left"/>
              <w:rPr>
                <w:rFonts w:cs="Arial"/>
                <w:color w:val="333333"/>
                <w:sz w:val="18"/>
                <w:szCs w:val="18"/>
              </w:rPr>
            </w:pPr>
            <w:r w:rsidRPr="00547157">
              <w:rPr>
                <w:rFonts w:cs="Arial"/>
                <w:color w:val="333333"/>
                <w:sz w:val="18"/>
                <w:szCs w:val="18"/>
              </w:rPr>
              <w:t>Leucadendron</w:t>
            </w:r>
          </w:p>
        </w:tc>
        <w:tc>
          <w:tcPr>
            <w:tcW w:w="85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82DDA2C" w14:textId="77777777" w:rsidR="00C4221C" w:rsidRPr="00547157" w:rsidRDefault="00C4221C" w:rsidP="00725A54">
            <w:pPr>
              <w:jc w:val="left"/>
              <w:rPr>
                <w:rFonts w:cs="Arial"/>
                <w:color w:val="333333"/>
                <w:sz w:val="18"/>
                <w:szCs w:val="18"/>
              </w:rPr>
            </w:pPr>
            <w:r w:rsidRPr="00547157">
              <w:rPr>
                <w:rFonts w:cs="Arial"/>
                <w:color w:val="333333"/>
                <w:sz w:val="18"/>
                <w:szCs w:val="18"/>
              </w:rPr>
              <w:t>Leucadendron</w:t>
            </w:r>
          </w:p>
        </w:tc>
        <w:tc>
          <w:tcPr>
            <w:tcW w:w="85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217AE76" w14:textId="77777777" w:rsidR="00C4221C" w:rsidRPr="00547157" w:rsidRDefault="00C4221C" w:rsidP="00725A54">
            <w:pPr>
              <w:jc w:val="left"/>
              <w:rPr>
                <w:rFonts w:cs="Arial"/>
                <w:color w:val="333333"/>
                <w:sz w:val="18"/>
                <w:szCs w:val="18"/>
              </w:rPr>
            </w:pPr>
            <w:r w:rsidRPr="00547157">
              <w:rPr>
                <w:rFonts w:cs="Arial"/>
                <w:color w:val="333333"/>
                <w:sz w:val="18"/>
                <w:szCs w:val="18"/>
              </w:rPr>
              <w:t>Leucadendron</w:t>
            </w:r>
          </w:p>
        </w:tc>
        <w:tc>
          <w:tcPr>
            <w:tcW w:w="10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18CD4F5" w14:textId="77777777" w:rsidR="00C4221C" w:rsidRPr="00547157" w:rsidRDefault="00C4221C" w:rsidP="00725A54">
            <w:pPr>
              <w:jc w:val="left"/>
              <w:rPr>
                <w:rFonts w:cs="Arial"/>
                <w:color w:val="333333"/>
                <w:sz w:val="18"/>
                <w:szCs w:val="18"/>
              </w:rPr>
            </w:pPr>
            <w:r w:rsidRPr="00547157">
              <w:rPr>
                <w:rFonts w:cs="Arial"/>
                <w:color w:val="333333"/>
                <w:sz w:val="18"/>
                <w:szCs w:val="18"/>
              </w:rPr>
              <w:t>Leucadendron R. Br.</w:t>
            </w:r>
          </w:p>
        </w:tc>
      </w:tr>
    </w:tbl>
    <w:p w14:paraId="27DDC397" w14:textId="77777777" w:rsidR="00C4221C" w:rsidRDefault="00C4221C" w:rsidP="00C4221C">
      <w:pPr>
        <w:jc w:val="left"/>
      </w:pPr>
    </w:p>
    <w:p w14:paraId="01A5493B"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3CF719F3"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6EAB5DFC" w14:textId="77777777" w:rsidR="00C4221C" w:rsidRPr="003879A4" w:rsidRDefault="00C4221C" w:rsidP="00C4221C">
      <w:pPr>
        <w:ind w:left="720"/>
        <w:rPr>
          <w:rFonts w:cs="Arial"/>
        </w:rPr>
      </w:pPr>
    </w:p>
    <w:p w14:paraId="3F4188A1" w14:textId="0FAEFD8D" w:rsidR="00C4221C" w:rsidRPr="003879A4" w:rsidRDefault="00C4221C" w:rsidP="00C4221C">
      <w:pPr>
        <w:rPr>
          <w:rFonts w:cs="Arial"/>
        </w:rPr>
      </w:pPr>
      <w:r w:rsidRPr="00796F86">
        <w:rPr>
          <w:rFonts w:cs="Arial"/>
        </w:rPr>
        <w:object w:dxaOrig="1440" w:dyaOrig="1440" w14:anchorId="032B258E">
          <v:shape id="_x0000_i2280" type="#_x0000_t75" style="width:20.05pt;height:18.15pt" o:ole="">
            <v:imagedata r:id="rId51" o:title=""/>
          </v:shape>
          <w:control r:id="rId145" w:name="DefaultOcxName1610" w:shapeid="_x0000_i2280"/>
        </w:object>
      </w:r>
      <w:r w:rsidRPr="00796F86">
        <w:rPr>
          <w:rFonts w:cs="Arial"/>
          <w:b/>
          <w:bCs/>
        </w:rPr>
        <w:t>Vegetatively propagated varieties</w:t>
      </w:r>
    </w:p>
    <w:p w14:paraId="50235A89" w14:textId="3296BAED" w:rsidR="00C4221C" w:rsidRPr="003879A4" w:rsidRDefault="00C4221C" w:rsidP="00C4221C">
      <w:pPr>
        <w:ind w:left="720"/>
        <w:rPr>
          <w:rFonts w:cs="Arial"/>
        </w:rPr>
      </w:pPr>
      <w:r w:rsidRPr="00796F86">
        <w:rPr>
          <w:rFonts w:cs="Arial"/>
        </w:rPr>
        <w:object w:dxaOrig="1440" w:dyaOrig="1440" w14:anchorId="294C6578">
          <v:shape id="_x0000_i2279" type="#_x0000_t75" style="width:20.05pt;height:18.15pt" o:ole="">
            <v:imagedata r:id="rId51" o:title=""/>
          </v:shape>
          <w:control r:id="rId146" w:name="DefaultOcxName17111" w:shapeid="_x0000_i2279"/>
        </w:object>
      </w:r>
      <w:r w:rsidRPr="003879A4">
        <w:rPr>
          <w:rFonts w:cs="Arial"/>
        </w:rPr>
        <w:t>Cuttings</w:t>
      </w:r>
    </w:p>
    <w:p w14:paraId="77550FA2" w14:textId="10621FF3" w:rsidR="00C4221C" w:rsidRPr="003879A4" w:rsidRDefault="00C4221C" w:rsidP="00C4221C">
      <w:pPr>
        <w:ind w:left="720"/>
        <w:rPr>
          <w:rFonts w:cs="Arial"/>
        </w:rPr>
      </w:pPr>
      <w:r w:rsidRPr="00796F86">
        <w:rPr>
          <w:rFonts w:cs="Arial"/>
        </w:rPr>
        <w:object w:dxaOrig="1440" w:dyaOrig="1440" w14:anchorId="72DD7EDD">
          <v:shape id="_x0000_i2278" type="#_x0000_t75" style="width:20.05pt;height:18.15pt" o:ole="">
            <v:imagedata r:id="rId51" o:title=""/>
          </v:shape>
          <w:control r:id="rId147" w:name="DefaultOcxName17210" w:shapeid="_x0000_i2278"/>
        </w:object>
      </w:r>
      <w:r w:rsidRPr="003879A4">
        <w:rPr>
          <w:rFonts w:cs="Arial"/>
        </w:rPr>
        <w:t>in vitro propagation</w:t>
      </w:r>
    </w:p>
    <w:p w14:paraId="1545C033" w14:textId="235D0CAA" w:rsidR="00C4221C" w:rsidRPr="003879A4" w:rsidRDefault="00C4221C" w:rsidP="00C4221C">
      <w:pPr>
        <w:ind w:left="720"/>
        <w:rPr>
          <w:rFonts w:cs="Arial"/>
          <w:b/>
          <w:bCs/>
        </w:rPr>
      </w:pPr>
      <w:r w:rsidRPr="00796F86">
        <w:rPr>
          <w:rFonts w:cs="Arial"/>
        </w:rPr>
        <w:object w:dxaOrig="1440" w:dyaOrig="1440" w14:anchorId="3658E610">
          <v:shape id="_x0000_i2277" type="#_x0000_t75" style="width:20.05pt;height:18.15pt" o:ole="">
            <v:imagedata r:id="rId51" o:title=""/>
          </v:shape>
          <w:control r:id="rId148" w:name="DefaultOcxName2420" w:shapeid="_x0000_i2277"/>
        </w:object>
      </w:r>
      <w:r w:rsidRPr="003879A4">
        <w:rPr>
          <w:rFonts w:cs="Arial"/>
        </w:rPr>
        <w:t xml:space="preserve"> </w:t>
      </w:r>
      <w:r w:rsidRPr="00796F86">
        <w:rPr>
          <w:rFonts w:cs="Arial"/>
        </w:rPr>
        <w:t>Other</w:t>
      </w:r>
      <w:r w:rsidRPr="003879A4">
        <w:rPr>
          <w:rFonts w:cs="Arial"/>
        </w:rPr>
        <w:t xml:space="preserve"> (please specify):  </w:t>
      </w:r>
    </w:p>
    <w:p w14:paraId="2FEB323B" w14:textId="665EC347" w:rsidR="00C4221C" w:rsidRDefault="00C4221C" w:rsidP="00C4221C">
      <w:pPr>
        <w:rPr>
          <w:rFonts w:cs="Arial"/>
          <w:b/>
          <w:bCs/>
        </w:rPr>
      </w:pPr>
      <w:r w:rsidRPr="00796F86">
        <w:rPr>
          <w:rFonts w:cs="Arial"/>
          <w:b/>
          <w:bCs/>
        </w:rPr>
        <w:object w:dxaOrig="1440" w:dyaOrig="1440" w14:anchorId="0B7EBE5F">
          <v:shape id="_x0000_i2276" type="#_x0000_t75" style="width:20.05pt;height:18.15pt" o:ole="">
            <v:imagedata r:id="rId51" o:title=""/>
          </v:shape>
          <w:control r:id="rId149" w:name="DefaultOcxName24110" w:shapeid="_x0000_i2276"/>
        </w:object>
      </w:r>
      <w:r w:rsidRPr="003879A4">
        <w:rPr>
          <w:rFonts w:cs="Arial"/>
          <w:b/>
          <w:bCs/>
        </w:rPr>
        <w:t xml:space="preserve"> </w:t>
      </w:r>
      <w:r w:rsidRPr="00796F86">
        <w:rPr>
          <w:rFonts w:cs="Arial"/>
          <w:b/>
          <w:bCs/>
        </w:rPr>
        <w:t>Other</w:t>
      </w:r>
      <w:r w:rsidRPr="003879A4">
        <w:rPr>
          <w:rFonts w:cs="Arial"/>
          <w:b/>
          <w:bCs/>
        </w:rPr>
        <w:t xml:space="preserve"> (please specify):  </w:t>
      </w:r>
    </w:p>
    <w:p w14:paraId="6CF2C2C5" w14:textId="77777777" w:rsidR="00C4221C" w:rsidRDefault="00C4221C" w:rsidP="00C4221C">
      <w:pPr>
        <w:rPr>
          <w:rFonts w:cs="Arial"/>
          <w:b/>
          <w:bCs/>
        </w:rPr>
      </w:pPr>
    </w:p>
    <w:p w14:paraId="3826E864" w14:textId="77777777" w:rsidR="00C4221C" w:rsidRDefault="00C4221C" w:rsidP="00C4221C">
      <w:pPr>
        <w:jc w:val="left"/>
      </w:pPr>
    </w:p>
    <w:tbl>
      <w:tblPr>
        <w:tblW w:w="448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06"/>
        <w:gridCol w:w="1406"/>
        <w:gridCol w:w="1406"/>
        <w:gridCol w:w="1406"/>
        <w:gridCol w:w="2343"/>
      </w:tblGrid>
      <w:tr w:rsidR="00C4221C" w:rsidRPr="00547157" w14:paraId="70D743EA" w14:textId="77777777" w:rsidTr="00725A54">
        <w:trPr>
          <w:tblCellSpacing w:w="15" w:type="dxa"/>
        </w:trPr>
        <w:tc>
          <w:tcPr>
            <w:tcW w:w="3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7AE22AA"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E74A188" w14:textId="77777777" w:rsidR="00C4221C" w:rsidRPr="00547157" w:rsidRDefault="00C4221C" w:rsidP="00725A54">
            <w:pPr>
              <w:jc w:val="left"/>
              <w:rPr>
                <w:rFonts w:cs="Arial"/>
                <w:b/>
                <w:bCs/>
                <w:caps/>
                <w:color w:val="003366"/>
                <w:sz w:val="17"/>
                <w:szCs w:val="17"/>
              </w:rPr>
            </w:pPr>
            <w:hyperlink r:id="rId150" w:history="1">
              <w:r w:rsidRPr="00547157">
                <w:rPr>
                  <w:rFonts w:cs="Arial"/>
                  <w:b/>
                  <w:bCs/>
                  <w:caps/>
                  <w:color w:val="0066CC"/>
                  <w:sz w:val="17"/>
                  <w:szCs w:val="17"/>
                  <w:u w:val="single"/>
                </w:rPr>
                <w:t>ENGLISH</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B65CD13" w14:textId="77777777" w:rsidR="00C4221C" w:rsidRPr="00547157" w:rsidRDefault="00C4221C" w:rsidP="00725A54">
            <w:pPr>
              <w:jc w:val="left"/>
              <w:rPr>
                <w:rFonts w:cs="Arial"/>
                <w:b/>
                <w:bCs/>
                <w:caps/>
                <w:color w:val="003366"/>
                <w:sz w:val="17"/>
                <w:szCs w:val="17"/>
              </w:rPr>
            </w:pPr>
            <w:hyperlink r:id="rId151" w:history="1">
              <w:r w:rsidRPr="00547157">
                <w:rPr>
                  <w:rFonts w:cs="Arial"/>
                  <w:b/>
                  <w:bCs/>
                  <w:caps/>
                  <w:color w:val="0066CC"/>
                  <w:sz w:val="17"/>
                  <w:szCs w:val="17"/>
                  <w:u w:val="single"/>
                </w:rPr>
                <w:t>FRANÇAIS</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B7936AE" w14:textId="77777777" w:rsidR="00C4221C" w:rsidRPr="00547157" w:rsidRDefault="00C4221C" w:rsidP="00725A54">
            <w:pPr>
              <w:jc w:val="left"/>
              <w:rPr>
                <w:rFonts w:cs="Arial"/>
                <w:b/>
                <w:bCs/>
                <w:caps/>
                <w:color w:val="003366"/>
                <w:sz w:val="17"/>
                <w:szCs w:val="17"/>
              </w:rPr>
            </w:pPr>
            <w:hyperlink r:id="rId152" w:history="1">
              <w:r w:rsidRPr="00547157">
                <w:rPr>
                  <w:rFonts w:cs="Arial"/>
                  <w:b/>
                  <w:bCs/>
                  <w:caps/>
                  <w:color w:val="0066CC"/>
                  <w:sz w:val="17"/>
                  <w:szCs w:val="17"/>
                  <w:u w:val="single"/>
                </w:rPr>
                <w:t>DEUTSCH</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43396D1" w14:textId="77777777" w:rsidR="00C4221C" w:rsidRPr="00547157" w:rsidRDefault="00C4221C" w:rsidP="00725A54">
            <w:pPr>
              <w:jc w:val="left"/>
              <w:rPr>
                <w:rFonts w:cs="Arial"/>
                <w:b/>
                <w:bCs/>
                <w:caps/>
                <w:color w:val="003366"/>
                <w:sz w:val="17"/>
                <w:szCs w:val="17"/>
              </w:rPr>
            </w:pPr>
            <w:hyperlink r:id="rId153" w:history="1">
              <w:r w:rsidRPr="00547157">
                <w:rPr>
                  <w:rFonts w:cs="Arial"/>
                  <w:b/>
                  <w:bCs/>
                  <w:caps/>
                  <w:color w:val="0066CC"/>
                  <w:sz w:val="17"/>
                  <w:szCs w:val="17"/>
                  <w:u w:val="single"/>
                </w:rPr>
                <w:t>ESPAÑOL</w:t>
              </w:r>
            </w:hyperlink>
          </w:p>
        </w:tc>
        <w:tc>
          <w:tcPr>
            <w:tcW w:w="13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A2D8F17" w14:textId="77777777" w:rsidR="00C4221C" w:rsidRPr="00547157" w:rsidRDefault="00C4221C" w:rsidP="00725A54">
            <w:pPr>
              <w:jc w:val="left"/>
              <w:rPr>
                <w:rFonts w:cs="Arial"/>
                <w:b/>
                <w:bCs/>
                <w:caps/>
                <w:color w:val="003366"/>
                <w:sz w:val="17"/>
                <w:szCs w:val="17"/>
              </w:rPr>
            </w:pPr>
            <w:hyperlink r:id="rId154" w:history="1">
              <w:r w:rsidRPr="00547157">
                <w:rPr>
                  <w:rFonts w:cs="Arial"/>
                  <w:b/>
                  <w:bCs/>
                  <w:caps/>
                  <w:color w:val="0066CC"/>
                  <w:sz w:val="17"/>
                  <w:szCs w:val="17"/>
                  <w:u w:val="single"/>
                </w:rPr>
                <w:t>LATIN</w:t>
              </w:r>
            </w:hyperlink>
          </w:p>
        </w:tc>
      </w:tr>
      <w:tr w:rsidR="00C4221C" w:rsidRPr="00547157" w14:paraId="52A10576"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D554AB1" w14:textId="77777777" w:rsidR="00C4221C" w:rsidRPr="00547157" w:rsidRDefault="00C4221C" w:rsidP="00725A54">
            <w:pPr>
              <w:jc w:val="left"/>
              <w:rPr>
                <w:rFonts w:cs="Arial"/>
                <w:color w:val="333333"/>
                <w:sz w:val="18"/>
                <w:szCs w:val="18"/>
              </w:rPr>
            </w:pPr>
            <w:r w:rsidRPr="00547157">
              <w:rPr>
                <w:rFonts w:cs="Arial"/>
                <w:color w:val="333333"/>
                <w:sz w:val="18"/>
                <w:szCs w:val="18"/>
              </w:rPr>
              <w:t>128</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C1F2452"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Leucospermum</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1C12438"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Leucospermum</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9976EA8"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Leucospermum</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17CF5AD"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Leucospermum</w:t>
            </w:r>
            <w:proofErr w:type="spellEnd"/>
          </w:p>
        </w:tc>
        <w:tc>
          <w:tcPr>
            <w:tcW w:w="13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1E9D51A"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Leucospermum</w:t>
            </w:r>
            <w:proofErr w:type="spellEnd"/>
            <w:r w:rsidRPr="00547157">
              <w:rPr>
                <w:rFonts w:cs="Arial"/>
                <w:color w:val="333333"/>
                <w:sz w:val="18"/>
                <w:szCs w:val="18"/>
              </w:rPr>
              <w:t xml:space="preserve"> R. Br.</w:t>
            </w:r>
          </w:p>
        </w:tc>
      </w:tr>
    </w:tbl>
    <w:p w14:paraId="065B507E" w14:textId="77777777" w:rsidR="00C4221C" w:rsidRDefault="00C4221C" w:rsidP="00C4221C">
      <w:pPr>
        <w:jc w:val="left"/>
      </w:pPr>
    </w:p>
    <w:p w14:paraId="782BB654"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3FFEBC70"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2A8FDB59" w14:textId="77777777" w:rsidR="00C4221C" w:rsidRPr="003879A4" w:rsidRDefault="00C4221C" w:rsidP="00C4221C">
      <w:pPr>
        <w:ind w:left="720"/>
        <w:rPr>
          <w:rFonts w:cs="Arial"/>
        </w:rPr>
      </w:pPr>
    </w:p>
    <w:p w14:paraId="6BDEA3D2" w14:textId="1FE3ADD4" w:rsidR="00C4221C" w:rsidRPr="003879A4" w:rsidRDefault="00C4221C" w:rsidP="00C4221C">
      <w:pPr>
        <w:rPr>
          <w:rFonts w:cs="Arial"/>
        </w:rPr>
      </w:pPr>
      <w:r w:rsidRPr="00796F86">
        <w:rPr>
          <w:rFonts w:cs="Arial"/>
        </w:rPr>
        <w:object w:dxaOrig="1440" w:dyaOrig="1440" w14:anchorId="1859EBBA">
          <v:shape id="_x0000_i2275" type="#_x0000_t75" style="width:20.05pt;height:18.15pt" o:ole="">
            <v:imagedata r:id="rId51" o:title=""/>
          </v:shape>
          <w:control r:id="rId155" w:name="DefaultOcxName1611" w:shapeid="_x0000_i2275"/>
        </w:object>
      </w:r>
      <w:r w:rsidRPr="00796F86">
        <w:rPr>
          <w:rFonts w:cs="Arial"/>
          <w:b/>
          <w:bCs/>
        </w:rPr>
        <w:t>Vegetatively propagated varieties</w:t>
      </w:r>
    </w:p>
    <w:p w14:paraId="573F9BDC" w14:textId="79BBF36B" w:rsidR="00C4221C" w:rsidRPr="003879A4" w:rsidRDefault="00C4221C" w:rsidP="00C4221C">
      <w:pPr>
        <w:ind w:left="720"/>
        <w:rPr>
          <w:rFonts w:cs="Arial"/>
        </w:rPr>
      </w:pPr>
      <w:r w:rsidRPr="00796F86">
        <w:rPr>
          <w:rFonts w:cs="Arial"/>
        </w:rPr>
        <w:object w:dxaOrig="1440" w:dyaOrig="1440" w14:anchorId="4CB4EE4D">
          <v:shape id="_x0000_i2274" type="#_x0000_t75" style="width:20.05pt;height:18.15pt" o:ole="">
            <v:imagedata r:id="rId51" o:title=""/>
          </v:shape>
          <w:control r:id="rId156" w:name="DefaultOcxName17112" w:shapeid="_x0000_i2274"/>
        </w:object>
      </w:r>
      <w:r w:rsidRPr="003879A4">
        <w:rPr>
          <w:rFonts w:cs="Arial"/>
        </w:rPr>
        <w:t>Cuttings</w:t>
      </w:r>
    </w:p>
    <w:p w14:paraId="3E4B2867" w14:textId="5AF9EDBB" w:rsidR="00C4221C" w:rsidRPr="003879A4" w:rsidRDefault="00C4221C" w:rsidP="00C4221C">
      <w:pPr>
        <w:ind w:left="720"/>
        <w:rPr>
          <w:rFonts w:cs="Arial"/>
        </w:rPr>
      </w:pPr>
      <w:r w:rsidRPr="00796F86">
        <w:rPr>
          <w:rFonts w:cs="Arial"/>
        </w:rPr>
        <w:object w:dxaOrig="1440" w:dyaOrig="1440" w14:anchorId="5426CE7F">
          <v:shape id="_x0000_i2273" type="#_x0000_t75" style="width:20.05pt;height:18.15pt" o:ole="">
            <v:imagedata r:id="rId51" o:title=""/>
          </v:shape>
          <w:control r:id="rId157" w:name="DefaultOcxName17211" w:shapeid="_x0000_i2273"/>
        </w:object>
      </w:r>
      <w:r w:rsidRPr="003879A4">
        <w:rPr>
          <w:rFonts w:cs="Arial"/>
        </w:rPr>
        <w:t>in vitro propagation</w:t>
      </w:r>
    </w:p>
    <w:p w14:paraId="6459DD52" w14:textId="3360F5ED" w:rsidR="00C4221C" w:rsidRPr="003879A4" w:rsidRDefault="00C4221C" w:rsidP="00C4221C">
      <w:pPr>
        <w:ind w:left="720"/>
        <w:rPr>
          <w:rFonts w:cs="Arial"/>
          <w:b/>
          <w:bCs/>
        </w:rPr>
      </w:pPr>
      <w:r w:rsidRPr="00796F86">
        <w:rPr>
          <w:rFonts w:cs="Arial"/>
        </w:rPr>
        <w:object w:dxaOrig="1440" w:dyaOrig="1440" w14:anchorId="6FCCC5C3">
          <v:shape id="_x0000_i2272" type="#_x0000_t75" style="width:20.05pt;height:18.15pt" o:ole="">
            <v:imagedata r:id="rId51" o:title=""/>
          </v:shape>
          <w:control r:id="rId158" w:name="DefaultOcxName2421" w:shapeid="_x0000_i2272"/>
        </w:object>
      </w:r>
      <w:r w:rsidRPr="003879A4">
        <w:rPr>
          <w:rFonts w:cs="Arial"/>
        </w:rPr>
        <w:t xml:space="preserve"> </w:t>
      </w:r>
      <w:r w:rsidRPr="00796F86">
        <w:rPr>
          <w:rFonts w:cs="Arial"/>
        </w:rPr>
        <w:t>Other</w:t>
      </w:r>
      <w:r w:rsidRPr="003879A4">
        <w:rPr>
          <w:rFonts w:cs="Arial"/>
        </w:rPr>
        <w:t xml:space="preserve"> (please specify):  </w:t>
      </w:r>
    </w:p>
    <w:p w14:paraId="668C6DD3" w14:textId="77777777" w:rsidR="00C4221C" w:rsidRPr="003879A4" w:rsidRDefault="00C4221C" w:rsidP="00C4221C">
      <w:pPr>
        <w:rPr>
          <w:rFonts w:cs="Arial"/>
        </w:rPr>
      </w:pPr>
    </w:p>
    <w:p w14:paraId="345E2C18" w14:textId="2B3491F2" w:rsidR="00C4221C" w:rsidRPr="003879A4" w:rsidRDefault="00C4221C" w:rsidP="00C4221C">
      <w:pPr>
        <w:rPr>
          <w:rFonts w:cs="Arial"/>
          <w:b/>
          <w:bCs/>
        </w:rPr>
      </w:pPr>
      <w:r w:rsidRPr="00796F86">
        <w:rPr>
          <w:rFonts w:cs="Arial"/>
          <w:b/>
          <w:bCs/>
        </w:rPr>
        <w:object w:dxaOrig="1440" w:dyaOrig="1440" w14:anchorId="1DCBABB3">
          <v:shape id="_x0000_i2271" type="#_x0000_t75" style="width:20.05pt;height:18.15pt" o:ole="">
            <v:imagedata r:id="rId51" o:title=""/>
          </v:shape>
          <w:control r:id="rId159" w:name="DefaultOcxName24111" w:shapeid="_x0000_i2271"/>
        </w:object>
      </w:r>
      <w:r w:rsidRPr="003879A4">
        <w:rPr>
          <w:rFonts w:cs="Arial"/>
          <w:b/>
          <w:bCs/>
        </w:rPr>
        <w:t xml:space="preserve"> </w:t>
      </w:r>
      <w:r w:rsidRPr="00796F86">
        <w:rPr>
          <w:rFonts w:cs="Arial"/>
          <w:b/>
          <w:bCs/>
        </w:rPr>
        <w:t>Other</w:t>
      </w:r>
      <w:r w:rsidRPr="003879A4">
        <w:rPr>
          <w:rFonts w:cs="Arial"/>
          <w:b/>
          <w:bCs/>
        </w:rPr>
        <w:t xml:space="preserve"> (please specify):  </w:t>
      </w:r>
    </w:p>
    <w:p w14:paraId="1BCE528A" w14:textId="77777777" w:rsidR="00C4221C" w:rsidRDefault="00C4221C" w:rsidP="00C4221C">
      <w:pPr>
        <w:jc w:val="left"/>
      </w:pPr>
    </w:p>
    <w:p w14:paraId="554125FD" w14:textId="77777777" w:rsidR="00C4221C" w:rsidRDefault="00C4221C" w:rsidP="00C4221C">
      <w:pPr>
        <w:jc w:val="left"/>
      </w:pPr>
    </w:p>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001"/>
        <w:gridCol w:w="1044"/>
        <w:gridCol w:w="1053"/>
        <w:gridCol w:w="987"/>
        <w:gridCol w:w="1755"/>
      </w:tblGrid>
      <w:tr w:rsidR="00C4221C" w:rsidRPr="00547157" w14:paraId="41263BF8" w14:textId="77777777" w:rsidTr="00725A54">
        <w:trPr>
          <w:tblCellSpacing w:w="15" w:type="dxa"/>
        </w:trPr>
        <w:tc>
          <w:tcPr>
            <w:tcW w:w="4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F5B3B0B"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7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9F4F08F" w14:textId="77777777" w:rsidR="00C4221C" w:rsidRPr="00547157" w:rsidRDefault="00C4221C" w:rsidP="00725A54">
            <w:pPr>
              <w:jc w:val="left"/>
              <w:rPr>
                <w:rFonts w:cs="Arial"/>
                <w:b/>
                <w:bCs/>
                <w:caps/>
                <w:color w:val="003366"/>
                <w:sz w:val="17"/>
                <w:szCs w:val="17"/>
              </w:rPr>
            </w:pPr>
            <w:hyperlink r:id="rId160" w:history="1">
              <w:r w:rsidRPr="00547157">
                <w:rPr>
                  <w:rFonts w:cs="Arial"/>
                  <w:b/>
                  <w:bCs/>
                  <w:caps/>
                  <w:color w:val="0066CC"/>
                  <w:sz w:val="17"/>
                  <w:szCs w:val="17"/>
                  <w:u w:val="single"/>
                </w:rPr>
                <w:t>ENGLISH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4BD7671" w14:textId="77777777" w:rsidR="00C4221C" w:rsidRPr="00547157" w:rsidRDefault="00C4221C" w:rsidP="00725A54">
            <w:pPr>
              <w:jc w:val="left"/>
              <w:rPr>
                <w:rFonts w:cs="Arial"/>
                <w:b/>
                <w:bCs/>
                <w:caps/>
                <w:color w:val="003366"/>
                <w:sz w:val="17"/>
                <w:szCs w:val="17"/>
              </w:rPr>
            </w:pPr>
            <w:hyperlink r:id="rId161" w:history="1">
              <w:r w:rsidRPr="00547157">
                <w:rPr>
                  <w:rFonts w:cs="Arial"/>
                  <w:b/>
                  <w:bCs/>
                  <w:caps/>
                  <w:color w:val="0066CC"/>
                  <w:sz w:val="17"/>
                  <w:szCs w:val="17"/>
                  <w:u w:val="single"/>
                </w:rPr>
                <w:t>FRANÇAIS</w:t>
              </w:r>
            </w:hyperlink>
          </w:p>
        </w:tc>
        <w:tc>
          <w:tcPr>
            <w:tcW w:w="7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3759461" w14:textId="77777777" w:rsidR="00C4221C" w:rsidRPr="00547157" w:rsidRDefault="00C4221C" w:rsidP="00725A54">
            <w:pPr>
              <w:jc w:val="left"/>
              <w:rPr>
                <w:rFonts w:cs="Arial"/>
                <w:b/>
                <w:bCs/>
                <w:caps/>
                <w:color w:val="003366"/>
                <w:sz w:val="17"/>
                <w:szCs w:val="17"/>
              </w:rPr>
            </w:pPr>
            <w:hyperlink r:id="rId162" w:history="1">
              <w:r w:rsidRPr="00547157">
                <w:rPr>
                  <w:rFonts w:cs="Arial"/>
                  <w:b/>
                  <w:bCs/>
                  <w:caps/>
                  <w:color w:val="0066CC"/>
                  <w:sz w:val="17"/>
                  <w:szCs w:val="17"/>
                  <w:u w:val="single"/>
                </w:rPr>
                <w:t>DEUTSCH</w:t>
              </w:r>
            </w:hyperlink>
          </w:p>
        </w:tc>
        <w:tc>
          <w:tcPr>
            <w:tcW w:w="7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0CA4A72" w14:textId="77777777" w:rsidR="00C4221C" w:rsidRPr="00547157" w:rsidRDefault="00C4221C" w:rsidP="00725A54">
            <w:pPr>
              <w:jc w:val="left"/>
              <w:rPr>
                <w:rFonts w:cs="Arial"/>
                <w:b/>
                <w:bCs/>
                <w:caps/>
                <w:color w:val="003366"/>
                <w:sz w:val="17"/>
                <w:szCs w:val="17"/>
              </w:rPr>
            </w:pPr>
            <w:hyperlink r:id="rId163" w:history="1">
              <w:r w:rsidRPr="00547157">
                <w:rPr>
                  <w:rFonts w:cs="Arial"/>
                  <w:b/>
                  <w:bCs/>
                  <w:caps/>
                  <w:color w:val="0066CC"/>
                  <w:sz w:val="17"/>
                  <w:szCs w:val="17"/>
                  <w:u w:val="single"/>
                </w:rPr>
                <w:t>ESPAÑOL</w:t>
              </w:r>
            </w:hyperlink>
          </w:p>
        </w:tc>
        <w:tc>
          <w:tcPr>
            <w:tcW w:w="131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B96BEE5" w14:textId="77777777" w:rsidR="00C4221C" w:rsidRPr="00547157" w:rsidRDefault="00C4221C" w:rsidP="00725A54">
            <w:pPr>
              <w:jc w:val="left"/>
              <w:rPr>
                <w:rFonts w:cs="Arial"/>
                <w:b/>
                <w:bCs/>
                <w:caps/>
                <w:color w:val="003366"/>
                <w:sz w:val="17"/>
                <w:szCs w:val="17"/>
              </w:rPr>
            </w:pPr>
            <w:hyperlink r:id="rId164" w:history="1">
              <w:r w:rsidRPr="00547157">
                <w:rPr>
                  <w:rFonts w:cs="Arial"/>
                  <w:b/>
                  <w:bCs/>
                  <w:caps/>
                  <w:color w:val="0066CC"/>
                  <w:sz w:val="17"/>
                  <w:szCs w:val="17"/>
                  <w:u w:val="single"/>
                </w:rPr>
                <w:t>LATIN</w:t>
              </w:r>
            </w:hyperlink>
          </w:p>
        </w:tc>
      </w:tr>
      <w:tr w:rsidR="00C4221C" w:rsidRPr="00547157" w14:paraId="1CC52135"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2D77EB2" w14:textId="77777777" w:rsidR="00C4221C" w:rsidRPr="00547157" w:rsidRDefault="00C4221C" w:rsidP="00725A54">
            <w:pPr>
              <w:jc w:val="left"/>
              <w:rPr>
                <w:rFonts w:cs="Arial"/>
                <w:color w:val="333333"/>
                <w:sz w:val="18"/>
                <w:szCs w:val="18"/>
              </w:rPr>
            </w:pPr>
            <w:r w:rsidRPr="00547157">
              <w:rPr>
                <w:rFonts w:cs="Arial"/>
                <w:color w:val="333333"/>
                <w:sz w:val="18"/>
                <w:szCs w:val="18"/>
              </w:rPr>
              <w:t>129</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0245831" w14:textId="77777777" w:rsidR="00C4221C" w:rsidRPr="00547157" w:rsidRDefault="00C4221C" w:rsidP="00725A54">
            <w:pPr>
              <w:jc w:val="left"/>
              <w:rPr>
                <w:rFonts w:cs="Arial"/>
                <w:color w:val="333333"/>
                <w:sz w:val="18"/>
                <w:szCs w:val="18"/>
              </w:rPr>
            </w:pPr>
            <w:r w:rsidRPr="00547157">
              <w:rPr>
                <w:rFonts w:cs="Arial"/>
                <w:color w:val="333333"/>
                <w:sz w:val="18"/>
                <w:szCs w:val="18"/>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D582E70" w14:textId="77777777" w:rsidR="00C4221C" w:rsidRPr="00547157" w:rsidRDefault="00C4221C" w:rsidP="00725A54">
            <w:pPr>
              <w:jc w:val="left"/>
              <w:rPr>
                <w:rFonts w:cs="Arial"/>
                <w:color w:val="333333"/>
                <w:sz w:val="18"/>
                <w:szCs w:val="18"/>
              </w:rPr>
            </w:pPr>
            <w:r w:rsidRPr="00547157">
              <w:rPr>
                <w:rFonts w:cs="Arial"/>
                <w:color w:val="333333"/>
                <w:sz w:val="18"/>
                <w:szCs w:val="18"/>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AFA41F9" w14:textId="77777777" w:rsidR="00C4221C" w:rsidRPr="00547157" w:rsidRDefault="00C4221C" w:rsidP="00725A54">
            <w:pPr>
              <w:jc w:val="left"/>
              <w:rPr>
                <w:rFonts w:cs="Arial"/>
                <w:color w:val="333333"/>
                <w:sz w:val="18"/>
                <w:szCs w:val="18"/>
              </w:rPr>
            </w:pPr>
            <w:r w:rsidRPr="00547157">
              <w:rPr>
                <w:rFonts w:cs="Arial"/>
                <w:color w:val="333333"/>
                <w:sz w:val="18"/>
                <w:szCs w:val="18"/>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DC1CBA4" w14:textId="77777777" w:rsidR="00C4221C" w:rsidRPr="00547157" w:rsidRDefault="00C4221C" w:rsidP="00725A54">
            <w:pPr>
              <w:jc w:val="left"/>
              <w:rPr>
                <w:rFonts w:cs="Arial"/>
                <w:color w:val="333333"/>
                <w:sz w:val="18"/>
                <w:szCs w:val="18"/>
              </w:rPr>
            </w:pPr>
            <w:r w:rsidRPr="00547157">
              <w:rPr>
                <w:rFonts w:cs="Arial"/>
                <w:color w:val="333333"/>
                <w:sz w:val="18"/>
                <w:szCs w:val="18"/>
              </w:rPr>
              <w:t>Protea</w:t>
            </w:r>
          </w:p>
        </w:tc>
        <w:tc>
          <w:tcPr>
            <w:tcW w:w="131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EAE38C8" w14:textId="77777777" w:rsidR="00C4221C" w:rsidRPr="00547157" w:rsidRDefault="00C4221C" w:rsidP="00725A54">
            <w:pPr>
              <w:jc w:val="left"/>
              <w:rPr>
                <w:rFonts w:cs="Arial"/>
                <w:color w:val="333333"/>
                <w:sz w:val="18"/>
                <w:szCs w:val="18"/>
              </w:rPr>
            </w:pPr>
            <w:r w:rsidRPr="00547157">
              <w:rPr>
                <w:rFonts w:cs="Arial"/>
                <w:color w:val="333333"/>
                <w:sz w:val="18"/>
                <w:szCs w:val="18"/>
              </w:rPr>
              <w:t>Protea L.</w:t>
            </w:r>
          </w:p>
        </w:tc>
      </w:tr>
    </w:tbl>
    <w:p w14:paraId="5197ABD8" w14:textId="77777777" w:rsidR="00C4221C" w:rsidRDefault="00C4221C" w:rsidP="00C4221C">
      <w:pPr>
        <w:jc w:val="left"/>
      </w:pPr>
    </w:p>
    <w:p w14:paraId="42A86326"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50F06EF0"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32DCC7A1" w14:textId="77777777" w:rsidR="00C4221C" w:rsidRPr="003879A4" w:rsidRDefault="00C4221C" w:rsidP="00C4221C">
      <w:pPr>
        <w:ind w:left="720"/>
        <w:rPr>
          <w:rFonts w:cs="Arial"/>
        </w:rPr>
      </w:pPr>
    </w:p>
    <w:p w14:paraId="5AE3282E" w14:textId="146CFCDD" w:rsidR="00C4221C" w:rsidRPr="003879A4" w:rsidRDefault="00C4221C" w:rsidP="00C4221C">
      <w:pPr>
        <w:rPr>
          <w:rFonts w:cs="Arial"/>
        </w:rPr>
      </w:pPr>
      <w:r w:rsidRPr="00796F86">
        <w:rPr>
          <w:rFonts w:cs="Arial"/>
        </w:rPr>
        <w:object w:dxaOrig="1440" w:dyaOrig="1440" w14:anchorId="2986AE32">
          <v:shape id="_x0000_i2270" type="#_x0000_t75" style="width:20.05pt;height:18.15pt" o:ole="">
            <v:imagedata r:id="rId51" o:title=""/>
          </v:shape>
          <w:control r:id="rId165" w:name="DefaultOcxName1612" w:shapeid="_x0000_i2270"/>
        </w:object>
      </w:r>
      <w:r w:rsidRPr="00796F86">
        <w:rPr>
          <w:rFonts w:cs="Arial"/>
          <w:b/>
          <w:bCs/>
        </w:rPr>
        <w:t>Vegetatively propagated varieties</w:t>
      </w:r>
    </w:p>
    <w:p w14:paraId="57894B7E" w14:textId="2D2915B3" w:rsidR="00C4221C" w:rsidRPr="003879A4" w:rsidRDefault="00C4221C" w:rsidP="00C4221C">
      <w:pPr>
        <w:ind w:left="720"/>
        <w:rPr>
          <w:rFonts w:cs="Arial"/>
        </w:rPr>
      </w:pPr>
      <w:r w:rsidRPr="00796F86">
        <w:rPr>
          <w:rFonts w:cs="Arial"/>
        </w:rPr>
        <w:object w:dxaOrig="1440" w:dyaOrig="1440" w14:anchorId="2ED58889">
          <v:shape id="_x0000_i2269" type="#_x0000_t75" style="width:20.05pt;height:18.15pt" o:ole="">
            <v:imagedata r:id="rId51" o:title=""/>
          </v:shape>
          <w:control r:id="rId166" w:name="DefaultOcxName17113" w:shapeid="_x0000_i2269"/>
        </w:object>
      </w:r>
      <w:r w:rsidRPr="003879A4">
        <w:rPr>
          <w:rFonts w:cs="Arial"/>
        </w:rPr>
        <w:t>Cuttings</w:t>
      </w:r>
    </w:p>
    <w:p w14:paraId="4922185C" w14:textId="76278380" w:rsidR="00C4221C" w:rsidRPr="003879A4" w:rsidRDefault="00C4221C" w:rsidP="00C4221C">
      <w:pPr>
        <w:ind w:left="720"/>
        <w:rPr>
          <w:rFonts w:cs="Arial"/>
        </w:rPr>
      </w:pPr>
      <w:r w:rsidRPr="00796F86">
        <w:rPr>
          <w:rFonts w:cs="Arial"/>
        </w:rPr>
        <w:object w:dxaOrig="1440" w:dyaOrig="1440" w14:anchorId="50E3B77A">
          <v:shape id="_x0000_i2268" type="#_x0000_t75" style="width:20.05pt;height:18.15pt" o:ole="">
            <v:imagedata r:id="rId51" o:title=""/>
          </v:shape>
          <w:control r:id="rId167" w:name="DefaultOcxName17212" w:shapeid="_x0000_i2268"/>
        </w:object>
      </w:r>
      <w:r w:rsidRPr="003879A4">
        <w:rPr>
          <w:rFonts w:cs="Arial"/>
        </w:rPr>
        <w:t>in vitro propagation</w:t>
      </w:r>
    </w:p>
    <w:p w14:paraId="3C0D575D" w14:textId="4A9C7D7E" w:rsidR="00C4221C" w:rsidRPr="003879A4" w:rsidRDefault="00C4221C" w:rsidP="00C4221C">
      <w:pPr>
        <w:ind w:left="720"/>
        <w:rPr>
          <w:rFonts w:cs="Arial"/>
          <w:b/>
          <w:bCs/>
        </w:rPr>
      </w:pPr>
      <w:r w:rsidRPr="00796F86">
        <w:rPr>
          <w:rFonts w:cs="Arial"/>
        </w:rPr>
        <w:object w:dxaOrig="1440" w:dyaOrig="1440" w14:anchorId="4B0296A4">
          <v:shape id="_x0000_i2267" type="#_x0000_t75" style="width:20.05pt;height:18.15pt" o:ole="">
            <v:imagedata r:id="rId51" o:title=""/>
          </v:shape>
          <w:control r:id="rId168" w:name="DefaultOcxName2422" w:shapeid="_x0000_i2267"/>
        </w:object>
      </w:r>
      <w:r w:rsidRPr="003879A4">
        <w:rPr>
          <w:rFonts w:cs="Arial"/>
        </w:rPr>
        <w:t xml:space="preserve"> </w:t>
      </w:r>
      <w:r w:rsidRPr="00796F86">
        <w:rPr>
          <w:rFonts w:cs="Arial"/>
        </w:rPr>
        <w:t>Other</w:t>
      </w:r>
      <w:r w:rsidRPr="003879A4">
        <w:rPr>
          <w:rFonts w:cs="Arial"/>
        </w:rPr>
        <w:t xml:space="preserve"> (please specify):  </w:t>
      </w:r>
    </w:p>
    <w:p w14:paraId="66DD71BC" w14:textId="16AE25A0" w:rsidR="00C4221C" w:rsidRDefault="00C4221C" w:rsidP="00C4221C">
      <w:pPr>
        <w:rPr>
          <w:rFonts w:cs="Arial"/>
          <w:b/>
          <w:bCs/>
        </w:rPr>
      </w:pPr>
      <w:r w:rsidRPr="00796F86">
        <w:rPr>
          <w:rFonts w:cs="Arial"/>
          <w:b/>
          <w:bCs/>
        </w:rPr>
        <w:object w:dxaOrig="1440" w:dyaOrig="1440" w14:anchorId="3D59EAD1">
          <v:shape id="_x0000_i2266" type="#_x0000_t75" style="width:20.05pt;height:18.15pt" o:ole="">
            <v:imagedata r:id="rId51" o:title=""/>
          </v:shape>
          <w:control r:id="rId169" w:name="DefaultOcxName24112" w:shapeid="_x0000_i2266"/>
        </w:object>
      </w:r>
      <w:r w:rsidRPr="003879A4">
        <w:rPr>
          <w:rFonts w:cs="Arial"/>
          <w:b/>
          <w:bCs/>
        </w:rPr>
        <w:t xml:space="preserve"> </w:t>
      </w:r>
      <w:r w:rsidRPr="00796F86">
        <w:rPr>
          <w:rFonts w:cs="Arial"/>
          <w:b/>
          <w:bCs/>
        </w:rPr>
        <w:t>Other</w:t>
      </w:r>
      <w:r w:rsidRPr="003879A4">
        <w:rPr>
          <w:rFonts w:cs="Arial"/>
          <w:b/>
          <w:bCs/>
        </w:rPr>
        <w:t xml:space="preserve"> (please specify):  </w:t>
      </w:r>
    </w:p>
    <w:p w14:paraId="5861292A" w14:textId="77777777" w:rsidR="00C4221C" w:rsidRDefault="00C4221C" w:rsidP="00C4221C">
      <w:pPr>
        <w:rPr>
          <w:rFonts w:cs="Arial"/>
          <w:b/>
          <w:bCs/>
        </w:rPr>
      </w:pPr>
    </w:p>
    <w:p w14:paraId="2275115E" w14:textId="77777777" w:rsidR="00C4221C" w:rsidRDefault="00C4221C" w:rsidP="00C4221C">
      <w:pPr>
        <w:jc w:val="left"/>
      </w:pPr>
      <w:r>
        <w:br w:type="page"/>
      </w:r>
    </w:p>
    <w:p w14:paraId="00280637" w14:textId="77777777" w:rsidR="00C4221C" w:rsidRDefault="00C4221C" w:rsidP="00C4221C">
      <w:pPr>
        <w:jc w:val="left"/>
      </w:pP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16"/>
        <w:gridCol w:w="1096"/>
        <w:gridCol w:w="988"/>
        <w:gridCol w:w="1246"/>
        <w:gridCol w:w="1803"/>
      </w:tblGrid>
      <w:tr w:rsidR="00C4221C" w:rsidRPr="00547157" w14:paraId="76DBAD97" w14:textId="77777777" w:rsidTr="00725A54">
        <w:trPr>
          <w:tblCellSpacing w:w="15" w:type="dxa"/>
        </w:trPr>
        <w:tc>
          <w:tcPr>
            <w:tcW w:w="4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A830EE6"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9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0DF59C2" w14:textId="77777777" w:rsidR="00C4221C" w:rsidRPr="00547157" w:rsidRDefault="00C4221C" w:rsidP="00725A54">
            <w:pPr>
              <w:jc w:val="left"/>
              <w:rPr>
                <w:rFonts w:cs="Arial"/>
                <w:b/>
                <w:bCs/>
                <w:caps/>
                <w:color w:val="003366"/>
                <w:sz w:val="17"/>
                <w:szCs w:val="17"/>
              </w:rPr>
            </w:pPr>
            <w:hyperlink r:id="rId170" w:history="1">
              <w:r w:rsidRPr="00547157">
                <w:rPr>
                  <w:rFonts w:cs="Arial"/>
                  <w:b/>
                  <w:bCs/>
                  <w:caps/>
                  <w:color w:val="0066CC"/>
                  <w:sz w:val="17"/>
                  <w:szCs w:val="17"/>
                  <w:u w:val="single"/>
                </w:rPr>
                <w:t>ENGLISH</w:t>
              </w:r>
            </w:hyperlink>
          </w:p>
        </w:tc>
        <w:tc>
          <w:tcPr>
            <w:tcW w:w="73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3834546" w14:textId="77777777" w:rsidR="00C4221C" w:rsidRPr="00547157" w:rsidRDefault="00C4221C" w:rsidP="00725A54">
            <w:pPr>
              <w:jc w:val="left"/>
              <w:rPr>
                <w:rFonts w:cs="Arial"/>
                <w:b/>
                <w:bCs/>
                <w:caps/>
                <w:color w:val="003366"/>
                <w:sz w:val="17"/>
                <w:szCs w:val="17"/>
              </w:rPr>
            </w:pPr>
            <w:hyperlink r:id="rId171" w:history="1">
              <w:r w:rsidRPr="00547157">
                <w:rPr>
                  <w:rFonts w:cs="Arial"/>
                  <w:b/>
                  <w:bCs/>
                  <w:caps/>
                  <w:color w:val="0066CC"/>
                  <w:sz w:val="17"/>
                  <w:szCs w:val="17"/>
                  <w:u w:val="single"/>
                </w:rPr>
                <w:t>FRANÇAIS</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E05334B" w14:textId="77777777" w:rsidR="00C4221C" w:rsidRPr="00547157" w:rsidRDefault="00C4221C" w:rsidP="00725A54">
            <w:pPr>
              <w:jc w:val="left"/>
              <w:rPr>
                <w:rFonts w:cs="Arial"/>
                <w:b/>
                <w:bCs/>
                <w:caps/>
                <w:color w:val="003366"/>
                <w:sz w:val="17"/>
                <w:szCs w:val="17"/>
              </w:rPr>
            </w:pPr>
            <w:hyperlink r:id="rId172" w:history="1">
              <w:r w:rsidRPr="00547157">
                <w:rPr>
                  <w:rFonts w:cs="Arial"/>
                  <w:b/>
                  <w:bCs/>
                  <w:caps/>
                  <w:color w:val="0066CC"/>
                  <w:sz w:val="17"/>
                  <w:szCs w:val="17"/>
                  <w:u w:val="single"/>
                </w:rPr>
                <w:t>DEUTSCH</w:t>
              </w:r>
            </w:hyperlink>
          </w:p>
        </w:tc>
        <w:tc>
          <w:tcPr>
            <w:tcW w:w="8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8DAC2D" w14:textId="77777777" w:rsidR="00C4221C" w:rsidRPr="00547157" w:rsidRDefault="00C4221C" w:rsidP="00725A54">
            <w:pPr>
              <w:jc w:val="left"/>
              <w:rPr>
                <w:rFonts w:cs="Arial"/>
                <w:b/>
                <w:bCs/>
                <w:caps/>
                <w:color w:val="003366"/>
                <w:sz w:val="17"/>
                <w:szCs w:val="17"/>
              </w:rPr>
            </w:pPr>
            <w:hyperlink r:id="rId173" w:history="1">
              <w:r w:rsidRPr="00547157">
                <w:rPr>
                  <w:rFonts w:cs="Arial"/>
                  <w:b/>
                  <w:bCs/>
                  <w:caps/>
                  <w:color w:val="0066CC"/>
                  <w:sz w:val="17"/>
                  <w:szCs w:val="17"/>
                  <w:u w:val="single"/>
                </w:rPr>
                <w:t>ESPAÑOL</w:t>
              </w:r>
            </w:hyperlink>
          </w:p>
        </w:tc>
        <w:tc>
          <w:tcPr>
            <w:tcW w:w="12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E12EB5A" w14:textId="77777777" w:rsidR="00C4221C" w:rsidRPr="00547157" w:rsidRDefault="00C4221C" w:rsidP="00725A54">
            <w:pPr>
              <w:jc w:val="left"/>
              <w:rPr>
                <w:rFonts w:cs="Arial"/>
                <w:b/>
                <w:bCs/>
                <w:caps/>
                <w:color w:val="003366"/>
                <w:sz w:val="17"/>
                <w:szCs w:val="17"/>
              </w:rPr>
            </w:pPr>
            <w:hyperlink r:id="rId174" w:history="1">
              <w:r w:rsidRPr="00547157">
                <w:rPr>
                  <w:rFonts w:cs="Arial"/>
                  <w:b/>
                  <w:bCs/>
                  <w:caps/>
                  <w:color w:val="0066CC"/>
                  <w:sz w:val="17"/>
                  <w:szCs w:val="17"/>
                  <w:u w:val="single"/>
                </w:rPr>
                <w:t>LATIN</w:t>
              </w:r>
            </w:hyperlink>
          </w:p>
        </w:tc>
      </w:tr>
      <w:tr w:rsidR="00C4221C" w:rsidRPr="00547157" w14:paraId="764428AF"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49F6826" w14:textId="77777777" w:rsidR="00C4221C" w:rsidRPr="00547157" w:rsidRDefault="00C4221C" w:rsidP="00725A54">
            <w:pPr>
              <w:jc w:val="left"/>
              <w:rPr>
                <w:rFonts w:cs="Arial"/>
                <w:color w:val="333333"/>
                <w:sz w:val="18"/>
                <w:szCs w:val="18"/>
              </w:rPr>
            </w:pPr>
            <w:r w:rsidRPr="00547157">
              <w:rPr>
                <w:rFonts w:cs="Arial"/>
                <w:color w:val="333333"/>
                <w:sz w:val="18"/>
                <w:szCs w:val="18"/>
              </w:rPr>
              <w:t>131</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26B6207" w14:textId="77777777" w:rsidR="00C4221C" w:rsidRPr="00547157" w:rsidRDefault="00C4221C" w:rsidP="00725A54">
            <w:pPr>
              <w:jc w:val="left"/>
              <w:rPr>
                <w:rFonts w:cs="Arial"/>
                <w:color w:val="333333"/>
                <w:sz w:val="18"/>
                <w:szCs w:val="18"/>
              </w:rPr>
            </w:pPr>
            <w:r w:rsidRPr="00547157">
              <w:rPr>
                <w:rFonts w:cs="Arial"/>
                <w:color w:val="333333"/>
                <w:sz w:val="18"/>
                <w:szCs w:val="18"/>
              </w:rPr>
              <w:t>Chincherinchee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C9C99C8"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Ornithogale</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EC4756F"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Milchstern</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1D9ECD3" w14:textId="77777777" w:rsidR="00C4221C" w:rsidRPr="00547157" w:rsidRDefault="00C4221C" w:rsidP="00725A54">
            <w:pPr>
              <w:jc w:val="left"/>
              <w:rPr>
                <w:rFonts w:cs="Arial"/>
                <w:color w:val="333333"/>
                <w:sz w:val="18"/>
                <w:szCs w:val="18"/>
              </w:rPr>
            </w:pPr>
            <w:r w:rsidRPr="00547157">
              <w:rPr>
                <w:rFonts w:cs="Arial"/>
                <w:color w:val="333333"/>
                <w:sz w:val="18"/>
                <w:szCs w:val="18"/>
              </w:rPr>
              <w:t>Ornithogalum</w:t>
            </w:r>
          </w:p>
        </w:tc>
        <w:tc>
          <w:tcPr>
            <w:tcW w:w="121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05F621F" w14:textId="77777777" w:rsidR="00C4221C" w:rsidRPr="00547157" w:rsidRDefault="00C4221C" w:rsidP="00725A54">
            <w:pPr>
              <w:jc w:val="left"/>
              <w:rPr>
                <w:rFonts w:cs="Arial"/>
                <w:color w:val="333333"/>
                <w:sz w:val="18"/>
                <w:szCs w:val="18"/>
              </w:rPr>
            </w:pPr>
            <w:r w:rsidRPr="00547157">
              <w:rPr>
                <w:rFonts w:cs="Arial"/>
                <w:color w:val="333333"/>
                <w:sz w:val="18"/>
                <w:szCs w:val="18"/>
              </w:rPr>
              <w:t>Ornithogalum L.</w:t>
            </w:r>
          </w:p>
        </w:tc>
      </w:tr>
    </w:tbl>
    <w:p w14:paraId="2FD9B138" w14:textId="77777777" w:rsidR="00C4221C" w:rsidRDefault="00C4221C" w:rsidP="00C4221C">
      <w:pPr>
        <w:jc w:val="left"/>
      </w:pPr>
    </w:p>
    <w:p w14:paraId="4D707DB2"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6F92F306"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73821374" w14:textId="77777777" w:rsidR="00C4221C" w:rsidRPr="003879A4" w:rsidRDefault="00C4221C" w:rsidP="00C4221C">
      <w:pPr>
        <w:ind w:left="720"/>
        <w:rPr>
          <w:rFonts w:cs="Arial"/>
        </w:rPr>
      </w:pPr>
    </w:p>
    <w:p w14:paraId="60314718" w14:textId="7D46EC49" w:rsidR="00C4221C" w:rsidRPr="003879A4" w:rsidRDefault="00C4221C" w:rsidP="00C4221C">
      <w:pPr>
        <w:rPr>
          <w:rFonts w:cs="Arial"/>
        </w:rPr>
      </w:pPr>
      <w:r w:rsidRPr="00796F86">
        <w:rPr>
          <w:rFonts w:cs="Arial"/>
        </w:rPr>
        <w:object w:dxaOrig="1440" w:dyaOrig="1440" w14:anchorId="3D923A94">
          <v:shape id="_x0000_i2265" type="#_x0000_t75" style="width:20.05pt;height:18.15pt" o:ole="">
            <v:imagedata r:id="rId51" o:title=""/>
          </v:shape>
          <w:control r:id="rId175" w:name="DefaultOcxName1613" w:shapeid="_x0000_i2265"/>
        </w:object>
      </w:r>
      <w:r w:rsidRPr="00796F86">
        <w:rPr>
          <w:rFonts w:cs="Arial"/>
          <w:b/>
          <w:bCs/>
        </w:rPr>
        <w:t>Vegetatively propagated varieties</w:t>
      </w:r>
    </w:p>
    <w:p w14:paraId="5D814A98" w14:textId="5C6C344C" w:rsidR="00C4221C" w:rsidRPr="003879A4" w:rsidRDefault="00C4221C" w:rsidP="00C4221C">
      <w:pPr>
        <w:ind w:left="720"/>
        <w:rPr>
          <w:rFonts w:cs="Arial"/>
        </w:rPr>
      </w:pPr>
      <w:r w:rsidRPr="00796F86">
        <w:rPr>
          <w:rFonts w:cs="Arial"/>
        </w:rPr>
        <w:object w:dxaOrig="1440" w:dyaOrig="1440" w14:anchorId="2DDE13C3">
          <v:shape id="_x0000_i2264" type="#_x0000_t75" style="width:20.05pt;height:18.15pt" o:ole="">
            <v:imagedata r:id="rId51" o:title=""/>
          </v:shape>
          <w:control r:id="rId176" w:name="DefaultOcxName17213" w:shapeid="_x0000_i2264"/>
        </w:object>
      </w:r>
      <w:r w:rsidRPr="003879A4">
        <w:rPr>
          <w:rFonts w:cs="Arial"/>
        </w:rPr>
        <w:t>in vitro propagation</w:t>
      </w:r>
    </w:p>
    <w:p w14:paraId="4417921E" w14:textId="6CA76CBB" w:rsidR="00C4221C" w:rsidRPr="003879A4" w:rsidRDefault="00C4221C" w:rsidP="00C4221C">
      <w:pPr>
        <w:ind w:left="720"/>
        <w:rPr>
          <w:rFonts w:cs="Arial"/>
        </w:rPr>
      </w:pPr>
      <w:r w:rsidRPr="00796F86">
        <w:rPr>
          <w:rFonts w:cs="Arial"/>
        </w:rPr>
        <w:object w:dxaOrig="1440" w:dyaOrig="1440" w14:anchorId="3BA8EB12">
          <v:shape id="_x0000_i2263" type="#_x0000_t75" style="width:20.05pt;height:18.15pt" o:ole="">
            <v:imagedata r:id="rId51" o:title=""/>
          </v:shape>
          <w:control r:id="rId177" w:name="DefaultOcxName17382" w:shapeid="_x0000_i2263"/>
        </w:object>
      </w:r>
      <w:r>
        <w:rPr>
          <w:rFonts w:cs="Arial"/>
        </w:rPr>
        <w:t>Division</w:t>
      </w:r>
    </w:p>
    <w:p w14:paraId="574D6E20" w14:textId="1B5691EA" w:rsidR="00C4221C" w:rsidRPr="003879A4" w:rsidRDefault="00C4221C" w:rsidP="00C4221C">
      <w:pPr>
        <w:ind w:left="720"/>
        <w:rPr>
          <w:rFonts w:cs="Arial"/>
        </w:rPr>
      </w:pPr>
      <w:r w:rsidRPr="00796F86">
        <w:rPr>
          <w:rFonts w:cs="Arial"/>
        </w:rPr>
        <w:object w:dxaOrig="1440" w:dyaOrig="1440" w14:anchorId="5A4ED31A">
          <v:shape id="_x0000_i2262" type="#_x0000_t75" style="width:20.05pt;height:18.15pt" o:ole="">
            <v:imagedata r:id="rId51" o:title=""/>
          </v:shape>
          <w:control r:id="rId178" w:name="DefaultOcxName17313" w:shapeid="_x0000_i2262"/>
        </w:object>
      </w:r>
      <w:r>
        <w:rPr>
          <w:rFonts w:cs="Arial"/>
        </w:rPr>
        <w:t>Bulbs</w:t>
      </w:r>
    </w:p>
    <w:p w14:paraId="5086AAAC" w14:textId="4059008B" w:rsidR="00C4221C" w:rsidRPr="003879A4" w:rsidRDefault="00C4221C" w:rsidP="00C4221C">
      <w:pPr>
        <w:ind w:left="720"/>
        <w:rPr>
          <w:rFonts w:cs="Arial"/>
          <w:b/>
          <w:bCs/>
        </w:rPr>
      </w:pPr>
      <w:r w:rsidRPr="00796F86">
        <w:rPr>
          <w:rFonts w:cs="Arial"/>
        </w:rPr>
        <w:object w:dxaOrig="1440" w:dyaOrig="1440" w14:anchorId="1D0563D0">
          <v:shape id="_x0000_i2261" type="#_x0000_t75" style="width:20.05pt;height:18.15pt" o:ole="">
            <v:imagedata r:id="rId51" o:title=""/>
          </v:shape>
          <w:control r:id="rId179" w:name="DefaultOcxName2423" w:shapeid="_x0000_i2261"/>
        </w:object>
      </w:r>
      <w:r w:rsidRPr="003879A4">
        <w:rPr>
          <w:rFonts w:cs="Arial"/>
        </w:rPr>
        <w:t xml:space="preserve"> </w:t>
      </w:r>
      <w:r w:rsidRPr="00796F86">
        <w:rPr>
          <w:rFonts w:cs="Arial"/>
        </w:rPr>
        <w:t>Other</w:t>
      </w:r>
      <w:r w:rsidRPr="003879A4">
        <w:rPr>
          <w:rFonts w:cs="Arial"/>
        </w:rPr>
        <w:t xml:space="preserve"> (please specify):  </w:t>
      </w:r>
    </w:p>
    <w:p w14:paraId="594E7BA6" w14:textId="75F1D432" w:rsidR="00C4221C" w:rsidRDefault="00C4221C" w:rsidP="00C4221C">
      <w:pPr>
        <w:rPr>
          <w:rFonts w:cs="Arial"/>
          <w:b/>
          <w:bCs/>
        </w:rPr>
      </w:pPr>
      <w:r w:rsidRPr="00796F86">
        <w:rPr>
          <w:rFonts w:cs="Arial"/>
          <w:b/>
          <w:bCs/>
        </w:rPr>
        <w:object w:dxaOrig="1440" w:dyaOrig="1440" w14:anchorId="72D2F475">
          <v:shape id="_x0000_i2260" type="#_x0000_t75" style="width:20.05pt;height:18.15pt" o:ole="">
            <v:imagedata r:id="rId51" o:title=""/>
          </v:shape>
          <w:control r:id="rId180" w:name="DefaultOcxName24113" w:shapeid="_x0000_i2260"/>
        </w:object>
      </w:r>
      <w:r w:rsidRPr="003879A4">
        <w:rPr>
          <w:rFonts w:cs="Arial"/>
          <w:b/>
          <w:bCs/>
        </w:rPr>
        <w:t xml:space="preserve"> </w:t>
      </w:r>
      <w:r w:rsidRPr="00796F86">
        <w:rPr>
          <w:rFonts w:cs="Arial"/>
          <w:b/>
          <w:bCs/>
        </w:rPr>
        <w:t>Other</w:t>
      </w:r>
      <w:r w:rsidRPr="003879A4">
        <w:rPr>
          <w:rFonts w:cs="Arial"/>
          <w:b/>
          <w:bCs/>
        </w:rPr>
        <w:t xml:space="preserve"> (please specify):  </w:t>
      </w:r>
    </w:p>
    <w:p w14:paraId="32EA701D" w14:textId="77777777" w:rsidR="00C4221C" w:rsidRPr="003879A4" w:rsidRDefault="00C4221C" w:rsidP="00C4221C">
      <w:pPr>
        <w:rPr>
          <w:rFonts w:cs="Arial"/>
          <w:b/>
          <w:bCs/>
        </w:rPr>
      </w:pPr>
    </w:p>
    <w:p w14:paraId="66DBD615" w14:textId="77777777" w:rsidR="00C4221C" w:rsidRDefault="00C4221C" w:rsidP="00C4221C">
      <w:pPr>
        <w:jc w:val="left"/>
      </w:pPr>
    </w:p>
    <w:tbl>
      <w:tblPr>
        <w:tblW w:w="2916"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936"/>
        <w:gridCol w:w="1044"/>
        <w:gridCol w:w="1089"/>
        <w:gridCol w:w="987"/>
        <w:gridCol w:w="888"/>
      </w:tblGrid>
      <w:tr w:rsidR="00C4221C" w:rsidRPr="00547157" w14:paraId="1ECA97F8" w14:textId="77777777" w:rsidTr="00725A54">
        <w:trPr>
          <w:tblCellSpacing w:w="15" w:type="dxa"/>
        </w:trPr>
        <w:tc>
          <w:tcPr>
            <w:tcW w:w="55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AB0E3C2"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80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F1E542F" w14:textId="77777777" w:rsidR="00C4221C" w:rsidRPr="00547157" w:rsidRDefault="00C4221C" w:rsidP="00725A54">
            <w:pPr>
              <w:jc w:val="left"/>
              <w:rPr>
                <w:rFonts w:cs="Arial"/>
                <w:b/>
                <w:bCs/>
                <w:caps/>
                <w:color w:val="003366"/>
                <w:sz w:val="17"/>
                <w:szCs w:val="17"/>
              </w:rPr>
            </w:pPr>
            <w:hyperlink r:id="rId181" w:history="1">
              <w:r w:rsidRPr="00547157">
                <w:rPr>
                  <w:rFonts w:cs="Arial"/>
                  <w:b/>
                  <w:bCs/>
                  <w:caps/>
                  <w:color w:val="0066CC"/>
                  <w:sz w:val="17"/>
                  <w:szCs w:val="17"/>
                  <w:u w:val="single"/>
                </w:rPr>
                <w:t>ENGLISH</w:t>
              </w:r>
            </w:hyperlink>
          </w:p>
        </w:tc>
        <w:tc>
          <w:tcPr>
            <w:tcW w:w="9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9904639" w14:textId="77777777" w:rsidR="00C4221C" w:rsidRPr="00547157" w:rsidRDefault="00C4221C" w:rsidP="00725A54">
            <w:pPr>
              <w:jc w:val="left"/>
              <w:rPr>
                <w:rFonts w:cs="Arial"/>
                <w:b/>
                <w:bCs/>
                <w:caps/>
                <w:color w:val="003366"/>
                <w:sz w:val="17"/>
                <w:szCs w:val="17"/>
              </w:rPr>
            </w:pPr>
            <w:hyperlink r:id="rId182" w:history="1">
              <w:r w:rsidRPr="00547157">
                <w:rPr>
                  <w:rFonts w:cs="Arial"/>
                  <w:b/>
                  <w:bCs/>
                  <w:caps/>
                  <w:color w:val="0066CC"/>
                  <w:sz w:val="17"/>
                  <w:szCs w:val="17"/>
                  <w:u w:val="single"/>
                </w:rPr>
                <w:t>FRANÇAIS</w:t>
              </w:r>
            </w:hyperlink>
          </w:p>
        </w:tc>
        <w:tc>
          <w:tcPr>
            <w:tcW w:w="9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EE2C68F" w14:textId="77777777" w:rsidR="00C4221C" w:rsidRPr="00547157" w:rsidRDefault="00C4221C" w:rsidP="00725A54">
            <w:pPr>
              <w:jc w:val="left"/>
              <w:rPr>
                <w:rFonts w:cs="Arial"/>
                <w:b/>
                <w:bCs/>
                <w:caps/>
                <w:color w:val="003366"/>
                <w:sz w:val="17"/>
                <w:szCs w:val="17"/>
              </w:rPr>
            </w:pPr>
            <w:hyperlink r:id="rId183" w:history="1">
              <w:r w:rsidRPr="00547157">
                <w:rPr>
                  <w:rFonts w:cs="Arial"/>
                  <w:b/>
                  <w:bCs/>
                  <w:caps/>
                  <w:color w:val="0066CC"/>
                  <w:sz w:val="17"/>
                  <w:szCs w:val="17"/>
                  <w:u w:val="single"/>
                </w:rPr>
                <w:t>DEUTSCH</w:t>
              </w:r>
            </w:hyperlink>
          </w:p>
        </w:tc>
        <w:tc>
          <w:tcPr>
            <w:tcW w:w="8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CE82B39" w14:textId="77777777" w:rsidR="00C4221C" w:rsidRPr="00547157" w:rsidRDefault="00C4221C" w:rsidP="00725A54">
            <w:pPr>
              <w:jc w:val="left"/>
              <w:rPr>
                <w:rFonts w:cs="Arial"/>
                <w:b/>
                <w:bCs/>
                <w:caps/>
                <w:color w:val="003366"/>
                <w:sz w:val="17"/>
                <w:szCs w:val="17"/>
              </w:rPr>
            </w:pPr>
            <w:hyperlink r:id="rId184" w:history="1">
              <w:r w:rsidRPr="00547157">
                <w:rPr>
                  <w:rFonts w:cs="Arial"/>
                  <w:b/>
                  <w:bCs/>
                  <w:caps/>
                  <w:color w:val="0066CC"/>
                  <w:sz w:val="17"/>
                  <w:szCs w:val="17"/>
                  <w:u w:val="single"/>
                </w:rPr>
                <w:t>ESPAÑOL</w:t>
              </w:r>
            </w:hyperlink>
          </w:p>
        </w:tc>
        <w:tc>
          <w:tcPr>
            <w:tcW w:w="7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1CF0A4B" w14:textId="77777777" w:rsidR="00C4221C" w:rsidRPr="00547157" w:rsidRDefault="00C4221C" w:rsidP="00725A54">
            <w:pPr>
              <w:jc w:val="left"/>
              <w:rPr>
                <w:rFonts w:cs="Arial"/>
                <w:b/>
                <w:bCs/>
                <w:caps/>
                <w:color w:val="003366"/>
                <w:sz w:val="17"/>
                <w:szCs w:val="17"/>
              </w:rPr>
            </w:pPr>
            <w:hyperlink r:id="rId185" w:history="1">
              <w:r w:rsidRPr="00547157">
                <w:rPr>
                  <w:rFonts w:cs="Arial"/>
                  <w:b/>
                  <w:bCs/>
                  <w:caps/>
                  <w:color w:val="0066CC"/>
                  <w:sz w:val="17"/>
                  <w:szCs w:val="17"/>
                  <w:u w:val="single"/>
                </w:rPr>
                <w:t>LATIN</w:t>
              </w:r>
            </w:hyperlink>
          </w:p>
        </w:tc>
      </w:tr>
      <w:tr w:rsidR="00C4221C" w:rsidRPr="00547157" w14:paraId="679E9632"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D34CBD3" w14:textId="77777777" w:rsidR="00C4221C" w:rsidRPr="00547157" w:rsidRDefault="00C4221C" w:rsidP="00725A54">
            <w:pPr>
              <w:jc w:val="left"/>
              <w:rPr>
                <w:rFonts w:cs="Arial"/>
                <w:color w:val="333333"/>
                <w:sz w:val="18"/>
                <w:szCs w:val="18"/>
              </w:rPr>
            </w:pPr>
            <w:r w:rsidRPr="00547157">
              <w:rPr>
                <w:rFonts w:cs="Arial"/>
                <w:color w:val="333333"/>
                <w:sz w:val="18"/>
                <w:szCs w:val="18"/>
              </w:rPr>
              <w:t>141</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D7C4979" w14:textId="77777777" w:rsidR="00C4221C" w:rsidRPr="00547157" w:rsidRDefault="00C4221C" w:rsidP="00725A54">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41B8F68" w14:textId="77777777" w:rsidR="00C4221C" w:rsidRPr="00547157" w:rsidRDefault="00C4221C" w:rsidP="00725A54">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0596A91" w14:textId="77777777" w:rsidR="00C4221C" w:rsidRPr="00547157" w:rsidRDefault="00C4221C" w:rsidP="00725A54">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159F1BA" w14:textId="77777777" w:rsidR="00C4221C" w:rsidRPr="00547157" w:rsidRDefault="00C4221C" w:rsidP="00725A54">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29B3721" w14:textId="77777777" w:rsidR="00C4221C" w:rsidRPr="00547157" w:rsidRDefault="00C4221C" w:rsidP="00725A54">
            <w:pPr>
              <w:jc w:val="left"/>
              <w:rPr>
                <w:rFonts w:cs="Arial"/>
                <w:color w:val="333333"/>
                <w:sz w:val="18"/>
                <w:szCs w:val="18"/>
              </w:rPr>
            </w:pPr>
            <w:r w:rsidRPr="00547157">
              <w:rPr>
                <w:rFonts w:cs="Arial"/>
                <w:color w:val="333333"/>
                <w:sz w:val="18"/>
                <w:szCs w:val="18"/>
              </w:rPr>
              <w:t>Aster L.</w:t>
            </w:r>
          </w:p>
        </w:tc>
      </w:tr>
    </w:tbl>
    <w:p w14:paraId="49F4F89F" w14:textId="77777777" w:rsidR="00C4221C" w:rsidRDefault="00C4221C" w:rsidP="00C4221C">
      <w:pPr>
        <w:jc w:val="left"/>
      </w:pPr>
    </w:p>
    <w:p w14:paraId="55F2BA49"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5BE16A25"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71B1EF4C" w14:textId="77777777" w:rsidR="00C4221C" w:rsidRPr="003879A4" w:rsidRDefault="00C4221C" w:rsidP="00C4221C">
      <w:pPr>
        <w:ind w:left="720"/>
        <w:rPr>
          <w:rFonts w:cs="Arial"/>
        </w:rPr>
      </w:pPr>
    </w:p>
    <w:p w14:paraId="523618FD" w14:textId="63D351BB" w:rsidR="00C4221C" w:rsidRPr="003879A4" w:rsidRDefault="00C4221C" w:rsidP="00C4221C">
      <w:pPr>
        <w:rPr>
          <w:rFonts w:cs="Arial"/>
        </w:rPr>
      </w:pPr>
      <w:r w:rsidRPr="00796F86">
        <w:rPr>
          <w:rFonts w:cs="Arial"/>
        </w:rPr>
        <w:object w:dxaOrig="1440" w:dyaOrig="1440" w14:anchorId="21F91ACD">
          <v:shape id="_x0000_i2259" type="#_x0000_t75" style="width:20.05pt;height:18.15pt" o:ole="">
            <v:imagedata r:id="rId51" o:title=""/>
          </v:shape>
          <w:control r:id="rId186" w:name="DefaultOcxName1616" w:shapeid="_x0000_i2259"/>
        </w:object>
      </w:r>
      <w:r w:rsidRPr="00796F86">
        <w:rPr>
          <w:rFonts w:cs="Arial"/>
          <w:b/>
          <w:bCs/>
        </w:rPr>
        <w:t>Vegetatively propagated varieties</w:t>
      </w:r>
    </w:p>
    <w:p w14:paraId="00698EC9" w14:textId="346FEA78" w:rsidR="00C4221C" w:rsidRPr="003879A4" w:rsidRDefault="00C4221C" w:rsidP="00C4221C">
      <w:pPr>
        <w:ind w:left="720"/>
        <w:rPr>
          <w:rFonts w:cs="Arial"/>
        </w:rPr>
      </w:pPr>
      <w:r w:rsidRPr="00796F86">
        <w:rPr>
          <w:rFonts w:cs="Arial"/>
        </w:rPr>
        <w:object w:dxaOrig="1440" w:dyaOrig="1440" w14:anchorId="6C85EC55">
          <v:shape id="_x0000_i2258" type="#_x0000_t75" style="width:20.05pt;height:18.15pt" o:ole="">
            <v:imagedata r:id="rId51" o:title=""/>
          </v:shape>
          <w:control r:id="rId187" w:name="DefaultOcxName17117" w:shapeid="_x0000_i2258"/>
        </w:object>
      </w:r>
      <w:r w:rsidRPr="003879A4">
        <w:rPr>
          <w:rFonts w:cs="Arial"/>
        </w:rPr>
        <w:t>Cuttings</w:t>
      </w:r>
    </w:p>
    <w:p w14:paraId="6C976592" w14:textId="2900B71F" w:rsidR="00C4221C" w:rsidRPr="003879A4" w:rsidRDefault="00C4221C" w:rsidP="00C4221C">
      <w:pPr>
        <w:ind w:left="720"/>
        <w:rPr>
          <w:rFonts w:cs="Arial"/>
        </w:rPr>
      </w:pPr>
      <w:r w:rsidRPr="00796F86">
        <w:rPr>
          <w:rFonts w:cs="Arial"/>
        </w:rPr>
        <w:object w:dxaOrig="1440" w:dyaOrig="1440" w14:anchorId="68C86C1E">
          <v:shape id="_x0000_i2257" type="#_x0000_t75" style="width:20.05pt;height:18.15pt" o:ole="">
            <v:imagedata r:id="rId51" o:title=""/>
          </v:shape>
          <w:control r:id="rId188" w:name="DefaultOcxName17216" w:shapeid="_x0000_i2257"/>
        </w:object>
      </w:r>
      <w:r w:rsidRPr="003879A4">
        <w:rPr>
          <w:rFonts w:cs="Arial"/>
        </w:rPr>
        <w:t>in vitro propagation</w:t>
      </w:r>
    </w:p>
    <w:p w14:paraId="072086DC" w14:textId="5E2D7631" w:rsidR="00C4221C" w:rsidRPr="003879A4" w:rsidRDefault="00C4221C" w:rsidP="00C4221C">
      <w:pPr>
        <w:ind w:left="720"/>
        <w:rPr>
          <w:rFonts w:cs="Arial"/>
          <w:b/>
          <w:bCs/>
        </w:rPr>
      </w:pPr>
      <w:r w:rsidRPr="00796F86">
        <w:rPr>
          <w:rFonts w:cs="Arial"/>
        </w:rPr>
        <w:object w:dxaOrig="1440" w:dyaOrig="1440" w14:anchorId="6BE8A2D2">
          <v:shape id="_x0000_i2256" type="#_x0000_t75" style="width:20.05pt;height:18.15pt" o:ole="">
            <v:imagedata r:id="rId51" o:title=""/>
          </v:shape>
          <w:control r:id="rId189" w:name="DefaultOcxName2426" w:shapeid="_x0000_i2256"/>
        </w:object>
      </w:r>
      <w:r w:rsidRPr="003879A4">
        <w:rPr>
          <w:rFonts w:cs="Arial"/>
        </w:rPr>
        <w:t xml:space="preserve"> </w:t>
      </w:r>
      <w:r w:rsidRPr="00796F86">
        <w:rPr>
          <w:rFonts w:cs="Arial"/>
        </w:rPr>
        <w:t>Other</w:t>
      </w:r>
      <w:r w:rsidRPr="003879A4">
        <w:rPr>
          <w:rFonts w:cs="Arial"/>
        </w:rPr>
        <w:t xml:space="preserve"> (please specify):  </w:t>
      </w:r>
    </w:p>
    <w:p w14:paraId="05E24851" w14:textId="492C3304" w:rsidR="00C4221C" w:rsidRDefault="00C4221C" w:rsidP="00C4221C">
      <w:pPr>
        <w:rPr>
          <w:rFonts w:cs="Arial"/>
          <w:b/>
          <w:bCs/>
        </w:rPr>
      </w:pPr>
      <w:r w:rsidRPr="00796F86">
        <w:rPr>
          <w:rFonts w:cs="Arial"/>
          <w:b/>
          <w:bCs/>
        </w:rPr>
        <w:object w:dxaOrig="1440" w:dyaOrig="1440" w14:anchorId="56BB5005">
          <v:shape id="_x0000_i2255" type="#_x0000_t75" style="width:20.05pt;height:18.15pt" o:ole="">
            <v:imagedata r:id="rId51" o:title=""/>
          </v:shape>
          <w:control r:id="rId190" w:name="DefaultOcxName24116" w:shapeid="_x0000_i2255"/>
        </w:object>
      </w:r>
      <w:r w:rsidRPr="003879A4">
        <w:rPr>
          <w:rFonts w:cs="Arial"/>
          <w:b/>
          <w:bCs/>
        </w:rPr>
        <w:t xml:space="preserve"> </w:t>
      </w:r>
      <w:r w:rsidRPr="00796F86">
        <w:rPr>
          <w:rFonts w:cs="Arial"/>
          <w:b/>
          <w:bCs/>
        </w:rPr>
        <w:t>Other</w:t>
      </w:r>
      <w:r w:rsidRPr="003879A4">
        <w:rPr>
          <w:rFonts w:cs="Arial"/>
          <w:b/>
          <w:bCs/>
        </w:rPr>
        <w:t xml:space="preserve"> (please specify):  </w:t>
      </w:r>
    </w:p>
    <w:p w14:paraId="54FD0D36" w14:textId="77777777" w:rsidR="00C4221C" w:rsidRDefault="00C4221C" w:rsidP="00C4221C">
      <w:pPr>
        <w:rPr>
          <w:rFonts w:cs="Arial"/>
          <w:b/>
          <w:bCs/>
        </w:rPr>
      </w:pPr>
    </w:p>
    <w:p w14:paraId="0AF0BCE4" w14:textId="77777777" w:rsidR="00C4221C" w:rsidRDefault="00C4221C" w:rsidP="00C4221C">
      <w:pPr>
        <w:jc w:val="left"/>
      </w:pPr>
    </w:p>
    <w:tbl>
      <w:tblPr>
        <w:tblW w:w="460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8"/>
        <w:gridCol w:w="1596"/>
        <w:gridCol w:w="1239"/>
        <w:gridCol w:w="1599"/>
        <w:gridCol w:w="2175"/>
      </w:tblGrid>
      <w:tr w:rsidR="00C4221C" w:rsidRPr="00547157" w14:paraId="1CD86F17" w14:textId="77777777" w:rsidTr="00725A54">
        <w:trPr>
          <w:tblCellSpacing w:w="15" w:type="dxa"/>
        </w:trPr>
        <w:tc>
          <w:tcPr>
            <w:tcW w:w="35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08B3C5C"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8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9784D8" w14:textId="77777777" w:rsidR="00C4221C" w:rsidRPr="00547157" w:rsidRDefault="00C4221C" w:rsidP="00725A54">
            <w:pPr>
              <w:jc w:val="left"/>
              <w:rPr>
                <w:rFonts w:cs="Arial"/>
                <w:b/>
                <w:bCs/>
                <w:caps/>
                <w:color w:val="003366"/>
                <w:sz w:val="17"/>
                <w:szCs w:val="17"/>
              </w:rPr>
            </w:pPr>
            <w:hyperlink r:id="rId191" w:history="1">
              <w:r w:rsidRPr="00547157">
                <w:rPr>
                  <w:rFonts w:cs="Arial"/>
                  <w:b/>
                  <w:bCs/>
                  <w:caps/>
                  <w:color w:val="0066CC"/>
                  <w:sz w:val="17"/>
                  <w:szCs w:val="17"/>
                  <w:u w:val="single"/>
                </w:rPr>
                <w:t>ENGLISH</w:t>
              </w:r>
            </w:hyperlink>
          </w:p>
        </w:tc>
        <w:tc>
          <w:tcPr>
            <w:tcW w:w="88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7D009C4" w14:textId="77777777" w:rsidR="00C4221C" w:rsidRPr="00547157" w:rsidRDefault="00C4221C" w:rsidP="00725A54">
            <w:pPr>
              <w:jc w:val="left"/>
              <w:rPr>
                <w:rFonts w:cs="Arial"/>
                <w:b/>
                <w:bCs/>
                <w:caps/>
                <w:color w:val="003366"/>
                <w:sz w:val="17"/>
                <w:szCs w:val="17"/>
              </w:rPr>
            </w:pPr>
            <w:hyperlink r:id="rId192" w:history="1">
              <w:r w:rsidRPr="00547157">
                <w:rPr>
                  <w:rFonts w:cs="Arial"/>
                  <w:b/>
                  <w:bCs/>
                  <w:caps/>
                  <w:color w:val="0066CC"/>
                  <w:sz w:val="17"/>
                  <w:szCs w:val="17"/>
                  <w:u w:val="single"/>
                </w:rPr>
                <w:t>FRANÇAIS</w:t>
              </w:r>
            </w:hyperlink>
          </w:p>
        </w:tc>
        <w:tc>
          <w:tcPr>
            <w:tcW w:w="6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3137FFE" w14:textId="77777777" w:rsidR="00C4221C" w:rsidRPr="00547157" w:rsidRDefault="00C4221C" w:rsidP="00725A54">
            <w:pPr>
              <w:jc w:val="left"/>
              <w:rPr>
                <w:rFonts w:cs="Arial"/>
                <w:b/>
                <w:bCs/>
                <w:caps/>
                <w:color w:val="003366"/>
                <w:sz w:val="17"/>
                <w:szCs w:val="17"/>
              </w:rPr>
            </w:pPr>
            <w:hyperlink r:id="rId193" w:history="1">
              <w:r w:rsidRPr="00547157">
                <w:rPr>
                  <w:rFonts w:cs="Arial"/>
                  <w:b/>
                  <w:bCs/>
                  <w:caps/>
                  <w:color w:val="0066CC"/>
                  <w:sz w:val="17"/>
                  <w:szCs w:val="17"/>
                  <w:u w:val="single"/>
                </w:rPr>
                <w:t>DEUTSCH</w:t>
              </w:r>
            </w:hyperlink>
          </w:p>
        </w:tc>
        <w:tc>
          <w:tcPr>
            <w:tcW w:w="88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E21FA4E" w14:textId="77777777" w:rsidR="00C4221C" w:rsidRPr="00547157" w:rsidRDefault="00C4221C" w:rsidP="00725A54">
            <w:pPr>
              <w:jc w:val="left"/>
              <w:rPr>
                <w:rFonts w:cs="Arial"/>
                <w:b/>
                <w:bCs/>
                <w:caps/>
                <w:color w:val="003366"/>
                <w:sz w:val="17"/>
                <w:szCs w:val="17"/>
              </w:rPr>
            </w:pPr>
            <w:hyperlink r:id="rId194" w:history="1">
              <w:r w:rsidRPr="00547157">
                <w:rPr>
                  <w:rFonts w:cs="Arial"/>
                  <w:b/>
                  <w:bCs/>
                  <w:caps/>
                  <w:color w:val="0066CC"/>
                  <w:sz w:val="17"/>
                  <w:szCs w:val="17"/>
                  <w:u w:val="single"/>
                </w:rPr>
                <w:t>ESPAÑOL</w:t>
              </w:r>
            </w:hyperlink>
          </w:p>
        </w:tc>
        <w:tc>
          <w:tcPr>
            <w:tcW w:w="120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88C63AB" w14:textId="77777777" w:rsidR="00C4221C" w:rsidRPr="00547157" w:rsidRDefault="00C4221C" w:rsidP="00725A54">
            <w:pPr>
              <w:jc w:val="left"/>
              <w:rPr>
                <w:rFonts w:cs="Arial"/>
                <w:b/>
                <w:bCs/>
                <w:caps/>
                <w:color w:val="003366"/>
                <w:sz w:val="17"/>
                <w:szCs w:val="17"/>
              </w:rPr>
            </w:pPr>
            <w:hyperlink r:id="rId195" w:history="1">
              <w:r w:rsidRPr="00547157">
                <w:rPr>
                  <w:rFonts w:cs="Arial"/>
                  <w:b/>
                  <w:bCs/>
                  <w:caps/>
                  <w:color w:val="0066CC"/>
                  <w:sz w:val="17"/>
                  <w:szCs w:val="17"/>
                  <w:u w:val="single"/>
                </w:rPr>
                <w:t>LATIN</w:t>
              </w:r>
            </w:hyperlink>
          </w:p>
        </w:tc>
      </w:tr>
      <w:tr w:rsidR="00C4221C" w:rsidRPr="00547157" w14:paraId="0F057883"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62A8246" w14:textId="77777777" w:rsidR="00C4221C" w:rsidRPr="00547157" w:rsidRDefault="00C4221C" w:rsidP="00725A54">
            <w:pPr>
              <w:jc w:val="left"/>
              <w:rPr>
                <w:rFonts w:cs="Arial"/>
                <w:color w:val="333333"/>
                <w:sz w:val="18"/>
                <w:szCs w:val="18"/>
              </w:rPr>
            </w:pPr>
            <w:r w:rsidRPr="00547157">
              <w:rPr>
                <w:rFonts w:cs="Arial"/>
                <w:color w:val="333333"/>
                <w:sz w:val="18"/>
                <w:szCs w:val="18"/>
              </w:rPr>
              <w:t>147</w:t>
            </w:r>
          </w:p>
        </w:tc>
        <w:tc>
          <w:tcPr>
            <w:tcW w:w="87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7D484C2" w14:textId="77777777" w:rsidR="00C4221C" w:rsidRPr="00547157" w:rsidRDefault="00C4221C" w:rsidP="00725A54">
            <w:pPr>
              <w:jc w:val="left"/>
              <w:rPr>
                <w:rFonts w:cs="Arial"/>
                <w:color w:val="333333"/>
                <w:sz w:val="18"/>
                <w:szCs w:val="18"/>
              </w:rPr>
            </w:pPr>
            <w:r w:rsidRPr="00547157">
              <w:rPr>
                <w:rFonts w:cs="Arial"/>
                <w:color w:val="333333"/>
                <w:sz w:val="18"/>
                <w:szCs w:val="18"/>
              </w:rPr>
              <w:t>Pyracantha, Firethorn</w:t>
            </w:r>
          </w:p>
        </w:tc>
        <w:tc>
          <w:tcPr>
            <w:tcW w:w="88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EF5CB56" w14:textId="77777777" w:rsidR="00C4221C" w:rsidRPr="00547157" w:rsidRDefault="00C4221C" w:rsidP="00725A54">
            <w:pPr>
              <w:jc w:val="left"/>
              <w:rPr>
                <w:rFonts w:cs="Arial"/>
                <w:color w:val="333333"/>
                <w:sz w:val="18"/>
                <w:szCs w:val="18"/>
              </w:rPr>
            </w:pPr>
            <w:r w:rsidRPr="00547157">
              <w:rPr>
                <w:rFonts w:cs="Arial"/>
                <w:color w:val="333333"/>
                <w:sz w:val="18"/>
                <w:szCs w:val="18"/>
              </w:rPr>
              <w:t>Pyracantha, Buisson Ardent</w:t>
            </w:r>
          </w:p>
        </w:tc>
        <w:tc>
          <w:tcPr>
            <w:tcW w:w="68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686794F"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Feuerdorn</w:t>
            </w:r>
            <w:proofErr w:type="spellEnd"/>
          </w:p>
        </w:tc>
        <w:tc>
          <w:tcPr>
            <w:tcW w:w="88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FE8A816" w14:textId="77777777" w:rsidR="00C4221C" w:rsidRPr="00547157" w:rsidRDefault="00C4221C" w:rsidP="00725A54">
            <w:pPr>
              <w:jc w:val="left"/>
              <w:rPr>
                <w:rFonts w:cs="Arial"/>
                <w:color w:val="333333"/>
                <w:sz w:val="18"/>
                <w:szCs w:val="18"/>
              </w:rPr>
            </w:pPr>
            <w:r w:rsidRPr="00547157">
              <w:rPr>
                <w:rFonts w:cs="Arial"/>
                <w:color w:val="333333"/>
                <w:sz w:val="18"/>
                <w:szCs w:val="18"/>
              </w:rPr>
              <w:t xml:space="preserve">Espino de </w:t>
            </w:r>
            <w:proofErr w:type="spellStart"/>
            <w:r w:rsidRPr="00547157">
              <w:rPr>
                <w:rFonts w:cs="Arial"/>
                <w:color w:val="333333"/>
                <w:sz w:val="18"/>
                <w:szCs w:val="18"/>
              </w:rPr>
              <w:t>fuego</w:t>
            </w:r>
            <w:proofErr w:type="spellEnd"/>
          </w:p>
        </w:tc>
        <w:tc>
          <w:tcPr>
            <w:tcW w:w="120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B852C69" w14:textId="77777777" w:rsidR="00C4221C" w:rsidRPr="00547157" w:rsidRDefault="00C4221C" w:rsidP="00725A54">
            <w:pPr>
              <w:jc w:val="left"/>
              <w:rPr>
                <w:rFonts w:cs="Arial"/>
                <w:color w:val="333333"/>
                <w:sz w:val="18"/>
                <w:szCs w:val="18"/>
              </w:rPr>
            </w:pPr>
            <w:r w:rsidRPr="00547157">
              <w:rPr>
                <w:rFonts w:cs="Arial"/>
                <w:color w:val="333333"/>
                <w:sz w:val="18"/>
                <w:szCs w:val="18"/>
              </w:rPr>
              <w:t>Pyracantha M.J. Roem.</w:t>
            </w:r>
          </w:p>
        </w:tc>
      </w:tr>
    </w:tbl>
    <w:p w14:paraId="5FECEE30" w14:textId="77777777" w:rsidR="00C4221C" w:rsidRDefault="00C4221C" w:rsidP="00C4221C">
      <w:pPr>
        <w:jc w:val="left"/>
      </w:pPr>
    </w:p>
    <w:p w14:paraId="1F7A94E9"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3CAF7095"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317ED7FA" w14:textId="77777777" w:rsidR="00C4221C" w:rsidRPr="003879A4" w:rsidRDefault="00C4221C" w:rsidP="00C4221C">
      <w:pPr>
        <w:ind w:left="720"/>
        <w:rPr>
          <w:rFonts w:cs="Arial"/>
        </w:rPr>
      </w:pPr>
    </w:p>
    <w:p w14:paraId="6A304F1C" w14:textId="12F4F1CD" w:rsidR="00C4221C" w:rsidRPr="003879A4" w:rsidRDefault="00C4221C" w:rsidP="00C4221C">
      <w:pPr>
        <w:rPr>
          <w:rFonts w:cs="Arial"/>
        </w:rPr>
      </w:pPr>
      <w:r w:rsidRPr="00796F86">
        <w:rPr>
          <w:rFonts w:cs="Arial"/>
        </w:rPr>
        <w:object w:dxaOrig="1440" w:dyaOrig="1440" w14:anchorId="6AF9A1DC">
          <v:shape id="_x0000_i2254" type="#_x0000_t75" style="width:20.05pt;height:18.15pt" o:ole="">
            <v:imagedata r:id="rId51" o:title=""/>
          </v:shape>
          <w:control r:id="rId196" w:name="DefaultOcxName1618" w:shapeid="_x0000_i2254"/>
        </w:object>
      </w:r>
      <w:r w:rsidRPr="00796F86">
        <w:rPr>
          <w:rFonts w:cs="Arial"/>
          <w:b/>
          <w:bCs/>
        </w:rPr>
        <w:t>Vegetatively propagated varieties</w:t>
      </w:r>
    </w:p>
    <w:p w14:paraId="5A57D557" w14:textId="317307DD" w:rsidR="00C4221C" w:rsidRPr="003879A4" w:rsidRDefault="00C4221C" w:rsidP="00C4221C">
      <w:pPr>
        <w:ind w:left="720"/>
        <w:rPr>
          <w:rFonts w:cs="Arial"/>
        </w:rPr>
      </w:pPr>
      <w:r w:rsidRPr="00796F86">
        <w:rPr>
          <w:rFonts w:cs="Arial"/>
        </w:rPr>
        <w:object w:dxaOrig="1440" w:dyaOrig="1440" w14:anchorId="05C37128">
          <v:shape id="_x0000_i2253" type="#_x0000_t75" style="width:20.05pt;height:18.15pt" o:ole="">
            <v:imagedata r:id="rId51" o:title=""/>
          </v:shape>
          <w:control r:id="rId197" w:name="DefaultOcxName17119" w:shapeid="_x0000_i2253"/>
        </w:object>
      </w:r>
      <w:r w:rsidRPr="003879A4">
        <w:rPr>
          <w:rFonts w:cs="Arial"/>
        </w:rPr>
        <w:t>Cuttings</w:t>
      </w:r>
    </w:p>
    <w:p w14:paraId="76A04138" w14:textId="1784E8BE" w:rsidR="00C4221C" w:rsidRPr="003879A4" w:rsidRDefault="00C4221C" w:rsidP="00C4221C">
      <w:pPr>
        <w:ind w:left="720"/>
        <w:rPr>
          <w:rFonts w:cs="Arial"/>
        </w:rPr>
      </w:pPr>
      <w:r w:rsidRPr="00796F86">
        <w:rPr>
          <w:rFonts w:cs="Arial"/>
        </w:rPr>
        <w:object w:dxaOrig="1440" w:dyaOrig="1440" w14:anchorId="35D8C54D">
          <v:shape id="_x0000_i2252" type="#_x0000_t75" style="width:20.05pt;height:18.15pt" o:ole="">
            <v:imagedata r:id="rId51" o:title=""/>
          </v:shape>
          <w:control r:id="rId198" w:name="DefaultOcxName17218" w:shapeid="_x0000_i2252"/>
        </w:object>
      </w:r>
      <w:r w:rsidRPr="003879A4">
        <w:rPr>
          <w:rFonts w:cs="Arial"/>
        </w:rPr>
        <w:t>in vitro propagation</w:t>
      </w:r>
    </w:p>
    <w:p w14:paraId="7CF300A5" w14:textId="5D396F5C" w:rsidR="00C4221C" w:rsidRPr="003879A4" w:rsidRDefault="00C4221C" w:rsidP="00C4221C">
      <w:pPr>
        <w:ind w:left="720"/>
        <w:rPr>
          <w:rFonts w:cs="Arial"/>
          <w:b/>
          <w:bCs/>
        </w:rPr>
      </w:pPr>
      <w:r w:rsidRPr="00796F86">
        <w:rPr>
          <w:rFonts w:cs="Arial"/>
        </w:rPr>
        <w:object w:dxaOrig="1440" w:dyaOrig="1440" w14:anchorId="5815F689">
          <v:shape id="_x0000_i2251" type="#_x0000_t75" style="width:20.05pt;height:18.15pt" o:ole="">
            <v:imagedata r:id="rId51" o:title=""/>
          </v:shape>
          <w:control r:id="rId199" w:name="DefaultOcxName2428" w:shapeid="_x0000_i2251"/>
        </w:object>
      </w:r>
      <w:r w:rsidRPr="003879A4">
        <w:rPr>
          <w:rFonts w:cs="Arial"/>
        </w:rPr>
        <w:t xml:space="preserve"> </w:t>
      </w:r>
      <w:r w:rsidRPr="00796F86">
        <w:rPr>
          <w:rFonts w:cs="Arial"/>
        </w:rPr>
        <w:t>Other</w:t>
      </w:r>
      <w:r w:rsidRPr="003879A4">
        <w:rPr>
          <w:rFonts w:cs="Arial"/>
        </w:rPr>
        <w:t xml:space="preserve"> (please specify):  </w:t>
      </w:r>
    </w:p>
    <w:p w14:paraId="116CAB29" w14:textId="5DE17458" w:rsidR="00C4221C" w:rsidRDefault="00C4221C" w:rsidP="00C4221C">
      <w:pPr>
        <w:rPr>
          <w:rFonts w:cs="Arial"/>
          <w:b/>
          <w:bCs/>
        </w:rPr>
      </w:pPr>
      <w:r w:rsidRPr="00796F86">
        <w:rPr>
          <w:rFonts w:cs="Arial"/>
          <w:b/>
          <w:bCs/>
        </w:rPr>
        <w:object w:dxaOrig="1440" w:dyaOrig="1440" w14:anchorId="5D9FBE42">
          <v:shape id="_x0000_i2250" type="#_x0000_t75" style="width:20.05pt;height:18.15pt" o:ole="">
            <v:imagedata r:id="rId51" o:title=""/>
          </v:shape>
          <w:control r:id="rId200" w:name="DefaultOcxName24118" w:shapeid="_x0000_i2250"/>
        </w:object>
      </w:r>
      <w:r w:rsidRPr="003879A4">
        <w:rPr>
          <w:rFonts w:cs="Arial"/>
          <w:b/>
          <w:bCs/>
        </w:rPr>
        <w:t xml:space="preserve"> </w:t>
      </w:r>
      <w:r w:rsidRPr="00796F86">
        <w:rPr>
          <w:rFonts w:cs="Arial"/>
          <w:b/>
          <w:bCs/>
        </w:rPr>
        <w:t>Other</w:t>
      </w:r>
      <w:r w:rsidRPr="003879A4">
        <w:rPr>
          <w:rFonts w:cs="Arial"/>
          <w:b/>
          <w:bCs/>
        </w:rPr>
        <w:t xml:space="preserve"> (please specify):  </w:t>
      </w:r>
    </w:p>
    <w:p w14:paraId="10EF090E" w14:textId="77777777" w:rsidR="00C4221C" w:rsidRDefault="00C4221C" w:rsidP="00C4221C">
      <w:pPr>
        <w:rPr>
          <w:rFonts w:cs="Arial"/>
          <w:b/>
          <w:bCs/>
        </w:rPr>
      </w:pPr>
    </w:p>
    <w:p w14:paraId="3D3B2AAA" w14:textId="77777777" w:rsidR="00C4221C" w:rsidRPr="003879A4" w:rsidRDefault="00C4221C" w:rsidP="00C4221C">
      <w:pPr>
        <w:rPr>
          <w:rFonts w:cs="Arial"/>
          <w:b/>
          <w:bCs/>
        </w:rPr>
      </w:pPr>
    </w:p>
    <w:p w14:paraId="21E087AA" w14:textId="77777777" w:rsidR="00C4221C" w:rsidRDefault="00C4221C" w:rsidP="00C4221C">
      <w:pPr>
        <w:jc w:val="left"/>
      </w:pPr>
      <w:r>
        <w:br w:type="page"/>
      </w:r>
    </w:p>
    <w:p w14:paraId="3DC1384F" w14:textId="77777777" w:rsidR="00C4221C" w:rsidRDefault="00C4221C" w:rsidP="00C4221C">
      <w:pPr>
        <w:jc w:val="left"/>
      </w:pPr>
    </w:p>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36"/>
        <w:gridCol w:w="1036"/>
        <w:gridCol w:w="1803"/>
      </w:tblGrid>
      <w:tr w:rsidR="00C4221C" w:rsidRPr="00547157" w14:paraId="1033FB41" w14:textId="77777777" w:rsidTr="00725A54">
        <w:trPr>
          <w:tblCellSpacing w:w="15" w:type="dxa"/>
        </w:trPr>
        <w:tc>
          <w:tcPr>
            <w:tcW w:w="4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89A0757"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68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1869E1" w14:textId="77777777" w:rsidR="00C4221C" w:rsidRPr="00547157" w:rsidRDefault="00C4221C" w:rsidP="00725A54">
            <w:pPr>
              <w:jc w:val="left"/>
              <w:rPr>
                <w:rFonts w:cs="Arial"/>
                <w:b/>
                <w:bCs/>
                <w:caps/>
                <w:color w:val="003366"/>
                <w:sz w:val="17"/>
                <w:szCs w:val="17"/>
              </w:rPr>
            </w:pPr>
            <w:hyperlink r:id="rId201" w:history="1">
              <w:r w:rsidRPr="00547157">
                <w:rPr>
                  <w:rFonts w:cs="Arial"/>
                  <w:b/>
                  <w:bCs/>
                  <w:caps/>
                  <w:color w:val="0066CC"/>
                  <w:sz w:val="17"/>
                  <w:szCs w:val="17"/>
                  <w:u w:val="single"/>
                </w:rPr>
                <w:t>ENGLISH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BA284FA" w14:textId="77777777" w:rsidR="00C4221C" w:rsidRPr="00547157" w:rsidRDefault="00C4221C" w:rsidP="00725A54">
            <w:pPr>
              <w:jc w:val="left"/>
              <w:rPr>
                <w:rFonts w:cs="Arial"/>
                <w:b/>
                <w:bCs/>
                <w:caps/>
                <w:color w:val="003366"/>
                <w:sz w:val="17"/>
                <w:szCs w:val="17"/>
              </w:rPr>
            </w:pPr>
            <w:hyperlink r:id="rId202" w:history="1">
              <w:r w:rsidRPr="00547157">
                <w:rPr>
                  <w:rFonts w:cs="Arial"/>
                  <w:b/>
                  <w:bCs/>
                  <w:caps/>
                  <w:color w:val="0066CC"/>
                  <w:sz w:val="17"/>
                  <w:szCs w:val="17"/>
                  <w:u w:val="single"/>
                </w:rPr>
                <w:t>FRANÇAIS</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4D4330E" w14:textId="77777777" w:rsidR="00C4221C" w:rsidRPr="00547157" w:rsidRDefault="00C4221C" w:rsidP="00725A54">
            <w:pPr>
              <w:jc w:val="left"/>
              <w:rPr>
                <w:rFonts w:cs="Arial"/>
                <w:b/>
                <w:bCs/>
                <w:caps/>
                <w:color w:val="003366"/>
                <w:sz w:val="17"/>
                <w:szCs w:val="17"/>
              </w:rPr>
            </w:pPr>
            <w:hyperlink r:id="rId203" w:history="1">
              <w:r w:rsidRPr="00547157">
                <w:rPr>
                  <w:rFonts w:cs="Arial"/>
                  <w:b/>
                  <w:bCs/>
                  <w:caps/>
                  <w:color w:val="0066CC"/>
                  <w:sz w:val="17"/>
                  <w:szCs w:val="17"/>
                  <w:u w:val="single"/>
                </w:rPr>
                <w:t>DEUTSCH</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BB75776" w14:textId="77777777" w:rsidR="00C4221C" w:rsidRPr="00547157" w:rsidRDefault="00C4221C" w:rsidP="00725A54">
            <w:pPr>
              <w:jc w:val="left"/>
              <w:rPr>
                <w:rFonts w:cs="Arial"/>
                <w:b/>
                <w:bCs/>
                <w:caps/>
                <w:color w:val="003366"/>
                <w:sz w:val="17"/>
                <w:szCs w:val="17"/>
              </w:rPr>
            </w:pPr>
            <w:hyperlink r:id="rId204" w:history="1">
              <w:r w:rsidRPr="00547157">
                <w:rPr>
                  <w:rFonts w:cs="Arial"/>
                  <w:b/>
                  <w:bCs/>
                  <w:caps/>
                  <w:color w:val="0066CC"/>
                  <w:sz w:val="17"/>
                  <w:szCs w:val="17"/>
                  <w:u w:val="single"/>
                </w:rPr>
                <w:t>ESPAÑOL</w:t>
              </w:r>
            </w:hyperlink>
          </w:p>
        </w:tc>
        <w:tc>
          <w:tcPr>
            <w:tcW w:w="135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3A30643" w14:textId="77777777" w:rsidR="00C4221C" w:rsidRPr="00547157" w:rsidRDefault="00C4221C" w:rsidP="00725A54">
            <w:pPr>
              <w:jc w:val="left"/>
              <w:rPr>
                <w:rFonts w:cs="Arial"/>
                <w:b/>
                <w:bCs/>
                <w:caps/>
                <w:color w:val="003366"/>
                <w:sz w:val="17"/>
                <w:szCs w:val="17"/>
              </w:rPr>
            </w:pPr>
            <w:hyperlink r:id="rId205" w:history="1">
              <w:r w:rsidRPr="00547157">
                <w:rPr>
                  <w:rFonts w:cs="Arial"/>
                  <w:b/>
                  <w:bCs/>
                  <w:caps/>
                  <w:color w:val="0066CC"/>
                  <w:sz w:val="17"/>
                  <w:szCs w:val="17"/>
                  <w:u w:val="single"/>
                </w:rPr>
                <w:t>LATIN</w:t>
              </w:r>
            </w:hyperlink>
          </w:p>
        </w:tc>
      </w:tr>
      <w:tr w:rsidR="00C4221C" w:rsidRPr="00547157" w14:paraId="7C152AB5"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53AA7F5" w14:textId="77777777" w:rsidR="00C4221C" w:rsidRPr="00547157" w:rsidRDefault="00C4221C" w:rsidP="00725A54">
            <w:pPr>
              <w:jc w:val="left"/>
              <w:rPr>
                <w:rFonts w:cs="Arial"/>
                <w:color w:val="333333"/>
                <w:sz w:val="18"/>
                <w:szCs w:val="18"/>
              </w:rPr>
            </w:pPr>
            <w:r w:rsidRPr="00547157">
              <w:rPr>
                <w:rFonts w:cs="Arial"/>
                <w:color w:val="333333"/>
                <w:sz w:val="18"/>
                <w:szCs w:val="18"/>
              </w:rPr>
              <w:t>156</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64A3673"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Ifafa</w:t>
            </w:r>
            <w:proofErr w:type="spellEnd"/>
            <w:r w:rsidRPr="00547157">
              <w:rPr>
                <w:rFonts w:cs="Arial"/>
                <w:color w:val="333333"/>
                <w:sz w:val="18"/>
                <w:szCs w:val="18"/>
              </w:rPr>
              <w:t xml:space="preserve"> Lily</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817A875"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Cyrtanthus</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EA63958"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Cyrtanthus</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9F29839"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Cyrtanthus</w:t>
            </w:r>
            <w:proofErr w:type="spellEnd"/>
          </w:p>
        </w:tc>
        <w:tc>
          <w:tcPr>
            <w:tcW w:w="135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AC67F7A"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Cyrtanthus</w:t>
            </w:r>
            <w:proofErr w:type="spellEnd"/>
            <w:r w:rsidRPr="00547157">
              <w:rPr>
                <w:rFonts w:cs="Arial"/>
                <w:color w:val="333333"/>
                <w:sz w:val="18"/>
                <w:szCs w:val="18"/>
              </w:rPr>
              <w:t xml:space="preserve"> </w:t>
            </w:r>
            <w:proofErr w:type="spellStart"/>
            <w:r w:rsidRPr="00547157">
              <w:rPr>
                <w:rFonts w:cs="Arial"/>
                <w:color w:val="333333"/>
                <w:sz w:val="18"/>
                <w:szCs w:val="18"/>
              </w:rPr>
              <w:t>Ait</w:t>
            </w:r>
            <w:proofErr w:type="spellEnd"/>
            <w:r w:rsidRPr="00547157">
              <w:rPr>
                <w:rFonts w:cs="Arial"/>
                <w:color w:val="333333"/>
                <w:sz w:val="18"/>
                <w:szCs w:val="18"/>
              </w:rPr>
              <w:t>.</w:t>
            </w:r>
          </w:p>
        </w:tc>
      </w:tr>
    </w:tbl>
    <w:p w14:paraId="53145538" w14:textId="77777777" w:rsidR="00C4221C" w:rsidRDefault="00C4221C" w:rsidP="00C4221C">
      <w:pPr>
        <w:jc w:val="left"/>
      </w:pPr>
    </w:p>
    <w:p w14:paraId="4E161BBC"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4132E5B2"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58A2B4CE" w14:textId="77777777" w:rsidR="00C4221C" w:rsidRPr="003879A4" w:rsidRDefault="00C4221C" w:rsidP="00C4221C">
      <w:pPr>
        <w:ind w:left="720"/>
        <w:rPr>
          <w:rFonts w:cs="Arial"/>
        </w:rPr>
      </w:pPr>
    </w:p>
    <w:p w14:paraId="74FF2630" w14:textId="120FA443" w:rsidR="00C4221C" w:rsidRPr="003879A4" w:rsidRDefault="00C4221C" w:rsidP="00C4221C">
      <w:pPr>
        <w:rPr>
          <w:rFonts w:cs="Arial"/>
        </w:rPr>
      </w:pPr>
      <w:r w:rsidRPr="00796F86">
        <w:rPr>
          <w:rFonts w:cs="Arial"/>
        </w:rPr>
        <w:object w:dxaOrig="1440" w:dyaOrig="1440" w14:anchorId="5452D7AC">
          <v:shape id="_x0000_i2249" type="#_x0000_t75" style="width:20.05pt;height:18.15pt" o:ole="">
            <v:imagedata r:id="rId51" o:title=""/>
          </v:shape>
          <w:control r:id="rId206" w:name="DefaultOcxName1619" w:shapeid="_x0000_i2249"/>
        </w:object>
      </w:r>
      <w:r w:rsidRPr="00796F86">
        <w:rPr>
          <w:rFonts w:cs="Arial"/>
          <w:b/>
          <w:bCs/>
        </w:rPr>
        <w:t>Vegetatively propagated varieties</w:t>
      </w:r>
    </w:p>
    <w:p w14:paraId="7B68FA18" w14:textId="3D19C519" w:rsidR="00C4221C" w:rsidRPr="003879A4" w:rsidRDefault="00C4221C" w:rsidP="00C4221C">
      <w:pPr>
        <w:ind w:left="720"/>
        <w:rPr>
          <w:rFonts w:cs="Arial"/>
        </w:rPr>
      </w:pPr>
      <w:r w:rsidRPr="00796F86">
        <w:rPr>
          <w:rFonts w:cs="Arial"/>
        </w:rPr>
        <w:object w:dxaOrig="1440" w:dyaOrig="1440" w14:anchorId="0928B854">
          <v:shape id="_x0000_i2248" type="#_x0000_t75" style="width:20.05pt;height:18.15pt" o:ole="">
            <v:imagedata r:id="rId51" o:title=""/>
          </v:shape>
          <w:control r:id="rId207" w:name="DefaultOcxName17219" w:shapeid="_x0000_i2248"/>
        </w:object>
      </w:r>
      <w:r w:rsidRPr="003879A4">
        <w:rPr>
          <w:rFonts w:cs="Arial"/>
        </w:rPr>
        <w:t>in vitro propagation</w:t>
      </w:r>
    </w:p>
    <w:p w14:paraId="054F51E6" w14:textId="4D2A50A0" w:rsidR="00C4221C" w:rsidRPr="003879A4" w:rsidRDefault="00C4221C" w:rsidP="00C4221C">
      <w:pPr>
        <w:ind w:left="720"/>
        <w:rPr>
          <w:rFonts w:cs="Arial"/>
        </w:rPr>
      </w:pPr>
      <w:r w:rsidRPr="00796F86">
        <w:rPr>
          <w:rFonts w:cs="Arial"/>
        </w:rPr>
        <w:object w:dxaOrig="1440" w:dyaOrig="1440" w14:anchorId="7A3435FE">
          <v:shape id="_x0000_i2247" type="#_x0000_t75" style="width:20.05pt;height:18.15pt" o:ole="">
            <v:imagedata r:id="rId51" o:title=""/>
          </v:shape>
          <w:control r:id="rId208" w:name="DefaultOcxName17319" w:shapeid="_x0000_i2247"/>
        </w:object>
      </w:r>
      <w:r>
        <w:rPr>
          <w:rFonts w:cs="Arial"/>
        </w:rPr>
        <w:t>Division</w:t>
      </w:r>
    </w:p>
    <w:p w14:paraId="4F059CAD" w14:textId="273BA306" w:rsidR="00C4221C" w:rsidRPr="003879A4" w:rsidRDefault="00C4221C" w:rsidP="00C4221C">
      <w:pPr>
        <w:ind w:left="720"/>
        <w:rPr>
          <w:rFonts w:cs="Arial"/>
        </w:rPr>
      </w:pPr>
      <w:r w:rsidRPr="00796F86">
        <w:rPr>
          <w:rFonts w:cs="Arial"/>
        </w:rPr>
        <w:object w:dxaOrig="1440" w:dyaOrig="1440" w14:anchorId="40085C6A">
          <v:shape id="_x0000_i2246" type="#_x0000_t75" style="width:20.05pt;height:18.15pt" o:ole="">
            <v:imagedata r:id="rId51" o:title=""/>
          </v:shape>
          <w:control r:id="rId209" w:name="DefaultOcxName173191" w:shapeid="_x0000_i2246"/>
        </w:object>
      </w:r>
      <w:r>
        <w:rPr>
          <w:rFonts w:cs="Arial"/>
        </w:rPr>
        <w:t>Bulbs</w:t>
      </w:r>
    </w:p>
    <w:p w14:paraId="25587490" w14:textId="664843A6" w:rsidR="00C4221C" w:rsidRPr="003879A4" w:rsidRDefault="00C4221C" w:rsidP="00C4221C">
      <w:pPr>
        <w:ind w:left="720"/>
        <w:rPr>
          <w:rFonts w:cs="Arial"/>
          <w:b/>
          <w:bCs/>
        </w:rPr>
      </w:pPr>
      <w:r w:rsidRPr="00796F86">
        <w:rPr>
          <w:rFonts w:cs="Arial"/>
        </w:rPr>
        <w:object w:dxaOrig="1440" w:dyaOrig="1440" w14:anchorId="1BCE3430">
          <v:shape id="_x0000_i2245" type="#_x0000_t75" style="width:20.05pt;height:18.15pt" o:ole="">
            <v:imagedata r:id="rId51" o:title=""/>
          </v:shape>
          <w:control r:id="rId210" w:name="DefaultOcxName2429" w:shapeid="_x0000_i2245"/>
        </w:object>
      </w:r>
      <w:r w:rsidRPr="003879A4">
        <w:rPr>
          <w:rFonts w:cs="Arial"/>
        </w:rPr>
        <w:t xml:space="preserve"> </w:t>
      </w:r>
      <w:r w:rsidRPr="00796F86">
        <w:rPr>
          <w:rFonts w:cs="Arial"/>
        </w:rPr>
        <w:t>Other</w:t>
      </w:r>
      <w:r w:rsidRPr="003879A4">
        <w:rPr>
          <w:rFonts w:cs="Arial"/>
        </w:rPr>
        <w:t xml:space="preserve"> (please specify):  </w:t>
      </w:r>
    </w:p>
    <w:p w14:paraId="4D7C7860" w14:textId="5EEDE4FA" w:rsidR="00C4221C" w:rsidRDefault="00C4221C" w:rsidP="00C4221C">
      <w:pPr>
        <w:rPr>
          <w:rFonts w:cs="Arial"/>
          <w:b/>
          <w:bCs/>
        </w:rPr>
      </w:pPr>
      <w:r w:rsidRPr="00796F86">
        <w:rPr>
          <w:rFonts w:cs="Arial"/>
          <w:b/>
          <w:bCs/>
        </w:rPr>
        <w:object w:dxaOrig="1440" w:dyaOrig="1440" w14:anchorId="50B4DB92">
          <v:shape id="_x0000_i2244" type="#_x0000_t75" style="width:20.05pt;height:18.15pt" o:ole="">
            <v:imagedata r:id="rId51" o:title=""/>
          </v:shape>
          <w:control r:id="rId211" w:name="DefaultOcxName24119" w:shapeid="_x0000_i2244"/>
        </w:object>
      </w:r>
      <w:r w:rsidRPr="003879A4">
        <w:rPr>
          <w:rFonts w:cs="Arial"/>
          <w:b/>
          <w:bCs/>
        </w:rPr>
        <w:t xml:space="preserve"> </w:t>
      </w:r>
      <w:r w:rsidRPr="00796F86">
        <w:rPr>
          <w:rFonts w:cs="Arial"/>
          <w:b/>
          <w:bCs/>
        </w:rPr>
        <w:t>Other</w:t>
      </w:r>
      <w:r w:rsidRPr="003879A4">
        <w:rPr>
          <w:rFonts w:cs="Arial"/>
          <w:b/>
          <w:bCs/>
        </w:rPr>
        <w:t xml:space="preserve"> (please specify):  </w:t>
      </w:r>
    </w:p>
    <w:p w14:paraId="3B22E054" w14:textId="77777777" w:rsidR="00C4221C" w:rsidRDefault="00C4221C" w:rsidP="00C4221C">
      <w:pPr>
        <w:rPr>
          <w:rFonts w:cs="Arial"/>
          <w:b/>
          <w:bCs/>
        </w:rPr>
      </w:pPr>
    </w:p>
    <w:p w14:paraId="4404CE1B" w14:textId="77777777" w:rsidR="00C4221C" w:rsidRDefault="00C4221C" w:rsidP="00C4221C">
      <w:pPr>
        <w:jc w:val="left"/>
      </w:pPr>
    </w:p>
    <w:tbl>
      <w:tblPr>
        <w:tblW w:w="412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0"/>
        <w:gridCol w:w="1280"/>
        <w:gridCol w:w="1988"/>
        <w:gridCol w:w="1418"/>
        <w:gridCol w:w="1278"/>
      </w:tblGrid>
      <w:tr w:rsidR="00C4221C" w:rsidRPr="00547157" w14:paraId="5F4B162D" w14:textId="77777777" w:rsidTr="00725A54">
        <w:trPr>
          <w:tblCellSpacing w:w="15" w:type="dxa"/>
        </w:trPr>
        <w:tc>
          <w:tcPr>
            <w:tcW w:w="39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763C89D"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80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A13EA9B" w14:textId="77777777" w:rsidR="00C4221C" w:rsidRPr="00547157" w:rsidRDefault="00C4221C" w:rsidP="00725A54">
            <w:pPr>
              <w:jc w:val="left"/>
              <w:rPr>
                <w:rFonts w:cs="Arial"/>
                <w:b/>
                <w:bCs/>
                <w:caps/>
                <w:color w:val="003366"/>
                <w:sz w:val="17"/>
                <w:szCs w:val="17"/>
              </w:rPr>
            </w:pPr>
            <w:hyperlink r:id="rId212" w:history="1">
              <w:r w:rsidRPr="00547157">
                <w:rPr>
                  <w:rFonts w:cs="Arial"/>
                  <w:b/>
                  <w:bCs/>
                  <w:caps/>
                  <w:color w:val="0066CC"/>
                  <w:sz w:val="17"/>
                  <w:szCs w:val="17"/>
                  <w:u w:val="single"/>
                </w:rPr>
                <w:t>ENGLISH</w:t>
              </w:r>
            </w:hyperlink>
          </w:p>
        </w:tc>
        <w:tc>
          <w:tcPr>
            <w:tcW w:w="7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91BFF4C" w14:textId="77777777" w:rsidR="00C4221C" w:rsidRPr="00547157" w:rsidRDefault="00C4221C" w:rsidP="00725A54">
            <w:pPr>
              <w:jc w:val="left"/>
              <w:rPr>
                <w:rFonts w:cs="Arial"/>
                <w:b/>
                <w:bCs/>
                <w:caps/>
                <w:color w:val="003366"/>
                <w:sz w:val="17"/>
                <w:szCs w:val="17"/>
              </w:rPr>
            </w:pPr>
            <w:hyperlink r:id="rId213" w:history="1">
              <w:r w:rsidRPr="00547157">
                <w:rPr>
                  <w:rFonts w:cs="Arial"/>
                  <w:b/>
                  <w:bCs/>
                  <w:caps/>
                  <w:color w:val="0066CC"/>
                  <w:sz w:val="17"/>
                  <w:szCs w:val="17"/>
                  <w:u w:val="single"/>
                </w:rPr>
                <w:t>FRANÇAIS</w:t>
              </w:r>
            </w:hyperlink>
          </w:p>
        </w:tc>
        <w:tc>
          <w:tcPr>
            <w:tcW w:w="12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21DC8ED" w14:textId="77777777" w:rsidR="00C4221C" w:rsidRPr="00547157" w:rsidRDefault="00C4221C" w:rsidP="00725A54">
            <w:pPr>
              <w:jc w:val="left"/>
              <w:rPr>
                <w:rFonts w:cs="Arial"/>
                <w:b/>
                <w:bCs/>
                <w:caps/>
                <w:color w:val="003366"/>
                <w:sz w:val="17"/>
                <w:szCs w:val="17"/>
              </w:rPr>
            </w:pPr>
            <w:hyperlink r:id="rId214" w:history="1">
              <w:r w:rsidRPr="00547157">
                <w:rPr>
                  <w:rFonts w:cs="Arial"/>
                  <w:b/>
                  <w:bCs/>
                  <w:caps/>
                  <w:color w:val="0066CC"/>
                  <w:sz w:val="17"/>
                  <w:szCs w:val="17"/>
                  <w:u w:val="single"/>
                </w:rPr>
                <w:t>DEUTSCH</w:t>
              </w:r>
            </w:hyperlink>
          </w:p>
        </w:tc>
        <w:tc>
          <w:tcPr>
            <w:tcW w:w="87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BB1D60F" w14:textId="77777777" w:rsidR="00C4221C" w:rsidRPr="00547157" w:rsidRDefault="00C4221C" w:rsidP="00725A54">
            <w:pPr>
              <w:jc w:val="left"/>
              <w:rPr>
                <w:rFonts w:cs="Arial"/>
                <w:b/>
                <w:bCs/>
                <w:caps/>
                <w:color w:val="003366"/>
                <w:sz w:val="17"/>
                <w:szCs w:val="17"/>
              </w:rPr>
            </w:pPr>
            <w:hyperlink r:id="rId215" w:history="1">
              <w:r w:rsidRPr="00547157">
                <w:rPr>
                  <w:rFonts w:cs="Arial"/>
                  <w:b/>
                  <w:bCs/>
                  <w:caps/>
                  <w:color w:val="0066CC"/>
                  <w:sz w:val="17"/>
                  <w:szCs w:val="17"/>
                  <w:u w:val="single"/>
                </w:rPr>
                <w:t>ESPAÑOL</w:t>
              </w:r>
            </w:hyperlink>
          </w:p>
        </w:tc>
        <w:tc>
          <w:tcPr>
            <w:tcW w:w="7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06DCC80" w14:textId="77777777" w:rsidR="00C4221C" w:rsidRPr="00547157" w:rsidRDefault="00C4221C" w:rsidP="00725A54">
            <w:pPr>
              <w:jc w:val="left"/>
              <w:rPr>
                <w:rFonts w:cs="Arial"/>
                <w:b/>
                <w:bCs/>
                <w:caps/>
                <w:color w:val="003366"/>
                <w:sz w:val="17"/>
                <w:szCs w:val="17"/>
              </w:rPr>
            </w:pPr>
            <w:hyperlink r:id="rId216" w:history="1">
              <w:r w:rsidRPr="00547157">
                <w:rPr>
                  <w:rFonts w:cs="Arial"/>
                  <w:b/>
                  <w:bCs/>
                  <w:caps/>
                  <w:color w:val="0066CC"/>
                  <w:sz w:val="17"/>
                  <w:szCs w:val="17"/>
                  <w:u w:val="single"/>
                </w:rPr>
                <w:t>LATIN</w:t>
              </w:r>
            </w:hyperlink>
          </w:p>
        </w:tc>
      </w:tr>
      <w:tr w:rsidR="00C4221C" w:rsidRPr="00547157" w14:paraId="67CB2ADB"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E9EA7B8" w14:textId="77777777" w:rsidR="00C4221C" w:rsidRPr="00547157" w:rsidRDefault="00C4221C" w:rsidP="00725A54">
            <w:pPr>
              <w:jc w:val="left"/>
              <w:rPr>
                <w:rFonts w:cs="Arial"/>
                <w:color w:val="333333"/>
                <w:sz w:val="18"/>
                <w:szCs w:val="18"/>
              </w:rPr>
            </w:pPr>
            <w:r w:rsidRPr="00547157">
              <w:rPr>
                <w:rFonts w:cs="Arial"/>
                <w:color w:val="333333"/>
                <w:sz w:val="18"/>
                <w:szCs w:val="18"/>
              </w:rPr>
              <w:t>174</w:t>
            </w:r>
          </w:p>
        </w:tc>
        <w:tc>
          <w:tcPr>
            <w:tcW w:w="80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79522DA" w14:textId="77777777" w:rsidR="00C4221C" w:rsidRPr="00547157" w:rsidRDefault="00C4221C" w:rsidP="00725A54">
            <w:pPr>
              <w:jc w:val="left"/>
              <w:rPr>
                <w:rFonts w:cs="Arial"/>
                <w:color w:val="333333"/>
                <w:sz w:val="18"/>
                <w:szCs w:val="18"/>
              </w:rPr>
            </w:pPr>
            <w:r w:rsidRPr="00547157">
              <w:rPr>
                <w:rFonts w:cs="Arial"/>
                <w:color w:val="333333"/>
                <w:sz w:val="18"/>
                <w:szCs w:val="18"/>
              </w:rPr>
              <w:t>Iris (bulbous)</w:t>
            </w:r>
          </w:p>
        </w:tc>
        <w:tc>
          <w:tcPr>
            <w:tcW w:w="7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F66B2F9" w14:textId="77777777" w:rsidR="00C4221C" w:rsidRPr="00547157" w:rsidRDefault="00C4221C" w:rsidP="00725A54">
            <w:pPr>
              <w:jc w:val="left"/>
              <w:rPr>
                <w:rFonts w:cs="Arial"/>
                <w:color w:val="333333"/>
                <w:sz w:val="18"/>
                <w:szCs w:val="18"/>
              </w:rPr>
            </w:pPr>
            <w:r w:rsidRPr="00547157">
              <w:rPr>
                <w:rFonts w:cs="Arial"/>
                <w:color w:val="333333"/>
                <w:sz w:val="18"/>
                <w:szCs w:val="18"/>
              </w:rPr>
              <w:t>Iris (</w:t>
            </w:r>
            <w:proofErr w:type="spellStart"/>
            <w:r w:rsidRPr="00547157">
              <w:rPr>
                <w:rFonts w:cs="Arial"/>
                <w:color w:val="333333"/>
                <w:sz w:val="18"/>
                <w:szCs w:val="18"/>
              </w:rPr>
              <w:t>bulbeux</w:t>
            </w:r>
            <w:proofErr w:type="spellEnd"/>
            <w:r w:rsidRPr="00547157">
              <w:rPr>
                <w:rFonts w:cs="Arial"/>
                <w:color w:val="333333"/>
                <w:sz w:val="18"/>
                <w:szCs w:val="18"/>
              </w:rPr>
              <w:t>)</w:t>
            </w:r>
          </w:p>
        </w:tc>
        <w:tc>
          <w:tcPr>
            <w:tcW w:w="123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1ECF9FD" w14:textId="77777777" w:rsidR="00C4221C" w:rsidRPr="00547157" w:rsidRDefault="00C4221C" w:rsidP="00725A54">
            <w:pPr>
              <w:jc w:val="left"/>
              <w:rPr>
                <w:rFonts w:cs="Arial"/>
                <w:color w:val="333333"/>
                <w:sz w:val="18"/>
                <w:szCs w:val="18"/>
              </w:rPr>
            </w:pPr>
            <w:r w:rsidRPr="00547157">
              <w:rPr>
                <w:rFonts w:cs="Arial"/>
                <w:color w:val="333333"/>
                <w:sz w:val="18"/>
                <w:szCs w:val="18"/>
              </w:rPr>
              <w:t>Iris (</w:t>
            </w:r>
            <w:proofErr w:type="spellStart"/>
            <w:r w:rsidRPr="00547157">
              <w:rPr>
                <w:rFonts w:cs="Arial"/>
                <w:color w:val="333333"/>
                <w:sz w:val="18"/>
                <w:szCs w:val="18"/>
              </w:rPr>
              <w:t>zwiebelbildende</w:t>
            </w:r>
            <w:proofErr w:type="spellEnd"/>
            <w:r w:rsidRPr="00547157">
              <w:rPr>
                <w:rFonts w:cs="Arial"/>
                <w:color w:val="333333"/>
                <w:sz w:val="18"/>
                <w:szCs w:val="18"/>
              </w:rPr>
              <w:t>)</w:t>
            </w:r>
          </w:p>
        </w:tc>
        <w:tc>
          <w:tcPr>
            <w:tcW w:w="87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B3F1862" w14:textId="77777777" w:rsidR="00C4221C" w:rsidRPr="00547157" w:rsidRDefault="00C4221C" w:rsidP="00725A54">
            <w:pPr>
              <w:jc w:val="left"/>
              <w:rPr>
                <w:rFonts w:cs="Arial"/>
                <w:color w:val="333333"/>
                <w:sz w:val="18"/>
                <w:szCs w:val="18"/>
              </w:rPr>
            </w:pPr>
            <w:r w:rsidRPr="00547157">
              <w:rPr>
                <w:rFonts w:cs="Arial"/>
                <w:color w:val="333333"/>
                <w:sz w:val="18"/>
                <w:szCs w:val="18"/>
              </w:rPr>
              <w:t>Lirio (</w:t>
            </w:r>
            <w:proofErr w:type="spellStart"/>
            <w:r w:rsidRPr="00547157">
              <w:rPr>
                <w:rFonts w:cs="Arial"/>
                <w:color w:val="333333"/>
                <w:sz w:val="18"/>
                <w:szCs w:val="18"/>
              </w:rPr>
              <w:t>bulboso</w:t>
            </w:r>
            <w:proofErr w:type="spellEnd"/>
            <w:r w:rsidRPr="00547157">
              <w:rPr>
                <w:rFonts w:cs="Arial"/>
                <w:color w:val="333333"/>
                <w:sz w:val="18"/>
                <w:szCs w:val="18"/>
              </w:rPr>
              <w:t>)</w:t>
            </w:r>
          </w:p>
        </w:tc>
        <w:tc>
          <w:tcPr>
            <w:tcW w:w="77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E97274A" w14:textId="77777777" w:rsidR="00C4221C" w:rsidRPr="00547157" w:rsidRDefault="00C4221C" w:rsidP="00725A54">
            <w:pPr>
              <w:jc w:val="left"/>
              <w:rPr>
                <w:rFonts w:cs="Arial"/>
                <w:color w:val="333333"/>
                <w:sz w:val="18"/>
                <w:szCs w:val="18"/>
              </w:rPr>
            </w:pPr>
            <w:r w:rsidRPr="00547157">
              <w:rPr>
                <w:rFonts w:cs="Arial"/>
                <w:color w:val="333333"/>
                <w:sz w:val="18"/>
                <w:szCs w:val="18"/>
              </w:rPr>
              <w:t>Iris L.</w:t>
            </w:r>
          </w:p>
        </w:tc>
      </w:tr>
    </w:tbl>
    <w:p w14:paraId="7837FFC0" w14:textId="77777777" w:rsidR="00C4221C" w:rsidRDefault="00C4221C" w:rsidP="00C4221C">
      <w:pPr>
        <w:jc w:val="left"/>
      </w:pPr>
    </w:p>
    <w:p w14:paraId="175B740B"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2A7F9740"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7BDA3023" w14:textId="77777777" w:rsidR="00C4221C" w:rsidRPr="003879A4" w:rsidRDefault="00C4221C" w:rsidP="00C4221C">
      <w:pPr>
        <w:ind w:left="720"/>
        <w:rPr>
          <w:rFonts w:cs="Arial"/>
        </w:rPr>
      </w:pPr>
    </w:p>
    <w:p w14:paraId="7C75B043" w14:textId="49709501" w:rsidR="00C4221C" w:rsidRPr="003879A4" w:rsidRDefault="00C4221C" w:rsidP="00C4221C">
      <w:pPr>
        <w:rPr>
          <w:rFonts w:cs="Arial"/>
        </w:rPr>
      </w:pPr>
      <w:r w:rsidRPr="00796F86">
        <w:rPr>
          <w:rFonts w:cs="Arial"/>
        </w:rPr>
        <w:object w:dxaOrig="1440" w:dyaOrig="1440" w14:anchorId="45584A7A">
          <v:shape id="_x0000_i2243" type="#_x0000_t75" style="width:20.05pt;height:18.15pt" o:ole="">
            <v:imagedata r:id="rId51" o:title=""/>
          </v:shape>
          <w:control r:id="rId217" w:name="DefaultOcxName1620" w:shapeid="_x0000_i2243"/>
        </w:object>
      </w:r>
      <w:r w:rsidRPr="00796F86">
        <w:rPr>
          <w:rFonts w:cs="Arial"/>
          <w:b/>
          <w:bCs/>
        </w:rPr>
        <w:t>Vegetatively propagated varieties</w:t>
      </w:r>
    </w:p>
    <w:p w14:paraId="49F7FCCA" w14:textId="0ED5161B" w:rsidR="00C4221C" w:rsidRPr="003879A4" w:rsidRDefault="00C4221C" w:rsidP="00C4221C">
      <w:pPr>
        <w:ind w:left="720"/>
        <w:rPr>
          <w:rFonts w:cs="Arial"/>
        </w:rPr>
      </w:pPr>
      <w:r w:rsidRPr="00796F86">
        <w:rPr>
          <w:rFonts w:cs="Arial"/>
        </w:rPr>
        <w:object w:dxaOrig="1440" w:dyaOrig="1440" w14:anchorId="672E0D60">
          <v:shape id="_x0000_i2242" type="#_x0000_t75" style="width:20.05pt;height:18.15pt" o:ole="">
            <v:imagedata r:id="rId51" o:title=""/>
          </v:shape>
          <w:control r:id="rId218" w:name="DefaultOcxName17220" w:shapeid="_x0000_i2242"/>
        </w:object>
      </w:r>
      <w:r w:rsidRPr="003879A4">
        <w:rPr>
          <w:rFonts w:cs="Arial"/>
        </w:rPr>
        <w:t>in vitro propagation</w:t>
      </w:r>
    </w:p>
    <w:p w14:paraId="49A9B45D" w14:textId="57967499" w:rsidR="00C4221C" w:rsidRDefault="00C4221C" w:rsidP="00C4221C">
      <w:pPr>
        <w:ind w:left="720"/>
        <w:rPr>
          <w:rFonts w:cs="Arial"/>
        </w:rPr>
      </w:pPr>
      <w:r w:rsidRPr="00796F86">
        <w:rPr>
          <w:rFonts w:cs="Arial"/>
        </w:rPr>
        <w:object w:dxaOrig="1440" w:dyaOrig="1440" w14:anchorId="6CC3FAA8">
          <v:shape id="_x0000_i2241" type="#_x0000_t75" style="width:20.05pt;height:18.15pt" o:ole="">
            <v:imagedata r:id="rId51" o:title=""/>
          </v:shape>
          <w:control r:id="rId219" w:name="DefaultOcxName173192" w:shapeid="_x0000_i2241"/>
        </w:object>
      </w:r>
      <w:r>
        <w:rPr>
          <w:rFonts w:cs="Arial"/>
        </w:rPr>
        <w:t>Division</w:t>
      </w:r>
    </w:p>
    <w:p w14:paraId="0E792B9B" w14:textId="3006BDD5" w:rsidR="00C4221C" w:rsidRPr="003879A4" w:rsidRDefault="00C4221C" w:rsidP="00C4221C">
      <w:pPr>
        <w:ind w:left="720"/>
        <w:rPr>
          <w:rFonts w:cs="Arial"/>
        </w:rPr>
      </w:pPr>
      <w:r w:rsidRPr="00796F86">
        <w:rPr>
          <w:rFonts w:cs="Arial"/>
        </w:rPr>
        <w:object w:dxaOrig="1440" w:dyaOrig="1440" w14:anchorId="3573F69E">
          <v:shape id="_x0000_i2240" type="#_x0000_t75" style="width:20.05pt;height:18.15pt" o:ole="">
            <v:imagedata r:id="rId51" o:title=""/>
          </v:shape>
          <w:control r:id="rId220" w:name="DefaultOcxName173193" w:shapeid="_x0000_i2240"/>
        </w:object>
      </w:r>
      <w:r>
        <w:rPr>
          <w:rFonts w:cs="Arial"/>
        </w:rPr>
        <w:t>Bulbs</w:t>
      </w:r>
    </w:p>
    <w:p w14:paraId="598A884A" w14:textId="38447540" w:rsidR="00C4221C" w:rsidRPr="003879A4" w:rsidRDefault="00C4221C" w:rsidP="00C4221C">
      <w:pPr>
        <w:ind w:left="720"/>
        <w:rPr>
          <w:rFonts w:cs="Arial"/>
          <w:b/>
          <w:bCs/>
        </w:rPr>
      </w:pPr>
      <w:r w:rsidRPr="00796F86">
        <w:rPr>
          <w:rFonts w:cs="Arial"/>
        </w:rPr>
        <w:object w:dxaOrig="1440" w:dyaOrig="1440" w14:anchorId="3CC8E157">
          <v:shape id="_x0000_i2239" type="#_x0000_t75" style="width:20.05pt;height:18.15pt" o:ole="">
            <v:imagedata r:id="rId51" o:title=""/>
          </v:shape>
          <w:control r:id="rId221" w:name="DefaultOcxName2430" w:shapeid="_x0000_i2239"/>
        </w:object>
      </w:r>
      <w:r w:rsidRPr="003879A4">
        <w:rPr>
          <w:rFonts w:cs="Arial"/>
        </w:rPr>
        <w:t xml:space="preserve"> </w:t>
      </w:r>
      <w:r w:rsidRPr="00796F86">
        <w:rPr>
          <w:rFonts w:cs="Arial"/>
        </w:rPr>
        <w:t>Other</w:t>
      </w:r>
      <w:r w:rsidRPr="003879A4">
        <w:rPr>
          <w:rFonts w:cs="Arial"/>
        </w:rPr>
        <w:t xml:space="preserve"> (please specify):  </w:t>
      </w:r>
    </w:p>
    <w:p w14:paraId="329B5474" w14:textId="29861455" w:rsidR="00C4221C" w:rsidRDefault="00C4221C" w:rsidP="00C4221C">
      <w:pPr>
        <w:rPr>
          <w:rFonts w:cs="Arial"/>
          <w:b/>
          <w:bCs/>
        </w:rPr>
      </w:pPr>
      <w:r w:rsidRPr="00796F86">
        <w:rPr>
          <w:rFonts w:cs="Arial"/>
          <w:b/>
          <w:bCs/>
        </w:rPr>
        <w:object w:dxaOrig="1440" w:dyaOrig="1440" w14:anchorId="0179AD90">
          <v:shape id="_x0000_i2238" type="#_x0000_t75" style="width:20.05pt;height:18.15pt" o:ole="">
            <v:imagedata r:id="rId51" o:title=""/>
          </v:shape>
          <w:control r:id="rId222" w:name="DefaultOcxName24120" w:shapeid="_x0000_i2238"/>
        </w:object>
      </w:r>
      <w:r w:rsidRPr="003879A4">
        <w:rPr>
          <w:rFonts w:cs="Arial"/>
          <w:b/>
          <w:bCs/>
        </w:rPr>
        <w:t xml:space="preserve"> </w:t>
      </w:r>
      <w:r w:rsidRPr="00796F86">
        <w:rPr>
          <w:rFonts w:cs="Arial"/>
          <w:b/>
          <w:bCs/>
        </w:rPr>
        <w:t>Other</w:t>
      </w:r>
      <w:r w:rsidRPr="003879A4">
        <w:rPr>
          <w:rFonts w:cs="Arial"/>
          <w:b/>
          <w:bCs/>
        </w:rPr>
        <w:t xml:space="preserve"> (please specify):  </w:t>
      </w:r>
    </w:p>
    <w:p w14:paraId="0C03AA41" w14:textId="77777777" w:rsidR="00C4221C" w:rsidRDefault="00C4221C" w:rsidP="00C4221C">
      <w:pPr>
        <w:rPr>
          <w:rFonts w:cs="Arial"/>
          <w:b/>
          <w:bCs/>
        </w:rPr>
      </w:pPr>
    </w:p>
    <w:p w14:paraId="03A7375D" w14:textId="77777777" w:rsidR="00C4221C" w:rsidRDefault="00C4221C" w:rsidP="00C4221C">
      <w:pPr>
        <w:jc w:val="left"/>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246"/>
        <w:gridCol w:w="1473"/>
        <w:gridCol w:w="1638"/>
        <w:gridCol w:w="1485"/>
        <w:gridCol w:w="2834"/>
      </w:tblGrid>
      <w:tr w:rsidR="00C4221C" w:rsidRPr="00547157" w14:paraId="306BD7C8" w14:textId="77777777" w:rsidTr="00725A54">
        <w:trPr>
          <w:tblCellSpacing w:w="15" w:type="dxa"/>
        </w:trPr>
        <w:tc>
          <w:tcPr>
            <w:tcW w:w="3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103A3A8"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65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3AA38B3" w14:textId="77777777" w:rsidR="00C4221C" w:rsidRPr="00547157" w:rsidRDefault="00C4221C" w:rsidP="00725A54">
            <w:pPr>
              <w:jc w:val="left"/>
              <w:rPr>
                <w:rFonts w:cs="Arial"/>
                <w:b/>
                <w:bCs/>
                <w:caps/>
                <w:color w:val="003366"/>
                <w:sz w:val="17"/>
                <w:szCs w:val="17"/>
              </w:rPr>
            </w:pPr>
            <w:hyperlink r:id="rId223" w:history="1">
              <w:r w:rsidRPr="00547157">
                <w:rPr>
                  <w:rFonts w:cs="Arial"/>
                  <w:b/>
                  <w:bCs/>
                  <w:caps/>
                  <w:color w:val="0066CC"/>
                  <w:sz w:val="17"/>
                  <w:szCs w:val="17"/>
                  <w:u w:val="single"/>
                </w:rPr>
                <w:t>ENGLISH</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44E0E9B" w14:textId="77777777" w:rsidR="00C4221C" w:rsidRPr="00547157" w:rsidRDefault="00C4221C" w:rsidP="00725A54">
            <w:pPr>
              <w:jc w:val="left"/>
              <w:rPr>
                <w:rFonts w:cs="Arial"/>
                <w:b/>
                <w:bCs/>
                <w:caps/>
                <w:color w:val="003366"/>
                <w:sz w:val="17"/>
                <w:szCs w:val="17"/>
              </w:rPr>
            </w:pPr>
            <w:hyperlink r:id="rId224" w:history="1">
              <w:r w:rsidRPr="00547157">
                <w:rPr>
                  <w:rFonts w:cs="Arial"/>
                  <w:b/>
                  <w:bCs/>
                  <w:caps/>
                  <w:color w:val="0066CC"/>
                  <w:sz w:val="17"/>
                  <w:szCs w:val="17"/>
                  <w:u w:val="single"/>
                </w:rPr>
                <w:t>FRANÇAIS</w:t>
              </w:r>
            </w:hyperlink>
          </w:p>
        </w:tc>
        <w:tc>
          <w:tcPr>
            <w:tcW w:w="8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1933981" w14:textId="77777777" w:rsidR="00C4221C" w:rsidRPr="00547157" w:rsidRDefault="00C4221C" w:rsidP="00725A54">
            <w:pPr>
              <w:jc w:val="left"/>
              <w:rPr>
                <w:rFonts w:cs="Arial"/>
                <w:b/>
                <w:bCs/>
                <w:caps/>
                <w:color w:val="003366"/>
                <w:sz w:val="17"/>
                <w:szCs w:val="17"/>
              </w:rPr>
            </w:pPr>
            <w:hyperlink r:id="rId225" w:history="1">
              <w:r w:rsidRPr="00547157">
                <w:rPr>
                  <w:rFonts w:cs="Arial"/>
                  <w:b/>
                  <w:bCs/>
                  <w:caps/>
                  <w:color w:val="0066CC"/>
                  <w:sz w:val="17"/>
                  <w:szCs w:val="17"/>
                  <w:u w:val="single"/>
                </w:rPr>
                <w:t>DEUTSCH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8120AF7" w14:textId="77777777" w:rsidR="00C4221C" w:rsidRPr="00547157" w:rsidRDefault="00C4221C" w:rsidP="00725A54">
            <w:pPr>
              <w:jc w:val="left"/>
              <w:rPr>
                <w:rFonts w:cs="Arial"/>
                <w:b/>
                <w:bCs/>
                <w:caps/>
                <w:color w:val="003366"/>
                <w:sz w:val="17"/>
                <w:szCs w:val="17"/>
              </w:rPr>
            </w:pPr>
            <w:hyperlink r:id="rId226" w:history="1">
              <w:r w:rsidRPr="00547157">
                <w:rPr>
                  <w:rFonts w:cs="Arial"/>
                  <w:b/>
                  <w:bCs/>
                  <w:caps/>
                  <w:color w:val="0066CC"/>
                  <w:sz w:val="17"/>
                  <w:szCs w:val="17"/>
                  <w:u w:val="single"/>
                </w:rPr>
                <w:t>ESPAÑOL</w:t>
              </w:r>
            </w:hyperlink>
          </w:p>
        </w:tc>
        <w:tc>
          <w:tcPr>
            <w:tcW w:w="149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73B7E5F" w14:textId="77777777" w:rsidR="00C4221C" w:rsidRPr="00547157" w:rsidRDefault="00C4221C" w:rsidP="00725A54">
            <w:pPr>
              <w:jc w:val="left"/>
              <w:rPr>
                <w:rFonts w:cs="Arial"/>
                <w:b/>
                <w:bCs/>
                <w:caps/>
                <w:color w:val="003366"/>
                <w:sz w:val="17"/>
                <w:szCs w:val="17"/>
              </w:rPr>
            </w:pPr>
            <w:hyperlink r:id="rId227" w:history="1">
              <w:r w:rsidRPr="00547157">
                <w:rPr>
                  <w:rFonts w:cs="Arial"/>
                  <w:b/>
                  <w:bCs/>
                  <w:caps/>
                  <w:color w:val="0066CC"/>
                  <w:sz w:val="17"/>
                  <w:szCs w:val="17"/>
                  <w:u w:val="single"/>
                </w:rPr>
                <w:t>LATIN</w:t>
              </w:r>
            </w:hyperlink>
          </w:p>
        </w:tc>
      </w:tr>
      <w:tr w:rsidR="00C4221C" w:rsidRPr="00547157" w14:paraId="500CD27B"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441E242" w14:textId="77777777" w:rsidR="00C4221C" w:rsidRPr="00547157" w:rsidRDefault="00C4221C" w:rsidP="00725A54">
            <w:pPr>
              <w:jc w:val="left"/>
              <w:rPr>
                <w:rFonts w:cs="Arial"/>
                <w:color w:val="333333"/>
                <w:sz w:val="18"/>
                <w:szCs w:val="18"/>
              </w:rPr>
            </w:pPr>
            <w:r w:rsidRPr="00547157">
              <w:rPr>
                <w:rFonts w:cs="Arial"/>
                <w:color w:val="333333"/>
                <w:sz w:val="18"/>
                <w:szCs w:val="18"/>
              </w:rPr>
              <w:t>214</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E91C635" w14:textId="77777777" w:rsidR="00C4221C" w:rsidRPr="00547157" w:rsidRDefault="00C4221C" w:rsidP="00725A54">
            <w:pPr>
              <w:jc w:val="left"/>
              <w:rPr>
                <w:rFonts w:cs="Arial"/>
                <w:color w:val="333333"/>
                <w:sz w:val="18"/>
                <w:szCs w:val="18"/>
              </w:rPr>
            </w:pPr>
            <w:r w:rsidRPr="00547157">
              <w:rPr>
                <w:rFonts w:cs="Arial"/>
                <w:color w:val="333333"/>
                <w:sz w:val="18"/>
                <w:szCs w:val="18"/>
              </w:rPr>
              <w:t>Catharanthus</w:t>
            </w:r>
          </w:p>
        </w:tc>
        <w:tc>
          <w:tcPr>
            <w:tcW w:w="7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96DBCFE"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Pervenche</w:t>
            </w:r>
            <w:proofErr w:type="spellEnd"/>
            <w:r w:rsidRPr="00547157">
              <w:rPr>
                <w:rFonts w:cs="Arial"/>
                <w:color w:val="333333"/>
                <w:sz w:val="18"/>
                <w:szCs w:val="18"/>
              </w:rPr>
              <w:t xml:space="preserve"> de Madagascar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1F818AB" w14:textId="77777777" w:rsidR="00C4221C" w:rsidRPr="00547157" w:rsidRDefault="00C4221C" w:rsidP="00725A54">
            <w:pPr>
              <w:jc w:val="left"/>
              <w:rPr>
                <w:rFonts w:cs="Arial"/>
                <w:color w:val="333333"/>
                <w:sz w:val="18"/>
                <w:szCs w:val="18"/>
              </w:rPr>
            </w:pPr>
            <w:proofErr w:type="spellStart"/>
            <w:r w:rsidRPr="00547157">
              <w:rPr>
                <w:rFonts w:cs="Arial"/>
                <w:color w:val="333333"/>
                <w:sz w:val="18"/>
                <w:szCs w:val="18"/>
              </w:rPr>
              <w:t>Zimmerimmergrün</w:t>
            </w:r>
            <w:proofErr w:type="spellEnd"/>
          </w:p>
        </w:tc>
        <w:tc>
          <w:tcPr>
            <w:tcW w:w="77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5D71B08" w14:textId="77777777" w:rsidR="00C4221C" w:rsidRPr="00547157" w:rsidRDefault="00C4221C" w:rsidP="00725A54">
            <w:pPr>
              <w:jc w:val="left"/>
              <w:rPr>
                <w:rFonts w:cs="Arial"/>
                <w:color w:val="333333"/>
                <w:sz w:val="18"/>
                <w:szCs w:val="18"/>
              </w:rPr>
            </w:pPr>
            <w:r w:rsidRPr="00547157">
              <w:rPr>
                <w:rFonts w:cs="Arial"/>
                <w:color w:val="333333"/>
                <w:sz w:val="18"/>
                <w:szCs w:val="18"/>
              </w:rPr>
              <w:t xml:space="preserve">Vinca </w:t>
            </w:r>
            <w:proofErr w:type="spellStart"/>
            <w:r w:rsidRPr="00547157">
              <w:rPr>
                <w:rFonts w:cs="Arial"/>
                <w:color w:val="333333"/>
                <w:sz w:val="18"/>
                <w:szCs w:val="18"/>
              </w:rPr>
              <w:t>pervinca</w:t>
            </w:r>
            <w:proofErr w:type="spellEnd"/>
          </w:p>
        </w:tc>
        <w:tc>
          <w:tcPr>
            <w:tcW w:w="149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834E39C" w14:textId="77777777" w:rsidR="00C4221C" w:rsidRPr="00547157" w:rsidRDefault="00C4221C" w:rsidP="00725A54">
            <w:pPr>
              <w:jc w:val="left"/>
              <w:rPr>
                <w:rFonts w:cs="Arial"/>
                <w:color w:val="333333"/>
                <w:sz w:val="18"/>
                <w:szCs w:val="18"/>
              </w:rPr>
            </w:pPr>
            <w:r w:rsidRPr="00547157">
              <w:rPr>
                <w:rFonts w:cs="Arial"/>
                <w:color w:val="333333"/>
                <w:sz w:val="18"/>
                <w:szCs w:val="18"/>
              </w:rPr>
              <w:t>Catharanthus roseus (L.) G. Don</w:t>
            </w:r>
          </w:p>
        </w:tc>
      </w:tr>
    </w:tbl>
    <w:p w14:paraId="16F3875C" w14:textId="77777777" w:rsidR="00C4221C" w:rsidRDefault="00C4221C" w:rsidP="00C4221C">
      <w:pPr>
        <w:jc w:val="left"/>
      </w:pPr>
    </w:p>
    <w:p w14:paraId="179CA3A0"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6F3DE460"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p>
    <w:p w14:paraId="346F1A02" w14:textId="77777777" w:rsidR="00C4221C" w:rsidRPr="003879A4" w:rsidRDefault="00C4221C" w:rsidP="00C4221C">
      <w:pPr>
        <w:ind w:left="720"/>
        <w:rPr>
          <w:rFonts w:cs="Arial"/>
        </w:rPr>
      </w:pPr>
      <w:r w:rsidRPr="003879A4">
        <w:rPr>
          <w:rFonts w:cs="Arial"/>
        </w:rPr>
        <w:t xml:space="preserve"> </w:t>
      </w:r>
    </w:p>
    <w:p w14:paraId="25457E31" w14:textId="0E4D6958" w:rsidR="00C4221C" w:rsidRPr="003879A4" w:rsidRDefault="00C4221C" w:rsidP="00C4221C">
      <w:pPr>
        <w:rPr>
          <w:rFonts w:cs="Arial"/>
        </w:rPr>
      </w:pPr>
      <w:r w:rsidRPr="00796F86">
        <w:rPr>
          <w:rFonts w:cs="Arial"/>
        </w:rPr>
        <w:object w:dxaOrig="1440" w:dyaOrig="1440" w14:anchorId="34041074">
          <v:shape id="_x0000_i2237" type="#_x0000_t75" style="width:20.05pt;height:18.15pt" o:ole="">
            <v:imagedata r:id="rId51" o:title=""/>
          </v:shape>
          <w:control r:id="rId228" w:name="DefaultOcxName1621" w:shapeid="_x0000_i2237"/>
        </w:object>
      </w:r>
      <w:r w:rsidRPr="00796F86">
        <w:rPr>
          <w:rFonts w:cs="Arial"/>
          <w:b/>
          <w:bCs/>
        </w:rPr>
        <w:t>Vegetatively propagated varieties</w:t>
      </w:r>
    </w:p>
    <w:p w14:paraId="7606F1DE" w14:textId="25145036" w:rsidR="00C4221C" w:rsidRPr="003879A4" w:rsidRDefault="00C4221C" w:rsidP="00C4221C">
      <w:pPr>
        <w:ind w:left="720"/>
        <w:rPr>
          <w:rFonts w:cs="Arial"/>
        </w:rPr>
      </w:pPr>
      <w:r w:rsidRPr="00796F86">
        <w:rPr>
          <w:rFonts w:cs="Arial"/>
        </w:rPr>
        <w:object w:dxaOrig="1440" w:dyaOrig="1440" w14:anchorId="1AF81340">
          <v:shape id="_x0000_i2236" type="#_x0000_t75" style="width:20.05pt;height:18.15pt" o:ole="">
            <v:imagedata r:id="rId51" o:title=""/>
          </v:shape>
          <w:control r:id="rId229" w:name="DefaultOcxName17122" w:shapeid="_x0000_i2236"/>
        </w:object>
      </w:r>
      <w:r w:rsidRPr="003879A4">
        <w:rPr>
          <w:rFonts w:cs="Arial"/>
        </w:rPr>
        <w:t>Cuttings</w:t>
      </w:r>
    </w:p>
    <w:p w14:paraId="0379CA36" w14:textId="2050B024" w:rsidR="00C4221C" w:rsidRPr="003879A4" w:rsidRDefault="00C4221C" w:rsidP="00C4221C">
      <w:pPr>
        <w:ind w:left="720"/>
        <w:rPr>
          <w:rFonts w:cs="Arial"/>
        </w:rPr>
      </w:pPr>
      <w:r w:rsidRPr="00796F86">
        <w:rPr>
          <w:rFonts w:cs="Arial"/>
        </w:rPr>
        <w:object w:dxaOrig="1440" w:dyaOrig="1440" w14:anchorId="3A074CD0">
          <v:shape id="_x0000_i2235" type="#_x0000_t75" style="width:20.05pt;height:18.15pt" o:ole="">
            <v:imagedata r:id="rId51" o:title=""/>
          </v:shape>
          <w:control r:id="rId230" w:name="DefaultOcxName17221" w:shapeid="_x0000_i2235"/>
        </w:object>
      </w:r>
      <w:r w:rsidRPr="003879A4">
        <w:rPr>
          <w:rFonts w:cs="Arial"/>
        </w:rPr>
        <w:t>in vitro propagation</w:t>
      </w:r>
    </w:p>
    <w:p w14:paraId="724F3721" w14:textId="5840F3C3" w:rsidR="00C4221C" w:rsidRPr="003879A4" w:rsidRDefault="00C4221C" w:rsidP="00C4221C">
      <w:pPr>
        <w:ind w:left="720"/>
        <w:rPr>
          <w:rFonts w:cs="Arial"/>
          <w:b/>
          <w:bCs/>
        </w:rPr>
      </w:pPr>
      <w:r w:rsidRPr="00796F86">
        <w:rPr>
          <w:rFonts w:cs="Arial"/>
        </w:rPr>
        <w:object w:dxaOrig="1440" w:dyaOrig="1440" w14:anchorId="451A9F7E">
          <v:shape id="_x0000_i2234" type="#_x0000_t75" style="width:20.05pt;height:18.15pt" o:ole="">
            <v:imagedata r:id="rId51" o:title=""/>
          </v:shape>
          <w:control r:id="rId231" w:name="DefaultOcxName2431" w:shapeid="_x0000_i2234"/>
        </w:object>
      </w:r>
      <w:r w:rsidRPr="003879A4">
        <w:rPr>
          <w:rFonts w:cs="Arial"/>
        </w:rPr>
        <w:t xml:space="preserve"> </w:t>
      </w:r>
      <w:r w:rsidRPr="00796F86">
        <w:rPr>
          <w:rFonts w:cs="Arial"/>
        </w:rPr>
        <w:t>Other</w:t>
      </w:r>
      <w:r w:rsidRPr="003879A4">
        <w:rPr>
          <w:rFonts w:cs="Arial"/>
        </w:rPr>
        <w:t xml:space="preserve"> (please specify):  </w:t>
      </w:r>
    </w:p>
    <w:p w14:paraId="6402F20F" w14:textId="07FBA844" w:rsidR="00C4221C" w:rsidRDefault="00C4221C" w:rsidP="00C4221C">
      <w:pPr>
        <w:rPr>
          <w:rFonts w:cs="Arial"/>
          <w:b/>
          <w:bCs/>
        </w:rPr>
      </w:pPr>
      <w:r w:rsidRPr="00796F86">
        <w:rPr>
          <w:rFonts w:cs="Arial"/>
          <w:b/>
          <w:bCs/>
        </w:rPr>
        <w:object w:dxaOrig="1440" w:dyaOrig="1440" w14:anchorId="2965715A">
          <v:shape id="_x0000_i2233" type="#_x0000_t75" style="width:20.05pt;height:18.15pt" o:ole="">
            <v:imagedata r:id="rId51" o:title=""/>
          </v:shape>
          <w:control r:id="rId232" w:name="DefaultOcxName24121" w:shapeid="_x0000_i2233"/>
        </w:object>
      </w:r>
      <w:r w:rsidRPr="003879A4">
        <w:rPr>
          <w:rFonts w:cs="Arial"/>
          <w:b/>
          <w:bCs/>
        </w:rPr>
        <w:t xml:space="preserve"> </w:t>
      </w:r>
      <w:r w:rsidRPr="00796F86">
        <w:rPr>
          <w:rFonts w:cs="Arial"/>
          <w:b/>
          <w:bCs/>
        </w:rPr>
        <w:t>Other</w:t>
      </w:r>
      <w:r w:rsidRPr="003879A4">
        <w:rPr>
          <w:rFonts w:cs="Arial"/>
          <w:b/>
          <w:bCs/>
        </w:rPr>
        <w:t xml:space="preserve"> (please specify):  </w:t>
      </w:r>
    </w:p>
    <w:p w14:paraId="600D1A11" w14:textId="77777777" w:rsidR="00C4221C" w:rsidRDefault="00C4221C" w:rsidP="00C4221C">
      <w:pPr>
        <w:rPr>
          <w:rFonts w:cs="Arial"/>
          <w:b/>
          <w:bCs/>
        </w:rPr>
      </w:pPr>
    </w:p>
    <w:p w14:paraId="71ADD83D" w14:textId="77777777" w:rsidR="00C4221C" w:rsidRPr="003879A4" w:rsidRDefault="00C4221C" w:rsidP="00C4221C">
      <w:pPr>
        <w:rPr>
          <w:rFonts w:cs="Arial"/>
          <w:b/>
          <w:bCs/>
        </w:rPr>
      </w:pPr>
    </w:p>
    <w:p w14:paraId="354D82BD" w14:textId="77777777" w:rsidR="00C4221C" w:rsidRDefault="00C4221C" w:rsidP="00C4221C">
      <w:pPr>
        <w:jc w:val="left"/>
      </w:pPr>
      <w:r>
        <w:br w:type="page"/>
      </w:r>
    </w:p>
    <w:p w14:paraId="799D59C2" w14:textId="77777777" w:rsidR="00C4221C" w:rsidRDefault="00C4221C" w:rsidP="00C4221C">
      <w:pPr>
        <w:jc w:val="left"/>
      </w:pPr>
    </w:p>
    <w:tbl>
      <w:tblPr>
        <w:tblW w:w="448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726"/>
        <w:gridCol w:w="1557"/>
        <w:gridCol w:w="1562"/>
        <w:gridCol w:w="1561"/>
        <w:gridCol w:w="1561"/>
      </w:tblGrid>
      <w:tr w:rsidR="00C4221C" w:rsidRPr="00547157" w14:paraId="3C58AADF" w14:textId="77777777" w:rsidTr="00725A54">
        <w:trPr>
          <w:tblCellSpacing w:w="15" w:type="dxa"/>
        </w:trPr>
        <w:tc>
          <w:tcPr>
            <w:tcW w:w="3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4896429" w14:textId="77777777" w:rsidR="00C4221C" w:rsidRPr="00547157" w:rsidRDefault="00C4221C" w:rsidP="00725A54">
            <w:pPr>
              <w:jc w:val="left"/>
              <w:rPr>
                <w:rFonts w:cs="Arial"/>
                <w:b/>
                <w:bCs/>
                <w:caps/>
                <w:color w:val="003366"/>
                <w:sz w:val="17"/>
                <w:szCs w:val="17"/>
              </w:rPr>
            </w:pPr>
            <w:r w:rsidRPr="00547157">
              <w:rPr>
                <w:rFonts w:cs="Arial"/>
                <w:b/>
                <w:bCs/>
                <w:caps/>
                <w:color w:val="003366"/>
                <w:sz w:val="17"/>
                <w:szCs w:val="17"/>
              </w:rPr>
              <w:t>CODE</w:t>
            </w:r>
          </w:p>
        </w:tc>
        <w:tc>
          <w:tcPr>
            <w:tcW w:w="9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5D435F6" w14:textId="77777777" w:rsidR="00C4221C" w:rsidRPr="00547157" w:rsidRDefault="00C4221C" w:rsidP="00725A54">
            <w:pPr>
              <w:jc w:val="left"/>
              <w:rPr>
                <w:rFonts w:cs="Arial"/>
                <w:b/>
                <w:bCs/>
                <w:caps/>
                <w:color w:val="003366"/>
                <w:sz w:val="17"/>
                <w:szCs w:val="17"/>
              </w:rPr>
            </w:pPr>
            <w:hyperlink r:id="rId233" w:history="1">
              <w:r w:rsidRPr="00547157">
                <w:rPr>
                  <w:rFonts w:cs="Arial"/>
                  <w:b/>
                  <w:bCs/>
                  <w:caps/>
                  <w:color w:val="0066CC"/>
                  <w:sz w:val="17"/>
                  <w:szCs w:val="17"/>
                  <w:u w:val="single"/>
                </w:rPr>
                <w:t>ENGLISH</w:t>
              </w:r>
            </w:hyperlink>
          </w:p>
        </w:tc>
        <w:tc>
          <w:tcPr>
            <w:tcW w:w="88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926F9A0" w14:textId="77777777" w:rsidR="00C4221C" w:rsidRPr="00547157" w:rsidRDefault="00C4221C" w:rsidP="00725A54">
            <w:pPr>
              <w:jc w:val="left"/>
              <w:rPr>
                <w:rFonts w:cs="Arial"/>
                <w:b/>
                <w:bCs/>
                <w:caps/>
                <w:color w:val="003366"/>
                <w:sz w:val="17"/>
                <w:szCs w:val="17"/>
              </w:rPr>
            </w:pPr>
            <w:hyperlink r:id="rId234" w:history="1">
              <w:r w:rsidRPr="00547157">
                <w:rPr>
                  <w:rFonts w:cs="Arial"/>
                  <w:b/>
                  <w:bCs/>
                  <w:caps/>
                  <w:color w:val="0066CC"/>
                  <w:sz w:val="17"/>
                  <w:szCs w:val="17"/>
                  <w:u w:val="single"/>
                </w:rPr>
                <w:t>FRANÇAIS</w:t>
              </w:r>
            </w:hyperlink>
          </w:p>
        </w:tc>
        <w:tc>
          <w:tcPr>
            <w:tcW w:w="88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7437877" w14:textId="77777777" w:rsidR="00C4221C" w:rsidRPr="00547157" w:rsidRDefault="00C4221C" w:rsidP="00725A54">
            <w:pPr>
              <w:jc w:val="left"/>
              <w:rPr>
                <w:rFonts w:cs="Arial"/>
                <w:b/>
                <w:bCs/>
                <w:caps/>
                <w:color w:val="003366"/>
                <w:sz w:val="17"/>
                <w:szCs w:val="17"/>
              </w:rPr>
            </w:pPr>
            <w:hyperlink r:id="rId235" w:history="1">
              <w:r w:rsidRPr="00547157">
                <w:rPr>
                  <w:rFonts w:cs="Arial"/>
                  <w:b/>
                  <w:bCs/>
                  <w:caps/>
                  <w:color w:val="0066CC"/>
                  <w:sz w:val="17"/>
                  <w:szCs w:val="17"/>
                  <w:u w:val="single"/>
                </w:rPr>
                <w:t>DEUTSCH</w:t>
              </w:r>
            </w:hyperlink>
          </w:p>
        </w:tc>
        <w:tc>
          <w:tcPr>
            <w:tcW w:w="8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2716B7D" w14:textId="77777777" w:rsidR="00C4221C" w:rsidRPr="00547157" w:rsidRDefault="00C4221C" w:rsidP="00725A54">
            <w:pPr>
              <w:jc w:val="left"/>
              <w:rPr>
                <w:rFonts w:cs="Arial"/>
                <w:b/>
                <w:bCs/>
                <w:caps/>
                <w:color w:val="003366"/>
                <w:sz w:val="17"/>
                <w:szCs w:val="17"/>
              </w:rPr>
            </w:pPr>
            <w:hyperlink r:id="rId236" w:history="1">
              <w:r w:rsidRPr="00547157">
                <w:rPr>
                  <w:rFonts w:cs="Arial"/>
                  <w:b/>
                  <w:bCs/>
                  <w:caps/>
                  <w:color w:val="0066CC"/>
                  <w:sz w:val="17"/>
                  <w:szCs w:val="17"/>
                  <w:u w:val="single"/>
                </w:rPr>
                <w:t>ESPAÑOL</w:t>
              </w:r>
            </w:hyperlink>
          </w:p>
        </w:tc>
        <w:tc>
          <w:tcPr>
            <w:tcW w:w="8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435505B" w14:textId="77777777" w:rsidR="00C4221C" w:rsidRPr="00547157" w:rsidRDefault="00C4221C" w:rsidP="00725A54">
            <w:pPr>
              <w:jc w:val="left"/>
              <w:rPr>
                <w:rFonts w:cs="Arial"/>
                <w:b/>
                <w:bCs/>
                <w:caps/>
                <w:color w:val="003366"/>
                <w:sz w:val="17"/>
                <w:szCs w:val="17"/>
              </w:rPr>
            </w:pPr>
            <w:hyperlink r:id="rId237" w:history="1">
              <w:r w:rsidRPr="00547157">
                <w:rPr>
                  <w:rFonts w:cs="Arial"/>
                  <w:b/>
                  <w:bCs/>
                  <w:caps/>
                  <w:color w:val="0066CC"/>
                  <w:sz w:val="17"/>
                  <w:szCs w:val="17"/>
                  <w:u w:val="single"/>
                </w:rPr>
                <w:t>LATIN</w:t>
              </w:r>
            </w:hyperlink>
          </w:p>
        </w:tc>
      </w:tr>
      <w:tr w:rsidR="00C4221C" w:rsidRPr="00E42074" w14:paraId="6BB2A41A"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09FF193" w14:textId="77777777" w:rsidR="00C4221C" w:rsidRPr="00547157" w:rsidRDefault="00C4221C" w:rsidP="00725A54">
            <w:pPr>
              <w:jc w:val="left"/>
              <w:rPr>
                <w:rFonts w:cs="Arial"/>
                <w:color w:val="333333"/>
                <w:sz w:val="18"/>
                <w:szCs w:val="18"/>
              </w:rPr>
            </w:pPr>
            <w:r w:rsidRPr="00547157">
              <w:rPr>
                <w:rFonts w:cs="Arial"/>
                <w:color w:val="333333"/>
                <w:sz w:val="18"/>
                <w:szCs w:val="18"/>
              </w:rPr>
              <w:t>216</w:t>
            </w:r>
          </w:p>
        </w:tc>
        <w:tc>
          <w:tcPr>
            <w:tcW w:w="98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3034F9A" w14:textId="77777777" w:rsidR="00C4221C" w:rsidRPr="00096649" w:rsidRDefault="00C4221C" w:rsidP="00725A54">
            <w:pPr>
              <w:jc w:val="left"/>
              <w:rPr>
                <w:rFonts w:cs="Arial"/>
                <w:color w:val="333333"/>
                <w:sz w:val="18"/>
                <w:szCs w:val="18"/>
                <w:lang w:val="pt-BR"/>
              </w:rPr>
            </w:pPr>
            <w:r w:rsidRPr="00096649">
              <w:rPr>
                <w:rFonts w:cs="Arial"/>
                <w:color w:val="333333"/>
                <w:sz w:val="18"/>
                <w:szCs w:val="18"/>
                <w:lang w:val="pt-BR"/>
              </w:rPr>
              <w:t xml:space="preserve">Hypericum hircinum L., </w:t>
            </w:r>
            <w:r>
              <w:rPr>
                <w:rFonts w:cs="Arial"/>
                <w:color w:val="333333"/>
                <w:sz w:val="18"/>
                <w:szCs w:val="18"/>
                <w:lang w:val="pt-BR"/>
              </w:rPr>
              <w:br/>
            </w:r>
            <w:r w:rsidRPr="00096649">
              <w:rPr>
                <w:rFonts w:cs="Arial"/>
                <w:color w:val="333333"/>
                <w:sz w:val="18"/>
                <w:szCs w:val="18"/>
                <w:lang w:val="pt-BR"/>
              </w:rPr>
              <w:t>H. androsaemum L., H. x inodorum Mill.</w:t>
            </w:r>
          </w:p>
        </w:tc>
        <w:tc>
          <w:tcPr>
            <w:tcW w:w="88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1116717" w14:textId="77777777" w:rsidR="00C4221C" w:rsidRPr="00096649" w:rsidRDefault="00C4221C" w:rsidP="00725A54">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c>
          <w:tcPr>
            <w:tcW w:w="88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3ACB447" w14:textId="77777777" w:rsidR="00C4221C" w:rsidRPr="00096649" w:rsidRDefault="00C4221C" w:rsidP="00725A54">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c>
          <w:tcPr>
            <w:tcW w:w="88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38CC6E3" w14:textId="77777777" w:rsidR="00C4221C" w:rsidRPr="00096649" w:rsidRDefault="00C4221C" w:rsidP="00725A54">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c>
          <w:tcPr>
            <w:tcW w:w="87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AB6A3B2" w14:textId="77777777" w:rsidR="00C4221C" w:rsidRPr="00096649" w:rsidRDefault="00C4221C" w:rsidP="00725A54">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r>
    </w:tbl>
    <w:p w14:paraId="3F4E5B61" w14:textId="77777777" w:rsidR="00C4221C" w:rsidRPr="00BA25C2" w:rsidRDefault="00C4221C" w:rsidP="00C4221C">
      <w:pPr>
        <w:jc w:val="left"/>
        <w:rPr>
          <w:lang w:val="pt-BR"/>
        </w:rPr>
      </w:pPr>
    </w:p>
    <w:p w14:paraId="3C145B4D"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73FF6240" w14:textId="77777777" w:rsidR="00C4221C" w:rsidRPr="003879A4" w:rsidRDefault="00C4221C" w:rsidP="00C4221C">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276923D1" w14:textId="77777777" w:rsidR="00C4221C" w:rsidRPr="003879A4" w:rsidRDefault="00C4221C" w:rsidP="00C4221C">
      <w:pPr>
        <w:ind w:left="720"/>
        <w:rPr>
          <w:rFonts w:cs="Arial"/>
        </w:rPr>
      </w:pPr>
    </w:p>
    <w:p w14:paraId="078FD86E" w14:textId="37755DD3" w:rsidR="00C4221C" w:rsidRPr="003879A4" w:rsidRDefault="00C4221C" w:rsidP="00C4221C">
      <w:pPr>
        <w:rPr>
          <w:rFonts w:cs="Arial"/>
        </w:rPr>
      </w:pPr>
      <w:r w:rsidRPr="00796F86">
        <w:rPr>
          <w:rFonts w:cs="Arial"/>
        </w:rPr>
        <w:object w:dxaOrig="1440" w:dyaOrig="1440" w14:anchorId="33BA5599">
          <v:shape id="_x0000_i2232" type="#_x0000_t75" style="width:20.05pt;height:18.15pt" o:ole="">
            <v:imagedata r:id="rId51" o:title=""/>
          </v:shape>
          <w:control r:id="rId238" w:name="DefaultOcxName1622" w:shapeid="_x0000_i2232"/>
        </w:object>
      </w:r>
      <w:r w:rsidRPr="00796F86">
        <w:rPr>
          <w:rFonts w:cs="Arial"/>
          <w:b/>
          <w:bCs/>
        </w:rPr>
        <w:t>Vegetatively propagated varieties</w:t>
      </w:r>
    </w:p>
    <w:p w14:paraId="346E9CB9" w14:textId="66AAD8AD" w:rsidR="00C4221C" w:rsidRPr="003879A4" w:rsidRDefault="00C4221C" w:rsidP="00C4221C">
      <w:pPr>
        <w:ind w:left="720"/>
        <w:rPr>
          <w:rFonts w:cs="Arial"/>
        </w:rPr>
      </w:pPr>
      <w:r w:rsidRPr="00796F86">
        <w:rPr>
          <w:rFonts w:cs="Arial"/>
        </w:rPr>
        <w:object w:dxaOrig="1440" w:dyaOrig="1440" w14:anchorId="0E72A880">
          <v:shape id="_x0000_i2231" type="#_x0000_t75" style="width:20.05pt;height:18.15pt" o:ole="">
            <v:imagedata r:id="rId51" o:title=""/>
          </v:shape>
          <w:control r:id="rId239" w:name="DefaultOcxName17123" w:shapeid="_x0000_i2231"/>
        </w:object>
      </w:r>
      <w:r w:rsidRPr="003879A4">
        <w:rPr>
          <w:rFonts w:cs="Arial"/>
        </w:rPr>
        <w:t>Cuttings</w:t>
      </w:r>
    </w:p>
    <w:p w14:paraId="127F37DB" w14:textId="4BF03139" w:rsidR="00C4221C" w:rsidRPr="003879A4" w:rsidRDefault="00C4221C" w:rsidP="00C4221C">
      <w:pPr>
        <w:ind w:left="720"/>
        <w:rPr>
          <w:rFonts w:cs="Arial"/>
        </w:rPr>
      </w:pPr>
      <w:r w:rsidRPr="00796F86">
        <w:rPr>
          <w:rFonts w:cs="Arial"/>
        </w:rPr>
        <w:object w:dxaOrig="1440" w:dyaOrig="1440" w14:anchorId="5FB6E8C6">
          <v:shape id="_x0000_i2230" type="#_x0000_t75" style="width:20.05pt;height:18.15pt" o:ole="">
            <v:imagedata r:id="rId51" o:title=""/>
          </v:shape>
          <w:control r:id="rId240" w:name="DefaultOcxName17222" w:shapeid="_x0000_i2230"/>
        </w:object>
      </w:r>
      <w:r w:rsidRPr="003879A4">
        <w:rPr>
          <w:rFonts w:cs="Arial"/>
        </w:rPr>
        <w:t>in vitro propagation</w:t>
      </w:r>
    </w:p>
    <w:p w14:paraId="358E8D73" w14:textId="73E80ED6" w:rsidR="00C4221C" w:rsidRPr="003879A4" w:rsidRDefault="00C4221C" w:rsidP="00C4221C">
      <w:pPr>
        <w:ind w:left="720"/>
        <w:rPr>
          <w:rFonts w:cs="Arial"/>
          <w:b/>
          <w:bCs/>
        </w:rPr>
      </w:pPr>
      <w:r w:rsidRPr="00796F86">
        <w:rPr>
          <w:rFonts w:cs="Arial"/>
        </w:rPr>
        <w:object w:dxaOrig="1440" w:dyaOrig="1440" w14:anchorId="070CEF91">
          <v:shape id="_x0000_i2229" type="#_x0000_t75" style="width:20.05pt;height:18.15pt" o:ole="">
            <v:imagedata r:id="rId51" o:title=""/>
          </v:shape>
          <w:control r:id="rId241" w:name="DefaultOcxName2432" w:shapeid="_x0000_i2229"/>
        </w:object>
      </w:r>
      <w:r w:rsidRPr="003879A4">
        <w:rPr>
          <w:rFonts w:cs="Arial"/>
        </w:rPr>
        <w:t xml:space="preserve"> </w:t>
      </w:r>
      <w:r w:rsidRPr="00796F86">
        <w:rPr>
          <w:rFonts w:cs="Arial"/>
        </w:rPr>
        <w:t>Other</w:t>
      </w:r>
      <w:r w:rsidRPr="003879A4">
        <w:rPr>
          <w:rFonts w:cs="Arial"/>
        </w:rPr>
        <w:t xml:space="preserve"> (please specify):  </w:t>
      </w:r>
    </w:p>
    <w:p w14:paraId="38D533CB" w14:textId="77777777" w:rsidR="00C4221C" w:rsidRPr="003879A4" w:rsidRDefault="00C4221C" w:rsidP="00C4221C">
      <w:pPr>
        <w:rPr>
          <w:rFonts w:cs="Arial"/>
        </w:rPr>
      </w:pPr>
    </w:p>
    <w:p w14:paraId="6630C35E" w14:textId="1753509F" w:rsidR="00C4221C" w:rsidRPr="00804952" w:rsidRDefault="00C4221C" w:rsidP="00C4221C">
      <w:r w:rsidRPr="00796F86">
        <w:rPr>
          <w:rFonts w:cs="Arial"/>
          <w:b/>
          <w:bCs/>
        </w:rPr>
        <w:object w:dxaOrig="1440" w:dyaOrig="1440" w14:anchorId="164F35EA">
          <v:shape id="_x0000_i2228" type="#_x0000_t75" style="width:20.05pt;height:18.15pt" o:ole="">
            <v:imagedata r:id="rId51" o:title=""/>
          </v:shape>
          <w:control r:id="rId242" w:name="DefaultOcxName24122" w:shapeid="_x0000_i2228"/>
        </w:object>
      </w:r>
      <w:r w:rsidRPr="003879A4">
        <w:rPr>
          <w:rFonts w:cs="Arial"/>
          <w:b/>
          <w:bCs/>
        </w:rPr>
        <w:t xml:space="preserve"> </w:t>
      </w:r>
      <w:r w:rsidRPr="00796F86">
        <w:rPr>
          <w:rFonts w:cs="Arial"/>
          <w:b/>
          <w:bCs/>
        </w:rPr>
        <w:t>Other</w:t>
      </w:r>
      <w:r w:rsidRPr="003879A4">
        <w:rPr>
          <w:rFonts w:cs="Arial"/>
          <w:b/>
          <w:bCs/>
        </w:rPr>
        <w:t xml:space="preserve"> (please specify):  </w:t>
      </w:r>
    </w:p>
    <w:p w14:paraId="77C3D811" w14:textId="77777777" w:rsidR="00C4221C" w:rsidRPr="0060614C" w:rsidRDefault="00C4221C" w:rsidP="00C4221C">
      <w:pPr>
        <w:jc w:val="left"/>
        <w:rPr>
          <w:u w:val="single"/>
        </w:rPr>
      </w:pPr>
    </w:p>
    <w:p w14:paraId="2F450C19" w14:textId="77777777" w:rsidR="00C4221C" w:rsidRPr="00D90213" w:rsidRDefault="00C4221C" w:rsidP="00C4221C">
      <w:pPr>
        <w:jc w:val="center"/>
      </w:pPr>
    </w:p>
    <w:p w14:paraId="06EDE1BE" w14:textId="77777777" w:rsidR="00C4221C" w:rsidRPr="00D90213" w:rsidRDefault="00C4221C" w:rsidP="00C4221C">
      <w:pPr>
        <w:jc w:val="center"/>
      </w:pPr>
    </w:p>
    <w:p w14:paraId="6EF9F483" w14:textId="77777777" w:rsidR="00C4221C" w:rsidRDefault="00C4221C" w:rsidP="00C4221C">
      <w:pPr>
        <w:jc w:val="left"/>
      </w:pPr>
      <w:r>
        <w:br w:type="page"/>
      </w:r>
    </w:p>
    <w:p w14:paraId="0626322A" w14:textId="77777777" w:rsidR="00C4221C" w:rsidRPr="00D90213" w:rsidRDefault="00C4221C" w:rsidP="00C4221C">
      <w:pPr>
        <w:jc w:val="center"/>
      </w:pPr>
    </w:p>
    <w:p w14:paraId="025F3061" w14:textId="77777777" w:rsidR="00C4221C" w:rsidRPr="00292AE2" w:rsidRDefault="00C4221C" w:rsidP="00C4221C">
      <w:pPr>
        <w:jc w:val="center"/>
        <w:rPr>
          <w:u w:val="single"/>
        </w:rPr>
      </w:pPr>
      <w:r w:rsidRPr="00292AE2">
        <w:rPr>
          <w:u w:val="single"/>
        </w:rPr>
        <w:t>Technical Working Party for Vegetables</w:t>
      </w:r>
    </w:p>
    <w:p w14:paraId="18CFB8C8" w14:textId="77777777" w:rsidR="00C4221C" w:rsidRDefault="00C4221C" w:rsidP="00C4221C"/>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71"/>
        <w:gridCol w:w="1044"/>
        <w:gridCol w:w="987"/>
        <w:gridCol w:w="988"/>
        <w:gridCol w:w="1850"/>
      </w:tblGrid>
      <w:tr w:rsidR="00C4221C" w:rsidRPr="00BA05F6" w14:paraId="3530F5E3" w14:textId="77777777" w:rsidTr="00725A54">
        <w:trPr>
          <w:tblCellSpacing w:w="15" w:type="dxa"/>
        </w:trPr>
        <w:tc>
          <w:tcPr>
            <w:tcW w:w="4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3F08555" w14:textId="77777777" w:rsidR="00C4221C" w:rsidRPr="00BA05F6" w:rsidRDefault="00C4221C" w:rsidP="00725A54">
            <w:pPr>
              <w:jc w:val="left"/>
              <w:rPr>
                <w:rFonts w:cs="Arial"/>
                <w:b/>
                <w:bCs/>
                <w:caps/>
                <w:color w:val="003366"/>
                <w:sz w:val="17"/>
                <w:szCs w:val="17"/>
              </w:rPr>
            </w:pPr>
            <w:r w:rsidRPr="00BA05F6">
              <w:rPr>
                <w:rFonts w:cs="Arial"/>
                <w:b/>
                <w:bCs/>
                <w:caps/>
                <w:color w:val="003366"/>
                <w:sz w:val="17"/>
                <w:szCs w:val="17"/>
              </w:rPr>
              <w:t>CODE</w:t>
            </w:r>
          </w:p>
        </w:tc>
        <w:tc>
          <w:tcPr>
            <w:tcW w:w="72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D37F2F4" w14:textId="77777777" w:rsidR="00C4221C" w:rsidRPr="00BA05F6" w:rsidRDefault="00C4221C" w:rsidP="00725A54">
            <w:pPr>
              <w:jc w:val="left"/>
              <w:rPr>
                <w:rFonts w:cs="Arial"/>
                <w:b/>
                <w:bCs/>
                <w:caps/>
                <w:color w:val="003366"/>
                <w:sz w:val="17"/>
                <w:szCs w:val="17"/>
              </w:rPr>
            </w:pPr>
            <w:hyperlink r:id="rId243" w:history="1">
              <w:r w:rsidRPr="00BA05F6">
                <w:rPr>
                  <w:rFonts w:cs="Arial"/>
                  <w:b/>
                  <w:bCs/>
                  <w:caps/>
                  <w:color w:val="0066CC"/>
                  <w:sz w:val="17"/>
                  <w:szCs w:val="17"/>
                  <w:u w:val="single"/>
                </w:rPr>
                <w:t>ENGLISH</w:t>
              </w:r>
            </w:hyperlink>
          </w:p>
        </w:tc>
        <w:tc>
          <w:tcPr>
            <w:tcW w:w="77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6707C32" w14:textId="77777777" w:rsidR="00C4221C" w:rsidRPr="00BA05F6" w:rsidRDefault="00C4221C" w:rsidP="00725A54">
            <w:pPr>
              <w:jc w:val="left"/>
              <w:rPr>
                <w:rFonts w:cs="Arial"/>
                <w:b/>
                <w:bCs/>
                <w:caps/>
                <w:color w:val="003366"/>
                <w:sz w:val="17"/>
                <w:szCs w:val="17"/>
              </w:rPr>
            </w:pPr>
            <w:hyperlink r:id="rId244" w:history="1">
              <w:r w:rsidRPr="00BA05F6">
                <w:rPr>
                  <w:rFonts w:cs="Arial"/>
                  <w:b/>
                  <w:bCs/>
                  <w:caps/>
                  <w:color w:val="0066CC"/>
                  <w:sz w:val="17"/>
                  <w:szCs w:val="17"/>
                  <w:u w:val="single"/>
                </w:rPr>
                <w:t>FRANÇAIS</w:t>
              </w:r>
            </w:hyperlink>
          </w:p>
        </w:tc>
        <w:tc>
          <w:tcPr>
            <w:tcW w:w="7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4593FE3" w14:textId="77777777" w:rsidR="00C4221C" w:rsidRPr="00BA05F6" w:rsidRDefault="00C4221C" w:rsidP="00725A54">
            <w:pPr>
              <w:jc w:val="left"/>
              <w:rPr>
                <w:rFonts w:cs="Arial"/>
                <w:b/>
                <w:bCs/>
                <w:caps/>
                <w:color w:val="003366"/>
                <w:sz w:val="17"/>
                <w:szCs w:val="17"/>
              </w:rPr>
            </w:pPr>
            <w:hyperlink r:id="rId245" w:history="1">
              <w:r w:rsidRPr="00BA05F6">
                <w:rPr>
                  <w:rFonts w:cs="Arial"/>
                  <w:b/>
                  <w:bCs/>
                  <w:caps/>
                  <w:color w:val="0066CC"/>
                  <w:sz w:val="17"/>
                  <w:szCs w:val="17"/>
                  <w:u w:val="single"/>
                </w:rPr>
                <w:t>DEUTSCH</w:t>
              </w:r>
            </w:hyperlink>
          </w:p>
        </w:tc>
        <w:tc>
          <w:tcPr>
            <w:tcW w:w="7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EF4CA5F" w14:textId="77777777" w:rsidR="00C4221C" w:rsidRPr="00BA05F6" w:rsidRDefault="00C4221C" w:rsidP="00725A54">
            <w:pPr>
              <w:jc w:val="left"/>
              <w:rPr>
                <w:rFonts w:cs="Arial"/>
                <w:b/>
                <w:bCs/>
                <w:caps/>
                <w:color w:val="003366"/>
                <w:sz w:val="17"/>
                <w:szCs w:val="17"/>
              </w:rPr>
            </w:pPr>
            <w:hyperlink r:id="rId246" w:history="1">
              <w:r w:rsidRPr="00BA05F6">
                <w:rPr>
                  <w:rFonts w:cs="Arial"/>
                  <w:b/>
                  <w:bCs/>
                  <w:caps/>
                  <w:color w:val="0066CC"/>
                  <w:sz w:val="17"/>
                  <w:szCs w:val="17"/>
                  <w:u w:val="single"/>
                </w:rPr>
                <w:t>ESPAÑOL</w:t>
              </w:r>
            </w:hyperlink>
          </w:p>
        </w:tc>
        <w:tc>
          <w:tcPr>
            <w:tcW w:w="13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0046F5C" w14:textId="77777777" w:rsidR="00C4221C" w:rsidRPr="00BA05F6" w:rsidRDefault="00C4221C" w:rsidP="00725A54">
            <w:pPr>
              <w:jc w:val="left"/>
              <w:rPr>
                <w:rFonts w:cs="Arial"/>
                <w:b/>
                <w:bCs/>
                <w:caps/>
                <w:color w:val="003366"/>
                <w:sz w:val="17"/>
                <w:szCs w:val="17"/>
              </w:rPr>
            </w:pPr>
            <w:hyperlink r:id="rId247" w:history="1">
              <w:r w:rsidRPr="00BA05F6">
                <w:rPr>
                  <w:rFonts w:cs="Arial"/>
                  <w:b/>
                  <w:bCs/>
                  <w:caps/>
                  <w:color w:val="0066CC"/>
                  <w:sz w:val="17"/>
                  <w:szCs w:val="17"/>
                  <w:u w:val="single"/>
                </w:rPr>
                <w:t>LATIN</w:t>
              </w:r>
            </w:hyperlink>
          </w:p>
        </w:tc>
      </w:tr>
      <w:tr w:rsidR="00C4221C" w:rsidRPr="00BA05F6" w14:paraId="3824AD4A"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255DAA9" w14:textId="77777777" w:rsidR="00C4221C" w:rsidRPr="00BA05F6" w:rsidRDefault="00C4221C" w:rsidP="00725A54">
            <w:pPr>
              <w:jc w:val="left"/>
              <w:rPr>
                <w:rFonts w:cs="Arial"/>
                <w:color w:val="333333"/>
                <w:sz w:val="18"/>
                <w:szCs w:val="18"/>
              </w:rPr>
            </w:pPr>
            <w:r w:rsidRPr="00BA05F6">
              <w:rPr>
                <w:rFonts w:cs="Arial"/>
                <w:color w:val="333333"/>
                <w:sz w:val="18"/>
                <w:szCs w:val="18"/>
              </w:rPr>
              <w:t>007</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2B24D07" w14:textId="77777777" w:rsidR="00C4221C" w:rsidRPr="00BA05F6" w:rsidRDefault="00C4221C" w:rsidP="00725A54">
            <w:pPr>
              <w:jc w:val="left"/>
              <w:rPr>
                <w:rFonts w:cs="Arial"/>
                <w:color w:val="333333"/>
                <w:sz w:val="18"/>
                <w:szCs w:val="18"/>
              </w:rPr>
            </w:pPr>
            <w:r w:rsidRPr="00BA05F6">
              <w:rPr>
                <w:rFonts w:cs="Arial"/>
                <w:color w:val="333333"/>
                <w:sz w:val="18"/>
                <w:szCs w:val="18"/>
              </w:rPr>
              <w:t>Pea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D41D1E5" w14:textId="77777777" w:rsidR="00C4221C" w:rsidRPr="00BA05F6" w:rsidRDefault="00C4221C" w:rsidP="00725A54">
            <w:pPr>
              <w:jc w:val="left"/>
              <w:rPr>
                <w:rFonts w:cs="Arial"/>
                <w:color w:val="333333"/>
                <w:sz w:val="18"/>
                <w:szCs w:val="18"/>
              </w:rPr>
            </w:pPr>
            <w:r w:rsidRPr="00BA05F6">
              <w:rPr>
                <w:rFonts w:cs="Arial"/>
                <w:color w:val="333333"/>
                <w:sz w:val="18"/>
                <w:szCs w:val="18"/>
              </w:rPr>
              <w:t>Pois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11E1B8D"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Erbse</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B13D681"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Guisante</w:t>
            </w:r>
            <w:proofErr w:type="spellEnd"/>
          </w:p>
        </w:tc>
        <w:tc>
          <w:tcPr>
            <w:tcW w:w="138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318C405" w14:textId="77777777" w:rsidR="00C4221C" w:rsidRPr="00BA05F6" w:rsidRDefault="00C4221C" w:rsidP="00725A54">
            <w:pPr>
              <w:jc w:val="left"/>
              <w:rPr>
                <w:rFonts w:cs="Arial"/>
                <w:color w:val="333333"/>
                <w:sz w:val="18"/>
                <w:szCs w:val="18"/>
              </w:rPr>
            </w:pPr>
            <w:r w:rsidRPr="00BA05F6">
              <w:rPr>
                <w:rFonts w:cs="Arial"/>
                <w:color w:val="333333"/>
                <w:sz w:val="18"/>
                <w:szCs w:val="18"/>
              </w:rPr>
              <w:t>Pisum sativum L.</w:t>
            </w:r>
          </w:p>
        </w:tc>
      </w:tr>
    </w:tbl>
    <w:p w14:paraId="7218AF92" w14:textId="77777777" w:rsidR="00C4221C" w:rsidRDefault="00C4221C" w:rsidP="00C4221C">
      <w:pPr>
        <w:jc w:val="left"/>
      </w:pPr>
    </w:p>
    <w:p w14:paraId="38145D04"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0041285E" w14:textId="77777777" w:rsidR="00C4221C" w:rsidRPr="00796F86" w:rsidRDefault="00C4221C" w:rsidP="00C4221C">
      <w:pPr>
        <w:jc w:val="left"/>
        <w:rPr>
          <w:rFonts w:cs="Arial"/>
        </w:rPr>
      </w:pPr>
      <w:r w:rsidRPr="00796F86">
        <w:rPr>
          <w:rFonts w:cs="Arial"/>
          <w:color w:val="333333"/>
          <w:shd w:val="clear" w:color="auto" w:fill="FFFFFF"/>
        </w:rPr>
        <w:t xml:space="preserve">       Information on </w:t>
      </w:r>
      <w:proofErr w:type="gramStart"/>
      <w:r w:rsidRPr="00796F86">
        <w:rPr>
          <w:rFonts w:cs="Arial"/>
          <w:color w:val="333333"/>
          <w:shd w:val="clear" w:color="auto" w:fill="FFFFFF"/>
        </w:rPr>
        <w:t>method</w:t>
      </w:r>
      <w:proofErr w:type="gramEnd"/>
      <w:r w:rsidRPr="00796F86">
        <w:rPr>
          <w:rFonts w:cs="Arial"/>
          <w:color w:val="333333"/>
          <w:shd w:val="clear" w:color="auto" w:fill="FFFFFF"/>
        </w:rPr>
        <w:t xml:space="preserve"> of propagating the variety</w:t>
      </w:r>
      <w:r w:rsidRPr="00796F86">
        <w:rPr>
          <w:rFonts w:cs="Arial"/>
          <w:color w:val="333333"/>
        </w:rPr>
        <w:br/>
      </w:r>
      <w:r w:rsidRPr="00796F86">
        <w:rPr>
          <w:rFonts w:cs="Arial"/>
          <w:color w:val="333333"/>
          <w:shd w:val="clear" w:color="auto" w:fill="FFFFFF"/>
        </w:rPr>
        <w:t>   </w:t>
      </w:r>
    </w:p>
    <w:p w14:paraId="5EB63D51" w14:textId="083230B3" w:rsidR="00C4221C" w:rsidRPr="003879A4" w:rsidRDefault="00C4221C" w:rsidP="00C4221C">
      <w:pPr>
        <w:rPr>
          <w:rFonts w:cs="Arial"/>
          <w:b/>
          <w:bCs/>
        </w:rPr>
      </w:pPr>
      <w:r w:rsidRPr="00796F86">
        <w:rPr>
          <w:rFonts w:cs="Arial"/>
        </w:rPr>
        <w:object w:dxaOrig="1440" w:dyaOrig="1440" w14:anchorId="77D41A3C">
          <v:shape id="_x0000_i2227" type="#_x0000_t75" style="width:20.05pt;height:18.15pt" o:ole="">
            <v:imagedata r:id="rId51" o:title=""/>
          </v:shape>
          <w:control r:id="rId248" w:name="DefaultOcxName" w:shapeid="_x0000_i2227"/>
        </w:object>
      </w:r>
      <w:r w:rsidRPr="00796F86">
        <w:rPr>
          <w:rFonts w:cs="Arial"/>
          <w:b/>
          <w:bCs/>
        </w:rPr>
        <w:t>Seed-propagated varieties</w:t>
      </w:r>
    </w:p>
    <w:p w14:paraId="105B3BD9" w14:textId="00AF9C29" w:rsidR="00C4221C" w:rsidRPr="003879A4" w:rsidRDefault="00C4221C" w:rsidP="00C4221C">
      <w:pPr>
        <w:ind w:left="720"/>
        <w:rPr>
          <w:rFonts w:cs="Arial"/>
        </w:rPr>
      </w:pPr>
      <w:r w:rsidRPr="00796F86">
        <w:rPr>
          <w:rFonts w:cs="Arial"/>
        </w:rPr>
        <w:object w:dxaOrig="1440" w:dyaOrig="1440" w14:anchorId="1EFF73E6">
          <v:shape id="_x0000_i2226" type="#_x0000_t75" style="width:20.05pt;height:18.15pt" o:ole="">
            <v:imagedata r:id="rId51" o:title=""/>
          </v:shape>
          <w:control r:id="rId249" w:name="DefaultOcxName1" w:shapeid="_x0000_i2226"/>
        </w:object>
      </w:r>
      <w:r w:rsidRPr="00796F86">
        <w:rPr>
          <w:rFonts w:cs="Arial"/>
        </w:rPr>
        <w:t>Self-pollination</w:t>
      </w:r>
    </w:p>
    <w:p w14:paraId="1713B985" w14:textId="63A63832" w:rsidR="00C4221C" w:rsidRPr="003879A4" w:rsidRDefault="00C4221C" w:rsidP="00C4221C">
      <w:pPr>
        <w:ind w:left="720"/>
        <w:rPr>
          <w:rFonts w:cs="Arial"/>
          <w:b/>
          <w:bCs/>
        </w:rPr>
      </w:pPr>
      <w:r w:rsidRPr="00796F86">
        <w:rPr>
          <w:rFonts w:cs="Arial"/>
        </w:rPr>
        <w:object w:dxaOrig="1440" w:dyaOrig="1440" w14:anchorId="490DFB06">
          <v:shape id="_x0000_i2225" type="#_x0000_t75" style="width:20.05pt;height:18.15pt" o:ole="">
            <v:imagedata r:id="rId51" o:title=""/>
          </v:shape>
          <w:control r:id="rId250" w:name="DefaultOcxName15" w:shapeid="_x0000_i2225"/>
        </w:object>
      </w:r>
      <w:r w:rsidRPr="00796F86">
        <w:rPr>
          <w:rFonts w:cs="Arial"/>
        </w:rPr>
        <w:t>Other</w:t>
      </w:r>
      <w:r w:rsidRPr="003879A4">
        <w:rPr>
          <w:rFonts w:cs="Arial"/>
        </w:rPr>
        <w:t xml:space="preserve"> (please specify):  </w:t>
      </w:r>
    </w:p>
    <w:p w14:paraId="6AC0D3F1" w14:textId="5ADF77C0" w:rsidR="00C4221C" w:rsidRDefault="00C4221C" w:rsidP="00C4221C">
      <w:pPr>
        <w:rPr>
          <w:rFonts w:cs="Arial"/>
          <w:b/>
          <w:bCs/>
        </w:rPr>
      </w:pPr>
      <w:r w:rsidRPr="00796F86">
        <w:rPr>
          <w:rFonts w:cs="Arial"/>
          <w:b/>
          <w:bCs/>
        </w:rPr>
        <w:object w:dxaOrig="1440" w:dyaOrig="1440" w14:anchorId="3863DF0F">
          <v:shape id="_x0000_i2224" type="#_x0000_t75" style="width:20.05pt;height:18.15pt" o:ole="">
            <v:imagedata r:id="rId51" o:title=""/>
          </v:shape>
          <w:control r:id="rId251" w:name="DefaultOcxName2419" w:shapeid="_x0000_i2224"/>
        </w:object>
      </w:r>
      <w:r w:rsidRPr="003879A4">
        <w:rPr>
          <w:rFonts w:cs="Arial"/>
          <w:b/>
          <w:bCs/>
        </w:rPr>
        <w:t xml:space="preserve"> </w:t>
      </w:r>
      <w:r w:rsidRPr="00796F86">
        <w:rPr>
          <w:rFonts w:cs="Arial"/>
          <w:b/>
          <w:bCs/>
        </w:rPr>
        <w:t>Other</w:t>
      </w:r>
      <w:r w:rsidRPr="003879A4">
        <w:rPr>
          <w:rFonts w:cs="Arial"/>
          <w:b/>
          <w:bCs/>
        </w:rPr>
        <w:t xml:space="preserve"> (please specify):  </w:t>
      </w:r>
    </w:p>
    <w:p w14:paraId="028FC056" w14:textId="77777777" w:rsidR="00C4221C" w:rsidRDefault="00C4221C" w:rsidP="00C4221C">
      <w:pPr>
        <w:rPr>
          <w:rFonts w:cs="Arial"/>
          <w:b/>
          <w:bCs/>
        </w:rPr>
      </w:pPr>
    </w:p>
    <w:p w14:paraId="5FD2596A" w14:textId="77777777" w:rsidR="00C4221C" w:rsidRDefault="00C4221C" w:rsidP="00C4221C">
      <w:pPr>
        <w:jc w:val="left"/>
      </w:pPr>
    </w:p>
    <w:tbl>
      <w:tblPr>
        <w:tblW w:w="360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16"/>
        <w:gridCol w:w="987"/>
        <w:gridCol w:w="2298"/>
      </w:tblGrid>
      <w:tr w:rsidR="00C4221C" w:rsidRPr="00BA05F6" w14:paraId="53CAA002" w14:textId="77777777" w:rsidTr="00725A54">
        <w:trPr>
          <w:tblCellSpacing w:w="15" w:type="dxa"/>
        </w:trPr>
        <w:tc>
          <w:tcPr>
            <w:tcW w:w="4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3BD1DDD" w14:textId="77777777" w:rsidR="00C4221C" w:rsidRPr="00BA05F6" w:rsidRDefault="00C4221C" w:rsidP="00725A54">
            <w:pPr>
              <w:jc w:val="left"/>
              <w:rPr>
                <w:rFonts w:cs="Arial"/>
                <w:b/>
                <w:bCs/>
                <w:caps/>
                <w:color w:val="003366"/>
                <w:sz w:val="17"/>
                <w:szCs w:val="17"/>
              </w:rPr>
            </w:pPr>
            <w:bookmarkStart w:id="57" w:name="_Hlk153874943"/>
            <w:r w:rsidRPr="00BA05F6">
              <w:rPr>
                <w:rFonts w:cs="Arial"/>
                <w:b/>
                <w:bCs/>
                <w:caps/>
                <w:color w:val="003366"/>
                <w:sz w:val="17"/>
                <w:szCs w:val="17"/>
              </w:rPr>
              <w:t>CODE</w:t>
            </w:r>
          </w:p>
        </w:tc>
        <w:tc>
          <w:tcPr>
            <w:tcW w:w="6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92F7669" w14:textId="77777777" w:rsidR="00C4221C" w:rsidRPr="00BA05F6" w:rsidRDefault="00C4221C" w:rsidP="00725A54">
            <w:pPr>
              <w:jc w:val="left"/>
              <w:rPr>
                <w:rFonts w:cs="Arial"/>
                <w:b/>
                <w:bCs/>
                <w:caps/>
                <w:color w:val="003366"/>
                <w:sz w:val="17"/>
                <w:szCs w:val="17"/>
              </w:rPr>
            </w:pPr>
            <w:hyperlink r:id="rId252" w:history="1">
              <w:r w:rsidRPr="00BA05F6">
                <w:rPr>
                  <w:rFonts w:cs="Arial"/>
                  <w:b/>
                  <w:bCs/>
                  <w:caps/>
                  <w:color w:val="0066CC"/>
                  <w:sz w:val="17"/>
                  <w:szCs w:val="17"/>
                  <w:u w:val="single"/>
                </w:rPr>
                <w:t>ENGLISH</w:t>
              </w:r>
            </w:hyperlink>
          </w:p>
        </w:tc>
        <w:tc>
          <w:tcPr>
            <w:tcW w:w="7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CDE6CCB" w14:textId="77777777" w:rsidR="00C4221C" w:rsidRPr="00BA05F6" w:rsidRDefault="00C4221C" w:rsidP="00725A54">
            <w:pPr>
              <w:jc w:val="left"/>
              <w:rPr>
                <w:rFonts w:cs="Arial"/>
                <w:b/>
                <w:bCs/>
                <w:caps/>
                <w:color w:val="003366"/>
                <w:sz w:val="17"/>
                <w:szCs w:val="17"/>
              </w:rPr>
            </w:pPr>
            <w:hyperlink r:id="rId253" w:history="1">
              <w:r w:rsidRPr="00BA05F6">
                <w:rPr>
                  <w:rFonts w:cs="Arial"/>
                  <w:b/>
                  <w:bCs/>
                  <w:caps/>
                  <w:color w:val="0066CC"/>
                  <w:sz w:val="17"/>
                  <w:szCs w:val="17"/>
                  <w:u w:val="single"/>
                </w:rPr>
                <w:t>FRANÇAIS</w:t>
              </w:r>
            </w:hyperlink>
          </w:p>
        </w:tc>
        <w:tc>
          <w:tcPr>
            <w:tcW w:w="71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C0068A3" w14:textId="77777777" w:rsidR="00C4221C" w:rsidRPr="00BA05F6" w:rsidRDefault="00C4221C" w:rsidP="00725A54">
            <w:pPr>
              <w:jc w:val="left"/>
              <w:rPr>
                <w:rFonts w:cs="Arial"/>
                <w:b/>
                <w:bCs/>
                <w:caps/>
                <w:color w:val="003366"/>
                <w:sz w:val="17"/>
                <w:szCs w:val="17"/>
              </w:rPr>
            </w:pPr>
            <w:hyperlink r:id="rId254" w:history="1">
              <w:r w:rsidRPr="00BA05F6">
                <w:rPr>
                  <w:rFonts w:cs="Arial"/>
                  <w:b/>
                  <w:bCs/>
                  <w:caps/>
                  <w:color w:val="0066CC"/>
                  <w:sz w:val="17"/>
                  <w:szCs w:val="17"/>
                  <w:u w:val="single"/>
                </w:rPr>
                <w:t>DEUTSCH</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6BAF43A" w14:textId="77777777" w:rsidR="00C4221C" w:rsidRPr="00BA05F6" w:rsidRDefault="00C4221C" w:rsidP="00725A54">
            <w:pPr>
              <w:jc w:val="left"/>
              <w:rPr>
                <w:rFonts w:cs="Arial"/>
                <w:b/>
                <w:bCs/>
                <w:caps/>
                <w:color w:val="003366"/>
                <w:sz w:val="17"/>
                <w:szCs w:val="17"/>
              </w:rPr>
            </w:pPr>
            <w:hyperlink r:id="rId255" w:history="1">
              <w:r w:rsidRPr="00BA05F6">
                <w:rPr>
                  <w:rFonts w:cs="Arial"/>
                  <w:b/>
                  <w:bCs/>
                  <w:caps/>
                  <w:color w:val="0066CC"/>
                  <w:sz w:val="17"/>
                  <w:szCs w:val="17"/>
                  <w:u w:val="single"/>
                </w:rPr>
                <w:t>ESPAÑOL</w:t>
              </w:r>
            </w:hyperlink>
          </w:p>
        </w:tc>
        <w:tc>
          <w:tcPr>
            <w:tcW w:w="162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D384C0E" w14:textId="77777777" w:rsidR="00C4221C" w:rsidRPr="00BA05F6" w:rsidRDefault="00C4221C" w:rsidP="00725A54">
            <w:pPr>
              <w:jc w:val="left"/>
              <w:rPr>
                <w:rFonts w:cs="Arial"/>
                <w:b/>
                <w:bCs/>
                <w:caps/>
                <w:color w:val="003366"/>
                <w:sz w:val="17"/>
                <w:szCs w:val="17"/>
              </w:rPr>
            </w:pPr>
            <w:hyperlink r:id="rId256" w:history="1">
              <w:r w:rsidRPr="00BA05F6">
                <w:rPr>
                  <w:rFonts w:cs="Arial"/>
                  <w:b/>
                  <w:bCs/>
                  <w:caps/>
                  <w:color w:val="0066CC"/>
                  <w:sz w:val="17"/>
                  <w:szCs w:val="17"/>
                  <w:u w:val="single"/>
                </w:rPr>
                <w:t>LATIN</w:t>
              </w:r>
            </w:hyperlink>
          </w:p>
        </w:tc>
      </w:tr>
      <w:tr w:rsidR="00C4221C" w:rsidRPr="00BA05F6" w14:paraId="0124CC23"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F694E49" w14:textId="77777777" w:rsidR="00C4221C" w:rsidRPr="00BA05F6" w:rsidRDefault="00C4221C" w:rsidP="00725A54">
            <w:pPr>
              <w:jc w:val="left"/>
              <w:rPr>
                <w:rFonts w:cs="Arial"/>
                <w:color w:val="333333"/>
                <w:sz w:val="18"/>
                <w:szCs w:val="18"/>
              </w:rPr>
            </w:pPr>
            <w:r w:rsidRPr="00BA05F6">
              <w:rPr>
                <w:rFonts w:cs="Arial"/>
                <w:color w:val="333333"/>
                <w:sz w:val="18"/>
                <w:szCs w:val="18"/>
              </w:rPr>
              <w:t>062</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5ED0D07" w14:textId="77777777" w:rsidR="00C4221C" w:rsidRPr="00BA05F6" w:rsidRDefault="00C4221C" w:rsidP="00725A54">
            <w:pPr>
              <w:jc w:val="left"/>
              <w:rPr>
                <w:rFonts w:cs="Arial"/>
                <w:color w:val="333333"/>
                <w:sz w:val="18"/>
                <w:szCs w:val="18"/>
              </w:rPr>
            </w:pPr>
            <w:r w:rsidRPr="00BA05F6">
              <w:rPr>
                <w:rFonts w:cs="Arial"/>
                <w:color w:val="333333"/>
                <w:sz w:val="18"/>
                <w:szCs w:val="18"/>
              </w:rPr>
              <w:t>Rhubarb</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2199C77"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Rhubarbe</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B942950"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Rhabarber</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E01E914"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Ruibarbo</w:t>
            </w:r>
            <w:proofErr w:type="spellEnd"/>
          </w:p>
        </w:tc>
        <w:tc>
          <w:tcPr>
            <w:tcW w:w="162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A57B0C2" w14:textId="77777777" w:rsidR="00C4221C" w:rsidRPr="00BA05F6" w:rsidRDefault="00C4221C" w:rsidP="00725A54">
            <w:pPr>
              <w:jc w:val="left"/>
              <w:rPr>
                <w:rFonts w:cs="Arial"/>
                <w:color w:val="333333"/>
                <w:sz w:val="18"/>
                <w:szCs w:val="18"/>
              </w:rPr>
            </w:pPr>
            <w:r w:rsidRPr="00BA05F6">
              <w:rPr>
                <w:rFonts w:cs="Arial"/>
                <w:color w:val="333333"/>
                <w:sz w:val="18"/>
                <w:szCs w:val="18"/>
              </w:rPr>
              <w:t xml:space="preserve">Rheum </w:t>
            </w:r>
            <w:proofErr w:type="spellStart"/>
            <w:r w:rsidRPr="00BA05F6">
              <w:rPr>
                <w:rFonts w:cs="Arial"/>
                <w:color w:val="333333"/>
                <w:sz w:val="18"/>
                <w:szCs w:val="18"/>
              </w:rPr>
              <w:t>rhabarbarum</w:t>
            </w:r>
            <w:proofErr w:type="spellEnd"/>
            <w:r w:rsidRPr="00BA05F6">
              <w:rPr>
                <w:rFonts w:cs="Arial"/>
                <w:color w:val="333333"/>
                <w:sz w:val="18"/>
                <w:szCs w:val="18"/>
              </w:rPr>
              <w:t xml:space="preserve"> L.</w:t>
            </w:r>
          </w:p>
        </w:tc>
      </w:tr>
      <w:bookmarkEnd w:id="57"/>
    </w:tbl>
    <w:p w14:paraId="7BB7FD07" w14:textId="77777777" w:rsidR="00C4221C" w:rsidRDefault="00C4221C" w:rsidP="00C4221C">
      <w:pPr>
        <w:shd w:val="clear" w:color="auto" w:fill="FFFFFF"/>
        <w:outlineLvl w:val="4"/>
        <w:rPr>
          <w:rFonts w:cs="Arial"/>
          <w:b/>
          <w:bCs/>
          <w:color w:val="333333"/>
        </w:rPr>
      </w:pPr>
    </w:p>
    <w:p w14:paraId="5C72FD17"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42643100" w14:textId="77777777" w:rsidR="00C4221C" w:rsidRPr="00796F86" w:rsidRDefault="00C4221C" w:rsidP="00C4221C">
      <w:pPr>
        <w:jc w:val="left"/>
        <w:rPr>
          <w:rFonts w:cs="Arial"/>
        </w:rPr>
      </w:pPr>
      <w:r w:rsidRPr="00796F86">
        <w:rPr>
          <w:rFonts w:cs="Arial"/>
          <w:color w:val="333333"/>
          <w:shd w:val="clear" w:color="auto" w:fill="FFFFFF"/>
        </w:rPr>
        <w:t xml:space="preserve">       Information on </w:t>
      </w:r>
      <w:proofErr w:type="gramStart"/>
      <w:r w:rsidRPr="00796F86">
        <w:rPr>
          <w:rFonts w:cs="Arial"/>
          <w:color w:val="333333"/>
          <w:shd w:val="clear" w:color="auto" w:fill="FFFFFF"/>
        </w:rPr>
        <w:t>method</w:t>
      </w:r>
      <w:proofErr w:type="gramEnd"/>
      <w:r w:rsidRPr="00796F86">
        <w:rPr>
          <w:rFonts w:cs="Arial"/>
          <w:color w:val="333333"/>
          <w:shd w:val="clear" w:color="auto" w:fill="FFFFFF"/>
        </w:rPr>
        <w:t xml:space="preserve"> of propagating the variety</w:t>
      </w:r>
      <w:r w:rsidRPr="00796F86">
        <w:rPr>
          <w:rFonts w:cs="Arial"/>
          <w:color w:val="333333"/>
        </w:rPr>
        <w:br/>
      </w:r>
      <w:r w:rsidRPr="00796F86">
        <w:rPr>
          <w:rFonts w:cs="Arial"/>
          <w:color w:val="333333"/>
          <w:shd w:val="clear" w:color="auto" w:fill="FFFFFF"/>
        </w:rPr>
        <w:t>   </w:t>
      </w:r>
    </w:p>
    <w:p w14:paraId="18B89815" w14:textId="7C7CFFC9" w:rsidR="00C4221C" w:rsidRPr="003879A4" w:rsidRDefault="00C4221C" w:rsidP="00C4221C">
      <w:pPr>
        <w:rPr>
          <w:rFonts w:cs="Arial"/>
        </w:rPr>
      </w:pPr>
      <w:r w:rsidRPr="00796F86">
        <w:rPr>
          <w:rFonts w:cs="Arial"/>
        </w:rPr>
        <w:object w:dxaOrig="1440" w:dyaOrig="1440" w14:anchorId="6A712008">
          <v:shape id="_x0000_i2223" type="#_x0000_t75" style="width:20.05pt;height:18.15pt" o:ole="">
            <v:imagedata r:id="rId51" o:title=""/>
          </v:shape>
          <w:control r:id="rId257" w:name="DefaultOcxName19" w:shapeid="_x0000_i2223"/>
        </w:object>
      </w:r>
      <w:r w:rsidRPr="00796F86">
        <w:rPr>
          <w:rFonts w:cs="Arial"/>
          <w:b/>
          <w:bCs/>
        </w:rPr>
        <w:t>Seed-propagated varieties</w:t>
      </w:r>
    </w:p>
    <w:p w14:paraId="7CAF1140" w14:textId="00612D02" w:rsidR="00C4221C" w:rsidRPr="003879A4" w:rsidRDefault="00C4221C" w:rsidP="00C4221C">
      <w:pPr>
        <w:ind w:left="720"/>
        <w:rPr>
          <w:rFonts w:cs="Arial"/>
        </w:rPr>
      </w:pPr>
      <w:r w:rsidRPr="00796F86">
        <w:rPr>
          <w:rFonts w:cs="Arial"/>
        </w:rPr>
        <w:object w:dxaOrig="1440" w:dyaOrig="1440" w14:anchorId="10E6CE17">
          <v:shape id="_x0000_i2222" type="#_x0000_t75" style="width:20.05pt;height:18.15pt" o:ole="">
            <v:imagedata r:id="rId51" o:title=""/>
          </v:shape>
          <w:control r:id="rId258" w:name="DefaultOcxName21" w:shapeid="_x0000_i2222"/>
        </w:object>
      </w:r>
      <w:proofErr w:type="gramStart"/>
      <w:r w:rsidRPr="00796F86">
        <w:rPr>
          <w:rFonts w:cs="Arial"/>
        </w:rPr>
        <w:t>Cross-pollination</w:t>
      </w:r>
      <w:proofErr w:type="gramEnd"/>
    </w:p>
    <w:p w14:paraId="6335CA38" w14:textId="3E8620E8" w:rsidR="00C4221C" w:rsidRPr="003879A4" w:rsidRDefault="00C4221C" w:rsidP="00C4221C">
      <w:pPr>
        <w:ind w:left="720"/>
        <w:rPr>
          <w:rFonts w:cs="Arial"/>
        </w:rPr>
      </w:pPr>
      <w:r w:rsidRPr="00796F86">
        <w:rPr>
          <w:rFonts w:cs="Arial"/>
        </w:rPr>
        <w:object w:dxaOrig="1440" w:dyaOrig="1440" w14:anchorId="017D1383">
          <v:shape id="_x0000_i2221" type="#_x0000_t75" style="width:20.05pt;height:18.15pt" o:ole="">
            <v:imagedata r:id="rId51" o:title=""/>
          </v:shape>
          <w:control r:id="rId259" w:name="DefaultOcxName151" w:shapeid="_x0000_i2221"/>
        </w:object>
      </w:r>
      <w:r w:rsidRPr="00796F86">
        <w:rPr>
          <w:rFonts w:cs="Arial"/>
        </w:rPr>
        <w:t>Other</w:t>
      </w:r>
      <w:r w:rsidRPr="003879A4">
        <w:rPr>
          <w:rFonts w:cs="Arial"/>
        </w:rPr>
        <w:t xml:space="preserve"> (please specify):  </w:t>
      </w:r>
    </w:p>
    <w:p w14:paraId="219BBDDB" w14:textId="1AC39EA6" w:rsidR="00C4221C" w:rsidRPr="003879A4" w:rsidRDefault="00C4221C" w:rsidP="00C4221C">
      <w:pPr>
        <w:rPr>
          <w:rFonts w:cs="Arial"/>
          <w:b/>
          <w:bCs/>
        </w:rPr>
      </w:pPr>
      <w:r w:rsidRPr="00796F86">
        <w:rPr>
          <w:rFonts w:cs="Arial"/>
        </w:rPr>
        <w:object w:dxaOrig="1440" w:dyaOrig="1440" w14:anchorId="3662432F">
          <v:shape id="_x0000_i2220" type="#_x0000_t75" style="width:20.05pt;height:18.15pt" o:ole="">
            <v:imagedata r:id="rId51" o:title=""/>
          </v:shape>
          <w:control r:id="rId260" w:name="DefaultOcxName1614" w:shapeid="_x0000_i2220"/>
        </w:object>
      </w:r>
      <w:r w:rsidRPr="00796F86">
        <w:rPr>
          <w:rFonts w:cs="Arial"/>
          <w:b/>
          <w:bCs/>
        </w:rPr>
        <w:t>Vegetatively propagated varieties</w:t>
      </w:r>
    </w:p>
    <w:p w14:paraId="6ECF4988" w14:textId="7967F7FE" w:rsidR="00C4221C" w:rsidRPr="003879A4" w:rsidRDefault="00C4221C" w:rsidP="00C4221C">
      <w:pPr>
        <w:rPr>
          <w:rFonts w:cs="Arial"/>
        </w:rPr>
      </w:pPr>
      <w:r w:rsidRPr="003879A4">
        <w:rPr>
          <w:rFonts w:cs="Arial"/>
          <w:b/>
          <w:bCs/>
        </w:rPr>
        <w:tab/>
      </w:r>
      <w:r w:rsidRPr="00796F86">
        <w:rPr>
          <w:rFonts w:cs="Arial"/>
        </w:rPr>
        <w:object w:dxaOrig="1440" w:dyaOrig="1440" w14:anchorId="72B83D8F">
          <v:shape id="_x0000_i2219" type="#_x0000_t75" style="width:20.05pt;height:18.15pt" o:ole="">
            <v:imagedata r:id="rId51" o:title=""/>
          </v:shape>
          <w:control r:id="rId261" w:name="DefaultOcxName175" w:shapeid="_x0000_i2219"/>
        </w:object>
      </w:r>
      <w:r w:rsidRPr="003879A4">
        <w:rPr>
          <w:rFonts w:cs="Arial"/>
        </w:rPr>
        <w:t>T</w:t>
      </w:r>
      <w:r w:rsidRPr="00796F86">
        <w:rPr>
          <w:rFonts w:cs="Arial"/>
        </w:rPr>
        <w:t>uber</w:t>
      </w:r>
    </w:p>
    <w:p w14:paraId="2144D17B" w14:textId="38AADBAC" w:rsidR="00C4221C" w:rsidRPr="003879A4" w:rsidRDefault="00C4221C" w:rsidP="00C4221C">
      <w:pPr>
        <w:ind w:left="720"/>
        <w:rPr>
          <w:rFonts w:cs="Arial"/>
        </w:rPr>
      </w:pPr>
      <w:r w:rsidRPr="00796F86">
        <w:rPr>
          <w:rFonts w:cs="Arial"/>
        </w:rPr>
        <w:object w:dxaOrig="1440" w:dyaOrig="1440" w14:anchorId="211E9A4D">
          <v:shape id="_x0000_i2218" type="#_x0000_t75" style="width:20.05pt;height:18.15pt" o:ole="">
            <v:imagedata r:id="rId51" o:title=""/>
          </v:shape>
          <w:control r:id="rId262" w:name="DefaultOcxName17114" w:shapeid="_x0000_i2218"/>
        </w:object>
      </w:r>
      <w:r w:rsidRPr="003879A4">
        <w:rPr>
          <w:rFonts w:cs="Arial"/>
        </w:rPr>
        <w:t>Cuttings</w:t>
      </w:r>
    </w:p>
    <w:p w14:paraId="682524E3" w14:textId="6260E659" w:rsidR="00C4221C" w:rsidRPr="003879A4" w:rsidRDefault="00C4221C" w:rsidP="00C4221C">
      <w:pPr>
        <w:ind w:left="720"/>
        <w:rPr>
          <w:rFonts w:cs="Arial"/>
        </w:rPr>
      </w:pPr>
      <w:r w:rsidRPr="00796F86">
        <w:rPr>
          <w:rFonts w:cs="Arial"/>
        </w:rPr>
        <w:object w:dxaOrig="1440" w:dyaOrig="1440" w14:anchorId="2E123F7C">
          <v:shape id="_x0000_i2217" type="#_x0000_t75" style="width:20.05pt;height:18.15pt" o:ole="">
            <v:imagedata r:id="rId51" o:title=""/>
          </v:shape>
          <w:control r:id="rId263" w:name="DefaultOcxName17214" w:shapeid="_x0000_i2217"/>
        </w:object>
      </w:r>
      <w:r w:rsidRPr="003879A4">
        <w:rPr>
          <w:rFonts w:cs="Arial"/>
        </w:rPr>
        <w:t>in vitro propagation</w:t>
      </w:r>
    </w:p>
    <w:p w14:paraId="7405040F" w14:textId="2584005E" w:rsidR="00C4221C" w:rsidRPr="003879A4" w:rsidRDefault="00C4221C" w:rsidP="00C4221C">
      <w:pPr>
        <w:ind w:left="720"/>
        <w:rPr>
          <w:rFonts w:cs="Arial"/>
        </w:rPr>
      </w:pPr>
      <w:r w:rsidRPr="00796F86">
        <w:rPr>
          <w:rFonts w:cs="Arial"/>
        </w:rPr>
        <w:object w:dxaOrig="1440" w:dyaOrig="1440" w14:anchorId="0D1A44C7">
          <v:shape id="_x0000_i2216" type="#_x0000_t75" style="width:20.05pt;height:18.15pt" o:ole="">
            <v:imagedata r:id="rId51" o:title=""/>
          </v:shape>
          <w:control r:id="rId264" w:name="DefaultOcxName1741" w:shapeid="_x0000_i2216"/>
        </w:object>
      </w:r>
      <w:r w:rsidRPr="003879A4">
        <w:rPr>
          <w:rFonts w:cs="Arial"/>
        </w:rPr>
        <w:t>Division</w:t>
      </w:r>
    </w:p>
    <w:p w14:paraId="7F79AD5B" w14:textId="7CFEF4D9" w:rsidR="00C4221C" w:rsidRPr="003879A4" w:rsidRDefault="00C4221C" w:rsidP="00C4221C">
      <w:pPr>
        <w:ind w:left="720"/>
        <w:rPr>
          <w:rFonts w:cs="Arial"/>
        </w:rPr>
      </w:pPr>
      <w:r w:rsidRPr="00796F86">
        <w:rPr>
          <w:rFonts w:cs="Arial"/>
        </w:rPr>
        <w:object w:dxaOrig="1440" w:dyaOrig="1440" w14:anchorId="43CD39C5">
          <v:shape id="_x0000_i2215" type="#_x0000_t75" style="width:20.05pt;height:18.15pt" o:ole="">
            <v:imagedata r:id="rId51" o:title=""/>
          </v:shape>
          <w:control r:id="rId265" w:name="DefaultOcxName221" w:shapeid="_x0000_i2215"/>
        </w:object>
      </w:r>
      <w:r w:rsidRPr="00796F86">
        <w:rPr>
          <w:rFonts w:cs="Arial"/>
        </w:rPr>
        <w:t>Rhizomes</w:t>
      </w:r>
    </w:p>
    <w:p w14:paraId="79FC6A46" w14:textId="75983300" w:rsidR="00C4221C" w:rsidRPr="003879A4" w:rsidRDefault="00C4221C" w:rsidP="00C4221C">
      <w:pPr>
        <w:ind w:left="720"/>
        <w:rPr>
          <w:rFonts w:cs="Arial"/>
          <w:b/>
          <w:bCs/>
        </w:rPr>
      </w:pPr>
      <w:r w:rsidRPr="00796F86">
        <w:rPr>
          <w:rFonts w:cs="Arial"/>
        </w:rPr>
        <w:object w:dxaOrig="1440" w:dyaOrig="1440" w14:anchorId="332E0C3D">
          <v:shape id="_x0000_i2214" type="#_x0000_t75" style="width:20.05pt;height:18.15pt" o:ole="">
            <v:imagedata r:id="rId51" o:title=""/>
          </v:shape>
          <w:control r:id="rId266" w:name="DefaultOcxName2424" w:shapeid="_x0000_i2214"/>
        </w:object>
      </w:r>
      <w:r w:rsidRPr="003879A4">
        <w:rPr>
          <w:rFonts w:cs="Arial"/>
        </w:rPr>
        <w:t xml:space="preserve"> </w:t>
      </w:r>
      <w:r w:rsidRPr="00796F86">
        <w:rPr>
          <w:rFonts w:cs="Arial"/>
        </w:rPr>
        <w:t>Other</w:t>
      </w:r>
      <w:r w:rsidRPr="003879A4">
        <w:rPr>
          <w:rFonts w:cs="Arial"/>
        </w:rPr>
        <w:t xml:space="preserve"> (please specify):  </w:t>
      </w:r>
    </w:p>
    <w:p w14:paraId="6386071F" w14:textId="582A2CEB" w:rsidR="00C4221C" w:rsidRDefault="00C4221C" w:rsidP="00C4221C">
      <w:pPr>
        <w:rPr>
          <w:rFonts w:cs="Arial"/>
          <w:b/>
          <w:bCs/>
        </w:rPr>
      </w:pPr>
      <w:r w:rsidRPr="00796F86">
        <w:rPr>
          <w:rFonts w:cs="Arial"/>
          <w:b/>
          <w:bCs/>
        </w:rPr>
        <w:object w:dxaOrig="1440" w:dyaOrig="1440" w14:anchorId="0898598E">
          <v:shape id="_x0000_i2213" type="#_x0000_t75" style="width:20.05pt;height:18.15pt" o:ole="">
            <v:imagedata r:id="rId51" o:title=""/>
          </v:shape>
          <w:control r:id="rId267" w:name="DefaultOcxName24114" w:shapeid="_x0000_i2213"/>
        </w:object>
      </w:r>
      <w:r w:rsidRPr="003879A4">
        <w:rPr>
          <w:rFonts w:cs="Arial"/>
          <w:b/>
          <w:bCs/>
        </w:rPr>
        <w:t xml:space="preserve"> </w:t>
      </w:r>
      <w:r w:rsidRPr="00796F86">
        <w:rPr>
          <w:rFonts w:cs="Arial"/>
          <w:b/>
          <w:bCs/>
        </w:rPr>
        <w:t>Other</w:t>
      </w:r>
      <w:r w:rsidRPr="003879A4">
        <w:rPr>
          <w:rFonts w:cs="Arial"/>
          <w:b/>
          <w:bCs/>
        </w:rPr>
        <w:t xml:space="preserve"> (please specify):  </w:t>
      </w:r>
    </w:p>
    <w:p w14:paraId="27CC2EAB" w14:textId="77777777" w:rsidR="00C4221C" w:rsidRDefault="00C4221C" w:rsidP="00C4221C">
      <w:pPr>
        <w:rPr>
          <w:rFonts w:cs="Arial"/>
          <w:b/>
          <w:bCs/>
        </w:rPr>
      </w:pPr>
    </w:p>
    <w:p w14:paraId="5F271A01" w14:textId="77777777" w:rsidR="00C4221C" w:rsidRPr="003879A4" w:rsidRDefault="00C4221C" w:rsidP="00C4221C">
      <w:pPr>
        <w:rPr>
          <w:rFonts w:cs="Arial"/>
          <w:b/>
          <w:bCs/>
        </w:rPr>
      </w:pPr>
    </w:p>
    <w:p w14:paraId="7A1D87EE" w14:textId="77777777" w:rsidR="00C4221C" w:rsidRDefault="00C4221C" w:rsidP="00C4221C">
      <w:pPr>
        <w:jc w:val="left"/>
      </w:pPr>
      <w:r>
        <w:br w:type="page"/>
      </w:r>
    </w:p>
    <w:p w14:paraId="59F4A10F" w14:textId="77777777" w:rsidR="00C4221C" w:rsidRDefault="00C4221C" w:rsidP="00C4221C">
      <w:pPr>
        <w:jc w:val="left"/>
      </w:pPr>
    </w:p>
    <w:tbl>
      <w:tblPr>
        <w:tblW w:w="289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59"/>
        <w:gridCol w:w="987"/>
        <w:gridCol w:w="893"/>
      </w:tblGrid>
      <w:tr w:rsidR="00C4221C" w:rsidRPr="00BA05F6" w14:paraId="2C3BC880" w14:textId="77777777" w:rsidTr="00725A54">
        <w:trPr>
          <w:tblCellSpacing w:w="15" w:type="dxa"/>
        </w:trPr>
        <w:tc>
          <w:tcPr>
            <w:tcW w:w="5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8D38FFF" w14:textId="77777777" w:rsidR="00C4221C" w:rsidRPr="00BA05F6" w:rsidRDefault="00C4221C" w:rsidP="00725A54">
            <w:pPr>
              <w:jc w:val="left"/>
              <w:rPr>
                <w:rFonts w:cs="Arial"/>
                <w:b/>
                <w:bCs/>
                <w:caps/>
                <w:color w:val="003366"/>
                <w:sz w:val="17"/>
                <w:szCs w:val="17"/>
              </w:rPr>
            </w:pPr>
            <w:r w:rsidRPr="00BA05F6">
              <w:rPr>
                <w:rFonts w:cs="Arial"/>
                <w:b/>
                <w:bCs/>
                <w:caps/>
                <w:color w:val="003366"/>
                <w:sz w:val="17"/>
                <w:szCs w:val="17"/>
              </w:rPr>
              <w:t>CODE</w:t>
            </w:r>
          </w:p>
        </w:tc>
        <w:tc>
          <w:tcPr>
            <w:tcW w:w="7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747F16C" w14:textId="77777777" w:rsidR="00C4221C" w:rsidRPr="00BA05F6" w:rsidRDefault="00C4221C" w:rsidP="00725A54">
            <w:pPr>
              <w:jc w:val="left"/>
              <w:rPr>
                <w:rFonts w:cs="Arial"/>
                <w:b/>
                <w:bCs/>
                <w:caps/>
                <w:color w:val="003366"/>
                <w:sz w:val="17"/>
                <w:szCs w:val="17"/>
              </w:rPr>
            </w:pPr>
            <w:hyperlink r:id="rId268" w:history="1">
              <w:r w:rsidRPr="00BA05F6">
                <w:rPr>
                  <w:rFonts w:cs="Arial"/>
                  <w:b/>
                  <w:bCs/>
                  <w:caps/>
                  <w:color w:val="0066CC"/>
                  <w:sz w:val="17"/>
                  <w:szCs w:val="17"/>
                  <w:u w:val="single"/>
                </w:rPr>
                <w:t>ENGLISH</w:t>
              </w:r>
            </w:hyperlink>
          </w:p>
        </w:tc>
        <w:tc>
          <w:tcPr>
            <w:tcW w:w="90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E057028" w14:textId="77777777" w:rsidR="00C4221C" w:rsidRPr="00BA05F6" w:rsidRDefault="00C4221C" w:rsidP="00725A54">
            <w:pPr>
              <w:jc w:val="left"/>
              <w:rPr>
                <w:rFonts w:cs="Arial"/>
                <w:b/>
                <w:bCs/>
                <w:caps/>
                <w:color w:val="003366"/>
                <w:sz w:val="17"/>
                <w:szCs w:val="17"/>
              </w:rPr>
            </w:pPr>
            <w:hyperlink r:id="rId269" w:history="1">
              <w:r w:rsidRPr="00BA05F6">
                <w:rPr>
                  <w:rFonts w:cs="Arial"/>
                  <w:b/>
                  <w:bCs/>
                  <w:caps/>
                  <w:color w:val="0066CC"/>
                  <w:sz w:val="17"/>
                  <w:szCs w:val="17"/>
                  <w:u w:val="single"/>
                </w:rPr>
                <w:t>FRANÇAIS</w:t>
              </w:r>
            </w:hyperlink>
          </w:p>
        </w:tc>
        <w:tc>
          <w:tcPr>
            <w:tcW w:w="92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1ACAA03" w14:textId="77777777" w:rsidR="00C4221C" w:rsidRPr="00BA05F6" w:rsidRDefault="00C4221C" w:rsidP="00725A54">
            <w:pPr>
              <w:jc w:val="left"/>
              <w:rPr>
                <w:rFonts w:cs="Arial"/>
                <w:b/>
                <w:bCs/>
                <w:caps/>
                <w:color w:val="003366"/>
                <w:sz w:val="17"/>
                <w:szCs w:val="17"/>
              </w:rPr>
            </w:pPr>
            <w:hyperlink r:id="rId270" w:history="1">
              <w:r w:rsidRPr="00BA05F6">
                <w:rPr>
                  <w:rFonts w:cs="Arial"/>
                  <w:b/>
                  <w:bCs/>
                  <w:caps/>
                  <w:color w:val="0066CC"/>
                  <w:sz w:val="17"/>
                  <w:szCs w:val="17"/>
                  <w:u w:val="single"/>
                </w:rPr>
                <w:t>DEUTSCH</w:t>
              </w:r>
            </w:hyperlink>
          </w:p>
        </w:tc>
        <w:tc>
          <w:tcPr>
            <w:tcW w:w="85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8031C1E" w14:textId="77777777" w:rsidR="00C4221C" w:rsidRPr="00BA05F6" w:rsidRDefault="00C4221C" w:rsidP="00725A54">
            <w:pPr>
              <w:jc w:val="left"/>
              <w:rPr>
                <w:rFonts w:cs="Arial"/>
                <w:b/>
                <w:bCs/>
                <w:caps/>
                <w:color w:val="003366"/>
                <w:sz w:val="17"/>
                <w:szCs w:val="17"/>
              </w:rPr>
            </w:pPr>
            <w:hyperlink r:id="rId271" w:history="1">
              <w:r w:rsidRPr="00BA05F6">
                <w:rPr>
                  <w:rFonts w:cs="Arial"/>
                  <w:b/>
                  <w:bCs/>
                  <w:caps/>
                  <w:color w:val="0066CC"/>
                  <w:sz w:val="17"/>
                  <w:szCs w:val="17"/>
                  <w:u w:val="single"/>
                </w:rPr>
                <w:t>ESPAÑOL</w:t>
              </w:r>
            </w:hyperlink>
          </w:p>
        </w:tc>
        <w:tc>
          <w:tcPr>
            <w:tcW w:w="7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A5A7B5F" w14:textId="77777777" w:rsidR="00C4221C" w:rsidRPr="00BA05F6" w:rsidRDefault="00C4221C" w:rsidP="00725A54">
            <w:pPr>
              <w:jc w:val="left"/>
              <w:rPr>
                <w:rFonts w:cs="Arial"/>
                <w:b/>
                <w:bCs/>
                <w:caps/>
                <w:color w:val="003366"/>
                <w:sz w:val="17"/>
                <w:szCs w:val="17"/>
              </w:rPr>
            </w:pPr>
            <w:hyperlink r:id="rId272" w:history="1">
              <w:r w:rsidRPr="00BA05F6">
                <w:rPr>
                  <w:rFonts w:cs="Arial"/>
                  <w:b/>
                  <w:bCs/>
                  <w:caps/>
                  <w:color w:val="0066CC"/>
                  <w:sz w:val="17"/>
                  <w:szCs w:val="17"/>
                  <w:u w:val="single"/>
                </w:rPr>
                <w:t>LATIN</w:t>
              </w:r>
            </w:hyperlink>
          </w:p>
        </w:tc>
      </w:tr>
      <w:tr w:rsidR="00C4221C" w:rsidRPr="00BA05F6" w14:paraId="5450828F"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C8799F0" w14:textId="77777777" w:rsidR="00C4221C" w:rsidRPr="00BA05F6" w:rsidRDefault="00C4221C" w:rsidP="00725A54">
            <w:pPr>
              <w:jc w:val="left"/>
              <w:rPr>
                <w:rFonts w:cs="Arial"/>
                <w:color w:val="333333"/>
                <w:sz w:val="18"/>
                <w:szCs w:val="18"/>
              </w:rPr>
            </w:pPr>
            <w:r w:rsidRPr="00BA05F6">
              <w:rPr>
                <w:rFonts w:cs="Arial"/>
                <w:color w:val="333333"/>
                <w:sz w:val="18"/>
                <w:szCs w:val="18"/>
              </w:rPr>
              <w:t>104</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92951F2" w14:textId="77777777" w:rsidR="00C4221C" w:rsidRPr="00BA05F6" w:rsidRDefault="00C4221C" w:rsidP="00725A54">
            <w:pPr>
              <w:jc w:val="left"/>
              <w:rPr>
                <w:rFonts w:cs="Arial"/>
                <w:color w:val="333333"/>
                <w:sz w:val="18"/>
                <w:szCs w:val="18"/>
              </w:rPr>
            </w:pPr>
            <w:r w:rsidRPr="00BA05F6">
              <w:rPr>
                <w:rFonts w:cs="Arial"/>
                <w:color w:val="333333"/>
                <w:sz w:val="18"/>
                <w:szCs w:val="18"/>
              </w:rPr>
              <w:t>Melon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1398EE0" w14:textId="77777777" w:rsidR="00C4221C" w:rsidRPr="00BA05F6" w:rsidRDefault="00C4221C" w:rsidP="00725A54">
            <w:pPr>
              <w:jc w:val="left"/>
              <w:rPr>
                <w:rFonts w:cs="Arial"/>
                <w:color w:val="333333"/>
                <w:sz w:val="18"/>
                <w:szCs w:val="18"/>
              </w:rPr>
            </w:pPr>
            <w:r w:rsidRPr="00BA05F6">
              <w:rPr>
                <w:rFonts w:cs="Arial"/>
                <w:color w:val="333333"/>
                <w:sz w:val="18"/>
                <w:szCs w:val="18"/>
              </w:rPr>
              <w:t>Melon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82AF8AD" w14:textId="77777777" w:rsidR="00C4221C" w:rsidRPr="00BA05F6" w:rsidRDefault="00C4221C" w:rsidP="00725A54">
            <w:pPr>
              <w:jc w:val="left"/>
              <w:rPr>
                <w:rFonts w:cs="Arial"/>
                <w:color w:val="333333"/>
                <w:sz w:val="18"/>
                <w:szCs w:val="18"/>
              </w:rPr>
            </w:pPr>
            <w:r w:rsidRPr="00BA05F6">
              <w:rPr>
                <w:rFonts w:cs="Arial"/>
                <w:color w:val="333333"/>
                <w:sz w:val="18"/>
                <w:szCs w:val="18"/>
              </w:rPr>
              <w:t>Melone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392BB66"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Melón</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F2BF485" w14:textId="77777777" w:rsidR="00C4221C" w:rsidRPr="00BA05F6" w:rsidRDefault="00C4221C" w:rsidP="00725A54">
            <w:pPr>
              <w:jc w:val="left"/>
              <w:rPr>
                <w:rFonts w:cs="Arial"/>
                <w:color w:val="333333"/>
                <w:sz w:val="18"/>
                <w:szCs w:val="18"/>
              </w:rPr>
            </w:pPr>
            <w:r w:rsidRPr="00BA05F6">
              <w:rPr>
                <w:rFonts w:cs="Arial"/>
                <w:color w:val="333333"/>
                <w:sz w:val="18"/>
                <w:szCs w:val="18"/>
              </w:rPr>
              <w:t>Cucumis melo L.</w:t>
            </w:r>
          </w:p>
        </w:tc>
      </w:tr>
    </w:tbl>
    <w:p w14:paraId="2FAD85B0" w14:textId="77777777" w:rsidR="00C4221C" w:rsidRDefault="00C4221C" w:rsidP="00C4221C">
      <w:pPr>
        <w:jc w:val="left"/>
      </w:pPr>
    </w:p>
    <w:p w14:paraId="2EEE6D55" w14:textId="77777777" w:rsidR="00C4221C" w:rsidRPr="00796F86" w:rsidRDefault="00C4221C" w:rsidP="00C4221C">
      <w:pPr>
        <w:shd w:val="clear" w:color="auto" w:fill="FFFFFF"/>
        <w:outlineLvl w:val="4"/>
        <w:rPr>
          <w:rFonts w:cs="Arial"/>
          <w:b/>
          <w:bCs/>
          <w:color w:val="333333"/>
        </w:rPr>
      </w:pPr>
      <w:bookmarkStart w:id="58" w:name="_Hlk153875157"/>
      <w:r w:rsidRPr="00796F86">
        <w:rPr>
          <w:rFonts w:cs="Arial"/>
          <w:b/>
          <w:bCs/>
          <w:color w:val="333333"/>
        </w:rPr>
        <w:t>4.2 Method of propagating the variety</w:t>
      </w:r>
    </w:p>
    <w:p w14:paraId="0BE518CB" w14:textId="77777777" w:rsidR="00C4221C" w:rsidRPr="00796F86" w:rsidRDefault="00C4221C" w:rsidP="00C4221C">
      <w:pPr>
        <w:jc w:val="left"/>
        <w:rPr>
          <w:rFonts w:cs="Arial"/>
        </w:rPr>
      </w:pPr>
      <w:r w:rsidRPr="00796F86">
        <w:rPr>
          <w:rFonts w:cs="Arial"/>
          <w:color w:val="333333"/>
          <w:shd w:val="clear" w:color="auto" w:fill="FFFFFF"/>
        </w:rPr>
        <w:t xml:space="preserve">       Information on </w:t>
      </w:r>
      <w:proofErr w:type="gramStart"/>
      <w:r w:rsidRPr="00796F86">
        <w:rPr>
          <w:rFonts w:cs="Arial"/>
          <w:color w:val="333333"/>
          <w:shd w:val="clear" w:color="auto" w:fill="FFFFFF"/>
        </w:rPr>
        <w:t>method</w:t>
      </w:r>
      <w:proofErr w:type="gramEnd"/>
      <w:r w:rsidRPr="00796F86">
        <w:rPr>
          <w:rFonts w:cs="Arial"/>
          <w:color w:val="333333"/>
          <w:shd w:val="clear" w:color="auto" w:fill="FFFFFF"/>
        </w:rPr>
        <w:t xml:space="preserve"> of propagating the variety</w:t>
      </w:r>
      <w:r w:rsidRPr="00796F86">
        <w:rPr>
          <w:rFonts w:cs="Arial"/>
          <w:color w:val="333333"/>
        </w:rPr>
        <w:br/>
      </w:r>
      <w:r w:rsidRPr="00796F86">
        <w:rPr>
          <w:rFonts w:cs="Arial"/>
          <w:color w:val="333333"/>
          <w:shd w:val="clear" w:color="auto" w:fill="FFFFFF"/>
        </w:rPr>
        <w:t>   </w:t>
      </w:r>
    </w:p>
    <w:p w14:paraId="6EF4DF16" w14:textId="314AC9DC" w:rsidR="00C4221C" w:rsidRPr="003879A4" w:rsidRDefault="00C4221C" w:rsidP="00C4221C">
      <w:pPr>
        <w:rPr>
          <w:rFonts w:cs="Arial"/>
          <w:b/>
          <w:bCs/>
        </w:rPr>
      </w:pPr>
      <w:r w:rsidRPr="00796F86">
        <w:rPr>
          <w:rFonts w:cs="Arial"/>
        </w:rPr>
        <w:object w:dxaOrig="1440" w:dyaOrig="1440" w14:anchorId="57B04472">
          <v:shape id="_x0000_i2212" type="#_x0000_t75" style="width:20.05pt;height:18.15pt" o:ole="">
            <v:imagedata r:id="rId51" o:title=""/>
          </v:shape>
          <w:control r:id="rId273" w:name="DefaultOcxName191" w:shapeid="_x0000_i2212"/>
        </w:object>
      </w:r>
      <w:r w:rsidRPr="00796F86">
        <w:rPr>
          <w:rFonts w:cs="Arial"/>
          <w:b/>
          <w:bCs/>
        </w:rPr>
        <w:t>Seed-propagated varieties</w:t>
      </w:r>
    </w:p>
    <w:p w14:paraId="431F49CD" w14:textId="3F5A0712" w:rsidR="00C4221C" w:rsidRPr="003879A4" w:rsidRDefault="00C4221C" w:rsidP="00C4221C">
      <w:pPr>
        <w:ind w:left="720"/>
        <w:rPr>
          <w:rFonts w:cs="Arial"/>
        </w:rPr>
      </w:pPr>
      <w:r w:rsidRPr="00796F86">
        <w:rPr>
          <w:rFonts w:cs="Arial"/>
        </w:rPr>
        <w:object w:dxaOrig="1440" w:dyaOrig="1440" w14:anchorId="203EBB88">
          <v:shape id="_x0000_i2211" type="#_x0000_t75" style="width:20.05pt;height:18.15pt" o:ole="">
            <v:imagedata r:id="rId51" o:title=""/>
          </v:shape>
          <w:control r:id="rId274" w:name="DefaultOcxName181" w:shapeid="_x0000_i2211"/>
        </w:object>
      </w:r>
      <w:r w:rsidRPr="00796F86">
        <w:rPr>
          <w:rFonts w:cs="Arial"/>
        </w:rPr>
        <w:t>Self-pollination</w:t>
      </w:r>
    </w:p>
    <w:p w14:paraId="225F0C39" w14:textId="737CE17F" w:rsidR="00C4221C" w:rsidRPr="003879A4" w:rsidRDefault="00C4221C" w:rsidP="00C4221C">
      <w:pPr>
        <w:ind w:left="720"/>
        <w:rPr>
          <w:rFonts w:cs="Arial"/>
        </w:rPr>
      </w:pPr>
      <w:r w:rsidRPr="00796F86">
        <w:rPr>
          <w:rFonts w:cs="Arial"/>
        </w:rPr>
        <w:object w:dxaOrig="1440" w:dyaOrig="1440" w14:anchorId="21AD1C63">
          <v:shape id="_x0000_i2210" type="#_x0000_t75" style="width:20.05pt;height:18.15pt" o:ole="">
            <v:imagedata r:id="rId51" o:title=""/>
          </v:shape>
          <w:control r:id="rId275" w:name="DefaultOcxName211" w:shapeid="_x0000_i2210"/>
        </w:object>
      </w:r>
      <w:proofErr w:type="gramStart"/>
      <w:r w:rsidRPr="00796F86">
        <w:rPr>
          <w:rFonts w:cs="Arial"/>
        </w:rPr>
        <w:t>Cross-pollination</w:t>
      </w:r>
      <w:proofErr w:type="gramEnd"/>
    </w:p>
    <w:p w14:paraId="3364BCE0" w14:textId="5A655018" w:rsidR="00C4221C" w:rsidRPr="003879A4" w:rsidRDefault="00C4221C" w:rsidP="00C4221C">
      <w:pPr>
        <w:ind w:left="2160"/>
        <w:rPr>
          <w:rFonts w:cs="Arial"/>
        </w:rPr>
      </w:pPr>
      <w:r w:rsidRPr="00796F86">
        <w:rPr>
          <w:rFonts w:cs="Arial"/>
        </w:rPr>
        <w:object w:dxaOrig="1440" w:dyaOrig="1440" w14:anchorId="0926BC7D">
          <v:shape id="_x0000_i2209" type="#_x0000_t75" style="width:20.05pt;height:18.15pt" o:ole="">
            <v:imagedata r:id="rId51" o:title=""/>
          </v:shape>
          <w:control r:id="rId276" w:name="DefaultOcxName311" w:shapeid="_x0000_i2209"/>
        </w:object>
      </w:r>
      <w:r w:rsidRPr="00796F86">
        <w:rPr>
          <w:rFonts w:cs="Arial"/>
        </w:rPr>
        <w:t>Cross-pollination-population</w:t>
      </w:r>
    </w:p>
    <w:p w14:paraId="3AAEB2DE" w14:textId="6F5FBEC3" w:rsidR="00C4221C" w:rsidRPr="003879A4" w:rsidRDefault="00C4221C" w:rsidP="00C4221C">
      <w:pPr>
        <w:ind w:left="720"/>
        <w:rPr>
          <w:rFonts w:cs="Arial"/>
        </w:rPr>
      </w:pPr>
      <w:r w:rsidRPr="00796F86">
        <w:rPr>
          <w:rFonts w:cs="Arial"/>
        </w:rPr>
        <w:object w:dxaOrig="1440" w:dyaOrig="1440" w14:anchorId="2E19B591">
          <v:shape id="_x0000_i2208" type="#_x0000_t75" style="width:20.05pt;height:18.15pt" o:ole="">
            <v:imagedata r:id="rId51" o:title=""/>
          </v:shape>
          <w:control r:id="rId277" w:name="DefaultOcxName511" w:shapeid="_x0000_i2208"/>
        </w:object>
      </w:r>
      <w:r w:rsidRPr="00796F86">
        <w:rPr>
          <w:rFonts w:cs="Arial"/>
        </w:rPr>
        <w:t>Hybrid</w:t>
      </w:r>
    </w:p>
    <w:p w14:paraId="5B10D227" w14:textId="6D12385C" w:rsidR="00C4221C" w:rsidRPr="003879A4" w:rsidRDefault="00C4221C" w:rsidP="00C4221C">
      <w:pPr>
        <w:ind w:left="2160"/>
        <w:rPr>
          <w:rFonts w:cs="Arial"/>
        </w:rPr>
      </w:pPr>
      <w:r w:rsidRPr="00796F86">
        <w:rPr>
          <w:rFonts w:cs="Arial"/>
        </w:rPr>
        <w:object w:dxaOrig="1440" w:dyaOrig="1440" w14:anchorId="2B575152">
          <v:shape id="_x0000_i2207" type="#_x0000_t75" style="width:20.05pt;height:18.15pt" o:ole="">
            <v:imagedata r:id="rId51" o:title=""/>
          </v:shape>
          <w:control r:id="rId278" w:name="DefaultOcxName611" w:shapeid="_x0000_i2207"/>
        </w:object>
      </w:r>
      <w:r w:rsidRPr="00796F86">
        <w:rPr>
          <w:rFonts w:cs="Arial"/>
        </w:rPr>
        <w:t>Single hybrid</w:t>
      </w:r>
    </w:p>
    <w:p w14:paraId="2F5B0466" w14:textId="6F7592A8" w:rsidR="00C4221C" w:rsidRPr="003879A4" w:rsidRDefault="00C4221C" w:rsidP="00C4221C">
      <w:pPr>
        <w:ind w:left="720"/>
        <w:rPr>
          <w:rFonts w:cs="Arial"/>
        </w:rPr>
      </w:pPr>
      <w:r w:rsidRPr="00796F86">
        <w:rPr>
          <w:rFonts w:cs="Arial"/>
        </w:rPr>
        <w:object w:dxaOrig="1440" w:dyaOrig="1440" w14:anchorId="4FD781DE">
          <v:shape id="_x0000_i2206" type="#_x0000_t75" style="width:20.05pt;height:18.15pt" o:ole="">
            <v:imagedata r:id="rId51" o:title=""/>
          </v:shape>
          <w:control r:id="rId279" w:name="DefaultOcxName1111" w:shapeid="_x0000_i2206"/>
        </w:object>
      </w:r>
      <w:r w:rsidRPr="00796F86">
        <w:rPr>
          <w:rFonts w:cs="Arial"/>
        </w:rPr>
        <w:t>Inbred line</w:t>
      </w:r>
    </w:p>
    <w:p w14:paraId="51C49BEA" w14:textId="5A1CA03C" w:rsidR="00C4221C" w:rsidRPr="003879A4" w:rsidRDefault="00C4221C" w:rsidP="00C4221C">
      <w:pPr>
        <w:ind w:left="720"/>
        <w:rPr>
          <w:rFonts w:cs="Arial"/>
        </w:rPr>
      </w:pPr>
      <w:r w:rsidRPr="00796F86">
        <w:rPr>
          <w:rFonts w:cs="Arial"/>
        </w:rPr>
        <w:object w:dxaOrig="1440" w:dyaOrig="1440" w14:anchorId="199DFBA4">
          <v:shape id="_x0000_i2205" type="#_x0000_t75" style="width:20.05pt;height:18.15pt" o:ole="">
            <v:imagedata r:id="rId51" o:title=""/>
          </v:shape>
          <w:control r:id="rId280" w:name="DefaultOcxName1511" w:shapeid="_x0000_i2205"/>
        </w:object>
      </w:r>
      <w:r w:rsidRPr="00796F86">
        <w:rPr>
          <w:rFonts w:cs="Arial"/>
        </w:rPr>
        <w:t>Other</w:t>
      </w:r>
      <w:r w:rsidRPr="003879A4">
        <w:rPr>
          <w:rFonts w:cs="Arial"/>
        </w:rPr>
        <w:t xml:space="preserve"> (please specify):  </w:t>
      </w:r>
    </w:p>
    <w:p w14:paraId="7E9E3832" w14:textId="77777777" w:rsidR="00C4221C" w:rsidRPr="003879A4" w:rsidRDefault="00C4221C" w:rsidP="00C4221C">
      <w:pPr>
        <w:ind w:left="720"/>
        <w:rPr>
          <w:rFonts w:cs="Arial"/>
        </w:rPr>
      </w:pPr>
    </w:p>
    <w:p w14:paraId="16DECE5A" w14:textId="02CDEB45" w:rsidR="00C4221C" w:rsidRPr="003879A4" w:rsidRDefault="00C4221C" w:rsidP="00C4221C">
      <w:pPr>
        <w:rPr>
          <w:rFonts w:cs="Arial"/>
        </w:rPr>
      </w:pPr>
      <w:r w:rsidRPr="00796F86">
        <w:rPr>
          <w:rFonts w:cs="Arial"/>
        </w:rPr>
        <w:object w:dxaOrig="1440" w:dyaOrig="1440" w14:anchorId="5CCB7BD2">
          <v:shape id="_x0000_i2204" type="#_x0000_t75" style="width:20.05pt;height:18.15pt" o:ole="">
            <v:imagedata r:id="rId51" o:title=""/>
          </v:shape>
          <w:control r:id="rId281" w:name="DefaultOcxName16112" w:shapeid="_x0000_i2204"/>
        </w:object>
      </w:r>
      <w:r w:rsidRPr="00796F86">
        <w:rPr>
          <w:rFonts w:cs="Arial"/>
          <w:b/>
          <w:bCs/>
        </w:rPr>
        <w:t>Vegetatively propagated varieties</w:t>
      </w:r>
    </w:p>
    <w:p w14:paraId="7C9F13A8" w14:textId="31DFCBEC" w:rsidR="00C4221C" w:rsidRPr="003879A4" w:rsidRDefault="00C4221C" w:rsidP="00C4221C">
      <w:pPr>
        <w:ind w:left="720"/>
        <w:rPr>
          <w:rFonts w:cs="Arial"/>
        </w:rPr>
      </w:pPr>
      <w:r w:rsidRPr="00796F86">
        <w:rPr>
          <w:rFonts w:cs="Arial"/>
        </w:rPr>
        <w:object w:dxaOrig="1440" w:dyaOrig="1440" w14:anchorId="055A1ECE">
          <v:shape id="_x0000_i2203" type="#_x0000_t75" style="width:20.05pt;height:18.15pt" o:ole="">
            <v:imagedata r:id="rId51" o:title=""/>
          </v:shape>
          <w:control r:id="rId282" w:name="DefaultOcxName171112" w:shapeid="_x0000_i2203"/>
        </w:object>
      </w:r>
      <w:r w:rsidRPr="003879A4">
        <w:rPr>
          <w:rFonts w:cs="Arial"/>
        </w:rPr>
        <w:t>Cuttings</w:t>
      </w:r>
    </w:p>
    <w:p w14:paraId="7DC20060" w14:textId="59EF2C31" w:rsidR="00C4221C" w:rsidRPr="003879A4" w:rsidRDefault="00C4221C" w:rsidP="00C4221C">
      <w:pPr>
        <w:ind w:left="720"/>
        <w:rPr>
          <w:rFonts w:cs="Arial"/>
        </w:rPr>
      </w:pPr>
      <w:r w:rsidRPr="00796F86">
        <w:rPr>
          <w:rFonts w:cs="Arial"/>
        </w:rPr>
        <w:object w:dxaOrig="1440" w:dyaOrig="1440" w14:anchorId="6D5C6D72">
          <v:shape id="_x0000_i2202" type="#_x0000_t75" style="width:20.05pt;height:18.15pt" o:ole="">
            <v:imagedata r:id="rId51" o:title=""/>
          </v:shape>
          <w:control r:id="rId283" w:name="DefaultOcxName172112" w:shapeid="_x0000_i2202"/>
        </w:object>
      </w:r>
      <w:r w:rsidRPr="003879A4">
        <w:rPr>
          <w:rFonts w:cs="Arial"/>
        </w:rPr>
        <w:t>in vitro propagation</w:t>
      </w:r>
    </w:p>
    <w:p w14:paraId="169555E5" w14:textId="58FAEE37" w:rsidR="00C4221C" w:rsidRPr="003879A4" w:rsidRDefault="00C4221C" w:rsidP="00C4221C">
      <w:pPr>
        <w:ind w:left="720"/>
        <w:rPr>
          <w:rFonts w:cs="Arial"/>
          <w:b/>
          <w:bCs/>
        </w:rPr>
      </w:pPr>
      <w:r w:rsidRPr="00796F86">
        <w:rPr>
          <w:rFonts w:cs="Arial"/>
        </w:rPr>
        <w:object w:dxaOrig="1440" w:dyaOrig="1440" w14:anchorId="0DDF997D">
          <v:shape id="_x0000_i2201" type="#_x0000_t75" style="width:20.05pt;height:18.15pt" o:ole="">
            <v:imagedata r:id="rId51" o:title=""/>
          </v:shape>
          <w:control r:id="rId284" w:name="DefaultOcxName24212" w:shapeid="_x0000_i2201"/>
        </w:object>
      </w:r>
      <w:r w:rsidRPr="003879A4">
        <w:rPr>
          <w:rFonts w:cs="Arial"/>
        </w:rPr>
        <w:t xml:space="preserve"> </w:t>
      </w:r>
      <w:r w:rsidRPr="00796F86">
        <w:rPr>
          <w:rFonts w:cs="Arial"/>
        </w:rPr>
        <w:t>Other</w:t>
      </w:r>
      <w:r w:rsidRPr="003879A4">
        <w:rPr>
          <w:rFonts w:cs="Arial"/>
        </w:rPr>
        <w:t xml:space="preserve"> (please specify):  </w:t>
      </w:r>
    </w:p>
    <w:p w14:paraId="7A0CDEC5" w14:textId="320309F4" w:rsidR="00C4221C" w:rsidRDefault="00C4221C" w:rsidP="00C4221C">
      <w:pPr>
        <w:rPr>
          <w:rFonts w:cs="Arial"/>
          <w:b/>
          <w:bCs/>
        </w:rPr>
      </w:pPr>
      <w:r w:rsidRPr="00796F86">
        <w:rPr>
          <w:rFonts w:cs="Arial"/>
          <w:b/>
          <w:bCs/>
        </w:rPr>
        <w:object w:dxaOrig="1440" w:dyaOrig="1440" w14:anchorId="5610199D">
          <v:shape id="_x0000_i2200" type="#_x0000_t75" style="width:20.05pt;height:18.15pt" o:ole="">
            <v:imagedata r:id="rId51" o:title=""/>
          </v:shape>
          <w:control r:id="rId285" w:name="DefaultOcxName241112" w:shapeid="_x0000_i2200"/>
        </w:object>
      </w:r>
      <w:r w:rsidRPr="003879A4">
        <w:rPr>
          <w:rFonts w:cs="Arial"/>
          <w:b/>
          <w:bCs/>
        </w:rPr>
        <w:t xml:space="preserve"> </w:t>
      </w:r>
      <w:r w:rsidRPr="00796F86">
        <w:rPr>
          <w:rFonts w:cs="Arial"/>
          <w:b/>
          <w:bCs/>
        </w:rPr>
        <w:t>Other</w:t>
      </w:r>
      <w:r w:rsidRPr="003879A4">
        <w:rPr>
          <w:rFonts w:cs="Arial"/>
          <w:b/>
          <w:bCs/>
        </w:rPr>
        <w:t xml:space="preserve"> (please specify):  </w:t>
      </w:r>
    </w:p>
    <w:p w14:paraId="5ACB2EB1" w14:textId="77777777" w:rsidR="00C4221C" w:rsidRDefault="00C4221C" w:rsidP="00C4221C">
      <w:pPr>
        <w:rPr>
          <w:rFonts w:cs="Arial"/>
          <w:b/>
          <w:bCs/>
        </w:rPr>
      </w:pPr>
    </w:p>
    <w:bookmarkEnd w:id="58"/>
    <w:p w14:paraId="3FCB1158" w14:textId="77777777" w:rsidR="00C4221C" w:rsidRDefault="00C4221C" w:rsidP="00C4221C">
      <w:pPr>
        <w:jc w:val="left"/>
      </w:pPr>
      <w:r>
        <w:br w:type="page"/>
      </w: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727"/>
        <w:gridCol w:w="1044"/>
        <w:gridCol w:w="988"/>
        <w:gridCol w:w="988"/>
        <w:gridCol w:w="1802"/>
      </w:tblGrid>
      <w:tr w:rsidR="00C4221C" w:rsidRPr="00BA05F6" w14:paraId="189A72D4" w14:textId="77777777" w:rsidTr="00725A54">
        <w:trPr>
          <w:tblCellSpacing w:w="15" w:type="dxa"/>
        </w:trPr>
        <w:tc>
          <w:tcPr>
            <w:tcW w:w="4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C653D06" w14:textId="77777777" w:rsidR="00C4221C" w:rsidRPr="00BA05F6" w:rsidRDefault="00C4221C" w:rsidP="00725A54">
            <w:pPr>
              <w:jc w:val="left"/>
              <w:rPr>
                <w:rFonts w:cs="Arial"/>
                <w:b/>
                <w:bCs/>
                <w:caps/>
                <w:color w:val="003366"/>
                <w:sz w:val="17"/>
                <w:szCs w:val="17"/>
              </w:rPr>
            </w:pPr>
            <w:r w:rsidRPr="00BA05F6">
              <w:rPr>
                <w:rFonts w:cs="Arial"/>
                <w:b/>
                <w:bCs/>
                <w:caps/>
                <w:color w:val="003366"/>
                <w:sz w:val="17"/>
                <w:szCs w:val="17"/>
              </w:rPr>
              <w:lastRenderedPageBreak/>
              <w:t>CODE</w:t>
            </w:r>
          </w:p>
        </w:tc>
        <w:tc>
          <w:tcPr>
            <w:tcW w:w="117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2E30A24" w14:textId="77777777" w:rsidR="00C4221C" w:rsidRPr="00BA05F6" w:rsidRDefault="00C4221C" w:rsidP="00725A54">
            <w:pPr>
              <w:jc w:val="left"/>
              <w:rPr>
                <w:rFonts w:cs="Arial"/>
                <w:b/>
                <w:bCs/>
                <w:caps/>
                <w:color w:val="003366"/>
                <w:sz w:val="17"/>
                <w:szCs w:val="17"/>
              </w:rPr>
            </w:pPr>
            <w:hyperlink r:id="rId286" w:history="1">
              <w:r w:rsidRPr="00BA05F6">
                <w:rPr>
                  <w:rFonts w:cs="Arial"/>
                  <w:b/>
                  <w:bCs/>
                  <w:caps/>
                  <w:color w:val="0066CC"/>
                  <w:sz w:val="17"/>
                  <w:szCs w:val="17"/>
                  <w:u w:val="single"/>
                </w:rPr>
                <w:t>ENGLISH</w:t>
              </w:r>
            </w:hyperlink>
          </w:p>
        </w:tc>
        <w:tc>
          <w:tcPr>
            <w:tcW w:w="70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B08BD66" w14:textId="77777777" w:rsidR="00C4221C" w:rsidRPr="00BA05F6" w:rsidRDefault="00C4221C" w:rsidP="00725A54">
            <w:pPr>
              <w:jc w:val="left"/>
              <w:rPr>
                <w:rFonts w:cs="Arial"/>
                <w:b/>
                <w:bCs/>
                <w:caps/>
                <w:color w:val="003366"/>
                <w:sz w:val="17"/>
                <w:szCs w:val="17"/>
              </w:rPr>
            </w:pPr>
            <w:hyperlink r:id="rId287" w:history="1">
              <w:r w:rsidRPr="00BA05F6">
                <w:rPr>
                  <w:rFonts w:cs="Arial"/>
                  <w:b/>
                  <w:bCs/>
                  <w:caps/>
                  <w:color w:val="0066CC"/>
                  <w:sz w:val="17"/>
                  <w:szCs w:val="17"/>
                  <w:u w:val="single"/>
                </w:rPr>
                <w:t>FRANÇAIS</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956E658" w14:textId="77777777" w:rsidR="00C4221C" w:rsidRPr="00BA05F6" w:rsidRDefault="00C4221C" w:rsidP="00725A54">
            <w:pPr>
              <w:jc w:val="left"/>
              <w:rPr>
                <w:rFonts w:cs="Arial"/>
                <w:b/>
                <w:bCs/>
                <w:caps/>
                <w:color w:val="003366"/>
                <w:sz w:val="17"/>
                <w:szCs w:val="17"/>
              </w:rPr>
            </w:pPr>
            <w:hyperlink r:id="rId288" w:history="1">
              <w:r w:rsidRPr="00BA05F6">
                <w:rPr>
                  <w:rFonts w:cs="Arial"/>
                  <w:b/>
                  <w:bCs/>
                  <w:caps/>
                  <w:color w:val="0066CC"/>
                  <w:sz w:val="17"/>
                  <w:szCs w:val="17"/>
                  <w:u w:val="single"/>
                </w:rPr>
                <w:t>DEUTSCH</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5CFAB38" w14:textId="77777777" w:rsidR="00C4221C" w:rsidRPr="00BA05F6" w:rsidRDefault="00C4221C" w:rsidP="00725A54">
            <w:pPr>
              <w:jc w:val="left"/>
              <w:rPr>
                <w:rFonts w:cs="Arial"/>
                <w:b/>
                <w:bCs/>
                <w:caps/>
                <w:color w:val="003366"/>
                <w:sz w:val="17"/>
                <w:szCs w:val="17"/>
              </w:rPr>
            </w:pPr>
            <w:hyperlink r:id="rId289" w:history="1">
              <w:r w:rsidRPr="00BA05F6">
                <w:rPr>
                  <w:rFonts w:cs="Arial"/>
                  <w:b/>
                  <w:bCs/>
                  <w:caps/>
                  <w:color w:val="0066CC"/>
                  <w:sz w:val="17"/>
                  <w:szCs w:val="17"/>
                  <w:u w:val="single"/>
                </w:rPr>
                <w:t>ESPAÑOL</w:t>
              </w:r>
            </w:hyperlink>
          </w:p>
        </w:tc>
        <w:tc>
          <w:tcPr>
            <w:tcW w:w="121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AE83086" w14:textId="77777777" w:rsidR="00C4221C" w:rsidRPr="00BA05F6" w:rsidRDefault="00C4221C" w:rsidP="00725A54">
            <w:pPr>
              <w:jc w:val="left"/>
              <w:rPr>
                <w:rFonts w:cs="Arial"/>
                <w:b/>
                <w:bCs/>
                <w:caps/>
                <w:color w:val="003366"/>
                <w:sz w:val="17"/>
                <w:szCs w:val="17"/>
              </w:rPr>
            </w:pPr>
            <w:hyperlink r:id="rId290" w:history="1">
              <w:r w:rsidRPr="00BA05F6">
                <w:rPr>
                  <w:rFonts w:cs="Arial"/>
                  <w:b/>
                  <w:bCs/>
                  <w:caps/>
                  <w:color w:val="0066CC"/>
                  <w:sz w:val="17"/>
                  <w:szCs w:val="17"/>
                  <w:u w:val="single"/>
                </w:rPr>
                <w:t>LATIN</w:t>
              </w:r>
            </w:hyperlink>
          </w:p>
        </w:tc>
      </w:tr>
      <w:tr w:rsidR="00C4221C" w:rsidRPr="00BA05F6" w14:paraId="0A2957AF"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833E2F0" w14:textId="77777777" w:rsidR="00C4221C" w:rsidRPr="00BA05F6" w:rsidRDefault="00C4221C" w:rsidP="00725A54">
            <w:pPr>
              <w:jc w:val="left"/>
              <w:rPr>
                <w:rFonts w:cs="Arial"/>
                <w:color w:val="333333"/>
                <w:sz w:val="18"/>
                <w:szCs w:val="18"/>
              </w:rPr>
            </w:pPr>
            <w:r w:rsidRPr="00BA05F6">
              <w:rPr>
                <w:rFonts w:cs="Arial"/>
                <w:color w:val="333333"/>
                <w:sz w:val="18"/>
                <w:szCs w:val="18"/>
              </w:rPr>
              <w:t>119</w:t>
            </w:r>
          </w:p>
        </w:tc>
        <w:tc>
          <w:tcPr>
            <w:tcW w:w="117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9960CAB" w14:textId="77777777" w:rsidR="00C4221C" w:rsidRPr="00BA05F6" w:rsidRDefault="00C4221C" w:rsidP="00725A54">
            <w:pPr>
              <w:jc w:val="left"/>
              <w:rPr>
                <w:rFonts w:cs="Arial"/>
                <w:color w:val="333333"/>
                <w:sz w:val="18"/>
                <w:szCs w:val="18"/>
              </w:rPr>
            </w:pPr>
            <w:r w:rsidRPr="00BA05F6">
              <w:rPr>
                <w:rFonts w:cs="Arial"/>
                <w:color w:val="333333"/>
                <w:sz w:val="18"/>
                <w:szCs w:val="18"/>
              </w:rPr>
              <w:t>Vegetable Marrow, Squash</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C70E327"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Courgette</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1C6F95A" w14:textId="77777777" w:rsidR="00C4221C" w:rsidRPr="00BA05F6" w:rsidRDefault="00C4221C" w:rsidP="00725A54">
            <w:pPr>
              <w:jc w:val="left"/>
              <w:rPr>
                <w:rFonts w:cs="Arial"/>
                <w:color w:val="333333"/>
                <w:sz w:val="18"/>
                <w:szCs w:val="18"/>
              </w:rPr>
            </w:pPr>
            <w:r w:rsidRPr="00BA05F6">
              <w:rPr>
                <w:rFonts w:cs="Arial"/>
                <w:color w:val="333333"/>
                <w:sz w:val="18"/>
                <w:szCs w:val="18"/>
              </w:rPr>
              <w:t>Zucchini</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958D5A7"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Calabacín</w:t>
            </w:r>
            <w:proofErr w:type="spellEnd"/>
          </w:p>
        </w:tc>
        <w:tc>
          <w:tcPr>
            <w:tcW w:w="121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00926FB" w14:textId="77777777" w:rsidR="00C4221C" w:rsidRPr="00BA05F6" w:rsidRDefault="00C4221C" w:rsidP="00725A54">
            <w:pPr>
              <w:jc w:val="left"/>
              <w:rPr>
                <w:rFonts w:cs="Arial"/>
                <w:color w:val="333333"/>
                <w:sz w:val="18"/>
                <w:szCs w:val="18"/>
              </w:rPr>
            </w:pPr>
            <w:r w:rsidRPr="00BA05F6">
              <w:rPr>
                <w:rFonts w:cs="Arial"/>
                <w:color w:val="333333"/>
                <w:sz w:val="18"/>
                <w:szCs w:val="18"/>
              </w:rPr>
              <w:t>Cucurbita pepo L.</w:t>
            </w:r>
          </w:p>
        </w:tc>
      </w:tr>
    </w:tbl>
    <w:p w14:paraId="6F1588A6" w14:textId="77777777" w:rsidR="00C4221C" w:rsidRDefault="00C4221C" w:rsidP="00C4221C">
      <w:pPr>
        <w:jc w:val="left"/>
      </w:pPr>
    </w:p>
    <w:p w14:paraId="28282B5D"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2814475C" w14:textId="77777777" w:rsidR="00C4221C" w:rsidRPr="00796F86" w:rsidRDefault="00C4221C" w:rsidP="00C4221C">
      <w:pPr>
        <w:jc w:val="left"/>
        <w:rPr>
          <w:rFonts w:cs="Arial"/>
        </w:rPr>
      </w:pPr>
      <w:r w:rsidRPr="00796F86">
        <w:rPr>
          <w:rFonts w:cs="Arial"/>
          <w:color w:val="333333"/>
          <w:shd w:val="clear" w:color="auto" w:fill="FFFFFF"/>
        </w:rPr>
        <w:t xml:space="preserve">       Information on </w:t>
      </w:r>
      <w:proofErr w:type="gramStart"/>
      <w:r w:rsidRPr="00796F86">
        <w:rPr>
          <w:rFonts w:cs="Arial"/>
          <w:color w:val="333333"/>
          <w:shd w:val="clear" w:color="auto" w:fill="FFFFFF"/>
        </w:rPr>
        <w:t>method</w:t>
      </w:r>
      <w:proofErr w:type="gramEnd"/>
      <w:r w:rsidRPr="00796F86">
        <w:rPr>
          <w:rFonts w:cs="Arial"/>
          <w:color w:val="333333"/>
          <w:shd w:val="clear" w:color="auto" w:fill="FFFFFF"/>
        </w:rPr>
        <w:t xml:space="preserve"> of propagating the variety</w:t>
      </w:r>
      <w:r w:rsidRPr="00796F86">
        <w:rPr>
          <w:rFonts w:cs="Arial"/>
          <w:color w:val="333333"/>
        </w:rPr>
        <w:br/>
      </w:r>
      <w:r w:rsidRPr="00796F86">
        <w:rPr>
          <w:rFonts w:cs="Arial"/>
          <w:color w:val="333333"/>
          <w:shd w:val="clear" w:color="auto" w:fill="FFFFFF"/>
        </w:rPr>
        <w:t>   </w:t>
      </w:r>
    </w:p>
    <w:p w14:paraId="2D024D38" w14:textId="11708809" w:rsidR="00C4221C" w:rsidRPr="003879A4" w:rsidRDefault="00C4221C" w:rsidP="00C4221C">
      <w:pPr>
        <w:rPr>
          <w:rFonts w:cs="Arial"/>
          <w:b/>
          <w:bCs/>
        </w:rPr>
      </w:pPr>
      <w:r w:rsidRPr="00796F86">
        <w:rPr>
          <w:rFonts w:cs="Arial"/>
        </w:rPr>
        <w:object w:dxaOrig="1440" w:dyaOrig="1440" w14:anchorId="42B387A2">
          <v:shape id="_x0000_i2199" type="#_x0000_t75" style="width:20.05pt;height:18.15pt" o:ole="">
            <v:imagedata r:id="rId51" o:title=""/>
          </v:shape>
          <w:control r:id="rId291" w:name="DefaultOcxName1911" w:shapeid="_x0000_i2199"/>
        </w:object>
      </w:r>
      <w:r w:rsidRPr="00796F86">
        <w:rPr>
          <w:rFonts w:cs="Arial"/>
          <w:b/>
          <w:bCs/>
        </w:rPr>
        <w:t>Seed-propagated varieties</w:t>
      </w:r>
    </w:p>
    <w:p w14:paraId="4C592B0B" w14:textId="4DDA689D" w:rsidR="00C4221C" w:rsidRPr="003879A4" w:rsidRDefault="00C4221C" w:rsidP="00C4221C">
      <w:pPr>
        <w:ind w:left="720"/>
        <w:rPr>
          <w:rFonts w:cs="Arial"/>
        </w:rPr>
      </w:pPr>
      <w:r w:rsidRPr="00796F86">
        <w:rPr>
          <w:rFonts w:cs="Arial"/>
        </w:rPr>
        <w:object w:dxaOrig="1440" w:dyaOrig="1440" w14:anchorId="7C672565">
          <v:shape id="_x0000_i2198" type="#_x0000_t75" style="width:20.05pt;height:18.15pt" o:ole="">
            <v:imagedata r:id="rId51" o:title=""/>
          </v:shape>
          <w:control r:id="rId292" w:name="DefaultOcxName1811" w:shapeid="_x0000_i2198"/>
        </w:object>
      </w:r>
      <w:r w:rsidRPr="00796F86">
        <w:rPr>
          <w:rFonts w:cs="Arial"/>
        </w:rPr>
        <w:t>Self-pollination</w:t>
      </w:r>
    </w:p>
    <w:p w14:paraId="13D52CB3" w14:textId="5CECC8AC" w:rsidR="00C4221C" w:rsidRPr="003879A4" w:rsidRDefault="00C4221C" w:rsidP="00C4221C">
      <w:pPr>
        <w:ind w:left="720"/>
        <w:rPr>
          <w:rFonts w:cs="Arial"/>
        </w:rPr>
      </w:pPr>
      <w:r w:rsidRPr="00796F86">
        <w:rPr>
          <w:rFonts w:cs="Arial"/>
        </w:rPr>
        <w:object w:dxaOrig="1440" w:dyaOrig="1440" w14:anchorId="1C1281D7">
          <v:shape id="_x0000_i2197" type="#_x0000_t75" style="width:20.05pt;height:18.15pt" o:ole="">
            <v:imagedata r:id="rId51" o:title=""/>
          </v:shape>
          <w:control r:id="rId293" w:name="DefaultOcxName2111" w:shapeid="_x0000_i2197"/>
        </w:object>
      </w:r>
      <w:proofErr w:type="gramStart"/>
      <w:r w:rsidRPr="00796F86">
        <w:rPr>
          <w:rFonts w:cs="Arial"/>
        </w:rPr>
        <w:t>Cross-pollination</w:t>
      </w:r>
      <w:proofErr w:type="gramEnd"/>
    </w:p>
    <w:p w14:paraId="7420917C" w14:textId="0C9E97F6" w:rsidR="00C4221C" w:rsidRPr="003879A4" w:rsidRDefault="00C4221C" w:rsidP="00C4221C">
      <w:pPr>
        <w:ind w:left="2160"/>
        <w:rPr>
          <w:rFonts w:cs="Arial"/>
        </w:rPr>
      </w:pPr>
      <w:r w:rsidRPr="00796F86">
        <w:rPr>
          <w:rFonts w:cs="Arial"/>
        </w:rPr>
        <w:object w:dxaOrig="1440" w:dyaOrig="1440" w14:anchorId="0D0BC92F">
          <v:shape id="_x0000_i2196" type="#_x0000_t75" style="width:20.05pt;height:18.15pt" o:ole="">
            <v:imagedata r:id="rId51" o:title=""/>
          </v:shape>
          <w:control r:id="rId294" w:name="DefaultOcxName3111" w:shapeid="_x0000_i2196"/>
        </w:object>
      </w:r>
      <w:r w:rsidRPr="00796F86">
        <w:rPr>
          <w:rFonts w:cs="Arial"/>
        </w:rPr>
        <w:t>Cross-pollination-population</w:t>
      </w:r>
    </w:p>
    <w:p w14:paraId="207A46AC" w14:textId="447ACD2C" w:rsidR="00C4221C" w:rsidRPr="003879A4" w:rsidRDefault="00C4221C" w:rsidP="00C4221C">
      <w:pPr>
        <w:ind w:left="720"/>
        <w:rPr>
          <w:rFonts w:cs="Arial"/>
        </w:rPr>
      </w:pPr>
      <w:r w:rsidRPr="00796F86">
        <w:rPr>
          <w:rFonts w:cs="Arial"/>
        </w:rPr>
        <w:object w:dxaOrig="1440" w:dyaOrig="1440" w14:anchorId="1831CCC5">
          <v:shape id="_x0000_i2195" type="#_x0000_t75" style="width:20.05pt;height:18.15pt" o:ole="">
            <v:imagedata r:id="rId51" o:title=""/>
          </v:shape>
          <w:control r:id="rId295" w:name="DefaultOcxName5111" w:shapeid="_x0000_i2195"/>
        </w:object>
      </w:r>
      <w:r w:rsidRPr="00796F86">
        <w:rPr>
          <w:rFonts w:cs="Arial"/>
        </w:rPr>
        <w:t>Hybrid</w:t>
      </w:r>
    </w:p>
    <w:p w14:paraId="0DF5FB72" w14:textId="04B535D2" w:rsidR="00C4221C" w:rsidRPr="003879A4" w:rsidRDefault="00C4221C" w:rsidP="00C4221C">
      <w:pPr>
        <w:ind w:left="2160"/>
        <w:rPr>
          <w:rFonts w:cs="Arial"/>
        </w:rPr>
      </w:pPr>
      <w:r w:rsidRPr="00796F86">
        <w:rPr>
          <w:rFonts w:cs="Arial"/>
        </w:rPr>
        <w:object w:dxaOrig="1440" w:dyaOrig="1440" w14:anchorId="498959FD">
          <v:shape id="_x0000_i2194" type="#_x0000_t75" style="width:20.05pt;height:18.15pt" o:ole="">
            <v:imagedata r:id="rId51" o:title=""/>
          </v:shape>
          <w:control r:id="rId296" w:name="DefaultOcxName6111" w:shapeid="_x0000_i2194"/>
        </w:object>
      </w:r>
      <w:r w:rsidRPr="00796F86">
        <w:rPr>
          <w:rFonts w:cs="Arial"/>
        </w:rPr>
        <w:t>Single hybrid</w:t>
      </w:r>
    </w:p>
    <w:p w14:paraId="30BBF86A" w14:textId="7933314C" w:rsidR="00C4221C" w:rsidRPr="003879A4" w:rsidRDefault="00C4221C" w:rsidP="00C4221C">
      <w:pPr>
        <w:ind w:left="720"/>
        <w:rPr>
          <w:rFonts w:cs="Arial"/>
        </w:rPr>
      </w:pPr>
      <w:r w:rsidRPr="00796F86">
        <w:rPr>
          <w:rFonts w:cs="Arial"/>
        </w:rPr>
        <w:object w:dxaOrig="1440" w:dyaOrig="1440" w14:anchorId="354E1022">
          <v:shape id="_x0000_i2193" type="#_x0000_t75" style="width:20.05pt;height:18.15pt" o:ole="">
            <v:imagedata r:id="rId51" o:title=""/>
          </v:shape>
          <w:control r:id="rId297" w:name="DefaultOcxName11111" w:shapeid="_x0000_i2193"/>
        </w:object>
      </w:r>
      <w:r w:rsidRPr="00796F86">
        <w:rPr>
          <w:rFonts w:cs="Arial"/>
        </w:rPr>
        <w:t>Inbred line</w:t>
      </w:r>
    </w:p>
    <w:p w14:paraId="3635D698" w14:textId="32318938" w:rsidR="00C4221C" w:rsidRPr="003879A4" w:rsidRDefault="00C4221C" w:rsidP="00C4221C">
      <w:pPr>
        <w:ind w:left="720"/>
        <w:rPr>
          <w:rFonts w:cs="Arial"/>
        </w:rPr>
      </w:pPr>
      <w:r w:rsidRPr="00796F86">
        <w:rPr>
          <w:rFonts w:cs="Arial"/>
        </w:rPr>
        <w:object w:dxaOrig="1440" w:dyaOrig="1440" w14:anchorId="0ECDBE4C">
          <v:shape id="_x0000_i2192" type="#_x0000_t75" style="width:20.05pt;height:18.15pt" o:ole="">
            <v:imagedata r:id="rId51" o:title=""/>
          </v:shape>
          <w:control r:id="rId298" w:name="DefaultOcxName15111" w:shapeid="_x0000_i2192"/>
        </w:object>
      </w:r>
      <w:r w:rsidRPr="00796F86">
        <w:rPr>
          <w:rFonts w:cs="Arial"/>
        </w:rPr>
        <w:t>Other</w:t>
      </w:r>
      <w:r w:rsidRPr="003879A4">
        <w:rPr>
          <w:rFonts w:cs="Arial"/>
        </w:rPr>
        <w:t xml:space="preserve"> (please specify):  </w:t>
      </w:r>
    </w:p>
    <w:p w14:paraId="4A766820" w14:textId="407A3075" w:rsidR="00C4221C" w:rsidRPr="003879A4" w:rsidRDefault="00C4221C" w:rsidP="00C4221C">
      <w:pPr>
        <w:rPr>
          <w:rFonts w:cs="Arial"/>
        </w:rPr>
      </w:pPr>
      <w:r w:rsidRPr="00796F86">
        <w:rPr>
          <w:rFonts w:cs="Arial"/>
        </w:rPr>
        <w:object w:dxaOrig="1440" w:dyaOrig="1440" w14:anchorId="060A2A34">
          <v:shape id="_x0000_i2191" type="#_x0000_t75" style="width:20.05pt;height:18.15pt" o:ole="">
            <v:imagedata r:id="rId51" o:title=""/>
          </v:shape>
          <w:control r:id="rId299" w:name="DefaultOcxName16111" w:shapeid="_x0000_i2191"/>
        </w:object>
      </w:r>
      <w:r w:rsidRPr="00796F86">
        <w:rPr>
          <w:rFonts w:cs="Arial"/>
          <w:b/>
          <w:bCs/>
        </w:rPr>
        <w:t>Vegetatively propagated varieties</w:t>
      </w:r>
    </w:p>
    <w:p w14:paraId="3B856479" w14:textId="254E073C" w:rsidR="00C4221C" w:rsidRPr="003879A4" w:rsidRDefault="00C4221C" w:rsidP="00C4221C">
      <w:pPr>
        <w:ind w:left="720"/>
        <w:rPr>
          <w:rFonts w:cs="Arial"/>
        </w:rPr>
      </w:pPr>
      <w:r w:rsidRPr="00796F86">
        <w:rPr>
          <w:rFonts w:cs="Arial"/>
        </w:rPr>
        <w:object w:dxaOrig="1440" w:dyaOrig="1440" w14:anchorId="4F01B008">
          <v:shape id="_x0000_i2190" type="#_x0000_t75" style="width:20.05pt;height:18.15pt" o:ole="">
            <v:imagedata r:id="rId51" o:title=""/>
          </v:shape>
          <w:control r:id="rId300" w:name="DefaultOcxName171111" w:shapeid="_x0000_i2190"/>
        </w:object>
      </w:r>
      <w:r w:rsidRPr="003879A4">
        <w:rPr>
          <w:rFonts w:cs="Arial"/>
        </w:rPr>
        <w:t>Cuttings</w:t>
      </w:r>
    </w:p>
    <w:p w14:paraId="076C4F6D" w14:textId="1DF144FB" w:rsidR="00C4221C" w:rsidRPr="003879A4" w:rsidRDefault="00C4221C" w:rsidP="00C4221C">
      <w:pPr>
        <w:ind w:left="720"/>
        <w:rPr>
          <w:rFonts w:cs="Arial"/>
        </w:rPr>
      </w:pPr>
      <w:r w:rsidRPr="00796F86">
        <w:rPr>
          <w:rFonts w:cs="Arial"/>
        </w:rPr>
        <w:object w:dxaOrig="1440" w:dyaOrig="1440" w14:anchorId="0ECB0404">
          <v:shape id="_x0000_i2189" type="#_x0000_t75" style="width:20.05pt;height:18.15pt" o:ole="">
            <v:imagedata r:id="rId51" o:title=""/>
          </v:shape>
          <w:control r:id="rId301" w:name="DefaultOcxName172111" w:shapeid="_x0000_i2189"/>
        </w:object>
      </w:r>
      <w:r w:rsidRPr="003879A4">
        <w:rPr>
          <w:rFonts w:cs="Arial"/>
        </w:rPr>
        <w:t>in vitro propagation</w:t>
      </w:r>
    </w:p>
    <w:p w14:paraId="612FB76D" w14:textId="4BC6C905" w:rsidR="00C4221C" w:rsidRPr="003879A4" w:rsidRDefault="00C4221C" w:rsidP="00C4221C">
      <w:pPr>
        <w:ind w:left="720"/>
        <w:rPr>
          <w:rFonts w:cs="Arial"/>
          <w:b/>
          <w:bCs/>
        </w:rPr>
      </w:pPr>
      <w:r w:rsidRPr="00796F86">
        <w:rPr>
          <w:rFonts w:cs="Arial"/>
        </w:rPr>
        <w:object w:dxaOrig="1440" w:dyaOrig="1440" w14:anchorId="1D65D084">
          <v:shape id="_x0000_i2188" type="#_x0000_t75" style="width:20.05pt;height:18.15pt" o:ole="">
            <v:imagedata r:id="rId51" o:title=""/>
          </v:shape>
          <w:control r:id="rId302" w:name="DefaultOcxName24211" w:shapeid="_x0000_i2188"/>
        </w:object>
      </w:r>
      <w:r w:rsidRPr="003879A4">
        <w:rPr>
          <w:rFonts w:cs="Arial"/>
        </w:rPr>
        <w:t xml:space="preserve"> </w:t>
      </w:r>
      <w:r w:rsidRPr="00796F86">
        <w:rPr>
          <w:rFonts w:cs="Arial"/>
        </w:rPr>
        <w:t>Other</w:t>
      </w:r>
      <w:r w:rsidRPr="003879A4">
        <w:rPr>
          <w:rFonts w:cs="Arial"/>
        </w:rPr>
        <w:t xml:space="preserve"> (please specify):  </w:t>
      </w:r>
    </w:p>
    <w:p w14:paraId="7E9CBE97" w14:textId="08C3A06D" w:rsidR="00C4221C" w:rsidRDefault="00C4221C" w:rsidP="00C4221C">
      <w:pPr>
        <w:rPr>
          <w:rFonts w:cs="Arial"/>
          <w:b/>
          <w:bCs/>
        </w:rPr>
      </w:pPr>
      <w:r w:rsidRPr="00796F86">
        <w:rPr>
          <w:rFonts w:cs="Arial"/>
          <w:b/>
          <w:bCs/>
        </w:rPr>
        <w:object w:dxaOrig="1440" w:dyaOrig="1440" w14:anchorId="65FD213B">
          <v:shape id="_x0000_i2187" type="#_x0000_t75" style="width:20.05pt;height:18.15pt" o:ole="">
            <v:imagedata r:id="rId51" o:title=""/>
          </v:shape>
          <w:control r:id="rId303" w:name="DefaultOcxName241111" w:shapeid="_x0000_i2187"/>
        </w:object>
      </w:r>
      <w:r w:rsidRPr="003879A4">
        <w:rPr>
          <w:rFonts w:cs="Arial"/>
          <w:b/>
          <w:bCs/>
        </w:rPr>
        <w:t xml:space="preserve"> </w:t>
      </w:r>
      <w:r w:rsidRPr="00796F86">
        <w:rPr>
          <w:rFonts w:cs="Arial"/>
          <w:b/>
          <w:bCs/>
        </w:rPr>
        <w:t>Other</w:t>
      </w:r>
      <w:r w:rsidRPr="003879A4">
        <w:rPr>
          <w:rFonts w:cs="Arial"/>
          <w:b/>
          <w:bCs/>
        </w:rPr>
        <w:t xml:space="preserve"> (please specify):  </w:t>
      </w:r>
    </w:p>
    <w:p w14:paraId="5E489992" w14:textId="77777777" w:rsidR="00C4221C" w:rsidRDefault="00C4221C" w:rsidP="00C4221C">
      <w:pPr>
        <w:rPr>
          <w:rFonts w:cs="Arial"/>
          <w:b/>
          <w:bCs/>
        </w:rPr>
      </w:pPr>
    </w:p>
    <w:p w14:paraId="2238537A" w14:textId="77777777" w:rsidR="00C4221C" w:rsidRDefault="00C4221C" w:rsidP="00C4221C">
      <w:pPr>
        <w:jc w:val="left"/>
      </w:pPr>
    </w:p>
    <w:tbl>
      <w:tblPr>
        <w:tblW w:w="360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987"/>
        <w:gridCol w:w="987"/>
        <w:gridCol w:w="2327"/>
      </w:tblGrid>
      <w:tr w:rsidR="00C4221C" w:rsidRPr="00BA05F6" w14:paraId="17604242" w14:textId="77777777" w:rsidTr="00725A54">
        <w:trPr>
          <w:tblCellSpacing w:w="15" w:type="dxa"/>
        </w:trPr>
        <w:tc>
          <w:tcPr>
            <w:tcW w:w="4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5E73633" w14:textId="77777777" w:rsidR="00C4221C" w:rsidRPr="00BA05F6" w:rsidRDefault="00C4221C" w:rsidP="00725A54">
            <w:pPr>
              <w:jc w:val="left"/>
              <w:rPr>
                <w:rFonts w:cs="Arial"/>
                <w:b/>
                <w:bCs/>
                <w:caps/>
                <w:color w:val="003366"/>
                <w:sz w:val="17"/>
                <w:szCs w:val="17"/>
              </w:rPr>
            </w:pPr>
            <w:r w:rsidRPr="00BA05F6">
              <w:rPr>
                <w:rFonts w:cs="Arial"/>
                <w:b/>
                <w:bCs/>
                <w:caps/>
                <w:color w:val="003366"/>
                <w:sz w:val="17"/>
                <w:szCs w:val="17"/>
              </w:rPr>
              <w:t>CODE</w:t>
            </w:r>
          </w:p>
        </w:tc>
        <w:tc>
          <w:tcPr>
            <w:tcW w:w="6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2173C48" w14:textId="77777777" w:rsidR="00C4221C" w:rsidRPr="00BA05F6" w:rsidRDefault="00C4221C" w:rsidP="00725A54">
            <w:pPr>
              <w:jc w:val="left"/>
              <w:rPr>
                <w:rFonts w:cs="Arial"/>
                <w:b/>
                <w:bCs/>
                <w:caps/>
                <w:color w:val="003366"/>
                <w:sz w:val="17"/>
                <w:szCs w:val="17"/>
              </w:rPr>
            </w:pPr>
            <w:hyperlink r:id="rId304" w:history="1">
              <w:r w:rsidRPr="00BA05F6">
                <w:rPr>
                  <w:rFonts w:cs="Arial"/>
                  <w:b/>
                  <w:bCs/>
                  <w:caps/>
                  <w:color w:val="0066CC"/>
                  <w:sz w:val="17"/>
                  <w:szCs w:val="17"/>
                  <w:u w:val="single"/>
                </w:rPr>
                <w:t>ENGLISH</w:t>
              </w:r>
            </w:hyperlink>
          </w:p>
        </w:tc>
        <w:tc>
          <w:tcPr>
            <w:tcW w:w="7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0709CBB" w14:textId="77777777" w:rsidR="00C4221C" w:rsidRPr="00BA05F6" w:rsidRDefault="00C4221C" w:rsidP="00725A54">
            <w:pPr>
              <w:jc w:val="left"/>
              <w:rPr>
                <w:rFonts w:cs="Arial"/>
                <w:b/>
                <w:bCs/>
                <w:caps/>
                <w:color w:val="003366"/>
                <w:sz w:val="17"/>
                <w:szCs w:val="17"/>
              </w:rPr>
            </w:pPr>
            <w:hyperlink r:id="rId305" w:history="1">
              <w:r w:rsidRPr="00BA05F6">
                <w:rPr>
                  <w:rFonts w:cs="Arial"/>
                  <w:b/>
                  <w:bCs/>
                  <w:caps/>
                  <w:color w:val="0066CC"/>
                  <w:sz w:val="17"/>
                  <w:szCs w:val="17"/>
                  <w:u w:val="single"/>
                </w:rPr>
                <w:t>FRANÇAIS</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B396E19" w14:textId="77777777" w:rsidR="00C4221C" w:rsidRPr="00BA05F6" w:rsidRDefault="00C4221C" w:rsidP="00725A54">
            <w:pPr>
              <w:jc w:val="left"/>
              <w:rPr>
                <w:rFonts w:cs="Arial"/>
                <w:b/>
                <w:bCs/>
                <w:caps/>
                <w:color w:val="003366"/>
                <w:sz w:val="17"/>
                <w:szCs w:val="17"/>
              </w:rPr>
            </w:pPr>
            <w:hyperlink r:id="rId306" w:history="1">
              <w:r w:rsidRPr="00BA05F6">
                <w:rPr>
                  <w:rFonts w:cs="Arial"/>
                  <w:b/>
                  <w:bCs/>
                  <w:caps/>
                  <w:color w:val="0066CC"/>
                  <w:sz w:val="17"/>
                  <w:szCs w:val="17"/>
                  <w:u w:val="single"/>
                </w:rPr>
                <w:t>DEUTSCH</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541AFD0" w14:textId="77777777" w:rsidR="00C4221C" w:rsidRPr="00BA05F6" w:rsidRDefault="00C4221C" w:rsidP="00725A54">
            <w:pPr>
              <w:jc w:val="left"/>
              <w:rPr>
                <w:rFonts w:cs="Arial"/>
                <w:b/>
                <w:bCs/>
                <w:caps/>
                <w:color w:val="003366"/>
                <w:sz w:val="17"/>
                <w:szCs w:val="17"/>
              </w:rPr>
            </w:pPr>
            <w:hyperlink r:id="rId307" w:history="1">
              <w:r w:rsidRPr="00BA05F6">
                <w:rPr>
                  <w:rFonts w:cs="Arial"/>
                  <w:b/>
                  <w:bCs/>
                  <w:caps/>
                  <w:color w:val="0066CC"/>
                  <w:sz w:val="17"/>
                  <w:szCs w:val="17"/>
                  <w:u w:val="single"/>
                </w:rPr>
                <w:t>ESPAÑOL</w:t>
              </w:r>
            </w:hyperlink>
          </w:p>
        </w:tc>
        <w:tc>
          <w:tcPr>
            <w:tcW w:w="16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402B82C" w14:textId="77777777" w:rsidR="00C4221C" w:rsidRPr="00BA05F6" w:rsidRDefault="00C4221C" w:rsidP="00725A54">
            <w:pPr>
              <w:jc w:val="left"/>
              <w:rPr>
                <w:rFonts w:cs="Arial"/>
                <w:b/>
                <w:bCs/>
                <w:caps/>
                <w:color w:val="003366"/>
                <w:sz w:val="17"/>
                <w:szCs w:val="17"/>
              </w:rPr>
            </w:pPr>
            <w:hyperlink r:id="rId308" w:history="1">
              <w:r w:rsidRPr="00BA05F6">
                <w:rPr>
                  <w:rFonts w:cs="Arial"/>
                  <w:b/>
                  <w:bCs/>
                  <w:caps/>
                  <w:color w:val="0066CC"/>
                  <w:sz w:val="17"/>
                  <w:szCs w:val="17"/>
                  <w:u w:val="single"/>
                </w:rPr>
                <w:t>LATIN</w:t>
              </w:r>
            </w:hyperlink>
          </w:p>
        </w:tc>
      </w:tr>
      <w:tr w:rsidR="00C4221C" w:rsidRPr="00BA05F6" w14:paraId="0481D994"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2DAA262" w14:textId="77777777" w:rsidR="00C4221C" w:rsidRPr="00BA05F6" w:rsidRDefault="00C4221C" w:rsidP="00725A54">
            <w:pPr>
              <w:jc w:val="left"/>
              <w:rPr>
                <w:rFonts w:cs="Arial"/>
                <w:color w:val="333333"/>
                <w:sz w:val="18"/>
                <w:szCs w:val="18"/>
              </w:rPr>
            </w:pPr>
            <w:r w:rsidRPr="00BA05F6">
              <w:rPr>
                <w:rFonts w:cs="Arial"/>
                <w:color w:val="333333"/>
                <w:sz w:val="18"/>
                <w:szCs w:val="18"/>
              </w:rPr>
              <w:t>165</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8948395" w14:textId="77777777" w:rsidR="00C4221C" w:rsidRPr="00BA05F6" w:rsidRDefault="00C4221C" w:rsidP="00725A54">
            <w:pPr>
              <w:jc w:val="left"/>
              <w:rPr>
                <w:rFonts w:cs="Arial"/>
                <w:color w:val="333333"/>
                <w:sz w:val="18"/>
                <w:szCs w:val="18"/>
              </w:rPr>
            </w:pPr>
            <w:r w:rsidRPr="00BA05F6">
              <w:rPr>
                <w:rFonts w:cs="Arial"/>
                <w:color w:val="333333"/>
                <w:sz w:val="18"/>
                <w:szCs w:val="18"/>
              </w:rPr>
              <w:t>Dill</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488E03D" w14:textId="77777777" w:rsidR="00C4221C" w:rsidRPr="00BA05F6" w:rsidRDefault="00C4221C" w:rsidP="00725A54">
            <w:pPr>
              <w:jc w:val="left"/>
              <w:rPr>
                <w:rFonts w:cs="Arial"/>
                <w:color w:val="333333"/>
                <w:sz w:val="18"/>
                <w:szCs w:val="18"/>
              </w:rPr>
            </w:pPr>
            <w:r w:rsidRPr="00BA05F6">
              <w:rPr>
                <w:rFonts w:cs="Arial"/>
                <w:color w:val="333333"/>
                <w:sz w:val="18"/>
                <w:szCs w:val="18"/>
              </w:rPr>
              <w:t>Aneth</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20F80C4" w14:textId="77777777" w:rsidR="00C4221C" w:rsidRPr="00BA05F6" w:rsidRDefault="00C4221C" w:rsidP="00725A54">
            <w:pPr>
              <w:jc w:val="left"/>
              <w:rPr>
                <w:rFonts w:cs="Arial"/>
                <w:color w:val="333333"/>
                <w:sz w:val="18"/>
                <w:szCs w:val="18"/>
              </w:rPr>
            </w:pPr>
            <w:r w:rsidRPr="00BA05F6">
              <w:rPr>
                <w:rFonts w:cs="Arial"/>
                <w:color w:val="333333"/>
                <w:sz w:val="18"/>
                <w:szCs w:val="18"/>
              </w:rPr>
              <w:t>Dill</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7CBBBBD"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Eneldo</w:t>
            </w:r>
            <w:proofErr w:type="spellEnd"/>
          </w:p>
        </w:tc>
        <w:tc>
          <w:tcPr>
            <w:tcW w:w="16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DEE2804" w14:textId="77777777" w:rsidR="00C4221C" w:rsidRPr="00BA05F6" w:rsidRDefault="00C4221C" w:rsidP="00725A54">
            <w:pPr>
              <w:jc w:val="left"/>
              <w:rPr>
                <w:rFonts w:cs="Arial"/>
                <w:color w:val="333333"/>
                <w:sz w:val="18"/>
                <w:szCs w:val="18"/>
              </w:rPr>
            </w:pPr>
            <w:r w:rsidRPr="00BA05F6">
              <w:rPr>
                <w:rFonts w:cs="Arial"/>
                <w:color w:val="333333"/>
                <w:sz w:val="18"/>
                <w:szCs w:val="18"/>
              </w:rPr>
              <w:t>Anethum graveolens L.</w:t>
            </w:r>
          </w:p>
        </w:tc>
      </w:tr>
    </w:tbl>
    <w:p w14:paraId="0484B81E" w14:textId="77777777" w:rsidR="00C4221C" w:rsidRDefault="00C4221C" w:rsidP="00C4221C">
      <w:pPr>
        <w:jc w:val="left"/>
      </w:pPr>
    </w:p>
    <w:p w14:paraId="729816F6"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4FB5C0D2" w14:textId="77777777" w:rsidR="00C4221C" w:rsidRPr="00796F86" w:rsidRDefault="00C4221C" w:rsidP="00C4221C">
      <w:pPr>
        <w:jc w:val="left"/>
        <w:rPr>
          <w:rFonts w:cs="Arial"/>
        </w:rPr>
      </w:pPr>
      <w:r w:rsidRPr="00796F86">
        <w:rPr>
          <w:rFonts w:cs="Arial"/>
          <w:color w:val="333333"/>
          <w:shd w:val="clear" w:color="auto" w:fill="FFFFFF"/>
        </w:rPr>
        <w:t xml:space="preserve">       Information on </w:t>
      </w:r>
      <w:proofErr w:type="gramStart"/>
      <w:r w:rsidRPr="00796F86">
        <w:rPr>
          <w:rFonts w:cs="Arial"/>
          <w:color w:val="333333"/>
          <w:shd w:val="clear" w:color="auto" w:fill="FFFFFF"/>
        </w:rPr>
        <w:t>method</w:t>
      </w:r>
      <w:proofErr w:type="gramEnd"/>
      <w:r w:rsidRPr="00796F86">
        <w:rPr>
          <w:rFonts w:cs="Arial"/>
          <w:color w:val="333333"/>
          <w:shd w:val="clear" w:color="auto" w:fill="FFFFFF"/>
        </w:rPr>
        <w:t xml:space="preserve"> of propagating the variety</w:t>
      </w:r>
      <w:r w:rsidRPr="00796F86">
        <w:rPr>
          <w:rFonts w:cs="Arial"/>
          <w:color w:val="333333"/>
        </w:rPr>
        <w:br/>
      </w:r>
      <w:r w:rsidRPr="00796F86">
        <w:rPr>
          <w:rFonts w:cs="Arial"/>
          <w:color w:val="333333"/>
          <w:shd w:val="clear" w:color="auto" w:fill="FFFFFF"/>
        </w:rPr>
        <w:t>   </w:t>
      </w:r>
    </w:p>
    <w:p w14:paraId="0AB31009" w14:textId="1CAADC35" w:rsidR="00C4221C" w:rsidRPr="003879A4" w:rsidRDefault="00C4221C" w:rsidP="00C4221C">
      <w:pPr>
        <w:rPr>
          <w:rFonts w:cs="Arial"/>
          <w:b/>
          <w:bCs/>
        </w:rPr>
      </w:pPr>
      <w:r w:rsidRPr="00796F86">
        <w:rPr>
          <w:rFonts w:cs="Arial"/>
        </w:rPr>
        <w:object w:dxaOrig="1440" w:dyaOrig="1440" w14:anchorId="3AF0C700">
          <v:shape id="_x0000_i2186" type="#_x0000_t75" style="width:20.05pt;height:18.15pt" o:ole="">
            <v:imagedata r:id="rId51" o:title=""/>
          </v:shape>
          <w:control r:id="rId309" w:name="DefaultOcxName19111" w:shapeid="_x0000_i2186"/>
        </w:object>
      </w:r>
      <w:r w:rsidRPr="00796F86">
        <w:rPr>
          <w:rFonts w:cs="Arial"/>
          <w:b/>
          <w:bCs/>
        </w:rPr>
        <w:t>Seed-propagated varieties</w:t>
      </w:r>
    </w:p>
    <w:p w14:paraId="127AD149" w14:textId="210CF7CF" w:rsidR="00C4221C" w:rsidRPr="003879A4" w:rsidRDefault="00C4221C" w:rsidP="00C4221C">
      <w:pPr>
        <w:ind w:left="720"/>
        <w:rPr>
          <w:rFonts w:cs="Arial"/>
        </w:rPr>
      </w:pPr>
      <w:r w:rsidRPr="00796F86">
        <w:rPr>
          <w:rFonts w:cs="Arial"/>
        </w:rPr>
        <w:object w:dxaOrig="1440" w:dyaOrig="1440" w14:anchorId="420F1A6D">
          <v:shape id="_x0000_i2185" type="#_x0000_t75" style="width:20.05pt;height:18.15pt" o:ole="">
            <v:imagedata r:id="rId51" o:title=""/>
          </v:shape>
          <w:control r:id="rId310" w:name="DefaultOcxName18111" w:shapeid="_x0000_i2185"/>
        </w:object>
      </w:r>
      <w:r w:rsidRPr="00796F86">
        <w:rPr>
          <w:rFonts w:cs="Arial"/>
        </w:rPr>
        <w:t>Self-pollination</w:t>
      </w:r>
    </w:p>
    <w:p w14:paraId="0CBB90D9" w14:textId="188C8D41" w:rsidR="00C4221C" w:rsidRPr="003879A4" w:rsidRDefault="00C4221C" w:rsidP="00C4221C">
      <w:pPr>
        <w:ind w:left="720"/>
        <w:rPr>
          <w:rFonts w:cs="Arial"/>
        </w:rPr>
      </w:pPr>
      <w:r w:rsidRPr="00796F86">
        <w:rPr>
          <w:rFonts w:cs="Arial"/>
        </w:rPr>
        <w:object w:dxaOrig="1440" w:dyaOrig="1440" w14:anchorId="58758FC1">
          <v:shape id="_x0000_i2184" type="#_x0000_t75" style="width:20.05pt;height:18.15pt" o:ole="">
            <v:imagedata r:id="rId51" o:title=""/>
          </v:shape>
          <w:control r:id="rId311" w:name="DefaultOcxName21111" w:shapeid="_x0000_i2184"/>
        </w:object>
      </w:r>
      <w:proofErr w:type="gramStart"/>
      <w:r w:rsidRPr="00796F86">
        <w:rPr>
          <w:rFonts w:cs="Arial"/>
        </w:rPr>
        <w:t>Cross-pollination</w:t>
      </w:r>
      <w:proofErr w:type="gramEnd"/>
    </w:p>
    <w:p w14:paraId="12B09892" w14:textId="2586B78E" w:rsidR="00C4221C" w:rsidRPr="003879A4" w:rsidRDefault="00C4221C" w:rsidP="00C4221C">
      <w:pPr>
        <w:ind w:left="2160"/>
        <w:rPr>
          <w:rFonts w:cs="Arial"/>
        </w:rPr>
      </w:pPr>
      <w:r w:rsidRPr="00796F86">
        <w:rPr>
          <w:rFonts w:cs="Arial"/>
        </w:rPr>
        <w:object w:dxaOrig="1440" w:dyaOrig="1440" w14:anchorId="3118B5E2">
          <v:shape id="_x0000_i2183" type="#_x0000_t75" style="width:20.05pt;height:18.15pt" o:ole="">
            <v:imagedata r:id="rId51" o:title=""/>
          </v:shape>
          <w:control r:id="rId312" w:name="DefaultOcxName31111" w:shapeid="_x0000_i2183"/>
        </w:object>
      </w:r>
      <w:r w:rsidRPr="00796F86">
        <w:rPr>
          <w:rFonts w:cs="Arial"/>
        </w:rPr>
        <w:t>Cross-pollination-population</w:t>
      </w:r>
    </w:p>
    <w:p w14:paraId="1BD9D44F" w14:textId="4F694C5B" w:rsidR="00C4221C" w:rsidRPr="003879A4" w:rsidRDefault="00C4221C" w:rsidP="00C4221C">
      <w:pPr>
        <w:ind w:left="720"/>
        <w:rPr>
          <w:rFonts w:cs="Arial"/>
        </w:rPr>
      </w:pPr>
      <w:r w:rsidRPr="00796F86">
        <w:rPr>
          <w:rFonts w:cs="Arial"/>
        </w:rPr>
        <w:object w:dxaOrig="1440" w:dyaOrig="1440" w14:anchorId="1C065F9E">
          <v:shape id="_x0000_i2182" type="#_x0000_t75" style="width:20.05pt;height:18.15pt" o:ole="">
            <v:imagedata r:id="rId51" o:title=""/>
          </v:shape>
          <w:control r:id="rId313" w:name="DefaultOcxName51111" w:shapeid="_x0000_i2182"/>
        </w:object>
      </w:r>
      <w:r w:rsidRPr="00796F86">
        <w:rPr>
          <w:rFonts w:cs="Arial"/>
        </w:rPr>
        <w:t>Hybrid</w:t>
      </w:r>
    </w:p>
    <w:p w14:paraId="0EB2A82E" w14:textId="7E841FFB" w:rsidR="00C4221C" w:rsidRPr="003879A4" w:rsidRDefault="00C4221C" w:rsidP="00C4221C">
      <w:pPr>
        <w:ind w:left="2160"/>
        <w:rPr>
          <w:rFonts w:cs="Arial"/>
        </w:rPr>
      </w:pPr>
      <w:r w:rsidRPr="00796F86">
        <w:rPr>
          <w:rFonts w:cs="Arial"/>
        </w:rPr>
        <w:object w:dxaOrig="1440" w:dyaOrig="1440" w14:anchorId="3B8EF2EF">
          <v:shape id="_x0000_i2181" type="#_x0000_t75" style="width:20.05pt;height:18.15pt" o:ole="">
            <v:imagedata r:id="rId51" o:title=""/>
          </v:shape>
          <w:control r:id="rId314" w:name="DefaultOcxName61111" w:shapeid="_x0000_i2181"/>
        </w:object>
      </w:r>
      <w:r w:rsidRPr="00796F86">
        <w:rPr>
          <w:rFonts w:cs="Arial"/>
        </w:rPr>
        <w:t>Single hybrid</w:t>
      </w:r>
    </w:p>
    <w:p w14:paraId="76EA9924" w14:textId="11FA2383" w:rsidR="00C4221C" w:rsidRPr="003879A4" w:rsidRDefault="00C4221C" w:rsidP="00C4221C">
      <w:pPr>
        <w:ind w:left="720"/>
        <w:rPr>
          <w:rFonts w:cs="Arial"/>
        </w:rPr>
      </w:pPr>
      <w:r w:rsidRPr="00796F86">
        <w:rPr>
          <w:rFonts w:cs="Arial"/>
        </w:rPr>
        <w:object w:dxaOrig="1440" w:dyaOrig="1440" w14:anchorId="760AA00D">
          <v:shape id="_x0000_i2180" type="#_x0000_t75" style="width:20.05pt;height:18.15pt" o:ole="">
            <v:imagedata r:id="rId51" o:title=""/>
          </v:shape>
          <w:control r:id="rId315" w:name="DefaultOcxName151111" w:shapeid="_x0000_i2180"/>
        </w:object>
      </w:r>
      <w:r w:rsidRPr="00796F86">
        <w:rPr>
          <w:rFonts w:cs="Arial"/>
        </w:rPr>
        <w:t>Other</w:t>
      </w:r>
      <w:r w:rsidRPr="003879A4">
        <w:rPr>
          <w:rFonts w:cs="Arial"/>
        </w:rPr>
        <w:t xml:space="preserve"> (please specify):  </w:t>
      </w:r>
    </w:p>
    <w:p w14:paraId="2101EF45" w14:textId="1590AD30" w:rsidR="00C4221C" w:rsidRPr="003879A4" w:rsidRDefault="00C4221C" w:rsidP="00C4221C">
      <w:pPr>
        <w:rPr>
          <w:rFonts w:cs="Arial"/>
        </w:rPr>
      </w:pPr>
      <w:r w:rsidRPr="00796F86">
        <w:rPr>
          <w:rFonts w:cs="Arial"/>
        </w:rPr>
        <w:object w:dxaOrig="1440" w:dyaOrig="1440" w14:anchorId="10AAFBC6">
          <v:shape id="_x0000_i2179" type="#_x0000_t75" style="width:20.05pt;height:18.15pt" o:ole="">
            <v:imagedata r:id="rId51" o:title=""/>
          </v:shape>
          <w:control r:id="rId316" w:name="DefaultOcxName161111" w:shapeid="_x0000_i2179"/>
        </w:object>
      </w:r>
      <w:r w:rsidRPr="00796F86">
        <w:rPr>
          <w:rFonts w:cs="Arial"/>
          <w:b/>
          <w:bCs/>
        </w:rPr>
        <w:t>Vegetatively propagated varieties</w:t>
      </w:r>
    </w:p>
    <w:p w14:paraId="6244E0D6" w14:textId="3F0A6FEE" w:rsidR="00C4221C" w:rsidRPr="003879A4" w:rsidRDefault="00C4221C" w:rsidP="00C4221C">
      <w:pPr>
        <w:ind w:left="720"/>
        <w:rPr>
          <w:rFonts w:cs="Arial"/>
        </w:rPr>
      </w:pPr>
      <w:r w:rsidRPr="00796F86">
        <w:rPr>
          <w:rFonts w:cs="Arial"/>
        </w:rPr>
        <w:object w:dxaOrig="1440" w:dyaOrig="1440" w14:anchorId="0A89A7E2">
          <v:shape id="_x0000_i2178" type="#_x0000_t75" style="width:20.05pt;height:18.15pt" o:ole="">
            <v:imagedata r:id="rId51" o:title=""/>
          </v:shape>
          <w:control r:id="rId317" w:name="DefaultOcxName1711111" w:shapeid="_x0000_i2178"/>
        </w:object>
      </w:r>
      <w:r w:rsidRPr="003879A4">
        <w:rPr>
          <w:rFonts w:cs="Arial"/>
        </w:rPr>
        <w:t>Cuttings</w:t>
      </w:r>
    </w:p>
    <w:p w14:paraId="0772697B" w14:textId="62BC7476" w:rsidR="00C4221C" w:rsidRPr="003879A4" w:rsidRDefault="00C4221C" w:rsidP="00C4221C">
      <w:pPr>
        <w:ind w:left="720"/>
        <w:rPr>
          <w:rFonts w:cs="Arial"/>
          <w:b/>
          <w:bCs/>
        </w:rPr>
      </w:pPr>
      <w:r w:rsidRPr="00796F86">
        <w:rPr>
          <w:rFonts w:cs="Arial"/>
        </w:rPr>
        <w:object w:dxaOrig="1440" w:dyaOrig="1440" w14:anchorId="5DFA517B">
          <v:shape id="_x0000_i2177" type="#_x0000_t75" style="width:20.05pt;height:18.15pt" o:ole="">
            <v:imagedata r:id="rId51" o:title=""/>
          </v:shape>
          <w:control r:id="rId318" w:name="DefaultOcxName242111" w:shapeid="_x0000_i2177"/>
        </w:object>
      </w:r>
      <w:r w:rsidRPr="003879A4">
        <w:rPr>
          <w:rFonts w:cs="Arial"/>
        </w:rPr>
        <w:t xml:space="preserve"> </w:t>
      </w:r>
      <w:r w:rsidRPr="00796F86">
        <w:rPr>
          <w:rFonts w:cs="Arial"/>
        </w:rPr>
        <w:t>Other</w:t>
      </w:r>
      <w:r w:rsidRPr="003879A4">
        <w:rPr>
          <w:rFonts w:cs="Arial"/>
        </w:rPr>
        <w:t xml:space="preserve"> (please specify):  </w:t>
      </w:r>
    </w:p>
    <w:p w14:paraId="4B455133" w14:textId="16386873" w:rsidR="00C4221C" w:rsidRDefault="00C4221C" w:rsidP="00C4221C">
      <w:pPr>
        <w:rPr>
          <w:rFonts w:cs="Arial"/>
          <w:b/>
          <w:bCs/>
        </w:rPr>
      </w:pPr>
      <w:r w:rsidRPr="00796F86">
        <w:rPr>
          <w:rFonts w:cs="Arial"/>
          <w:b/>
          <w:bCs/>
        </w:rPr>
        <w:object w:dxaOrig="1440" w:dyaOrig="1440" w14:anchorId="6714C75A">
          <v:shape id="_x0000_i2176" type="#_x0000_t75" style="width:20.05pt;height:18.15pt" o:ole="">
            <v:imagedata r:id="rId51" o:title=""/>
          </v:shape>
          <w:control r:id="rId319" w:name="DefaultOcxName2411111" w:shapeid="_x0000_i2176"/>
        </w:object>
      </w:r>
      <w:r w:rsidRPr="003879A4">
        <w:rPr>
          <w:rFonts w:cs="Arial"/>
          <w:b/>
          <w:bCs/>
        </w:rPr>
        <w:t xml:space="preserve"> </w:t>
      </w:r>
      <w:r w:rsidRPr="00796F86">
        <w:rPr>
          <w:rFonts w:cs="Arial"/>
          <w:b/>
          <w:bCs/>
        </w:rPr>
        <w:t>Other</w:t>
      </w:r>
      <w:r w:rsidRPr="003879A4">
        <w:rPr>
          <w:rFonts w:cs="Arial"/>
          <w:b/>
          <w:bCs/>
        </w:rPr>
        <w:t xml:space="preserve"> (please specify):  </w:t>
      </w:r>
    </w:p>
    <w:p w14:paraId="3D48F03D" w14:textId="77777777" w:rsidR="00C4221C" w:rsidRDefault="00C4221C" w:rsidP="00C4221C">
      <w:pPr>
        <w:jc w:val="left"/>
        <w:rPr>
          <w:rFonts w:cs="Arial"/>
          <w:b/>
          <w:bCs/>
        </w:rPr>
      </w:pPr>
      <w:r>
        <w:rPr>
          <w:rFonts w:cs="Arial"/>
          <w:b/>
          <w:bCs/>
        </w:rPr>
        <w:br w:type="page"/>
      </w:r>
    </w:p>
    <w:p w14:paraId="32351E6A" w14:textId="77777777" w:rsidR="00C4221C" w:rsidRDefault="00C4221C" w:rsidP="00C4221C">
      <w:pPr>
        <w:rPr>
          <w:rFonts w:cs="Arial"/>
          <w:b/>
          <w:bCs/>
        </w:rPr>
      </w:pPr>
    </w:p>
    <w:tbl>
      <w:tblPr>
        <w:tblW w:w="4117"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987"/>
        <w:gridCol w:w="987"/>
        <w:gridCol w:w="3319"/>
      </w:tblGrid>
      <w:tr w:rsidR="00C4221C" w:rsidRPr="00BA05F6" w14:paraId="64C27366" w14:textId="77777777" w:rsidTr="00725A54">
        <w:trPr>
          <w:tblCellSpacing w:w="15" w:type="dxa"/>
        </w:trPr>
        <w:tc>
          <w:tcPr>
            <w:tcW w:w="39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ADCA292" w14:textId="77777777" w:rsidR="00C4221C" w:rsidRPr="00BA05F6" w:rsidRDefault="00C4221C" w:rsidP="00725A54">
            <w:pPr>
              <w:jc w:val="left"/>
              <w:rPr>
                <w:rFonts w:cs="Arial"/>
                <w:b/>
                <w:bCs/>
                <w:caps/>
                <w:color w:val="003366"/>
                <w:sz w:val="17"/>
                <w:szCs w:val="17"/>
              </w:rPr>
            </w:pPr>
            <w:bookmarkStart w:id="59" w:name="_Hlk153875316"/>
            <w:r w:rsidRPr="00BA05F6">
              <w:rPr>
                <w:rFonts w:cs="Arial"/>
                <w:b/>
                <w:bCs/>
                <w:caps/>
                <w:color w:val="003366"/>
                <w:sz w:val="17"/>
                <w:szCs w:val="17"/>
              </w:rPr>
              <w:t>CODE</w:t>
            </w:r>
          </w:p>
        </w:tc>
        <w:tc>
          <w:tcPr>
            <w:tcW w:w="5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D55A19E" w14:textId="77777777" w:rsidR="00C4221C" w:rsidRPr="00BA05F6" w:rsidRDefault="00C4221C" w:rsidP="00725A54">
            <w:pPr>
              <w:jc w:val="left"/>
              <w:rPr>
                <w:rFonts w:cs="Arial"/>
                <w:b/>
                <w:bCs/>
                <w:caps/>
                <w:color w:val="003366"/>
                <w:sz w:val="17"/>
                <w:szCs w:val="17"/>
              </w:rPr>
            </w:pPr>
            <w:hyperlink r:id="rId320" w:history="1">
              <w:r w:rsidRPr="00BA05F6">
                <w:rPr>
                  <w:rFonts w:cs="Arial"/>
                  <w:b/>
                  <w:bCs/>
                  <w:caps/>
                  <w:color w:val="0066CC"/>
                  <w:sz w:val="17"/>
                  <w:szCs w:val="17"/>
                  <w:u w:val="single"/>
                </w:rPr>
                <w:t>ENGLISH</w:t>
              </w:r>
            </w:hyperlink>
          </w:p>
        </w:tc>
        <w:tc>
          <w:tcPr>
            <w:tcW w:w="63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925F76D" w14:textId="77777777" w:rsidR="00C4221C" w:rsidRPr="00BA05F6" w:rsidRDefault="00C4221C" w:rsidP="00725A54">
            <w:pPr>
              <w:jc w:val="left"/>
              <w:rPr>
                <w:rFonts w:cs="Arial"/>
                <w:b/>
                <w:bCs/>
                <w:caps/>
                <w:color w:val="003366"/>
                <w:sz w:val="17"/>
                <w:szCs w:val="17"/>
              </w:rPr>
            </w:pPr>
            <w:hyperlink r:id="rId321" w:history="1">
              <w:r w:rsidRPr="00BA05F6">
                <w:rPr>
                  <w:rFonts w:cs="Arial"/>
                  <w:b/>
                  <w:bCs/>
                  <w:caps/>
                  <w:color w:val="0066CC"/>
                  <w:sz w:val="17"/>
                  <w:szCs w:val="17"/>
                  <w:u w:val="single"/>
                </w:rPr>
                <w:t>FRANÇAIS</w:t>
              </w:r>
            </w:hyperlink>
          </w:p>
        </w:tc>
        <w:tc>
          <w:tcPr>
            <w:tcW w:w="6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091DFF2" w14:textId="77777777" w:rsidR="00C4221C" w:rsidRPr="00BA05F6" w:rsidRDefault="00C4221C" w:rsidP="00725A54">
            <w:pPr>
              <w:jc w:val="left"/>
              <w:rPr>
                <w:rFonts w:cs="Arial"/>
                <w:b/>
                <w:bCs/>
                <w:caps/>
                <w:color w:val="003366"/>
                <w:sz w:val="17"/>
                <w:szCs w:val="17"/>
              </w:rPr>
            </w:pPr>
            <w:hyperlink r:id="rId322" w:history="1">
              <w:r w:rsidRPr="00BA05F6">
                <w:rPr>
                  <w:rFonts w:cs="Arial"/>
                  <w:b/>
                  <w:bCs/>
                  <w:caps/>
                  <w:color w:val="0066CC"/>
                  <w:sz w:val="17"/>
                  <w:szCs w:val="17"/>
                  <w:u w:val="single"/>
                </w:rPr>
                <w:t>DEUTSCH</w:t>
              </w:r>
            </w:hyperlink>
          </w:p>
        </w:tc>
        <w:tc>
          <w:tcPr>
            <w:tcW w:w="6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7492E77" w14:textId="77777777" w:rsidR="00C4221C" w:rsidRPr="00BA05F6" w:rsidRDefault="00C4221C" w:rsidP="00725A54">
            <w:pPr>
              <w:jc w:val="left"/>
              <w:rPr>
                <w:rFonts w:cs="Arial"/>
                <w:b/>
                <w:bCs/>
                <w:caps/>
                <w:color w:val="003366"/>
                <w:sz w:val="17"/>
                <w:szCs w:val="17"/>
              </w:rPr>
            </w:pPr>
            <w:hyperlink r:id="rId323" w:history="1">
              <w:r w:rsidRPr="00BA05F6">
                <w:rPr>
                  <w:rFonts w:cs="Arial"/>
                  <w:b/>
                  <w:bCs/>
                  <w:caps/>
                  <w:color w:val="0066CC"/>
                  <w:sz w:val="17"/>
                  <w:szCs w:val="17"/>
                  <w:u w:val="single"/>
                </w:rPr>
                <w:t>ESPAÑOL</w:t>
              </w:r>
            </w:hyperlink>
          </w:p>
        </w:tc>
        <w:tc>
          <w:tcPr>
            <w:tcW w:w="20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D88661F" w14:textId="77777777" w:rsidR="00C4221C" w:rsidRPr="00BA05F6" w:rsidRDefault="00C4221C" w:rsidP="00725A54">
            <w:pPr>
              <w:jc w:val="left"/>
              <w:rPr>
                <w:rFonts w:cs="Arial"/>
                <w:b/>
                <w:bCs/>
                <w:caps/>
                <w:color w:val="003366"/>
                <w:sz w:val="17"/>
                <w:szCs w:val="17"/>
              </w:rPr>
            </w:pPr>
            <w:hyperlink r:id="rId324" w:history="1">
              <w:r w:rsidRPr="00BA05F6">
                <w:rPr>
                  <w:rFonts w:cs="Arial"/>
                  <w:b/>
                  <w:bCs/>
                  <w:caps/>
                  <w:color w:val="0066CC"/>
                  <w:sz w:val="17"/>
                  <w:szCs w:val="17"/>
                  <w:u w:val="single"/>
                </w:rPr>
                <w:t>LATIN</w:t>
              </w:r>
            </w:hyperlink>
          </w:p>
        </w:tc>
      </w:tr>
      <w:tr w:rsidR="00C4221C" w:rsidRPr="00BA05F6" w14:paraId="4C7015EA"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2D1FC7B" w14:textId="77777777" w:rsidR="00C4221C" w:rsidRPr="00BA05F6" w:rsidRDefault="00C4221C" w:rsidP="00725A54">
            <w:pPr>
              <w:jc w:val="left"/>
              <w:rPr>
                <w:rFonts w:cs="Arial"/>
                <w:color w:val="333333"/>
                <w:sz w:val="18"/>
                <w:szCs w:val="18"/>
              </w:rPr>
            </w:pPr>
            <w:r w:rsidRPr="00BA05F6">
              <w:rPr>
                <w:rFonts w:cs="Arial"/>
                <w:color w:val="333333"/>
                <w:sz w:val="18"/>
                <w:szCs w:val="18"/>
              </w:rPr>
              <w:t>167</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CCFA7CB" w14:textId="77777777" w:rsidR="00C4221C" w:rsidRPr="00BA05F6" w:rsidRDefault="00C4221C" w:rsidP="00725A54">
            <w:pPr>
              <w:jc w:val="left"/>
              <w:rPr>
                <w:rFonts w:cs="Arial"/>
                <w:color w:val="333333"/>
                <w:sz w:val="18"/>
                <w:szCs w:val="18"/>
              </w:rPr>
            </w:pPr>
            <w:r w:rsidRPr="00BA05F6">
              <w:rPr>
                <w:rFonts w:cs="Arial"/>
                <w:color w:val="333333"/>
                <w:sz w:val="18"/>
                <w:szCs w:val="18"/>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564D78F" w14:textId="77777777" w:rsidR="00C4221C" w:rsidRPr="00BA05F6" w:rsidRDefault="00C4221C" w:rsidP="00725A54">
            <w:pPr>
              <w:jc w:val="left"/>
              <w:rPr>
                <w:rFonts w:cs="Arial"/>
                <w:color w:val="333333"/>
                <w:sz w:val="18"/>
                <w:szCs w:val="18"/>
              </w:rPr>
            </w:pPr>
            <w:r w:rsidRPr="00BA05F6">
              <w:rPr>
                <w:rFonts w:cs="Arial"/>
                <w:color w:val="333333"/>
                <w:sz w:val="18"/>
                <w:szCs w:val="18"/>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8AE675B" w14:textId="77777777" w:rsidR="00C4221C" w:rsidRPr="00BA05F6" w:rsidRDefault="00C4221C" w:rsidP="00725A54">
            <w:pPr>
              <w:jc w:val="left"/>
              <w:rPr>
                <w:rFonts w:cs="Arial"/>
                <w:color w:val="333333"/>
                <w:sz w:val="18"/>
                <w:szCs w:val="18"/>
              </w:rPr>
            </w:pPr>
            <w:r w:rsidRPr="00BA05F6">
              <w:rPr>
                <w:rFonts w:cs="Arial"/>
                <w:color w:val="333333"/>
                <w:sz w:val="18"/>
                <w:szCs w:val="18"/>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5C0092B"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Ocra</w:t>
            </w:r>
            <w:proofErr w:type="spellEnd"/>
          </w:p>
        </w:tc>
        <w:tc>
          <w:tcPr>
            <w:tcW w:w="20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32C7ACF" w14:textId="77777777" w:rsidR="00C4221C" w:rsidRPr="00BA05F6" w:rsidRDefault="00C4221C" w:rsidP="00725A54">
            <w:pPr>
              <w:jc w:val="left"/>
              <w:rPr>
                <w:rFonts w:cs="Arial"/>
                <w:color w:val="333333"/>
                <w:sz w:val="18"/>
                <w:szCs w:val="18"/>
              </w:rPr>
            </w:pPr>
            <w:r w:rsidRPr="00BA05F6">
              <w:rPr>
                <w:rFonts w:cs="Arial"/>
                <w:color w:val="333333"/>
                <w:sz w:val="18"/>
                <w:szCs w:val="18"/>
              </w:rPr>
              <w:t>Abelmoschus esculentus (L.) Moench</w:t>
            </w:r>
          </w:p>
        </w:tc>
      </w:tr>
    </w:tbl>
    <w:p w14:paraId="03058D20" w14:textId="77777777" w:rsidR="00C4221C" w:rsidRPr="00847C1D" w:rsidRDefault="00C4221C" w:rsidP="00C4221C">
      <w:pPr>
        <w:rPr>
          <w:rFonts w:cs="Arial"/>
        </w:rPr>
      </w:pPr>
    </w:p>
    <w:bookmarkEnd w:id="59"/>
    <w:p w14:paraId="0703B34F"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34029766" w14:textId="7E929592" w:rsidR="00C4221C" w:rsidRPr="003879A4" w:rsidRDefault="00C4221C" w:rsidP="00C4221C">
      <w:pPr>
        <w:jc w:val="left"/>
        <w:rPr>
          <w:rFonts w:cs="Arial"/>
          <w:b/>
          <w:bCs/>
        </w:rPr>
      </w:pPr>
      <w:r w:rsidRPr="00796F86">
        <w:rPr>
          <w:rFonts w:cs="Arial"/>
          <w:color w:val="333333"/>
          <w:shd w:val="clear" w:color="auto" w:fill="FFFFFF"/>
        </w:rPr>
        <w:t>       Information on method of propagating the variety</w:t>
      </w:r>
      <w:r w:rsidRPr="00796F86">
        <w:rPr>
          <w:rFonts w:cs="Arial"/>
          <w:color w:val="333333"/>
        </w:rPr>
        <w:br/>
      </w:r>
      <w:r w:rsidRPr="00796F86">
        <w:rPr>
          <w:rFonts w:cs="Arial"/>
          <w:color w:val="333333"/>
          <w:shd w:val="clear" w:color="auto" w:fill="FFFFFF"/>
        </w:rPr>
        <w:t>   </w:t>
      </w:r>
      <w:r w:rsidRPr="00796F86">
        <w:rPr>
          <w:rFonts w:cs="Arial"/>
        </w:rPr>
        <w:object w:dxaOrig="1440" w:dyaOrig="1440" w14:anchorId="2330C893">
          <v:shape id="_x0000_i2175" type="#_x0000_t75" style="width:20.05pt;height:18.15pt" o:ole="">
            <v:imagedata r:id="rId51" o:title=""/>
          </v:shape>
          <w:control r:id="rId325" w:name="DefaultOcxName191111" w:shapeid="_x0000_i2175"/>
        </w:object>
      </w:r>
      <w:r w:rsidRPr="00796F86">
        <w:rPr>
          <w:rFonts w:cs="Arial"/>
          <w:b/>
          <w:bCs/>
        </w:rPr>
        <w:t>Seed-propagated varieties</w:t>
      </w:r>
    </w:p>
    <w:p w14:paraId="6276E947" w14:textId="5DEEB33F" w:rsidR="00C4221C" w:rsidRPr="003879A4" w:rsidRDefault="00C4221C" w:rsidP="00C4221C">
      <w:pPr>
        <w:ind w:left="720"/>
        <w:rPr>
          <w:rFonts w:cs="Arial"/>
        </w:rPr>
      </w:pPr>
      <w:r w:rsidRPr="00796F86">
        <w:rPr>
          <w:rFonts w:cs="Arial"/>
        </w:rPr>
        <w:object w:dxaOrig="1440" w:dyaOrig="1440" w14:anchorId="218B7311">
          <v:shape id="_x0000_i2174" type="#_x0000_t75" style="width:20.05pt;height:18.15pt" o:ole="">
            <v:imagedata r:id="rId51" o:title=""/>
          </v:shape>
          <w:control r:id="rId326" w:name="DefaultOcxName181111" w:shapeid="_x0000_i2174"/>
        </w:object>
      </w:r>
      <w:r w:rsidRPr="00796F86">
        <w:rPr>
          <w:rFonts w:cs="Arial"/>
        </w:rPr>
        <w:t>Self-pollination</w:t>
      </w:r>
    </w:p>
    <w:p w14:paraId="06E03375" w14:textId="41B2E449" w:rsidR="00C4221C" w:rsidRPr="003879A4" w:rsidRDefault="00C4221C" w:rsidP="00C4221C">
      <w:pPr>
        <w:ind w:left="720"/>
        <w:rPr>
          <w:rFonts w:cs="Arial"/>
        </w:rPr>
      </w:pPr>
      <w:r w:rsidRPr="00796F86">
        <w:rPr>
          <w:rFonts w:cs="Arial"/>
        </w:rPr>
        <w:object w:dxaOrig="1440" w:dyaOrig="1440" w14:anchorId="7DCA0779">
          <v:shape id="_x0000_i2173" type="#_x0000_t75" style="width:20.05pt;height:18.15pt" o:ole="">
            <v:imagedata r:id="rId51" o:title=""/>
          </v:shape>
          <w:control r:id="rId327" w:name="DefaultOcxName211111" w:shapeid="_x0000_i2173"/>
        </w:object>
      </w:r>
      <w:proofErr w:type="gramStart"/>
      <w:r w:rsidRPr="00796F86">
        <w:rPr>
          <w:rFonts w:cs="Arial"/>
        </w:rPr>
        <w:t>Cross-pollination</w:t>
      </w:r>
      <w:proofErr w:type="gramEnd"/>
    </w:p>
    <w:p w14:paraId="6222C573" w14:textId="527A76F0" w:rsidR="00C4221C" w:rsidRPr="003879A4" w:rsidRDefault="00C4221C" w:rsidP="00C4221C">
      <w:pPr>
        <w:ind w:left="2160"/>
        <w:rPr>
          <w:rFonts w:cs="Arial"/>
        </w:rPr>
      </w:pPr>
      <w:r w:rsidRPr="00796F86">
        <w:rPr>
          <w:rFonts w:cs="Arial"/>
        </w:rPr>
        <w:object w:dxaOrig="1440" w:dyaOrig="1440" w14:anchorId="4A8DA4EB">
          <v:shape id="_x0000_i2172" type="#_x0000_t75" style="width:20.05pt;height:18.15pt" o:ole="">
            <v:imagedata r:id="rId51" o:title=""/>
          </v:shape>
          <w:control r:id="rId328" w:name="DefaultOcxName311111" w:shapeid="_x0000_i2172"/>
        </w:object>
      </w:r>
      <w:r w:rsidRPr="00796F86">
        <w:rPr>
          <w:rFonts w:cs="Arial"/>
        </w:rPr>
        <w:t>Cross-pollination-population</w:t>
      </w:r>
    </w:p>
    <w:p w14:paraId="6AFDC496" w14:textId="11E99FA2" w:rsidR="00C4221C" w:rsidRPr="003879A4" w:rsidRDefault="00C4221C" w:rsidP="00C4221C">
      <w:pPr>
        <w:ind w:left="720"/>
        <w:rPr>
          <w:rFonts w:cs="Arial"/>
        </w:rPr>
      </w:pPr>
      <w:r w:rsidRPr="00796F86">
        <w:rPr>
          <w:rFonts w:cs="Arial"/>
        </w:rPr>
        <w:object w:dxaOrig="1440" w:dyaOrig="1440" w14:anchorId="36FC9DDE">
          <v:shape id="_x0000_i2171" type="#_x0000_t75" style="width:20.05pt;height:18.15pt" o:ole="">
            <v:imagedata r:id="rId51" o:title=""/>
          </v:shape>
          <w:control r:id="rId329" w:name="DefaultOcxName511111" w:shapeid="_x0000_i2171"/>
        </w:object>
      </w:r>
      <w:r w:rsidRPr="00796F86">
        <w:rPr>
          <w:rFonts w:cs="Arial"/>
        </w:rPr>
        <w:t>Hybrid</w:t>
      </w:r>
    </w:p>
    <w:p w14:paraId="246B9958" w14:textId="186A463C" w:rsidR="00C4221C" w:rsidRPr="003879A4" w:rsidRDefault="00C4221C" w:rsidP="00C4221C">
      <w:pPr>
        <w:ind w:left="2160"/>
        <w:rPr>
          <w:rFonts w:cs="Arial"/>
        </w:rPr>
      </w:pPr>
      <w:r w:rsidRPr="00796F86">
        <w:rPr>
          <w:rFonts w:cs="Arial"/>
        </w:rPr>
        <w:object w:dxaOrig="1440" w:dyaOrig="1440" w14:anchorId="144126F7">
          <v:shape id="_x0000_i2170" type="#_x0000_t75" style="width:20.05pt;height:18.15pt" o:ole="">
            <v:imagedata r:id="rId51" o:title=""/>
          </v:shape>
          <w:control r:id="rId330" w:name="DefaultOcxName611111" w:shapeid="_x0000_i2170"/>
        </w:object>
      </w:r>
      <w:r w:rsidRPr="00796F86">
        <w:rPr>
          <w:rFonts w:cs="Arial"/>
        </w:rPr>
        <w:t>Single hybrid</w:t>
      </w:r>
    </w:p>
    <w:p w14:paraId="4EE67958" w14:textId="5DBD08D1" w:rsidR="00C4221C" w:rsidRPr="003879A4" w:rsidRDefault="00C4221C" w:rsidP="00C4221C">
      <w:pPr>
        <w:ind w:left="720"/>
        <w:rPr>
          <w:rFonts w:cs="Arial"/>
        </w:rPr>
      </w:pPr>
      <w:r w:rsidRPr="00796F86">
        <w:rPr>
          <w:rFonts w:cs="Arial"/>
        </w:rPr>
        <w:object w:dxaOrig="1440" w:dyaOrig="1440" w14:anchorId="228098FD">
          <v:shape id="_x0000_i2169" type="#_x0000_t75" style="width:20.05pt;height:18.15pt" o:ole="">
            <v:imagedata r:id="rId51" o:title=""/>
          </v:shape>
          <w:control r:id="rId331" w:name="DefaultOcxName1511111" w:shapeid="_x0000_i2169"/>
        </w:object>
      </w:r>
      <w:r w:rsidRPr="00796F86">
        <w:rPr>
          <w:rFonts w:cs="Arial"/>
        </w:rPr>
        <w:t>Other</w:t>
      </w:r>
      <w:r w:rsidRPr="003879A4">
        <w:rPr>
          <w:rFonts w:cs="Arial"/>
        </w:rPr>
        <w:t xml:space="preserve"> (please specify):  </w:t>
      </w:r>
    </w:p>
    <w:p w14:paraId="7AC9FD88" w14:textId="2F9A032F" w:rsidR="00C4221C" w:rsidRPr="003879A4" w:rsidRDefault="00C4221C" w:rsidP="00C4221C">
      <w:pPr>
        <w:rPr>
          <w:rFonts w:cs="Arial"/>
        </w:rPr>
      </w:pPr>
      <w:r w:rsidRPr="00796F86">
        <w:rPr>
          <w:rFonts w:cs="Arial"/>
        </w:rPr>
        <w:object w:dxaOrig="1440" w:dyaOrig="1440" w14:anchorId="3A79F1C9">
          <v:shape id="_x0000_i2168" type="#_x0000_t75" style="width:20.05pt;height:18.15pt" o:ole="">
            <v:imagedata r:id="rId51" o:title=""/>
          </v:shape>
          <w:control r:id="rId332" w:name="DefaultOcxName1611111" w:shapeid="_x0000_i2168"/>
        </w:object>
      </w:r>
      <w:r w:rsidRPr="00796F86">
        <w:rPr>
          <w:rFonts w:cs="Arial"/>
          <w:b/>
          <w:bCs/>
        </w:rPr>
        <w:t>Vegetatively propagated varieties</w:t>
      </w:r>
    </w:p>
    <w:p w14:paraId="32103F12" w14:textId="4E4E2973" w:rsidR="00C4221C" w:rsidRPr="003879A4" w:rsidRDefault="00C4221C" w:rsidP="00C4221C">
      <w:pPr>
        <w:ind w:left="720"/>
        <w:rPr>
          <w:rFonts w:cs="Arial"/>
        </w:rPr>
      </w:pPr>
      <w:r w:rsidRPr="00796F86">
        <w:rPr>
          <w:rFonts w:cs="Arial"/>
        </w:rPr>
        <w:object w:dxaOrig="1440" w:dyaOrig="1440" w14:anchorId="733D779F">
          <v:shape id="_x0000_i2167" type="#_x0000_t75" style="width:20.05pt;height:18.15pt" o:ole="">
            <v:imagedata r:id="rId51" o:title=""/>
          </v:shape>
          <w:control r:id="rId333" w:name="DefaultOcxName17111111" w:shapeid="_x0000_i2167"/>
        </w:object>
      </w:r>
      <w:r w:rsidRPr="003879A4">
        <w:rPr>
          <w:rFonts w:cs="Arial"/>
        </w:rPr>
        <w:t>Cuttings</w:t>
      </w:r>
    </w:p>
    <w:p w14:paraId="34506856" w14:textId="578BD899" w:rsidR="00C4221C" w:rsidRPr="003879A4" w:rsidRDefault="00C4221C" w:rsidP="00C4221C">
      <w:pPr>
        <w:ind w:left="720"/>
        <w:rPr>
          <w:rFonts w:cs="Arial"/>
        </w:rPr>
      </w:pPr>
      <w:r w:rsidRPr="00796F86">
        <w:rPr>
          <w:rFonts w:cs="Arial"/>
        </w:rPr>
        <w:object w:dxaOrig="1440" w:dyaOrig="1440" w14:anchorId="1822F32B">
          <v:shape id="_x0000_i2166" type="#_x0000_t75" style="width:20.05pt;height:18.15pt" o:ole="">
            <v:imagedata r:id="rId51" o:title=""/>
          </v:shape>
          <w:control r:id="rId334" w:name="DefaultOcxName17211111" w:shapeid="_x0000_i2166"/>
        </w:object>
      </w:r>
      <w:r w:rsidRPr="003879A4">
        <w:rPr>
          <w:rFonts w:cs="Arial"/>
        </w:rPr>
        <w:t>in vitro propagation</w:t>
      </w:r>
    </w:p>
    <w:p w14:paraId="0BBF7A12" w14:textId="439BC276" w:rsidR="00C4221C" w:rsidRPr="003879A4" w:rsidRDefault="00C4221C" w:rsidP="00C4221C">
      <w:pPr>
        <w:ind w:left="720"/>
        <w:rPr>
          <w:rFonts w:cs="Arial"/>
          <w:b/>
          <w:bCs/>
        </w:rPr>
      </w:pPr>
      <w:r w:rsidRPr="00796F86">
        <w:rPr>
          <w:rFonts w:cs="Arial"/>
        </w:rPr>
        <w:object w:dxaOrig="1440" w:dyaOrig="1440" w14:anchorId="0FD77B63">
          <v:shape id="_x0000_i2165" type="#_x0000_t75" style="width:20.05pt;height:18.15pt" o:ole="">
            <v:imagedata r:id="rId51" o:title=""/>
          </v:shape>
          <w:control r:id="rId335" w:name="DefaultOcxName2421111" w:shapeid="_x0000_i2165"/>
        </w:object>
      </w:r>
      <w:r w:rsidRPr="003879A4">
        <w:rPr>
          <w:rFonts w:cs="Arial"/>
        </w:rPr>
        <w:t xml:space="preserve"> </w:t>
      </w:r>
      <w:r w:rsidRPr="00796F86">
        <w:rPr>
          <w:rFonts w:cs="Arial"/>
        </w:rPr>
        <w:t>Other</w:t>
      </w:r>
      <w:r w:rsidRPr="003879A4">
        <w:rPr>
          <w:rFonts w:cs="Arial"/>
        </w:rPr>
        <w:t xml:space="preserve"> (please specify):  </w:t>
      </w:r>
    </w:p>
    <w:p w14:paraId="4BBABB50" w14:textId="2B83D498" w:rsidR="00C4221C" w:rsidRDefault="00C4221C" w:rsidP="00C4221C">
      <w:pPr>
        <w:rPr>
          <w:rFonts w:cs="Arial"/>
          <w:b/>
          <w:bCs/>
        </w:rPr>
      </w:pPr>
      <w:r w:rsidRPr="00796F86">
        <w:rPr>
          <w:rFonts w:cs="Arial"/>
          <w:b/>
          <w:bCs/>
        </w:rPr>
        <w:object w:dxaOrig="1440" w:dyaOrig="1440" w14:anchorId="58A5325F">
          <v:shape id="_x0000_i2164" type="#_x0000_t75" style="width:20.05pt;height:18.15pt" o:ole="">
            <v:imagedata r:id="rId51" o:title=""/>
          </v:shape>
          <w:control r:id="rId336" w:name="DefaultOcxName24111111" w:shapeid="_x0000_i2164"/>
        </w:object>
      </w:r>
      <w:r w:rsidRPr="003879A4">
        <w:rPr>
          <w:rFonts w:cs="Arial"/>
          <w:b/>
          <w:bCs/>
        </w:rPr>
        <w:t xml:space="preserve"> </w:t>
      </w:r>
      <w:r w:rsidRPr="00796F86">
        <w:rPr>
          <w:rFonts w:cs="Arial"/>
          <w:b/>
          <w:bCs/>
        </w:rPr>
        <w:t>Other</w:t>
      </w:r>
      <w:r w:rsidRPr="003879A4">
        <w:rPr>
          <w:rFonts w:cs="Arial"/>
          <w:b/>
          <w:bCs/>
        </w:rPr>
        <w:t xml:space="preserve"> (please specify):  </w:t>
      </w:r>
    </w:p>
    <w:p w14:paraId="55B0BD6F" w14:textId="77777777" w:rsidR="00C4221C" w:rsidRDefault="00C4221C" w:rsidP="00C4221C">
      <w:pPr>
        <w:rPr>
          <w:rFonts w:cs="Arial"/>
          <w:b/>
          <w:bCs/>
        </w:rPr>
      </w:pPr>
    </w:p>
    <w:p w14:paraId="78602F33" w14:textId="77777777" w:rsidR="00C4221C" w:rsidRDefault="00C4221C" w:rsidP="00C4221C">
      <w:pPr>
        <w:jc w:val="left"/>
      </w:pPr>
    </w:p>
    <w:tbl>
      <w:tblPr>
        <w:tblW w:w="455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162"/>
        <w:gridCol w:w="1044"/>
        <w:gridCol w:w="1395"/>
        <w:gridCol w:w="1388"/>
        <w:gridCol w:w="3121"/>
      </w:tblGrid>
      <w:tr w:rsidR="00C4221C" w:rsidRPr="00BA05F6" w14:paraId="7E7FB38B" w14:textId="77777777" w:rsidTr="00725A54">
        <w:trPr>
          <w:tblCellSpacing w:w="15" w:type="dxa"/>
        </w:trPr>
        <w:tc>
          <w:tcPr>
            <w:tcW w:w="3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CFFBC9A" w14:textId="77777777" w:rsidR="00C4221C" w:rsidRPr="00BA05F6" w:rsidRDefault="00C4221C" w:rsidP="00725A54">
            <w:pPr>
              <w:jc w:val="left"/>
              <w:rPr>
                <w:rFonts w:cs="Arial"/>
                <w:b/>
                <w:bCs/>
                <w:caps/>
                <w:color w:val="003366"/>
                <w:sz w:val="17"/>
                <w:szCs w:val="17"/>
              </w:rPr>
            </w:pPr>
            <w:r w:rsidRPr="00BA05F6">
              <w:rPr>
                <w:rFonts w:cs="Arial"/>
                <w:b/>
                <w:bCs/>
                <w:caps/>
                <w:color w:val="003366"/>
                <w:sz w:val="17"/>
                <w:szCs w:val="17"/>
              </w:rPr>
              <w:t>CODE</w:t>
            </w:r>
          </w:p>
        </w:tc>
        <w:tc>
          <w:tcPr>
            <w:tcW w:w="6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9F32A34" w14:textId="77777777" w:rsidR="00C4221C" w:rsidRPr="00BA05F6" w:rsidRDefault="00C4221C" w:rsidP="00725A54">
            <w:pPr>
              <w:jc w:val="left"/>
              <w:rPr>
                <w:rFonts w:cs="Arial"/>
                <w:b/>
                <w:bCs/>
                <w:caps/>
                <w:color w:val="003366"/>
                <w:sz w:val="17"/>
                <w:szCs w:val="17"/>
              </w:rPr>
            </w:pPr>
            <w:hyperlink r:id="rId337" w:history="1">
              <w:r w:rsidRPr="00BA05F6">
                <w:rPr>
                  <w:rFonts w:cs="Arial"/>
                  <w:b/>
                  <w:bCs/>
                  <w:caps/>
                  <w:color w:val="0066CC"/>
                  <w:sz w:val="17"/>
                  <w:szCs w:val="17"/>
                  <w:u w:val="single"/>
                </w:rPr>
                <w:t>ENGLISH</w:t>
              </w:r>
            </w:hyperlink>
          </w:p>
        </w:tc>
        <w:tc>
          <w:tcPr>
            <w:tcW w:w="5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0A6C098" w14:textId="77777777" w:rsidR="00C4221C" w:rsidRPr="00BA05F6" w:rsidRDefault="00C4221C" w:rsidP="00725A54">
            <w:pPr>
              <w:jc w:val="left"/>
              <w:rPr>
                <w:rFonts w:cs="Arial"/>
                <w:b/>
                <w:bCs/>
                <w:caps/>
                <w:color w:val="003366"/>
                <w:sz w:val="17"/>
                <w:szCs w:val="17"/>
              </w:rPr>
            </w:pPr>
            <w:hyperlink r:id="rId338" w:history="1">
              <w:r w:rsidRPr="00BA05F6">
                <w:rPr>
                  <w:rFonts w:cs="Arial"/>
                  <w:b/>
                  <w:bCs/>
                  <w:caps/>
                  <w:color w:val="0066CC"/>
                  <w:sz w:val="17"/>
                  <w:szCs w:val="17"/>
                  <w:u w:val="single"/>
                </w:rPr>
                <w:t>FRANÇAIS</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837476F" w14:textId="77777777" w:rsidR="00C4221C" w:rsidRPr="00BA05F6" w:rsidRDefault="00C4221C" w:rsidP="00725A54">
            <w:pPr>
              <w:jc w:val="left"/>
              <w:rPr>
                <w:rFonts w:cs="Arial"/>
                <w:b/>
                <w:bCs/>
                <w:caps/>
                <w:color w:val="003366"/>
                <w:sz w:val="17"/>
                <w:szCs w:val="17"/>
              </w:rPr>
            </w:pPr>
            <w:hyperlink r:id="rId339" w:history="1">
              <w:r w:rsidRPr="00BA05F6">
                <w:rPr>
                  <w:rFonts w:cs="Arial"/>
                  <w:b/>
                  <w:bCs/>
                  <w:caps/>
                  <w:color w:val="0066CC"/>
                  <w:sz w:val="17"/>
                  <w:szCs w:val="17"/>
                  <w:u w:val="single"/>
                </w:rPr>
                <w:t>DEUTSCH</w:t>
              </w:r>
            </w:hyperlink>
          </w:p>
        </w:tc>
        <w:tc>
          <w:tcPr>
            <w:tcW w:w="77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BBC3A5A" w14:textId="77777777" w:rsidR="00C4221C" w:rsidRPr="00BA05F6" w:rsidRDefault="00C4221C" w:rsidP="00725A54">
            <w:pPr>
              <w:jc w:val="left"/>
              <w:rPr>
                <w:rFonts w:cs="Arial"/>
                <w:b/>
                <w:bCs/>
                <w:caps/>
                <w:color w:val="003366"/>
                <w:sz w:val="17"/>
                <w:szCs w:val="17"/>
              </w:rPr>
            </w:pPr>
            <w:hyperlink r:id="rId340" w:history="1">
              <w:r w:rsidRPr="00BA05F6">
                <w:rPr>
                  <w:rFonts w:cs="Arial"/>
                  <w:b/>
                  <w:bCs/>
                  <w:caps/>
                  <w:color w:val="0066CC"/>
                  <w:sz w:val="17"/>
                  <w:szCs w:val="17"/>
                  <w:u w:val="single"/>
                </w:rPr>
                <w:t>ESPAÑOL</w:t>
              </w:r>
            </w:hyperlink>
          </w:p>
        </w:tc>
        <w:tc>
          <w:tcPr>
            <w:tcW w:w="17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F175E0B" w14:textId="77777777" w:rsidR="00C4221C" w:rsidRPr="00BA05F6" w:rsidRDefault="00C4221C" w:rsidP="00725A54">
            <w:pPr>
              <w:jc w:val="left"/>
              <w:rPr>
                <w:rFonts w:cs="Arial"/>
                <w:b/>
                <w:bCs/>
                <w:caps/>
                <w:color w:val="003366"/>
                <w:sz w:val="17"/>
                <w:szCs w:val="17"/>
              </w:rPr>
            </w:pPr>
            <w:hyperlink r:id="rId341" w:history="1">
              <w:r w:rsidRPr="00BA05F6">
                <w:rPr>
                  <w:rFonts w:cs="Arial"/>
                  <w:b/>
                  <w:bCs/>
                  <w:caps/>
                  <w:color w:val="0066CC"/>
                  <w:sz w:val="17"/>
                  <w:szCs w:val="17"/>
                  <w:u w:val="single"/>
                </w:rPr>
                <w:t>LATIN</w:t>
              </w:r>
            </w:hyperlink>
          </w:p>
        </w:tc>
      </w:tr>
      <w:tr w:rsidR="00C4221C" w:rsidRPr="00BA05F6" w14:paraId="4030B1CC"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417DCC0" w14:textId="77777777" w:rsidR="00C4221C" w:rsidRPr="00BA05F6" w:rsidRDefault="00C4221C" w:rsidP="00725A54">
            <w:pPr>
              <w:jc w:val="left"/>
              <w:rPr>
                <w:rFonts w:cs="Arial"/>
                <w:color w:val="333333"/>
                <w:sz w:val="18"/>
                <w:szCs w:val="18"/>
              </w:rPr>
            </w:pPr>
            <w:r w:rsidRPr="00BA05F6">
              <w:rPr>
                <w:rFonts w:cs="Arial"/>
                <w:color w:val="333333"/>
                <w:sz w:val="18"/>
                <w:szCs w:val="18"/>
              </w:rPr>
              <w:t>282</w:t>
            </w:r>
          </w:p>
        </w:tc>
        <w:tc>
          <w:tcPr>
            <w:tcW w:w="6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27C71F7" w14:textId="77777777" w:rsidR="00C4221C" w:rsidRPr="00BA05F6" w:rsidRDefault="00C4221C" w:rsidP="00725A54">
            <w:pPr>
              <w:jc w:val="left"/>
              <w:rPr>
                <w:rFonts w:cs="Arial"/>
                <w:color w:val="333333"/>
                <w:sz w:val="18"/>
                <w:szCs w:val="18"/>
              </w:rPr>
            </w:pPr>
            <w:r w:rsidRPr="00BA05F6">
              <w:rPr>
                <w:rFonts w:cs="Arial"/>
                <w:color w:val="333333"/>
                <w:sz w:val="18"/>
                <w:szCs w:val="18"/>
              </w:rPr>
              <w:t>Shiitake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B2CDDC2" w14:textId="77777777" w:rsidR="00C4221C" w:rsidRPr="00BA05F6" w:rsidRDefault="00C4221C" w:rsidP="00725A54">
            <w:pPr>
              <w:jc w:val="left"/>
              <w:rPr>
                <w:rFonts w:cs="Arial"/>
                <w:color w:val="333333"/>
                <w:sz w:val="18"/>
                <w:szCs w:val="18"/>
              </w:rPr>
            </w:pPr>
            <w:r w:rsidRPr="00BA05F6">
              <w:rPr>
                <w:rFonts w:cs="Arial"/>
                <w:color w:val="333333"/>
                <w:sz w:val="18"/>
                <w:szCs w:val="18"/>
              </w:rPr>
              <w:t>Shiitake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3442AD4"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Pasaniapilz</w:t>
            </w:r>
            <w:proofErr w:type="spellEnd"/>
          </w:p>
        </w:tc>
        <w:tc>
          <w:tcPr>
            <w:tcW w:w="77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92BC835" w14:textId="77777777" w:rsidR="00C4221C" w:rsidRPr="00BA05F6" w:rsidRDefault="00C4221C" w:rsidP="00725A54">
            <w:pPr>
              <w:jc w:val="left"/>
              <w:rPr>
                <w:rFonts w:cs="Arial"/>
                <w:color w:val="333333"/>
                <w:sz w:val="18"/>
                <w:szCs w:val="18"/>
              </w:rPr>
            </w:pPr>
            <w:r w:rsidRPr="00BA05F6">
              <w:rPr>
                <w:rFonts w:cs="Arial"/>
                <w:color w:val="333333"/>
                <w:sz w:val="18"/>
                <w:szCs w:val="18"/>
              </w:rPr>
              <w:t>Shiitake</w:t>
            </w:r>
          </w:p>
        </w:tc>
        <w:tc>
          <w:tcPr>
            <w:tcW w:w="175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FAC4DC7" w14:textId="77777777" w:rsidR="00C4221C" w:rsidRPr="00BA05F6" w:rsidRDefault="00C4221C" w:rsidP="00725A54">
            <w:pPr>
              <w:jc w:val="left"/>
              <w:rPr>
                <w:rFonts w:cs="Arial"/>
                <w:color w:val="333333"/>
                <w:sz w:val="18"/>
                <w:szCs w:val="18"/>
              </w:rPr>
            </w:pPr>
            <w:proofErr w:type="spellStart"/>
            <w:r w:rsidRPr="00437574">
              <w:rPr>
                <w:rFonts w:cs="Arial"/>
                <w:color w:val="333333"/>
                <w:sz w:val="18"/>
                <w:szCs w:val="18"/>
                <w:lang w:val="fr-FR"/>
              </w:rPr>
              <w:t>Lentinula</w:t>
            </w:r>
            <w:proofErr w:type="spellEnd"/>
            <w:r w:rsidRPr="00437574">
              <w:rPr>
                <w:rFonts w:cs="Arial"/>
                <w:color w:val="333333"/>
                <w:sz w:val="18"/>
                <w:szCs w:val="18"/>
                <w:lang w:val="fr-FR"/>
              </w:rPr>
              <w:t xml:space="preserve"> </w:t>
            </w:r>
            <w:proofErr w:type="spellStart"/>
            <w:r w:rsidRPr="00437574">
              <w:rPr>
                <w:rFonts w:cs="Arial"/>
                <w:color w:val="333333"/>
                <w:sz w:val="18"/>
                <w:szCs w:val="18"/>
                <w:lang w:val="fr-FR"/>
              </w:rPr>
              <w:t>edodes</w:t>
            </w:r>
            <w:proofErr w:type="spellEnd"/>
            <w:r w:rsidRPr="00437574">
              <w:rPr>
                <w:rFonts w:cs="Arial"/>
                <w:color w:val="333333"/>
                <w:sz w:val="18"/>
                <w:szCs w:val="18"/>
                <w:lang w:val="fr-FR"/>
              </w:rPr>
              <w:t xml:space="preserve"> (Berk.) </w:t>
            </w:r>
            <w:proofErr w:type="spellStart"/>
            <w:r w:rsidRPr="00437574">
              <w:rPr>
                <w:rFonts w:cs="Arial"/>
                <w:color w:val="333333"/>
                <w:sz w:val="18"/>
                <w:szCs w:val="18"/>
                <w:lang w:val="fr-FR"/>
              </w:rPr>
              <w:t>Pegler</w:t>
            </w:r>
            <w:proofErr w:type="spellEnd"/>
            <w:r w:rsidRPr="00437574">
              <w:rPr>
                <w:rFonts w:cs="Arial"/>
                <w:color w:val="333333"/>
                <w:sz w:val="18"/>
                <w:szCs w:val="18"/>
                <w:lang w:val="fr-FR"/>
              </w:rPr>
              <w:t xml:space="preserve">, </w:t>
            </w:r>
            <w:proofErr w:type="spellStart"/>
            <w:r w:rsidRPr="00437574">
              <w:rPr>
                <w:rFonts w:cs="Arial"/>
                <w:color w:val="333333"/>
                <w:sz w:val="18"/>
                <w:szCs w:val="18"/>
                <w:lang w:val="fr-FR"/>
              </w:rPr>
              <w:t>Lentinus</w:t>
            </w:r>
            <w:proofErr w:type="spellEnd"/>
            <w:r w:rsidRPr="00437574">
              <w:rPr>
                <w:rFonts w:cs="Arial"/>
                <w:color w:val="333333"/>
                <w:sz w:val="18"/>
                <w:szCs w:val="18"/>
                <w:lang w:val="fr-FR"/>
              </w:rPr>
              <w:t xml:space="preserve"> </w:t>
            </w:r>
            <w:proofErr w:type="spellStart"/>
            <w:r w:rsidRPr="00437574">
              <w:rPr>
                <w:rFonts w:cs="Arial"/>
                <w:color w:val="333333"/>
                <w:sz w:val="18"/>
                <w:szCs w:val="18"/>
                <w:lang w:val="fr-FR"/>
              </w:rPr>
              <w:t>elodes</w:t>
            </w:r>
            <w:proofErr w:type="spellEnd"/>
            <w:r w:rsidRPr="00437574">
              <w:rPr>
                <w:rFonts w:cs="Arial"/>
                <w:color w:val="333333"/>
                <w:sz w:val="18"/>
                <w:szCs w:val="18"/>
                <w:lang w:val="fr-FR"/>
              </w:rPr>
              <w:t xml:space="preserve"> (Berk.) </w:t>
            </w:r>
            <w:r w:rsidRPr="00BA05F6">
              <w:rPr>
                <w:rFonts w:cs="Arial"/>
                <w:color w:val="333333"/>
                <w:sz w:val="18"/>
                <w:szCs w:val="18"/>
              </w:rPr>
              <w:t>Sing.</w:t>
            </w:r>
          </w:p>
        </w:tc>
      </w:tr>
    </w:tbl>
    <w:p w14:paraId="2721A52B" w14:textId="77777777" w:rsidR="00C4221C" w:rsidRPr="00847C1D" w:rsidRDefault="00C4221C" w:rsidP="00C4221C">
      <w:pPr>
        <w:rPr>
          <w:rFonts w:cs="Arial"/>
        </w:rPr>
      </w:pPr>
    </w:p>
    <w:p w14:paraId="50CA3617"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7889F787" w14:textId="77777777" w:rsidR="00C4221C" w:rsidRPr="003879A4" w:rsidRDefault="00C4221C" w:rsidP="00C4221C">
      <w:pPr>
        <w:jc w:val="left"/>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5FE9FAD0" w14:textId="0202F29C" w:rsidR="00C4221C" w:rsidRPr="003879A4" w:rsidRDefault="00C4221C" w:rsidP="00C4221C">
      <w:pPr>
        <w:rPr>
          <w:rFonts w:cs="Arial"/>
          <w:b/>
          <w:bCs/>
        </w:rPr>
      </w:pPr>
      <w:r w:rsidRPr="00796F86">
        <w:rPr>
          <w:rFonts w:cs="Arial"/>
        </w:rPr>
        <w:object w:dxaOrig="1440" w:dyaOrig="1440" w14:anchorId="548A4332">
          <v:shape id="_x0000_i2163" type="#_x0000_t75" style="width:20.05pt;height:18.15pt" o:ole="">
            <v:imagedata r:id="rId51" o:title=""/>
          </v:shape>
          <w:control r:id="rId342" w:name="DefaultOcxName16111111" w:shapeid="_x0000_i2163"/>
        </w:object>
      </w:r>
      <w:r w:rsidRPr="00796F86">
        <w:rPr>
          <w:rFonts w:cs="Arial"/>
          <w:b/>
          <w:bCs/>
        </w:rPr>
        <w:t>Vegetatively propagated varieties</w:t>
      </w:r>
      <w:r w:rsidRPr="003879A4">
        <w:rPr>
          <w:rFonts w:cs="Arial"/>
        </w:rPr>
        <w:t xml:space="preserve"> </w:t>
      </w:r>
    </w:p>
    <w:p w14:paraId="2E47F8AC" w14:textId="0E955953" w:rsidR="00C4221C" w:rsidRDefault="00C4221C" w:rsidP="00C4221C">
      <w:pPr>
        <w:rPr>
          <w:rFonts w:cs="Arial"/>
          <w:b/>
          <w:bCs/>
        </w:rPr>
      </w:pPr>
      <w:r w:rsidRPr="00796F86">
        <w:rPr>
          <w:rFonts w:cs="Arial"/>
          <w:b/>
          <w:bCs/>
        </w:rPr>
        <w:object w:dxaOrig="1440" w:dyaOrig="1440" w14:anchorId="5740C974">
          <v:shape id="_x0000_i2162" type="#_x0000_t75" style="width:20.05pt;height:18.15pt" o:ole="">
            <v:imagedata r:id="rId51" o:title=""/>
          </v:shape>
          <w:control r:id="rId343" w:name="DefaultOcxName241111111" w:shapeid="_x0000_i2162"/>
        </w:object>
      </w:r>
      <w:r w:rsidRPr="003879A4">
        <w:rPr>
          <w:rFonts w:cs="Arial"/>
          <w:b/>
          <w:bCs/>
        </w:rPr>
        <w:t xml:space="preserve"> </w:t>
      </w:r>
      <w:r w:rsidRPr="00796F86">
        <w:rPr>
          <w:rFonts w:cs="Arial"/>
          <w:b/>
          <w:bCs/>
        </w:rPr>
        <w:t>Other</w:t>
      </w:r>
      <w:r w:rsidRPr="003879A4">
        <w:rPr>
          <w:rFonts w:cs="Arial"/>
          <w:b/>
          <w:bCs/>
        </w:rPr>
        <w:t xml:space="preserve"> (please specify):  </w:t>
      </w:r>
    </w:p>
    <w:p w14:paraId="1A1BA2AC" w14:textId="77777777" w:rsidR="00C4221C" w:rsidRDefault="00C4221C" w:rsidP="00C4221C">
      <w:pPr>
        <w:rPr>
          <w:rFonts w:cs="Arial"/>
          <w:b/>
          <w:bCs/>
        </w:rPr>
      </w:pPr>
    </w:p>
    <w:p w14:paraId="313C5F33" w14:textId="77777777" w:rsidR="00C4221C" w:rsidRDefault="00C4221C" w:rsidP="00C4221C">
      <w:pPr>
        <w:rPr>
          <w:rFonts w:cs="Arial"/>
          <w:b/>
          <w:bCs/>
        </w:rPr>
      </w:pPr>
    </w:p>
    <w:tbl>
      <w:tblPr>
        <w:tblW w:w="4608"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729"/>
        <w:gridCol w:w="1044"/>
        <w:gridCol w:w="1396"/>
        <w:gridCol w:w="1956"/>
        <w:gridCol w:w="2078"/>
      </w:tblGrid>
      <w:tr w:rsidR="00C4221C" w:rsidRPr="00BA05F6" w14:paraId="649C246B" w14:textId="77777777" w:rsidTr="00725A54">
        <w:trPr>
          <w:tblCellSpacing w:w="15" w:type="dxa"/>
        </w:trPr>
        <w:tc>
          <w:tcPr>
            <w:tcW w:w="35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41D02A3" w14:textId="77777777" w:rsidR="00C4221C" w:rsidRPr="00BA05F6" w:rsidRDefault="00C4221C" w:rsidP="00725A54">
            <w:pPr>
              <w:jc w:val="left"/>
              <w:rPr>
                <w:rFonts w:cs="Arial"/>
                <w:b/>
                <w:bCs/>
                <w:caps/>
                <w:color w:val="003366"/>
                <w:sz w:val="17"/>
                <w:szCs w:val="17"/>
              </w:rPr>
            </w:pPr>
            <w:r w:rsidRPr="00BA05F6">
              <w:rPr>
                <w:rFonts w:cs="Arial"/>
                <w:b/>
                <w:bCs/>
                <w:caps/>
                <w:color w:val="003366"/>
                <w:sz w:val="17"/>
                <w:szCs w:val="17"/>
              </w:rPr>
              <w:t>CODE</w:t>
            </w:r>
          </w:p>
        </w:tc>
        <w:tc>
          <w:tcPr>
            <w:tcW w:w="9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7FB22A0" w14:textId="77777777" w:rsidR="00C4221C" w:rsidRPr="00BA05F6" w:rsidRDefault="00C4221C" w:rsidP="00725A54">
            <w:pPr>
              <w:jc w:val="left"/>
              <w:rPr>
                <w:rFonts w:cs="Arial"/>
                <w:b/>
                <w:bCs/>
                <w:caps/>
                <w:color w:val="003366"/>
                <w:sz w:val="17"/>
                <w:szCs w:val="17"/>
              </w:rPr>
            </w:pPr>
            <w:hyperlink r:id="rId344" w:history="1">
              <w:r w:rsidRPr="00BA05F6">
                <w:rPr>
                  <w:rFonts w:cs="Arial"/>
                  <w:b/>
                  <w:bCs/>
                  <w:caps/>
                  <w:color w:val="0066CC"/>
                  <w:sz w:val="17"/>
                  <w:szCs w:val="17"/>
                  <w:u w:val="single"/>
                </w:rPr>
                <w:t>ENGLISH</w:t>
              </w:r>
            </w:hyperlink>
          </w:p>
        </w:tc>
        <w:tc>
          <w:tcPr>
            <w:tcW w:w="5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86C0DE6" w14:textId="77777777" w:rsidR="00C4221C" w:rsidRPr="00BA05F6" w:rsidRDefault="00C4221C" w:rsidP="00725A54">
            <w:pPr>
              <w:jc w:val="left"/>
              <w:rPr>
                <w:rFonts w:cs="Arial"/>
                <w:b/>
                <w:bCs/>
                <w:caps/>
                <w:color w:val="003366"/>
                <w:sz w:val="17"/>
                <w:szCs w:val="17"/>
              </w:rPr>
            </w:pPr>
            <w:hyperlink r:id="rId345" w:history="1">
              <w:r w:rsidRPr="00BA05F6">
                <w:rPr>
                  <w:rFonts w:cs="Arial"/>
                  <w:b/>
                  <w:bCs/>
                  <w:caps/>
                  <w:color w:val="0066CC"/>
                  <w:sz w:val="17"/>
                  <w:szCs w:val="17"/>
                  <w:u w:val="single"/>
                </w:rPr>
                <w:t>FRANÇAIS</w:t>
              </w:r>
            </w:hyperlink>
          </w:p>
        </w:tc>
        <w:tc>
          <w:tcPr>
            <w:tcW w:w="76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45DE5C2" w14:textId="77777777" w:rsidR="00C4221C" w:rsidRPr="00BA05F6" w:rsidRDefault="00C4221C" w:rsidP="00725A54">
            <w:pPr>
              <w:jc w:val="left"/>
              <w:rPr>
                <w:rFonts w:cs="Arial"/>
                <w:b/>
                <w:bCs/>
                <w:caps/>
                <w:color w:val="003366"/>
                <w:sz w:val="17"/>
                <w:szCs w:val="17"/>
              </w:rPr>
            </w:pPr>
            <w:hyperlink r:id="rId346" w:history="1">
              <w:r w:rsidRPr="00BA05F6">
                <w:rPr>
                  <w:rFonts w:cs="Arial"/>
                  <w:b/>
                  <w:bCs/>
                  <w:caps/>
                  <w:color w:val="0066CC"/>
                  <w:sz w:val="17"/>
                  <w:szCs w:val="17"/>
                  <w:u w:val="single"/>
                </w:rPr>
                <w:t>DEUTSCH</w:t>
              </w:r>
            </w:hyperlink>
          </w:p>
        </w:tc>
        <w:tc>
          <w:tcPr>
            <w:tcW w:w="108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143F59B" w14:textId="77777777" w:rsidR="00C4221C" w:rsidRPr="00BA05F6" w:rsidRDefault="00C4221C" w:rsidP="00725A54">
            <w:pPr>
              <w:jc w:val="left"/>
              <w:rPr>
                <w:rFonts w:cs="Arial"/>
                <w:b/>
                <w:bCs/>
                <w:caps/>
                <w:color w:val="003366"/>
                <w:sz w:val="17"/>
                <w:szCs w:val="17"/>
              </w:rPr>
            </w:pPr>
            <w:hyperlink r:id="rId347" w:history="1">
              <w:r w:rsidRPr="00BA05F6">
                <w:rPr>
                  <w:rFonts w:cs="Arial"/>
                  <w:b/>
                  <w:bCs/>
                  <w:caps/>
                  <w:color w:val="0066CC"/>
                  <w:sz w:val="17"/>
                  <w:szCs w:val="17"/>
                  <w:u w:val="single"/>
                </w:rPr>
                <w:t>ESPAÑOL</w:t>
              </w:r>
            </w:hyperlink>
          </w:p>
        </w:tc>
        <w:tc>
          <w:tcPr>
            <w:tcW w:w="11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73202A4" w14:textId="77777777" w:rsidR="00C4221C" w:rsidRPr="00BA05F6" w:rsidRDefault="00C4221C" w:rsidP="00725A54">
            <w:pPr>
              <w:jc w:val="left"/>
              <w:rPr>
                <w:rFonts w:cs="Arial"/>
                <w:b/>
                <w:bCs/>
                <w:caps/>
                <w:color w:val="003366"/>
                <w:sz w:val="17"/>
                <w:szCs w:val="17"/>
              </w:rPr>
            </w:pPr>
            <w:hyperlink r:id="rId348" w:history="1">
              <w:r w:rsidRPr="00BA05F6">
                <w:rPr>
                  <w:rFonts w:cs="Arial"/>
                  <w:b/>
                  <w:bCs/>
                  <w:caps/>
                  <w:color w:val="0066CC"/>
                  <w:sz w:val="17"/>
                  <w:szCs w:val="17"/>
                  <w:u w:val="single"/>
                </w:rPr>
                <w:t>LATIN</w:t>
              </w:r>
            </w:hyperlink>
          </w:p>
        </w:tc>
      </w:tr>
      <w:tr w:rsidR="00C4221C" w:rsidRPr="00E42074" w14:paraId="68F66942" w14:textId="77777777" w:rsidTr="00725A54">
        <w:trPr>
          <w:tblCellSpacing w:w="15" w:type="dxa"/>
        </w:trPr>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552E0AB7" w14:textId="77777777" w:rsidR="00C4221C" w:rsidRPr="00BA05F6" w:rsidRDefault="00C4221C" w:rsidP="00725A54">
            <w:pPr>
              <w:jc w:val="left"/>
              <w:rPr>
                <w:rFonts w:cs="Arial"/>
                <w:color w:val="333333"/>
                <w:sz w:val="18"/>
                <w:szCs w:val="18"/>
              </w:rPr>
            </w:pPr>
            <w:r w:rsidRPr="00BA05F6">
              <w:rPr>
                <w:rFonts w:cs="Arial"/>
                <w:color w:val="333333"/>
                <w:sz w:val="18"/>
                <w:szCs w:val="18"/>
              </w:rPr>
              <w:t>291</w:t>
            </w:r>
          </w:p>
        </w:tc>
        <w:tc>
          <w:tcPr>
            <w:tcW w:w="957"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625DF342" w14:textId="77777777" w:rsidR="00C4221C" w:rsidRPr="00BA05F6" w:rsidRDefault="00C4221C" w:rsidP="00725A54">
            <w:pPr>
              <w:jc w:val="left"/>
              <w:rPr>
                <w:rFonts w:cs="Arial"/>
                <w:color w:val="333333"/>
                <w:sz w:val="18"/>
                <w:szCs w:val="18"/>
              </w:rPr>
            </w:pPr>
            <w:r w:rsidRPr="00BA05F6">
              <w:rPr>
                <w:rFonts w:cs="Arial"/>
                <w:color w:val="333333"/>
                <w:sz w:val="18"/>
                <w:szCs w:val="18"/>
              </w:rPr>
              <w:t xml:space="preserve">Oyster Mushroom; </w:t>
            </w:r>
            <w:proofErr w:type="spellStart"/>
            <w:r w:rsidRPr="00BA05F6">
              <w:rPr>
                <w:rFonts w:cs="Arial"/>
                <w:color w:val="333333"/>
                <w:sz w:val="18"/>
                <w:szCs w:val="18"/>
              </w:rPr>
              <w:t>Eringi</w:t>
            </w:r>
            <w:proofErr w:type="spellEnd"/>
            <w:r w:rsidRPr="00BA05F6">
              <w:rPr>
                <w:rFonts w:cs="Arial"/>
                <w:color w:val="333333"/>
                <w:sz w:val="18"/>
                <w:szCs w:val="18"/>
              </w:rPr>
              <w:t>, King Oyster Mushroom; Lung Oyster Mushroom</w:t>
            </w:r>
          </w:p>
        </w:tc>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494A1094"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Pleurote</w:t>
            </w:r>
            <w:proofErr w:type="spellEnd"/>
            <w:r w:rsidRPr="00BA05F6">
              <w:rPr>
                <w:rFonts w:cs="Arial"/>
                <w:color w:val="333333"/>
                <w:sz w:val="18"/>
                <w:szCs w:val="18"/>
              </w:rPr>
              <w:t xml:space="preserve"> </w:t>
            </w:r>
            <w:proofErr w:type="spellStart"/>
            <w:r w:rsidRPr="00BA05F6">
              <w:rPr>
                <w:rFonts w:cs="Arial"/>
                <w:color w:val="333333"/>
                <w:sz w:val="18"/>
                <w:szCs w:val="18"/>
              </w:rPr>
              <w:t>en</w:t>
            </w:r>
            <w:proofErr w:type="spellEnd"/>
            <w:r w:rsidRPr="00BA05F6">
              <w:rPr>
                <w:rFonts w:cs="Arial"/>
                <w:color w:val="333333"/>
                <w:sz w:val="18"/>
                <w:szCs w:val="18"/>
              </w:rPr>
              <w:t xml:space="preserve"> coquille</w:t>
            </w:r>
          </w:p>
        </w:tc>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396AE34B" w14:textId="77777777" w:rsidR="00C4221C" w:rsidRPr="00BA05F6" w:rsidRDefault="00C4221C" w:rsidP="00725A54">
            <w:pPr>
              <w:jc w:val="left"/>
              <w:rPr>
                <w:rFonts w:cs="Arial"/>
                <w:color w:val="333333"/>
                <w:sz w:val="18"/>
                <w:szCs w:val="18"/>
              </w:rPr>
            </w:pPr>
            <w:proofErr w:type="spellStart"/>
            <w:r w:rsidRPr="00BA05F6">
              <w:rPr>
                <w:rFonts w:cs="Arial"/>
                <w:color w:val="333333"/>
                <w:sz w:val="18"/>
                <w:szCs w:val="18"/>
              </w:rPr>
              <w:t>Seitling</w:t>
            </w:r>
            <w:proofErr w:type="spellEnd"/>
            <w:r w:rsidRPr="00BA05F6">
              <w:rPr>
                <w:rFonts w:cs="Arial"/>
                <w:color w:val="333333"/>
                <w:sz w:val="18"/>
                <w:szCs w:val="18"/>
              </w:rPr>
              <w:t xml:space="preserve">, </w:t>
            </w:r>
            <w:proofErr w:type="spellStart"/>
            <w:r w:rsidRPr="00BA05F6">
              <w:rPr>
                <w:rFonts w:cs="Arial"/>
                <w:color w:val="333333"/>
                <w:sz w:val="18"/>
                <w:szCs w:val="18"/>
              </w:rPr>
              <w:t>Austernseitling</w:t>
            </w:r>
            <w:proofErr w:type="spellEnd"/>
            <w:r w:rsidRPr="00BA05F6">
              <w:rPr>
                <w:rFonts w:cs="Arial"/>
                <w:color w:val="333333"/>
                <w:sz w:val="18"/>
                <w:szCs w:val="18"/>
              </w:rPr>
              <w:t xml:space="preserve">, Drehling; </w:t>
            </w:r>
            <w:proofErr w:type="spellStart"/>
            <w:r w:rsidRPr="00BA05F6">
              <w:rPr>
                <w:rFonts w:cs="Arial"/>
                <w:color w:val="333333"/>
                <w:sz w:val="18"/>
                <w:szCs w:val="18"/>
              </w:rPr>
              <w:t>Kräuterseitling</w:t>
            </w:r>
            <w:proofErr w:type="spellEnd"/>
          </w:p>
        </w:tc>
        <w:tc>
          <w:tcPr>
            <w:tcW w:w="1085"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549E92CE" w14:textId="77777777" w:rsidR="00C4221C" w:rsidRPr="003B5C08" w:rsidRDefault="00C4221C" w:rsidP="00725A54">
            <w:pPr>
              <w:jc w:val="left"/>
              <w:rPr>
                <w:rFonts w:cs="Arial"/>
                <w:color w:val="333333"/>
                <w:sz w:val="18"/>
                <w:szCs w:val="18"/>
                <w:lang w:val="es-ES"/>
              </w:rPr>
            </w:pPr>
            <w:proofErr w:type="spellStart"/>
            <w:r w:rsidRPr="003B5C08">
              <w:rPr>
                <w:rFonts w:cs="Arial"/>
                <w:color w:val="333333"/>
                <w:sz w:val="18"/>
                <w:szCs w:val="18"/>
                <w:lang w:val="es-ES"/>
              </w:rPr>
              <w:t>Girgola</w:t>
            </w:r>
            <w:proofErr w:type="spellEnd"/>
            <w:r w:rsidRPr="003B5C08">
              <w:rPr>
                <w:rFonts w:cs="Arial"/>
                <w:color w:val="333333"/>
                <w:sz w:val="18"/>
                <w:szCs w:val="18"/>
                <w:lang w:val="es-ES"/>
              </w:rPr>
              <w:t xml:space="preserve">, Seta de ostra, </w:t>
            </w:r>
            <w:proofErr w:type="spellStart"/>
            <w:r w:rsidRPr="003B5C08">
              <w:rPr>
                <w:rFonts w:cs="Arial"/>
                <w:color w:val="333333"/>
                <w:sz w:val="18"/>
                <w:szCs w:val="18"/>
                <w:lang w:val="es-ES"/>
              </w:rPr>
              <w:t>Champiñon</w:t>
            </w:r>
            <w:proofErr w:type="spellEnd"/>
            <w:r w:rsidRPr="003B5C08">
              <w:rPr>
                <w:rFonts w:cs="Arial"/>
                <w:color w:val="333333"/>
                <w:sz w:val="18"/>
                <w:szCs w:val="18"/>
                <w:lang w:val="es-ES"/>
              </w:rPr>
              <w:t xml:space="preserve"> ostra; Seta de cardo; Pleuroto pulmonado, Pleuroto de verano</w:t>
            </w:r>
          </w:p>
        </w:tc>
        <w:tc>
          <w:tcPr>
            <w:tcW w:w="1145"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6272CB84" w14:textId="77777777" w:rsidR="00C4221C" w:rsidRPr="003B5C08" w:rsidRDefault="00C4221C" w:rsidP="00725A54">
            <w:pPr>
              <w:jc w:val="left"/>
              <w:rPr>
                <w:rFonts w:cs="Arial"/>
                <w:color w:val="333333"/>
                <w:sz w:val="18"/>
                <w:szCs w:val="18"/>
                <w:lang w:val="es-ES"/>
              </w:rPr>
            </w:pPr>
            <w:proofErr w:type="spellStart"/>
            <w:r w:rsidRPr="005847B8">
              <w:rPr>
                <w:rFonts w:cs="Arial"/>
                <w:color w:val="333333"/>
                <w:sz w:val="18"/>
                <w:szCs w:val="18"/>
                <w:lang w:val="es-ES"/>
              </w:rPr>
              <w:t>Pleurotus</w:t>
            </w:r>
            <w:proofErr w:type="spellEnd"/>
            <w:r w:rsidRPr="005847B8">
              <w:rPr>
                <w:rFonts w:cs="Arial"/>
                <w:color w:val="333333"/>
                <w:sz w:val="18"/>
                <w:szCs w:val="18"/>
                <w:lang w:val="es-ES"/>
              </w:rPr>
              <w:t xml:space="preserve"> </w:t>
            </w:r>
            <w:proofErr w:type="spellStart"/>
            <w:r w:rsidRPr="005847B8">
              <w:rPr>
                <w:rFonts w:cs="Arial"/>
                <w:color w:val="333333"/>
                <w:sz w:val="18"/>
                <w:szCs w:val="18"/>
                <w:lang w:val="es-ES"/>
              </w:rPr>
              <w:t>ostreatus</w:t>
            </w:r>
            <w:proofErr w:type="spellEnd"/>
            <w:r w:rsidRPr="005847B8">
              <w:rPr>
                <w:rFonts w:cs="Arial"/>
                <w:color w:val="333333"/>
                <w:sz w:val="18"/>
                <w:szCs w:val="18"/>
                <w:lang w:val="es-ES"/>
              </w:rPr>
              <w:t xml:space="preserve"> (</w:t>
            </w:r>
            <w:proofErr w:type="spellStart"/>
            <w:r w:rsidRPr="005847B8">
              <w:rPr>
                <w:rFonts w:cs="Arial"/>
                <w:color w:val="333333"/>
                <w:sz w:val="18"/>
                <w:szCs w:val="18"/>
                <w:lang w:val="es-ES"/>
              </w:rPr>
              <w:t>Jacq</w:t>
            </w:r>
            <w:proofErr w:type="spellEnd"/>
            <w:r w:rsidRPr="005847B8">
              <w:rPr>
                <w:rFonts w:cs="Arial"/>
                <w:color w:val="333333"/>
                <w:sz w:val="18"/>
                <w:szCs w:val="18"/>
                <w:lang w:val="es-ES"/>
              </w:rPr>
              <w:t xml:space="preserve">.) P. </w:t>
            </w:r>
            <w:proofErr w:type="spellStart"/>
            <w:r w:rsidRPr="005847B8">
              <w:rPr>
                <w:rFonts w:cs="Arial"/>
                <w:color w:val="333333"/>
                <w:sz w:val="18"/>
                <w:szCs w:val="18"/>
                <w:lang w:val="es-ES"/>
              </w:rPr>
              <w:t>Kumm</w:t>
            </w:r>
            <w:proofErr w:type="spellEnd"/>
            <w:r w:rsidRPr="005847B8">
              <w:rPr>
                <w:rFonts w:cs="Arial"/>
                <w:color w:val="333333"/>
                <w:sz w:val="18"/>
                <w:szCs w:val="18"/>
                <w:lang w:val="es-ES"/>
              </w:rPr>
              <w:t xml:space="preserve">.; </w:t>
            </w:r>
            <w:proofErr w:type="spellStart"/>
            <w:r w:rsidRPr="005847B8">
              <w:rPr>
                <w:rFonts w:cs="Arial"/>
                <w:color w:val="333333"/>
                <w:sz w:val="18"/>
                <w:szCs w:val="18"/>
                <w:lang w:val="es-ES"/>
              </w:rPr>
              <w:t>Pleurotus</w:t>
            </w:r>
            <w:proofErr w:type="spellEnd"/>
            <w:r w:rsidRPr="005847B8">
              <w:rPr>
                <w:rFonts w:cs="Arial"/>
                <w:color w:val="333333"/>
                <w:sz w:val="18"/>
                <w:szCs w:val="18"/>
                <w:lang w:val="es-ES"/>
              </w:rPr>
              <w:t xml:space="preserve"> </w:t>
            </w:r>
            <w:proofErr w:type="spellStart"/>
            <w:r w:rsidRPr="005847B8">
              <w:rPr>
                <w:rFonts w:cs="Arial"/>
                <w:color w:val="333333"/>
                <w:sz w:val="18"/>
                <w:szCs w:val="18"/>
                <w:lang w:val="es-ES"/>
              </w:rPr>
              <w:t>eryngii</w:t>
            </w:r>
            <w:proofErr w:type="spellEnd"/>
            <w:r w:rsidRPr="005847B8">
              <w:rPr>
                <w:rFonts w:cs="Arial"/>
                <w:color w:val="333333"/>
                <w:sz w:val="18"/>
                <w:szCs w:val="18"/>
                <w:lang w:val="es-ES"/>
              </w:rPr>
              <w:t xml:space="preserve"> (DC.) </w:t>
            </w:r>
            <w:proofErr w:type="spellStart"/>
            <w:r w:rsidRPr="003B5C08">
              <w:rPr>
                <w:rFonts w:cs="Arial"/>
                <w:color w:val="333333"/>
                <w:sz w:val="18"/>
                <w:szCs w:val="18"/>
                <w:lang w:val="es-ES"/>
              </w:rPr>
              <w:t>Quél</w:t>
            </w:r>
            <w:proofErr w:type="spellEnd"/>
            <w:r w:rsidRPr="003B5C08">
              <w:rPr>
                <w:rFonts w:cs="Arial"/>
                <w:color w:val="333333"/>
                <w:sz w:val="18"/>
                <w:szCs w:val="18"/>
                <w:lang w:val="es-ES"/>
              </w:rPr>
              <w:t xml:space="preserve">.; </w:t>
            </w:r>
            <w:proofErr w:type="spellStart"/>
            <w:r w:rsidRPr="003B5C08">
              <w:rPr>
                <w:rFonts w:cs="Arial"/>
                <w:color w:val="333333"/>
                <w:sz w:val="18"/>
                <w:szCs w:val="18"/>
                <w:lang w:val="es-ES"/>
              </w:rPr>
              <w:t>Pleurotus</w:t>
            </w:r>
            <w:proofErr w:type="spellEnd"/>
            <w:r w:rsidRPr="003B5C08">
              <w:rPr>
                <w:rFonts w:cs="Arial"/>
                <w:color w:val="333333"/>
                <w:sz w:val="18"/>
                <w:szCs w:val="18"/>
                <w:lang w:val="es-ES"/>
              </w:rPr>
              <w:t xml:space="preserve"> </w:t>
            </w:r>
            <w:proofErr w:type="spellStart"/>
            <w:r w:rsidRPr="003B5C08">
              <w:rPr>
                <w:rFonts w:cs="Arial"/>
                <w:color w:val="333333"/>
                <w:sz w:val="18"/>
                <w:szCs w:val="18"/>
                <w:lang w:val="es-ES"/>
              </w:rPr>
              <w:t>pulmonarius</w:t>
            </w:r>
            <w:proofErr w:type="spellEnd"/>
            <w:r w:rsidRPr="003B5C08">
              <w:rPr>
                <w:rFonts w:cs="Arial"/>
                <w:color w:val="333333"/>
                <w:sz w:val="18"/>
                <w:szCs w:val="18"/>
                <w:lang w:val="es-ES"/>
              </w:rPr>
              <w:t xml:space="preserve"> (Fr.) </w:t>
            </w:r>
            <w:proofErr w:type="spellStart"/>
            <w:r w:rsidRPr="003B5C08">
              <w:rPr>
                <w:rFonts w:cs="Arial"/>
                <w:color w:val="333333"/>
                <w:sz w:val="18"/>
                <w:szCs w:val="18"/>
                <w:lang w:val="es-ES"/>
              </w:rPr>
              <w:t>Quél</w:t>
            </w:r>
            <w:proofErr w:type="spellEnd"/>
            <w:r w:rsidRPr="003B5C08">
              <w:rPr>
                <w:rFonts w:cs="Arial"/>
                <w:color w:val="333333"/>
                <w:sz w:val="18"/>
                <w:szCs w:val="18"/>
                <w:lang w:val="es-ES"/>
              </w:rPr>
              <w:t>.</w:t>
            </w:r>
          </w:p>
        </w:tc>
      </w:tr>
    </w:tbl>
    <w:p w14:paraId="5030EECE" w14:textId="77777777" w:rsidR="00C4221C" w:rsidRPr="008D35B2" w:rsidRDefault="00C4221C" w:rsidP="00C4221C">
      <w:pPr>
        <w:rPr>
          <w:rFonts w:cs="Arial"/>
          <w:lang w:val="es-ES"/>
        </w:rPr>
      </w:pPr>
    </w:p>
    <w:p w14:paraId="004628E9"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1E9C1E7B" w14:textId="77777777" w:rsidR="00C4221C" w:rsidRPr="003879A4" w:rsidRDefault="00C4221C" w:rsidP="00C4221C">
      <w:pPr>
        <w:jc w:val="left"/>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664A1220" w14:textId="3867A3C4" w:rsidR="00C4221C" w:rsidRPr="003879A4" w:rsidRDefault="00C4221C" w:rsidP="00C4221C">
      <w:pPr>
        <w:rPr>
          <w:rFonts w:cs="Arial"/>
          <w:b/>
          <w:bCs/>
        </w:rPr>
      </w:pPr>
      <w:r w:rsidRPr="00796F86">
        <w:rPr>
          <w:rFonts w:cs="Arial"/>
        </w:rPr>
        <w:object w:dxaOrig="1440" w:dyaOrig="1440" w14:anchorId="6B7D3D61">
          <v:shape id="_x0000_i2161" type="#_x0000_t75" style="width:20.05pt;height:18.15pt" o:ole="">
            <v:imagedata r:id="rId51" o:title=""/>
          </v:shape>
          <w:control r:id="rId349" w:name="DefaultOcxName161111112" w:shapeid="_x0000_i2161"/>
        </w:object>
      </w:r>
      <w:r w:rsidRPr="00796F86">
        <w:rPr>
          <w:rFonts w:cs="Arial"/>
          <w:b/>
          <w:bCs/>
        </w:rPr>
        <w:t>Vegetatively propagated varieties</w:t>
      </w:r>
      <w:r w:rsidRPr="003879A4">
        <w:rPr>
          <w:rFonts w:cs="Arial"/>
        </w:rPr>
        <w:t xml:space="preserve"> </w:t>
      </w:r>
    </w:p>
    <w:p w14:paraId="42A63BC1" w14:textId="6F517487" w:rsidR="00C4221C" w:rsidRDefault="00C4221C" w:rsidP="00C4221C">
      <w:pPr>
        <w:rPr>
          <w:rFonts w:cs="Arial"/>
          <w:b/>
          <w:bCs/>
        </w:rPr>
      </w:pPr>
      <w:r w:rsidRPr="00796F86">
        <w:rPr>
          <w:rFonts w:cs="Arial"/>
          <w:b/>
          <w:bCs/>
        </w:rPr>
        <w:object w:dxaOrig="1440" w:dyaOrig="1440" w14:anchorId="3EA8B510">
          <v:shape id="_x0000_i2160" type="#_x0000_t75" style="width:20.05pt;height:18.15pt" o:ole="">
            <v:imagedata r:id="rId51" o:title=""/>
          </v:shape>
          <w:control r:id="rId350" w:name="DefaultOcxName2411111112" w:shapeid="_x0000_i2160"/>
        </w:object>
      </w:r>
      <w:r w:rsidRPr="003879A4">
        <w:rPr>
          <w:rFonts w:cs="Arial"/>
          <w:b/>
          <w:bCs/>
        </w:rPr>
        <w:t xml:space="preserve"> </w:t>
      </w:r>
      <w:r w:rsidRPr="00796F86">
        <w:rPr>
          <w:rFonts w:cs="Arial"/>
          <w:b/>
          <w:bCs/>
        </w:rPr>
        <w:t>Other</w:t>
      </w:r>
      <w:r w:rsidRPr="003879A4">
        <w:rPr>
          <w:rFonts w:cs="Arial"/>
          <w:b/>
          <w:bCs/>
        </w:rPr>
        <w:t xml:space="preserve"> (please specify):  </w:t>
      </w:r>
    </w:p>
    <w:p w14:paraId="7E4F24B0" w14:textId="77777777" w:rsidR="00C4221C" w:rsidRPr="00D90213" w:rsidRDefault="00C4221C" w:rsidP="00C4221C">
      <w:pPr>
        <w:jc w:val="center"/>
      </w:pPr>
    </w:p>
    <w:p w14:paraId="3D3F8260" w14:textId="77777777" w:rsidR="00C4221C" w:rsidRPr="00D90213" w:rsidRDefault="00C4221C" w:rsidP="00C4221C">
      <w:pPr>
        <w:jc w:val="center"/>
      </w:pPr>
    </w:p>
    <w:p w14:paraId="48798241" w14:textId="77777777" w:rsidR="00C4221C" w:rsidRDefault="00C4221C" w:rsidP="00C4221C">
      <w:pPr>
        <w:jc w:val="left"/>
        <w:rPr>
          <w:rFonts w:cs="Arial"/>
          <w:b/>
          <w:bCs/>
        </w:rPr>
      </w:pPr>
      <w:r>
        <w:br w:type="page"/>
      </w:r>
    </w:p>
    <w:p w14:paraId="7886C83C" w14:textId="77777777" w:rsidR="00C4221C" w:rsidRDefault="00C4221C" w:rsidP="00C4221C">
      <w:pPr>
        <w:jc w:val="center"/>
        <w:rPr>
          <w:u w:val="single"/>
        </w:rPr>
      </w:pPr>
      <w:r w:rsidRPr="0077353E">
        <w:rPr>
          <w:u w:val="single"/>
        </w:rPr>
        <w:lastRenderedPageBreak/>
        <w:t>Technical Working Part</w:t>
      </w:r>
      <w:r>
        <w:rPr>
          <w:u w:val="single"/>
        </w:rPr>
        <w:t>y</w:t>
      </w:r>
      <w:r w:rsidRPr="0077353E">
        <w:rPr>
          <w:u w:val="single"/>
        </w:rPr>
        <w:t xml:space="preserve"> for </w:t>
      </w:r>
      <w:r>
        <w:rPr>
          <w:u w:val="single"/>
        </w:rPr>
        <w:t>Fruit</w:t>
      </w:r>
      <w:r w:rsidRPr="0077353E">
        <w:rPr>
          <w:u w:val="single"/>
        </w:rPr>
        <w:t xml:space="preserve"> Crops</w:t>
      </w:r>
    </w:p>
    <w:p w14:paraId="65BC90B8" w14:textId="77777777" w:rsidR="00C4221C" w:rsidRDefault="00C4221C" w:rsidP="00C4221C">
      <w:pPr>
        <w:rPr>
          <w:rFonts w:cs="Arial"/>
          <w:bCs/>
        </w:rPr>
      </w:pPr>
    </w:p>
    <w:tbl>
      <w:tblPr>
        <w:tblpPr w:leftFromText="180" w:rightFromText="180" w:vertAnchor="text" w:horzAnchor="page" w:tblpX="1119" w:tblpY="80"/>
        <w:tblW w:w="488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81"/>
        <w:gridCol w:w="1380"/>
        <w:gridCol w:w="1926"/>
        <w:gridCol w:w="1417"/>
        <w:gridCol w:w="1275"/>
        <w:gridCol w:w="2327"/>
      </w:tblGrid>
      <w:tr w:rsidR="00C4221C" w:rsidRPr="00D22E43" w14:paraId="0769FEAD" w14:textId="77777777" w:rsidTr="00725A54">
        <w:trPr>
          <w:tblCellSpacing w:w="15" w:type="dxa"/>
        </w:trPr>
        <w:tc>
          <w:tcPr>
            <w:tcW w:w="5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E08C47B" w14:textId="77777777" w:rsidR="00C4221C" w:rsidRPr="00D22E43" w:rsidRDefault="00C4221C" w:rsidP="00725A54">
            <w:pPr>
              <w:jc w:val="left"/>
              <w:rPr>
                <w:rFonts w:cs="Arial"/>
                <w:b/>
                <w:bCs/>
                <w:caps/>
                <w:color w:val="003366"/>
                <w:sz w:val="17"/>
                <w:szCs w:val="17"/>
              </w:rPr>
            </w:pPr>
            <w:r w:rsidRPr="00D22E43">
              <w:rPr>
                <w:rFonts w:cs="Arial"/>
                <w:b/>
                <w:bCs/>
                <w:caps/>
                <w:color w:val="003366"/>
                <w:sz w:val="17"/>
                <w:szCs w:val="17"/>
              </w:rPr>
              <w:t>CODE</w:t>
            </w:r>
          </w:p>
        </w:tc>
        <w:tc>
          <w:tcPr>
            <w:tcW w:w="7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16649CD" w14:textId="77777777" w:rsidR="00C4221C" w:rsidRPr="00D22E43" w:rsidRDefault="00C4221C" w:rsidP="00725A54">
            <w:pPr>
              <w:jc w:val="left"/>
              <w:rPr>
                <w:rFonts w:cs="Arial"/>
                <w:b/>
                <w:bCs/>
                <w:caps/>
                <w:color w:val="003366"/>
                <w:sz w:val="17"/>
                <w:szCs w:val="17"/>
              </w:rPr>
            </w:pPr>
            <w:hyperlink r:id="rId351" w:history="1">
              <w:r w:rsidRPr="00D22E43">
                <w:rPr>
                  <w:rFonts w:cs="Arial"/>
                  <w:b/>
                  <w:bCs/>
                  <w:caps/>
                  <w:color w:val="0066CC"/>
                  <w:sz w:val="17"/>
                  <w:szCs w:val="17"/>
                  <w:u w:val="single"/>
                </w:rPr>
                <w:t>ENGLISH</w:t>
              </w:r>
            </w:hyperlink>
          </w:p>
        </w:tc>
        <w:tc>
          <w:tcPr>
            <w:tcW w:w="100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C29E9E8" w14:textId="77777777" w:rsidR="00C4221C" w:rsidRPr="00D22E43" w:rsidRDefault="00C4221C" w:rsidP="00725A54">
            <w:pPr>
              <w:jc w:val="left"/>
              <w:rPr>
                <w:rFonts w:cs="Arial"/>
                <w:b/>
                <w:bCs/>
                <w:caps/>
                <w:color w:val="003366"/>
                <w:sz w:val="17"/>
                <w:szCs w:val="17"/>
              </w:rPr>
            </w:pPr>
            <w:hyperlink r:id="rId352" w:history="1">
              <w:r w:rsidRPr="00D22E43">
                <w:rPr>
                  <w:rFonts w:cs="Arial"/>
                  <w:b/>
                  <w:bCs/>
                  <w:caps/>
                  <w:color w:val="0066CC"/>
                  <w:sz w:val="17"/>
                  <w:szCs w:val="17"/>
                  <w:u w:val="single"/>
                </w:rPr>
                <w:t>FRANÇAIS</w:t>
              </w:r>
            </w:hyperlink>
          </w:p>
        </w:tc>
        <w:tc>
          <w:tcPr>
            <w:tcW w:w="73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EFF381A" w14:textId="77777777" w:rsidR="00C4221C" w:rsidRPr="00D22E43" w:rsidRDefault="00C4221C" w:rsidP="00725A54">
            <w:pPr>
              <w:jc w:val="left"/>
              <w:rPr>
                <w:rFonts w:cs="Arial"/>
                <w:b/>
                <w:bCs/>
                <w:caps/>
                <w:color w:val="003366"/>
                <w:sz w:val="17"/>
                <w:szCs w:val="17"/>
              </w:rPr>
            </w:pPr>
            <w:hyperlink r:id="rId353" w:history="1">
              <w:r w:rsidRPr="00D22E43">
                <w:rPr>
                  <w:rFonts w:cs="Arial"/>
                  <w:b/>
                  <w:bCs/>
                  <w:caps/>
                  <w:color w:val="0066CC"/>
                  <w:sz w:val="17"/>
                  <w:szCs w:val="17"/>
                  <w:u w:val="single"/>
                </w:rPr>
                <w:t>DEUTSCH</w:t>
              </w:r>
            </w:hyperlink>
          </w:p>
        </w:tc>
        <w:tc>
          <w:tcPr>
            <w:tcW w:w="6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0184C69" w14:textId="77777777" w:rsidR="00C4221C" w:rsidRPr="00D22E43" w:rsidRDefault="00C4221C" w:rsidP="00725A54">
            <w:pPr>
              <w:jc w:val="left"/>
              <w:rPr>
                <w:rFonts w:cs="Arial"/>
                <w:b/>
                <w:bCs/>
                <w:caps/>
                <w:color w:val="003366"/>
                <w:sz w:val="17"/>
                <w:szCs w:val="17"/>
              </w:rPr>
            </w:pPr>
            <w:hyperlink r:id="rId354" w:history="1">
              <w:r w:rsidRPr="00D22E43">
                <w:rPr>
                  <w:rFonts w:cs="Arial"/>
                  <w:b/>
                  <w:bCs/>
                  <w:caps/>
                  <w:color w:val="0066CC"/>
                  <w:sz w:val="17"/>
                  <w:szCs w:val="17"/>
                  <w:u w:val="single"/>
                </w:rPr>
                <w:t>ESPAÑOL</w:t>
              </w:r>
            </w:hyperlink>
          </w:p>
        </w:tc>
        <w:tc>
          <w:tcPr>
            <w:tcW w:w="121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F38217F" w14:textId="77777777" w:rsidR="00C4221C" w:rsidRPr="00D22E43" w:rsidRDefault="00C4221C" w:rsidP="00725A54">
            <w:pPr>
              <w:jc w:val="left"/>
              <w:rPr>
                <w:rFonts w:cs="Arial"/>
                <w:b/>
                <w:bCs/>
                <w:caps/>
                <w:color w:val="003366"/>
                <w:sz w:val="17"/>
                <w:szCs w:val="17"/>
              </w:rPr>
            </w:pPr>
            <w:hyperlink r:id="rId355" w:history="1">
              <w:r w:rsidRPr="00D22E43">
                <w:rPr>
                  <w:rFonts w:cs="Arial"/>
                  <w:b/>
                  <w:bCs/>
                  <w:caps/>
                  <w:color w:val="0066CC"/>
                  <w:sz w:val="17"/>
                  <w:szCs w:val="17"/>
                  <w:u w:val="single"/>
                </w:rPr>
                <w:t>LATIN</w:t>
              </w:r>
            </w:hyperlink>
          </w:p>
        </w:tc>
      </w:tr>
      <w:tr w:rsidR="00C4221C" w:rsidRPr="00D22E43" w14:paraId="2F555863" w14:textId="77777777" w:rsidTr="00725A54">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85BD7CB" w14:textId="77777777" w:rsidR="00C4221C" w:rsidRPr="00D22E43" w:rsidRDefault="00C4221C" w:rsidP="00725A54">
            <w:pPr>
              <w:jc w:val="left"/>
              <w:rPr>
                <w:rFonts w:cs="Arial"/>
                <w:color w:val="333333"/>
                <w:sz w:val="18"/>
                <w:szCs w:val="18"/>
              </w:rPr>
            </w:pPr>
            <w:r>
              <w:rPr>
                <w:rFonts w:cs="Arial"/>
                <w:color w:val="333333"/>
                <w:sz w:val="18"/>
                <w:szCs w:val="18"/>
              </w:rPr>
              <w:t>112</w:t>
            </w:r>
          </w:p>
        </w:tc>
        <w:tc>
          <w:tcPr>
            <w:tcW w:w="71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67228EA" w14:textId="77777777" w:rsidR="00C4221C" w:rsidRPr="00D22E43" w:rsidRDefault="00C4221C" w:rsidP="00725A54">
            <w:pPr>
              <w:jc w:val="left"/>
              <w:rPr>
                <w:rFonts w:cs="Arial"/>
                <w:color w:val="333333"/>
                <w:sz w:val="18"/>
                <w:szCs w:val="18"/>
              </w:rPr>
            </w:pPr>
            <w:r>
              <w:rPr>
                <w:rFonts w:cs="Arial"/>
                <w:color w:val="333333"/>
                <w:sz w:val="18"/>
                <w:szCs w:val="18"/>
              </w:rPr>
              <w:t>Mango</w:t>
            </w:r>
          </w:p>
        </w:tc>
        <w:tc>
          <w:tcPr>
            <w:tcW w:w="100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4986C41" w14:textId="77777777" w:rsidR="00C4221C" w:rsidRPr="00D22E43" w:rsidRDefault="00C4221C" w:rsidP="00725A54">
            <w:pPr>
              <w:jc w:val="left"/>
              <w:rPr>
                <w:rFonts w:cs="Arial"/>
                <w:color w:val="333333"/>
                <w:sz w:val="18"/>
                <w:szCs w:val="18"/>
              </w:rPr>
            </w:pPr>
            <w:proofErr w:type="spellStart"/>
            <w:r>
              <w:rPr>
                <w:rFonts w:cs="Arial"/>
                <w:color w:val="333333"/>
                <w:sz w:val="18"/>
                <w:szCs w:val="18"/>
              </w:rPr>
              <w:t>Manguier</w:t>
            </w:r>
            <w:proofErr w:type="spellEnd"/>
          </w:p>
        </w:tc>
        <w:tc>
          <w:tcPr>
            <w:tcW w:w="73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67DCBE3" w14:textId="77777777" w:rsidR="00C4221C" w:rsidRPr="00D22E43" w:rsidRDefault="00C4221C" w:rsidP="00725A54">
            <w:pPr>
              <w:jc w:val="left"/>
              <w:rPr>
                <w:rFonts w:cs="Arial"/>
                <w:color w:val="333333"/>
                <w:sz w:val="18"/>
                <w:szCs w:val="18"/>
              </w:rPr>
            </w:pPr>
            <w:r>
              <w:rPr>
                <w:rFonts w:cs="Arial"/>
                <w:color w:val="333333"/>
                <w:sz w:val="18"/>
                <w:szCs w:val="18"/>
              </w:rPr>
              <w:t>Mango</w:t>
            </w:r>
          </w:p>
        </w:tc>
        <w:tc>
          <w:tcPr>
            <w:tcW w:w="66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30387E0" w14:textId="77777777" w:rsidR="00C4221C" w:rsidRPr="00D22E43" w:rsidRDefault="00C4221C" w:rsidP="00725A54">
            <w:pPr>
              <w:jc w:val="left"/>
              <w:rPr>
                <w:rFonts w:cs="Arial"/>
                <w:color w:val="333333"/>
                <w:sz w:val="18"/>
                <w:szCs w:val="18"/>
              </w:rPr>
            </w:pPr>
            <w:r>
              <w:rPr>
                <w:rFonts w:cs="Arial"/>
                <w:color w:val="333333"/>
                <w:sz w:val="18"/>
                <w:szCs w:val="18"/>
              </w:rPr>
              <w:t>Mango</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9806FFE" w14:textId="77777777" w:rsidR="00C4221C" w:rsidRPr="00D22E43" w:rsidRDefault="00C4221C" w:rsidP="00725A54">
            <w:pPr>
              <w:jc w:val="left"/>
              <w:rPr>
                <w:rFonts w:cs="Arial"/>
                <w:color w:val="333333"/>
                <w:sz w:val="18"/>
                <w:szCs w:val="18"/>
              </w:rPr>
            </w:pPr>
            <w:r>
              <w:rPr>
                <w:rFonts w:cs="Arial"/>
                <w:color w:val="333333"/>
                <w:sz w:val="18"/>
                <w:szCs w:val="18"/>
              </w:rPr>
              <w:t>Mangifera indica L.</w:t>
            </w:r>
          </w:p>
        </w:tc>
      </w:tr>
    </w:tbl>
    <w:p w14:paraId="782CA421" w14:textId="77777777" w:rsidR="00C4221C" w:rsidRDefault="00C4221C" w:rsidP="00C4221C">
      <w:pPr>
        <w:jc w:val="left"/>
      </w:pPr>
    </w:p>
    <w:p w14:paraId="63A181D8" w14:textId="77777777" w:rsidR="00C4221C" w:rsidRPr="00796F86" w:rsidRDefault="00C4221C" w:rsidP="00C4221C">
      <w:pPr>
        <w:shd w:val="clear" w:color="auto" w:fill="FFFFFF"/>
        <w:outlineLvl w:val="4"/>
        <w:rPr>
          <w:rFonts w:cs="Arial"/>
          <w:b/>
          <w:bCs/>
          <w:color w:val="333333"/>
        </w:rPr>
      </w:pPr>
      <w:r w:rsidRPr="00796F86">
        <w:rPr>
          <w:rFonts w:cs="Arial"/>
          <w:b/>
          <w:bCs/>
          <w:color w:val="333333"/>
        </w:rPr>
        <w:t>4.2 Method of propagating the variety</w:t>
      </w:r>
    </w:p>
    <w:p w14:paraId="45FF1F0C" w14:textId="77777777" w:rsidR="00C4221C" w:rsidRDefault="00C4221C" w:rsidP="00C4221C">
      <w:pPr>
        <w:rPr>
          <w:rFonts w:cs="Arial"/>
          <w:color w:val="333333"/>
          <w:shd w:val="clear" w:color="auto" w:fill="FFFFFF"/>
        </w:rPr>
      </w:pPr>
      <w:r w:rsidRPr="00796F86">
        <w:rPr>
          <w:rFonts w:cs="Arial"/>
          <w:color w:val="333333"/>
          <w:shd w:val="clear" w:color="auto" w:fill="FFFFFF"/>
        </w:rPr>
        <w:t>       Information on method of propagating the variety</w:t>
      </w:r>
    </w:p>
    <w:p w14:paraId="6756F88E" w14:textId="77777777" w:rsidR="00C4221C" w:rsidRPr="00796F86" w:rsidRDefault="00C4221C" w:rsidP="00C4221C">
      <w:pPr>
        <w:rPr>
          <w:rFonts w:cs="Arial"/>
        </w:rPr>
      </w:pPr>
      <w:r w:rsidRPr="00796F86">
        <w:rPr>
          <w:rFonts w:cs="Arial"/>
          <w:color w:val="333333"/>
          <w:shd w:val="clear" w:color="auto" w:fill="FFFFFF"/>
        </w:rPr>
        <w:t>   </w:t>
      </w:r>
    </w:p>
    <w:p w14:paraId="0E8A60B1" w14:textId="77777777" w:rsidR="00C4221C" w:rsidRPr="00A626AD" w:rsidRDefault="00C4221C" w:rsidP="00C4221C">
      <w:pPr>
        <w:rPr>
          <w:rFonts w:cs="Arial"/>
          <w:b/>
          <w:bCs/>
        </w:rPr>
      </w:pPr>
      <w:r w:rsidRPr="00A626AD">
        <w:rPr>
          <w:rFonts w:ascii="MS Gothic" w:eastAsia="MS Gothic" w:hAnsi="MS Gothic" w:cs="Arial" w:hint="eastAsia"/>
        </w:rPr>
        <w:t xml:space="preserve">☒ </w:t>
      </w:r>
      <w:r w:rsidRPr="00A626AD">
        <w:rPr>
          <w:rFonts w:cs="Arial"/>
          <w:b/>
          <w:bCs/>
        </w:rPr>
        <w:t>Vegetatively propagated varieties</w:t>
      </w:r>
    </w:p>
    <w:p w14:paraId="6DAC1880" w14:textId="77777777" w:rsidR="00C4221C" w:rsidRDefault="00C4221C" w:rsidP="00C4221C">
      <w:pPr>
        <w:rPr>
          <w:rFonts w:cs="Arial"/>
        </w:rPr>
      </w:pPr>
      <w:r w:rsidRPr="00A626AD">
        <w:rPr>
          <w:rFonts w:cs="Arial"/>
          <w:b/>
          <w:bCs/>
        </w:rPr>
        <w:tab/>
      </w:r>
      <w:r w:rsidRPr="00A626AD">
        <w:rPr>
          <w:rFonts w:ascii="MS Gothic" w:eastAsia="MS Gothic" w:hAnsi="MS Gothic" w:cs="Arial" w:hint="eastAsia"/>
        </w:rPr>
        <w:t xml:space="preserve">☒ </w:t>
      </w:r>
      <w:r w:rsidRPr="00A626AD">
        <w:rPr>
          <w:rFonts w:cs="Arial"/>
        </w:rPr>
        <w:t>Cuttings</w:t>
      </w:r>
    </w:p>
    <w:p w14:paraId="7E34DB29" w14:textId="77777777" w:rsidR="00C4221C" w:rsidRDefault="00C4221C" w:rsidP="00C4221C">
      <w:pPr>
        <w:ind w:firstLine="567"/>
        <w:rPr>
          <w:rFonts w:cs="Arial"/>
        </w:rPr>
      </w:pPr>
      <w:r w:rsidRPr="00A626AD">
        <w:rPr>
          <w:rFonts w:ascii="MS Gothic" w:eastAsia="MS Gothic" w:hAnsi="MS Gothic" w:cs="Arial" w:hint="eastAsia"/>
        </w:rPr>
        <w:t xml:space="preserve">☒ </w:t>
      </w:r>
      <w:r w:rsidRPr="00054F08">
        <w:rPr>
          <w:rFonts w:cs="Arial"/>
          <w:i/>
          <w:iCs/>
        </w:rPr>
        <w:t>In vitro</w:t>
      </w:r>
      <w:r w:rsidRPr="00054F08">
        <w:rPr>
          <w:rFonts w:cs="Arial"/>
        </w:rPr>
        <w:t xml:space="preserve"> propagation</w:t>
      </w:r>
    </w:p>
    <w:p w14:paraId="4CC8AD0E" w14:textId="77777777" w:rsidR="00C4221C" w:rsidRPr="00A626AD" w:rsidRDefault="00C4221C" w:rsidP="00C4221C">
      <w:pPr>
        <w:ind w:firstLine="567"/>
        <w:rPr>
          <w:rFonts w:cs="Arial"/>
        </w:rPr>
      </w:pPr>
      <w:r w:rsidRPr="00A626AD">
        <w:rPr>
          <w:rFonts w:ascii="MS Gothic" w:eastAsia="MS Gothic" w:hAnsi="MS Gothic" w:cs="Arial" w:hint="eastAsia"/>
        </w:rPr>
        <w:t xml:space="preserve">☒ </w:t>
      </w:r>
      <w:r w:rsidRPr="00054F08">
        <w:rPr>
          <w:rFonts w:cs="Arial"/>
        </w:rPr>
        <w:t>Budding or grafting</w:t>
      </w:r>
    </w:p>
    <w:p w14:paraId="49A3C0FC" w14:textId="77777777" w:rsidR="00C4221C" w:rsidRPr="00A626AD" w:rsidRDefault="00C4221C" w:rsidP="00C4221C">
      <w:pPr>
        <w:rPr>
          <w:rFonts w:cs="Arial"/>
          <w:b/>
          <w:bCs/>
        </w:rPr>
      </w:pPr>
      <w:r>
        <w:rPr>
          <w:rFonts w:ascii="MS Gothic" w:eastAsia="MS Gothic" w:hAnsi="MS Gothic" w:cs="Arial"/>
        </w:rPr>
        <w:tab/>
      </w:r>
      <w:r w:rsidRPr="00A626AD">
        <w:rPr>
          <w:rFonts w:ascii="MS Gothic" w:eastAsia="MS Gothic" w:hAnsi="MS Gothic" w:cs="Arial" w:hint="eastAsia"/>
        </w:rPr>
        <w:t xml:space="preserve">☒ </w:t>
      </w:r>
      <w:r w:rsidRPr="00A626AD">
        <w:rPr>
          <w:rFonts w:cs="Arial"/>
        </w:rPr>
        <w:t xml:space="preserve">Other (please specify):  </w:t>
      </w:r>
    </w:p>
    <w:p w14:paraId="2A2F67A7" w14:textId="77777777" w:rsidR="00C4221C" w:rsidRPr="00A626AD" w:rsidRDefault="00C4221C" w:rsidP="00C4221C">
      <w:pPr>
        <w:rPr>
          <w:rFonts w:cs="Arial"/>
        </w:rPr>
      </w:pPr>
    </w:p>
    <w:p w14:paraId="77A83EEA" w14:textId="77777777" w:rsidR="00C4221C" w:rsidRPr="00C6294B" w:rsidRDefault="00C4221C" w:rsidP="00C4221C">
      <w:pPr>
        <w:rPr>
          <w:rFonts w:cs="Arial"/>
          <w:b/>
          <w:bCs/>
        </w:rPr>
      </w:pPr>
      <w:r w:rsidRPr="00C6294B">
        <w:rPr>
          <w:rFonts w:ascii="MS Gothic" w:eastAsia="MS Gothic" w:hAnsi="MS Gothic" w:cs="Arial" w:hint="eastAsia"/>
        </w:rPr>
        <w:t xml:space="preserve">☒ </w:t>
      </w:r>
      <w:r w:rsidRPr="00C6294B">
        <w:rPr>
          <w:rFonts w:cs="Arial"/>
          <w:b/>
          <w:bCs/>
        </w:rPr>
        <w:t xml:space="preserve">Other (please specify):  </w:t>
      </w:r>
    </w:p>
    <w:p w14:paraId="0C82A1A1" w14:textId="77777777" w:rsidR="00C4221C" w:rsidRPr="00C6294B" w:rsidRDefault="00C4221C" w:rsidP="00C4221C">
      <w:pPr>
        <w:jc w:val="center"/>
      </w:pPr>
    </w:p>
    <w:p w14:paraId="0A7F5277" w14:textId="77777777" w:rsidR="00C4221C" w:rsidRPr="00C6294B" w:rsidRDefault="00C4221C" w:rsidP="00C4221C">
      <w:pPr>
        <w:jc w:val="center"/>
      </w:pPr>
    </w:p>
    <w:p w14:paraId="518B62D1" w14:textId="77777777" w:rsidR="00C4221C" w:rsidRPr="00EE28F2" w:rsidRDefault="00C4221C" w:rsidP="00C4221C">
      <w:pPr>
        <w:jc w:val="center"/>
      </w:pPr>
    </w:p>
    <w:p w14:paraId="6B5ABF9E" w14:textId="4ABC61FF" w:rsidR="00C4221C" w:rsidRPr="00EE28F2" w:rsidRDefault="00C4221C" w:rsidP="00C4221C">
      <w:pPr>
        <w:jc w:val="right"/>
      </w:pPr>
      <w:r w:rsidRPr="00EE28F2">
        <w:t>[</w:t>
      </w:r>
      <w:proofErr w:type="spellStart"/>
      <w:r>
        <w:t>L’a</w:t>
      </w:r>
      <w:r w:rsidRPr="00EE28F2">
        <w:t>nnex</w:t>
      </w:r>
      <w:r>
        <w:t>e</w:t>
      </w:r>
      <w:proofErr w:type="spellEnd"/>
      <w:r w:rsidRPr="00EE28F2">
        <w:t xml:space="preserve"> III </w:t>
      </w:r>
      <w:r>
        <w:t>suit</w:t>
      </w:r>
      <w:r w:rsidRPr="00EE28F2">
        <w:t>]</w:t>
      </w:r>
    </w:p>
    <w:p w14:paraId="13760C7C" w14:textId="77777777" w:rsidR="00C4221C" w:rsidRPr="00EE28F2" w:rsidRDefault="00C4221C" w:rsidP="00C4221C">
      <w:pPr>
        <w:jc w:val="center"/>
      </w:pPr>
    </w:p>
    <w:p w14:paraId="32C99CBB" w14:textId="77777777" w:rsidR="00C4221C" w:rsidRPr="00EE28F2" w:rsidRDefault="00C4221C" w:rsidP="00C4221C">
      <w:pPr>
        <w:jc w:val="center"/>
        <w:sectPr w:rsidR="00C4221C" w:rsidRPr="00EE28F2" w:rsidSect="00C4221C">
          <w:type w:val="continuous"/>
          <w:pgSz w:w="11907" w:h="16840" w:code="9"/>
          <w:pgMar w:top="510" w:right="1134" w:bottom="1134" w:left="1134" w:header="510" w:footer="680" w:gutter="0"/>
          <w:pgNumType w:start="1"/>
          <w:cols w:space="720"/>
          <w:titlePg/>
        </w:sectPr>
      </w:pPr>
    </w:p>
    <w:p w14:paraId="7B8E87CC" w14:textId="77777777" w:rsidR="00C4221C" w:rsidRPr="00EE28F2" w:rsidRDefault="00C4221C" w:rsidP="00C4221C">
      <w:pPr>
        <w:jc w:val="center"/>
      </w:pPr>
    </w:p>
    <w:p w14:paraId="25FCA375" w14:textId="77777777" w:rsidR="00C4221C" w:rsidRPr="00D90213" w:rsidRDefault="00C4221C" w:rsidP="00C4221C">
      <w:pPr>
        <w:jc w:val="center"/>
        <w:rPr>
          <w:lang w:val="fr-FR"/>
        </w:rPr>
      </w:pPr>
      <w:r w:rsidRPr="00A30F5A">
        <w:rPr>
          <w:lang w:val="fr-FR"/>
        </w:rPr>
        <w:t>TEST GUIDELINES FOR ADOPTION / PRINCIPES DIRECTEURS D’EXAMEN POUR ADOPTION /</w:t>
      </w:r>
      <w:r w:rsidRPr="00A30F5A">
        <w:rPr>
          <w:lang w:val="fr-FR"/>
        </w:rPr>
        <w:br/>
        <w:t>PRÜFUNGSRICHTLINIEN ZUR ANNAHME / DIRECTRICES DE EXAMEN PARA ADOPCIÓN</w:t>
      </w:r>
    </w:p>
    <w:p w14:paraId="68178D34" w14:textId="77777777" w:rsidR="00C4221C" w:rsidRPr="00D90213" w:rsidRDefault="00C4221C" w:rsidP="00C4221C">
      <w:pPr>
        <w:jc w:val="left"/>
        <w:rPr>
          <w:lang w:val="fr-FR"/>
        </w:rPr>
      </w:pPr>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C4221C" w:rsidRPr="00D90213" w14:paraId="04610FB5" w14:textId="77777777" w:rsidTr="00725A54">
        <w:trPr>
          <w:trHeight w:val="1050"/>
          <w:tblHeader/>
        </w:trPr>
        <w:tc>
          <w:tcPr>
            <w:tcW w:w="590" w:type="dxa"/>
            <w:tcBorders>
              <w:top w:val="single" w:sz="4" w:space="0" w:color="auto"/>
              <w:bottom w:val="single" w:sz="4" w:space="0" w:color="auto"/>
            </w:tcBorders>
            <w:shd w:val="clear" w:color="auto" w:fill="D9D9D9"/>
            <w:vAlign w:val="center"/>
          </w:tcPr>
          <w:p w14:paraId="6A90EB97" w14:textId="77777777" w:rsidR="00C4221C" w:rsidRPr="00D90213" w:rsidRDefault="00C4221C" w:rsidP="00725A54">
            <w:pPr>
              <w:keepNext/>
              <w:jc w:val="left"/>
              <w:rPr>
                <w:rFonts w:eastAsia="MS Mincho" w:cs="Arial"/>
                <w:bCs/>
                <w:sz w:val="16"/>
                <w:szCs w:val="16"/>
                <w:lang w:eastAsia="ja-JP"/>
              </w:rPr>
            </w:pPr>
            <w:r w:rsidRPr="00D90213">
              <w:rPr>
                <w:rFonts w:eastAsia="MS Mincho" w:cs="Arial"/>
                <w:bCs/>
                <w:sz w:val="16"/>
                <w:szCs w:val="16"/>
                <w:lang w:eastAsia="ja-JP"/>
              </w:rPr>
              <w:t>**</w:t>
            </w:r>
          </w:p>
        </w:tc>
        <w:tc>
          <w:tcPr>
            <w:tcW w:w="590" w:type="dxa"/>
            <w:tcBorders>
              <w:top w:val="single" w:sz="4" w:space="0" w:color="auto"/>
              <w:bottom w:val="single" w:sz="4" w:space="0" w:color="auto"/>
            </w:tcBorders>
            <w:shd w:val="clear" w:color="auto" w:fill="D9D9D9"/>
            <w:vAlign w:val="center"/>
          </w:tcPr>
          <w:p w14:paraId="54AAE8AE" w14:textId="77777777" w:rsidR="00C4221C" w:rsidRPr="00D90213" w:rsidRDefault="00C4221C" w:rsidP="00725A54">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3BAD3979" w14:textId="77777777" w:rsidR="00C4221C" w:rsidRPr="00D90213" w:rsidRDefault="00C4221C" w:rsidP="00725A54">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w:t>
            </w:r>
            <w:proofErr w:type="gramStart"/>
            <w:r w:rsidRPr="00D90213">
              <w:rPr>
                <w:rFonts w:eastAsia="MS Mincho" w:cs="Arial"/>
                <w:bCs/>
                <w:sz w:val="16"/>
                <w:szCs w:val="16"/>
                <w:lang w:val="fr-CH" w:eastAsia="ja-JP"/>
              </w:rPr>
              <w:t>du</w:t>
            </w:r>
            <w:proofErr w:type="gramEnd"/>
            <w:r w:rsidRPr="00D90213">
              <w:rPr>
                <w:rFonts w:eastAsia="MS Mincho" w:cs="Arial"/>
                <w:bCs/>
                <w:sz w:val="16"/>
                <w:szCs w:val="16"/>
                <w:lang w:val="fr-CH" w:eastAsia="ja-JP"/>
              </w:rPr>
              <w:t xml:space="preserve">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proofErr w:type="gramStart"/>
            <w:r w:rsidRPr="00D90213">
              <w:rPr>
                <w:rFonts w:eastAsia="MS Mincho" w:cs="Arial"/>
                <w:bCs/>
                <w:sz w:val="16"/>
                <w:szCs w:val="16"/>
                <w:lang w:eastAsia="ja-JP"/>
              </w:rPr>
              <w:t>No</w:t>
            </w:r>
            <w:proofErr w:type="gramEnd"/>
            <w:r w:rsidRPr="00D90213">
              <w:rPr>
                <w:rFonts w:eastAsia="MS Mincho" w:cs="Arial"/>
                <w:bCs/>
                <w:sz w:val="16"/>
                <w:szCs w:val="16"/>
                <w:lang w:eastAsia="ja-JP"/>
              </w:rPr>
              <w:t xml:space="preserve"> del </w:t>
            </w:r>
            <w:proofErr w:type="spellStart"/>
            <w:r w:rsidRPr="00D90213">
              <w:rPr>
                <w:rFonts w:eastAsia="MS Mincho" w:cs="Arial"/>
                <w:bCs/>
                <w:sz w:val="16"/>
                <w:szCs w:val="16"/>
                <w:lang w:eastAsia="ja-JP"/>
              </w:rPr>
              <w:t>documento</w:t>
            </w:r>
            <w:proofErr w:type="spellEnd"/>
          </w:p>
        </w:tc>
        <w:tc>
          <w:tcPr>
            <w:tcW w:w="1382" w:type="dxa"/>
            <w:tcBorders>
              <w:top w:val="single" w:sz="4" w:space="0" w:color="auto"/>
              <w:bottom w:val="single" w:sz="4" w:space="0" w:color="auto"/>
            </w:tcBorders>
            <w:shd w:val="clear" w:color="auto" w:fill="D9D9D9"/>
            <w:vAlign w:val="center"/>
          </w:tcPr>
          <w:p w14:paraId="7F829DC3" w14:textId="77777777" w:rsidR="00C4221C" w:rsidRPr="00D90213" w:rsidRDefault="00C4221C" w:rsidP="00725A54">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50EB34A1" w14:textId="77777777" w:rsidR="00C4221C" w:rsidRPr="00D90213" w:rsidRDefault="00C4221C" w:rsidP="00725A54">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6A4EE8D1" w14:textId="77777777" w:rsidR="00C4221C" w:rsidRPr="00D90213" w:rsidRDefault="00C4221C" w:rsidP="00725A54">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70467C14" w14:textId="77777777" w:rsidR="00C4221C" w:rsidRPr="00D90213" w:rsidRDefault="00C4221C" w:rsidP="00725A54">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5B130985" w14:textId="77777777" w:rsidR="00C4221C" w:rsidRPr="00D90213" w:rsidRDefault="00C4221C" w:rsidP="00725A54">
            <w:pPr>
              <w:keepNext/>
              <w:jc w:val="left"/>
              <w:rPr>
                <w:rFonts w:eastAsia="MS Mincho" w:cs="Arial"/>
                <w:sz w:val="16"/>
                <w:szCs w:val="16"/>
                <w:lang w:eastAsia="ja-JP"/>
              </w:rPr>
            </w:pPr>
            <w:r w:rsidRPr="00D90213">
              <w:rPr>
                <w:rFonts w:eastAsia="MS Mincho" w:cs="Arial"/>
                <w:sz w:val="16"/>
                <w:szCs w:val="16"/>
                <w:lang w:eastAsia="ja-JP"/>
              </w:rPr>
              <w:t>Botanical name</w:t>
            </w:r>
          </w:p>
        </w:tc>
      </w:tr>
      <w:tr w:rsidR="00C4221C" w:rsidRPr="00E42074" w14:paraId="2AF07990" w14:textId="77777777" w:rsidTr="00725A54">
        <w:tc>
          <w:tcPr>
            <w:tcW w:w="10275" w:type="dxa"/>
            <w:gridSpan w:val="8"/>
            <w:tcBorders>
              <w:top w:val="single" w:sz="4" w:space="0" w:color="auto"/>
              <w:left w:val="single" w:sz="4" w:space="0" w:color="auto"/>
              <w:bottom w:val="single" w:sz="4" w:space="0" w:color="auto"/>
              <w:right w:val="single" w:sz="4" w:space="0" w:color="auto"/>
            </w:tcBorders>
          </w:tcPr>
          <w:p w14:paraId="1AA444CF" w14:textId="77777777" w:rsidR="00C4221C" w:rsidRPr="00D90213" w:rsidRDefault="00C4221C" w:rsidP="00725A54">
            <w:pPr>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C4221C" w:rsidRPr="00E42074" w14:paraId="6E577B5A"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6746446" w14:textId="77777777" w:rsidR="00C4221C" w:rsidRPr="00D90213" w:rsidRDefault="00C4221C" w:rsidP="00725A54">
            <w:pPr>
              <w:rPr>
                <w:rFonts w:cs="Arial"/>
                <w:sz w:val="16"/>
                <w:szCs w:val="16"/>
                <w:lang w:val="fr-FR"/>
              </w:rPr>
            </w:pPr>
            <w:r>
              <w:rPr>
                <w:rFonts w:cs="Arial"/>
                <w:sz w:val="16"/>
                <w:szCs w:val="16"/>
                <w:lang w:val="fr-FR"/>
              </w:rPr>
              <w:t>CN</w:t>
            </w:r>
          </w:p>
        </w:tc>
        <w:tc>
          <w:tcPr>
            <w:tcW w:w="590" w:type="dxa"/>
            <w:tcBorders>
              <w:top w:val="single" w:sz="4" w:space="0" w:color="auto"/>
              <w:left w:val="nil"/>
              <w:bottom w:val="single" w:sz="4" w:space="0" w:color="auto"/>
              <w:right w:val="single" w:sz="4" w:space="0" w:color="auto"/>
            </w:tcBorders>
            <w:shd w:val="clear" w:color="auto" w:fill="auto"/>
          </w:tcPr>
          <w:p w14:paraId="1A37BEE7" w14:textId="77777777" w:rsidR="00C4221C" w:rsidRPr="00D90213" w:rsidRDefault="00C4221C" w:rsidP="00725A54">
            <w:pPr>
              <w:rPr>
                <w:rFonts w:cs="Arial"/>
                <w:sz w:val="16"/>
                <w:szCs w:val="16"/>
                <w:lang w:val="fr-FR"/>
              </w:rPr>
            </w:pPr>
            <w:r>
              <w:rPr>
                <w:rFonts w:cs="Arial"/>
                <w:sz w:val="16"/>
                <w:szCs w:val="16"/>
                <w:lang w:val="fr-FR"/>
              </w:rPr>
              <w:t>TWF</w:t>
            </w:r>
          </w:p>
        </w:tc>
        <w:tc>
          <w:tcPr>
            <w:tcW w:w="1866" w:type="dxa"/>
            <w:tcBorders>
              <w:top w:val="single" w:sz="4" w:space="0" w:color="auto"/>
              <w:left w:val="nil"/>
              <w:bottom w:val="single" w:sz="4" w:space="0" w:color="auto"/>
              <w:right w:val="single" w:sz="4" w:space="0" w:color="auto"/>
            </w:tcBorders>
            <w:shd w:val="clear" w:color="auto" w:fill="auto"/>
          </w:tcPr>
          <w:p w14:paraId="67A365DA" w14:textId="77777777" w:rsidR="00C4221C" w:rsidRPr="00D90213" w:rsidRDefault="00C4221C" w:rsidP="00725A54">
            <w:pPr>
              <w:ind w:right="-31"/>
              <w:jc w:val="left"/>
              <w:rPr>
                <w:rFonts w:cs="Arial"/>
                <w:sz w:val="16"/>
                <w:szCs w:val="16"/>
                <w:lang w:val="fr-FR"/>
              </w:rPr>
            </w:pPr>
            <w:r w:rsidRPr="008A151B">
              <w:rPr>
                <w:rFonts w:cs="Arial"/>
                <w:sz w:val="16"/>
                <w:szCs w:val="16"/>
                <w:lang w:val="fr-FR"/>
              </w:rPr>
              <w:t>TG/LYCIUM_BAR</w:t>
            </w:r>
            <w:r>
              <w:rPr>
                <w:rFonts w:cs="Arial"/>
                <w:sz w:val="16"/>
                <w:szCs w:val="16"/>
                <w:lang w:val="fr-FR"/>
              </w:rPr>
              <w:br/>
            </w:r>
            <w:r w:rsidRPr="008A151B">
              <w:rPr>
                <w:rFonts w:cs="Arial"/>
                <w:sz w:val="16"/>
                <w:szCs w:val="16"/>
                <w:lang w:val="fr-FR"/>
              </w:rPr>
              <w:t>(proj.6)</w:t>
            </w:r>
          </w:p>
        </w:tc>
        <w:tc>
          <w:tcPr>
            <w:tcW w:w="1382" w:type="dxa"/>
            <w:tcBorders>
              <w:top w:val="single" w:sz="4" w:space="0" w:color="auto"/>
              <w:left w:val="nil"/>
              <w:bottom w:val="single" w:sz="4" w:space="0" w:color="auto"/>
              <w:right w:val="single" w:sz="4" w:space="0" w:color="auto"/>
            </w:tcBorders>
            <w:shd w:val="clear" w:color="auto" w:fill="auto"/>
          </w:tcPr>
          <w:p w14:paraId="02875668" w14:textId="77777777" w:rsidR="00C4221C" w:rsidRPr="00D90213" w:rsidRDefault="00C4221C" w:rsidP="00725A54">
            <w:pPr>
              <w:spacing w:before="20" w:after="20"/>
              <w:jc w:val="left"/>
              <w:rPr>
                <w:rFonts w:cs="Arial"/>
                <w:color w:val="000000"/>
                <w:sz w:val="16"/>
                <w:szCs w:val="16"/>
                <w:lang w:val="fr-FR"/>
              </w:rPr>
            </w:pPr>
            <w:r>
              <w:rPr>
                <w:rFonts w:cs="Arial"/>
                <w:color w:val="000000"/>
                <w:sz w:val="16"/>
                <w:szCs w:val="16"/>
                <w:lang w:val="fr-FR"/>
              </w:rPr>
              <w:t>Goji</w:t>
            </w:r>
          </w:p>
        </w:tc>
        <w:tc>
          <w:tcPr>
            <w:tcW w:w="1382" w:type="dxa"/>
            <w:tcBorders>
              <w:top w:val="single" w:sz="4" w:space="0" w:color="auto"/>
              <w:left w:val="nil"/>
              <w:bottom w:val="single" w:sz="4" w:space="0" w:color="auto"/>
              <w:right w:val="single" w:sz="4" w:space="0" w:color="auto"/>
            </w:tcBorders>
            <w:shd w:val="clear" w:color="auto" w:fill="auto"/>
          </w:tcPr>
          <w:p w14:paraId="1D0A9113" w14:textId="77777777" w:rsidR="00C4221C" w:rsidRPr="00D90213" w:rsidRDefault="00C4221C" w:rsidP="00725A54">
            <w:pPr>
              <w:spacing w:before="20" w:after="20"/>
              <w:jc w:val="left"/>
              <w:rPr>
                <w:rFonts w:cs="Arial"/>
                <w:color w:val="000000"/>
                <w:sz w:val="16"/>
                <w:szCs w:val="16"/>
                <w:lang w:val="fr-FR"/>
              </w:rPr>
            </w:pPr>
            <w:r w:rsidRPr="008A151B">
              <w:rPr>
                <w:rFonts w:cs="Arial"/>
                <w:color w:val="000000"/>
                <w:sz w:val="16"/>
                <w:szCs w:val="16"/>
                <w:lang w:val="fr-FR"/>
              </w:rPr>
              <w:t>Baie de Goji</w:t>
            </w:r>
          </w:p>
        </w:tc>
        <w:tc>
          <w:tcPr>
            <w:tcW w:w="1382" w:type="dxa"/>
            <w:tcBorders>
              <w:top w:val="single" w:sz="4" w:space="0" w:color="auto"/>
              <w:left w:val="nil"/>
              <w:bottom w:val="single" w:sz="4" w:space="0" w:color="auto"/>
              <w:right w:val="single" w:sz="4" w:space="0" w:color="auto"/>
            </w:tcBorders>
            <w:shd w:val="clear" w:color="auto" w:fill="auto"/>
          </w:tcPr>
          <w:p w14:paraId="396C4FB6" w14:textId="77777777" w:rsidR="00C4221C" w:rsidRPr="00D90213" w:rsidRDefault="00C4221C" w:rsidP="00725A54">
            <w:pPr>
              <w:spacing w:before="20" w:after="20"/>
              <w:jc w:val="left"/>
              <w:rPr>
                <w:rFonts w:cs="Arial"/>
                <w:color w:val="000000"/>
                <w:sz w:val="16"/>
                <w:szCs w:val="16"/>
                <w:lang w:val="fr-FR"/>
              </w:rPr>
            </w:pPr>
            <w:proofErr w:type="spellStart"/>
            <w:r w:rsidRPr="008A151B">
              <w:rPr>
                <w:rFonts w:cs="Arial"/>
                <w:color w:val="000000"/>
                <w:sz w:val="16"/>
                <w:szCs w:val="16"/>
                <w:lang w:val="fr-FR"/>
              </w:rPr>
              <w:t>Bocksdorn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B3AC061" w14:textId="77777777" w:rsidR="00C4221C" w:rsidRPr="00D90213" w:rsidRDefault="00C4221C" w:rsidP="00725A54">
            <w:pPr>
              <w:spacing w:before="20" w:after="20"/>
              <w:jc w:val="left"/>
              <w:rPr>
                <w:rFonts w:cs="Arial"/>
                <w:color w:val="000000"/>
                <w:sz w:val="16"/>
                <w:szCs w:val="16"/>
                <w:lang w:val="fr-FR"/>
              </w:rPr>
            </w:pPr>
            <w:r>
              <w:rPr>
                <w:rFonts w:cs="Arial"/>
                <w:color w:val="000000"/>
                <w:sz w:val="16"/>
                <w:szCs w:val="16"/>
                <w:lang w:val="fr-FR"/>
              </w:rPr>
              <w:t>Baya de goji</w:t>
            </w:r>
          </w:p>
        </w:tc>
        <w:tc>
          <w:tcPr>
            <w:tcW w:w="1701" w:type="dxa"/>
            <w:tcBorders>
              <w:top w:val="single" w:sz="4" w:space="0" w:color="auto"/>
              <w:left w:val="nil"/>
              <w:bottom w:val="single" w:sz="4" w:space="0" w:color="auto"/>
              <w:right w:val="single" w:sz="4" w:space="0" w:color="auto"/>
            </w:tcBorders>
            <w:shd w:val="clear" w:color="auto" w:fill="auto"/>
          </w:tcPr>
          <w:p w14:paraId="67F2F2BF" w14:textId="77777777" w:rsidR="00C4221C" w:rsidRPr="0078080B" w:rsidRDefault="00C4221C" w:rsidP="00725A54">
            <w:pPr>
              <w:jc w:val="left"/>
              <w:rPr>
                <w:rFonts w:cs="Arial"/>
                <w:color w:val="000000"/>
                <w:sz w:val="16"/>
                <w:szCs w:val="16"/>
                <w:lang w:val="fr-FR"/>
              </w:rPr>
            </w:pP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barbarum</w:t>
            </w:r>
            <w:proofErr w:type="spellEnd"/>
            <w:r w:rsidRPr="008A151B">
              <w:rPr>
                <w:i/>
                <w:sz w:val="16"/>
                <w:szCs w:val="16"/>
                <w:lang w:val="fr-FR"/>
              </w:rPr>
              <w:t xml:space="preserve"> </w:t>
            </w:r>
            <w:proofErr w:type="gramStart"/>
            <w:r w:rsidRPr="008A151B">
              <w:rPr>
                <w:sz w:val="16"/>
                <w:szCs w:val="16"/>
                <w:lang w:val="fr-FR"/>
              </w:rPr>
              <w:t>L.;</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chinense</w:t>
            </w:r>
            <w:proofErr w:type="spellEnd"/>
            <w:r w:rsidRPr="008A151B">
              <w:rPr>
                <w:i/>
                <w:sz w:val="16"/>
                <w:szCs w:val="16"/>
                <w:lang w:val="fr-FR"/>
              </w:rPr>
              <w:t xml:space="preserve"> </w:t>
            </w:r>
            <w:r w:rsidRPr="008A151B">
              <w:rPr>
                <w:sz w:val="16"/>
                <w:szCs w:val="16"/>
                <w:lang w:val="fr-FR"/>
              </w:rPr>
              <w:t>Mill</w:t>
            </w:r>
            <w:proofErr w:type="gramStart"/>
            <w:r w:rsidRPr="008A151B">
              <w:rPr>
                <w:sz w:val="16"/>
                <w:szCs w:val="16"/>
                <w:lang w:val="fr-FR"/>
              </w:rPr>
              <w:t>.;</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cylindricum</w:t>
            </w:r>
            <w:proofErr w:type="spellEnd"/>
            <w:r w:rsidRPr="008A151B">
              <w:rPr>
                <w:i/>
                <w:sz w:val="16"/>
                <w:szCs w:val="16"/>
                <w:lang w:val="fr-FR"/>
              </w:rPr>
              <w:t xml:space="preserve"> </w:t>
            </w:r>
            <w:proofErr w:type="spellStart"/>
            <w:r w:rsidRPr="008A151B">
              <w:rPr>
                <w:sz w:val="16"/>
                <w:szCs w:val="16"/>
                <w:lang w:val="fr-FR"/>
              </w:rPr>
              <w:t>Kuang</w:t>
            </w:r>
            <w:proofErr w:type="spellEnd"/>
            <w:r w:rsidRPr="008A151B">
              <w:rPr>
                <w:sz w:val="16"/>
                <w:szCs w:val="16"/>
                <w:lang w:val="fr-FR"/>
              </w:rPr>
              <w:t xml:space="preserve"> &amp; A. M. </w:t>
            </w:r>
            <w:proofErr w:type="gramStart"/>
            <w:r w:rsidRPr="008A151B">
              <w:rPr>
                <w:sz w:val="16"/>
                <w:szCs w:val="16"/>
                <w:lang w:val="fr-FR"/>
              </w:rPr>
              <w:t>Lu;</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dasystemum</w:t>
            </w:r>
            <w:proofErr w:type="spellEnd"/>
            <w:r w:rsidRPr="008A151B">
              <w:rPr>
                <w:i/>
                <w:sz w:val="16"/>
                <w:szCs w:val="16"/>
                <w:lang w:val="fr-FR"/>
              </w:rPr>
              <w:t xml:space="preserve"> </w:t>
            </w:r>
            <w:proofErr w:type="spellStart"/>
            <w:r w:rsidRPr="008A151B">
              <w:rPr>
                <w:sz w:val="16"/>
                <w:szCs w:val="16"/>
                <w:lang w:val="fr-FR"/>
              </w:rPr>
              <w:t>Pojark</w:t>
            </w:r>
            <w:proofErr w:type="spellEnd"/>
            <w:proofErr w:type="gramStart"/>
            <w:r w:rsidRPr="008A151B">
              <w:rPr>
                <w:sz w:val="16"/>
                <w:szCs w:val="16"/>
                <w:lang w:val="fr-FR"/>
              </w:rPr>
              <w:t>.;</w:t>
            </w:r>
            <w:proofErr w:type="gramEnd"/>
            <w:r w:rsidRPr="008A151B">
              <w:rPr>
                <w:sz w:val="16"/>
                <w:szCs w:val="16"/>
                <w:lang w:val="fr-FR"/>
              </w:rPr>
              <w:t xml:space="preserve"> </w:t>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ruthenicum</w:t>
            </w:r>
            <w:proofErr w:type="spellEnd"/>
            <w:r w:rsidRPr="008A151B">
              <w:rPr>
                <w:i/>
                <w:sz w:val="16"/>
                <w:szCs w:val="16"/>
                <w:lang w:val="fr-FR"/>
              </w:rPr>
              <w:t xml:space="preserve"> </w:t>
            </w:r>
            <w:proofErr w:type="gramStart"/>
            <w:r w:rsidRPr="008A151B">
              <w:rPr>
                <w:sz w:val="16"/>
                <w:szCs w:val="16"/>
                <w:lang w:val="fr-FR"/>
              </w:rPr>
              <w:t>Murray;</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truncatum</w:t>
            </w:r>
            <w:proofErr w:type="spellEnd"/>
            <w:r w:rsidRPr="008A151B">
              <w:rPr>
                <w:sz w:val="16"/>
                <w:szCs w:val="16"/>
                <w:lang w:val="fr-FR"/>
              </w:rPr>
              <w:t xml:space="preserve"> Y. C. </w:t>
            </w:r>
            <w:proofErr w:type="gramStart"/>
            <w:r w:rsidRPr="008A151B">
              <w:rPr>
                <w:sz w:val="16"/>
                <w:szCs w:val="16"/>
                <w:lang w:val="fr-FR"/>
              </w:rPr>
              <w:t>Wang;</w:t>
            </w:r>
            <w:proofErr w:type="gramEnd"/>
            <w:r w:rsidRPr="008A151B">
              <w:rPr>
                <w:sz w:val="16"/>
                <w:szCs w:val="16"/>
                <w:lang w:val="fr-FR"/>
              </w:rPr>
              <w:t xml:space="preserve"> </w:t>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yunnanense</w:t>
            </w:r>
            <w:proofErr w:type="spellEnd"/>
            <w:r w:rsidRPr="008A151B">
              <w:rPr>
                <w:i/>
                <w:sz w:val="16"/>
                <w:szCs w:val="16"/>
                <w:lang w:val="fr-FR"/>
              </w:rPr>
              <w:t xml:space="preserve"> </w:t>
            </w:r>
            <w:proofErr w:type="spellStart"/>
            <w:r w:rsidRPr="008A151B">
              <w:rPr>
                <w:sz w:val="16"/>
                <w:szCs w:val="16"/>
                <w:lang w:val="fr-FR"/>
              </w:rPr>
              <w:t>Kuang</w:t>
            </w:r>
            <w:proofErr w:type="spellEnd"/>
            <w:r w:rsidRPr="008A151B">
              <w:rPr>
                <w:sz w:val="16"/>
                <w:szCs w:val="16"/>
                <w:lang w:val="fr-FR"/>
              </w:rPr>
              <w:t xml:space="preserve"> &amp; A. M. Lu</w:t>
            </w:r>
          </w:p>
        </w:tc>
      </w:tr>
      <w:tr w:rsidR="00C4221C" w:rsidRPr="00E42074" w14:paraId="5B8A7834" w14:textId="77777777" w:rsidTr="00725A54">
        <w:tc>
          <w:tcPr>
            <w:tcW w:w="10275" w:type="dxa"/>
            <w:gridSpan w:val="8"/>
            <w:tcBorders>
              <w:top w:val="single" w:sz="4" w:space="0" w:color="auto"/>
              <w:left w:val="single" w:sz="4" w:space="0" w:color="auto"/>
              <w:bottom w:val="single" w:sz="4" w:space="0" w:color="auto"/>
              <w:right w:val="single" w:sz="4" w:space="0" w:color="auto"/>
            </w:tcBorders>
          </w:tcPr>
          <w:p w14:paraId="2D24101A" w14:textId="77777777" w:rsidR="00C4221C" w:rsidRPr="00D90213" w:rsidRDefault="00C4221C" w:rsidP="00725A54">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C4221C" w:rsidRPr="00E42074" w14:paraId="67EB7843"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6A325D06" w14:textId="77777777" w:rsidR="00C4221C" w:rsidRPr="00D90213" w:rsidRDefault="00C4221C" w:rsidP="00725A54">
            <w:pPr>
              <w:jc w:val="left"/>
              <w:rPr>
                <w:rFonts w:cs="Arial"/>
                <w:sz w:val="16"/>
                <w:szCs w:val="16"/>
                <w:lang w:val="fr-FR"/>
              </w:rPr>
            </w:pPr>
            <w:r>
              <w:rPr>
                <w:rFonts w:cs="Arial"/>
                <w:color w:val="000000"/>
                <w:sz w:val="16"/>
                <w:szCs w:val="16"/>
              </w:rPr>
              <w:t>QZ</w:t>
            </w:r>
          </w:p>
        </w:tc>
        <w:tc>
          <w:tcPr>
            <w:tcW w:w="590" w:type="dxa"/>
            <w:tcBorders>
              <w:top w:val="single" w:sz="4" w:space="0" w:color="auto"/>
              <w:left w:val="nil"/>
              <w:bottom w:val="single" w:sz="4" w:space="0" w:color="auto"/>
              <w:right w:val="single" w:sz="4" w:space="0" w:color="auto"/>
            </w:tcBorders>
            <w:shd w:val="clear" w:color="auto" w:fill="auto"/>
          </w:tcPr>
          <w:p w14:paraId="29278BDE" w14:textId="77777777" w:rsidR="00C4221C" w:rsidRPr="00D90213" w:rsidRDefault="00C4221C" w:rsidP="00725A54">
            <w:pPr>
              <w:jc w:val="left"/>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shd w:val="clear" w:color="auto" w:fill="auto"/>
          </w:tcPr>
          <w:p w14:paraId="6D2D9192"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TG/24/7(proj.5)</w:t>
            </w:r>
          </w:p>
        </w:tc>
        <w:tc>
          <w:tcPr>
            <w:tcW w:w="1382" w:type="dxa"/>
            <w:tcBorders>
              <w:top w:val="single" w:sz="4" w:space="0" w:color="auto"/>
              <w:left w:val="nil"/>
              <w:bottom w:val="single" w:sz="4" w:space="0" w:color="auto"/>
              <w:right w:val="single" w:sz="4" w:space="0" w:color="auto"/>
            </w:tcBorders>
            <w:shd w:val="clear" w:color="auto" w:fill="auto"/>
          </w:tcPr>
          <w:p w14:paraId="08368AA6"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shd w:val="clear" w:color="auto" w:fill="auto"/>
          </w:tcPr>
          <w:p w14:paraId="2F71B87B"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shd w:val="clear" w:color="auto" w:fill="auto"/>
          </w:tcPr>
          <w:p w14:paraId="38BF06AC"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Poinsettie</w:t>
            </w:r>
            <w:proofErr w:type="spellEnd"/>
            <w:r>
              <w:rPr>
                <w:rFonts w:cs="Arial"/>
                <w:color w:val="000000"/>
                <w:sz w:val="16"/>
                <w:szCs w:val="16"/>
              </w:rPr>
              <w:t xml:space="preserve">, </w:t>
            </w:r>
            <w:proofErr w:type="spellStart"/>
            <w:r>
              <w:rPr>
                <w:rFonts w:cs="Arial"/>
                <w:color w:val="000000"/>
                <w:sz w:val="16"/>
                <w:szCs w:val="16"/>
              </w:rPr>
              <w:t>Weihnachtsstern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36FD2F9"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Flor de Pascua</w:t>
            </w:r>
          </w:p>
        </w:tc>
        <w:tc>
          <w:tcPr>
            <w:tcW w:w="1701" w:type="dxa"/>
            <w:tcBorders>
              <w:top w:val="single" w:sz="4" w:space="0" w:color="auto"/>
              <w:left w:val="nil"/>
              <w:bottom w:val="single" w:sz="4" w:space="0" w:color="auto"/>
              <w:right w:val="single" w:sz="4" w:space="0" w:color="auto"/>
            </w:tcBorders>
            <w:shd w:val="clear" w:color="auto" w:fill="auto"/>
          </w:tcPr>
          <w:p w14:paraId="43FD4FCE" w14:textId="77777777" w:rsidR="00C4221C" w:rsidRPr="00D90213" w:rsidRDefault="00C4221C" w:rsidP="00725A54">
            <w:pPr>
              <w:spacing w:before="20" w:after="20"/>
              <w:jc w:val="left"/>
              <w:rPr>
                <w:rFonts w:cs="Arial"/>
                <w:i/>
                <w:snapToGrid w:val="0"/>
                <w:color w:val="000000"/>
                <w:sz w:val="16"/>
                <w:szCs w:val="16"/>
                <w:lang w:val="fr-FR"/>
              </w:rPr>
            </w:pPr>
            <w:proofErr w:type="spellStart"/>
            <w:r w:rsidRPr="008A151B">
              <w:rPr>
                <w:rFonts w:cs="Arial"/>
                <w:i/>
                <w:iCs/>
                <w:color w:val="000000"/>
                <w:sz w:val="16"/>
                <w:szCs w:val="16"/>
                <w:lang w:val="fr-FR"/>
              </w:rPr>
              <w:t>Euphorbia</w:t>
            </w:r>
            <w:proofErr w:type="spellEnd"/>
            <w:r w:rsidRPr="008A151B">
              <w:rPr>
                <w:rFonts w:cs="Arial"/>
                <w:i/>
                <w:iCs/>
                <w:color w:val="000000"/>
                <w:sz w:val="16"/>
                <w:szCs w:val="16"/>
                <w:lang w:val="fr-FR"/>
              </w:rPr>
              <w:t xml:space="preserve"> </w:t>
            </w:r>
            <w:proofErr w:type="spellStart"/>
            <w:r w:rsidRPr="008A151B">
              <w:rPr>
                <w:rFonts w:cs="Arial"/>
                <w:i/>
                <w:iCs/>
                <w:color w:val="000000"/>
                <w:sz w:val="16"/>
                <w:szCs w:val="16"/>
                <w:lang w:val="fr-FR"/>
              </w:rPr>
              <w:t>pulcherrima</w:t>
            </w:r>
            <w:proofErr w:type="spellEnd"/>
            <w:r w:rsidRPr="008A151B">
              <w:rPr>
                <w:rFonts w:cs="Arial"/>
                <w:color w:val="000000"/>
                <w:sz w:val="16"/>
                <w:szCs w:val="16"/>
                <w:lang w:val="fr-FR"/>
              </w:rPr>
              <w:t xml:space="preserve"> </w:t>
            </w:r>
            <w:proofErr w:type="spellStart"/>
            <w:r w:rsidRPr="008A151B">
              <w:rPr>
                <w:rFonts w:cs="Arial"/>
                <w:color w:val="000000"/>
                <w:sz w:val="16"/>
                <w:szCs w:val="16"/>
                <w:lang w:val="fr-FR"/>
              </w:rPr>
              <w:t>Willd</w:t>
            </w:r>
            <w:proofErr w:type="spellEnd"/>
            <w:r w:rsidRPr="008A151B">
              <w:rPr>
                <w:rFonts w:cs="Arial"/>
                <w:color w:val="000000"/>
                <w:sz w:val="16"/>
                <w:szCs w:val="16"/>
                <w:lang w:val="fr-FR"/>
              </w:rPr>
              <w:t xml:space="preserve">. </w:t>
            </w:r>
            <w:proofErr w:type="gramStart"/>
            <w:r w:rsidRPr="008A151B">
              <w:rPr>
                <w:rFonts w:cs="Arial"/>
                <w:color w:val="000000"/>
                <w:sz w:val="16"/>
                <w:szCs w:val="16"/>
                <w:lang w:val="fr-FR"/>
              </w:rPr>
              <w:t>ex</w:t>
            </w:r>
            <w:proofErr w:type="gramEnd"/>
            <w:r w:rsidRPr="008A151B">
              <w:rPr>
                <w:rFonts w:cs="Arial"/>
                <w:color w:val="000000"/>
                <w:sz w:val="16"/>
                <w:szCs w:val="16"/>
                <w:lang w:val="fr-FR"/>
              </w:rPr>
              <w:t xml:space="preserve"> </w:t>
            </w:r>
            <w:proofErr w:type="spellStart"/>
            <w:r w:rsidRPr="008A151B">
              <w:rPr>
                <w:rFonts w:cs="Arial"/>
                <w:color w:val="000000"/>
                <w:sz w:val="16"/>
                <w:szCs w:val="16"/>
                <w:lang w:val="fr-FR"/>
              </w:rPr>
              <w:t>Klotzsch</w:t>
            </w:r>
            <w:proofErr w:type="spellEnd"/>
            <w:r w:rsidRPr="008A151B">
              <w:rPr>
                <w:rFonts w:cs="Arial"/>
                <w:color w:val="000000"/>
                <w:sz w:val="16"/>
                <w:szCs w:val="16"/>
                <w:lang w:val="fr-FR"/>
              </w:rPr>
              <w:t xml:space="preserve"> × </w:t>
            </w:r>
            <w:proofErr w:type="spellStart"/>
            <w:r w:rsidRPr="008A151B">
              <w:rPr>
                <w:rFonts w:cs="Arial"/>
                <w:i/>
                <w:iCs/>
                <w:color w:val="000000"/>
                <w:sz w:val="16"/>
                <w:szCs w:val="16"/>
                <w:lang w:val="fr-FR"/>
              </w:rPr>
              <w:t>Euphorbia</w:t>
            </w:r>
            <w:proofErr w:type="spellEnd"/>
            <w:r w:rsidRPr="008A151B">
              <w:rPr>
                <w:rFonts w:cs="Arial"/>
                <w:i/>
                <w:iCs/>
                <w:color w:val="000000"/>
                <w:sz w:val="16"/>
                <w:szCs w:val="16"/>
                <w:lang w:val="fr-FR"/>
              </w:rPr>
              <w:t xml:space="preserve"> </w:t>
            </w:r>
            <w:proofErr w:type="spellStart"/>
            <w:r w:rsidRPr="008A151B">
              <w:rPr>
                <w:rFonts w:cs="Arial"/>
                <w:i/>
                <w:iCs/>
                <w:color w:val="000000"/>
                <w:sz w:val="16"/>
                <w:szCs w:val="16"/>
                <w:lang w:val="fr-FR"/>
              </w:rPr>
              <w:t>cornastra</w:t>
            </w:r>
            <w:proofErr w:type="spellEnd"/>
            <w:r w:rsidRPr="008A151B">
              <w:rPr>
                <w:rFonts w:cs="Arial"/>
                <w:color w:val="000000"/>
                <w:sz w:val="16"/>
                <w:szCs w:val="16"/>
                <w:lang w:val="fr-FR"/>
              </w:rPr>
              <w:t xml:space="preserve"> (</w:t>
            </w:r>
            <w:proofErr w:type="spellStart"/>
            <w:r w:rsidRPr="008A151B">
              <w:rPr>
                <w:rFonts w:cs="Arial"/>
                <w:color w:val="000000"/>
                <w:sz w:val="16"/>
                <w:szCs w:val="16"/>
                <w:lang w:val="fr-FR"/>
              </w:rPr>
              <w:t>Dressler</w:t>
            </w:r>
            <w:proofErr w:type="spellEnd"/>
            <w:r w:rsidRPr="008A151B">
              <w:rPr>
                <w:rFonts w:cs="Arial"/>
                <w:color w:val="000000"/>
                <w:sz w:val="16"/>
                <w:szCs w:val="16"/>
                <w:lang w:val="fr-FR"/>
              </w:rPr>
              <w:t xml:space="preserve">) </w:t>
            </w:r>
            <w:proofErr w:type="spellStart"/>
            <w:proofErr w:type="gramStart"/>
            <w:r w:rsidRPr="008A151B">
              <w:rPr>
                <w:rFonts w:cs="Arial"/>
                <w:color w:val="000000"/>
                <w:sz w:val="16"/>
                <w:szCs w:val="16"/>
                <w:lang w:val="fr-FR"/>
              </w:rPr>
              <w:t>Radcl</w:t>
            </w:r>
            <w:proofErr w:type="spellEnd"/>
            <w:r w:rsidRPr="008A151B">
              <w:rPr>
                <w:rFonts w:cs="Arial"/>
                <w:color w:val="000000"/>
                <w:sz w:val="16"/>
                <w:szCs w:val="16"/>
                <w:lang w:val="fr-FR"/>
              </w:rPr>
              <w:t>.-</w:t>
            </w:r>
            <w:proofErr w:type="spellStart"/>
            <w:proofErr w:type="gramEnd"/>
            <w:r w:rsidRPr="008A151B">
              <w:rPr>
                <w:rFonts w:cs="Arial"/>
                <w:color w:val="000000"/>
                <w:sz w:val="16"/>
                <w:szCs w:val="16"/>
                <w:lang w:val="fr-FR"/>
              </w:rPr>
              <w:t>Sm</w:t>
            </w:r>
            <w:proofErr w:type="spellEnd"/>
            <w:r w:rsidRPr="008A151B">
              <w:rPr>
                <w:rFonts w:cs="Arial"/>
                <w:color w:val="000000"/>
                <w:sz w:val="16"/>
                <w:szCs w:val="16"/>
                <w:lang w:val="fr-FR"/>
              </w:rPr>
              <w:t xml:space="preserve">., </w:t>
            </w:r>
            <w:proofErr w:type="spellStart"/>
            <w:r w:rsidRPr="008A151B">
              <w:rPr>
                <w:rFonts w:cs="Arial"/>
                <w:i/>
                <w:iCs/>
                <w:color w:val="000000"/>
                <w:sz w:val="16"/>
                <w:szCs w:val="16"/>
                <w:lang w:val="fr-FR"/>
              </w:rPr>
              <w:t>Euphorbia</w:t>
            </w:r>
            <w:proofErr w:type="spellEnd"/>
            <w:r w:rsidRPr="008A151B">
              <w:rPr>
                <w:rFonts w:cs="Arial"/>
                <w:i/>
                <w:iCs/>
                <w:color w:val="000000"/>
                <w:sz w:val="16"/>
                <w:szCs w:val="16"/>
                <w:lang w:val="fr-FR"/>
              </w:rPr>
              <w:t xml:space="preserve"> </w:t>
            </w:r>
            <w:proofErr w:type="spellStart"/>
            <w:r w:rsidRPr="008A151B">
              <w:rPr>
                <w:rFonts w:cs="Arial"/>
                <w:i/>
                <w:iCs/>
                <w:color w:val="000000"/>
                <w:sz w:val="16"/>
                <w:szCs w:val="16"/>
                <w:lang w:val="fr-FR"/>
              </w:rPr>
              <w:t>pulcherrima</w:t>
            </w:r>
            <w:proofErr w:type="spellEnd"/>
            <w:r w:rsidRPr="008A151B">
              <w:rPr>
                <w:rFonts w:cs="Arial"/>
                <w:color w:val="000000"/>
                <w:sz w:val="16"/>
                <w:szCs w:val="16"/>
                <w:lang w:val="fr-FR"/>
              </w:rPr>
              <w:t xml:space="preserve"> </w:t>
            </w:r>
            <w:proofErr w:type="spellStart"/>
            <w:r w:rsidRPr="008A151B">
              <w:rPr>
                <w:rFonts w:cs="Arial"/>
                <w:color w:val="000000"/>
                <w:sz w:val="16"/>
                <w:szCs w:val="16"/>
                <w:lang w:val="fr-FR"/>
              </w:rPr>
              <w:t>Willd</w:t>
            </w:r>
            <w:proofErr w:type="spellEnd"/>
            <w:r w:rsidRPr="008A151B">
              <w:rPr>
                <w:rFonts w:cs="Arial"/>
                <w:color w:val="000000"/>
                <w:sz w:val="16"/>
                <w:szCs w:val="16"/>
                <w:lang w:val="fr-FR"/>
              </w:rPr>
              <w:t xml:space="preserve">. </w:t>
            </w:r>
            <w:proofErr w:type="gramStart"/>
            <w:r w:rsidRPr="008A151B">
              <w:rPr>
                <w:rFonts w:cs="Arial"/>
                <w:color w:val="000000"/>
                <w:sz w:val="16"/>
                <w:szCs w:val="16"/>
                <w:lang w:val="fr-FR"/>
              </w:rPr>
              <w:t>ex</w:t>
            </w:r>
            <w:proofErr w:type="gramEnd"/>
            <w:r w:rsidRPr="008A151B">
              <w:rPr>
                <w:rFonts w:cs="Arial"/>
                <w:color w:val="000000"/>
                <w:sz w:val="16"/>
                <w:szCs w:val="16"/>
                <w:lang w:val="fr-FR"/>
              </w:rPr>
              <w:t xml:space="preserve"> </w:t>
            </w:r>
            <w:proofErr w:type="spellStart"/>
            <w:r w:rsidRPr="008A151B">
              <w:rPr>
                <w:rFonts w:cs="Arial"/>
                <w:color w:val="000000"/>
                <w:sz w:val="16"/>
                <w:szCs w:val="16"/>
                <w:lang w:val="fr-FR"/>
              </w:rPr>
              <w:t>Klotzsch</w:t>
            </w:r>
            <w:proofErr w:type="spellEnd"/>
          </w:p>
        </w:tc>
      </w:tr>
      <w:tr w:rsidR="00C4221C" w:rsidRPr="008A151B" w14:paraId="236DD005"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4F7187CB" w14:textId="77777777" w:rsidR="00C4221C" w:rsidRPr="00D90213" w:rsidRDefault="00C4221C" w:rsidP="00725A54">
            <w:pPr>
              <w:jc w:val="left"/>
              <w:rPr>
                <w:rFonts w:cs="Arial"/>
                <w:sz w:val="16"/>
                <w:szCs w:val="16"/>
                <w:lang w:val="fr-FR"/>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shd w:val="clear" w:color="auto" w:fill="auto"/>
          </w:tcPr>
          <w:p w14:paraId="51734E56" w14:textId="77777777" w:rsidR="00C4221C" w:rsidRPr="00D90213" w:rsidRDefault="00C4221C" w:rsidP="00725A54">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shd w:val="clear" w:color="auto" w:fill="auto"/>
          </w:tcPr>
          <w:p w14:paraId="4F91200B"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TG/30/7(proj.3)</w:t>
            </w:r>
          </w:p>
        </w:tc>
        <w:tc>
          <w:tcPr>
            <w:tcW w:w="1382" w:type="dxa"/>
            <w:tcBorders>
              <w:top w:val="single" w:sz="4" w:space="0" w:color="auto"/>
              <w:left w:val="nil"/>
              <w:bottom w:val="single" w:sz="4" w:space="0" w:color="auto"/>
              <w:right w:val="single" w:sz="4" w:space="0" w:color="auto"/>
            </w:tcBorders>
            <w:shd w:val="clear" w:color="auto" w:fill="auto"/>
          </w:tcPr>
          <w:p w14:paraId="0D8727EE"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Bent Grass</w:t>
            </w:r>
          </w:p>
        </w:tc>
        <w:tc>
          <w:tcPr>
            <w:tcW w:w="1382" w:type="dxa"/>
            <w:tcBorders>
              <w:top w:val="single" w:sz="4" w:space="0" w:color="auto"/>
              <w:left w:val="nil"/>
              <w:bottom w:val="single" w:sz="4" w:space="0" w:color="auto"/>
              <w:right w:val="single" w:sz="4" w:space="0" w:color="auto"/>
            </w:tcBorders>
            <w:shd w:val="clear" w:color="auto" w:fill="auto"/>
          </w:tcPr>
          <w:p w14:paraId="15139873"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Agrostide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BCC3617"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Straussgras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443E0AD"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Agrostis</w:t>
            </w:r>
          </w:p>
        </w:tc>
        <w:tc>
          <w:tcPr>
            <w:tcW w:w="1701" w:type="dxa"/>
            <w:tcBorders>
              <w:top w:val="single" w:sz="4" w:space="0" w:color="auto"/>
              <w:left w:val="nil"/>
              <w:bottom w:val="single" w:sz="4" w:space="0" w:color="auto"/>
              <w:right w:val="single" w:sz="4" w:space="0" w:color="auto"/>
            </w:tcBorders>
            <w:shd w:val="clear" w:color="auto" w:fill="auto"/>
          </w:tcPr>
          <w:p w14:paraId="4B0F4243" w14:textId="77777777" w:rsidR="00C4221C" w:rsidRPr="00D90213" w:rsidRDefault="00C4221C" w:rsidP="00725A54">
            <w:pPr>
              <w:spacing w:before="20" w:after="20"/>
              <w:jc w:val="left"/>
              <w:rPr>
                <w:rFonts w:cs="Arial"/>
                <w:i/>
                <w:snapToGrid w:val="0"/>
                <w:color w:val="000000"/>
                <w:sz w:val="16"/>
                <w:szCs w:val="16"/>
                <w:lang w:val="fr-FR"/>
              </w:rPr>
            </w:pPr>
            <w:r>
              <w:rPr>
                <w:rFonts w:cs="Arial"/>
                <w:i/>
                <w:iCs/>
                <w:color w:val="000000"/>
                <w:sz w:val="16"/>
                <w:szCs w:val="16"/>
              </w:rPr>
              <w:t>Agrostis canina </w:t>
            </w:r>
            <w:r>
              <w:rPr>
                <w:rFonts w:cs="Arial"/>
                <w:color w:val="000000"/>
                <w:sz w:val="16"/>
                <w:szCs w:val="16"/>
              </w:rPr>
              <w:t xml:space="preserve">L., </w:t>
            </w:r>
            <w:r>
              <w:rPr>
                <w:rFonts w:cs="Arial"/>
                <w:i/>
                <w:iCs/>
                <w:color w:val="000000"/>
                <w:sz w:val="16"/>
                <w:szCs w:val="16"/>
              </w:rPr>
              <w:t xml:space="preserve">Agrostis </w:t>
            </w:r>
            <w:proofErr w:type="spellStart"/>
            <w:r>
              <w:rPr>
                <w:rFonts w:cs="Arial"/>
                <w:i/>
                <w:iCs/>
                <w:color w:val="000000"/>
                <w:sz w:val="16"/>
                <w:szCs w:val="16"/>
              </w:rPr>
              <w:t>capillaris</w:t>
            </w:r>
            <w:proofErr w:type="spellEnd"/>
            <w:r>
              <w:rPr>
                <w:rFonts w:cs="Arial"/>
                <w:color w:val="000000"/>
                <w:sz w:val="16"/>
                <w:szCs w:val="16"/>
              </w:rPr>
              <w:t xml:space="preserve"> L., </w:t>
            </w:r>
            <w:r>
              <w:rPr>
                <w:rFonts w:cs="Arial"/>
                <w:i/>
                <w:iCs/>
                <w:color w:val="000000"/>
                <w:sz w:val="16"/>
                <w:szCs w:val="16"/>
              </w:rPr>
              <w:t>Agrostis gigantea</w:t>
            </w:r>
            <w:r>
              <w:rPr>
                <w:rFonts w:cs="Arial"/>
                <w:color w:val="000000"/>
                <w:sz w:val="16"/>
                <w:szCs w:val="16"/>
              </w:rPr>
              <w:t xml:space="preserve"> Roth, </w:t>
            </w:r>
            <w:r>
              <w:rPr>
                <w:rFonts w:cs="Arial"/>
                <w:i/>
                <w:iCs/>
                <w:color w:val="000000"/>
                <w:sz w:val="16"/>
                <w:szCs w:val="16"/>
              </w:rPr>
              <w:t>Agrostis stolonifera</w:t>
            </w:r>
            <w:r>
              <w:rPr>
                <w:rFonts w:cs="Arial"/>
                <w:color w:val="000000"/>
                <w:sz w:val="16"/>
                <w:szCs w:val="16"/>
              </w:rPr>
              <w:t xml:space="preserve"> L.</w:t>
            </w:r>
          </w:p>
        </w:tc>
      </w:tr>
      <w:tr w:rsidR="00C4221C" w:rsidRPr="008A151B" w14:paraId="29E32B49"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46D214D3" w14:textId="77777777" w:rsidR="00C4221C" w:rsidRPr="00D90213" w:rsidRDefault="00C4221C" w:rsidP="00725A54">
            <w:pPr>
              <w:jc w:val="left"/>
              <w:rPr>
                <w:rFonts w:cs="Arial"/>
                <w:sz w:val="16"/>
                <w:szCs w:val="16"/>
                <w:lang w:val="fr-FR"/>
              </w:rPr>
            </w:pPr>
            <w:r>
              <w:rPr>
                <w:rFonts w:cs="Arial"/>
                <w:color w:val="000000"/>
                <w:sz w:val="16"/>
                <w:szCs w:val="16"/>
              </w:rPr>
              <w:t>IT</w:t>
            </w:r>
          </w:p>
        </w:tc>
        <w:tc>
          <w:tcPr>
            <w:tcW w:w="590" w:type="dxa"/>
            <w:tcBorders>
              <w:top w:val="single" w:sz="4" w:space="0" w:color="auto"/>
              <w:left w:val="nil"/>
              <w:bottom w:val="single" w:sz="4" w:space="0" w:color="auto"/>
              <w:right w:val="single" w:sz="4" w:space="0" w:color="auto"/>
            </w:tcBorders>
            <w:shd w:val="clear" w:color="auto" w:fill="auto"/>
          </w:tcPr>
          <w:p w14:paraId="0475C7A9" w14:textId="77777777" w:rsidR="00C4221C" w:rsidRPr="00D90213" w:rsidRDefault="00C4221C" w:rsidP="00725A54">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shd w:val="clear" w:color="auto" w:fill="auto"/>
          </w:tcPr>
          <w:p w14:paraId="35794C2D"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TG/71/4(proj.7)</w:t>
            </w:r>
          </w:p>
        </w:tc>
        <w:tc>
          <w:tcPr>
            <w:tcW w:w="1382" w:type="dxa"/>
            <w:tcBorders>
              <w:top w:val="single" w:sz="4" w:space="0" w:color="auto"/>
              <w:left w:val="nil"/>
              <w:bottom w:val="single" w:sz="4" w:space="0" w:color="auto"/>
              <w:right w:val="single" w:sz="4" w:space="0" w:color="auto"/>
            </w:tcBorders>
            <w:shd w:val="clear" w:color="auto" w:fill="auto"/>
          </w:tcPr>
          <w:p w14:paraId="096C3384"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Hazelnut</w:t>
            </w:r>
          </w:p>
        </w:tc>
        <w:tc>
          <w:tcPr>
            <w:tcW w:w="1382" w:type="dxa"/>
            <w:tcBorders>
              <w:top w:val="single" w:sz="4" w:space="0" w:color="auto"/>
              <w:left w:val="nil"/>
              <w:bottom w:val="single" w:sz="4" w:space="0" w:color="auto"/>
              <w:right w:val="single" w:sz="4" w:space="0" w:color="auto"/>
            </w:tcBorders>
            <w:shd w:val="clear" w:color="auto" w:fill="auto"/>
          </w:tcPr>
          <w:p w14:paraId="17010847"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Noisetier</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DA73D8C"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Haselnuss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3F0EEB7"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Avellano</w:t>
            </w:r>
          </w:p>
        </w:tc>
        <w:tc>
          <w:tcPr>
            <w:tcW w:w="1701" w:type="dxa"/>
            <w:tcBorders>
              <w:top w:val="single" w:sz="4" w:space="0" w:color="auto"/>
              <w:left w:val="nil"/>
              <w:bottom w:val="single" w:sz="4" w:space="0" w:color="auto"/>
              <w:right w:val="single" w:sz="4" w:space="0" w:color="auto"/>
            </w:tcBorders>
            <w:shd w:val="clear" w:color="auto" w:fill="auto"/>
          </w:tcPr>
          <w:p w14:paraId="3D02A791" w14:textId="77777777" w:rsidR="00C4221C" w:rsidRPr="008A151B" w:rsidRDefault="00C4221C" w:rsidP="00725A54">
            <w:pPr>
              <w:spacing w:before="20" w:after="20"/>
              <w:jc w:val="left"/>
              <w:rPr>
                <w:rFonts w:cs="Arial"/>
                <w:i/>
                <w:snapToGrid w:val="0"/>
                <w:color w:val="000000"/>
                <w:sz w:val="16"/>
                <w:szCs w:val="16"/>
              </w:rPr>
            </w:pPr>
            <w:r>
              <w:rPr>
                <w:rFonts w:cs="Arial"/>
                <w:i/>
                <w:iCs/>
                <w:color w:val="000000"/>
                <w:sz w:val="16"/>
                <w:szCs w:val="16"/>
              </w:rPr>
              <w:t>Corylus americana</w:t>
            </w:r>
            <w:r>
              <w:rPr>
                <w:rFonts w:cs="Arial"/>
                <w:color w:val="000000"/>
                <w:sz w:val="16"/>
                <w:szCs w:val="16"/>
              </w:rPr>
              <w:t xml:space="preserve"> Marshall, </w:t>
            </w:r>
            <w:r>
              <w:rPr>
                <w:rFonts w:cs="Arial"/>
                <w:i/>
                <w:iCs/>
                <w:color w:val="000000"/>
                <w:sz w:val="16"/>
                <w:szCs w:val="16"/>
              </w:rPr>
              <w:t>Corylus avellana</w:t>
            </w:r>
            <w:r>
              <w:rPr>
                <w:rFonts w:cs="Arial"/>
                <w:color w:val="000000"/>
                <w:sz w:val="16"/>
                <w:szCs w:val="16"/>
              </w:rPr>
              <w:t xml:space="preserve"> L., </w:t>
            </w:r>
            <w:r>
              <w:rPr>
                <w:rFonts w:cs="Arial"/>
                <w:i/>
                <w:iCs/>
                <w:color w:val="000000"/>
                <w:sz w:val="16"/>
                <w:szCs w:val="16"/>
              </w:rPr>
              <w:t xml:space="preserve">Corylus </w:t>
            </w:r>
            <w:proofErr w:type="spellStart"/>
            <w:r>
              <w:rPr>
                <w:rFonts w:cs="Arial"/>
                <w:i/>
                <w:iCs/>
                <w:color w:val="000000"/>
                <w:sz w:val="16"/>
                <w:szCs w:val="16"/>
              </w:rPr>
              <w:t>colurna</w:t>
            </w:r>
            <w:proofErr w:type="spellEnd"/>
            <w:r>
              <w:rPr>
                <w:rFonts w:cs="Arial"/>
                <w:color w:val="000000"/>
                <w:sz w:val="16"/>
                <w:szCs w:val="16"/>
              </w:rPr>
              <w:t xml:space="preserve"> L., Hybrids between </w:t>
            </w:r>
            <w:r>
              <w:rPr>
                <w:rFonts w:cs="Arial"/>
                <w:i/>
                <w:iCs/>
                <w:color w:val="000000"/>
                <w:sz w:val="16"/>
                <w:szCs w:val="16"/>
              </w:rPr>
              <w:t>Corylus americana</w:t>
            </w:r>
            <w:r>
              <w:rPr>
                <w:rFonts w:cs="Arial"/>
                <w:color w:val="000000"/>
                <w:sz w:val="16"/>
                <w:szCs w:val="16"/>
              </w:rPr>
              <w:t xml:space="preserve"> and </w:t>
            </w:r>
            <w:r>
              <w:rPr>
                <w:rFonts w:cs="Arial"/>
                <w:i/>
                <w:iCs/>
                <w:color w:val="000000"/>
                <w:sz w:val="16"/>
                <w:szCs w:val="16"/>
              </w:rPr>
              <w:t>Corylus avellana</w:t>
            </w:r>
          </w:p>
        </w:tc>
      </w:tr>
      <w:tr w:rsidR="00C4221C" w:rsidRPr="008A151B" w14:paraId="7FA50FC4"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0B005F8C" w14:textId="77777777" w:rsidR="00C4221C" w:rsidRPr="00D90213" w:rsidRDefault="00C4221C" w:rsidP="00725A54">
            <w:pPr>
              <w:jc w:val="left"/>
              <w:rPr>
                <w:rFonts w:cs="Arial"/>
                <w:sz w:val="16"/>
                <w:szCs w:val="16"/>
                <w:lang w:val="fr-FR"/>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shd w:val="clear" w:color="auto" w:fill="auto"/>
          </w:tcPr>
          <w:p w14:paraId="285E310A" w14:textId="77777777" w:rsidR="00C4221C" w:rsidRPr="00D90213" w:rsidRDefault="00C4221C" w:rsidP="00725A54">
            <w:pPr>
              <w:jc w:val="left"/>
              <w:rPr>
                <w:rFonts w:cs="Arial"/>
                <w:sz w:val="16"/>
                <w:szCs w:val="16"/>
                <w:lang w:val="fr-FR"/>
              </w:rPr>
            </w:pPr>
            <w:r>
              <w:rPr>
                <w:rFonts w:cs="Arial"/>
                <w:color w:val="000000"/>
                <w:sz w:val="16"/>
                <w:szCs w:val="16"/>
              </w:rPr>
              <w:t>TWV</w:t>
            </w:r>
          </w:p>
        </w:tc>
        <w:tc>
          <w:tcPr>
            <w:tcW w:w="1866" w:type="dxa"/>
            <w:tcBorders>
              <w:top w:val="single" w:sz="4" w:space="0" w:color="auto"/>
              <w:left w:val="nil"/>
              <w:bottom w:val="single" w:sz="4" w:space="0" w:color="auto"/>
              <w:right w:val="single" w:sz="4" w:space="0" w:color="auto"/>
            </w:tcBorders>
            <w:shd w:val="clear" w:color="auto" w:fill="auto"/>
          </w:tcPr>
          <w:p w14:paraId="408C026E"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TG/117/5(proj.6)</w:t>
            </w:r>
          </w:p>
        </w:tc>
        <w:tc>
          <w:tcPr>
            <w:tcW w:w="1382" w:type="dxa"/>
            <w:tcBorders>
              <w:top w:val="single" w:sz="4" w:space="0" w:color="auto"/>
              <w:left w:val="nil"/>
              <w:bottom w:val="single" w:sz="4" w:space="0" w:color="auto"/>
              <w:right w:val="single" w:sz="4" w:space="0" w:color="auto"/>
            </w:tcBorders>
            <w:shd w:val="clear" w:color="auto" w:fill="auto"/>
          </w:tcPr>
          <w:p w14:paraId="56461FD5"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Egg Plant</w:t>
            </w:r>
          </w:p>
        </w:tc>
        <w:tc>
          <w:tcPr>
            <w:tcW w:w="1382" w:type="dxa"/>
            <w:tcBorders>
              <w:top w:val="single" w:sz="4" w:space="0" w:color="auto"/>
              <w:left w:val="nil"/>
              <w:bottom w:val="single" w:sz="4" w:space="0" w:color="auto"/>
              <w:right w:val="single" w:sz="4" w:space="0" w:color="auto"/>
            </w:tcBorders>
            <w:shd w:val="clear" w:color="auto" w:fill="auto"/>
          </w:tcPr>
          <w:p w14:paraId="5B402178"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Aubergine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4650D26F"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Eierfrucht</w:t>
            </w:r>
            <w:proofErr w:type="spellEnd"/>
            <w:r>
              <w:rPr>
                <w:rFonts w:cs="Arial"/>
                <w:color w:val="000000"/>
                <w:sz w:val="16"/>
                <w:szCs w:val="16"/>
              </w:rPr>
              <w:t xml:space="preserve">, </w:t>
            </w:r>
            <w:proofErr w:type="spellStart"/>
            <w:r>
              <w:rPr>
                <w:rFonts w:cs="Arial"/>
                <w:color w:val="000000"/>
                <w:sz w:val="16"/>
                <w:szCs w:val="16"/>
              </w:rPr>
              <w:t>Aubergine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5A5BDFF"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Berenjena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6276B906" w14:textId="77777777" w:rsidR="00C4221C" w:rsidRPr="00D90213" w:rsidRDefault="00C4221C" w:rsidP="00725A54">
            <w:pPr>
              <w:spacing w:before="20" w:after="20"/>
              <w:jc w:val="left"/>
              <w:rPr>
                <w:rFonts w:cs="Arial"/>
                <w:i/>
                <w:snapToGrid w:val="0"/>
                <w:color w:val="000000"/>
                <w:sz w:val="16"/>
                <w:szCs w:val="16"/>
                <w:lang w:val="fr-FR"/>
              </w:rPr>
            </w:pPr>
            <w:r>
              <w:rPr>
                <w:rFonts w:cs="Arial"/>
                <w:i/>
                <w:iCs/>
                <w:color w:val="000000"/>
                <w:sz w:val="16"/>
                <w:szCs w:val="16"/>
              </w:rPr>
              <w:t>Solanum melongena</w:t>
            </w:r>
            <w:r>
              <w:rPr>
                <w:rFonts w:cs="Arial"/>
                <w:color w:val="000000"/>
                <w:sz w:val="16"/>
                <w:szCs w:val="16"/>
              </w:rPr>
              <w:t xml:space="preserve"> L.</w:t>
            </w:r>
          </w:p>
        </w:tc>
      </w:tr>
      <w:tr w:rsidR="00C4221C" w:rsidRPr="008A151B" w14:paraId="335281DC"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7A5AC451" w14:textId="77777777" w:rsidR="00C4221C" w:rsidRPr="00D90213" w:rsidRDefault="00C4221C" w:rsidP="00725A54">
            <w:pPr>
              <w:jc w:val="left"/>
              <w:rPr>
                <w:rFonts w:cs="Arial"/>
                <w:sz w:val="16"/>
                <w:szCs w:val="16"/>
                <w:lang w:val="fr-FR"/>
              </w:rPr>
            </w:pPr>
            <w:r>
              <w:rPr>
                <w:rFonts w:cs="Arial"/>
                <w:color w:val="000000"/>
                <w:sz w:val="16"/>
                <w:szCs w:val="16"/>
              </w:rPr>
              <w:t>CZ</w:t>
            </w:r>
          </w:p>
        </w:tc>
        <w:tc>
          <w:tcPr>
            <w:tcW w:w="590" w:type="dxa"/>
            <w:tcBorders>
              <w:top w:val="single" w:sz="4" w:space="0" w:color="auto"/>
              <w:left w:val="nil"/>
              <w:bottom w:val="single" w:sz="4" w:space="0" w:color="auto"/>
              <w:right w:val="single" w:sz="4" w:space="0" w:color="auto"/>
            </w:tcBorders>
            <w:shd w:val="clear" w:color="auto" w:fill="auto"/>
          </w:tcPr>
          <w:p w14:paraId="072A49D8" w14:textId="77777777" w:rsidR="00C4221C" w:rsidRPr="00D90213" w:rsidRDefault="00C4221C" w:rsidP="00725A54">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shd w:val="clear" w:color="auto" w:fill="auto"/>
          </w:tcPr>
          <w:p w14:paraId="7C5FA507"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TG/243/2(proj.3)</w:t>
            </w:r>
          </w:p>
        </w:tc>
        <w:tc>
          <w:tcPr>
            <w:tcW w:w="1382" w:type="dxa"/>
            <w:tcBorders>
              <w:top w:val="single" w:sz="4" w:space="0" w:color="auto"/>
              <w:left w:val="nil"/>
              <w:bottom w:val="single" w:sz="4" w:space="0" w:color="auto"/>
              <w:right w:val="single" w:sz="4" w:space="0" w:color="auto"/>
            </w:tcBorders>
            <w:shd w:val="clear" w:color="auto" w:fill="auto"/>
          </w:tcPr>
          <w:p w14:paraId="7C4AFB45"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3967E79"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F7EE444"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207C54A"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Festulolium</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5F2897C0" w14:textId="77777777" w:rsidR="00C4221C" w:rsidRPr="00D90213" w:rsidRDefault="00C4221C" w:rsidP="00725A54">
            <w:pPr>
              <w:spacing w:before="20" w:after="20"/>
              <w:jc w:val="left"/>
              <w:rPr>
                <w:rFonts w:cs="Arial"/>
                <w:i/>
                <w:snapToGrid w:val="0"/>
                <w:color w:val="000000"/>
                <w:sz w:val="16"/>
                <w:szCs w:val="16"/>
                <w:lang w:val="fr-FR"/>
              </w:rPr>
            </w:pPr>
            <w:r>
              <w:rPr>
                <w:rFonts w:cs="Arial"/>
                <w:i/>
                <w:iCs/>
                <w:color w:val="000000"/>
                <w:sz w:val="16"/>
                <w:szCs w:val="16"/>
              </w:rPr>
              <w:t>× </w:t>
            </w:r>
            <w:proofErr w:type="spellStart"/>
            <w:r>
              <w:rPr>
                <w:rFonts w:cs="Arial"/>
                <w:i/>
                <w:iCs/>
                <w:color w:val="000000"/>
                <w:sz w:val="16"/>
                <w:szCs w:val="16"/>
              </w:rPr>
              <w:t>Festulolium</w:t>
            </w:r>
            <w:proofErr w:type="spellEnd"/>
            <w:r>
              <w:rPr>
                <w:rFonts w:cs="Arial"/>
                <w:color w:val="000000"/>
                <w:sz w:val="16"/>
                <w:szCs w:val="16"/>
              </w:rPr>
              <w:t xml:space="preserve"> Asch. et </w:t>
            </w:r>
            <w:proofErr w:type="spellStart"/>
            <w:r>
              <w:rPr>
                <w:rFonts w:cs="Arial"/>
                <w:color w:val="000000"/>
                <w:sz w:val="16"/>
                <w:szCs w:val="16"/>
              </w:rPr>
              <w:t>Graebn</w:t>
            </w:r>
            <w:proofErr w:type="spellEnd"/>
            <w:r>
              <w:rPr>
                <w:rFonts w:cs="Arial"/>
                <w:color w:val="000000"/>
                <w:sz w:val="16"/>
                <w:szCs w:val="16"/>
              </w:rPr>
              <w:t>.</w:t>
            </w:r>
          </w:p>
        </w:tc>
      </w:tr>
      <w:tr w:rsidR="00C4221C" w:rsidRPr="008A151B" w14:paraId="1AA9231C"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7F4C97FB" w14:textId="77777777" w:rsidR="00C4221C" w:rsidRPr="00D90213" w:rsidRDefault="00C4221C" w:rsidP="00725A54">
            <w:pPr>
              <w:jc w:val="left"/>
              <w:rPr>
                <w:rFonts w:cs="Arial"/>
                <w:sz w:val="16"/>
                <w:szCs w:val="16"/>
                <w:lang w:val="fr-FR"/>
              </w:rPr>
            </w:pPr>
            <w:r>
              <w:rPr>
                <w:rFonts w:cs="Arial"/>
                <w:color w:val="000000"/>
                <w:sz w:val="16"/>
                <w:szCs w:val="16"/>
              </w:rPr>
              <w:t>AU</w:t>
            </w:r>
          </w:p>
        </w:tc>
        <w:tc>
          <w:tcPr>
            <w:tcW w:w="590" w:type="dxa"/>
            <w:tcBorders>
              <w:top w:val="single" w:sz="4" w:space="0" w:color="auto"/>
              <w:left w:val="nil"/>
              <w:bottom w:val="single" w:sz="4" w:space="0" w:color="auto"/>
              <w:right w:val="single" w:sz="4" w:space="0" w:color="auto"/>
            </w:tcBorders>
            <w:shd w:val="clear" w:color="auto" w:fill="auto"/>
          </w:tcPr>
          <w:p w14:paraId="386F67D4" w14:textId="77777777" w:rsidR="00C4221C" w:rsidRPr="00D90213" w:rsidRDefault="00C4221C" w:rsidP="00725A54">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shd w:val="clear" w:color="auto" w:fill="auto"/>
          </w:tcPr>
          <w:p w14:paraId="24EEFC5F"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TG/256/2(proj.4)</w:t>
            </w:r>
          </w:p>
        </w:tc>
        <w:tc>
          <w:tcPr>
            <w:tcW w:w="1382" w:type="dxa"/>
            <w:tcBorders>
              <w:top w:val="single" w:sz="4" w:space="0" w:color="auto"/>
              <w:left w:val="nil"/>
              <w:bottom w:val="single" w:sz="4" w:space="0" w:color="auto"/>
              <w:right w:val="single" w:sz="4" w:space="0" w:color="auto"/>
            </w:tcBorders>
            <w:shd w:val="clear" w:color="auto" w:fill="auto"/>
          </w:tcPr>
          <w:p w14:paraId="7F547F81" w14:textId="77777777" w:rsidR="00C4221C" w:rsidRPr="00D90213" w:rsidRDefault="00C4221C" w:rsidP="00725A54">
            <w:pPr>
              <w:jc w:val="left"/>
              <w:rPr>
                <w:rFonts w:cs="Arial"/>
                <w:snapToGrid w:val="0"/>
                <w:color w:val="000000"/>
                <w:sz w:val="16"/>
                <w:szCs w:val="16"/>
                <w:lang w:val="fr-FR"/>
              </w:rPr>
            </w:pPr>
            <w:r>
              <w:rPr>
                <w:rFonts w:cs="Arial"/>
                <w:color w:val="000000"/>
                <w:sz w:val="16"/>
                <w:szCs w:val="16"/>
              </w:rPr>
              <w:t>Granadilla, Passion Fruit</w:t>
            </w:r>
          </w:p>
        </w:tc>
        <w:tc>
          <w:tcPr>
            <w:tcW w:w="1382" w:type="dxa"/>
            <w:tcBorders>
              <w:top w:val="single" w:sz="4" w:space="0" w:color="auto"/>
              <w:left w:val="nil"/>
              <w:bottom w:val="single" w:sz="4" w:space="0" w:color="auto"/>
              <w:right w:val="single" w:sz="4" w:space="0" w:color="auto"/>
            </w:tcBorders>
            <w:shd w:val="clear" w:color="auto" w:fill="auto"/>
          </w:tcPr>
          <w:p w14:paraId="67AC8480" w14:textId="77777777" w:rsidR="00C4221C" w:rsidRPr="00D90213" w:rsidRDefault="00C4221C" w:rsidP="00725A54">
            <w:pPr>
              <w:jc w:val="left"/>
              <w:rPr>
                <w:rFonts w:cs="Arial"/>
                <w:snapToGrid w:val="0"/>
                <w:color w:val="000000"/>
                <w:sz w:val="16"/>
                <w:szCs w:val="16"/>
                <w:lang w:val="fr-FR"/>
              </w:rPr>
            </w:pPr>
            <w:r w:rsidRPr="008A151B">
              <w:rPr>
                <w:rFonts w:cs="Arial"/>
                <w:color w:val="000000"/>
                <w:sz w:val="16"/>
                <w:szCs w:val="16"/>
                <w:lang w:val="fr-FR"/>
              </w:rPr>
              <w:t>Fruit de la passion, Barbadine</w:t>
            </w:r>
          </w:p>
        </w:tc>
        <w:tc>
          <w:tcPr>
            <w:tcW w:w="1382" w:type="dxa"/>
            <w:tcBorders>
              <w:top w:val="single" w:sz="4" w:space="0" w:color="auto"/>
              <w:left w:val="nil"/>
              <w:bottom w:val="single" w:sz="4" w:space="0" w:color="auto"/>
              <w:right w:val="single" w:sz="4" w:space="0" w:color="auto"/>
            </w:tcBorders>
            <w:shd w:val="clear" w:color="auto" w:fill="auto"/>
          </w:tcPr>
          <w:p w14:paraId="60642074"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Purpurgranadilla</w:t>
            </w:r>
            <w:proofErr w:type="spellEnd"/>
            <w:r>
              <w:rPr>
                <w:rFonts w:cs="Arial"/>
                <w:color w:val="000000"/>
                <w:sz w:val="16"/>
                <w:szCs w:val="16"/>
              </w:rPr>
              <w:t xml:space="preserve">, </w:t>
            </w:r>
            <w:proofErr w:type="spellStart"/>
            <w:r>
              <w:rPr>
                <w:rFonts w:cs="Arial"/>
                <w:color w:val="000000"/>
                <w:sz w:val="16"/>
                <w:szCs w:val="16"/>
              </w:rPr>
              <w:t>Passionsfrucht</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C3DE8F0" w14:textId="77777777" w:rsidR="00C4221C" w:rsidRPr="00D90213" w:rsidRDefault="00C4221C" w:rsidP="00725A54">
            <w:pPr>
              <w:jc w:val="left"/>
              <w:rPr>
                <w:rFonts w:cs="Arial"/>
                <w:snapToGrid w:val="0"/>
                <w:color w:val="000000"/>
                <w:sz w:val="16"/>
                <w:szCs w:val="16"/>
                <w:lang w:val="fr-FR"/>
              </w:rPr>
            </w:pPr>
            <w:proofErr w:type="spellStart"/>
            <w:r>
              <w:rPr>
                <w:rFonts w:cs="Arial"/>
                <w:color w:val="000000"/>
                <w:sz w:val="16"/>
                <w:szCs w:val="16"/>
              </w:rPr>
              <w:t>Maracuyá</w:t>
            </w:r>
            <w:proofErr w:type="spellEnd"/>
            <w:r>
              <w:rPr>
                <w:rFonts w:cs="Arial"/>
                <w:color w:val="000000"/>
                <w:sz w:val="16"/>
                <w:szCs w:val="16"/>
              </w:rPr>
              <w:t>, Granadilla</w:t>
            </w:r>
          </w:p>
        </w:tc>
        <w:tc>
          <w:tcPr>
            <w:tcW w:w="1701" w:type="dxa"/>
            <w:tcBorders>
              <w:top w:val="single" w:sz="4" w:space="0" w:color="auto"/>
              <w:left w:val="nil"/>
              <w:bottom w:val="single" w:sz="4" w:space="0" w:color="auto"/>
              <w:right w:val="single" w:sz="4" w:space="0" w:color="auto"/>
            </w:tcBorders>
            <w:shd w:val="clear" w:color="auto" w:fill="auto"/>
          </w:tcPr>
          <w:p w14:paraId="6E1E477B" w14:textId="77777777" w:rsidR="00C4221C" w:rsidRPr="00D90213" w:rsidRDefault="00C4221C" w:rsidP="00725A54">
            <w:pPr>
              <w:spacing w:before="20" w:after="20"/>
              <w:jc w:val="left"/>
              <w:rPr>
                <w:rFonts w:cs="Arial"/>
                <w:i/>
                <w:snapToGrid w:val="0"/>
                <w:color w:val="000000"/>
                <w:sz w:val="16"/>
                <w:szCs w:val="16"/>
                <w:lang w:val="fr-FR"/>
              </w:rPr>
            </w:pPr>
            <w:r>
              <w:rPr>
                <w:rFonts w:cs="Arial"/>
                <w:i/>
                <w:iCs/>
                <w:color w:val="000000"/>
                <w:sz w:val="16"/>
                <w:szCs w:val="16"/>
              </w:rPr>
              <w:t>Passiflora</w:t>
            </w:r>
            <w:r>
              <w:rPr>
                <w:rFonts w:cs="Arial"/>
                <w:color w:val="000000"/>
                <w:sz w:val="16"/>
                <w:szCs w:val="16"/>
              </w:rPr>
              <w:t xml:space="preserve"> </w:t>
            </w:r>
            <w:r>
              <w:rPr>
                <w:rFonts w:cs="Arial"/>
                <w:i/>
                <w:iCs/>
                <w:color w:val="000000"/>
                <w:sz w:val="16"/>
                <w:szCs w:val="16"/>
              </w:rPr>
              <w:t>edulis</w:t>
            </w:r>
            <w:r>
              <w:rPr>
                <w:rFonts w:cs="Arial"/>
                <w:color w:val="000000"/>
                <w:sz w:val="16"/>
                <w:szCs w:val="16"/>
              </w:rPr>
              <w:t xml:space="preserve"> Sims</w:t>
            </w:r>
          </w:p>
        </w:tc>
      </w:tr>
      <w:tr w:rsidR="00C4221C" w:rsidRPr="00E42074" w14:paraId="6031B836" w14:textId="77777777" w:rsidTr="00725A54">
        <w:tc>
          <w:tcPr>
            <w:tcW w:w="10275" w:type="dxa"/>
            <w:gridSpan w:val="8"/>
            <w:tcBorders>
              <w:top w:val="single" w:sz="4" w:space="0" w:color="auto"/>
              <w:left w:val="single" w:sz="4" w:space="0" w:color="auto"/>
              <w:bottom w:val="single" w:sz="4" w:space="0" w:color="auto"/>
              <w:right w:val="single" w:sz="4" w:space="0" w:color="auto"/>
            </w:tcBorders>
          </w:tcPr>
          <w:p w14:paraId="65B4B286" w14:textId="77777777" w:rsidR="00C4221C" w:rsidRPr="00D90213" w:rsidRDefault="00C4221C" w:rsidP="00725A54">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C4221C" w:rsidRPr="00A30F5A" w14:paraId="678D8296"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E74E148" w14:textId="77777777" w:rsidR="00C4221C" w:rsidRPr="00A30F5A" w:rsidRDefault="00C4221C" w:rsidP="00725A54">
            <w:pPr>
              <w:rPr>
                <w:rFonts w:cs="Arial"/>
                <w:sz w:val="16"/>
                <w:szCs w:val="16"/>
                <w:lang w:val="fr-FR"/>
              </w:rPr>
            </w:pPr>
            <w:r w:rsidRPr="00A30F5A">
              <w:rPr>
                <w:rFonts w:cs="Arial"/>
                <w:sz w:val="16"/>
                <w:szCs w:val="16"/>
                <w:lang w:val="fr-FR"/>
              </w:rPr>
              <w:t>TWA/TWV</w:t>
            </w:r>
          </w:p>
        </w:tc>
        <w:tc>
          <w:tcPr>
            <w:tcW w:w="590" w:type="dxa"/>
            <w:tcBorders>
              <w:top w:val="single" w:sz="4" w:space="0" w:color="auto"/>
              <w:left w:val="nil"/>
              <w:bottom w:val="single" w:sz="4" w:space="0" w:color="auto"/>
              <w:right w:val="single" w:sz="4" w:space="0" w:color="auto"/>
            </w:tcBorders>
            <w:shd w:val="clear" w:color="auto" w:fill="auto"/>
          </w:tcPr>
          <w:p w14:paraId="14F3760E" w14:textId="77777777" w:rsidR="00C4221C" w:rsidRPr="00A30F5A" w:rsidRDefault="00C4221C" w:rsidP="00725A54">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5B04A3F7" w14:textId="77777777" w:rsidR="00C4221C" w:rsidRPr="00A30F5A" w:rsidRDefault="00C4221C" w:rsidP="00725A54">
            <w:pPr>
              <w:jc w:val="left"/>
              <w:rPr>
                <w:sz w:val="16"/>
                <w:szCs w:val="16"/>
              </w:rPr>
            </w:pPr>
            <w:r w:rsidRPr="00A30F5A">
              <w:rPr>
                <w:rFonts w:cs="Arial"/>
                <w:sz w:val="16"/>
                <w:szCs w:val="16"/>
              </w:rPr>
              <w:t>TG/2/7 Rev.(proj.1)</w:t>
            </w:r>
          </w:p>
        </w:tc>
        <w:tc>
          <w:tcPr>
            <w:tcW w:w="1382" w:type="dxa"/>
            <w:tcBorders>
              <w:top w:val="single" w:sz="4" w:space="0" w:color="auto"/>
              <w:left w:val="nil"/>
              <w:bottom w:val="single" w:sz="4" w:space="0" w:color="auto"/>
              <w:right w:val="single" w:sz="4" w:space="0" w:color="auto"/>
            </w:tcBorders>
            <w:shd w:val="clear" w:color="auto" w:fill="auto"/>
          </w:tcPr>
          <w:p w14:paraId="5C13335D" w14:textId="77777777" w:rsidR="00C4221C" w:rsidRPr="00A30F5A" w:rsidRDefault="00C4221C" w:rsidP="00725A54">
            <w:pPr>
              <w:rPr>
                <w:rFonts w:cs="Arial"/>
                <w:sz w:val="16"/>
                <w:szCs w:val="16"/>
                <w:lang w:val="fr-FR"/>
              </w:rPr>
            </w:pPr>
            <w:r w:rsidRPr="00A30F5A">
              <w:rPr>
                <w:rFonts w:cs="Arial"/>
                <w:sz w:val="16"/>
                <w:szCs w:val="16"/>
              </w:rPr>
              <w:t>Maize</w:t>
            </w:r>
          </w:p>
        </w:tc>
        <w:tc>
          <w:tcPr>
            <w:tcW w:w="1382" w:type="dxa"/>
            <w:tcBorders>
              <w:top w:val="single" w:sz="4" w:space="0" w:color="auto"/>
              <w:left w:val="nil"/>
              <w:bottom w:val="single" w:sz="4" w:space="0" w:color="auto"/>
              <w:right w:val="single" w:sz="4" w:space="0" w:color="auto"/>
            </w:tcBorders>
            <w:shd w:val="clear" w:color="auto" w:fill="auto"/>
          </w:tcPr>
          <w:p w14:paraId="67A6618E" w14:textId="77777777" w:rsidR="00C4221C" w:rsidRPr="00A30F5A" w:rsidRDefault="00C4221C" w:rsidP="00725A54">
            <w:pPr>
              <w:rPr>
                <w:rFonts w:cs="Arial"/>
                <w:sz w:val="16"/>
                <w:szCs w:val="16"/>
                <w:lang w:val="fr-FR"/>
              </w:rPr>
            </w:pPr>
            <w:proofErr w:type="spellStart"/>
            <w:r w:rsidRPr="00A30F5A">
              <w:rPr>
                <w:rFonts w:cs="Arial"/>
                <w:sz w:val="16"/>
                <w:szCs w:val="16"/>
              </w:rPr>
              <w:t>Maïs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4F97E91" w14:textId="77777777" w:rsidR="00C4221C" w:rsidRPr="00A30F5A" w:rsidRDefault="00C4221C" w:rsidP="00725A54">
            <w:pPr>
              <w:rPr>
                <w:rFonts w:cs="Arial"/>
                <w:sz w:val="16"/>
                <w:szCs w:val="16"/>
                <w:lang w:val="fr-FR"/>
              </w:rPr>
            </w:pPr>
            <w:r w:rsidRPr="00A30F5A">
              <w:rPr>
                <w:rFonts w:cs="Arial"/>
                <w:sz w:val="16"/>
                <w:szCs w:val="16"/>
              </w:rPr>
              <w:t>Mais</w:t>
            </w:r>
          </w:p>
        </w:tc>
        <w:tc>
          <w:tcPr>
            <w:tcW w:w="1382" w:type="dxa"/>
            <w:tcBorders>
              <w:top w:val="single" w:sz="4" w:space="0" w:color="auto"/>
              <w:left w:val="nil"/>
              <w:bottom w:val="single" w:sz="4" w:space="0" w:color="auto"/>
              <w:right w:val="single" w:sz="4" w:space="0" w:color="auto"/>
            </w:tcBorders>
            <w:shd w:val="clear" w:color="auto" w:fill="auto"/>
          </w:tcPr>
          <w:p w14:paraId="227975CA" w14:textId="77777777" w:rsidR="00C4221C" w:rsidRPr="00A30F5A" w:rsidRDefault="00C4221C" w:rsidP="00725A54">
            <w:pPr>
              <w:rPr>
                <w:rFonts w:cs="Arial"/>
                <w:sz w:val="16"/>
                <w:szCs w:val="16"/>
                <w:lang w:val="fr-FR"/>
              </w:rPr>
            </w:pPr>
            <w:proofErr w:type="spellStart"/>
            <w:r w:rsidRPr="00A30F5A">
              <w:rPr>
                <w:rFonts w:cs="Arial"/>
                <w:sz w:val="16"/>
                <w:szCs w:val="16"/>
              </w:rPr>
              <w:t>Maíz</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28A89CA1" w14:textId="77777777" w:rsidR="00C4221C" w:rsidRPr="00A30F5A" w:rsidRDefault="00C4221C" w:rsidP="00725A54">
            <w:pPr>
              <w:jc w:val="left"/>
              <w:rPr>
                <w:rFonts w:cs="Arial"/>
                <w:i/>
                <w:iCs/>
                <w:sz w:val="16"/>
                <w:szCs w:val="16"/>
                <w:lang w:val="fr-FR"/>
              </w:rPr>
            </w:pPr>
            <w:proofErr w:type="spellStart"/>
            <w:r w:rsidRPr="00A30F5A">
              <w:rPr>
                <w:rFonts w:cs="Arial"/>
                <w:i/>
                <w:sz w:val="16"/>
                <w:szCs w:val="16"/>
                <w:lang w:val="fr-CH"/>
              </w:rPr>
              <w:t>Zea</w:t>
            </w:r>
            <w:proofErr w:type="spellEnd"/>
            <w:r w:rsidRPr="00A30F5A">
              <w:rPr>
                <w:rFonts w:cs="Arial"/>
                <w:i/>
                <w:sz w:val="16"/>
                <w:szCs w:val="16"/>
                <w:lang w:val="fr-CH"/>
              </w:rPr>
              <w:t xml:space="preserve"> </w:t>
            </w:r>
            <w:proofErr w:type="spellStart"/>
            <w:r w:rsidRPr="00A30F5A">
              <w:rPr>
                <w:rFonts w:cs="Arial"/>
                <w:i/>
                <w:sz w:val="16"/>
                <w:szCs w:val="16"/>
                <w:lang w:val="fr-CH"/>
              </w:rPr>
              <w:t>mays</w:t>
            </w:r>
            <w:proofErr w:type="spellEnd"/>
            <w:r w:rsidRPr="00A30F5A">
              <w:rPr>
                <w:rFonts w:cs="Arial"/>
                <w:sz w:val="16"/>
                <w:szCs w:val="16"/>
                <w:lang w:val="fr-CH"/>
              </w:rPr>
              <w:t xml:space="preserve"> L.</w:t>
            </w:r>
          </w:p>
        </w:tc>
      </w:tr>
      <w:tr w:rsidR="00C4221C" w:rsidRPr="00A30F5A" w14:paraId="6980AFD3"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AD793E0"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7B50DAFA"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67EDAA85" w14:textId="77777777" w:rsidR="00C4221C" w:rsidRPr="00A30F5A" w:rsidRDefault="00C4221C" w:rsidP="00725A54">
            <w:pPr>
              <w:jc w:val="left"/>
              <w:rPr>
                <w:rFonts w:cs="Arial"/>
                <w:sz w:val="16"/>
                <w:szCs w:val="16"/>
              </w:rPr>
            </w:pPr>
            <w:r w:rsidRPr="00A30F5A">
              <w:rPr>
                <w:rFonts w:cs="Arial"/>
                <w:sz w:val="16"/>
                <w:szCs w:val="16"/>
              </w:rPr>
              <w:t>TG/7/10 Rev. 3</w:t>
            </w:r>
          </w:p>
        </w:tc>
        <w:tc>
          <w:tcPr>
            <w:tcW w:w="1382" w:type="dxa"/>
            <w:tcBorders>
              <w:top w:val="single" w:sz="4" w:space="0" w:color="auto"/>
              <w:left w:val="nil"/>
              <w:bottom w:val="single" w:sz="4" w:space="0" w:color="auto"/>
              <w:right w:val="single" w:sz="4" w:space="0" w:color="auto"/>
            </w:tcBorders>
            <w:shd w:val="clear" w:color="auto" w:fill="auto"/>
          </w:tcPr>
          <w:p w14:paraId="23B39A58" w14:textId="77777777" w:rsidR="00C4221C" w:rsidRPr="00A30F5A" w:rsidRDefault="00C4221C" w:rsidP="00725A54">
            <w:pPr>
              <w:rPr>
                <w:rFonts w:cs="Arial"/>
                <w:sz w:val="16"/>
                <w:szCs w:val="16"/>
              </w:rPr>
            </w:pPr>
            <w:r w:rsidRPr="00A30F5A">
              <w:rPr>
                <w:rFonts w:cs="Arial"/>
                <w:sz w:val="16"/>
                <w:szCs w:val="16"/>
              </w:rPr>
              <w:t>Pea</w:t>
            </w:r>
          </w:p>
        </w:tc>
        <w:tc>
          <w:tcPr>
            <w:tcW w:w="1382" w:type="dxa"/>
            <w:tcBorders>
              <w:top w:val="single" w:sz="4" w:space="0" w:color="auto"/>
              <w:left w:val="nil"/>
              <w:bottom w:val="single" w:sz="4" w:space="0" w:color="auto"/>
              <w:right w:val="single" w:sz="4" w:space="0" w:color="auto"/>
            </w:tcBorders>
            <w:shd w:val="clear" w:color="auto" w:fill="auto"/>
          </w:tcPr>
          <w:p w14:paraId="3C34D645" w14:textId="77777777" w:rsidR="00C4221C" w:rsidRPr="00A30F5A" w:rsidRDefault="00C4221C" w:rsidP="00725A54">
            <w:pPr>
              <w:rPr>
                <w:rFonts w:cs="Arial"/>
                <w:sz w:val="16"/>
                <w:szCs w:val="16"/>
              </w:rPr>
            </w:pPr>
            <w:r w:rsidRPr="00A30F5A">
              <w:rPr>
                <w:rFonts w:cs="Arial"/>
                <w:sz w:val="16"/>
                <w:szCs w:val="16"/>
              </w:rPr>
              <w:t>Pois</w:t>
            </w:r>
          </w:p>
        </w:tc>
        <w:tc>
          <w:tcPr>
            <w:tcW w:w="1382" w:type="dxa"/>
            <w:tcBorders>
              <w:top w:val="single" w:sz="4" w:space="0" w:color="auto"/>
              <w:left w:val="nil"/>
              <w:bottom w:val="single" w:sz="4" w:space="0" w:color="auto"/>
              <w:right w:val="single" w:sz="4" w:space="0" w:color="auto"/>
            </w:tcBorders>
            <w:shd w:val="clear" w:color="auto" w:fill="auto"/>
          </w:tcPr>
          <w:p w14:paraId="520CE6AA" w14:textId="77777777" w:rsidR="00C4221C" w:rsidRPr="00A30F5A" w:rsidRDefault="00C4221C" w:rsidP="00725A54">
            <w:pPr>
              <w:rPr>
                <w:rFonts w:cs="Arial"/>
                <w:sz w:val="16"/>
                <w:szCs w:val="16"/>
              </w:rPr>
            </w:pPr>
            <w:proofErr w:type="spellStart"/>
            <w:r w:rsidRPr="00A30F5A">
              <w:rPr>
                <w:rFonts w:cs="Arial"/>
                <w:sz w:val="16"/>
                <w:szCs w:val="16"/>
              </w:rPr>
              <w:t>Erbse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3F9DA2E" w14:textId="77777777" w:rsidR="00C4221C" w:rsidRPr="00A30F5A" w:rsidRDefault="00C4221C" w:rsidP="00725A54">
            <w:pPr>
              <w:rPr>
                <w:rFonts w:cs="Arial"/>
                <w:sz w:val="16"/>
                <w:szCs w:val="16"/>
              </w:rPr>
            </w:pPr>
            <w:proofErr w:type="spellStart"/>
            <w:r w:rsidRPr="00A30F5A">
              <w:rPr>
                <w:rFonts w:cs="Arial"/>
                <w:sz w:val="16"/>
                <w:szCs w:val="16"/>
              </w:rPr>
              <w:t>Guisante</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3333E90F" w14:textId="77777777" w:rsidR="00C4221C" w:rsidRPr="00A30F5A" w:rsidRDefault="00C4221C" w:rsidP="00725A54">
            <w:pPr>
              <w:jc w:val="left"/>
              <w:rPr>
                <w:rFonts w:cs="Arial"/>
                <w:i/>
                <w:sz w:val="16"/>
                <w:szCs w:val="16"/>
                <w:lang w:val="fr-CH"/>
              </w:rPr>
            </w:pPr>
            <w:r w:rsidRPr="00A30F5A">
              <w:rPr>
                <w:rFonts w:cs="Arial"/>
                <w:i/>
                <w:iCs/>
                <w:sz w:val="16"/>
                <w:szCs w:val="16"/>
              </w:rPr>
              <w:t>Pisum sativum</w:t>
            </w:r>
            <w:r w:rsidRPr="00A30F5A">
              <w:rPr>
                <w:rFonts w:cs="Arial"/>
                <w:sz w:val="16"/>
                <w:szCs w:val="16"/>
              </w:rPr>
              <w:t xml:space="preserve"> L.</w:t>
            </w:r>
          </w:p>
        </w:tc>
      </w:tr>
      <w:tr w:rsidR="00C4221C" w:rsidRPr="00A30F5A" w14:paraId="7DAB266C"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8E62785"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0086C215"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CD04BE9" w14:textId="77777777" w:rsidR="00C4221C" w:rsidRPr="00A30F5A" w:rsidRDefault="00C4221C" w:rsidP="00725A54">
            <w:pPr>
              <w:jc w:val="left"/>
              <w:rPr>
                <w:rFonts w:cs="Arial"/>
                <w:sz w:val="16"/>
                <w:szCs w:val="16"/>
              </w:rPr>
            </w:pPr>
            <w:r w:rsidRPr="00A30F5A">
              <w:rPr>
                <w:rFonts w:cs="Arial"/>
                <w:sz w:val="16"/>
                <w:szCs w:val="16"/>
              </w:rPr>
              <w:t>TG/10/7</w:t>
            </w:r>
          </w:p>
        </w:tc>
        <w:tc>
          <w:tcPr>
            <w:tcW w:w="1382" w:type="dxa"/>
            <w:tcBorders>
              <w:top w:val="single" w:sz="4" w:space="0" w:color="auto"/>
              <w:left w:val="nil"/>
              <w:bottom w:val="single" w:sz="4" w:space="0" w:color="auto"/>
              <w:right w:val="single" w:sz="4" w:space="0" w:color="auto"/>
            </w:tcBorders>
            <w:shd w:val="clear" w:color="auto" w:fill="auto"/>
          </w:tcPr>
          <w:p w14:paraId="6DFD10E5" w14:textId="77777777" w:rsidR="00C4221C" w:rsidRPr="00A30F5A" w:rsidRDefault="00C4221C" w:rsidP="00725A54">
            <w:pPr>
              <w:jc w:val="left"/>
              <w:rPr>
                <w:rFonts w:cs="Arial"/>
                <w:sz w:val="16"/>
                <w:szCs w:val="16"/>
              </w:rPr>
            </w:pPr>
            <w:r w:rsidRPr="00A30F5A">
              <w:rPr>
                <w:rFonts w:cs="Arial"/>
                <w:sz w:val="16"/>
                <w:szCs w:val="16"/>
              </w:rPr>
              <w:t>Euphorbia Fulgens</w:t>
            </w:r>
          </w:p>
        </w:tc>
        <w:tc>
          <w:tcPr>
            <w:tcW w:w="1382" w:type="dxa"/>
            <w:tcBorders>
              <w:top w:val="single" w:sz="4" w:space="0" w:color="auto"/>
              <w:left w:val="nil"/>
              <w:bottom w:val="single" w:sz="4" w:space="0" w:color="auto"/>
              <w:right w:val="single" w:sz="4" w:space="0" w:color="auto"/>
            </w:tcBorders>
            <w:shd w:val="clear" w:color="auto" w:fill="auto"/>
          </w:tcPr>
          <w:p w14:paraId="207E1209" w14:textId="77777777" w:rsidR="00C4221C" w:rsidRPr="00A30F5A" w:rsidRDefault="00C4221C" w:rsidP="00725A54">
            <w:pPr>
              <w:jc w:val="left"/>
              <w:rPr>
                <w:rFonts w:cs="Arial"/>
                <w:sz w:val="16"/>
                <w:szCs w:val="16"/>
              </w:rPr>
            </w:pPr>
            <w:r w:rsidRPr="00A30F5A">
              <w:rPr>
                <w:rFonts w:cs="Arial"/>
                <w:sz w:val="16"/>
                <w:szCs w:val="16"/>
              </w:rPr>
              <w:t>Euphorbia Fulgens</w:t>
            </w:r>
          </w:p>
        </w:tc>
        <w:tc>
          <w:tcPr>
            <w:tcW w:w="1382" w:type="dxa"/>
            <w:tcBorders>
              <w:top w:val="single" w:sz="4" w:space="0" w:color="auto"/>
              <w:left w:val="nil"/>
              <w:bottom w:val="single" w:sz="4" w:space="0" w:color="auto"/>
              <w:right w:val="single" w:sz="4" w:space="0" w:color="auto"/>
            </w:tcBorders>
            <w:shd w:val="clear" w:color="auto" w:fill="auto"/>
          </w:tcPr>
          <w:p w14:paraId="1F86AC07" w14:textId="77777777" w:rsidR="00C4221C" w:rsidRPr="00A30F5A" w:rsidRDefault="00C4221C" w:rsidP="00725A54">
            <w:pPr>
              <w:jc w:val="left"/>
              <w:rPr>
                <w:rFonts w:cs="Arial"/>
                <w:sz w:val="16"/>
                <w:szCs w:val="16"/>
              </w:rPr>
            </w:pPr>
            <w:proofErr w:type="spellStart"/>
            <w:r w:rsidRPr="00A30F5A">
              <w:rPr>
                <w:rFonts w:cs="Arial"/>
                <w:sz w:val="16"/>
                <w:szCs w:val="16"/>
              </w:rPr>
              <w:t>Korallenranke</w:t>
            </w:r>
            <w:proofErr w:type="spellEnd"/>
          </w:p>
          <w:p w14:paraId="0C824A55" w14:textId="77777777" w:rsidR="00C4221C" w:rsidRPr="00A30F5A" w:rsidRDefault="00C4221C" w:rsidP="00725A54">
            <w:pPr>
              <w:jc w:val="left"/>
              <w:rPr>
                <w:rFonts w:cs="Arial"/>
                <w:sz w:val="16"/>
                <w:szCs w:val="16"/>
              </w:rPr>
            </w:pPr>
          </w:p>
        </w:tc>
        <w:tc>
          <w:tcPr>
            <w:tcW w:w="1382" w:type="dxa"/>
            <w:tcBorders>
              <w:top w:val="single" w:sz="4" w:space="0" w:color="auto"/>
              <w:left w:val="nil"/>
              <w:bottom w:val="single" w:sz="4" w:space="0" w:color="auto"/>
              <w:right w:val="single" w:sz="4" w:space="0" w:color="auto"/>
            </w:tcBorders>
            <w:shd w:val="clear" w:color="auto" w:fill="auto"/>
          </w:tcPr>
          <w:p w14:paraId="7D6A64C9" w14:textId="77777777" w:rsidR="00C4221C" w:rsidRPr="00A30F5A" w:rsidRDefault="00C4221C" w:rsidP="00725A54">
            <w:pPr>
              <w:rPr>
                <w:rFonts w:cs="Arial"/>
                <w:sz w:val="16"/>
                <w:szCs w:val="16"/>
              </w:rPr>
            </w:pPr>
            <w:proofErr w:type="spellStart"/>
            <w:r w:rsidRPr="00A30F5A">
              <w:rPr>
                <w:rFonts w:cs="Arial"/>
                <w:sz w:val="16"/>
                <w:szCs w:val="16"/>
              </w:rPr>
              <w:t>Euforbia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75A95EEA" w14:textId="77777777" w:rsidR="00C4221C" w:rsidRPr="00A30F5A" w:rsidRDefault="00C4221C" w:rsidP="00725A54">
            <w:pPr>
              <w:jc w:val="left"/>
              <w:rPr>
                <w:rFonts w:cs="Arial"/>
                <w:i/>
                <w:sz w:val="16"/>
                <w:szCs w:val="16"/>
              </w:rPr>
            </w:pPr>
            <w:r w:rsidRPr="00A30F5A">
              <w:rPr>
                <w:rFonts w:cs="Arial"/>
                <w:i/>
                <w:sz w:val="16"/>
                <w:szCs w:val="16"/>
              </w:rPr>
              <w:t xml:space="preserve">Euphorbia fulgens </w:t>
            </w:r>
            <w:proofErr w:type="spellStart"/>
            <w:r w:rsidRPr="00A30F5A">
              <w:rPr>
                <w:rFonts w:cs="Arial"/>
                <w:iCs/>
                <w:sz w:val="16"/>
                <w:szCs w:val="16"/>
              </w:rPr>
              <w:t>Karw</w:t>
            </w:r>
            <w:proofErr w:type="spellEnd"/>
            <w:r w:rsidRPr="00A30F5A">
              <w:rPr>
                <w:rFonts w:cs="Arial"/>
                <w:iCs/>
                <w:sz w:val="16"/>
                <w:szCs w:val="16"/>
              </w:rPr>
              <w:t xml:space="preserve">. ex </w:t>
            </w:r>
            <w:proofErr w:type="spellStart"/>
            <w:r w:rsidRPr="00A30F5A">
              <w:rPr>
                <w:rFonts w:cs="Arial"/>
                <w:iCs/>
                <w:sz w:val="16"/>
                <w:szCs w:val="16"/>
              </w:rPr>
              <w:t>Klotzsch</w:t>
            </w:r>
            <w:proofErr w:type="spellEnd"/>
          </w:p>
        </w:tc>
      </w:tr>
      <w:tr w:rsidR="00C4221C" w:rsidRPr="00A30F5A" w14:paraId="046C0247"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9EE0156"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2AB5FCB6" w14:textId="77777777" w:rsidR="00C4221C" w:rsidRPr="00A30F5A" w:rsidRDefault="00C4221C" w:rsidP="00725A54">
            <w:pPr>
              <w:rPr>
                <w:rFonts w:cs="Arial"/>
                <w:sz w:val="16"/>
                <w:szCs w:val="16"/>
                <w:lang w:val="fr-FR"/>
              </w:rPr>
            </w:pPr>
            <w:r w:rsidRPr="00A30F5A">
              <w:rPr>
                <w:rFonts w:cs="Arial"/>
                <w:sz w:val="16"/>
                <w:szCs w:val="16"/>
                <w:lang w:val="fr-FR"/>
              </w:rPr>
              <w:t>FR</w:t>
            </w:r>
          </w:p>
        </w:tc>
        <w:tc>
          <w:tcPr>
            <w:tcW w:w="1866" w:type="dxa"/>
            <w:tcBorders>
              <w:top w:val="single" w:sz="4" w:space="0" w:color="auto"/>
              <w:left w:val="nil"/>
              <w:bottom w:val="single" w:sz="4" w:space="0" w:color="auto"/>
              <w:right w:val="single" w:sz="4" w:space="0" w:color="auto"/>
            </w:tcBorders>
            <w:shd w:val="clear" w:color="auto" w:fill="auto"/>
          </w:tcPr>
          <w:p w14:paraId="22AC9C00" w14:textId="77777777" w:rsidR="00C4221C" w:rsidRPr="00A30F5A" w:rsidRDefault="00C4221C" w:rsidP="00725A54">
            <w:pPr>
              <w:jc w:val="left"/>
              <w:rPr>
                <w:rFonts w:cs="Arial"/>
                <w:sz w:val="16"/>
                <w:szCs w:val="16"/>
              </w:rPr>
            </w:pPr>
            <w:r w:rsidRPr="00A30F5A">
              <w:rPr>
                <w:sz w:val="16"/>
                <w:szCs w:val="16"/>
              </w:rPr>
              <w:t>TG/13/11 Rev. 4(proj.1)</w:t>
            </w:r>
          </w:p>
        </w:tc>
        <w:tc>
          <w:tcPr>
            <w:tcW w:w="1382" w:type="dxa"/>
            <w:tcBorders>
              <w:top w:val="single" w:sz="4" w:space="0" w:color="auto"/>
              <w:left w:val="nil"/>
              <w:bottom w:val="single" w:sz="4" w:space="0" w:color="auto"/>
              <w:right w:val="single" w:sz="4" w:space="0" w:color="auto"/>
            </w:tcBorders>
            <w:shd w:val="clear" w:color="auto" w:fill="auto"/>
          </w:tcPr>
          <w:p w14:paraId="52E96339" w14:textId="77777777" w:rsidR="00C4221C" w:rsidRPr="00A30F5A" w:rsidRDefault="00C4221C" w:rsidP="00725A54">
            <w:pPr>
              <w:rPr>
                <w:rFonts w:cs="Arial"/>
                <w:sz w:val="16"/>
                <w:szCs w:val="16"/>
                <w:lang w:val="fr-FR"/>
              </w:rPr>
            </w:pPr>
            <w:proofErr w:type="spellStart"/>
            <w:r w:rsidRPr="00A30F5A">
              <w:rPr>
                <w:rFonts w:cs="Arial"/>
                <w:sz w:val="16"/>
                <w:szCs w:val="16"/>
                <w:lang w:val="fr-FR"/>
              </w:rPr>
              <w:t>Lettuce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E905686" w14:textId="77777777" w:rsidR="00C4221C" w:rsidRPr="00A30F5A" w:rsidRDefault="00C4221C" w:rsidP="00725A54">
            <w:pPr>
              <w:rPr>
                <w:rFonts w:cs="Arial"/>
                <w:sz w:val="16"/>
                <w:szCs w:val="16"/>
                <w:lang w:val="fr-FR"/>
              </w:rPr>
            </w:pPr>
            <w:r w:rsidRPr="00A30F5A">
              <w:rPr>
                <w:rFonts w:cs="Arial"/>
                <w:sz w:val="16"/>
                <w:szCs w:val="16"/>
                <w:lang w:val="fr-FR"/>
              </w:rPr>
              <w:t>Laitue</w:t>
            </w:r>
          </w:p>
        </w:tc>
        <w:tc>
          <w:tcPr>
            <w:tcW w:w="1382" w:type="dxa"/>
            <w:tcBorders>
              <w:top w:val="single" w:sz="4" w:space="0" w:color="auto"/>
              <w:left w:val="nil"/>
              <w:bottom w:val="single" w:sz="4" w:space="0" w:color="auto"/>
              <w:right w:val="single" w:sz="4" w:space="0" w:color="auto"/>
            </w:tcBorders>
            <w:shd w:val="clear" w:color="auto" w:fill="auto"/>
          </w:tcPr>
          <w:p w14:paraId="62544432" w14:textId="77777777" w:rsidR="00C4221C" w:rsidRPr="00A30F5A" w:rsidRDefault="00C4221C" w:rsidP="00725A54">
            <w:pPr>
              <w:rPr>
                <w:rFonts w:cs="Arial"/>
                <w:sz w:val="16"/>
                <w:szCs w:val="16"/>
                <w:lang w:val="fr-FR"/>
              </w:rPr>
            </w:pPr>
            <w:r w:rsidRPr="00A30F5A">
              <w:rPr>
                <w:rFonts w:cs="Arial"/>
                <w:sz w:val="16"/>
                <w:szCs w:val="16"/>
                <w:lang w:val="fr-FR"/>
              </w:rPr>
              <w:t>Salat</w:t>
            </w:r>
          </w:p>
        </w:tc>
        <w:tc>
          <w:tcPr>
            <w:tcW w:w="1382" w:type="dxa"/>
            <w:tcBorders>
              <w:top w:val="single" w:sz="4" w:space="0" w:color="auto"/>
              <w:left w:val="nil"/>
              <w:bottom w:val="single" w:sz="4" w:space="0" w:color="auto"/>
              <w:right w:val="single" w:sz="4" w:space="0" w:color="auto"/>
            </w:tcBorders>
            <w:shd w:val="clear" w:color="auto" w:fill="auto"/>
          </w:tcPr>
          <w:p w14:paraId="55C9131F" w14:textId="77777777" w:rsidR="00C4221C" w:rsidRPr="00A30F5A" w:rsidRDefault="00C4221C" w:rsidP="00725A54">
            <w:pPr>
              <w:rPr>
                <w:rFonts w:cs="Arial"/>
                <w:sz w:val="16"/>
                <w:szCs w:val="16"/>
                <w:lang w:val="fr-FR"/>
              </w:rPr>
            </w:pPr>
            <w:proofErr w:type="spellStart"/>
            <w:r w:rsidRPr="00A30F5A">
              <w:rPr>
                <w:rFonts w:cs="Arial"/>
                <w:sz w:val="16"/>
                <w:szCs w:val="16"/>
                <w:lang w:val="fr-FR"/>
              </w:rPr>
              <w:t>Lechuga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1DEF67C0" w14:textId="77777777" w:rsidR="00C4221C" w:rsidRPr="00A30F5A" w:rsidRDefault="00C4221C" w:rsidP="00725A54">
            <w:pPr>
              <w:jc w:val="left"/>
              <w:rPr>
                <w:rFonts w:cs="Arial"/>
                <w:sz w:val="16"/>
                <w:szCs w:val="16"/>
                <w:lang w:val="fr-FR"/>
              </w:rPr>
            </w:pPr>
            <w:r w:rsidRPr="00A30F5A">
              <w:rPr>
                <w:rFonts w:cs="Arial"/>
                <w:i/>
                <w:iCs/>
                <w:sz w:val="16"/>
                <w:szCs w:val="16"/>
                <w:lang w:val="fr-FR"/>
              </w:rPr>
              <w:t>Lactuca sativa</w:t>
            </w:r>
            <w:r w:rsidRPr="00A30F5A">
              <w:rPr>
                <w:rFonts w:cs="Arial"/>
                <w:sz w:val="16"/>
                <w:szCs w:val="16"/>
                <w:lang w:val="fr-FR"/>
              </w:rPr>
              <w:t xml:space="preserve"> L.</w:t>
            </w:r>
          </w:p>
        </w:tc>
      </w:tr>
      <w:tr w:rsidR="00C4221C" w:rsidRPr="00A30F5A" w14:paraId="52255391"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EA002E2"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B9B6E92" w14:textId="77777777" w:rsidR="00C4221C" w:rsidRPr="00A30F5A" w:rsidRDefault="00C4221C" w:rsidP="00725A54">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34EDA20B" w14:textId="77777777" w:rsidR="00C4221C" w:rsidRPr="00A30F5A" w:rsidRDefault="00C4221C" w:rsidP="00725A54">
            <w:pPr>
              <w:jc w:val="left"/>
              <w:rPr>
                <w:rFonts w:cs="Arial"/>
                <w:sz w:val="16"/>
                <w:szCs w:val="16"/>
              </w:rPr>
            </w:pPr>
            <w:r w:rsidRPr="00A30F5A">
              <w:rPr>
                <w:snapToGrid w:val="0"/>
                <w:color w:val="000000"/>
                <w:sz w:val="16"/>
                <w:szCs w:val="16"/>
              </w:rPr>
              <w:t>TG/25/9 Rev.(proj.1)</w:t>
            </w:r>
          </w:p>
        </w:tc>
        <w:tc>
          <w:tcPr>
            <w:tcW w:w="1382" w:type="dxa"/>
            <w:tcBorders>
              <w:top w:val="single" w:sz="4" w:space="0" w:color="auto"/>
              <w:left w:val="nil"/>
              <w:bottom w:val="single" w:sz="4" w:space="0" w:color="auto"/>
              <w:right w:val="single" w:sz="4" w:space="0" w:color="auto"/>
            </w:tcBorders>
            <w:shd w:val="clear" w:color="auto" w:fill="auto"/>
          </w:tcPr>
          <w:p w14:paraId="1B6E5305" w14:textId="77777777" w:rsidR="00C4221C" w:rsidRPr="00A30F5A" w:rsidRDefault="00C4221C" w:rsidP="00725A54">
            <w:pPr>
              <w:rPr>
                <w:rFonts w:cs="Arial"/>
                <w:color w:val="000000"/>
                <w:sz w:val="16"/>
                <w:szCs w:val="16"/>
                <w:lang w:val="fr-FR"/>
              </w:rPr>
            </w:pPr>
            <w:r w:rsidRPr="00A30F5A">
              <w:rPr>
                <w:rFonts w:cs="Arial"/>
                <w:color w:val="000000"/>
                <w:sz w:val="16"/>
                <w:szCs w:val="16"/>
              </w:rPr>
              <w:t>Carnation</w:t>
            </w:r>
          </w:p>
        </w:tc>
        <w:tc>
          <w:tcPr>
            <w:tcW w:w="1382" w:type="dxa"/>
            <w:tcBorders>
              <w:top w:val="single" w:sz="4" w:space="0" w:color="auto"/>
              <w:left w:val="nil"/>
              <w:bottom w:val="single" w:sz="4" w:space="0" w:color="auto"/>
              <w:right w:val="single" w:sz="4" w:space="0" w:color="auto"/>
            </w:tcBorders>
            <w:shd w:val="clear" w:color="auto" w:fill="auto"/>
          </w:tcPr>
          <w:p w14:paraId="7273A42E"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rPr>
              <w:t>Oeillet</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96E6FD9"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Nelke</w:t>
            </w:r>
          </w:p>
        </w:tc>
        <w:tc>
          <w:tcPr>
            <w:tcW w:w="1382" w:type="dxa"/>
            <w:tcBorders>
              <w:top w:val="single" w:sz="4" w:space="0" w:color="auto"/>
              <w:left w:val="nil"/>
              <w:bottom w:val="single" w:sz="4" w:space="0" w:color="auto"/>
              <w:right w:val="single" w:sz="4" w:space="0" w:color="auto"/>
            </w:tcBorders>
            <w:shd w:val="clear" w:color="auto" w:fill="auto"/>
          </w:tcPr>
          <w:p w14:paraId="7CC5AA79" w14:textId="77777777" w:rsidR="00C4221C" w:rsidRPr="00A30F5A" w:rsidRDefault="00C4221C" w:rsidP="00725A54">
            <w:pPr>
              <w:rPr>
                <w:rFonts w:cs="Arial"/>
                <w:color w:val="000000"/>
                <w:sz w:val="16"/>
                <w:szCs w:val="16"/>
                <w:lang w:val="fr-FR"/>
              </w:rPr>
            </w:pPr>
            <w:r w:rsidRPr="00A30F5A">
              <w:rPr>
                <w:rFonts w:cs="Arial"/>
                <w:color w:val="000000"/>
                <w:sz w:val="16"/>
                <w:szCs w:val="16"/>
              </w:rPr>
              <w:t>Clavel</w:t>
            </w:r>
          </w:p>
        </w:tc>
        <w:tc>
          <w:tcPr>
            <w:tcW w:w="1701" w:type="dxa"/>
            <w:tcBorders>
              <w:top w:val="single" w:sz="4" w:space="0" w:color="auto"/>
              <w:left w:val="nil"/>
              <w:bottom w:val="single" w:sz="4" w:space="0" w:color="auto"/>
              <w:right w:val="single" w:sz="4" w:space="0" w:color="auto"/>
            </w:tcBorders>
            <w:shd w:val="clear" w:color="auto" w:fill="auto"/>
          </w:tcPr>
          <w:p w14:paraId="4629F192" w14:textId="77777777" w:rsidR="00C4221C" w:rsidRPr="00A30F5A" w:rsidRDefault="00C4221C" w:rsidP="00725A54">
            <w:pPr>
              <w:jc w:val="left"/>
              <w:rPr>
                <w:rFonts w:cs="Arial"/>
                <w:sz w:val="16"/>
                <w:szCs w:val="16"/>
                <w:lang w:val="fr-FR"/>
              </w:rPr>
            </w:pPr>
            <w:r w:rsidRPr="00A30F5A">
              <w:rPr>
                <w:i/>
                <w:sz w:val="16"/>
                <w:szCs w:val="16"/>
              </w:rPr>
              <w:t>Dianthus</w:t>
            </w:r>
            <w:r w:rsidRPr="00A30F5A">
              <w:rPr>
                <w:sz w:val="16"/>
                <w:szCs w:val="16"/>
              </w:rPr>
              <w:t xml:space="preserve"> L.</w:t>
            </w:r>
          </w:p>
        </w:tc>
      </w:tr>
      <w:tr w:rsidR="00C4221C" w:rsidRPr="00D90213" w14:paraId="5A705FDB"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D03C03B"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13F2A07B" w14:textId="77777777" w:rsidR="00C4221C" w:rsidRPr="00A30F5A" w:rsidRDefault="00C4221C" w:rsidP="00725A54">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5E034AB3" w14:textId="77777777" w:rsidR="00C4221C" w:rsidRPr="00A30F5A" w:rsidRDefault="00C4221C" w:rsidP="00725A54">
            <w:pPr>
              <w:jc w:val="left"/>
              <w:rPr>
                <w:snapToGrid w:val="0"/>
                <w:color w:val="000000"/>
                <w:sz w:val="16"/>
                <w:szCs w:val="16"/>
              </w:rPr>
            </w:pPr>
            <w:r w:rsidRPr="00A30F5A">
              <w:rPr>
                <w:sz w:val="16"/>
                <w:szCs w:val="16"/>
              </w:rPr>
              <w:t>TG/44/12 Rev.(proj.1)</w:t>
            </w:r>
          </w:p>
        </w:tc>
        <w:tc>
          <w:tcPr>
            <w:tcW w:w="1382" w:type="dxa"/>
            <w:tcBorders>
              <w:top w:val="single" w:sz="4" w:space="0" w:color="auto"/>
              <w:left w:val="nil"/>
              <w:bottom w:val="single" w:sz="4" w:space="0" w:color="auto"/>
              <w:right w:val="single" w:sz="4" w:space="0" w:color="auto"/>
            </w:tcBorders>
            <w:shd w:val="clear" w:color="auto" w:fill="auto"/>
          </w:tcPr>
          <w:p w14:paraId="3F55A1D3" w14:textId="77777777" w:rsidR="00C4221C" w:rsidRPr="00A30F5A" w:rsidRDefault="00C4221C" w:rsidP="00725A54">
            <w:pPr>
              <w:rPr>
                <w:rFonts w:cs="Arial"/>
                <w:color w:val="000000"/>
                <w:sz w:val="16"/>
                <w:szCs w:val="16"/>
                <w:lang w:val="fr-FR"/>
              </w:rPr>
            </w:pPr>
            <w:r w:rsidRPr="00A30F5A">
              <w:rPr>
                <w:rFonts w:cs="Arial"/>
                <w:color w:val="000000"/>
                <w:sz w:val="16"/>
                <w:szCs w:val="16"/>
              </w:rPr>
              <w:t>Tomato</w:t>
            </w:r>
          </w:p>
        </w:tc>
        <w:tc>
          <w:tcPr>
            <w:tcW w:w="1382" w:type="dxa"/>
            <w:tcBorders>
              <w:top w:val="single" w:sz="4" w:space="0" w:color="auto"/>
              <w:left w:val="nil"/>
              <w:bottom w:val="single" w:sz="4" w:space="0" w:color="auto"/>
              <w:right w:val="single" w:sz="4" w:space="0" w:color="auto"/>
            </w:tcBorders>
            <w:shd w:val="clear" w:color="auto" w:fill="auto"/>
          </w:tcPr>
          <w:p w14:paraId="532DEB9A"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shd w:val="clear" w:color="auto" w:fill="auto"/>
          </w:tcPr>
          <w:p w14:paraId="23B44585"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shd w:val="clear" w:color="auto" w:fill="auto"/>
          </w:tcPr>
          <w:p w14:paraId="55DBB93C" w14:textId="77777777" w:rsidR="00C4221C" w:rsidRPr="00A30F5A" w:rsidRDefault="00C4221C" w:rsidP="00725A54">
            <w:pPr>
              <w:rPr>
                <w:rFonts w:cs="Arial"/>
                <w:color w:val="000000"/>
                <w:sz w:val="16"/>
                <w:szCs w:val="16"/>
                <w:lang w:val="fr-FR"/>
              </w:rPr>
            </w:pPr>
            <w:r w:rsidRPr="00A30F5A">
              <w:rPr>
                <w:rFonts w:cs="Arial"/>
                <w:color w:val="000000"/>
                <w:sz w:val="16"/>
                <w:szCs w:val="16"/>
              </w:rPr>
              <w:t>Tomate</w:t>
            </w:r>
          </w:p>
        </w:tc>
        <w:tc>
          <w:tcPr>
            <w:tcW w:w="1701" w:type="dxa"/>
            <w:tcBorders>
              <w:top w:val="single" w:sz="4" w:space="0" w:color="auto"/>
              <w:left w:val="nil"/>
              <w:bottom w:val="single" w:sz="4" w:space="0" w:color="auto"/>
              <w:right w:val="single" w:sz="4" w:space="0" w:color="auto"/>
            </w:tcBorders>
            <w:shd w:val="clear" w:color="auto" w:fill="auto"/>
          </w:tcPr>
          <w:p w14:paraId="695E1C4B" w14:textId="77777777" w:rsidR="00C4221C" w:rsidRPr="00D90213" w:rsidRDefault="00C4221C" w:rsidP="00725A54">
            <w:pPr>
              <w:jc w:val="left"/>
              <w:rPr>
                <w:rFonts w:cs="Arial"/>
                <w:sz w:val="16"/>
                <w:szCs w:val="16"/>
                <w:lang w:val="fr-FR"/>
              </w:rPr>
            </w:pPr>
            <w:r w:rsidRPr="00A30F5A">
              <w:rPr>
                <w:rFonts w:cs="Arial"/>
                <w:i/>
                <w:sz w:val="16"/>
                <w:szCs w:val="16"/>
                <w:lang w:val="it-IT"/>
              </w:rPr>
              <w:t xml:space="preserve">Solanum lycopersicum </w:t>
            </w:r>
            <w:r w:rsidRPr="00A30F5A">
              <w:rPr>
                <w:rFonts w:cs="Arial"/>
                <w:sz w:val="16"/>
                <w:szCs w:val="16"/>
                <w:lang w:val="it-IT"/>
              </w:rPr>
              <w:t>L.</w:t>
            </w:r>
          </w:p>
        </w:tc>
      </w:tr>
      <w:tr w:rsidR="00C4221C" w:rsidRPr="00D90213" w14:paraId="60E8DCF9"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41A4301" w14:textId="77777777" w:rsidR="00C4221C" w:rsidRDefault="00C4221C" w:rsidP="00725A54">
            <w:pPr>
              <w:rPr>
                <w:rFonts w:cs="Arial"/>
                <w:sz w:val="16"/>
                <w:szCs w:val="16"/>
                <w:lang w:val="fr-FR"/>
              </w:rPr>
            </w:pPr>
            <w:r>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1E894D2A" w14:textId="77777777" w:rsidR="00C4221C" w:rsidRDefault="00C4221C" w:rsidP="00725A54">
            <w:pPr>
              <w:rPr>
                <w:rFonts w:cs="Arial"/>
                <w:sz w:val="16"/>
                <w:szCs w:val="16"/>
                <w:lang w:val="fr-FR"/>
              </w:rPr>
            </w:pPr>
            <w:r>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146208E5" w14:textId="77777777" w:rsidR="00C4221C" w:rsidRPr="00250E2F" w:rsidRDefault="00C4221C" w:rsidP="00725A54">
            <w:pPr>
              <w:jc w:val="left"/>
              <w:rPr>
                <w:snapToGrid w:val="0"/>
                <w:color w:val="000000"/>
                <w:sz w:val="16"/>
                <w:szCs w:val="16"/>
              </w:rPr>
            </w:pPr>
            <w:r w:rsidRPr="00250E2F">
              <w:rPr>
                <w:sz w:val="16"/>
                <w:szCs w:val="16"/>
              </w:rPr>
              <w:t>TG/45/7 Rev. 3</w:t>
            </w:r>
            <w:r>
              <w:rPr>
                <w:sz w:val="16"/>
                <w:szCs w:val="16"/>
              </w:rPr>
              <w:t>(proj.1)</w:t>
            </w:r>
          </w:p>
        </w:tc>
        <w:tc>
          <w:tcPr>
            <w:tcW w:w="1382" w:type="dxa"/>
            <w:tcBorders>
              <w:top w:val="single" w:sz="4" w:space="0" w:color="auto"/>
              <w:left w:val="nil"/>
              <w:bottom w:val="single" w:sz="4" w:space="0" w:color="auto"/>
              <w:right w:val="single" w:sz="4" w:space="0" w:color="auto"/>
            </w:tcBorders>
            <w:shd w:val="clear" w:color="auto" w:fill="auto"/>
          </w:tcPr>
          <w:p w14:paraId="0FFBFB5B" w14:textId="77777777" w:rsidR="00C4221C" w:rsidRDefault="00C4221C" w:rsidP="00725A54">
            <w:pPr>
              <w:rPr>
                <w:rFonts w:cs="Arial"/>
                <w:color w:val="000000"/>
                <w:sz w:val="16"/>
                <w:szCs w:val="16"/>
                <w:lang w:val="fr-FR"/>
              </w:rPr>
            </w:pPr>
            <w:proofErr w:type="spellStart"/>
            <w:r>
              <w:rPr>
                <w:rFonts w:cs="Arial"/>
                <w:color w:val="000000"/>
                <w:sz w:val="16"/>
                <w:szCs w:val="16"/>
                <w:lang w:val="fr-FR"/>
              </w:rPr>
              <w:t>Cauliflower</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0E69472" w14:textId="77777777" w:rsidR="00C4221C" w:rsidRPr="00D90213" w:rsidRDefault="00C4221C" w:rsidP="00725A54">
            <w:pPr>
              <w:jc w:val="left"/>
              <w:rPr>
                <w:rFonts w:cs="Arial"/>
                <w:color w:val="000000"/>
                <w:sz w:val="16"/>
                <w:szCs w:val="16"/>
                <w:lang w:val="fr-FR"/>
              </w:rPr>
            </w:pPr>
            <w:r w:rsidRPr="00B14473">
              <w:rPr>
                <w:rFonts w:cs="Arial"/>
                <w:color w:val="000000"/>
                <w:sz w:val="16"/>
                <w:szCs w:val="16"/>
              </w:rPr>
              <w:t>Chou-fleur</w:t>
            </w:r>
          </w:p>
        </w:tc>
        <w:tc>
          <w:tcPr>
            <w:tcW w:w="1382" w:type="dxa"/>
            <w:tcBorders>
              <w:top w:val="single" w:sz="4" w:space="0" w:color="auto"/>
              <w:left w:val="nil"/>
              <w:bottom w:val="single" w:sz="4" w:space="0" w:color="auto"/>
              <w:right w:val="single" w:sz="4" w:space="0" w:color="auto"/>
            </w:tcBorders>
            <w:shd w:val="clear" w:color="auto" w:fill="auto"/>
          </w:tcPr>
          <w:p w14:paraId="38D9B0B5" w14:textId="77777777" w:rsidR="00C4221C" w:rsidRPr="00D90213" w:rsidRDefault="00C4221C" w:rsidP="00725A54">
            <w:pPr>
              <w:jc w:val="left"/>
              <w:rPr>
                <w:rFonts w:cs="Arial"/>
                <w:color w:val="000000"/>
                <w:sz w:val="16"/>
                <w:szCs w:val="16"/>
                <w:lang w:val="fr-FR"/>
              </w:rPr>
            </w:pPr>
            <w:proofErr w:type="spellStart"/>
            <w:r w:rsidRPr="00B14473">
              <w:rPr>
                <w:rFonts w:cs="Arial"/>
                <w:color w:val="000000"/>
                <w:sz w:val="16"/>
                <w:szCs w:val="16"/>
              </w:rPr>
              <w:t>Blumenkohl</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25CDAAF" w14:textId="77777777" w:rsidR="00C4221C" w:rsidRPr="00D90213" w:rsidRDefault="00C4221C" w:rsidP="00725A54">
            <w:pPr>
              <w:rPr>
                <w:rFonts w:cs="Arial"/>
                <w:color w:val="000000"/>
                <w:sz w:val="16"/>
                <w:szCs w:val="16"/>
                <w:lang w:val="fr-FR"/>
              </w:rPr>
            </w:pPr>
            <w:proofErr w:type="spellStart"/>
            <w:r w:rsidRPr="00B14473">
              <w:rPr>
                <w:rFonts w:cs="Arial"/>
                <w:color w:val="000000"/>
                <w:sz w:val="16"/>
                <w:szCs w:val="16"/>
              </w:rPr>
              <w:t>Coliflor</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0F3E37A1" w14:textId="77777777" w:rsidR="00C4221C" w:rsidRPr="00D90213" w:rsidRDefault="00C4221C" w:rsidP="00725A54">
            <w:pPr>
              <w:jc w:val="left"/>
              <w:rPr>
                <w:rFonts w:cs="Arial"/>
                <w:sz w:val="16"/>
                <w:szCs w:val="16"/>
                <w:lang w:val="fr-FR"/>
              </w:rPr>
            </w:pPr>
            <w:r w:rsidRPr="00B14473">
              <w:rPr>
                <w:rFonts w:cs="Arial"/>
                <w:i/>
                <w:sz w:val="16"/>
                <w:szCs w:val="16"/>
                <w:lang w:val="it-IT"/>
              </w:rPr>
              <w:t>Brassica oleracea</w:t>
            </w:r>
            <w:r w:rsidRPr="00B14473">
              <w:rPr>
                <w:rFonts w:cs="Arial"/>
                <w:sz w:val="16"/>
                <w:szCs w:val="16"/>
                <w:lang w:val="it-IT"/>
              </w:rPr>
              <w:t xml:space="preserve"> L. convar </w:t>
            </w:r>
            <w:r w:rsidRPr="00B14473">
              <w:rPr>
                <w:rFonts w:cs="Arial"/>
                <w:i/>
                <w:sz w:val="16"/>
                <w:szCs w:val="16"/>
                <w:lang w:val="it-IT"/>
              </w:rPr>
              <w:t>botrytis</w:t>
            </w:r>
            <w:r w:rsidRPr="00B14473">
              <w:rPr>
                <w:rFonts w:cs="Arial"/>
                <w:sz w:val="16"/>
                <w:szCs w:val="16"/>
                <w:lang w:val="it-IT"/>
              </w:rPr>
              <w:t xml:space="preserve"> (L.) Alef. var. </w:t>
            </w:r>
            <w:r w:rsidRPr="00B14473">
              <w:rPr>
                <w:rFonts w:cs="Arial"/>
                <w:i/>
                <w:sz w:val="16"/>
                <w:szCs w:val="16"/>
                <w:lang w:val="it-IT"/>
              </w:rPr>
              <w:t>botrytis</w:t>
            </w:r>
            <w:r w:rsidRPr="00B14473">
              <w:rPr>
                <w:rFonts w:cs="Arial"/>
                <w:sz w:val="16"/>
                <w:szCs w:val="16"/>
                <w:lang w:val="it-IT"/>
              </w:rPr>
              <w:t xml:space="preserve"> L.</w:t>
            </w:r>
          </w:p>
        </w:tc>
      </w:tr>
      <w:tr w:rsidR="00C4221C" w:rsidRPr="00A30F5A" w14:paraId="3FCC3D2B"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0723337" w14:textId="77777777" w:rsidR="00C4221C" w:rsidRPr="00A30F5A" w:rsidRDefault="00C4221C" w:rsidP="00725A54">
            <w:pPr>
              <w:rPr>
                <w:rFonts w:cs="Arial"/>
                <w:sz w:val="16"/>
                <w:szCs w:val="16"/>
                <w:lang w:val="fr-FR"/>
              </w:rPr>
            </w:pPr>
            <w:r w:rsidRPr="00A30F5A">
              <w:rPr>
                <w:rFonts w:cs="Arial"/>
                <w:sz w:val="16"/>
                <w:szCs w:val="16"/>
                <w:lang w:val="fr-FR"/>
              </w:rPr>
              <w:lastRenderedPageBreak/>
              <w:t>TWO</w:t>
            </w:r>
          </w:p>
        </w:tc>
        <w:tc>
          <w:tcPr>
            <w:tcW w:w="590" w:type="dxa"/>
            <w:tcBorders>
              <w:top w:val="single" w:sz="4" w:space="0" w:color="auto"/>
              <w:left w:val="nil"/>
              <w:bottom w:val="single" w:sz="4" w:space="0" w:color="auto"/>
              <w:right w:val="single" w:sz="4" w:space="0" w:color="auto"/>
            </w:tcBorders>
            <w:shd w:val="clear" w:color="auto" w:fill="auto"/>
          </w:tcPr>
          <w:p w14:paraId="1823C15D"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EBDD458" w14:textId="77777777" w:rsidR="00C4221C" w:rsidRPr="00A30F5A" w:rsidRDefault="00C4221C" w:rsidP="00725A54">
            <w:pPr>
              <w:rPr>
                <w:rFonts w:cs="Arial"/>
                <w:color w:val="000000"/>
                <w:sz w:val="16"/>
                <w:szCs w:val="16"/>
                <w:lang w:val="fr-FR"/>
              </w:rPr>
            </w:pPr>
            <w:r w:rsidRPr="00A30F5A">
              <w:rPr>
                <w:rFonts w:cs="Arial"/>
                <w:color w:val="000000"/>
                <w:sz w:val="16"/>
                <w:szCs w:val="16"/>
                <w:lang w:val="fr-FR"/>
              </w:rPr>
              <w:t>TG/47/5</w:t>
            </w:r>
          </w:p>
        </w:tc>
        <w:tc>
          <w:tcPr>
            <w:tcW w:w="1382" w:type="dxa"/>
            <w:tcBorders>
              <w:top w:val="single" w:sz="4" w:space="0" w:color="auto"/>
              <w:left w:val="nil"/>
              <w:bottom w:val="single" w:sz="4" w:space="0" w:color="auto"/>
              <w:right w:val="single" w:sz="4" w:space="0" w:color="auto"/>
            </w:tcBorders>
            <w:shd w:val="clear" w:color="auto" w:fill="auto"/>
          </w:tcPr>
          <w:p w14:paraId="4387F95A"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5275D32D" w14:textId="77777777" w:rsidR="00C4221C" w:rsidRPr="00A30F5A" w:rsidRDefault="00C4221C" w:rsidP="00725A54">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0D334B41"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03DAB14B" w14:textId="77777777" w:rsidR="00C4221C" w:rsidRPr="00A30F5A" w:rsidRDefault="00C4221C" w:rsidP="00725A54">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77D031F4"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Drehfrucht</w:t>
            </w:r>
            <w:proofErr w:type="spellEnd"/>
          </w:p>
          <w:p w14:paraId="09196830" w14:textId="77777777" w:rsidR="00C4221C" w:rsidRPr="00A30F5A" w:rsidRDefault="00C4221C" w:rsidP="00725A54">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2EBEA75F"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6327A83F" w14:textId="77777777" w:rsidR="00C4221C" w:rsidRPr="00A30F5A" w:rsidRDefault="00C4221C" w:rsidP="00725A54">
            <w:pPr>
              <w:rPr>
                <w:rFonts w:cs="Arial"/>
                <w:color w:val="000000"/>
                <w:sz w:val="16"/>
                <w:szCs w:val="16"/>
                <w:lang w:val="fr-FR"/>
              </w:rPr>
            </w:pPr>
          </w:p>
        </w:tc>
        <w:tc>
          <w:tcPr>
            <w:tcW w:w="1701" w:type="dxa"/>
            <w:tcBorders>
              <w:top w:val="single" w:sz="4" w:space="0" w:color="auto"/>
              <w:left w:val="nil"/>
              <w:bottom w:val="single" w:sz="4" w:space="0" w:color="auto"/>
              <w:right w:val="single" w:sz="4" w:space="0" w:color="auto"/>
            </w:tcBorders>
            <w:shd w:val="clear" w:color="auto" w:fill="auto"/>
          </w:tcPr>
          <w:p w14:paraId="036E76B2" w14:textId="77777777" w:rsidR="00C4221C" w:rsidRPr="00A30F5A" w:rsidRDefault="00C4221C" w:rsidP="00725A54">
            <w:pPr>
              <w:jc w:val="left"/>
              <w:rPr>
                <w:rFonts w:cs="Arial"/>
                <w:i/>
                <w:sz w:val="16"/>
                <w:szCs w:val="16"/>
                <w:lang w:val="it-IT"/>
              </w:rPr>
            </w:pPr>
            <w:r w:rsidRPr="00A30F5A">
              <w:rPr>
                <w:rFonts w:cs="Arial"/>
                <w:i/>
                <w:sz w:val="16"/>
                <w:szCs w:val="16"/>
              </w:rPr>
              <w:t>Streptocarpus</w:t>
            </w:r>
            <w:r w:rsidRPr="00A30F5A">
              <w:rPr>
                <w:rFonts w:cs="Arial"/>
                <w:iCs/>
                <w:sz w:val="16"/>
                <w:szCs w:val="16"/>
              </w:rPr>
              <w:t xml:space="preserve"> × </w:t>
            </w:r>
            <w:r w:rsidRPr="00A30F5A">
              <w:rPr>
                <w:rFonts w:cs="Arial"/>
                <w:i/>
                <w:sz w:val="16"/>
                <w:szCs w:val="16"/>
              </w:rPr>
              <w:t xml:space="preserve">hybridus </w:t>
            </w:r>
            <w:r w:rsidRPr="00A30F5A">
              <w:rPr>
                <w:rFonts w:cs="Arial"/>
                <w:iCs/>
                <w:sz w:val="16"/>
                <w:szCs w:val="16"/>
              </w:rPr>
              <w:t>Voss</w:t>
            </w:r>
          </w:p>
        </w:tc>
      </w:tr>
      <w:tr w:rsidR="00C4221C" w:rsidRPr="00A30F5A" w14:paraId="1220AA14" w14:textId="77777777" w:rsidTr="00725A54">
        <w:tblPrEx>
          <w:tblLook w:val="0000" w:firstRow="0" w:lastRow="0" w:firstColumn="0" w:lastColumn="0" w:noHBand="0" w:noVBand="0"/>
        </w:tblPrEx>
        <w:trPr>
          <w:cantSplit/>
        </w:trPr>
        <w:tc>
          <w:tcPr>
            <w:tcW w:w="590" w:type="dxa"/>
            <w:tcBorders>
              <w:top w:val="single" w:sz="4" w:space="0" w:color="auto"/>
              <w:left w:val="single" w:sz="4" w:space="0" w:color="auto"/>
              <w:bottom w:val="single" w:sz="4" w:space="0" w:color="auto"/>
              <w:right w:val="single" w:sz="4" w:space="0" w:color="auto"/>
            </w:tcBorders>
          </w:tcPr>
          <w:p w14:paraId="19535E6F"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2E5A8A90" w14:textId="77777777" w:rsidR="00C4221C" w:rsidRPr="00A30F5A" w:rsidRDefault="00C4221C" w:rsidP="00725A54">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62827FAA" w14:textId="77777777" w:rsidR="00C4221C" w:rsidRPr="00A30F5A" w:rsidRDefault="00C4221C" w:rsidP="00725A54">
            <w:pPr>
              <w:jc w:val="left"/>
              <w:rPr>
                <w:rFonts w:cs="Arial"/>
                <w:sz w:val="16"/>
                <w:szCs w:val="16"/>
              </w:rPr>
            </w:pPr>
            <w:r w:rsidRPr="00A30F5A">
              <w:rPr>
                <w:sz w:val="16"/>
                <w:szCs w:val="16"/>
              </w:rPr>
              <w:t>TG/48/7 Rev. 3(proj.1)</w:t>
            </w:r>
          </w:p>
        </w:tc>
        <w:tc>
          <w:tcPr>
            <w:tcW w:w="1382" w:type="dxa"/>
            <w:tcBorders>
              <w:top w:val="single" w:sz="4" w:space="0" w:color="auto"/>
              <w:left w:val="nil"/>
              <w:bottom w:val="single" w:sz="4" w:space="0" w:color="auto"/>
              <w:right w:val="single" w:sz="4" w:space="0" w:color="auto"/>
            </w:tcBorders>
            <w:shd w:val="clear" w:color="auto" w:fill="auto"/>
          </w:tcPr>
          <w:p w14:paraId="4368964B" w14:textId="77777777" w:rsidR="00C4221C" w:rsidRPr="00A30F5A" w:rsidRDefault="00C4221C" w:rsidP="00725A54">
            <w:pPr>
              <w:rPr>
                <w:rFonts w:cs="Arial"/>
                <w:color w:val="000000"/>
                <w:sz w:val="16"/>
                <w:szCs w:val="16"/>
                <w:lang w:val="fr-FR"/>
              </w:rPr>
            </w:pPr>
            <w:r w:rsidRPr="00A30F5A">
              <w:rPr>
                <w:sz w:val="16"/>
                <w:szCs w:val="16"/>
              </w:rPr>
              <w:t>Cabbage</w:t>
            </w:r>
          </w:p>
        </w:tc>
        <w:tc>
          <w:tcPr>
            <w:tcW w:w="1382" w:type="dxa"/>
            <w:tcBorders>
              <w:top w:val="single" w:sz="4" w:space="0" w:color="auto"/>
              <w:left w:val="nil"/>
              <w:bottom w:val="single" w:sz="4" w:space="0" w:color="auto"/>
              <w:right w:val="single" w:sz="4" w:space="0" w:color="auto"/>
            </w:tcBorders>
            <w:shd w:val="clear" w:color="auto" w:fill="auto"/>
          </w:tcPr>
          <w:p w14:paraId="1E5A868D"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 xml:space="preserve">Chou </w:t>
            </w:r>
            <w:proofErr w:type="spellStart"/>
            <w:r w:rsidRPr="00A30F5A">
              <w:rPr>
                <w:rFonts w:cs="Arial"/>
                <w:color w:val="000000"/>
                <w:sz w:val="16"/>
                <w:szCs w:val="16"/>
              </w:rPr>
              <w:t>pommé</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1E897C2"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Wirsing</w:t>
            </w:r>
          </w:p>
        </w:tc>
        <w:tc>
          <w:tcPr>
            <w:tcW w:w="1382" w:type="dxa"/>
            <w:tcBorders>
              <w:top w:val="single" w:sz="4" w:space="0" w:color="auto"/>
              <w:left w:val="nil"/>
              <w:bottom w:val="single" w:sz="4" w:space="0" w:color="auto"/>
              <w:right w:val="single" w:sz="4" w:space="0" w:color="auto"/>
            </w:tcBorders>
            <w:shd w:val="clear" w:color="auto" w:fill="auto"/>
          </w:tcPr>
          <w:p w14:paraId="23129A5C"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 xml:space="preserve">Col </w:t>
            </w:r>
            <w:proofErr w:type="spellStart"/>
            <w:r w:rsidRPr="00A30F5A">
              <w:rPr>
                <w:rFonts w:cs="Arial"/>
                <w:color w:val="000000"/>
                <w:sz w:val="16"/>
                <w:szCs w:val="16"/>
              </w:rPr>
              <w:t>repollo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1BB88DB2" w14:textId="77777777" w:rsidR="00C4221C" w:rsidRPr="00A30F5A" w:rsidRDefault="00C4221C" w:rsidP="00725A54">
            <w:pPr>
              <w:jc w:val="left"/>
              <w:rPr>
                <w:rFonts w:cs="Arial"/>
                <w:sz w:val="16"/>
                <w:szCs w:val="16"/>
              </w:rPr>
            </w:pPr>
            <w:r w:rsidRPr="00A30F5A">
              <w:rPr>
                <w:rFonts w:cs="Arial"/>
                <w:i/>
                <w:sz w:val="16"/>
                <w:szCs w:val="16"/>
              </w:rPr>
              <w:t>Brassica oleracea</w:t>
            </w:r>
            <w:r w:rsidRPr="00A30F5A">
              <w:rPr>
                <w:rFonts w:cs="Arial"/>
                <w:sz w:val="16"/>
                <w:szCs w:val="16"/>
              </w:rPr>
              <w:t xml:space="preserve"> L.: </w:t>
            </w:r>
            <w:r w:rsidRPr="00A30F5A">
              <w:rPr>
                <w:rFonts w:cs="Arial"/>
                <w:i/>
                <w:sz w:val="16"/>
                <w:szCs w:val="16"/>
              </w:rPr>
              <w:t>Brassica</w:t>
            </w:r>
            <w:r w:rsidRPr="00A30F5A">
              <w:rPr>
                <w:rFonts w:cs="Arial"/>
                <w:sz w:val="16"/>
                <w:szCs w:val="16"/>
              </w:rPr>
              <w:t xml:space="preserve"> (White Cabbage Group); </w:t>
            </w:r>
            <w:r w:rsidRPr="00A30F5A">
              <w:rPr>
                <w:rFonts w:cs="Arial"/>
                <w:i/>
                <w:sz w:val="16"/>
                <w:szCs w:val="16"/>
              </w:rPr>
              <w:t>Brassica</w:t>
            </w:r>
            <w:r w:rsidRPr="00A30F5A">
              <w:rPr>
                <w:rFonts w:cs="Arial"/>
                <w:sz w:val="16"/>
                <w:szCs w:val="16"/>
              </w:rPr>
              <w:t xml:space="preserve"> (Savoy Cabbage Group); </w:t>
            </w:r>
            <w:r w:rsidRPr="00A30F5A">
              <w:rPr>
                <w:rFonts w:cs="Arial"/>
                <w:i/>
                <w:sz w:val="16"/>
                <w:szCs w:val="16"/>
              </w:rPr>
              <w:t>Brassica</w:t>
            </w:r>
            <w:r w:rsidRPr="00A30F5A">
              <w:rPr>
                <w:rFonts w:cs="Arial"/>
                <w:sz w:val="16"/>
                <w:szCs w:val="16"/>
              </w:rPr>
              <w:t xml:space="preserve"> (Red Cabbage Group)</w:t>
            </w:r>
          </w:p>
        </w:tc>
      </w:tr>
      <w:tr w:rsidR="00C4221C" w:rsidRPr="00E42074" w14:paraId="1946AC29"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A296E87"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7281D96D" w14:textId="77777777" w:rsidR="00C4221C" w:rsidRPr="00A30F5A" w:rsidRDefault="00C4221C" w:rsidP="00725A54">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7A7F2720" w14:textId="77777777" w:rsidR="00C4221C" w:rsidRPr="00A30F5A" w:rsidRDefault="00C4221C" w:rsidP="00725A54">
            <w:pPr>
              <w:jc w:val="left"/>
              <w:rPr>
                <w:rFonts w:cs="Arial"/>
                <w:sz w:val="16"/>
                <w:szCs w:val="16"/>
              </w:rPr>
            </w:pPr>
            <w:r w:rsidRPr="00A30F5A">
              <w:rPr>
                <w:sz w:val="16"/>
                <w:szCs w:val="16"/>
              </w:rPr>
              <w:t>TG/54/7 Rev. 3(proj.1)</w:t>
            </w:r>
          </w:p>
        </w:tc>
        <w:tc>
          <w:tcPr>
            <w:tcW w:w="1382" w:type="dxa"/>
            <w:tcBorders>
              <w:top w:val="single" w:sz="4" w:space="0" w:color="auto"/>
              <w:left w:val="nil"/>
              <w:bottom w:val="single" w:sz="4" w:space="0" w:color="auto"/>
              <w:right w:val="single" w:sz="4" w:space="0" w:color="auto"/>
            </w:tcBorders>
            <w:shd w:val="clear" w:color="auto" w:fill="auto"/>
          </w:tcPr>
          <w:p w14:paraId="7B0CF2A1" w14:textId="77777777" w:rsidR="00C4221C" w:rsidRPr="00A30F5A" w:rsidRDefault="00C4221C" w:rsidP="00725A54">
            <w:pPr>
              <w:rPr>
                <w:rFonts w:cs="Arial"/>
                <w:color w:val="000000"/>
                <w:sz w:val="16"/>
                <w:szCs w:val="16"/>
                <w:lang w:val="fr-FR"/>
              </w:rPr>
            </w:pPr>
            <w:r w:rsidRPr="00A30F5A">
              <w:rPr>
                <w:rFonts w:cs="Arial"/>
                <w:color w:val="000000"/>
                <w:sz w:val="16"/>
                <w:szCs w:val="16"/>
                <w:lang w:val="fr-FR"/>
              </w:rPr>
              <w:t xml:space="preserve">Brussels </w:t>
            </w:r>
            <w:proofErr w:type="spellStart"/>
            <w:r w:rsidRPr="00A30F5A">
              <w:rPr>
                <w:rFonts w:cs="Arial"/>
                <w:color w:val="000000"/>
                <w:sz w:val="16"/>
                <w:szCs w:val="16"/>
                <w:lang w:val="fr-FR"/>
              </w:rPr>
              <w:t>Sprouts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AC4FC01"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 xml:space="preserve">Chou de </w:t>
            </w:r>
            <w:proofErr w:type="spellStart"/>
            <w:r w:rsidRPr="00A30F5A">
              <w:rPr>
                <w:rFonts w:cs="Arial"/>
                <w:color w:val="000000"/>
                <w:sz w:val="16"/>
                <w:szCs w:val="16"/>
              </w:rPr>
              <w:t>Bruxelles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2049366"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rPr>
              <w:t>Rosenkohl</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4976C25"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 xml:space="preserve">Col de </w:t>
            </w:r>
            <w:proofErr w:type="spellStart"/>
            <w:r w:rsidRPr="00A30F5A">
              <w:rPr>
                <w:rFonts w:cs="Arial"/>
                <w:color w:val="000000"/>
                <w:sz w:val="16"/>
                <w:szCs w:val="16"/>
              </w:rPr>
              <w:t>Bruselas</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701CBB34" w14:textId="77777777" w:rsidR="00C4221C" w:rsidRPr="00A30F5A" w:rsidRDefault="00C4221C" w:rsidP="00725A54">
            <w:pPr>
              <w:jc w:val="left"/>
              <w:rPr>
                <w:rFonts w:cs="Arial"/>
                <w:sz w:val="16"/>
                <w:szCs w:val="16"/>
                <w:lang w:val="pt-BR"/>
              </w:rPr>
            </w:pPr>
            <w:r w:rsidRPr="00A30F5A">
              <w:rPr>
                <w:rFonts w:cs="Arial"/>
                <w:i/>
                <w:sz w:val="16"/>
                <w:szCs w:val="16"/>
                <w:lang w:val="it-IT"/>
              </w:rPr>
              <w:t>Brassica oleracea</w:t>
            </w:r>
            <w:r w:rsidRPr="00A30F5A">
              <w:rPr>
                <w:rFonts w:cs="Arial"/>
                <w:sz w:val="16"/>
                <w:szCs w:val="16"/>
                <w:lang w:val="it-IT"/>
              </w:rPr>
              <w:t xml:space="preserve"> L. var. </w:t>
            </w:r>
            <w:r w:rsidRPr="00A30F5A">
              <w:rPr>
                <w:rFonts w:cs="Arial"/>
                <w:i/>
                <w:sz w:val="16"/>
                <w:szCs w:val="16"/>
                <w:lang w:val="it-IT"/>
              </w:rPr>
              <w:t>gemmifera</w:t>
            </w:r>
            <w:r w:rsidRPr="00A30F5A">
              <w:rPr>
                <w:rFonts w:cs="Arial"/>
                <w:sz w:val="16"/>
                <w:szCs w:val="16"/>
                <w:lang w:val="it-IT"/>
              </w:rPr>
              <w:t xml:space="preserve"> DC.</w:t>
            </w:r>
          </w:p>
        </w:tc>
      </w:tr>
      <w:tr w:rsidR="00C4221C" w:rsidRPr="00A30F5A" w14:paraId="7B2417F7"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7475485"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168251EE"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08DC23F" w14:textId="77777777" w:rsidR="00C4221C" w:rsidRPr="00A30F5A" w:rsidRDefault="00C4221C" w:rsidP="00725A54">
            <w:pPr>
              <w:jc w:val="left"/>
              <w:rPr>
                <w:rFonts w:cs="Arial"/>
                <w:color w:val="000000"/>
                <w:sz w:val="16"/>
                <w:szCs w:val="16"/>
              </w:rPr>
            </w:pPr>
            <w:r w:rsidRPr="00A30F5A">
              <w:rPr>
                <w:rFonts w:cs="Arial"/>
                <w:color w:val="000000"/>
                <w:sz w:val="16"/>
                <w:szCs w:val="16"/>
              </w:rPr>
              <w:t>TG/62/6</w:t>
            </w:r>
          </w:p>
        </w:tc>
        <w:tc>
          <w:tcPr>
            <w:tcW w:w="1382" w:type="dxa"/>
            <w:tcBorders>
              <w:top w:val="single" w:sz="4" w:space="0" w:color="auto"/>
              <w:left w:val="nil"/>
              <w:bottom w:val="single" w:sz="4" w:space="0" w:color="auto"/>
              <w:right w:val="single" w:sz="4" w:space="0" w:color="auto"/>
            </w:tcBorders>
            <w:shd w:val="clear" w:color="auto" w:fill="auto"/>
          </w:tcPr>
          <w:p w14:paraId="7961B9DC" w14:textId="77777777" w:rsidR="00C4221C" w:rsidRPr="00A30F5A" w:rsidRDefault="00C4221C" w:rsidP="00725A54">
            <w:pPr>
              <w:rPr>
                <w:rFonts w:cs="Arial"/>
                <w:color w:val="000000"/>
                <w:sz w:val="16"/>
                <w:szCs w:val="16"/>
              </w:rPr>
            </w:pPr>
            <w:r w:rsidRPr="00A30F5A">
              <w:rPr>
                <w:rFonts w:cs="Arial"/>
                <w:color w:val="000000"/>
                <w:sz w:val="16"/>
                <w:szCs w:val="16"/>
              </w:rPr>
              <w:t>Rhubarb</w:t>
            </w:r>
          </w:p>
        </w:tc>
        <w:tc>
          <w:tcPr>
            <w:tcW w:w="1382" w:type="dxa"/>
            <w:tcBorders>
              <w:top w:val="single" w:sz="4" w:space="0" w:color="auto"/>
              <w:left w:val="nil"/>
              <w:bottom w:val="single" w:sz="4" w:space="0" w:color="auto"/>
              <w:right w:val="single" w:sz="4" w:space="0" w:color="auto"/>
            </w:tcBorders>
            <w:shd w:val="clear" w:color="auto" w:fill="auto"/>
          </w:tcPr>
          <w:p w14:paraId="352417FF" w14:textId="77777777" w:rsidR="00C4221C" w:rsidRPr="00A30F5A" w:rsidRDefault="00C4221C" w:rsidP="00725A54">
            <w:pPr>
              <w:jc w:val="left"/>
              <w:rPr>
                <w:rFonts w:cs="Arial"/>
                <w:color w:val="000000"/>
                <w:sz w:val="16"/>
                <w:szCs w:val="16"/>
              </w:rPr>
            </w:pPr>
            <w:proofErr w:type="spellStart"/>
            <w:r w:rsidRPr="00A30F5A">
              <w:rPr>
                <w:rFonts w:cs="Arial"/>
                <w:color w:val="000000"/>
                <w:sz w:val="16"/>
                <w:szCs w:val="16"/>
              </w:rPr>
              <w:t>Rhubarbe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44B95AD7" w14:textId="77777777" w:rsidR="00C4221C" w:rsidRPr="00A30F5A" w:rsidRDefault="00C4221C" w:rsidP="00725A54">
            <w:pPr>
              <w:jc w:val="left"/>
              <w:rPr>
                <w:rFonts w:cs="Arial"/>
                <w:color w:val="000000"/>
                <w:sz w:val="16"/>
                <w:szCs w:val="16"/>
              </w:rPr>
            </w:pPr>
            <w:proofErr w:type="spellStart"/>
            <w:r w:rsidRPr="00A30F5A">
              <w:rPr>
                <w:rFonts w:cs="Arial"/>
                <w:color w:val="000000"/>
                <w:sz w:val="16"/>
                <w:szCs w:val="16"/>
              </w:rPr>
              <w:t>Rhabarber</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5DED5B5" w14:textId="77777777" w:rsidR="00C4221C" w:rsidRPr="00A30F5A" w:rsidRDefault="00C4221C" w:rsidP="00725A54">
            <w:pPr>
              <w:jc w:val="left"/>
              <w:rPr>
                <w:rFonts w:cs="Arial"/>
                <w:color w:val="000000"/>
                <w:sz w:val="16"/>
                <w:szCs w:val="16"/>
              </w:rPr>
            </w:pPr>
            <w:proofErr w:type="spellStart"/>
            <w:r w:rsidRPr="00A30F5A">
              <w:rPr>
                <w:rFonts w:cs="Arial"/>
                <w:color w:val="000000"/>
                <w:sz w:val="16"/>
                <w:szCs w:val="16"/>
              </w:rPr>
              <w:t>Ruibarbo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20B92DF0" w14:textId="77777777" w:rsidR="00C4221C" w:rsidRPr="00A30F5A" w:rsidRDefault="00C4221C" w:rsidP="00725A54">
            <w:pPr>
              <w:jc w:val="left"/>
              <w:rPr>
                <w:rFonts w:cs="Arial"/>
                <w:color w:val="000000"/>
                <w:sz w:val="16"/>
                <w:szCs w:val="16"/>
              </w:rPr>
            </w:pPr>
            <w:r w:rsidRPr="00A30F5A">
              <w:rPr>
                <w:rFonts w:cs="Arial"/>
                <w:i/>
                <w:iCs/>
                <w:color w:val="000000"/>
                <w:sz w:val="16"/>
                <w:szCs w:val="16"/>
              </w:rPr>
              <w:t xml:space="preserve">Rheum </w:t>
            </w:r>
            <w:proofErr w:type="spellStart"/>
            <w:r w:rsidRPr="00A30F5A">
              <w:rPr>
                <w:rFonts w:cs="Arial"/>
                <w:i/>
                <w:iCs/>
                <w:color w:val="000000"/>
                <w:sz w:val="16"/>
                <w:szCs w:val="16"/>
              </w:rPr>
              <w:t>rhabarbarum</w:t>
            </w:r>
            <w:proofErr w:type="spellEnd"/>
            <w:r w:rsidRPr="00A30F5A">
              <w:rPr>
                <w:rFonts w:cs="Arial"/>
                <w:color w:val="000000"/>
                <w:sz w:val="16"/>
                <w:szCs w:val="16"/>
              </w:rPr>
              <w:t xml:space="preserve"> L.</w:t>
            </w:r>
          </w:p>
        </w:tc>
      </w:tr>
      <w:tr w:rsidR="00C4221C" w:rsidRPr="00A30F5A" w14:paraId="336C3072"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2B85F62"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663007CB" w14:textId="77777777" w:rsidR="00C4221C" w:rsidRPr="00A30F5A" w:rsidRDefault="00C4221C" w:rsidP="00725A54">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5BA7E4BD" w14:textId="77777777" w:rsidR="00C4221C" w:rsidRPr="00A30F5A" w:rsidRDefault="00C4221C" w:rsidP="00725A54">
            <w:pPr>
              <w:jc w:val="left"/>
              <w:rPr>
                <w:rFonts w:cs="Arial"/>
                <w:sz w:val="16"/>
                <w:szCs w:val="16"/>
              </w:rPr>
            </w:pPr>
            <w:r w:rsidRPr="00A30F5A">
              <w:rPr>
                <w:sz w:val="16"/>
                <w:szCs w:val="16"/>
              </w:rPr>
              <w:t>TG/65/4 Rev. 4(proj.1)</w:t>
            </w:r>
          </w:p>
        </w:tc>
        <w:tc>
          <w:tcPr>
            <w:tcW w:w="1382" w:type="dxa"/>
            <w:tcBorders>
              <w:top w:val="single" w:sz="4" w:space="0" w:color="auto"/>
              <w:left w:val="nil"/>
              <w:bottom w:val="single" w:sz="4" w:space="0" w:color="auto"/>
              <w:right w:val="single" w:sz="4" w:space="0" w:color="auto"/>
            </w:tcBorders>
            <w:shd w:val="clear" w:color="auto" w:fill="auto"/>
          </w:tcPr>
          <w:p w14:paraId="52FF1960"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Kohlrabi</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F7D553D"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Chou-rave</w:t>
            </w:r>
          </w:p>
        </w:tc>
        <w:tc>
          <w:tcPr>
            <w:tcW w:w="1382" w:type="dxa"/>
            <w:tcBorders>
              <w:top w:val="single" w:sz="4" w:space="0" w:color="auto"/>
              <w:left w:val="nil"/>
              <w:bottom w:val="single" w:sz="4" w:space="0" w:color="auto"/>
              <w:right w:val="single" w:sz="4" w:space="0" w:color="auto"/>
            </w:tcBorders>
            <w:shd w:val="clear" w:color="auto" w:fill="auto"/>
          </w:tcPr>
          <w:p w14:paraId="263BC513"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Kohlrabi</w:t>
            </w:r>
          </w:p>
        </w:tc>
        <w:tc>
          <w:tcPr>
            <w:tcW w:w="1382" w:type="dxa"/>
            <w:tcBorders>
              <w:top w:val="single" w:sz="4" w:space="0" w:color="auto"/>
              <w:left w:val="nil"/>
              <w:bottom w:val="single" w:sz="4" w:space="0" w:color="auto"/>
              <w:right w:val="single" w:sz="4" w:space="0" w:color="auto"/>
            </w:tcBorders>
            <w:shd w:val="clear" w:color="auto" w:fill="auto"/>
          </w:tcPr>
          <w:p w14:paraId="5E04416B"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rPr>
              <w:t>Colinabo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644E85B4" w14:textId="77777777" w:rsidR="00C4221C" w:rsidRPr="00C6294B" w:rsidRDefault="00C4221C" w:rsidP="00725A54">
            <w:pPr>
              <w:jc w:val="left"/>
              <w:rPr>
                <w:rFonts w:cs="Arial"/>
                <w:sz w:val="16"/>
                <w:szCs w:val="16"/>
              </w:rPr>
            </w:pPr>
            <w:r w:rsidRPr="00A30F5A">
              <w:rPr>
                <w:rFonts w:cs="Arial"/>
                <w:i/>
                <w:sz w:val="16"/>
                <w:szCs w:val="16"/>
                <w:lang w:val="it-IT"/>
              </w:rPr>
              <w:t>Brassica oleracea</w:t>
            </w:r>
            <w:r w:rsidRPr="00A30F5A">
              <w:rPr>
                <w:rFonts w:cs="Arial"/>
                <w:sz w:val="16"/>
                <w:szCs w:val="16"/>
                <w:lang w:val="it-IT"/>
              </w:rPr>
              <w:t xml:space="preserve"> L. convar. </w:t>
            </w:r>
            <w:r w:rsidRPr="00A30F5A">
              <w:rPr>
                <w:rFonts w:cs="Arial"/>
                <w:i/>
                <w:sz w:val="16"/>
                <w:szCs w:val="16"/>
                <w:lang w:val="it-IT"/>
              </w:rPr>
              <w:t>acephala</w:t>
            </w:r>
            <w:r w:rsidRPr="00A30F5A">
              <w:rPr>
                <w:rFonts w:cs="Arial"/>
                <w:sz w:val="16"/>
                <w:szCs w:val="16"/>
                <w:lang w:val="it-IT"/>
              </w:rPr>
              <w:t xml:space="preserve"> (DC.) Alef. var. </w:t>
            </w:r>
            <w:r w:rsidRPr="00A30F5A">
              <w:rPr>
                <w:rFonts w:cs="Arial"/>
                <w:i/>
                <w:sz w:val="16"/>
                <w:szCs w:val="16"/>
                <w:lang w:val="it-IT"/>
              </w:rPr>
              <w:t>gongylodes</w:t>
            </w:r>
            <w:r w:rsidRPr="00A30F5A">
              <w:rPr>
                <w:rFonts w:cs="Arial"/>
                <w:sz w:val="16"/>
                <w:szCs w:val="16"/>
                <w:lang w:val="it-IT"/>
              </w:rPr>
              <w:t xml:space="preserve"> L. (</w:t>
            </w:r>
            <w:r w:rsidRPr="00A30F5A">
              <w:rPr>
                <w:rFonts w:cs="Arial"/>
                <w:i/>
                <w:sz w:val="16"/>
                <w:szCs w:val="16"/>
                <w:lang w:val="it-IT"/>
              </w:rPr>
              <w:t>Brassica oleracea</w:t>
            </w:r>
            <w:r w:rsidRPr="00A30F5A">
              <w:rPr>
                <w:rFonts w:cs="Arial"/>
                <w:sz w:val="16"/>
                <w:szCs w:val="16"/>
                <w:lang w:val="it-IT"/>
              </w:rPr>
              <w:t xml:space="preserve"> L. </w:t>
            </w:r>
            <w:r w:rsidRPr="00A30F5A">
              <w:rPr>
                <w:rFonts w:cs="Arial"/>
                <w:i/>
                <w:sz w:val="16"/>
                <w:szCs w:val="16"/>
                <w:lang w:val="it-IT"/>
              </w:rPr>
              <w:t>Gongylodes</w:t>
            </w:r>
            <w:r w:rsidRPr="00A30F5A">
              <w:rPr>
                <w:rFonts w:cs="Arial"/>
                <w:sz w:val="16"/>
                <w:szCs w:val="16"/>
                <w:lang w:val="it-IT"/>
              </w:rPr>
              <w:t xml:space="preserve"> Group)</w:t>
            </w:r>
          </w:p>
        </w:tc>
      </w:tr>
      <w:tr w:rsidR="00C4221C" w:rsidRPr="00A30F5A" w14:paraId="7A9181E1"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88B4806"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7256FA60"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0DD019CF" w14:textId="77777777" w:rsidR="00C4221C" w:rsidRPr="00A30F5A" w:rsidRDefault="00C4221C" w:rsidP="00725A54">
            <w:pPr>
              <w:jc w:val="left"/>
              <w:rPr>
                <w:sz w:val="16"/>
                <w:szCs w:val="16"/>
              </w:rPr>
            </w:pPr>
            <w:r w:rsidRPr="00A30F5A">
              <w:rPr>
                <w:rFonts w:cs="Arial"/>
                <w:color w:val="000000"/>
                <w:sz w:val="16"/>
                <w:szCs w:val="16"/>
              </w:rPr>
              <w:t>TG/69/3</w:t>
            </w:r>
          </w:p>
        </w:tc>
        <w:tc>
          <w:tcPr>
            <w:tcW w:w="1382" w:type="dxa"/>
            <w:tcBorders>
              <w:top w:val="single" w:sz="4" w:space="0" w:color="auto"/>
              <w:left w:val="nil"/>
              <w:bottom w:val="single" w:sz="4" w:space="0" w:color="auto"/>
              <w:right w:val="single" w:sz="4" w:space="0" w:color="auto"/>
            </w:tcBorders>
            <w:shd w:val="clear" w:color="auto" w:fill="auto"/>
          </w:tcPr>
          <w:p w14:paraId="037AC117" w14:textId="77777777" w:rsidR="00C4221C" w:rsidRPr="00A30F5A" w:rsidRDefault="00C4221C" w:rsidP="00725A54">
            <w:pPr>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shd w:val="clear" w:color="auto" w:fill="auto"/>
          </w:tcPr>
          <w:p w14:paraId="174E4D40"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shd w:val="clear" w:color="auto" w:fill="auto"/>
          </w:tcPr>
          <w:p w14:paraId="31F64513"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Forsythie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4FC4C5EA"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Forsythia</w:t>
            </w:r>
          </w:p>
        </w:tc>
        <w:tc>
          <w:tcPr>
            <w:tcW w:w="1701" w:type="dxa"/>
            <w:tcBorders>
              <w:top w:val="single" w:sz="4" w:space="0" w:color="auto"/>
              <w:left w:val="nil"/>
              <w:bottom w:val="single" w:sz="4" w:space="0" w:color="auto"/>
              <w:right w:val="single" w:sz="4" w:space="0" w:color="auto"/>
            </w:tcBorders>
            <w:shd w:val="clear" w:color="auto" w:fill="auto"/>
          </w:tcPr>
          <w:p w14:paraId="4AE97DF2" w14:textId="77777777" w:rsidR="00C4221C" w:rsidRPr="00A30F5A" w:rsidRDefault="00C4221C" w:rsidP="00725A54">
            <w:pPr>
              <w:jc w:val="left"/>
              <w:rPr>
                <w:rFonts w:cs="Arial"/>
                <w:color w:val="000000"/>
                <w:sz w:val="16"/>
                <w:szCs w:val="16"/>
                <w:lang w:val="fr-FR"/>
              </w:rPr>
            </w:pPr>
            <w:r w:rsidRPr="00A30F5A">
              <w:rPr>
                <w:rFonts w:cs="Arial"/>
                <w:i/>
                <w:iCs/>
                <w:color w:val="000000"/>
                <w:sz w:val="16"/>
                <w:szCs w:val="16"/>
                <w:lang w:val="fr-FR"/>
              </w:rPr>
              <w:t xml:space="preserve">Forsythia </w:t>
            </w:r>
            <w:proofErr w:type="spellStart"/>
            <w:r w:rsidRPr="00A30F5A">
              <w:rPr>
                <w:rFonts w:cs="Arial"/>
                <w:color w:val="000000"/>
                <w:sz w:val="16"/>
                <w:szCs w:val="16"/>
                <w:lang w:val="fr-FR"/>
              </w:rPr>
              <w:t>Vahl</w:t>
            </w:r>
            <w:proofErr w:type="spellEnd"/>
          </w:p>
        </w:tc>
      </w:tr>
      <w:tr w:rsidR="00C4221C" w:rsidRPr="00A30F5A" w14:paraId="61C4C4B2"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B309431"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51B1F497"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3012810" w14:textId="77777777" w:rsidR="00C4221C" w:rsidRPr="00A30F5A" w:rsidRDefault="00C4221C" w:rsidP="00725A54">
            <w:pPr>
              <w:jc w:val="left"/>
              <w:rPr>
                <w:sz w:val="16"/>
                <w:szCs w:val="16"/>
              </w:rPr>
            </w:pPr>
            <w:r w:rsidRPr="00A30F5A">
              <w:rPr>
                <w:rFonts w:cs="Arial"/>
                <w:color w:val="000000"/>
                <w:sz w:val="16"/>
                <w:szCs w:val="16"/>
              </w:rPr>
              <w:t>TG/87/2</w:t>
            </w:r>
          </w:p>
        </w:tc>
        <w:tc>
          <w:tcPr>
            <w:tcW w:w="1382" w:type="dxa"/>
            <w:tcBorders>
              <w:top w:val="single" w:sz="4" w:space="0" w:color="auto"/>
              <w:left w:val="nil"/>
              <w:bottom w:val="single" w:sz="4" w:space="0" w:color="auto"/>
              <w:right w:val="single" w:sz="4" w:space="0" w:color="auto"/>
            </w:tcBorders>
            <w:shd w:val="clear" w:color="auto" w:fill="auto"/>
          </w:tcPr>
          <w:p w14:paraId="4E6AB42B"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Narcissi</w:t>
            </w:r>
            <w:proofErr w:type="spellEnd"/>
            <w:r w:rsidRPr="00A30F5A">
              <w:rPr>
                <w:rFonts w:cs="Arial"/>
                <w:color w:val="000000"/>
                <w:sz w:val="16"/>
                <w:szCs w:val="16"/>
                <w:lang w:val="fr-FR"/>
              </w:rPr>
              <w:t xml:space="preserve"> </w:t>
            </w:r>
            <w:r w:rsidRPr="00A30F5A">
              <w:rPr>
                <w:rFonts w:cs="Arial"/>
                <w:color w:val="000000"/>
                <w:sz w:val="16"/>
                <w:szCs w:val="16"/>
                <w:lang w:val="fr-FR"/>
              </w:rPr>
              <w:br/>
              <w:t>(</w:t>
            </w:r>
            <w:proofErr w:type="spellStart"/>
            <w:r w:rsidRPr="00A30F5A">
              <w:rPr>
                <w:rFonts w:cs="Arial"/>
                <w:color w:val="000000"/>
                <w:sz w:val="16"/>
                <w:szCs w:val="16"/>
                <w:lang w:val="fr-FR"/>
              </w:rPr>
              <w:t>including</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Daffodils</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shd w:val="clear" w:color="auto" w:fill="auto"/>
          </w:tcPr>
          <w:p w14:paraId="6E8EC4F6"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Narcisse, Jonquille</w:t>
            </w:r>
          </w:p>
        </w:tc>
        <w:tc>
          <w:tcPr>
            <w:tcW w:w="1382" w:type="dxa"/>
            <w:tcBorders>
              <w:top w:val="single" w:sz="4" w:space="0" w:color="auto"/>
              <w:left w:val="nil"/>
              <w:bottom w:val="single" w:sz="4" w:space="0" w:color="auto"/>
              <w:right w:val="single" w:sz="4" w:space="0" w:color="auto"/>
            </w:tcBorders>
            <w:shd w:val="clear" w:color="auto" w:fill="auto"/>
          </w:tcPr>
          <w:p w14:paraId="76270E6B"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Narzisse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3612537"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Narciso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50DDA30B" w14:textId="77777777" w:rsidR="00C4221C" w:rsidRPr="00A30F5A" w:rsidRDefault="00C4221C" w:rsidP="00725A54">
            <w:pPr>
              <w:jc w:val="left"/>
              <w:rPr>
                <w:rFonts w:cs="Arial"/>
                <w:color w:val="000000"/>
                <w:sz w:val="16"/>
                <w:szCs w:val="16"/>
                <w:lang w:val="fr-FR"/>
              </w:rPr>
            </w:pPr>
            <w:proofErr w:type="spellStart"/>
            <w:r w:rsidRPr="00A30F5A">
              <w:rPr>
                <w:rFonts w:cs="Arial"/>
                <w:i/>
                <w:iCs/>
                <w:color w:val="000000"/>
                <w:sz w:val="16"/>
                <w:szCs w:val="16"/>
                <w:lang w:val="fr-FR"/>
              </w:rPr>
              <w:t>Narcissus</w:t>
            </w:r>
            <w:proofErr w:type="spellEnd"/>
            <w:r w:rsidRPr="00A30F5A">
              <w:rPr>
                <w:rFonts w:cs="Arial"/>
                <w:color w:val="000000"/>
                <w:sz w:val="16"/>
                <w:szCs w:val="16"/>
                <w:lang w:val="fr-FR"/>
              </w:rPr>
              <w:t xml:space="preserve"> L.</w:t>
            </w:r>
          </w:p>
        </w:tc>
      </w:tr>
      <w:tr w:rsidR="00C4221C" w:rsidRPr="00A30F5A" w14:paraId="43436F1F"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4BAC97D"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CD09EAC"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0A63F34C" w14:textId="77777777" w:rsidR="00C4221C" w:rsidRPr="00A30F5A" w:rsidRDefault="00C4221C" w:rsidP="00725A54">
            <w:pPr>
              <w:jc w:val="left"/>
              <w:rPr>
                <w:rFonts w:cs="Arial"/>
                <w:color w:val="000000"/>
                <w:sz w:val="16"/>
                <w:szCs w:val="16"/>
              </w:rPr>
            </w:pPr>
            <w:r w:rsidRPr="00A30F5A">
              <w:rPr>
                <w:rFonts w:cs="Arial"/>
                <w:color w:val="000000"/>
                <w:sz w:val="16"/>
                <w:szCs w:val="16"/>
              </w:rPr>
              <w:t>TG/91/3</w:t>
            </w:r>
          </w:p>
        </w:tc>
        <w:tc>
          <w:tcPr>
            <w:tcW w:w="1382" w:type="dxa"/>
            <w:tcBorders>
              <w:top w:val="single" w:sz="4" w:space="0" w:color="auto"/>
              <w:left w:val="nil"/>
              <w:bottom w:val="single" w:sz="4" w:space="0" w:color="auto"/>
              <w:right w:val="single" w:sz="4" w:space="0" w:color="auto"/>
            </w:tcBorders>
            <w:shd w:val="clear" w:color="auto" w:fill="auto"/>
          </w:tcPr>
          <w:p w14:paraId="377950AC" w14:textId="77777777" w:rsidR="00C4221C" w:rsidRPr="00A30F5A" w:rsidRDefault="00C4221C" w:rsidP="00725A54">
            <w:pPr>
              <w:rPr>
                <w:rFonts w:cs="Arial"/>
                <w:color w:val="000000"/>
                <w:sz w:val="16"/>
                <w:szCs w:val="16"/>
                <w:lang w:val="fr-FR"/>
              </w:rPr>
            </w:pPr>
            <w:r w:rsidRPr="00A30F5A">
              <w:rPr>
                <w:rFonts w:cs="Arial"/>
                <w:color w:val="000000"/>
                <w:sz w:val="16"/>
                <w:szCs w:val="16"/>
                <w:lang w:val="fr-FR"/>
              </w:rPr>
              <w:t>Crown of Thorns</w:t>
            </w:r>
          </w:p>
        </w:tc>
        <w:tc>
          <w:tcPr>
            <w:tcW w:w="1382" w:type="dxa"/>
            <w:tcBorders>
              <w:top w:val="single" w:sz="4" w:space="0" w:color="auto"/>
              <w:left w:val="nil"/>
              <w:bottom w:val="single" w:sz="4" w:space="0" w:color="auto"/>
              <w:right w:val="single" w:sz="4" w:space="0" w:color="auto"/>
            </w:tcBorders>
            <w:shd w:val="clear" w:color="auto" w:fill="auto"/>
          </w:tcPr>
          <w:p w14:paraId="4418BAD0"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Épine du Christ</w:t>
            </w:r>
          </w:p>
        </w:tc>
        <w:tc>
          <w:tcPr>
            <w:tcW w:w="1382" w:type="dxa"/>
            <w:tcBorders>
              <w:top w:val="single" w:sz="4" w:space="0" w:color="auto"/>
              <w:left w:val="nil"/>
              <w:bottom w:val="single" w:sz="4" w:space="0" w:color="auto"/>
              <w:right w:val="single" w:sz="4" w:space="0" w:color="auto"/>
            </w:tcBorders>
            <w:shd w:val="clear" w:color="auto" w:fill="auto"/>
          </w:tcPr>
          <w:p w14:paraId="03C39FB9"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Christusdorn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2D32DBD" w14:textId="77777777" w:rsidR="00C4221C" w:rsidRPr="00A30F5A" w:rsidRDefault="00C4221C" w:rsidP="00725A54">
            <w:pPr>
              <w:jc w:val="left"/>
              <w:rPr>
                <w:rFonts w:cs="Arial"/>
                <w:color w:val="000000"/>
                <w:sz w:val="16"/>
                <w:szCs w:val="16"/>
                <w:lang w:val="es-419"/>
              </w:rPr>
            </w:pPr>
            <w:r w:rsidRPr="00A30F5A">
              <w:rPr>
                <w:rFonts w:cs="Arial"/>
                <w:color w:val="000000"/>
                <w:sz w:val="16"/>
                <w:szCs w:val="16"/>
                <w:lang w:val="es-419"/>
              </w:rPr>
              <w:t>Azofaifa de la espina de Cristo</w:t>
            </w:r>
          </w:p>
        </w:tc>
        <w:tc>
          <w:tcPr>
            <w:tcW w:w="1701" w:type="dxa"/>
            <w:tcBorders>
              <w:top w:val="single" w:sz="4" w:space="0" w:color="auto"/>
              <w:left w:val="nil"/>
              <w:bottom w:val="single" w:sz="4" w:space="0" w:color="auto"/>
              <w:right w:val="single" w:sz="4" w:space="0" w:color="auto"/>
            </w:tcBorders>
            <w:shd w:val="clear" w:color="auto" w:fill="auto"/>
          </w:tcPr>
          <w:p w14:paraId="7A8E619B" w14:textId="77777777" w:rsidR="00C4221C" w:rsidRPr="00A30F5A" w:rsidRDefault="00C4221C" w:rsidP="00725A54">
            <w:pPr>
              <w:jc w:val="left"/>
              <w:rPr>
                <w:rFonts w:cs="Arial"/>
                <w:color w:val="000000"/>
                <w:sz w:val="16"/>
                <w:szCs w:val="16"/>
              </w:rPr>
            </w:pPr>
            <w:r w:rsidRPr="00A30F5A">
              <w:rPr>
                <w:rFonts w:cs="Arial"/>
                <w:i/>
                <w:iCs/>
                <w:color w:val="000000"/>
                <w:sz w:val="16"/>
                <w:szCs w:val="16"/>
              </w:rPr>
              <w:t xml:space="preserve">Euphorbia </w:t>
            </w:r>
            <w:proofErr w:type="spellStart"/>
            <w:r w:rsidRPr="00A30F5A">
              <w:rPr>
                <w:rFonts w:cs="Arial"/>
                <w:i/>
                <w:iCs/>
                <w:color w:val="000000"/>
                <w:sz w:val="16"/>
                <w:szCs w:val="16"/>
              </w:rPr>
              <w:t>milii</w:t>
            </w:r>
            <w:proofErr w:type="spellEnd"/>
            <w:r w:rsidRPr="00A30F5A">
              <w:rPr>
                <w:rFonts w:cs="Arial"/>
                <w:color w:val="000000"/>
                <w:sz w:val="16"/>
                <w:szCs w:val="16"/>
              </w:rPr>
              <w:t xml:space="preserve"> Desmoulins and its hybrids</w:t>
            </w:r>
          </w:p>
        </w:tc>
      </w:tr>
      <w:tr w:rsidR="00C4221C" w:rsidRPr="00A30F5A" w14:paraId="42D422FF"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D0AD3C1"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736A3E45"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DE3CEE2" w14:textId="77777777" w:rsidR="00C4221C" w:rsidRPr="00A30F5A" w:rsidRDefault="00C4221C" w:rsidP="00725A54">
            <w:pPr>
              <w:jc w:val="left"/>
              <w:rPr>
                <w:rFonts w:cs="Arial"/>
                <w:color w:val="000000"/>
                <w:sz w:val="16"/>
                <w:szCs w:val="16"/>
              </w:rPr>
            </w:pPr>
            <w:r w:rsidRPr="00A30F5A">
              <w:rPr>
                <w:rFonts w:cs="Arial"/>
                <w:color w:val="000000"/>
                <w:sz w:val="16"/>
                <w:szCs w:val="16"/>
              </w:rPr>
              <w:t>TG/103/3</w:t>
            </w:r>
          </w:p>
        </w:tc>
        <w:tc>
          <w:tcPr>
            <w:tcW w:w="1382" w:type="dxa"/>
            <w:tcBorders>
              <w:top w:val="single" w:sz="4" w:space="0" w:color="auto"/>
              <w:left w:val="nil"/>
              <w:bottom w:val="single" w:sz="4" w:space="0" w:color="auto"/>
              <w:right w:val="single" w:sz="4" w:space="0" w:color="auto"/>
            </w:tcBorders>
            <w:shd w:val="clear" w:color="auto" w:fill="auto"/>
          </w:tcPr>
          <w:p w14:paraId="37848AA5" w14:textId="77777777" w:rsidR="00C4221C" w:rsidRPr="00A30F5A" w:rsidRDefault="00C4221C" w:rsidP="00725A54">
            <w:pPr>
              <w:rPr>
                <w:rFonts w:cs="Arial"/>
                <w:color w:val="000000"/>
                <w:sz w:val="16"/>
                <w:szCs w:val="16"/>
                <w:lang w:val="fr-FR"/>
              </w:rPr>
            </w:pPr>
            <w:r w:rsidRPr="00A30F5A">
              <w:rPr>
                <w:rFonts w:cs="Arial"/>
                <w:color w:val="000000"/>
                <w:sz w:val="16"/>
                <w:szCs w:val="16"/>
                <w:lang w:val="fr-FR"/>
              </w:rPr>
              <w:t>Juniper</w:t>
            </w:r>
          </w:p>
        </w:tc>
        <w:tc>
          <w:tcPr>
            <w:tcW w:w="1382" w:type="dxa"/>
            <w:tcBorders>
              <w:top w:val="single" w:sz="4" w:space="0" w:color="auto"/>
              <w:left w:val="nil"/>
              <w:bottom w:val="single" w:sz="4" w:space="0" w:color="auto"/>
              <w:right w:val="single" w:sz="4" w:space="0" w:color="auto"/>
            </w:tcBorders>
            <w:shd w:val="clear" w:color="auto" w:fill="auto"/>
          </w:tcPr>
          <w:p w14:paraId="72C7ADE9"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Genévrier</w:t>
            </w:r>
          </w:p>
        </w:tc>
        <w:tc>
          <w:tcPr>
            <w:tcW w:w="1382" w:type="dxa"/>
            <w:tcBorders>
              <w:top w:val="single" w:sz="4" w:space="0" w:color="auto"/>
              <w:left w:val="nil"/>
              <w:bottom w:val="single" w:sz="4" w:space="0" w:color="auto"/>
              <w:right w:val="single" w:sz="4" w:space="0" w:color="auto"/>
            </w:tcBorders>
            <w:shd w:val="clear" w:color="auto" w:fill="auto"/>
          </w:tcPr>
          <w:p w14:paraId="7167B8E8"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Wacholder</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32D8076"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Enebro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73A60329"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Juniperus</w:t>
            </w:r>
            <w:proofErr w:type="spellEnd"/>
            <w:r w:rsidRPr="00A30F5A">
              <w:rPr>
                <w:rFonts w:cs="Arial"/>
                <w:color w:val="000000"/>
                <w:sz w:val="16"/>
                <w:szCs w:val="16"/>
                <w:lang w:val="fr-FR"/>
              </w:rPr>
              <w:t xml:space="preserve"> L.</w:t>
            </w:r>
          </w:p>
        </w:tc>
      </w:tr>
      <w:tr w:rsidR="00C4221C" w:rsidRPr="00A30F5A" w14:paraId="1FA0F19F"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F4F6814"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458A022"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703FC29" w14:textId="77777777" w:rsidR="00C4221C" w:rsidRPr="00A30F5A" w:rsidRDefault="00C4221C" w:rsidP="00725A54">
            <w:pPr>
              <w:jc w:val="left"/>
              <w:rPr>
                <w:rFonts w:cs="Arial"/>
                <w:sz w:val="16"/>
                <w:szCs w:val="16"/>
              </w:rPr>
            </w:pPr>
            <w:r w:rsidRPr="00A30F5A">
              <w:rPr>
                <w:rFonts w:cs="Arial"/>
                <w:sz w:val="16"/>
                <w:szCs w:val="16"/>
              </w:rPr>
              <w:t>TG/104/5 Rev. 3</w:t>
            </w:r>
          </w:p>
        </w:tc>
        <w:tc>
          <w:tcPr>
            <w:tcW w:w="1382" w:type="dxa"/>
            <w:tcBorders>
              <w:top w:val="single" w:sz="4" w:space="0" w:color="auto"/>
              <w:left w:val="nil"/>
              <w:bottom w:val="single" w:sz="4" w:space="0" w:color="auto"/>
              <w:right w:val="single" w:sz="4" w:space="0" w:color="auto"/>
            </w:tcBorders>
            <w:shd w:val="clear" w:color="auto" w:fill="auto"/>
          </w:tcPr>
          <w:p w14:paraId="4EED997E" w14:textId="77777777" w:rsidR="00C4221C" w:rsidRPr="00A30F5A" w:rsidRDefault="00C4221C" w:rsidP="00725A54">
            <w:pPr>
              <w:rPr>
                <w:rFonts w:cs="Arial"/>
                <w:sz w:val="16"/>
                <w:szCs w:val="16"/>
                <w:lang w:val="fr-FR"/>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shd w:val="clear" w:color="auto" w:fill="auto"/>
          </w:tcPr>
          <w:p w14:paraId="0C26667F" w14:textId="77777777" w:rsidR="00C4221C" w:rsidRPr="00A30F5A" w:rsidRDefault="00C4221C" w:rsidP="00725A54">
            <w:pPr>
              <w:jc w:val="left"/>
              <w:rPr>
                <w:rFonts w:cs="Arial"/>
                <w:sz w:val="16"/>
                <w:szCs w:val="16"/>
                <w:lang w:val="fr-FR"/>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shd w:val="clear" w:color="auto" w:fill="auto"/>
          </w:tcPr>
          <w:p w14:paraId="3836C2F2" w14:textId="77777777" w:rsidR="00C4221C" w:rsidRPr="00A30F5A" w:rsidRDefault="00C4221C" w:rsidP="00725A54">
            <w:pPr>
              <w:jc w:val="left"/>
              <w:rPr>
                <w:rFonts w:cs="Arial"/>
                <w:sz w:val="16"/>
                <w:szCs w:val="16"/>
                <w:lang w:val="fr-FR"/>
              </w:rPr>
            </w:pPr>
            <w:r w:rsidRPr="00A30F5A">
              <w:rPr>
                <w:rFonts w:cs="Arial"/>
                <w:sz w:val="16"/>
                <w:szCs w:val="16"/>
              </w:rPr>
              <w:t>Melone</w:t>
            </w:r>
          </w:p>
        </w:tc>
        <w:tc>
          <w:tcPr>
            <w:tcW w:w="1382" w:type="dxa"/>
            <w:tcBorders>
              <w:top w:val="single" w:sz="4" w:space="0" w:color="auto"/>
              <w:left w:val="nil"/>
              <w:bottom w:val="single" w:sz="4" w:space="0" w:color="auto"/>
              <w:right w:val="single" w:sz="4" w:space="0" w:color="auto"/>
            </w:tcBorders>
            <w:shd w:val="clear" w:color="auto" w:fill="auto"/>
          </w:tcPr>
          <w:p w14:paraId="27E18938" w14:textId="77777777" w:rsidR="00C4221C" w:rsidRPr="00A30F5A" w:rsidRDefault="00C4221C" w:rsidP="00725A54">
            <w:pPr>
              <w:jc w:val="left"/>
              <w:rPr>
                <w:rFonts w:cs="Arial"/>
                <w:sz w:val="16"/>
                <w:szCs w:val="16"/>
                <w:lang w:val="fr-FR"/>
              </w:rPr>
            </w:pPr>
            <w:proofErr w:type="spellStart"/>
            <w:r w:rsidRPr="00A30F5A">
              <w:rPr>
                <w:rFonts w:cs="Arial"/>
                <w:sz w:val="16"/>
                <w:szCs w:val="16"/>
              </w:rPr>
              <w:t>Melón</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1259F1E1" w14:textId="77777777" w:rsidR="00C4221C" w:rsidRPr="00A30F5A" w:rsidRDefault="00C4221C" w:rsidP="00725A54">
            <w:pPr>
              <w:jc w:val="left"/>
              <w:rPr>
                <w:rFonts w:cs="Arial"/>
                <w:sz w:val="16"/>
                <w:szCs w:val="16"/>
                <w:lang w:val="fr-FR"/>
              </w:rPr>
            </w:pPr>
            <w:r w:rsidRPr="00A30F5A">
              <w:rPr>
                <w:rFonts w:cs="Arial"/>
                <w:i/>
                <w:iCs/>
                <w:sz w:val="16"/>
                <w:szCs w:val="16"/>
              </w:rPr>
              <w:t>Cucumis melo</w:t>
            </w:r>
            <w:r w:rsidRPr="00A30F5A">
              <w:rPr>
                <w:rFonts w:cs="Arial"/>
                <w:sz w:val="16"/>
                <w:szCs w:val="16"/>
              </w:rPr>
              <w:t xml:space="preserve"> L.</w:t>
            </w:r>
          </w:p>
        </w:tc>
      </w:tr>
      <w:tr w:rsidR="00C4221C" w:rsidRPr="00A30F5A" w14:paraId="6D3BA5D9"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C623308" w14:textId="77777777" w:rsidR="00C4221C" w:rsidRPr="00A30F5A" w:rsidRDefault="00C4221C" w:rsidP="00725A54">
            <w:pPr>
              <w:rPr>
                <w:rFonts w:cs="Arial"/>
                <w:sz w:val="16"/>
                <w:szCs w:val="16"/>
                <w:lang w:val="fr-FR"/>
              </w:rPr>
            </w:pPr>
            <w:r w:rsidRPr="00A30F5A">
              <w:rPr>
                <w:rFonts w:cs="Arial"/>
                <w:sz w:val="16"/>
                <w:szCs w:val="16"/>
                <w:lang w:val="fr-FR"/>
              </w:rPr>
              <w:t>TWF</w:t>
            </w:r>
          </w:p>
        </w:tc>
        <w:tc>
          <w:tcPr>
            <w:tcW w:w="590" w:type="dxa"/>
            <w:tcBorders>
              <w:top w:val="single" w:sz="4" w:space="0" w:color="auto"/>
              <w:left w:val="nil"/>
              <w:bottom w:val="single" w:sz="4" w:space="0" w:color="auto"/>
              <w:right w:val="single" w:sz="4" w:space="0" w:color="auto"/>
            </w:tcBorders>
            <w:shd w:val="clear" w:color="auto" w:fill="auto"/>
          </w:tcPr>
          <w:p w14:paraId="5E4CA4AD"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D567AE8" w14:textId="77777777" w:rsidR="00C4221C" w:rsidRPr="00A30F5A" w:rsidRDefault="00C4221C" w:rsidP="00725A54">
            <w:pPr>
              <w:jc w:val="left"/>
              <w:rPr>
                <w:rFonts w:cs="Arial"/>
                <w:sz w:val="16"/>
                <w:szCs w:val="16"/>
              </w:rPr>
            </w:pPr>
            <w:r w:rsidRPr="00A30F5A">
              <w:rPr>
                <w:rFonts w:cs="Arial"/>
                <w:sz w:val="16"/>
                <w:szCs w:val="16"/>
              </w:rPr>
              <w:t>TG/112/4 Corr.</w:t>
            </w:r>
          </w:p>
        </w:tc>
        <w:tc>
          <w:tcPr>
            <w:tcW w:w="1382" w:type="dxa"/>
            <w:tcBorders>
              <w:top w:val="single" w:sz="4" w:space="0" w:color="auto"/>
              <w:left w:val="nil"/>
              <w:bottom w:val="single" w:sz="4" w:space="0" w:color="auto"/>
              <w:right w:val="single" w:sz="4" w:space="0" w:color="auto"/>
            </w:tcBorders>
            <w:shd w:val="clear" w:color="auto" w:fill="auto"/>
          </w:tcPr>
          <w:p w14:paraId="39B5EC00" w14:textId="77777777" w:rsidR="00C4221C" w:rsidRPr="00A30F5A" w:rsidRDefault="00C4221C" w:rsidP="00725A54">
            <w:pPr>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shd w:val="clear" w:color="auto" w:fill="auto"/>
          </w:tcPr>
          <w:p w14:paraId="132B8E0D" w14:textId="77777777" w:rsidR="00C4221C" w:rsidRPr="00A30F5A" w:rsidRDefault="00C4221C" w:rsidP="00725A54">
            <w:pPr>
              <w:jc w:val="left"/>
              <w:rPr>
                <w:rFonts w:cs="Arial"/>
                <w:sz w:val="16"/>
                <w:szCs w:val="16"/>
              </w:rPr>
            </w:pPr>
            <w:proofErr w:type="spellStart"/>
            <w:r w:rsidRPr="00A30F5A">
              <w:rPr>
                <w:rFonts w:cs="Arial"/>
                <w:sz w:val="16"/>
                <w:szCs w:val="16"/>
              </w:rPr>
              <w:t>Manguier</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8F5383B" w14:textId="77777777" w:rsidR="00C4221C" w:rsidRPr="00A30F5A" w:rsidRDefault="00C4221C" w:rsidP="00725A54">
            <w:pPr>
              <w:jc w:val="left"/>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shd w:val="clear" w:color="auto" w:fill="auto"/>
          </w:tcPr>
          <w:p w14:paraId="427AE90E" w14:textId="77777777" w:rsidR="00C4221C" w:rsidRPr="00A30F5A" w:rsidRDefault="00C4221C" w:rsidP="00725A54">
            <w:pPr>
              <w:jc w:val="left"/>
              <w:rPr>
                <w:rFonts w:cs="Arial"/>
                <w:sz w:val="16"/>
                <w:szCs w:val="16"/>
              </w:rPr>
            </w:pPr>
            <w:r w:rsidRPr="00A30F5A">
              <w:rPr>
                <w:rFonts w:cs="Arial"/>
                <w:sz w:val="16"/>
                <w:szCs w:val="16"/>
              </w:rPr>
              <w:t>Mango</w:t>
            </w:r>
          </w:p>
        </w:tc>
        <w:tc>
          <w:tcPr>
            <w:tcW w:w="1701" w:type="dxa"/>
            <w:tcBorders>
              <w:top w:val="single" w:sz="4" w:space="0" w:color="auto"/>
              <w:left w:val="nil"/>
              <w:bottom w:val="single" w:sz="4" w:space="0" w:color="auto"/>
              <w:right w:val="single" w:sz="4" w:space="0" w:color="auto"/>
            </w:tcBorders>
            <w:shd w:val="clear" w:color="auto" w:fill="auto"/>
          </w:tcPr>
          <w:p w14:paraId="004B8BB7" w14:textId="77777777" w:rsidR="00C4221C" w:rsidRPr="00A30F5A" w:rsidRDefault="00C4221C" w:rsidP="00725A54">
            <w:pPr>
              <w:jc w:val="left"/>
              <w:rPr>
                <w:rFonts w:cs="Arial"/>
                <w:i/>
                <w:iCs/>
                <w:sz w:val="16"/>
                <w:szCs w:val="16"/>
              </w:rPr>
            </w:pPr>
            <w:r w:rsidRPr="00A30F5A">
              <w:rPr>
                <w:rFonts w:cs="Arial"/>
                <w:i/>
                <w:iCs/>
                <w:sz w:val="16"/>
                <w:szCs w:val="16"/>
              </w:rPr>
              <w:t>Mangifera indica</w:t>
            </w:r>
            <w:r w:rsidRPr="00A30F5A">
              <w:rPr>
                <w:rFonts w:cs="Arial"/>
                <w:sz w:val="16"/>
                <w:szCs w:val="16"/>
              </w:rPr>
              <w:t xml:space="preserve"> L.</w:t>
            </w:r>
          </w:p>
        </w:tc>
      </w:tr>
      <w:tr w:rsidR="00C4221C" w:rsidRPr="00A30F5A" w14:paraId="32A29748"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45662C8"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21185891"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E0A7836" w14:textId="77777777" w:rsidR="00C4221C" w:rsidRPr="00A30F5A" w:rsidRDefault="00C4221C" w:rsidP="00725A54">
            <w:pPr>
              <w:jc w:val="left"/>
              <w:rPr>
                <w:rFonts w:cs="Arial"/>
                <w:color w:val="000000"/>
                <w:sz w:val="16"/>
                <w:szCs w:val="16"/>
              </w:rPr>
            </w:pPr>
            <w:r w:rsidRPr="00A30F5A">
              <w:rPr>
                <w:rFonts w:cs="Arial"/>
                <w:color w:val="000000"/>
                <w:sz w:val="16"/>
                <w:szCs w:val="16"/>
              </w:rPr>
              <w:t>TG/113/2</w:t>
            </w:r>
          </w:p>
        </w:tc>
        <w:tc>
          <w:tcPr>
            <w:tcW w:w="1382" w:type="dxa"/>
            <w:tcBorders>
              <w:top w:val="single" w:sz="4" w:space="0" w:color="auto"/>
              <w:left w:val="nil"/>
              <w:bottom w:val="single" w:sz="4" w:space="0" w:color="auto"/>
              <w:right w:val="single" w:sz="4" w:space="0" w:color="auto"/>
            </w:tcBorders>
            <w:shd w:val="clear" w:color="auto" w:fill="auto"/>
          </w:tcPr>
          <w:p w14:paraId="32B278AC"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Easter</w:t>
            </w:r>
            <w:proofErr w:type="spellEnd"/>
            <w:r w:rsidRPr="00A30F5A">
              <w:rPr>
                <w:rFonts w:cs="Arial"/>
                <w:color w:val="000000"/>
                <w:sz w:val="16"/>
                <w:szCs w:val="16"/>
                <w:lang w:val="fr-FR"/>
              </w:rPr>
              <w:t xml:space="preserve"> Cactus</w:t>
            </w:r>
          </w:p>
        </w:tc>
        <w:tc>
          <w:tcPr>
            <w:tcW w:w="1382" w:type="dxa"/>
            <w:tcBorders>
              <w:top w:val="single" w:sz="4" w:space="0" w:color="auto"/>
              <w:left w:val="nil"/>
              <w:bottom w:val="single" w:sz="4" w:space="0" w:color="auto"/>
              <w:right w:val="single" w:sz="4" w:space="0" w:color="auto"/>
            </w:tcBorders>
            <w:shd w:val="clear" w:color="auto" w:fill="auto"/>
          </w:tcPr>
          <w:p w14:paraId="03CC3C26"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Cactusjonc</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4D2C333A"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Osterkaktus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3B62577"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 xml:space="preserve">Cactus de </w:t>
            </w:r>
            <w:proofErr w:type="spellStart"/>
            <w:r w:rsidRPr="00A30F5A">
              <w:rPr>
                <w:rFonts w:cs="Arial"/>
                <w:color w:val="000000"/>
                <w:sz w:val="16"/>
                <w:szCs w:val="16"/>
                <w:lang w:val="fr-FR"/>
              </w:rPr>
              <w:t>Pascua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6DC8278F" w14:textId="77777777" w:rsidR="00C4221C" w:rsidRPr="00A30F5A" w:rsidRDefault="00C4221C" w:rsidP="00725A54">
            <w:pPr>
              <w:jc w:val="left"/>
              <w:rPr>
                <w:rFonts w:cs="Arial"/>
                <w:color w:val="000000"/>
                <w:sz w:val="16"/>
                <w:szCs w:val="16"/>
              </w:rPr>
            </w:pPr>
            <w:proofErr w:type="spellStart"/>
            <w:r w:rsidRPr="00A30F5A">
              <w:rPr>
                <w:rFonts w:cs="Arial"/>
                <w:i/>
                <w:iCs/>
                <w:color w:val="000000"/>
                <w:sz w:val="16"/>
                <w:szCs w:val="16"/>
              </w:rPr>
              <w:t>Rhipsalidopsis</w:t>
            </w:r>
            <w:proofErr w:type="spellEnd"/>
            <w:r w:rsidRPr="00A30F5A">
              <w:rPr>
                <w:rFonts w:cs="Arial"/>
                <w:color w:val="000000"/>
                <w:sz w:val="16"/>
                <w:szCs w:val="16"/>
              </w:rPr>
              <w:t xml:space="preserve"> Britt. </w:t>
            </w:r>
            <w:proofErr w:type="spellStart"/>
            <w:r w:rsidRPr="00A30F5A">
              <w:rPr>
                <w:rFonts w:cs="Arial"/>
                <w:color w:val="000000"/>
                <w:sz w:val="16"/>
                <w:szCs w:val="16"/>
              </w:rPr>
              <w:t>et</w:t>
            </w:r>
            <w:proofErr w:type="spellEnd"/>
            <w:r w:rsidRPr="00A30F5A">
              <w:rPr>
                <w:rFonts w:cs="Arial"/>
                <w:color w:val="000000"/>
                <w:sz w:val="16"/>
                <w:szCs w:val="16"/>
              </w:rPr>
              <w:t xml:space="preserve"> Rose, including </w:t>
            </w:r>
            <w:proofErr w:type="spellStart"/>
            <w:r w:rsidRPr="00A30F5A">
              <w:rPr>
                <w:rFonts w:cs="Arial"/>
                <w:i/>
                <w:iCs/>
                <w:color w:val="000000"/>
                <w:sz w:val="16"/>
                <w:szCs w:val="16"/>
              </w:rPr>
              <w:t>Epiphyllopsis</w:t>
            </w:r>
            <w:proofErr w:type="spellEnd"/>
            <w:r w:rsidRPr="00A30F5A">
              <w:rPr>
                <w:rFonts w:cs="Arial"/>
                <w:color w:val="000000"/>
                <w:sz w:val="16"/>
                <w:szCs w:val="16"/>
              </w:rPr>
              <w:t xml:space="preserve"> Berger</w:t>
            </w:r>
          </w:p>
        </w:tc>
      </w:tr>
      <w:tr w:rsidR="00C4221C" w:rsidRPr="00A30F5A" w14:paraId="43A4F84D"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292623A"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64CEFFF8"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43EB012" w14:textId="77777777" w:rsidR="00C4221C" w:rsidRPr="00A30F5A" w:rsidRDefault="00C4221C" w:rsidP="00725A54">
            <w:pPr>
              <w:jc w:val="left"/>
              <w:rPr>
                <w:rFonts w:cs="Arial"/>
                <w:color w:val="000000"/>
                <w:sz w:val="16"/>
                <w:szCs w:val="16"/>
              </w:rPr>
            </w:pPr>
            <w:r w:rsidRPr="00A30F5A">
              <w:rPr>
                <w:rFonts w:cs="Arial"/>
                <w:color w:val="000000"/>
                <w:sz w:val="16"/>
                <w:szCs w:val="16"/>
              </w:rPr>
              <w:t>TG/114/3</w:t>
            </w:r>
          </w:p>
        </w:tc>
        <w:tc>
          <w:tcPr>
            <w:tcW w:w="1382" w:type="dxa"/>
            <w:tcBorders>
              <w:top w:val="single" w:sz="4" w:space="0" w:color="auto"/>
              <w:left w:val="nil"/>
              <w:bottom w:val="single" w:sz="4" w:space="0" w:color="auto"/>
              <w:right w:val="single" w:sz="4" w:space="0" w:color="auto"/>
            </w:tcBorders>
            <w:shd w:val="clear" w:color="auto" w:fill="auto"/>
          </w:tcPr>
          <w:p w14:paraId="23F5A0B8"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1238830"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B2C6F01"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2AB63D7"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2421E6EE" w14:textId="77777777" w:rsidR="00C4221C" w:rsidRPr="00A30F5A" w:rsidRDefault="00C4221C" w:rsidP="00725A54">
            <w:pPr>
              <w:jc w:val="left"/>
              <w:rPr>
                <w:rFonts w:cs="Arial"/>
                <w:color w:val="000000"/>
                <w:sz w:val="16"/>
                <w:szCs w:val="16"/>
                <w:lang w:val="fr-FR"/>
              </w:rPr>
            </w:pPr>
            <w:proofErr w:type="spellStart"/>
            <w:r w:rsidRPr="00A30F5A">
              <w:rPr>
                <w:rFonts w:cs="Arial"/>
                <w:i/>
                <w:iCs/>
                <w:color w:val="000000"/>
                <w:sz w:val="16"/>
                <w:szCs w:val="16"/>
                <w:lang w:val="fr-FR"/>
              </w:rPr>
              <w:t>Exacum</w:t>
            </w:r>
            <w:proofErr w:type="spellEnd"/>
            <w:r w:rsidRPr="00A30F5A">
              <w:rPr>
                <w:rFonts w:cs="Arial"/>
                <w:color w:val="000000"/>
                <w:sz w:val="16"/>
                <w:szCs w:val="16"/>
                <w:lang w:val="fr-FR"/>
              </w:rPr>
              <w:t xml:space="preserve"> L.</w:t>
            </w:r>
          </w:p>
        </w:tc>
      </w:tr>
      <w:tr w:rsidR="00C4221C" w:rsidRPr="00A30F5A" w14:paraId="0E1D1637"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AD67286"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7FF43C44"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7B908BE" w14:textId="77777777" w:rsidR="00C4221C" w:rsidRPr="00A30F5A" w:rsidRDefault="00C4221C" w:rsidP="00725A54">
            <w:pPr>
              <w:jc w:val="left"/>
              <w:rPr>
                <w:rFonts w:cs="Arial"/>
                <w:color w:val="000000"/>
                <w:sz w:val="16"/>
                <w:szCs w:val="16"/>
              </w:rPr>
            </w:pPr>
            <w:r w:rsidRPr="00A30F5A">
              <w:rPr>
                <w:rFonts w:cs="Arial"/>
                <w:color w:val="000000"/>
                <w:sz w:val="16"/>
                <w:szCs w:val="16"/>
              </w:rPr>
              <w:t>TG/115/4</w:t>
            </w:r>
          </w:p>
        </w:tc>
        <w:tc>
          <w:tcPr>
            <w:tcW w:w="1382" w:type="dxa"/>
            <w:tcBorders>
              <w:top w:val="single" w:sz="4" w:space="0" w:color="auto"/>
              <w:left w:val="nil"/>
              <w:bottom w:val="single" w:sz="4" w:space="0" w:color="auto"/>
              <w:right w:val="single" w:sz="4" w:space="0" w:color="auto"/>
            </w:tcBorders>
            <w:shd w:val="clear" w:color="auto" w:fill="auto"/>
          </w:tcPr>
          <w:p w14:paraId="70914D98"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Tulip</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15AA1A1"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Tulipe</w:t>
            </w:r>
          </w:p>
        </w:tc>
        <w:tc>
          <w:tcPr>
            <w:tcW w:w="1382" w:type="dxa"/>
            <w:tcBorders>
              <w:top w:val="single" w:sz="4" w:space="0" w:color="auto"/>
              <w:left w:val="nil"/>
              <w:bottom w:val="single" w:sz="4" w:space="0" w:color="auto"/>
              <w:right w:val="single" w:sz="4" w:space="0" w:color="auto"/>
            </w:tcBorders>
            <w:shd w:val="clear" w:color="auto" w:fill="auto"/>
          </w:tcPr>
          <w:p w14:paraId="5CF7560F"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Tulpe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7AD5C9C"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Tulipán</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70C69A5F" w14:textId="77777777" w:rsidR="00C4221C" w:rsidRPr="00A30F5A" w:rsidRDefault="00C4221C" w:rsidP="00725A54">
            <w:pPr>
              <w:jc w:val="left"/>
              <w:rPr>
                <w:rFonts w:cs="Arial"/>
                <w:color w:val="000000"/>
                <w:sz w:val="16"/>
                <w:szCs w:val="16"/>
                <w:lang w:val="fr-FR"/>
              </w:rPr>
            </w:pPr>
            <w:proofErr w:type="spellStart"/>
            <w:r w:rsidRPr="00A30F5A">
              <w:rPr>
                <w:rFonts w:cs="Arial"/>
                <w:i/>
                <w:iCs/>
                <w:color w:val="000000"/>
                <w:sz w:val="16"/>
                <w:szCs w:val="16"/>
                <w:lang w:val="fr-FR"/>
              </w:rPr>
              <w:t>Tulipa</w:t>
            </w:r>
            <w:proofErr w:type="spellEnd"/>
            <w:r w:rsidRPr="00A30F5A">
              <w:rPr>
                <w:rFonts w:cs="Arial"/>
                <w:color w:val="000000"/>
                <w:sz w:val="16"/>
                <w:szCs w:val="16"/>
                <w:lang w:val="fr-FR"/>
              </w:rPr>
              <w:t xml:space="preserve"> L.</w:t>
            </w:r>
          </w:p>
        </w:tc>
      </w:tr>
      <w:tr w:rsidR="00C4221C" w:rsidRPr="00A30F5A" w14:paraId="62759C92"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CE9FE72"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7D31350"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798AADF" w14:textId="77777777" w:rsidR="00C4221C" w:rsidRPr="00A30F5A" w:rsidRDefault="00C4221C" w:rsidP="00725A54">
            <w:pPr>
              <w:jc w:val="left"/>
              <w:rPr>
                <w:rFonts w:cs="Arial"/>
                <w:color w:val="000000"/>
                <w:sz w:val="16"/>
                <w:szCs w:val="16"/>
              </w:rPr>
            </w:pPr>
            <w:r w:rsidRPr="00A30F5A">
              <w:rPr>
                <w:rFonts w:cs="Arial"/>
                <w:color w:val="000000"/>
                <w:sz w:val="16"/>
                <w:szCs w:val="16"/>
              </w:rPr>
              <w:t>TG/119/4 Rev.</w:t>
            </w:r>
          </w:p>
        </w:tc>
        <w:tc>
          <w:tcPr>
            <w:tcW w:w="1382" w:type="dxa"/>
            <w:tcBorders>
              <w:top w:val="single" w:sz="4" w:space="0" w:color="auto"/>
              <w:left w:val="nil"/>
              <w:bottom w:val="single" w:sz="4" w:space="0" w:color="auto"/>
              <w:right w:val="single" w:sz="4" w:space="0" w:color="auto"/>
            </w:tcBorders>
            <w:shd w:val="clear" w:color="auto" w:fill="auto"/>
          </w:tcPr>
          <w:p w14:paraId="46DFF970" w14:textId="77777777" w:rsidR="00C4221C" w:rsidRPr="00A30F5A" w:rsidRDefault="00C4221C" w:rsidP="00725A54">
            <w:pPr>
              <w:rPr>
                <w:rFonts w:cs="Arial"/>
                <w:color w:val="000000"/>
                <w:sz w:val="16"/>
                <w:szCs w:val="16"/>
              </w:rPr>
            </w:pPr>
            <w:r w:rsidRPr="00A30F5A">
              <w:rPr>
                <w:rFonts w:cs="Arial"/>
                <w:color w:val="000000"/>
                <w:sz w:val="16"/>
                <w:szCs w:val="16"/>
              </w:rPr>
              <w:t>Vegetable Marrow, Squash</w:t>
            </w:r>
          </w:p>
        </w:tc>
        <w:tc>
          <w:tcPr>
            <w:tcW w:w="1382" w:type="dxa"/>
            <w:tcBorders>
              <w:top w:val="single" w:sz="4" w:space="0" w:color="auto"/>
              <w:left w:val="nil"/>
              <w:bottom w:val="single" w:sz="4" w:space="0" w:color="auto"/>
              <w:right w:val="single" w:sz="4" w:space="0" w:color="auto"/>
            </w:tcBorders>
            <w:shd w:val="clear" w:color="auto" w:fill="auto"/>
          </w:tcPr>
          <w:p w14:paraId="19712205" w14:textId="77777777" w:rsidR="00C4221C" w:rsidRPr="00A30F5A" w:rsidRDefault="00C4221C" w:rsidP="00725A54">
            <w:pPr>
              <w:jc w:val="left"/>
              <w:rPr>
                <w:rFonts w:cs="Arial"/>
                <w:color w:val="000000"/>
                <w:sz w:val="16"/>
                <w:szCs w:val="16"/>
              </w:rPr>
            </w:pPr>
            <w:proofErr w:type="spellStart"/>
            <w:r w:rsidRPr="00A30F5A">
              <w:rPr>
                <w:rFonts w:cs="Arial"/>
                <w:color w:val="000000"/>
                <w:sz w:val="16"/>
                <w:szCs w:val="16"/>
              </w:rPr>
              <w:t>Courgette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432D59C" w14:textId="77777777" w:rsidR="00C4221C" w:rsidRPr="00A30F5A" w:rsidRDefault="00C4221C" w:rsidP="00725A54">
            <w:pPr>
              <w:jc w:val="left"/>
              <w:rPr>
                <w:rFonts w:cs="Arial"/>
                <w:color w:val="000000"/>
                <w:sz w:val="16"/>
                <w:szCs w:val="16"/>
              </w:rPr>
            </w:pPr>
            <w:r w:rsidRPr="00A30F5A">
              <w:rPr>
                <w:rFonts w:cs="Arial"/>
                <w:color w:val="000000"/>
                <w:sz w:val="16"/>
                <w:szCs w:val="16"/>
              </w:rPr>
              <w:t>Zucchini</w:t>
            </w:r>
          </w:p>
        </w:tc>
        <w:tc>
          <w:tcPr>
            <w:tcW w:w="1382" w:type="dxa"/>
            <w:tcBorders>
              <w:top w:val="single" w:sz="4" w:space="0" w:color="auto"/>
              <w:left w:val="nil"/>
              <w:bottom w:val="single" w:sz="4" w:space="0" w:color="auto"/>
              <w:right w:val="single" w:sz="4" w:space="0" w:color="auto"/>
            </w:tcBorders>
            <w:shd w:val="clear" w:color="auto" w:fill="auto"/>
          </w:tcPr>
          <w:p w14:paraId="4D399990" w14:textId="77777777" w:rsidR="00C4221C" w:rsidRPr="00A30F5A" w:rsidRDefault="00C4221C" w:rsidP="00725A54">
            <w:pPr>
              <w:jc w:val="left"/>
              <w:rPr>
                <w:rFonts w:cs="Arial"/>
                <w:color w:val="000000"/>
                <w:sz w:val="16"/>
                <w:szCs w:val="16"/>
              </w:rPr>
            </w:pPr>
            <w:proofErr w:type="spellStart"/>
            <w:r w:rsidRPr="00A30F5A">
              <w:rPr>
                <w:rFonts w:cs="Arial"/>
                <w:color w:val="000000"/>
                <w:sz w:val="16"/>
                <w:szCs w:val="16"/>
              </w:rPr>
              <w:t>Calabacín</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35C505A0" w14:textId="77777777" w:rsidR="00C4221C" w:rsidRPr="00A30F5A" w:rsidRDefault="00C4221C" w:rsidP="00725A54">
            <w:pPr>
              <w:jc w:val="left"/>
              <w:rPr>
                <w:rFonts w:cs="Arial"/>
                <w:color w:val="000000"/>
                <w:sz w:val="16"/>
                <w:szCs w:val="16"/>
              </w:rPr>
            </w:pPr>
            <w:r w:rsidRPr="00A30F5A">
              <w:rPr>
                <w:rFonts w:cs="Arial"/>
                <w:i/>
                <w:iCs/>
                <w:color w:val="000000"/>
                <w:sz w:val="16"/>
                <w:szCs w:val="16"/>
              </w:rPr>
              <w:t>Cucurbita pepo</w:t>
            </w:r>
            <w:r w:rsidRPr="00A30F5A">
              <w:rPr>
                <w:rFonts w:cs="Arial"/>
                <w:color w:val="000000"/>
                <w:sz w:val="16"/>
                <w:szCs w:val="16"/>
              </w:rPr>
              <w:t xml:space="preserve"> L.</w:t>
            </w:r>
          </w:p>
        </w:tc>
      </w:tr>
      <w:tr w:rsidR="00C4221C" w:rsidRPr="00A30F5A" w14:paraId="3A36141C"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50477E3"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27781A0E"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58C55B7" w14:textId="77777777" w:rsidR="00C4221C" w:rsidRPr="00A30F5A" w:rsidRDefault="00C4221C" w:rsidP="00725A54">
            <w:pPr>
              <w:jc w:val="left"/>
              <w:rPr>
                <w:rFonts w:cs="Arial"/>
                <w:color w:val="000000"/>
                <w:sz w:val="16"/>
                <w:szCs w:val="16"/>
              </w:rPr>
            </w:pPr>
            <w:r w:rsidRPr="00A30F5A">
              <w:rPr>
                <w:rFonts w:cs="Arial"/>
                <w:color w:val="000000"/>
                <w:sz w:val="16"/>
                <w:szCs w:val="16"/>
              </w:rPr>
              <w:t>TG/127/3</w:t>
            </w:r>
          </w:p>
        </w:tc>
        <w:tc>
          <w:tcPr>
            <w:tcW w:w="1382" w:type="dxa"/>
            <w:tcBorders>
              <w:top w:val="single" w:sz="4" w:space="0" w:color="auto"/>
              <w:left w:val="nil"/>
              <w:bottom w:val="single" w:sz="4" w:space="0" w:color="auto"/>
              <w:right w:val="single" w:sz="4" w:space="0" w:color="auto"/>
            </w:tcBorders>
            <w:shd w:val="clear" w:color="auto" w:fill="auto"/>
          </w:tcPr>
          <w:p w14:paraId="33C12406"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38FCC27"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E97C312"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F234747"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37726268" w14:textId="77777777" w:rsidR="00C4221C" w:rsidRPr="00A30F5A" w:rsidRDefault="00C4221C" w:rsidP="00725A54">
            <w:pPr>
              <w:jc w:val="left"/>
              <w:rPr>
                <w:rFonts w:cs="Arial"/>
                <w:color w:val="000000"/>
                <w:sz w:val="16"/>
                <w:szCs w:val="16"/>
                <w:lang w:val="fr-FR"/>
              </w:rPr>
            </w:pPr>
            <w:proofErr w:type="spellStart"/>
            <w:r w:rsidRPr="00A30F5A">
              <w:rPr>
                <w:rFonts w:cs="Arial"/>
                <w:i/>
                <w:iCs/>
                <w:color w:val="000000"/>
                <w:sz w:val="16"/>
                <w:szCs w:val="16"/>
                <w:lang w:val="fr-FR"/>
              </w:rPr>
              <w:t>Leucadendron</w:t>
            </w:r>
            <w:proofErr w:type="spellEnd"/>
            <w:r w:rsidRPr="00A30F5A">
              <w:rPr>
                <w:rFonts w:cs="Arial"/>
                <w:color w:val="000000"/>
                <w:sz w:val="16"/>
                <w:szCs w:val="16"/>
                <w:lang w:val="fr-FR"/>
              </w:rPr>
              <w:t xml:space="preserve"> R. Br.</w:t>
            </w:r>
          </w:p>
        </w:tc>
      </w:tr>
      <w:tr w:rsidR="00C4221C" w:rsidRPr="00A30F5A" w14:paraId="495F4C2A"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7AE5854"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067F6669"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60888017" w14:textId="77777777" w:rsidR="00C4221C" w:rsidRPr="00A30F5A" w:rsidRDefault="00C4221C" w:rsidP="00725A54">
            <w:pPr>
              <w:jc w:val="left"/>
              <w:rPr>
                <w:rFonts w:cs="Arial"/>
                <w:color w:val="000000"/>
                <w:sz w:val="16"/>
                <w:szCs w:val="16"/>
              </w:rPr>
            </w:pPr>
            <w:r w:rsidRPr="00A30F5A">
              <w:rPr>
                <w:rFonts w:cs="Arial"/>
                <w:color w:val="000000"/>
                <w:sz w:val="16"/>
                <w:szCs w:val="16"/>
              </w:rPr>
              <w:t>TG/128/3</w:t>
            </w:r>
          </w:p>
        </w:tc>
        <w:tc>
          <w:tcPr>
            <w:tcW w:w="1382" w:type="dxa"/>
            <w:tcBorders>
              <w:top w:val="single" w:sz="4" w:space="0" w:color="auto"/>
              <w:left w:val="nil"/>
              <w:bottom w:val="single" w:sz="4" w:space="0" w:color="auto"/>
              <w:right w:val="single" w:sz="4" w:space="0" w:color="auto"/>
            </w:tcBorders>
            <w:shd w:val="clear" w:color="auto" w:fill="auto"/>
          </w:tcPr>
          <w:p w14:paraId="6FA6EA2A"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172381A"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45DF3E8C"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06F5980"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6AC958C4" w14:textId="77777777" w:rsidR="00C4221C" w:rsidRPr="00A30F5A" w:rsidRDefault="00C4221C" w:rsidP="00725A54">
            <w:pPr>
              <w:jc w:val="left"/>
              <w:rPr>
                <w:rFonts w:cs="Arial"/>
                <w:color w:val="000000"/>
                <w:sz w:val="16"/>
                <w:szCs w:val="16"/>
                <w:lang w:val="fr-FR"/>
              </w:rPr>
            </w:pPr>
            <w:proofErr w:type="spellStart"/>
            <w:r w:rsidRPr="00A30F5A">
              <w:rPr>
                <w:rFonts w:cs="Arial"/>
                <w:i/>
                <w:iCs/>
                <w:color w:val="000000"/>
                <w:sz w:val="16"/>
                <w:szCs w:val="16"/>
                <w:lang w:val="fr-FR"/>
              </w:rPr>
              <w:t>Leucospermum</w:t>
            </w:r>
            <w:proofErr w:type="spellEnd"/>
            <w:r w:rsidRPr="00A30F5A">
              <w:rPr>
                <w:rFonts w:cs="Arial"/>
                <w:color w:val="000000"/>
                <w:sz w:val="16"/>
                <w:szCs w:val="16"/>
                <w:lang w:val="fr-FR"/>
              </w:rPr>
              <w:t xml:space="preserve"> R. Br.</w:t>
            </w:r>
          </w:p>
        </w:tc>
      </w:tr>
      <w:tr w:rsidR="00C4221C" w:rsidRPr="00A30F5A" w14:paraId="73031BD9"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7F9D5ED"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7690C9CC"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B9A9C1C" w14:textId="77777777" w:rsidR="00C4221C" w:rsidRPr="00A30F5A" w:rsidRDefault="00C4221C" w:rsidP="00725A54">
            <w:pPr>
              <w:jc w:val="left"/>
              <w:rPr>
                <w:rFonts w:cs="Arial"/>
                <w:color w:val="000000"/>
                <w:sz w:val="16"/>
                <w:szCs w:val="16"/>
              </w:rPr>
            </w:pPr>
            <w:r w:rsidRPr="00A30F5A">
              <w:rPr>
                <w:rFonts w:cs="Arial"/>
                <w:color w:val="000000"/>
                <w:sz w:val="16"/>
                <w:szCs w:val="16"/>
              </w:rPr>
              <w:t>TG/129/3</w:t>
            </w:r>
          </w:p>
        </w:tc>
        <w:tc>
          <w:tcPr>
            <w:tcW w:w="1382" w:type="dxa"/>
            <w:tcBorders>
              <w:top w:val="single" w:sz="4" w:space="0" w:color="auto"/>
              <w:left w:val="nil"/>
              <w:bottom w:val="single" w:sz="4" w:space="0" w:color="auto"/>
              <w:right w:val="single" w:sz="4" w:space="0" w:color="auto"/>
            </w:tcBorders>
            <w:shd w:val="clear" w:color="auto" w:fill="auto"/>
          </w:tcPr>
          <w:p w14:paraId="6563A188"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A38C38F"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EB32708"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9ED2ED5"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0B2A5B74" w14:textId="77777777" w:rsidR="00C4221C" w:rsidRPr="00A30F5A" w:rsidRDefault="00C4221C" w:rsidP="00725A54">
            <w:pPr>
              <w:jc w:val="left"/>
              <w:rPr>
                <w:rFonts w:cs="Arial"/>
                <w:color w:val="000000"/>
                <w:sz w:val="16"/>
                <w:szCs w:val="16"/>
                <w:lang w:val="fr-FR"/>
              </w:rPr>
            </w:pPr>
            <w:proofErr w:type="spellStart"/>
            <w:r w:rsidRPr="00A30F5A">
              <w:rPr>
                <w:rFonts w:cs="Arial"/>
                <w:i/>
                <w:iCs/>
                <w:color w:val="000000"/>
                <w:sz w:val="16"/>
                <w:szCs w:val="16"/>
                <w:lang w:val="fr-FR"/>
              </w:rPr>
              <w:t>Protea</w:t>
            </w:r>
            <w:proofErr w:type="spellEnd"/>
            <w:r w:rsidRPr="00A30F5A">
              <w:rPr>
                <w:rFonts w:cs="Arial"/>
                <w:color w:val="000000"/>
                <w:sz w:val="16"/>
                <w:szCs w:val="16"/>
                <w:lang w:val="fr-FR"/>
              </w:rPr>
              <w:t xml:space="preserve"> L.</w:t>
            </w:r>
          </w:p>
        </w:tc>
      </w:tr>
      <w:tr w:rsidR="00C4221C" w:rsidRPr="00A30F5A" w14:paraId="534A3F20"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9504233"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77088DCB"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E349AD6" w14:textId="77777777" w:rsidR="00C4221C" w:rsidRPr="00A30F5A" w:rsidRDefault="00C4221C" w:rsidP="00725A54">
            <w:pPr>
              <w:jc w:val="left"/>
              <w:rPr>
                <w:rFonts w:cs="Arial"/>
                <w:color w:val="000000"/>
                <w:sz w:val="16"/>
                <w:szCs w:val="16"/>
              </w:rPr>
            </w:pPr>
            <w:r w:rsidRPr="00A30F5A">
              <w:rPr>
                <w:rFonts w:cs="Arial"/>
                <w:color w:val="000000"/>
                <w:sz w:val="16"/>
                <w:szCs w:val="16"/>
              </w:rPr>
              <w:t>TG/131/3</w:t>
            </w:r>
          </w:p>
        </w:tc>
        <w:tc>
          <w:tcPr>
            <w:tcW w:w="1382" w:type="dxa"/>
            <w:tcBorders>
              <w:top w:val="single" w:sz="4" w:space="0" w:color="auto"/>
              <w:left w:val="nil"/>
              <w:bottom w:val="single" w:sz="4" w:space="0" w:color="auto"/>
              <w:right w:val="single" w:sz="4" w:space="0" w:color="auto"/>
            </w:tcBorders>
            <w:shd w:val="clear" w:color="auto" w:fill="auto"/>
          </w:tcPr>
          <w:p w14:paraId="6324C168"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Chincherinchee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41C9F6E"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Ornithogale</w:t>
            </w:r>
          </w:p>
        </w:tc>
        <w:tc>
          <w:tcPr>
            <w:tcW w:w="1382" w:type="dxa"/>
            <w:tcBorders>
              <w:top w:val="single" w:sz="4" w:space="0" w:color="auto"/>
              <w:left w:val="nil"/>
              <w:bottom w:val="single" w:sz="4" w:space="0" w:color="auto"/>
              <w:right w:val="single" w:sz="4" w:space="0" w:color="auto"/>
            </w:tcBorders>
            <w:shd w:val="clear" w:color="auto" w:fill="auto"/>
          </w:tcPr>
          <w:p w14:paraId="291D00F9"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Milchstern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8BB2B45"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Ornithogalum</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1F77D59A" w14:textId="77777777" w:rsidR="00C4221C" w:rsidRPr="00A30F5A" w:rsidRDefault="00C4221C" w:rsidP="00725A54">
            <w:pPr>
              <w:jc w:val="left"/>
              <w:rPr>
                <w:rFonts w:cs="Arial"/>
                <w:color w:val="000000"/>
                <w:sz w:val="16"/>
                <w:szCs w:val="16"/>
                <w:lang w:val="fr-FR"/>
              </w:rPr>
            </w:pPr>
            <w:proofErr w:type="spellStart"/>
            <w:r w:rsidRPr="00A30F5A">
              <w:rPr>
                <w:rFonts w:cs="Arial"/>
                <w:i/>
                <w:iCs/>
                <w:color w:val="000000"/>
                <w:sz w:val="16"/>
                <w:szCs w:val="16"/>
                <w:lang w:val="fr-FR"/>
              </w:rPr>
              <w:t>Ornithogalum</w:t>
            </w:r>
            <w:proofErr w:type="spellEnd"/>
            <w:r w:rsidRPr="00A30F5A">
              <w:rPr>
                <w:rFonts w:cs="Arial"/>
                <w:color w:val="000000"/>
                <w:sz w:val="16"/>
                <w:szCs w:val="16"/>
                <w:lang w:val="fr-FR"/>
              </w:rPr>
              <w:t xml:space="preserve"> L.</w:t>
            </w:r>
          </w:p>
        </w:tc>
      </w:tr>
      <w:tr w:rsidR="00C4221C" w:rsidRPr="00A30F5A" w14:paraId="6C1F359B"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26481B8"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4D15A8B"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E8B5326" w14:textId="77777777" w:rsidR="00C4221C" w:rsidRPr="00A30F5A" w:rsidRDefault="00C4221C" w:rsidP="00725A54">
            <w:pPr>
              <w:jc w:val="left"/>
              <w:rPr>
                <w:rFonts w:cs="Arial"/>
                <w:color w:val="000000"/>
                <w:sz w:val="16"/>
                <w:szCs w:val="16"/>
              </w:rPr>
            </w:pPr>
            <w:r w:rsidRPr="00A30F5A">
              <w:rPr>
                <w:rFonts w:cs="Arial"/>
                <w:color w:val="000000"/>
                <w:sz w:val="16"/>
                <w:szCs w:val="16"/>
              </w:rPr>
              <w:t>TG/141/3</w:t>
            </w:r>
          </w:p>
        </w:tc>
        <w:tc>
          <w:tcPr>
            <w:tcW w:w="1382" w:type="dxa"/>
            <w:tcBorders>
              <w:top w:val="single" w:sz="4" w:space="0" w:color="auto"/>
              <w:left w:val="nil"/>
              <w:bottom w:val="single" w:sz="4" w:space="0" w:color="auto"/>
              <w:right w:val="single" w:sz="4" w:space="0" w:color="auto"/>
            </w:tcBorders>
            <w:shd w:val="clear" w:color="auto" w:fill="auto"/>
          </w:tcPr>
          <w:p w14:paraId="3201ABAD" w14:textId="77777777" w:rsidR="00C4221C" w:rsidRPr="00A30F5A" w:rsidRDefault="00C4221C" w:rsidP="00725A54">
            <w:pPr>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0523E1A5"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4C942998"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6B0C7DF7" w14:textId="77777777" w:rsidR="00C4221C" w:rsidRPr="00A30F5A" w:rsidRDefault="00C4221C" w:rsidP="00725A54">
            <w:pPr>
              <w:rPr>
                <w:rFonts w:cs="Arial"/>
                <w:color w:val="000000"/>
                <w:sz w:val="16"/>
                <w:szCs w:val="16"/>
                <w:lang w:val="fr-FR"/>
              </w:rPr>
            </w:pPr>
            <w:r w:rsidRPr="00A30F5A">
              <w:rPr>
                <w:rFonts w:cs="Arial"/>
                <w:color w:val="000000"/>
                <w:sz w:val="16"/>
                <w:szCs w:val="16"/>
                <w:lang w:val="fr-FR"/>
              </w:rPr>
              <w:t>Aster</w:t>
            </w:r>
          </w:p>
        </w:tc>
        <w:tc>
          <w:tcPr>
            <w:tcW w:w="1701" w:type="dxa"/>
            <w:tcBorders>
              <w:top w:val="single" w:sz="4" w:space="0" w:color="auto"/>
              <w:left w:val="nil"/>
              <w:bottom w:val="single" w:sz="4" w:space="0" w:color="auto"/>
              <w:right w:val="single" w:sz="4" w:space="0" w:color="auto"/>
            </w:tcBorders>
            <w:shd w:val="clear" w:color="auto" w:fill="auto"/>
          </w:tcPr>
          <w:p w14:paraId="59494D16" w14:textId="77777777" w:rsidR="00C4221C" w:rsidRPr="00A30F5A" w:rsidRDefault="00C4221C" w:rsidP="00725A54">
            <w:pPr>
              <w:jc w:val="left"/>
              <w:rPr>
                <w:rFonts w:cs="Arial"/>
                <w:color w:val="000000"/>
                <w:sz w:val="16"/>
                <w:szCs w:val="16"/>
                <w:lang w:val="fr-FR"/>
              </w:rPr>
            </w:pPr>
            <w:r w:rsidRPr="00A30F5A">
              <w:rPr>
                <w:rFonts w:cs="Arial"/>
                <w:i/>
                <w:iCs/>
                <w:color w:val="000000"/>
                <w:sz w:val="16"/>
                <w:szCs w:val="16"/>
                <w:lang w:val="fr-FR"/>
              </w:rPr>
              <w:t>Aster</w:t>
            </w:r>
            <w:r w:rsidRPr="00A30F5A">
              <w:rPr>
                <w:rFonts w:cs="Arial"/>
                <w:color w:val="000000"/>
                <w:sz w:val="16"/>
                <w:szCs w:val="16"/>
                <w:lang w:val="fr-FR"/>
              </w:rPr>
              <w:t xml:space="preserve"> L.</w:t>
            </w:r>
          </w:p>
        </w:tc>
      </w:tr>
      <w:tr w:rsidR="00C4221C" w:rsidRPr="00A30F5A" w14:paraId="7EADC4CA"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4587BBD"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518FC206"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3133B25" w14:textId="77777777" w:rsidR="00C4221C" w:rsidRPr="00A30F5A" w:rsidRDefault="00C4221C" w:rsidP="00725A54">
            <w:pPr>
              <w:jc w:val="left"/>
              <w:rPr>
                <w:rFonts w:cs="Arial"/>
                <w:color w:val="000000"/>
                <w:sz w:val="16"/>
                <w:szCs w:val="16"/>
              </w:rPr>
            </w:pPr>
            <w:r w:rsidRPr="00A30F5A">
              <w:rPr>
                <w:rFonts w:cs="Arial"/>
                <w:color w:val="000000"/>
                <w:sz w:val="16"/>
                <w:szCs w:val="16"/>
              </w:rPr>
              <w:t>TG/147/2</w:t>
            </w:r>
          </w:p>
        </w:tc>
        <w:tc>
          <w:tcPr>
            <w:tcW w:w="1382" w:type="dxa"/>
            <w:tcBorders>
              <w:top w:val="single" w:sz="4" w:space="0" w:color="auto"/>
              <w:left w:val="nil"/>
              <w:bottom w:val="single" w:sz="4" w:space="0" w:color="auto"/>
              <w:right w:val="single" w:sz="4" w:space="0" w:color="auto"/>
            </w:tcBorders>
            <w:shd w:val="clear" w:color="auto" w:fill="auto"/>
          </w:tcPr>
          <w:p w14:paraId="63D0C18C"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Pyracantha</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Firethorn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A9E0029"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Pyracantha</w:t>
            </w:r>
            <w:proofErr w:type="spellEnd"/>
            <w:r w:rsidRPr="00A30F5A">
              <w:rPr>
                <w:rFonts w:cs="Arial"/>
                <w:color w:val="000000"/>
                <w:sz w:val="16"/>
                <w:szCs w:val="16"/>
                <w:lang w:val="fr-FR"/>
              </w:rPr>
              <w:t>, Buisson Ardent</w:t>
            </w:r>
          </w:p>
        </w:tc>
        <w:tc>
          <w:tcPr>
            <w:tcW w:w="1382" w:type="dxa"/>
            <w:tcBorders>
              <w:top w:val="single" w:sz="4" w:space="0" w:color="auto"/>
              <w:left w:val="nil"/>
              <w:bottom w:val="single" w:sz="4" w:space="0" w:color="auto"/>
              <w:right w:val="single" w:sz="4" w:space="0" w:color="auto"/>
            </w:tcBorders>
            <w:shd w:val="clear" w:color="auto" w:fill="auto"/>
          </w:tcPr>
          <w:p w14:paraId="7A78F8BC"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Feuerdorn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DEB4E51"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Espino</w:t>
            </w:r>
            <w:proofErr w:type="spellEnd"/>
            <w:r w:rsidRPr="00A30F5A">
              <w:rPr>
                <w:rFonts w:cs="Arial"/>
                <w:color w:val="000000"/>
                <w:sz w:val="16"/>
                <w:szCs w:val="16"/>
                <w:lang w:val="fr-FR"/>
              </w:rPr>
              <w:t xml:space="preserve"> de </w:t>
            </w:r>
            <w:proofErr w:type="spellStart"/>
            <w:r w:rsidRPr="00A30F5A">
              <w:rPr>
                <w:rFonts w:cs="Arial"/>
                <w:color w:val="000000"/>
                <w:sz w:val="16"/>
                <w:szCs w:val="16"/>
                <w:lang w:val="fr-FR"/>
              </w:rPr>
              <w:t>fuego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17284362" w14:textId="77777777" w:rsidR="00C4221C" w:rsidRPr="00A30F5A" w:rsidRDefault="00C4221C" w:rsidP="00725A54">
            <w:pPr>
              <w:jc w:val="left"/>
              <w:rPr>
                <w:rFonts w:cs="Arial"/>
                <w:color w:val="000000"/>
                <w:sz w:val="16"/>
                <w:szCs w:val="16"/>
                <w:lang w:val="fr-FR"/>
              </w:rPr>
            </w:pPr>
            <w:proofErr w:type="spellStart"/>
            <w:r w:rsidRPr="00A30F5A">
              <w:rPr>
                <w:rFonts w:cs="Arial"/>
                <w:i/>
                <w:iCs/>
                <w:color w:val="000000"/>
                <w:sz w:val="16"/>
                <w:szCs w:val="16"/>
                <w:lang w:val="fr-FR"/>
              </w:rPr>
              <w:t>Pyracantha</w:t>
            </w:r>
            <w:proofErr w:type="spellEnd"/>
            <w:r w:rsidRPr="00A30F5A">
              <w:rPr>
                <w:rFonts w:cs="Arial"/>
                <w:i/>
                <w:iCs/>
                <w:color w:val="000000"/>
                <w:sz w:val="16"/>
                <w:szCs w:val="16"/>
                <w:lang w:val="fr-FR"/>
              </w:rPr>
              <w:t xml:space="preserve"> </w:t>
            </w:r>
            <w:r w:rsidRPr="00A30F5A">
              <w:rPr>
                <w:rFonts w:cs="Arial"/>
                <w:color w:val="000000"/>
                <w:sz w:val="16"/>
                <w:szCs w:val="16"/>
                <w:lang w:val="fr-FR"/>
              </w:rPr>
              <w:t xml:space="preserve">M.J. </w:t>
            </w:r>
            <w:proofErr w:type="spellStart"/>
            <w:r w:rsidRPr="00A30F5A">
              <w:rPr>
                <w:rFonts w:cs="Arial"/>
                <w:color w:val="000000"/>
                <w:sz w:val="16"/>
                <w:szCs w:val="16"/>
                <w:lang w:val="fr-FR"/>
              </w:rPr>
              <w:t>Roem</w:t>
            </w:r>
            <w:proofErr w:type="spellEnd"/>
            <w:r w:rsidRPr="00A30F5A">
              <w:rPr>
                <w:rFonts w:cs="Arial"/>
                <w:color w:val="000000"/>
                <w:sz w:val="16"/>
                <w:szCs w:val="16"/>
                <w:lang w:val="fr-FR"/>
              </w:rPr>
              <w:t>.</w:t>
            </w:r>
          </w:p>
        </w:tc>
      </w:tr>
      <w:tr w:rsidR="00C4221C" w:rsidRPr="00E42074" w14:paraId="7F35B580"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B637071"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60DD9104" w14:textId="77777777" w:rsidR="00C4221C" w:rsidRPr="00A30F5A" w:rsidRDefault="00C4221C" w:rsidP="00725A54">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2F112AEF" w14:textId="77777777" w:rsidR="00C4221C" w:rsidRPr="00A30F5A" w:rsidRDefault="00C4221C" w:rsidP="00725A54">
            <w:pPr>
              <w:jc w:val="left"/>
              <w:rPr>
                <w:rFonts w:cs="Arial"/>
                <w:sz w:val="16"/>
                <w:szCs w:val="16"/>
              </w:rPr>
            </w:pPr>
            <w:r w:rsidRPr="00A30F5A">
              <w:rPr>
                <w:sz w:val="16"/>
                <w:szCs w:val="16"/>
              </w:rPr>
              <w:t>TG/151/5 Rev. 2</w:t>
            </w:r>
            <w:r w:rsidRPr="00A30F5A">
              <w:rPr>
                <w:snapToGrid w:val="0"/>
                <w:color w:val="000000"/>
                <w:sz w:val="16"/>
                <w:szCs w:val="16"/>
              </w:rPr>
              <w:t>(proj.1)</w:t>
            </w:r>
          </w:p>
        </w:tc>
        <w:tc>
          <w:tcPr>
            <w:tcW w:w="1382" w:type="dxa"/>
            <w:tcBorders>
              <w:top w:val="single" w:sz="4" w:space="0" w:color="auto"/>
              <w:left w:val="nil"/>
              <w:bottom w:val="single" w:sz="4" w:space="0" w:color="auto"/>
              <w:right w:val="single" w:sz="4" w:space="0" w:color="auto"/>
            </w:tcBorders>
            <w:shd w:val="clear" w:color="auto" w:fill="auto"/>
          </w:tcPr>
          <w:p w14:paraId="40A8DC8E"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lang w:val="fr-FR"/>
              </w:rPr>
              <w:t>Broccoli</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922033D"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rPr>
              <w:t>Brocoli</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8E2F1DC"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rPr>
              <w:t>Brokkoli</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5654F53" w14:textId="77777777" w:rsidR="00C4221C" w:rsidRPr="00A30F5A" w:rsidRDefault="00C4221C" w:rsidP="00725A54">
            <w:pPr>
              <w:rPr>
                <w:rFonts w:cs="Arial"/>
                <w:color w:val="000000"/>
                <w:sz w:val="16"/>
                <w:szCs w:val="16"/>
                <w:lang w:val="fr-FR"/>
              </w:rPr>
            </w:pPr>
            <w:proofErr w:type="spellStart"/>
            <w:r w:rsidRPr="00A30F5A">
              <w:rPr>
                <w:rFonts w:cs="Arial"/>
                <w:color w:val="000000"/>
                <w:sz w:val="16"/>
                <w:szCs w:val="16"/>
              </w:rPr>
              <w:t>Brócoli</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2AA10B28" w14:textId="77777777" w:rsidR="00C4221C" w:rsidRPr="00A30F5A" w:rsidRDefault="00C4221C" w:rsidP="00725A54">
            <w:pPr>
              <w:jc w:val="left"/>
              <w:rPr>
                <w:rFonts w:cs="Arial"/>
                <w:sz w:val="16"/>
                <w:szCs w:val="16"/>
                <w:lang w:val="pt-BR"/>
              </w:rPr>
            </w:pPr>
            <w:r w:rsidRPr="00A30F5A">
              <w:rPr>
                <w:i/>
                <w:iCs/>
                <w:sz w:val="16"/>
                <w:szCs w:val="16"/>
                <w:lang w:val="pt-BR"/>
              </w:rPr>
              <w:t>Brassica oleracea</w:t>
            </w:r>
            <w:r w:rsidRPr="00A30F5A">
              <w:rPr>
                <w:sz w:val="16"/>
                <w:szCs w:val="16"/>
                <w:lang w:val="pt-BR"/>
              </w:rPr>
              <w:t xml:space="preserve"> L. var. </w:t>
            </w:r>
            <w:r w:rsidRPr="00A30F5A">
              <w:rPr>
                <w:i/>
                <w:iCs/>
                <w:sz w:val="16"/>
                <w:szCs w:val="16"/>
                <w:lang w:val="pt-BR"/>
              </w:rPr>
              <w:t xml:space="preserve">italica </w:t>
            </w:r>
            <w:r w:rsidRPr="00A30F5A">
              <w:rPr>
                <w:sz w:val="16"/>
                <w:szCs w:val="16"/>
                <w:lang w:val="pt-BR"/>
              </w:rPr>
              <w:t>Plenck</w:t>
            </w:r>
          </w:p>
        </w:tc>
      </w:tr>
      <w:tr w:rsidR="00C4221C" w:rsidRPr="00A30F5A" w14:paraId="78A83905"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A80E3A3"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DA9D309"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0711CC8D" w14:textId="77777777" w:rsidR="00C4221C" w:rsidRPr="00A30F5A" w:rsidRDefault="00C4221C" w:rsidP="00725A54">
            <w:pPr>
              <w:jc w:val="left"/>
              <w:rPr>
                <w:sz w:val="16"/>
                <w:szCs w:val="16"/>
              </w:rPr>
            </w:pPr>
            <w:r w:rsidRPr="00A30F5A">
              <w:rPr>
                <w:rFonts w:cs="Arial"/>
                <w:color w:val="000000"/>
                <w:sz w:val="16"/>
                <w:szCs w:val="16"/>
              </w:rPr>
              <w:t>TG/156/3</w:t>
            </w:r>
          </w:p>
        </w:tc>
        <w:tc>
          <w:tcPr>
            <w:tcW w:w="1382" w:type="dxa"/>
            <w:tcBorders>
              <w:top w:val="single" w:sz="4" w:space="0" w:color="auto"/>
              <w:left w:val="nil"/>
              <w:bottom w:val="single" w:sz="4" w:space="0" w:color="auto"/>
              <w:right w:val="single" w:sz="4" w:space="0" w:color="auto"/>
            </w:tcBorders>
            <w:shd w:val="clear" w:color="auto" w:fill="auto"/>
          </w:tcPr>
          <w:p w14:paraId="50E0ED40"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Firelily</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FFA9AA6"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C0BA973"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6705DC5"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2FCA22DD"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r w:rsidRPr="00A30F5A">
              <w:rPr>
                <w:rFonts w:cs="Arial"/>
                <w:color w:val="000000"/>
                <w:sz w:val="16"/>
                <w:szCs w:val="16"/>
                <w:lang w:val="fr-FR"/>
              </w:rPr>
              <w:t xml:space="preserve"> Ait.</w:t>
            </w:r>
          </w:p>
        </w:tc>
      </w:tr>
      <w:tr w:rsidR="00C4221C" w:rsidRPr="00A30F5A" w14:paraId="3E45AE41"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8A0729E"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6E5A16B3"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125C22C" w14:textId="77777777" w:rsidR="00C4221C" w:rsidRPr="00A30F5A" w:rsidRDefault="00C4221C" w:rsidP="00725A54">
            <w:pPr>
              <w:jc w:val="left"/>
              <w:rPr>
                <w:rFonts w:cs="Arial"/>
                <w:color w:val="000000"/>
                <w:sz w:val="16"/>
                <w:szCs w:val="16"/>
              </w:rPr>
            </w:pPr>
            <w:r w:rsidRPr="00A30F5A">
              <w:rPr>
                <w:rFonts w:cs="Arial"/>
                <w:color w:val="000000"/>
                <w:sz w:val="16"/>
                <w:szCs w:val="16"/>
              </w:rPr>
              <w:t>TG/165/3</w:t>
            </w:r>
          </w:p>
        </w:tc>
        <w:tc>
          <w:tcPr>
            <w:tcW w:w="1382" w:type="dxa"/>
            <w:tcBorders>
              <w:top w:val="single" w:sz="4" w:space="0" w:color="auto"/>
              <w:left w:val="nil"/>
              <w:bottom w:val="single" w:sz="4" w:space="0" w:color="auto"/>
              <w:right w:val="single" w:sz="4" w:space="0" w:color="auto"/>
            </w:tcBorders>
            <w:shd w:val="clear" w:color="auto" w:fill="auto"/>
          </w:tcPr>
          <w:p w14:paraId="7096D03F"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Dill</w:t>
            </w:r>
          </w:p>
        </w:tc>
        <w:tc>
          <w:tcPr>
            <w:tcW w:w="1382" w:type="dxa"/>
            <w:tcBorders>
              <w:top w:val="single" w:sz="4" w:space="0" w:color="auto"/>
              <w:left w:val="nil"/>
              <w:bottom w:val="single" w:sz="4" w:space="0" w:color="auto"/>
              <w:right w:val="single" w:sz="4" w:space="0" w:color="auto"/>
            </w:tcBorders>
            <w:shd w:val="clear" w:color="auto" w:fill="auto"/>
          </w:tcPr>
          <w:p w14:paraId="64BFFEEA" w14:textId="77777777" w:rsidR="00C4221C" w:rsidRPr="00A30F5A" w:rsidRDefault="00C4221C" w:rsidP="00725A54">
            <w:pPr>
              <w:jc w:val="left"/>
              <w:rPr>
                <w:rFonts w:cs="Arial"/>
                <w:color w:val="000000"/>
                <w:sz w:val="16"/>
                <w:szCs w:val="16"/>
                <w:lang w:val="fr-FR"/>
              </w:rPr>
            </w:pPr>
            <w:r w:rsidRPr="00A30F5A">
              <w:rPr>
                <w:rFonts w:cs="Arial"/>
                <w:color w:val="333333"/>
                <w:sz w:val="16"/>
                <w:szCs w:val="16"/>
              </w:rPr>
              <w:t>Aneth</w:t>
            </w:r>
          </w:p>
        </w:tc>
        <w:tc>
          <w:tcPr>
            <w:tcW w:w="1382" w:type="dxa"/>
            <w:tcBorders>
              <w:top w:val="single" w:sz="4" w:space="0" w:color="auto"/>
              <w:left w:val="nil"/>
              <w:bottom w:val="single" w:sz="4" w:space="0" w:color="auto"/>
              <w:right w:val="single" w:sz="4" w:space="0" w:color="auto"/>
            </w:tcBorders>
            <w:shd w:val="clear" w:color="auto" w:fill="auto"/>
          </w:tcPr>
          <w:p w14:paraId="34A344EE" w14:textId="77777777" w:rsidR="00C4221C" w:rsidRPr="00A30F5A" w:rsidRDefault="00C4221C" w:rsidP="00725A54">
            <w:pPr>
              <w:jc w:val="left"/>
              <w:rPr>
                <w:rFonts w:cs="Arial"/>
                <w:color w:val="000000"/>
                <w:sz w:val="16"/>
                <w:szCs w:val="16"/>
                <w:lang w:val="fr-FR"/>
              </w:rPr>
            </w:pPr>
            <w:r w:rsidRPr="00A30F5A">
              <w:rPr>
                <w:rFonts w:cs="Arial"/>
                <w:color w:val="333333"/>
                <w:sz w:val="16"/>
                <w:szCs w:val="16"/>
              </w:rPr>
              <w:t>Dill</w:t>
            </w:r>
          </w:p>
        </w:tc>
        <w:tc>
          <w:tcPr>
            <w:tcW w:w="1382" w:type="dxa"/>
            <w:tcBorders>
              <w:top w:val="single" w:sz="4" w:space="0" w:color="auto"/>
              <w:left w:val="nil"/>
              <w:bottom w:val="single" w:sz="4" w:space="0" w:color="auto"/>
              <w:right w:val="single" w:sz="4" w:space="0" w:color="auto"/>
            </w:tcBorders>
            <w:shd w:val="clear" w:color="auto" w:fill="auto"/>
          </w:tcPr>
          <w:p w14:paraId="769823D7" w14:textId="77777777" w:rsidR="00C4221C" w:rsidRPr="00A30F5A" w:rsidRDefault="00C4221C" w:rsidP="00725A54">
            <w:pPr>
              <w:jc w:val="left"/>
              <w:rPr>
                <w:rFonts w:cs="Arial"/>
                <w:color w:val="000000"/>
                <w:sz w:val="16"/>
                <w:szCs w:val="16"/>
                <w:lang w:val="fr-FR"/>
              </w:rPr>
            </w:pPr>
            <w:proofErr w:type="spellStart"/>
            <w:r w:rsidRPr="00A30F5A">
              <w:rPr>
                <w:rFonts w:cs="Arial"/>
                <w:color w:val="333333"/>
                <w:sz w:val="16"/>
                <w:szCs w:val="16"/>
              </w:rPr>
              <w:t>Eneldo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45A3F6F3" w14:textId="77777777" w:rsidR="00C4221C" w:rsidRPr="00A30F5A" w:rsidRDefault="00C4221C" w:rsidP="00725A54">
            <w:pPr>
              <w:jc w:val="left"/>
              <w:rPr>
                <w:rFonts w:cs="Arial"/>
                <w:color w:val="000000"/>
                <w:sz w:val="16"/>
                <w:szCs w:val="16"/>
                <w:lang w:val="fr-FR"/>
              </w:rPr>
            </w:pPr>
            <w:r w:rsidRPr="00A30F5A">
              <w:rPr>
                <w:rFonts w:cs="Arial"/>
                <w:i/>
                <w:iCs/>
                <w:color w:val="333333"/>
                <w:sz w:val="16"/>
                <w:szCs w:val="16"/>
              </w:rPr>
              <w:t>Anethum graveolens</w:t>
            </w:r>
            <w:r w:rsidRPr="00A30F5A">
              <w:rPr>
                <w:rFonts w:cs="Arial"/>
                <w:color w:val="333333"/>
                <w:sz w:val="16"/>
                <w:szCs w:val="16"/>
              </w:rPr>
              <w:t xml:space="preserve"> L.</w:t>
            </w:r>
          </w:p>
        </w:tc>
      </w:tr>
      <w:tr w:rsidR="00C4221C" w:rsidRPr="00A30F5A" w14:paraId="6C0E3827"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23AD59F"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7621FEB7"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135970A" w14:textId="77777777" w:rsidR="00C4221C" w:rsidRPr="00A30F5A" w:rsidRDefault="00C4221C" w:rsidP="00725A54">
            <w:pPr>
              <w:jc w:val="left"/>
              <w:rPr>
                <w:rFonts w:cs="Arial"/>
                <w:color w:val="000000"/>
                <w:sz w:val="16"/>
                <w:szCs w:val="16"/>
              </w:rPr>
            </w:pPr>
            <w:r w:rsidRPr="00A30F5A">
              <w:rPr>
                <w:rFonts w:cs="Arial"/>
                <w:color w:val="000000"/>
                <w:sz w:val="16"/>
                <w:szCs w:val="16"/>
              </w:rPr>
              <w:t>TG/167/3</w:t>
            </w:r>
          </w:p>
        </w:tc>
        <w:tc>
          <w:tcPr>
            <w:tcW w:w="1382" w:type="dxa"/>
            <w:tcBorders>
              <w:top w:val="single" w:sz="4" w:space="0" w:color="auto"/>
              <w:left w:val="nil"/>
              <w:bottom w:val="single" w:sz="4" w:space="0" w:color="auto"/>
              <w:right w:val="single" w:sz="4" w:space="0" w:color="auto"/>
            </w:tcBorders>
            <w:shd w:val="clear" w:color="auto" w:fill="auto"/>
          </w:tcPr>
          <w:p w14:paraId="4FF0051E"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rPr>
              <w:t>Okra</w:t>
            </w:r>
          </w:p>
        </w:tc>
        <w:tc>
          <w:tcPr>
            <w:tcW w:w="1382" w:type="dxa"/>
            <w:tcBorders>
              <w:top w:val="single" w:sz="4" w:space="0" w:color="auto"/>
              <w:left w:val="nil"/>
              <w:bottom w:val="single" w:sz="4" w:space="0" w:color="auto"/>
              <w:right w:val="single" w:sz="4" w:space="0" w:color="auto"/>
            </w:tcBorders>
            <w:shd w:val="clear" w:color="auto" w:fill="auto"/>
          </w:tcPr>
          <w:p w14:paraId="4601295D" w14:textId="77777777" w:rsidR="00C4221C" w:rsidRPr="00A30F5A" w:rsidRDefault="00C4221C" w:rsidP="00725A54">
            <w:pPr>
              <w:jc w:val="left"/>
              <w:rPr>
                <w:rFonts w:cs="Arial"/>
                <w:color w:val="000000"/>
                <w:sz w:val="16"/>
                <w:szCs w:val="16"/>
                <w:lang w:val="fr-FR"/>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shd w:val="clear" w:color="auto" w:fill="auto"/>
          </w:tcPr>
          <w:p w14:paraId="359CA9FB" w14:textId="77777777" w:rsidR="00C4221C" w:rsidRPr="00A30F5A" w:rsidRDefault="00C4221C" w:rsidP="00725A54">
            <w:pPr>
              <w:jc w:val="left"/>
              <w:rPr>
                <w:rFonts w:cs="Arial"/>
                <w:color w:val="000000"/>
                <w:sz w:val="16"/>
                <w:szCs w:val="16"/>
                <w:lang w:val="fr-FR"/>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shd w:val="clear" w:color="auto" w:fill="auto"/>
          </w:tcPr>
          <w:p w14:paraId="5631C9D0" w14:textId="77777777" w:rsidR="00C4221C" w:rsidRPr="00A30F5A" w:rsidRDefault="00C4221C" w:rsidP="00725A54">
            <w:pPr>
              <w:jc w:val="left"/>
              <w:rPr>
                <w:rFonts w:cs="Arial"/>
                <w:color w:val="000000"/>
                <w:sz w:val="16"/>
                <w:szCs w:val="16"/>
                <w:lang w:val="fr-FR"/>
              </w:rPr>
            </w:pPr>
            <w:proofErr w:type="spellStart"/>
            <w:r w:rsidRPr="00A30F5A">
              <w:rPr>
                <w:rFonts w:cs="Arial"/>
                <w:color w:val="333333"/>
                <w:sz w:val="16"/>
                <w:szCs w:val="16"/>
              </w:rPr>
              <w:t>Ocra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4F182347" w14:textId="77777777" w:rsidR="00C4221C" w:rsidRPr="00A30F5A" w:rsidRDefault="00C4221C" w:rsidP="00725A54">
            <w:pPr>
              <w:jc w:val="left"/>
              <w:rPr>
                <w:rFonts w:cs="Arial"/>
                <w:color w:val="000000"/>
                <w:sz w:val="16"/>
                <w:szCs w:val="16"/>
                <w:lang w:val="fr-FR"/>
              </w:rPr>
            </w:pPr>
            <w:r w:rsidRPr="00A30F5A">
              <w:rPr>
                <w:rFonts w:cs="Arial"/>
                <w:i/>
                <w:iCs/>
                <w:color w:val="333333"/>
                <w:sz w:val="16"/>
                <w:szCs w:val="16"/>
              </w:rPr>
              <w:t>Abelmoschus esculentus</w:t>
            </w:r>
            <w:r w:rsidRPr="00A30F5A">
              <w:rPr>
                <w:rFonts w:cs="Arial"/>
                <w:color w:val="333333"/>
                <w:sz w:val="16"/>
                <w:szCs w:val="16"/>
              </w:rPr>
              <w:t xml:space="preserve"> (L.) Moench</w:t>
            </w:r>
          </w:p>
        </w:tc>
      </w:tr>
      <w:tr w:rsidR="00C4221C" w:rsidRPr="00A30F5A" w14:paraId="66D00321"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88D1671"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57A2EB01"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01E6C3E" w14:textId="77777777" w:rsidR="00C4221C" w:rsidRPr="00A30F5A" w:rsidRDefault="00C4221C" w:rsidP="00725A54">
            <w:pPr>
              <w:jc w:val="left"/>
              <w:rPr>
                <w:sz w:val="16"/>
                <w:szCs w:val="16"/>
              </w:rPr>
            </w:pPr>
            <w:r w:rsidRPr="00A30F5A">
              <w:rPr>
                <w:rFonts w:cs="Arial"/>
                <w:color w:val="000000"/>
                <w:sz w:val="16"/>
                <w:szCs w:val="16"/>
              </w:rPr>
              <w:t>TG/174/3</w:t>
            </w:r>
          </w:p>
        </w:tc>
        <w:tc>
          <w:tcPr>
            <w:tcW w:w="1382" w:type="dxa"/>
            <w:tcBorders>
              <w:top w:val="single" w:sz="4" w:space="0" w:color="auto"/>
              <w:left w:val="nil"/>
              <w:bottom w:val="single" w:sz="4" w:space="0" w:color="auto"/>
              <w:right w:val="single" w:sz="4" w:space="0" w:color="auto"/>
            </w:tcBorders>
            <w:shd w:val="clear" w:color="auto" w:fill="auto"/>
          </w:tcPr>
          <w:p w14:paraId="4A2B490F"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Iris (</w:t>
            </w:r>
            <w:proofErr w:type="spellStart"/>
            <w:r w:rsidRPr="00A30F5A">
              <w:rPr>
                <w:rFonts w:cs="Arial"/>
                <w:color w:val="000000"/>
                <w:sz w:val="16"/>
                <w:szCs w:val="16"/>
                <w:lang w:val="fr-FR"/>
              </w:rPr>
              <w:t>bulbous</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shd w:val="clear" w:color="auto" w:fill="auto"/>
          </w:tcPr>
          <w:p w14:paraId="799EA9AD"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Iris (bulbeux)</w:t>
            </w:r>
          </w:p>
        </w:tc>
        <w:tc>
          <w:tcPr>
            <w:tcW w:w="1382" w:type="dxa"/>
            <w:tcBorders>
              <w:top w:val="single" w:sz="4" w:space="0" w:color="auto"/>
              <w:left w:val="nil"/>
              <w:bottom w:val="single" w:sz="4" w:space="0" w:color="auto"/>
              <w:right w:val="single" w:sz="4" w:space="0" w:color="auto"/>
            </w:tcBorders>
            <w:shd w:val="clear" w:color="auto" w:fill="auto"/>
          </w:tcPr>
          <w:p w14:paraId="56E03AE5"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Iris (</w:t>
            </w:r>
            <w:proofErr w:type="spellStart"/>
            <w:r w:rsidRPr="00A30F5A">
              <w:rPr>
                <w:rFonts w:cs="Arial"/>
                <w:color w:val="000000"/>
                <w:sz w:val="16"/>
                <w:szCs w:val="16"/>
                <w:lang w:val="fr-FR"/>
              </w:rPr>
              <w:t>zwiebelbildende</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shd w:val="clear" w:color="auto" w:fill="auto"/>
          </w:tcPr>
          <w:p w14:paraId="73405681"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Lirio</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bulboso</w:t>
            </w:r>
            <w:proofErr w:type="spellEnd"/>
            <w:r w:rsidRPr="00A30F5A">
              <w:rPr>
                <w:rFonts w:cs="Arial"/>
                <w:color w:val="000000"/>
                <w:sz w:val="16"/>
                <w:szCs w:val="16"/>
                <w:lang w:val="fr-FR"/>
              </w:rPr>
              <w:t>)</w:t>
            </w:r>
          </w:p>
        </w:tc>
        <w:tc>
          <w:tcPr>
            <w:tcW w:w="1701" w:type="dxa"/>
            <w:tcBorders>
              <w:top w:val="single" w:sz="4" w:space="0" w:color="auto"/>
              <w:left w:val="nil"/>
              <w:bottom w:val="single" w:sz="4" w:space="0" w:color="auto"/>
              <w:right w:val="single" w:sz="4" w:space="0" w:color="auto"/>
            </w:tcBorders>
            <w:shd w:val="clear" w:color="auto" w:fill="auto"/>
          </w:tcPr>
          <w:p w14:paraId="0643819C"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Iris L.</w:t>
            </w:r>
          </w:p>
        </w:tc>
      </w:tr>
      <w:tr w:rsidR="00C4221C" w:rsidRPr="00A30F5A" w14:paraId="2CA82DB3"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514F170"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F7F3779"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6E7FD201" w14:textId="77777777" w:rsidR="00C4221C" w:rsidRPr="00A30F5A" w:rsidRDefault="00C4221C" w:rsidP="00725A54">
            <w:pPr>
              <w:jc w:val="left"/>
              <w:rPr>
                <w:sz w:val="16"/>
                <w:szCs w:val="16"/>
              </w:rPr>
            </w:pPr>
            <w:r w:rsidRPr="00A30F5A">
              <w:rPr>
                <w:rFonts w:cs="Arial"/>
                <w:color w:val="000000"/>
                <w:sz w:val="16"/>
                <w:szCs w:val="16"/>
              </w:rPr>
              <w:t>TG/214/1</w:t>
            </w:r>
          </w:p>
        </w:tc>
        <w:tc>
          <w:tcPr>
            <w:tcW w:w="1382" w:type="dxa"/>
            <w:tcBorders>
              <w:top w:val="single" w:sz="4" w:space="0" w:color="auto"/>
              <w:left w:val="nil"/>
              <w:bottom w:val="single" w:sz="4" w:space="0" w:color="auto"/>
              <w:right w:val="single" w:sz="4" w:space="0" w:color="auto"/>
            </w:tcBorders>
            <w:shd w:val="clear" w:color="auto" w:fill="auto"/>
          </w:tcPr>
          <w:p w14:paraId="38A86148"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Catharanthus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EA8D6CE" w14:textId="77777777" w:rsidR="00C4221C" w:rsidRPr="00A30F5A" w:rsidRDefault="00C4221C" w:rsidP="00725A54">
            <w:pPr>
              <w:jc w:val="left"/>
              <w:rPr>
                <w:rFonts w:cs="Arial"/>
                <w:color w:val="000000"/>
                <w:sz w:val="16"/>
                <w:szCs w:val="16"/>
                <w:lang w:val="fr-FR"/>
              </w:rPr>
            </w:pPr>
            <w:r w:rsidRPr="00A30F5A">
              <w:rPr>
                <w:rFonts w:cs="Arial"/>
                <w:color w:val="000000"/>
                <w:sz w:val="16"/>
                <w:szCs w:val="16"/>
                <w:lang w:val="fr-FR"/>
              </w:rPr>
              <w:t>Pervenche de Madagascar</w:t>
            </w:r>
          </w:p>
        </w:tc>
        <w:tc>
          <w:tcPr>
            <w:tcW w:w="1382" w:type="dxa"/>
            <w:tcBorders>
              <w:top w:val="single" w:sz="4" w:space="0" w:color="auto"/>
              <w:left w:val="nil"/>
              <w:bottom w:val="single" w:sz="4" w:space="0" w:color="auto"/>
              <w:right w:val="single" w:sz="4" w:space="0" w:color="auto"/>
            </w:tcBorders>
            <w:shd w:val="clear" w:color="auto" w:fill="auto"/>
          </w:tcPr>
          <w:p w14:paraId="1E4579E6"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Zimmerimmer</w:t>
            </w:r>
            <w:proofErr w:type="spellEnd"/>
            <w:r w:rsidRPr="00A30F5A">
              <w:rPr>
                <w:rFonts w:cs="Arial"/>
                <w:color w:val="000000"/>
                <w:sz w:val="16"/>
                <w:szCs w:val="16"/>
                <w:lang w:val="fr-FR"/>
              </w:rPr>
              <w:t>-</w:t>
            </w:r>
            <w:r w:rsidRPr="00A30F5A">
              <w:rPr>
                <w:rFonts w:cs="Arial"/>
                <w:color w:val="000000"/>
                <w:sz w:val="16"/>
                <w:szCs w:val="16"/>
                <w:lang w:val="fr-FR"/>
              </w:rPr>
              <w:br/>
            </w:r>
            <w:proofErr w:type="spellStart"/>
            <w:r w:rsidRPr="00A30F5A">
              <w:rPr>
                <w:rFonts w:cs="Arial"/>
                <w:color w:val="000000"/>
                <w:sz w:val="16"/>
                <w:szCs w:val="16"/>
                <w:lang w:val="fr-FR"/>
              </w:rPr>
              <w:t>grün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A6236F5" w14:textId="77777777" w:rsidR="00C4221C" w:rsidRPr="00A30F5A" w:rsidRDefault="00C4221C" w:rsidP="00725A54">
            <w:pPr>
              <w:jc w:val="left"/>
              <w:rPr>
                <w:rFonts w:cs="Arial"/>
                <w:color w:val="000000"/>
                <w:sz w:val="16"/>
                <w:szCs w:val="16"/>
                <w:lang w:val="fr-FR"/>
              </w:rPr>
            </w:pPr>
            <w:proofErr w:type="spellStart"/>
            <w:r w:rsidRPr="00A30F5A">
              <w:rPr>
                <w:rFonts w:cs="Arial"/>
                <w:color w:val="000000"/>
                <w:sz w:val="16"/>
                <w:szCs w:val="16"/>
                <w:lang w:val="fr-FR"/>
              </w:rPr>
              <w:t>Vinca</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pervinca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54E33D01" w14:textId="77777777" w:rsidR="00C4221C" w:rsidRPr="00A30F5A" w:rsidRDefault="00C4221C" w:rsidP="00725A54">
            <w:pPr>
              <w:jc w:val="left"/>
              <w:rPr>
                <w:rFonts w:cs="Arial"/>
                <w:color w:val="000000"/>
                <w:sz w:val="16"/>
                <w:szCs w:val="16"/>
              </w:rPr>
            </w:pPr>
            <w:r w:rsidRPr="00A30F5A">
              <w:rPr>
                <w:rFonts w:cs="Arial"/>
                <w:color w:val="000000"/>
                <w:sz w:val="16"/>
                <w:szCs w:val="16"/>
              </w:rPr>
              <w:t>Catharanthus roseus (L.) G. Don</w:t>
            </w:r>
          </w:p>
        </w:tc>
      </w:tr>
      <w:tr w:rsidR="00C4221C" w:rsidRPr="00E42074" w14:paraId="0309E013"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AEDF9CD" w14:textId="77777777" w:rsidR="00C4221C" w:rsidRPr="00A30F5A" w:rsidRDefault="00C4221C" w:rsidP="00725A54">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26951C25"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16575C8" w14:textId="77777777" w:rsidR="00C4221C" w:rsidRPr="00A30F5A" w:rsidRDefault="00C4221C" w:rsidP="00725A54">
            <w:pPr>
              <w:jc w:val="left"/>
              <w:rPr>
                <w:sz w:val="16"/>
                <w:szCs w:val="16"/>
              </w:rPr>
            </w:pPr>
            <w:r w:rsidRPr="00A30F5A">
              <w:rPr>
                <w:rFonts w:cs="Arial"/>
                <w:color w:val="000000"/>
                <w:sz w:val="16"/>
                <w:szCs w:val="16"/>
              </w:rPr>
              <w:t>TG/216/1</w:t>
            </w:r>
          </w:p>
        </w:tc>
        <w:tc>
          <w:tcPr>
            <w:tcW w:w="1382" w:type="dxa"/>
            <w:tcBorders>
              <w:top w:val="single" w:sz="4" w:space="0" w:color="auto"/>
              <w:left w:val="nil"/>
              <w:bottom w:val="single" w:sz="4" w:space="0" w:color="auto"/>
              <w:right w:val="single" w:sz="4" w:space="0" w:color="auto"/>
            </w:tcBorders>
            <w:shd w:val="clear" w:color="auto" w:fill="auto"/>
          </w:tcPr>
          <w:p w14:paraId="6C64584A" w14:textId="77777777" w:rsidR="00C4221C" w:rsidRPr="00A30F5A" w:rsidRDefault="00C4221C" w:rsidP="00725A54">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609BF888" w14:textId="77777777" w:rsidR="00C4221C" w:rsidRPr="00A30F5A" w:rsidRDefault="00C4221C" w:rsidP="00725A54">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5A9A57BD" w14:textId="77777777" w:rsidR="00C4221C" w:rsidRPr="00A30F5A" w:rsidRDefault="00C4221C" w:rsidP="00725A54">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6E24E1CC" w14:textId="77777777" w:rsidR="00C4221C" w:rsidRPr="00A30F5A" w:rsidRDefault="00C4221C" w:rsidP="00725A54">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701" w:type="dxa"/>
            <w:tcBorders>
              <w:top w:val="single" w:sz="4" w:space="0" w:color="auto"/>
              <w:left w:val="nil"/>
              <w:bottom w:val="single" w:sz="4" w:space="0" w:color="auto"/>
              <w:right w:val="single" w:sz="4" w:space="0" w:color="auto"/>
            </w:tcBorders>
            <w:shd w:val="clear" w:color="auto" w:fill="auto"/>
          </w:tcPr>
          <w:p w14:paraId="17F73DC8" w14:textId="77777777" w:rsidR="00C4221C" w:rsidRPr="00A30F5A" w:rsidRDefault="00C4221C" w:rsidP="00725A54">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r>
      <w:tr w:rsidR="00C4221C" w:rsidRPr="00D90213" w14:paraId="7E3A56C1"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CE5F825" w14:textId="77777777" w:rsidR="00C4221C" w:rsidRPr="00D90213" w:rsidRDefault="00C4221C" w:rsidP="00725A54">
            <w:pPr>
              <w:rPr>
                <w:rFonts w:cs="Arial"/>
                <w:sz w:val="16"/>
                <w:szCs w:val="16"/>
                <w:lang w:val="fr-FR"/>
              </w:rPr>
            </w:pPr>
            <w:r>
              <w:rPr>
                <w:rFonts w:cs="Arial"/>
                <w:sz w:val="16"/>
                <w:szCs w:val="16"/>
                <w:lang w:val="fr-FR"/>
              </w:rPr>
              <w:lastRenderedPageBreak/>
              <w:t>TWV</w:t>
            </w:r>
          </w:p>
        </w:tc>
        <w:tc>
          <w:tcPr>
            <w:tcW w:w="590" w:type="dxa"/>
            <w:tcBorders>
              <w:top w:val="single" w:sz="4" w:space="0" w:color="auto"/>
              <w:left w:val="nil"/>
              <w:bottom w:val="single" w:sz="4" w:space="0" w:color="auto"/>
              <w:right w:val="single" w:sz="4" w:space="0" w:color="auto"/>
            </w:tcBorders>
            <w:shd w:val="clear" w:color="auto" w:fill="auto"/>
          </w:tcPr>
          <w:p w14:paraId="0D6D629D" w14:textId="77777777" w:rsidR="00C4221C" w:rsidRPr="00D90213" w:rsidRDefault="00C4221C" w:rsidP="00725A54">
            <w:pPr>
              <w:rPr>
                <w:rFonts w:cs="Arial"/>
                <w:sz w:val="16"/>
                <w:szCs w:val="16"/>
                <w:lang w:val="fr-FR"/>
              </w:rPr>
            </w:pPr>
            <w:r>
              <w:rPr>
                <w:rFonts w:cs="Arial"/>
                <w:sz w:val="16"/>
                <w:szCs w:val="16"/>
                <w:lang w:val="fr-FR"/>
              </w:rPr>
              <w:t>JP</w:t>
            </w:r>
          </w:p>
        </w:tc>
        <w:tc>
          <w:tcPr>
            <w:tcW w:w="1866" w:type="dxa"/>
            <w:tcBorders>
              <w:top w:val="single" w:sz="4" w:space="0" w:color="auto"/>
              <w:left w:val="nil"/>
              <w:bottom w:val="single" w:sz="4" w:space="0" w:color="auto"/>
              <w:right w:val="single" w:sz="4" w:space="0" w:color="auto"/>
            </w:tcBorders>
            <w:shd w:val="clear" w:color="auto" w:fill="auto"/>
          </w:tcPr>
          <w:p w14:paraId="386CC9DF" w14:textId="77777777" w:rsidR="00C4221C" w:rsidRPr="00D90213" w:rsidRDefault="00C4221C" w:rsidP="00725A54">
            <w:pPr>
              <w:jc w:val="left"/>
              <w:rPr>
                <w:rFonts w:cs="Arial"/>
                <w:sz w:val="16"/>
                <w:szCs w:val="16"/>
                <w:lang w:val="fr-FR"/>
              </w:rPr>
            </w:pPr>
            <w:r w:rsidRPr="00250E2F">
              <w:rPr>
                <w:sz w:val="16"/>
                <w:szCs w:val="16"/>
              </w:rPr>
              <w:t>TG/282/1 Rev.</w:t>
            </w:r>
            <w:r>
              <w:rPr>
                <w:sz w:val="16"/>
                <w:szCs w:val="16"/>
              </w:rPr>
              <w:t xml:space="preserve"> 2(proj.1)</w:t>
            </w:r>
          </w:p>
        </w:tc>
        <w:tc>
          <w:tcPr>
            <w:tcW w:w="1382" w:type="dxa"/>
            <w:tcBorders>
              <w:top w:val="single" w:sz="4" w:space="0" w:color="auto"/>
              <w:left w:val="nil"/>
              <w:bottom w:val="single" w:sz="4" w:space="0" w:color="auto"/>
              <w:right w:val="single" w:sz="4" w:space="0" w:color="auto"/>
            </w:tcBorders>
            <w:shd w:val="clear" w:color="auto" w:fill="auto"/>
          </w:tcPr>
          <w:p w14:paraId="408949A0" w14:textId="77777777" w:rsidR="00C4221C" w:rsidRPr="00D90213" w:rsidRDefault="00C4221C" w:rsidP="00725A54">
            <w:pPr>
              <w:jc w:val="left"/>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shd w:val="clear" w:color="auto" w:fill="auto"/>
          </w:tcPr>
          <w:p w14:paraId="6DDA6241" w14:textId="77777777" w:rsidR="00C4221C" w:rsidRPr="00D90213" w:rsidRDefault="00C4221C" w:rsidP="00725A54">
            <w:pPr>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shd w:val="clear" w:color="auto" w:fill="auto"/>
          </w:tcPr>
          <w:p w14:paraId="6DF83D5D" w14:textId="77777777" w:rsidR="00C4221C" w:rsidRPr="00D90213" w:rsidRDefault="00C4221C" w:rsidP="00725A54">
            <w:pPr>
              <w:rPr>
                <w:rFonts w:cs="Arial"/>
                <w:color w:val="000000"/>
                <w:sz w:val="16"/>
                <w:szCs w:val="16"/>
                <w:lang w:val="fr-FR"/>
              </w:rPr>
            </w:pPr>
            <w:proofErr w:type="spellStart"/>
            <w:r>
              <w:rPr>
                <w:rFonts w:cs="Arial"/>
                <w:color w:val="333333"/>
                <w:sz w:val="16"/>
                <w:szCs w:val="16"/>
              </w:rPr>
              <w:t>Pasaniapilz</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7570C66" w14:textId="77777777" w:rsidR="00C4221C" w:rsidRPr="00D90213" w:rsidRDefault="00C4221C" w:rsidP="00725A54">
            <w:pPr>
              <w:rPr>
                <w:rFonts w:cs="Arial"/>
                <w:color w:val="000000"/>
                <w:sz w:val="16"/>
                <w:szCs w:val="16"/>
                <w:lang w:val="fr-FR"/>
              </w:rPr>
            </w:pPr>
            <w:r>
              <w:rPr>
                <w:rFonts w:cs="Arial"/>
                <w:color w:val="000000"/>
                <w:sz w:val="16"/>
                <w:szCs w:val="16"/>
              </w:rPr>
              <w:t>Shiitake</w:t>
            </w:r>
          </w:p>
        </w:tc>
        <w:tc>
          <w:tcPr>
            <w:tcW w:w="1701" w:type="dxa"/>
            <w:tcBorders>
              <w:top w:val="single" w:sz="4" w:space="0" w:color="auto"/>
              <w:left w:val="nil"/>
              <w:bottom w:val="single" w:sz="4" w:space="0" w:color="auto"/>
              <w:right w:val="single" w:sz="4" w:space="0" w:color="auto"/>
            </w:tcBorders>
            <w:shd w:val="clear" w:color="auto" w:fill="auto"/>
          </w:tcPr>
          <w:p w14:paraId="11838963" w14:textId="77777777" w:rsidR="00C4221C" w:rsidRPr="00D90213" w:rsidRDefault="00C4221C" w:rsidP="00725A54">
            <w:pPr>
              <w:jc w:val="left"/>
              <w:rPr>
                <w:rFonts w:cs="Arial"/>
                <w:sz w:val="16"/>
                <w:szCs w:val="16"/>
                <w:lang w:val="fr-FR"/>
              </w:rPr>
            </w:pPr>
            <w:r w:rsidRPr="00525E57">
              <w:rPr>
                <w:rFonts w:cs="Arial"/>
                <w:i/>
                <w:iCs/>
                <w:sz w:val="16"/>
                <w:szCs w:val="16"/>
              </w:rPr>
              <w:t>Lentinula edodes</w:t>
            </w:r>
            <w:r w:rsidRPr="00525E57">
              <w:rPr>
                <w:rFonts w:cs="Arial"/>
                <w:sz w:val="16"/>
                <w:szCs w:val="16"/>
              </w:rPr>
              <w:t xml:space="preserve"> (Berk.) Pegler</w:t>
            </w:r>
          </w:p>
        </w:tc>
      </w:tr>
      <w:tr w:rsidR="00C4221C" w:rsidRPr="00E42074" w14:paraId="11687970"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F1F285F" w14:textId="77777777" w:rsidR="00C4221C" w:rsidRPr="00A30F5A" w:rsidRDefault="00C4221C" w:rsidP="00725A5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95C7A8A" w14:textId="77777777" w:rsidR="00C4221C" w:rsidRPr="00A30F5A" w:rsidRDefault="00C4221C" w:rsidP="00725A5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BD5B22F" w14:textId="77777777" w:rsidR="00C4221C" w:rsidRPr="00A30F5A" w:rsidRDefault="00C4221C" w:rsidP="00725A54">
            <w:pPr>
              <w:jc w:val="left"/>
              <w:rPr>
                <w:sz w:val="16"/>
                <w:szCs w:val="16"/>
              </w:rPr>
            </w:pPr>
            <w:r w:rsidRPr="00A30F5A">
              <w:rPr>
                <w:rFonts w:cs="Arial"/>
                <w:sz w:val="16"/>
                <w:szCs w:val="16"/>
              </w:rPr>
              <w:t>TG/291/1</w:t>
            </w:r>
          </w:p>
        </w:tc>
        <w:tc>
          <w:tcPr>
            <w:tcW w:w="1382" w:type="dxa"/>
            <w:tcBorders>
              <w:top w:val="single" w:sz="4" w:space="0" w:color="auto"/>
              <w:left w:val="nil"/>
              <w:bottom w:val="single" w:sz="4" w:space="0" w:color="auto"/>
              <w:right w:val="single" w:sz="4" w:space="0" w:color="auto"/>
            </w:tcBorders>
            <w:shd w:val="clear" w:color="auto" w:fill="auto"/>
          </w:tcPr>
          <w:p w14:paraId="10219BCE" w14:textId="77777777" w:rsidR="00C4221C" w:rsidRPr="00A30F5A" w:rsidRDefault="00C4221C" w:rsidP="00725A54">
            <w:pPr>
              <w:jc w:val="left"/>
              <w:rPr>
                <w:rFonts w:cs="Arial"/>
                <w:sz w:val="16"/>
                <w:szCs w:val="16"/>
              </w:rPr>
            </w:pPr>
            <w:r w:rsidRPr="00A30F5A">
              <w:rPr>
                <w:rFonts w:cs="Arial"/>
                <w:sz w:val="16"/>
                <w:szCs w:val="16"/>
              </w:rPr>
              <w:t xml:space="preserve">Oyster Mushroom; </w:t>
            </w:r>
            <w:proofErr w:type="spellStart"/>
            <w:r w:rsidRPr="00A30F5A">
              <w:rPr>
                <w:rFonts w:cs="Arial"/>
                <w:sz w:val="16"/>
                <w:szCs w:val="16"/>
              </w:rPr>
              <w:t>Eringi</w:t>
            </w:r>
            <w:proofErr w:type="spellEnd"/>
            <w:r w:rsidRPr="00A30F5A">
              <w:rPr>
                <w:rFonts w:cs="Arial"/>
                <w:sz w:val="16"/>
                <w:szCs w:val="16"/>
              </w:rPr>
              <w:t>, King Oyster Mushroom; Lung Oyster Mushroom</w:t>
            </w:r>
          </w:p>
        </w:tc>
        <w:tc>
          <w:tcPr>
            <w:tcW w:w="1382" w:type="dxa"/>
            <w:tcBorders>
              <w:top w:val="single" w:sz="4" w:space="0" w:color="auto"/>
              <w:left w:val="nil"/>
              <w:bottom w:val="single" w:sz="4" w:space="0" w:color="auto"/>
              <w:right w:val="single" w:sz="4" w:space="0" w:color="auto"/>
            </w:tcBorders>
            <w:shd w:val="clear" w:color="auto" w:fill="auto"/>
          </w:tcPr>
          <w:p w14:paraId="7462E26F" w14:textId="77777777" w:rsidR="00C4221C" w:rsidRPr="00A30F5A" w:rsidRDefault="00C4221C" w:rsidP="00725A54">
            <w:pPr>
              <w:jc w:val="left"/>
              <w:rPr>
                <w:rFonts w:cs="Arial"/>
                <w:sz w:val="16"/>
                <w:szCs w:val="16"/>
              </w:rPr>
            </w:pPr>
            <w:proofErr w:type="spellStart"/>
            <w:r w:rsidRPr="00A30F5A">
              <w:rPr>
                <w:rFonts w:cs="Arial"/>
                <w:sz w:val="16"/>
                <w:szCs w:val="16"/>
              </w:rPr>
              <w:t>Pleurote</w:t>
            </w:r>
            <w:proofErr w:type="spellEnd"/>
            <w:r w:rsidRPr="00A30F5A">
              <w:rPr>
                <w:rFonts w:cs="Arial"/>
                <w:sz w:val="16"/>
                <w:szCs w:val="16"/>
              </w:rPr>
              <w:t xml:space="preserve"> </w:t>
            </w:r>
            <w:proofErr w:type="spellStart"/>
            <w:r w:rsidRPr="00A30F5A">
              <w:rPr>
                <w:rFonts w:cs="Arial"/>
                <w:sz w:val="16"/>
                <w:szCs w:val="16"/>
              </w:rPr>
              <w:t>en</w:t>
            </w:r>
            <w:proofErr w:type="spellEnd"/>
            <w:r w:rsidRPr="00A30F5A">
              <w:rPr>
                <w:rFonts w:cs="Arial"/>
                <w:sz w:val="16"/>
                <w:szCs w:val="16"/>
              </w:rPr>
              <w:t xml:space="preserve"> coquille</w:t>
            </w:r>
          </w:p>
        </w:tc>
        <w:tc>
          <w:tcPr>
            <w:tcW w:w="1382" w:type="dxa"/>
            <w:tcBorders>
              <w:top w:val="single" w:sz="4" w:space="0" w:color="auto"/>
              <w:left w:val="nil"/>
              <w:bottom w:val="single" w:sz="4" w:space="0" w:color="auto"/>
              <w:right w:val="single" w:sz="4" w:space="0" w:color="auto"/>
            </w:tcBorders>
            <w:shd w:val="clear" w:color="auto" w:fill="auto"/>
          </w:tcPr>
          <w:p w14:paraId="1095A9CC" w14:textId="77777777" w:rsidR="00C4221C" w:rsidRPr="00A30F5A" w:rsidRDefault="00C4221C" w:rsidP="00725A54">
            <w:pPr>
              <w:jc w:val="left"/>
              <w:rPr>
                <w:rFonts w:cs="Arial"/>
                <w:sz w:val="16"/>
                <w:szCs w:val="16"/>
              </w:rPr>
            </w:pPr>
            <w:proofErr w:type="spellStart"/>
            <w:r w:rsidRPr="00A30F5A">
              <w:rPr>
                <w:rFonts w:cs="Arial"/>
                <w:sz w:val="16"/>
                <w:szCs w:val="16"/>
              </w:rPr>
              <w:t>Seitling</w:t>
            </w:r>
            <w:proofErr w:type="spellEnd"/>
            <w:r w:rsidRPr="00A30F5A">
              <w:rPr>
                <w:rFonts w:cs="Arial"/>
                <w:sz w:val="16"/>
                <w:szCs w:val="16"/>
              </w:rPr>
              <w:t xml:space="preserve">, </w:t>
            </w:r>
            <w:proofErr w:type="spellStart"/>
            <w:r w:rsidRPr="00A30F5A">
              <w:rPr>
                <w:rFonts w:cs="Arial"/>
                <w:sz w:val="16"/>
                <w:szCs w:val="16"/>
              </w:rPr>
              <w:t>Austernseitling</w:t>
            </w:r>
            <w:proofErr w:type="spellEnd"/>
            <w:r w:rsidRPr="00A30F5A">
              <w:rPr>
                <w:rFonts w:cs="Arial"/>
                <w:sz w:val="16"/>
                <w:szCs w:val="16"/>
              </w:rPr>
              <w:t xml:space="preserve">, Drehling; </w:t>
            </w:r>
            <w:proofErr w:type="spellStart"/>
            <w:r w:rsidRPr="00A30F5A">
              <w:rPr>
                <w:rFonts w:cs="Arial"/>
                <w:sz w:val="16"/>
                <w:szCs w:val="16"/>
              </w:rPr>
              <w:t>Kräuterseitling</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89FB91F" w14:textId="77777777" w:rsidR="00C4221C" w:rsidRPr="00C6294B" w:rsidRDefault="00C4221C" w:rsidP="00725A54">
            <w:pPr>
              <w:jc w:val="left"/>
              <w:rPr>
                <w:rFonts w:cs="Arial"/>
                <w:sz w:val="16"/>
                <w:szCs w:val="16"/>
                <w:lang w:val="es-ES"/>
              </w:rPr>
            </w:pPr>
            <w:proofErr w:type="spellStart"/>
            <w:r w:rsidRPr="00C6294B">
              <w:rPr>
                <w:rFonts w:cs="Arial"/>
                <w:sz w:val="16"/>
                <w:szCs w:val="16"/>
                <w:lang w:val="es-ES"/>
              </w:rPr>
              <w:t>Girgola</w:t>
            </w:r>
            <w:proofErr w:type="spellEnd"/>
            <w:r w:rsidRPr="00C6294B">
              <w:rPr>
                <w:rFonts w:cs="Arial"/>
                <w:sz w:val="16"/>
                <w:szCs w:val="16"/>
                <w:lang w:val="es-ES"/>
              </w:rPr>
              <w:t xml:space="preserve">, Seta de ostra, </w:t>
            </w:r>
            <w:proofErr w:type="spellStart"/>
            <w:r w:rsidRPr="00C6294B">
              <w:rPr>
                <w:rFonts w:cs="Arial"/>
                <w:sz w:val="16"/>
                <w:szCs w:val="16"/>
                <w:lang w:val="es-ES"/>
              </w:rPr>
              <w:t>Champiñon</w:t>
            </w:r>
            <w:proofErr w:type="spellEnd"/>
            <w:r w:rsidRPr="00C6294B">
              <w:rPr>
                <w:rFonts w:cs="Arial"/>
                <w:sz w:val="16"/>
                <w:szCs w:val="16"/>
                <w:lang w:val="es-ES"/>
              </w:rPr>
              <w:t xml:space="preserve"> ostra; Seta de cardo; Pleuroto pulmonado, Pleuroto de verano</w:t>
            </w:r>
          </w:p>
        </w:tc>
        <w:tc>
          <w:tcPr>
            <w:tcW w:w="1701" w:type="dxa"/>
            <w:tcBorders>
              <w:top w:val="single" w:sz="4" w:space="0" w:color="auto"/>
              <w:left w:val="nil"/>
              <w:bottom w:val="single" w:sz="4" w:space="0" w:color="auto"/>
              <w:right w:val="single" w:sz="4" w:space="0" w:color="auto"/>
            </w:tcBorders>
            <w:shd w:val="clear" w:color="auto" w:fill="auto"/>
          </w:tcPr>
          <w:p w14:paraId="028DB514" w14:textId="77777777" w:rsidR="00C4221C" w:rsidRPr="00A30F5A" w:rsidRDefault="00C4221C" w:rsidP="00725A54">
            <w:pPr>
              <w:jc w:val="left"/>
              <w:rPr>
                <w:rFonts w:cs="Arial"/>
                <w:i/>
                <w:iCs/>
                <w:sz w:val="16"/>
                <w:szCs w:val="16"/>
                <w:lang w:val="es-ES"/>
              </w:rPr>
            </w:pPr>
            <w:proofErr w:type="spellStart"/>
            <w:r w:rsidRPr="00C6294B">
              <w:rPr>
                <w:rFonts w:cs="Arial"/>
                <w:i/>
                <w:iCs/>
                <w:sz w:val="16"/>
                <w:szCs w:val="16"/>
                <w:lang w:val="es-ES"/>
              </w:rPr>
              <w:t>Pleurotus</w:t>
            </w:r>
            <w:proofErr w:type="spellEnd"/>
            <w:r w:rsidRPr="00C6294B">
              <w:rPr>
                <w:rFonts w:cs="Arial"/>
                <w:i/>
                <w:iCs/>
                <w:sz w:val="16"/>
                <w:szCs w:val="16"/>
                <w:lang w:val="es-ES"/>
              </w:rPr>
              <w:t xml:space="preserve"> </w:t>
            </w:r>
            <w:proofErr w:type="spellStart"/>
            <w:r w:rsidRPr="00C6294B">
              <w:rPr>
                <w:rFonts w:cs="Arial"/>
                <w:i/>
                <w:iCs/>
                <w:sz w:val="16"/>
                <w:szCs w:val="16"/>
                <w:lang w:val="es-ES"/>
              </w:rPr>
              <w:t>ostreatus</w:t>
            </w:r>
            <w:proofErr w:type="spellEnd"/>
            <w:r w:rsidRPr="00C6294B">
              <w:rPr>
                <w:rFonts w:cs="Arial"/>
                <w:sz w:val="16"/>
                <w:szCs w:val="16"/>
                <w:lang w:val="es-ES"/>
              </w:rPr>
              <w:t xml:space="preserve"> (</w:t>
            </w:r>
            <w:proofErr w:type="spellStart"/>
            <w:r w:rsidRPr="00C6294B">
              <w:rPr>
                <w:rFonts w:cs="Arial"/>
                <w:sz w:val="16"/>
                <w:szCs w:val="16"/>
                <w:lang w:val="es-ES"/>
              </w:rPr>
              <w:t>Jacq</w:t>
            </w:r>
            <w:proofErr w:type="spellEnd"/>
            <w:r w:rsidRPr="00C6294B">
              <w:rPr>
                <w:rFonts w:cs="Arial"/>
                <w:sz w:val="16"/>
                <w:szCs w:val="16"/>
                <w:lang w:val="es-ES"/>
              </w:rPr>
              <w:t xml:space="preserve">.) P. </w:t>
            </w:r>
            <w:proofErr w:type="spellStart"/>
            <w:r w:rsidRPr="00C6294B">
              <w:rPr>
                <w:rFonts w:cs="Arial"/>
                <w:sz w:val="16"/>
                <w:szCs w:val="16"/>
                <w:lang w:val="es-ES"/>
              </w:rPr>
              <w:t>Kumm</w:t>
            </w:r>
            <w:proofErr w:type="spellEnd"/>
            <w:r w:rsidRPr="00C6294B">
              <w:rPr>
                <w:rFonts w:cs="Arial"/>
                <w:sz w:val="16"/>
                <w:szCs w:val="16"/>
                <w:lang w:val="es-ES"/>
              </w:rPr>
              <w:t xml:space="preserve">.; </w:t>
            </w:r>
            <w:proofErr w:type="spellStart"/>
            <w:r w:rsidRPr="00C6294B">
              <w:rPr>
                <w:rFonts w:cs="Arial"/>
                <w:i/>
                <w:iCs/>
                <w:sz w:val="16"/>
                <w:szCs w:val="16"/>
                <w:lang w:val="es-ES"/>
              </w:rPr>
              <w:t>Pleurotus</w:t>
            </w:r>
            <w:proofErr w:type="spellEnd"/>
            <w:r w:rsidRPr="00C6294B">
              <w:rPr>
                <w:rFonts w:cs="Arial"/>
                <w:i/>
                <w:iCs/>
                <w:sz w:val="16"/>
                <w:szCs w:val="16"/>
                <w:lang w:val="es-ES"/>
              </w:rPr>
              <w:t xml:space="preserve"> </w:t>
            </w:r>
            <w:proofErr w:type="spellStart"/>
            <w:r w:rsidRPr="00C6294B">
              <w:rPr>
                <w:rFonts w:cs="Arial"/>
                <w:i/>
                <w:iCs/>
                <w:sz w:val="16"/>
                <w:szCs w:val="16"/>
                <w:lang w:val="es-ES"/>
              </w:rPr>
              <w:t>eryngii</w:t>
            </w:r>
            <w:proofErr w:type="spellEnd"/>
            <w:r w:rsidRPr="00C6294B">
              <w:rPr>
                <w:rFonts w:cs="Arial"/>
                <w:sz w:val="16"/>
                <w:szCs w:val="16"/>
                <w:lang w:val="es-ES"/>
              </w:rPr>
              <w:t xml:space="preserve"> (DC.) </w:t>
            </w:r>
            <w:proofErr w:type="spellStart"/>
            <w:r w:rsidRPr="00A30F5A">
              <w:rPr>
                <w:rFonts w:cs="Arial"/>
                <w:sz w:val="16"/>
                <w:szCs w:val="16"/>
                <w:lang w:val="es-ES"/>
              </w:rPr>
              <w:t>Quél</w:t>
            </w:r>
            <w:proofErr w:type="spellEnd"/>
            <w:r w:rsidRPr="00A30F5A">
              <w:rPr>
                <w:rFonts w:cs="Arial"/>
                <w:sz w:val="16"/>
                <w:szCs w:val="16"/>
                <w:lang w:val="es-ES"/>
              </w:rPr>
              <w:t xml:space="preserve">.; </w:t>
            </w:r>
            <w:proofErr w:type="spellStart"/>
            <w:r w:rsidRPr="00A30F5A">
              <w:rPr>
                <w:rFonts w:cs="Arial"/>
                <w:i/>
                <w:iCs/>
                <w:sz w:val="16"/>
                <w:szCs w:val="16"/>
                <w:lang w:val="es-ES"/>
              </w:rPr>
              <w:t>Pleurotus</w:t>
            </w:r>
            <w:proofErr w:type="spellEnd"/>
            <w:r w:rsidRPr="00A30F5A">
              <w:rPr>
                <w:rFonts w:cs="Arial"/>
                <w:i/>
                <w:iCs/>
                <w:sz w:val="16"/>
                <w:szCs w:val="16"/>
                <w:lang w:val="es-ES"/>
              </w:rPr>
              <w:t xml:space="preserve"> </w:t>
            </w:r>
            <w:proofErr w:type="spellStart"/>
            <w:r w:rsidRPr="00A30F5A">
              <w:rPr>
                <w:rFonts w:cs="Arial"/>
                <w:i/>
                <w:iCs/>
                <w:sz w:val="16"/>
                <w:szCs w:val="16"/>
                <w:lang w:val="es-ES"/>
              </w:rPr>
              <w:t>pulmonarius</w:t>
            </w:r>
            <w:proofErr w:type="spellEnd"/>
            <w:r w:rsidRPr="00A30F5A">
              <w:rPr>
                <w:rFonts w:cs="Arial"/>
                <w:sz w:val="16"/>
                <w:szCs w:val="16"/>
                <w:lang w:val="es-ES"/>
              </w:rPr>
              <w:t xml:space="preserve"> (Fr.) </w:t>
            </w:r>
            <w:proofErr w:type="spellStart"/>
            <w:r w:rsidRPr="00A30F5A">
              <w:rPr>
                <w:rFonts w:cs="Arial"/>
                <w:sz w:val="16"/>
                <w:szCs w:val="16"/>
                <w:lang w:val="es-ES"/>
              </w:rPr>
              <w:t>Quél</w:t>
            </w:r>
            <w:proofErr w:type="spellEnd"/>
            <w:r w:rsidRPr="00A30F5A">
              <w:rPr>
                <w:rFonts w:cs="Arial"/>
                <w:sz w:val="16"/>
                <w:szCs w:val="16"/>
                <w:lang w:val="es-ES"/>
              </w:rPr>
              <w:t>.</w:t>
            </w:r>
          </w:p>
        </w:tc>
      </w:tr>
    </w:tbl>
    <w:p w14:paraId="700787DE" w14:textId="77777777" w:rsidR="00C4221C" w:rsidRPr="00A76B44" w:rsidRDefault="00C4221C" w:rsidP="00C4221C">
      <w:pPr>
        <w:rPr>
          <w:u w:val="single"/>
          <w:lang w:val="es-ES"/>
        </w:rPr>
      </w:pPr>
    </w:p>
    <w:p w14:paraId="6BF439BF" w14:textId="77777777" w:rsidR="00C4221C" w:rsidRPr="00A76B44" w:rsidRDefault="00C4221C" w:rsidP="00C4221C">
      <w:pPr>
        <w:rPr>
          <w:u w:val="single"/>
          <w:lang w:val="es-ES"/>
        </w:rPr>
      </w:pPr>
    </w:p>
    <w:p w14:paraId="13583605" w14:textId="77777777" w:rsidR="00C4221C" w:rsidRPr="005847B8" w:rsidRDefault="00C4221C" w:rsidP="00C4221C">
      <w:pPr>
        <w:rPr>
          <w:u w:val="single"/>
          <w:lang w:val="es-ES"/>
        </w:rPr>
      </w:pPr>
      <w:proofErr w:type="spellStart"/>
      <w:r w:rsidRPr="005847B8">
        <w:rPr>
          <w:u w:val="single"/>
          <w:lang w:val="es-ES"/>
        </w:rPr>
        <w:t>Summary</w:t>
      </w:r>
      <w:proofErr w:type="spellEnd"/>
      <w:r w:rsidRPr="005847B8">
        <w:rPr>
          <w:u w:val="single"/>
          <w:lang w:val="es-ES"/>
        </w:rPr>
        <w:t xml:space="preserve"> / </w:t>
      </w:r>
      <w:proofErr w:type="spellStart"/>
      <w:r w:rsidRPr="005847B8">
        <w:rPr>
          <w:u w:val="single"/>
          <w:lang w:val="es-ES"/>
        </w:rPr>
        <w:t>Résumé</w:t>
      </w:r>
      <w:proofErr w:type="spellEnd"/>
      <w:r w:rsidRPr="005847B8">
        <w:rPr>
          <w:u w:val="single"/>
          <w:lang w:val="es-ES"/>
        </w:rPr>
        <w:t xml:space="preserve"> / </w:t>
      </w:r>
      <w:proofErr w:type="spellStart"/>
      <w:r w:rsidRPr="005847B8">
        <w:rPr>
          <w:u w:val="single"/>
          <w:lang w:val="es-ES"/>
        </w:rPr>
        <w:t>Zusammenfassung</w:t>
      </w:r>
      <w:proofErr w:type="spellEnd"/>
      <w:r w:rsidRPr="005847B8">
        <w:rPr>
          <w:u w:val="single"/>
          <w:lang w:val="es-ES"/>
        </w:rPr>
        <w:t xml:space="preserve"> / Resumen</w:t>
      </w:r>
    </w:p>
    <w:p w14:paraId="3A1D2B5E" w14:textId="77777777" w:rsidR="00C4221C" w:rsidRPr="005847B8" w:rsidRDefault="00C4221C" w:rsidP="00C4221C">
      <w:pPr>
        <w:rPr>
          <w:lang w:val="es-ES"/>
        </w:rPr>
      </w:pPr>
    </w:p>
    <w:p w14:paraId="0C158EEB" w14:textId="77777777" w:rsidR="00C4221C" w:rsidRPr="005847B8" w:rsidRDefault="00C4221C" w:rsidP="00C4221C">
      <w:pPr>
        <w:ind w:left="567" w:hanging="567"/>
        <w:rPr>
          <w:lang w:val="es-ES"/>
        </w:rPr>
      </w:pPr>
      <w:r w:rsidRPr="005847B8">
        <w:rPr>
          <w:lang w:val="es-ES"/>
        </w:rPr>
        <w:t>1</w:t>
      </w:r>
      <w:r w:rsidRPr="005847B8">
        <w:rPr>
          <w:lang w:val="es-ES"/>
        </w:rPr>
        <w:tab/>
        <w:t xml:space="preserve">New Test </w:t>
      </w:r>
      <w:proofErr w:type="spellStart"/>
      <w:r w:rsidRPr="005847B8">
        <w:rPr>
          <w:lang w:val="es-ES"/>
        </w:rPr>
        <w:t>Guidelines</w:t>
      </w:r>
      <w:proofErr w:type="spellEnd"/>
      <w:r w:rsidRPr="005847B8">
        <w:rPr>
          <w:lang w:val="es-ES"/>
        </w:rPr>
        <w:t xml:space="preserve"> / </w:t>
      </w:r>
      <w:proofErr w:type="spellStart"/>
      <w:r w:rsidRPr="005847B8">
        <w:rPr>
          <w:lang w:val="es-ES"/>
        </w:rPr>
        <w:t>Nouveaux</w:t>
      </w:r>
      <w:proofErr w:type="spellEnd"/>
      <w:r w:rsidRPr="005847B8">
        <w:rPr>
          <w:lang w:val="es-ES"/>
        </w:rPr>
        <w:t xml:space="preserve"> </w:t>
      </w:r>
      <w:proofErr w:type="spellStart"/>
      <w:r w:rsidRPr="005847B8">
        <w:rPr>
          <w:lang w:val="es-ES"/>
        </w:rPr>
        <w:t>principes</w:t>
      </w:r>
      <w:proofErr w:type="spellEnd"/>
      <w:r w:rsidRPr="005847B8">
        <w:rPr>
          <w:lang w:val="es-ES"/>
        </w:rPr>
        <w:t xml:space="preserve"> </w:t>
      </w:r>
      <w:proofErr w:type="spellStart"/>
      <w:r w:rsidRPr="005847B8">
        <w:rPr>
          <w:lang w:val="es-ES"/>
        </w:rPr>
        <w:t>directeurs</w:t>
      </w:r>
      <w:proofErr w:type="spellEnd"/>
      <w:r w:rsidRPr="005847B8">
        <w:rPr>
          <w:lang w:val="es-ES"/>
        </w:rPr>
        <w:t xml:space="preserve"> </w:t>
      </w:r>
      <w:proofErr w:type="spellStart"/>
      <w:r w:rsidRPr="005847B8">
        <w:rPr>
          <w:lang w:val="es-ES"/>
        </w:rPr>
        <w:t>d’examen</w:t>
      </w:r>
      <w:proofErr w:type="spellEnd"/>
      <w:r w:rsidRPr="005847B8">
        <w:rPr>
          <w:lang w:val="es-ES"/>
        </w:rPr>
        <w:t xml:space="preserve"> / Neue </w:t>
      </w:r>
      <w:proofErr w:type="spellStart"/>
      <w:r w:rsidRPr="005847B8">
        <w:rPr>
          <w:lang w:val="es-ES"/>
        </w:rPr>
        <w:t>Prüfungsrichtlinien</w:t>
      </w:r>
      <w:proofErr w:type="spellEnd"/>
      <w:r w:rsidRPr="005847B8">
        <w:rPr>
          <w:lang w:val="es-ES"/>
        </w:rPr>
        <w:t xml:space="preserve"> / Nuevas directrices de examen</w:t>
      </w:r>
    </w:p>
    <w:p w14:paraId="321871B6" w14:textId="77777777" w:rsidR="00C4221C" w:rsidRPr="005847B8" w:rsidRDefault="00C4221C" w:rsidP="00C4221C">
      <w:pPr>
        <w:tabs>
          <w:tab w:val="left" w:pos="1134"/>
        </w:tabs>
        <w:ind w:left="1701" w:hanging="1701"/>
        <w:rPr>
          <w:lang w:val="es-ES"/>
        </w:rPr>
      </w:pPr>
    </w:p>
    <w:p w14:paraId="6ECF30A0" w14:textId="77777777" w:rsidR="00C4221C" w:rsidRPr="00D90213" w:rsidRDefault="00C4221C" w:rsidP="00C4221C">
      <w:pPr>
        <w:ind w:left="567" w:hanging="567"/>
        <w:rPr>
          <w:lang w:val="fr-FR"/>
        </w:rPr>
      </w:pPr>
      <w:r>
        <w:rPr>
          <w:lang w:val="fr-CH"/>
        </w:rPr>
        <w:t>5</w:t>
      </w:r>
      <w:r w:rsidRPr="00D90213">
        <w:rPr>
          <w:lang w:val="fr-CH"/>
        </w:rPr>
        <w:tab/>
      </w:r>
      <w:proofErr w:type="spellStart"/>
      <w:r w:rsidRPr="00D90213">
        <w:rPr>
          <w:lang w:val="fr-FR"/>
        </w:rPr>
        <w:t>Revisions</w:t>
      </w:r>
      <w:proofErr w:type="spellEnd"/>
      <w:r w:rsidRPr="00D90213">
        <w:rPr>
          <w:lang w:val="fr-FR"/>
        </w:rPr>
        <w:t xml:space="preserve"> of </w:t>
      </w:r>
      <w:proofErr w:type="spellStart"/>
      <w:r w:rsidRPr="00D90213">
        <w:rPr>
          <w:lang w:val="fr-FR"/>
        </w:rPr>
        <w:t>adopted</w:t>
      </w:r>
      <w:proofErr w:type="spellEnd"/>
      <w:r w:rsidRPr="00D90213">
        <w:rPr>
          <w:lang w:val="fr-FR"/>
        </w:rPr>
        <w:t xml:space="preserve"> Test Guidelines / Révisions de principes directeurs d’examen adoptés / </w:t>
      </w:r>
      <w:proofErr w:type="spellStart"/>
      <w:r w:rsidRPr="00D90213">
        <w:rPr>
          <w:lang w:val="fr-FR"/>
        </w:rPr>
        <w:t>Revisionen</w:t>
      </w:r>
      <w:proofErr w:type="spellEnd"/>
      <w:r w:rsidRPr="00D90213">
        <w:rPr>
          <w:lang w:val="fr-FR"/>
        </w:rPr>
        <w:t xml:space="preserve"> </w:t>
      </w:r>
      <w:proofErr w:type="spellStart"/>
      <w:r w:rsidRPr="00D90213">
        <w:rPr>
          <w:lang w:val="fr-FR"/>
        </w:rPr>
        <w:t>angenommener</w:t>
      </w:r>
      <w:proofErr w:type="spellEnd"/>
      <w:r w:rsidRPr="00D90213">
        <w:rPr>
          <w:lang w:val="fr-FR"/>
        </w:rPr>
        <w:t xml:space="preserve"> </w:t>
      </w:r>
      <w:proofErr w:type="spellStart"/>
      <w:r w:rsidRPr="00D90213">
        <w:rPr>
          <w:lang w:val="fr-FR"/>
        </w:rPr>
        <w:t>Prüfungsrichtlinien</w:t>
      </w:r>
      <w:proofErr w:type="spellEnd"/>
      <w:r w:rsidRPr="00D90213">
        <w:rPr>
          <w:lang w:val="fr-FR"/>
        </w:rPr>
        <w:t xml:space="preserve"> / </w:t>
      </w:r>
      <w:proofErr w:type="spellStart"/>
      <w:r w:rsidRPr="00D90213">
        <w:rPr>
          <w:lang w:val="fr-FR"/>
        </w:rPr>
        <w:t>Revisiones</w:t>
      </w:r>
      <w:proofErr w:type="spellEnd"/>
      <w:r w:rsidRPr="00D90213">
        <w:rPr>
          <w:lang w:val="fr-FR"/>
        </w:rPr>
        <w:t xml:space="preserve"> de directrices </w:t>
      </w:r>
      <w:proofErr w:type="gramStart"/>
      <w:r w:rsidRPr="00D90213">
        <w:rPr>
          <w:lang w:val="fr-FR"/>
        </w:rPr>
        <w:t>de examen</w:t>
      </w:r>
      <w:proofErr w:type="gramEnd"/>
      <w:r w:rsidRPr="00D90213">
        <w:rPr>
          <w:lang w:val="fr-FR"/>
        </w:rPr>
        <w:t xml:space="preserve"> </w:t>
      </w:r>
      <w:proofErr w:type="spellStart"/>
      <w:r w:rsidRPr="00D90213">
        <w:rPr>
          <w:lang w:val="fr-FR"/>
        </w:rPr>
        <w:t>adoptadas</w:t>
      </w:r>
      <w:proofErr w:type="spellEnd"/>
      <w:r w:rsidRPr="00D90213">
        <w:rPr>
          <w:lang w:val="fr-FR"/>
        </w:rPr>
        <w:t>.</w:t>
      </w:r>
    </w:p>
    <w:p w14:paraId="1D895E57" w14:textId="77777777" w:rsidR="00C4221C" w:rsidRPr="00D90213" w:rsidRDefault="00C4221C" w:rsidP="00C4221C">
      <w:pPr>
        <w:ind w:left="567" w:hanging="567"/>
        <w:rPr>
          <w:lang w:val="fr-FR"/>
        </w:rPr>
      </w:pPr>
    </w:p>
    <w:p w14:paraId="39F4FEF5" w14:textId="77777777" w:rsidR="00C4221C" w:rsidRPr="00D90213" w:rsidRDefault="00C4221C" w:rsidP="00C4221C">
      <w:pPr>
        <w:ind w:left="567" w:hanging="567"/>
        <w:rPr>
          <w:lang w:val="fr-FR"/>
        </w:rPr>
      </w:pPr>
      <w:r>
        <w:rPr>
          <w:lang w:val="fr-FR"/>
        </w:rPr>
        <w:t>37</w:t>
      </w:r>
      <w:r w:rsidRPr="00D90213">
        <w:rPr>
          <w:lang w:val="fr-FR"/>
        </w:rPr>
        <w:tab/>
        <w:t xml:space="preserve">Partial </w:t>
      </w:r>
      <w:proofErr w:type="spellStart"/>
      <w:r w:rsidRPr="00D90213">
        <w:rPr>
          <w:lang w:val="fr-FR"/>
        </w:rPr>
        <w:t>revisions</w:t>
      </w:r>
      <w:proofErr w:type="spellEnd"/>
      <w:r w:rsidRPr="00D90213">
        <w:rPr>
          <w:lang w:val="fr-FR"/>
        </w:rPr>
        <w:t xml:space="preserve"> of </w:t>
      </w:r>
      <w:proofErr w:type="spellStart"/>
      <w:r w:rsidRPr="00D90213">
        <w:rPr>
          <w:lang w:val="fr-FR"/>
        </w:rPr>
        <w:t>adopted</w:t>
      </w:r>
      <w:proofErr w:type="spellEnd"/>
      <w:r w:rsidRPr="00D90213">
        <w:rPr>
          <w:lang w:val="fr-FR"/>
        </w:rPr>
        <w:t xml:space="preserve"> Test Guidelines / Révisions partielles de principes directeurs d’examen adoptés / </w:t>
      </w:r>
      <w:proofErr w:type="spellStart"/>
      <w:r w:rsidRPr="00D90213">
        <w:rPr>
          <w:lang w:val="fr-FR"/>
        </w:rPr>
        <w:t>Teilrevisionen</w:t>
      </w:r>
      <w:proofErr w:type="spellEnd"/>
      <w:r w:rsidRPr="00D90213">
        <w:rPr>
          <w:lang w:val="fr-FR"/>
        </w:rPr>
        <w:t xml:space="preserve"> </w:t>
      </w:r>
      <w:proofErr w:type="spellStart"/>
      <w:r w:rsidRPr="00D90213">
        <w:rPr>
          <w:lang w:val="fr-FR"/>
        </w:rPr>
        <w:t>angenommener</w:t>
      </w:r>
      <w:proofErr w:type="spellEnd"/>
      <w:r w:rsidRPr="00D90213">
        <w:rPr>
          <w:lang w:val="fr-FR"/>
        </w:rPr>
        <w:t xml:space="preserve"> </w:t>
      </w:r>
      <w:proofErr w:type="spellStart"/>
      <w:r w:rsidRPr="00D90213">
        <w:rPr>
          <w:lang w:val="fr-FR"/>
        </w:rPr>
        <w:t>Prüfungsrichtlinien</w:t>
      </w:r>
      <w:proofErr w:type="spellEnd"/>
      <w:r w:rsidRPr="00D90213">
        <w:rPr>
          <w:lang w:val="fr-FR"/>
        </w:rPr>
        <w:t xml:space="preserve"> / </w:t>
      </w:r>
      <w:proofErr w:type="spellStart"/>
      <w:r w:rsidRPr="00D90213">
        <w:rPr>
          <w:lang w:val="fr-FR"/>
        </w:rPr>
        <w:t>Revisiones</w:t>
      </w:r>
      <w:proofErr w:type="spellEnd"/>
      <w:r w:rsidRPr="00D90213">
        <w:rPr>
          <w:lang w:val="fr-FR"/>
        </w:rPr>
        <w:t xml:space="preserve"> </w:t>
      </w:r>
      <w:proofErr w:type="spellStart"/>
      <w:r w:rsidRPr="00D90213">
        <w:rPr>
          <w:lang w:val="fr-FR"/>
        </w:rPr>
        <w:t>parciales</w:t>
      </w:r>
      <w:proofErr w:type="spellEnd"/>
      <w:r w:rsidRPr="00D90213">
        <w:rPr>
          <w:lang w:val="fr-FR"/>
        </w:rPr>
        <w:t xml:space="preserve"> de directrices </w:t>
      </w:r>
      <w:proofErr w:type="gramStart"/>
      <w:r w:rsidRPr="00D90213">
        <w:rPr>
          <w:lang w:val="fr-FR"/>
        </w:rPr>
        <w:t>de examen</w:t>
      </w:r>
      <w:proofErr w:type="gramEnd"/>
      <w:r w:rsidRPr="00D90213">
        <w:rPr>
          <w:lang w:val="fr-FR"/>
        </w:rPr>
        <w:t xml:space="preserve"> </w:t>
      </w:r>
      <w:proofErr w:type="spellStart"/>
      <w:r w:rsidRPr="00D90213">
        <w:rPr>
          <w:lang w:val="fr-FR"/>
        </w:rPr>
        <w:t>adoptadas</w:t>
      </w:r>
      <w:proofErr w:type="spellEnd"/>
      <w:r w:rsidRPr="00D90213">
        <w:rPr>
          <w:lang w:val="fr-FR"/>
        </w:rPr>
        <w:t xml:space="preserve"> </w:t>
      </w:r>
    </w:p>
    <w:p w14:paraId="06E5BE32" w14:textId="77777777" w:rsidR="00C4221C" w:rsidRDefault="00C4221C" w:rsidP="00C4221C">
      <w:pPr>
        <w:jc w:val="left"/>
        <w:rPr>
          <w:lang w:val="fr-FR"/>
        </w:rPr>
      </w:pPr>
    </w:p>
    <w:p w14:paraId="36BE38B1" w14:textId="77777777" w:rsidR="00C4221C" w:rsidRPr="00D90213" w:rsidRDefault="00C4221C" w:rsidP="00C4221C">
      <w:pPr>
        <w:jc w:val="left"/>
        <w:rPr>
          <w:lang w:val="fr-FR"/>
        </w:rPr>
      </w:pPr>
    </w:p>
    <w:p w14:paraId="3A919E71" w14:textId="77777777" w:rsidR="00C4221C" w:rsidRPr="00D90213" w:rsidRDefault="00C4221C" w:rsidP="00C4221C">
      <w:pPr>
        <w:jc w:val="left"/>
        <w:rPr>
          <w:lang w:val="fr-FR"/>
        </w:rPr>
      </w:pPr>
    </w:p>
    <w:p w14:paraId="7F781B1B" w14:textId="77777777" w:rsidR="00C4221C" w:rsidRDefault="00C4221C" w:rsidP="00C4221C">
      <w:pPr>
        <w:spacing w:line="240" w:lineRule="exact"/>
        <w:ind w:left="1701" w:hanging="1701"/>
        <w:jc w:val="right"/>
        <w:rPr>
          <w:lang w:val="fr-FR"/>
        </w:rPr>
      </w:pPr>
      <w:r w:rsidRPr="00D90213">
        <w:rPr>
          <w:lang w:val="fr-FR"/>
        </w:rPr>
        <w:t xml:space="preserve">[Annex </w:t>
      </w:r>
      <w:r>
        <w:rPr>
          <w:lang w:val="fr-FR"/>
        </w:rPr>
        <w:t>IV</w:t>
      </w:r>
      <w:r w:rsidRPr="00D90213">
        <w:rPr>
          <w:lang w:val="fr-FR"/>
        </w:rPr>
        <w:t xml:space="preserve"> </w:t>
      </w:r>
      <w:proofErr w:type="spellStart"/>
      <w:r w:rsidRPr="00D90213">
        <w:rPr>
          <w:lang w:val="fr-FR"/>
        </w:rPr>
        <w:t>follows</w:t>
      </w:r>
      <w:proofErr w:type="spellEnd"/>
      <w:r w:rsidRPr="00D90213">
        <w:rPr>
          <w:lang w:val="fr-FR"/>
        </w:rPr>
        <w:t xml:space="preserve"> /</w:t>
      </w:r>
      <w:r w:rsidRPr="00D90213">
        <w:rPr>
          <w:lang w:val="fr-FR"/>
        </w:rPr>
        <w:br/>
        <w:t>L’annexe I</w:t>
      </w:r>
      <w:r>
        <w:rPr>
          <w:lang w:val="fr-FR"/>
        </w:rPr>
        <w:t>V</w:t>
      </w:r>
      <w:r w:rsidRPr="00D90213">
        <w:rPr>
          <w:lang w:val="fr-FR"/>
        </w:rPr>
        <w:t xml:space="preserve"> suit /</w:t>
      </w:r>
      <w:r w:rsidRPr="00D90213">
        <w:rPr>
          <w:lang w:val="fr-FR"/>
        </w:rPr>
        <w:br/>
      </w:r>
      <w:proofErr w:type="spellStart"/>
      <w:r w:rsidRPr="00D90213">
        <w:rPr>
          <w:lang w:val="fr-FR"/>
        </w:rPr>
        <w:t>Anlage</w:t>
      </w:r>
      <w:proofErr w:type="spellEnd"/>
      <w:r w:rsidRPr="00D90213">
        <w:rPr>
          <w:lang w:val="fr-FR"/>
        </w:rPr>
        <w:t xml:space="preserve"> I</w:t>
      </w:r>
      <w:r>
        <w:rPr>
          <w:lang w:val="fr-FR"/>
        </w:rPr>
        <w:t>V</w:t>
      </w:r>
      <w:r w:rsidRPr="00D90213">
        <w:rPr>
          <w:lang w:val="fr-FR"/>
        </w:rPr>
        <w:t xml:space="preserve"> </w:t>
      </w:r>
      <w:proofErr w:type="spellStart"/>
      <w:r w:rsidRPr="00D90213">
        <w:rPr>
          <w:lang w:val="fr-FR"/>
        </w:rPr>
        <w:t>folgt</w:t>
      </w:r>
      <w:proofErr w:type="spellEnd"/>
      <w:r w:rsidRPr="00D90213">
        <w:rPr>
          <w:lang w:val="fr-FR"/>
        </w:rPr>
        <w:t xml:space="preserve"> /</w:t>
      </w:r>
      <w:r w:rsidRPr="00D90213">
        <w:rPr>
          <w:lang w:val="fr-FR"/>
        </w:rPr>
        <w:br/>
        <w:t xml:space="preserve">Sigue el </w:t>
      </w:r>
      <w:proofErr w:type="spellStart"/>
      <w:r w:rsidRPr="00D90213">
        <w:rPr>
          <w:lang w:val="fr-FR"/>
        </w:rPr>
        <w:t>Anexo</w:t>
      </w:r>
      <w:proofErr w:type="spellEnd"/>
      <w:r w:rsidRPr="00D90213">
        <w:rPr>
          <w:lang w:val="fr-FR"/>
        </w:rPr>
        <w:t xml:space="preserve"> I</w:t>
      </w:r>
      <w:r>
        <w:rPr>
          <w:lang w:val="fr-FR"/>
        </w:rPr>
        <w:t>V</w:t>
      </w:r>
      <w:r w:rsidRPr="00D90213">
        <w:rPr>
          <w:lang w:val="fr-FR"/>
        </w:rPr>
        <w:t>]</w:t>
      </w:r>
    </w:p>
    <w:p w14:paraId="3DB4D4A4" w14:textId="77777777" w:rsidR="00C4221C" w:rsidRDefault="00C4221C" w:rsidP="00C4221C">
      <w:pPr>
        <w:rPr>
          <w:highlight w:val="green"/>
          <w:lang w:val="fr-CH"/>
        </w:rPr>
      </w:pPr>
    </w:p>
    <w:p w14:paraId="5D4E7EE7" w14:textId="77777777" w:rsidR="00C4221C" w:rsidRDefault="00C4221C" w:rsidP="00C4221C">
      <w:pPr>
        <w:rPr>
          <w:highlight w:val="green"/>
          <w:lang w:val="fr-CH"/>
        </w:rPr>
        <w:sectPr w:rsidR="00C4221C" w:rsidSect="00C4221C">
          <w:headerReference w:type="default" r:id="rId356"/>
          <w:headerReference w:type="first" r:id="rId357"/>
          <w:pgSz w:w="11907" w:h="16840" w:code="9"/>
          <w:pgMar w:top="510" w:right="1134" w:bottom="1134" w:left="1134" w:header="510" w:footer="680" w:gutter="0"/>
          <w:pgNumType w:start="1"/>
          <w:cols w:space="720"/>
          <w:titlePg/>
        </w:sectPr>
      </w:pPr>
    </w:p>
    <w:p w14:paraId="27675044" w14:textId="77777777" w:rsidR="00C4221C" w:rsidRPr="00D90213" w:rsidRDefault="00C4221C" w:rsidP="00C4221C">
      <w:pPr>
        <w:rPr>
          <w:lang w:val="fr-CH"/>
        </w:rPr>
      </w:pPr>
      <w:r w:rsidRPr="00A30F5A">
        <w:rPr>
          <w:lang w:val="fr-CH"/>
        </w:rPr>
        <w:lastRenderedPageBreak/>
        <w:t xml:space="preserve">TEST GUIDELINES ADOPTED BY CORRESPONDENCE / PRINCIPES DIRECTEURS D’EXAMEN ADOPTÉS PAR CORRESPONDENCE / </w:t>
      </w:r>
      <w:r w:rsidRPr="00A30F5A">
        <w:rPr>
          <w:rFonts w:cs="Arial"/>
          <w:lang w:val="fr-CH"/>
        </w:rPr>
        <w:t>AUF DEM SCHRIFTWEG ANGENOMMENE PRÜFUNGSRICHTLINIEN</w:t>
      </w:r>
      <w:r w:rsidRPr="00A30F5A">
        <w:rPr>
          <w:lang w:val="fr-CH"/>
        </w:rPr>
        <w:t xml:space="preserve"> / DIRECTRICES DE EXAMEN ADOPTADAS POR CORRESPONDENCIA</w:t>
      </w:r>
    </w:p>
    <w:p w14:paraId="417F0D35" w14:textId="77777777" w:rsidR="00C4221C" w:rsidRPr="00D90213" w:rsidRDefault="00C4221C" w:rsidP="00C4221C">
      <w:pPr>
        <w:rPr>
          <w:lang w:val="fr-CH"/>
        </w:rPr>
      </w:pPr>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C4221C" w:rsidRPr="00D90213" w14:paraId="42222BBD" w14:textId="77777777" w:rsidTr="00725A54">
        <w:trPr>
          <w:trHeight w:val="1050"/>
          <w:tblHeader/>
        </w:trPr>
        <w:tc>
          <w:tcPr>
            <w:tcW w:w="590" w:type="dxa"/>
            <w:tcBorders>
              <w:top w:val="single" w:sz="4" w:space="0" w:color="auto"/>
              <w:bottom w:val="single" w:sz="4" w:space="0" w:color="auto"/>
            </w:tcBorders>
            <w:shd w:val="clear" w:color="auto" w:fill="D9D9D9"/>
            <w:vAlign w:val="center"/>
          </w:tcPr>
          <w:p w14:paraId="422A6F30" w14:textId="77777777" w:rsidR="00C4221C" w:rsidRPr="00D90213" w:rsidRDefault="00C4221C" w:rsidP="00725A54">
            <w:pPr>
              <w:keepNext/>
              <w:jc w:val="left"/>
              <w:rPr>
                <w:rFonts w:eastAsia="MS Mincho" w:cs="Arial"/>
                <w:bCs/>
                <w:sz w:val="16"/>
                <w:szCs w:val="16"/>
                <w:lang w:val="fr-CH" w:eastAsia="ja-JP"/>
              </w:rPr>
            </w:pPr>
          </w:p>
        </w:tc>
        <w:tc>
          <w:tcPr>
            <w:tcW w:w="590" w:type="dxa"/>
            <w:tcBorders>
              <w:top w:val="single" w:sz="4" w:space="0" w:color="auto"/>
              <w:bottom w:val="single" w:sz="4" w:space="0" w:color="auto"/>
            </w:tcBorders>
            <w:shd w:val="clear" w:color="auto" w:fill="D9D9D9"/>
            <w:vAlign w:val="center"/>
          </w:tcPr>
          <w:p w14:paraId="70F86278" w14:textId="77777777" w:rsidR="00C4221C" w:rsidRPr="00D90213" w:rsidRDefault="00C4221C" w:rsidP="00725A54">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03E6943A" w14:textId="77777777" w:rsidR="00C4221C" w:rsidRPr="00D90213" w:rsidRDefault="00C4221C" w:rsidP="00725A54">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w:t>
            </w:r>
            <w:proofErr w:type="gramStart"/>
            <w:r w:rsidRPr="00D90213">
              <w:rPr>
                <w:rFonts w:eastAsia="MS Mincho" w:cs="Arial"/>
                <w:bCs/>
                <w:sz w:val="16"/>
                <w:szCs w:val="16"/>
                <w:lang w:val="fr-CH" w:eastAsia="ja-JP"/>
              </w:rPr>
              <w:t>du</w:t>
            </w:r>
            <w:proofErr w:type="gramEnd"/>
            <w:r w:rsidRPr="00D90213">
              <w:rPr>
                <w:rFonts w:eastAsia="MS Mincho" w:cs="Arial"/>
                <w:bCs/>
                <w:sz w:val="16"/>
                <w:szCs w:val="16"/>
                <w:lang w:val="fr-CH" w:eastAsia="ja-JP"/>
              </w:rPr>
              <w:t xml:space="preserve">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proofErr w:type="gramStart"/>
            <w:r w:rsidRPr="00D90213">
              <w:rPr>
                <w:rFonts w:eastAsia="MS Mincho" w:cs="Arial"/>
                <w:bCs/>
                <w:sz w:val="16"/>
                <w:szCs w:val="16"/>
                <w:lang w:eastAsia="ja-JP"/>
              </w:rPr>
              <w:t>No</w:t>
            </w:r>
            <w:proofErr w:type="gramEnd"/>
            <w:r w:rsidRPr="00D90213">
              <w:rPr>
                <w:rFonts w:eastAsia="MS Mincho" w:cs="Arial"/>
                <w:bCs/>
                <w:sz w:val="16"/>
                <w:szCs w:val="16"/>
                <w:lang w:eastAsia="ja-JP"/>
              </w:rPr>
              <w:t xml:space="preserve"> del </w:t>
            </w:r>
            <w:proofErr w:type="spellStart"/>
            <w:r w:rsidRPr="00D90213">
              <w:rPr>
                <w:rFonts w:eastAsia="MS Mincho" w:cs="Arial"/>
                <w:bCs/>
                <w:sz w:val="16"/>
                <w:szCs w:val="16"/>
                <w:lang w:eastAsia="ja-JP"/>
              </w:rPr>
              <w:t>documento</w:t>
            </w:r>
            <w:proofErr w:type="spellEnd"/>
          </w:p>
        </w:tc>
        <w:tc>
          <w:tcPr>
            <w:tcW w:w="1382" w:type="dxa"/>
            <w:tcBorders>
              <w:top w:val="single" w:sz="4" w:space="0" w:color="auto"/>
              <w:bottom w:val="single" w:sz="4" w:space="0" w:color="auto"/>
            </w:tcBorders>
            <w:shd w:val="clear" w:color="auto" w:fill="D9D9D9"/>
            <w:vAlign w:val="center"/>
          </w:tcPr>
          <w:p w14:paraId="3FD127A6" w14:textId="77777777" w:rsidR="00C4221C" w:rsidRPr="00D90213" w:rsidRDefault="00C4221C" w:rsidP="00725A54">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55EAD615" w14:textId="77777777" w:rsidR="00C4221C" w:rsidRPr="00D90213" w:rsidRDefault="00C4221C" w:rsidP="00725A54">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2D23C81C" w14:textId="77777777" w:rsidR="00C4221C" w:rsidRPr="00D90213" w:rsidRDefault="00C4221C" w:rsidP="00725A54">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50C0A3E7" w14:textId="77777777" w:rsidR="00C4221C" w:rsidRPr="00D90213" w:rsidRDefault="00C4221C" w:rsidP="00725A54">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095CA492" w14:textId="77777777" w:rsidR="00C4221C" w:rsidRPr="00D90213" w:rsidRDefault="00C4221C" w:rsidP="00725A54">
            <w:pPr>
              <w:keepNext/>
              <w:jc w:val="left"/>
              <w:rPr>
                <w:rFonts w:eastAsia="MS Mincho" w:cs="Arial"/>
                <w:sz w:val="16"/>
                <w:szCs w:val="16"/>
                <w:lang w:eastAsia="ja-JP"/>
              </w:rPr>
            </w:pPr>
            <w:r w:rsidRPr="00D90213">
              <w:rPr>
                <w:rFonts w:eastAsia="MS Mincho" w:cs="Arial"/>
                <w:sz w:val="16"/>
                <w:szCs w:val="16"/>
                <w:lang w:eastAsia="ja-JP"/>
              </w:rPr>
              <w:t>Botanical name</w:t>
            </w:r>
          </w:p>
        </w:tc>
      </w:tr>
      <w:tr w:rsidR="00C4221C" w:rsidRPr="00E42074" w14:paraId="4EDF99D0" w14:textId="77777777" w:rsidTr="00725A54">
        <w:tc>
          <w:tcPr>
            <w:tcW w:w="10275" w:type="dxa"/>
            <w:gridSpan w:val="8"/>
            <w:tcBorders>
              <w:top w:val="single" w:sz="4" w:space="0" w:color="auto"/>
              <w:left w:val="single" w:sz="4" w:space="0" w:color="auto"/>
              <w:bottom w:val="single" w:sz="4" w:space="0" w:color="auto"/>
              <w:right w:val="single" w:sz="4" w:space="0" w:color="auto"/>
            </w:tcBorders>
          </w:tcPr>
          <w:p w14:paraId="33F4BC11" w14:textId="77777777" w:rsidR="00C4221C" w:rsidRPr="00D90213" w:rsidRDefault="00C4221C" w:rsidP="00725A54">
            <w:pPr>
              <w:keepNext/>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C4221C" w:rsidRPr="00D90213" w14:paraId="480D2361"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31C9EE5" w14:textId="77777777" w:rsidR="00C4221C" w:rsidRPr="00D90213" w:rsidRDefault="00C4221C" w:rsidP="00725A54">
            <w:pPr>
              <w:rPr>
                <w:rFonts w:cs="Arial"/>
                <w:sz w:val="16"/>
                <w:szCs w:val="16"/>
                <w:lang w:val="fr-FR"/>
              </w:rPr>
            </w:pPr>
            <w:r>
              <w:rPr>
                <w:rFonts w:cs="Arial"/>
                <w:color w:val="000000"/>
                <w:sz w:val="16"/>
                <w:szCs w:val="16"/>
              </w:rPr>
              <w:t>GB</w:t>
            </w:r>
          </w:p>
        </w:tc>
        <w:tc>
          <w:tcPr>
            <w:tcW w:w="590" w:type="dxa"/>
            <w:tcBorders>
              <w:top w:val="single" w:sz="4" w:space="0" w:color="auto"/>
              <w:left w:val="nil"/>
              <w:bottom w:val="single" w:sz="4" w:space="0" w:color="auto"/>
              <w:right w:val="single" w:sz="4" w:space="0" w:color="auto"/>
            </w:tcBorders>
            <w:shd w:val="clear" w:color="auto" w:fill="auto"/>
          </w:tcPr>
          <w:p w14:paraId="2C08AB55" w14:textId="77777777" w:rsidR="00C4221C" w:rsidRPr="00D90213" w:rsidRDefault="00C4221C" w:rsidP="00725A54">
            <w:pPr>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shd w:val="clear" w:color="auto" w:fill="auto"/>
          </w:tcPr>
          <w:p w14:paraId="63A1A455" w14:textId="77777777" w:rsidR="00C4221C" w:rsidRPr="00D90213" w:rsidRDefault="00C4221C" w:rsidP="00725A54">
            <w:pPr>
              <w:rPr>
                <w:rFonts w:cs="Arial"/>
                <w:sz w:val="16"/>
                <w:szCs w:val="16"/>
                <w:lang w:val="fr-FR"/>
              </w:rPr>
            </w:pPr>
            <w:r>
              <w:rPr>
                <w:rFonts w:cs="Arial"/>
                <w:color w:val="000000"/>
                <w:sz w:val="16"/>
                <w:szCs w:val="16"/>
              </w:rPr>
              <w:t>TG/</w:t>
            </w:r>
            <w:proofErr w:type="gramStart"/>
            <w:r>
              <w:rPr>
                <w:rFonts w:cs="Arial"/>
                <w:color w:val="000000"/>
                <w:sz w:val="16"/>
                <w:szCs w:val="16"/>
              </w:rPr>
              <w:t>LEUCA(</w:t>
            </w:r>
            <w:proofErr w:type="gramEnd"/>
            <w:r>
              <w:rPr>
                <w:rFonts w:cs="Arial"/>
                <w:color w:val="000000"/>
                <w:sz w:val="16"/>
                <w:szCs w:val="16"/>
              </w:rPr>
              <w:t>proj.4)</w:t>
            </w:r>
          </w:p>
        </w:tc>
        <w:tc>
          <w:tcPr>
            <w:tcW w:w="1382" w:type="dxa"/>
            <w:tcBorders>
              <w:top w:val="single" w:sz="4" w:space="0" w:color="auto"/>
              <w:left w:val="nil"/>
              <w:bottom w:val="single" w:sz="4" w:space="0" w:color="auto"/>
              <w:right w:val="single" w:sz="4" w:space="0" w:color="auto"/>
            </w:tcBorders>
            <w:shd w:val="clear" w:color="auto" w:fill="auto"/>
          </w:tcPr>
          <w:p w14:paraId="4B2A4385" w14:textId="77777777" w:rsidR="00C4221C" w:rsidRPr="00D90213" w:rsidRDefault="00C4221C" w:rsidP="00725A54">
            <w:pPr>
              <w:rPr>
                <w:sz w:val="16"/>
                <w:lang w:val="fr-FR"/>
              </w:rPr>
            </w:pPr>
            <w:r>
              <w:rPr>
                <w:rFonts w:cs="Arial"/>
                <w:color w:val="000000"/>
                <w:sz w:val="16"/>
                <w:szCs w:val="16"/>
              </w:rPr>
              <w:t>Leucanthemum</w:t>
            </w:r>
          </w:p>
        </w:tc>
        <w:tc>
          <w:tcPr>
            <w:tcW w:w="1382" w:type="dxa"/>
            <w:tcBorders>
              <w:top w:val="single" w:sz="4" w:space="0" w:color="auto"/>
              <w:left w:val="nil"/>
              <w:bottom w:val="single" w:sz="4" w:space="0" w:color="auto"/>
              <w:right w:val="single" w:sz="4" w:space="0" w:color="auto"/>
            </w:tcBorders>
            <w:shd w:val="clear" w:color="auto" w:fill="auto"/>
          </w:tcPr>
          <w:p w14:paraId="2F6D1BB6" w14:textId="77777777" w:rsidR="00C4221C" w:rsidRPr="00D90213" w:rsidRDefault="00C4221C" w:rsidP="00725A54">
            <w:pPr>
              <w:rPr>
                <w:sz w:val="16"/>
                <w:lang w:val="fr-FR"/>
              </w:rPr>
            </w:pPr>
            <w:r>
              <w:rPr>
                <w:rFonts w:cs="Arial"/>
                <w:color w:val="000000"/>
                <w:sz w:val="16"/>
                <w:szCs w:val="16"/>
              </w:rPr>
              <w:t> </w:t>
            </w:r>
            <w:r w:rsidRPr="00ED3C64">
              <w:rPr>
                <w:rFonts w:cs="Arial"/>
                <w:color w:val="000000"/>
                <w:sz w:val="16"/>
                <w:szCs w:val="16"/>
              </w:rPr>
              <w:t>Marguerite</w:t>
            </w:r>
          </w:p>
        </w:tc>
        <w:tc>
          <w:tcPr>
            <w:tcW w:w="1382" w:type="dxa"/>
            <w:tcBorders>
              <w:top w:val="single" w:sz="4" w:space="0" w:color="auto"/>
              <w:left w:val="nil"/>
              <w:bottom w:val="single" w:sz="4" w:space="0" w:color="auto"/>
              <w:right w:val="single" w:sz="4" w:space="0" w:color="auto"/>
            </w:tcBorders>
            <w:shd w:val="clear" w:color="auto" w:fill="auto"/>
          </w:tcPr>
          <w:p w14:paraId="07CCD928" w14:textId="77777777" w:rsidR="00C4221C" w:rsidRPr="00D90213" w:rsidRDefault="00C4221C" w:rsidP="00725A54">
            <w:pPr>
              <w:rPr>
                <w:sz w:val="16"/>
                <w:lang w:val="fr-FR"/>
              </w:rPr>
            </w:pPr>
            <w:r>
              <w:rPr>
                <w:rFonts w:cs="Arial"/>
                <w:color w:val="000000"/>
                <w:sz w:val="16"/>
                <w:szCs w:val="16"/>
              </w:rPr>
              <w:t> </w:t>
            </w:r>
            <w:r w:rsidRPr="00ED3C64">
              <w:rPr>
                <w:rFonts w:cs="Arial"/>
                <w:color w:val="000000"/>
                <w:sz w:val="16"/>
                <w:szCs w:val="16"/>
              </w:rPr>
              <w:t>Margerite</w:t>
            </w:r>
          </w:p>
        </w:tc>
        <w:tc>
          <w:tcPr>
            <w:tcW w:w="1382" w:type="dxa"/>
            <w:tcBorders>
              <w:top w:val="single" w:sz="4" w:space="0" w:color="auto"/>
              <w:left w:val="nil"/>
              <w:bottom w:val="single" w:sz="4" w:space="0" w:color="auto"/>
              <w:right w:val="single" w:sz="4" w:space="0" w:color="auto"/>
            </w:tcBorders>
            <w:shd w:val="clear" w:color="auto" w:fill="auto"/>
          </w:tcPr>
          <w:p w14:paraId="58B3844F" w14:textId="77777777" w:rsidR="00C4221C" w:rsidRPr="00D90213" w:rsidRDefault="00C4221C" w:rsidP="00725A54">
            <w:pPr>
              <w:rPr>
                <w:sz w:val="16"/>
                <w:lang w:val="fr-FR"/>
              </w:rPr>
            </w:pPr>
            <w:r>
              <w:rPr>
                <w:rFonts w:cs="Arial"/>
                <w:color w:val="000000"/>
                <w:sz w:val="16"/>
                <w:szCs w:val="16"/>
              </w:rPr>
              <w:t> </w:t>
            </w:r>
            <w:r w:rsidRPr="00ED3C64">
              <w:rPr>
                <w:rFonts w:cs="Arial"/>
                <w:color w:val="000000"/>
                <w:sz w:val="16"/>
                <w:szCs w:val="16"/>
              </w:rPr>
              <w:t>Margarita</w:t>
            </w:r>
          </w:p>
        </w:tc>
        <w:tc>
          <w:tcPr>
            <w:tcW w:w="1701" w:type="dxa"/>
            <w:tcBorders>
              <w:top w:val="single" w:sz="4" w:space="0" w:color="auto"/>
              <w:left w:val="nil"/>
              <w:bottom w:val="single" w:sz="4" w:space="0" w:color="auto"/>
              <w:right w:val="single" w:sz="4" w:space="0" w:color="auto"/>
            </w:tcBorders>
            <w:shd w:val="clear" w:color="auto" w:fill="auto"/>
          </w:tcPr>
          <w:p w14:paraId="79E7AE0D" w14:textId="77777777" w:rsidR="00C4221C" w:rsidRPr="00D90213" w:rsidRDefault="00C4221C" w:rsidP="00725A54">
            <w:pPr>
              <w:rPr>
                <w:sz w:val="16"/>
                <w:lang w:val="fr-FR"/>
              </w:rPr>
            </w:pPr>
            <w:r>
              <w:rPr>
                <w:rFonts w:cs="Arial"/>
                <w:i/>
                <w:iCs/>
                <w:color w:val="000000"/>
                <w:sz w:val="16"/>
                <w:szCs w:val="16"/>
              </w:rPr>
              <w:t>Leucanthemum</w:t>
            </w:r>
            <w:r>
              <w:rPr>
                <w:rFonts w:cs="Arial"/>
                <w:color w:val="000000"/>
                <w:sz w:val="16"/>
                <w:szCs w:val="16"/>
              </w:rPr>
              <w:t xml:space="preserve"> Mill.</w:t>
            </w:r>
          </w:p>
        </w:tc>
      </w:tr>
      <w:tr w:rsidR="00C4221C" w:rsidRPr="00D90213" w14:paraId="6E9E1D10"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B13276A" w14:textId="77777777" w:rsidR="00C4221C" w:rsidRPr="00D90213" w:rsidRDefault="00C4221C" w:rsidP="00725A54">
            <w:pPr>
              <w:rPr>
                <w:rFonts w:cs="Arial"/>
                <w:sz w:val="16"/>
                <w:szCs w:val="16"/>
                <w:lang w:val="fr-FR"/>
              </w:rPr>
            </w:pPr>
            <w:r>
              <w:rPr>
                <w:rFonts w:cs="Arial"/>
                <w:color w:val="000000"/>
                <w:sz w:val="16"/>
                <w:szCs w:val="16"/>
              </w:rPr>
              <w:t>JP</w:t>
            </w:r>
          </w:p>
        </w:tc>
        <w:tc>
          <w:tcPr>
            <w:tcW w:w="590" w:type="dxa"/>
            <w:tcBorders>
              <w:top w:val="single" w:sz="4" w:space="0" w:color="auto"/>
              <w:left w:val="nil"/>
              <w:bottom w:val="single" w:sz="4" w:space="0" w:color="auto"/>
              <w:right w:val="single" w:sz="4" w:space="0" w:color="auto"/>
            </w:tcBorders>
            <w:shd w:val="clear" w:color="auto" w:fill="auto"/>
          </w:tcPr>
          <w:p w14:paraId="68DBEBEA" w14:textId="77777777" w:rsidR="00C4221C" w:rsidRPr="00D90213" w:rsidRDefault="00C4221C" w:rsidP="00725A54">
            <w:pPr>
              <w:rPr>
                <w:rFonts w:cs="Arial"/>
                <w:sz w:val="16"/>
                <w:szCs w:val="16"/>
                <w:lang w:val="fr-FR"/>
              </w:rPr>
            </w:pPr>
            <w:r>
              <w:rPr>
                <w:rFonts w:cs="Arial"/>
                <w:color w:val="000000"/>
                <w:sz w:val="16"/>
                <w:szCs w:val="16"/>
              </w:rPr>
              <w:t>TWA/TWO</w:t>
            </w:r>
          </w:p>
        </w:tc>
        <w:tc>
          <w:tcPr>
            <w:tcW w:w="1866" w:type="dxa"/>
            <w:tcBorders>
              <w:top w:val="single" w:sz="4" w:space="0" w:color="auto"/>
              <w:left w:val="nil"/>
              <w:bottom w:val="single" w:sz="4" w:space="0" w:color="auto"/>
              <w:right w:val="single" w:sz="4" w:space="0" w:color="auto"/>
            </w:tcBorders>
            <w:shd w:val="clear" w:color="auto" w:fill="auto"/>
          </w:tcPr>
          <w:p w14:paraId="57F66B1D" w14:textId="77777777" w:rsidR="00C4221C" w:rsidRPr="00D90213" w:rsidRDefault="00C4221C" w:rsidP="00725A54">
            <w:pPr>
              <w:rPr>
                <w:rFonts w:cs="Arial"/>
                <w:sz w:val="16"/>
                <w:szCs w:val="16"/>
                <w:lang w:val="fr-FR"/>
              </w:rPr>
            </w:pPr>
            <w:r>
              <w:rPr>
                <w:rFonts w:cs="Arial"/>
                <w:color w:val="000000"/>
                <w:sz w:val="16"/>
                <w:szCs w:val="16"/>
              </w:rPr>
              <w:t>TG/</w:t>
            </w:r>
            <w:proofErr w:type="gramStart"/>
            <w:r>
              <w:rPr>
                <w:rFonts w:cs="Arial"/>
                <w:color w:val="000000"/>
                <w:sz w:val="16"/>
                <w:szCs w:val="16"/>
              </w:rPr>
              <w:t>ZOYSI(</w:t>
            </w:r>
            <w:proofErr w:type="gramEnd"/>
            <w:r>
              <w:rPr>
                <w:rFonts w:cs="Arial"/>
                <w:color w:val="000000"/>
                <w:sz w:val="16"/>
                <w:szCs w:val="16"/>
              </w:rPr>
              <w:t>proj.7)</w:t>
            </w:r>
          </w:p>
        </w:tc>
        <w:tc>
          <w:tcPr>
            <w:tcW w:w="1382" w:type="dxa"/>
            <w:tcBorders>
              <w:top w:val="single" w:sz="4" w:space="0" w:color="auto"/>
              <w:left w:val="nil"/>
              <w:bottom w:val="single" w:sz="4" w:space="0" w:color="auto"/>
              <w:right w:val="single" w:sz="4" w:space="0" w:color="auto"/>
            </w:tcBorders>
            <w:shd w:val="clear" w:color="auto" w:fill="auto"/>
          </w:tcPr>
          <w:p w14:paraId="23782216" w14:textId="77777777" w:rsidR="00C4221C" w:rsidRPr="00ED3C64" w:rsidRDefault="00C4221C" w:rsidP="00725A54">
            <w:pPr>
              <w:jc w:val="left"/>
              <w:rPr>
                <w:rFonts w:cs="Arial"/>
                <w:color w:val="000000"/>
                <w:sz w:val="16"/>
                <w:szCs w:val="16"/>
              </w:rPr>
            </w:pPr>
            <w:r>
              <w:rPr>
                <w:rFonts w:cs="Arial"/>
                <w:color w:val="000000"/>
                <w:sz w:val="16"/>
                <w:szCs w:val="16"/>
              </w:rPr>
              <w:t>Zoysia Grasses,</w:t>
            </w:r>
            <w:r w:rsidRPr="00ED3C64">
              <w:rPr>
                <w:rFonts w:cs="Arial"/>
                <w:color w:val="000000"/>
                <w:sz w:val="16"/>
                <w:szCs w:val="16"/>
              </w:rPr>
              <w:t xml:space="preserve"> Japanese Lawn</w:t>
            </w:r>
          </w:p>
          <w:p w14:paraId="52C064B5" w14:textId="77777777" w:rsidR="00C4221C" w:rsidRPr="00C6294B" w:rsidRDefault="00C4221C" w:rsidP="00725A54">
            <w:pPr>
              <w:rPr>
                <w:sz w:val="16"/>
              </w:rPr>
            </w:pPr>
            <w:r w:rsidRPr="00ED3C64">
              <w:rPr>
                <w:rFonts w:cs="Arial"/>
                <w:color w:val="000000"/>
                <w:sz w:val="16"/>
                <w:szCs w:val="16"/>
              </w:rPr>
              <w:t>Grass</w:t>
            </w:r>
          </w:p>
        </w:tc>
        <w:tc>
          <w:tcPr>
            <w:tcW w:w="1382" w:type="dxa"/>
            <w:tcBorders>
              <w:top w:val="single" w:sz="4" w:space="0" w:color="auto"/>
              <w:left w:val="nil"/>
              <w:bottom w:val="single" w:sz="4" w:space="0" w:color="auto"/>
              <w:right w:val="single" w:sz="4" w:space="0" w:color="auto"/>
            </w:tcBorders>
            <w:shd w:val="clear" w:color="auto" w:fill="auto"/>
          </w:tcPr>
          <w:p w14:paraId="39E44EDE" w14:textId="77777777" w:rsidR="00C4221C" w:rsidRPr="00D90213" w:rsidRDefault="00C4221C" w:rsidP="00725A54">
            <w:pPr>
              <w:rPr>
                <w:sz w:val="16"/>
                <w:lang w:val="fr-FR"/>
              </w:rPr>
            </w:pPr>
            <w:r>
              <w:rPr>
                <w:rFonts w:cs="Arial"/>
                <w:color w:val="000000"/>
                <w:sz w:val="16"/>
                <w:szCs w:val="16"/>
              </w:rPr>
              <w:t>Zoysia</w:t>
            </w:r>
          </w:p>
        </w:tc>
        <w:tc>
          <w:tcPr>
            <w:tcW w:w="1382" w:type="dxa"/>
            <w:tcBorders>
              <w:top w:val="single" w:sz="4" w:space="0" w:color="auto"/>
              <w:left w:val="nil"/>
              <w:bottom w:val="single" w:sz="4" w:space="0" w:color="auto"/>
              <w:right w:val="single" w:sz="4" w:space="0" w:color="auto"/>
            </w:tcBorders>
            <w:shd w:val="clear" w:color="auto" w:fill="auto"/>
          </w:tcPr>
          <w:p w14:paraId="06B26FB2" w14:textId="77777777" w:rsidR="00C4221C" w:rsidRPr="00D90213" w:rsidRDefault="00C4221C" w:rsidP="00725A54">
            <w:pPr>
              <w:rPr>
                <w:sz w:val="16"/>
                <w:lang w:val="fr-FR"/>
              </w:rPr>
            </w:pPr>
            <w:r>
              <w:rPr>
                <w:rFonts w:cs="Arial"/>
                <w:color w:val="000000"/>
                <w:sz w:val="16"/>
                <w:szCs w:val="16"/>
              </w:rPr>
              <w:t> Zoysia</w:t>
            </w:r>
          </w:p>
        </w:tc>
        <w:tc>
          <w:tcPr>
            <w:tcW w:w="1382" w:type="dxa"/>
            <w:tcBorders>
              <w:top w:val="single" w:sz="4" w:space="0" w:color="auto"/>
              <w:left w:val="nil"/>
              <w:bottom w:val="single" w:sz="4" w:space="0" w:color="auto"/>
              <w:right w:val="single" w:sz="4" w:space="0" w:color="auto"/>
            </w:tcBorders>
            <w:shd w:val="clear" w:color="auto" w:fill="auto"/>
          </w:tcPr>
          <w:p w14:paraId="0673B95D" w14:textId="77777777" w:rsidR="00C4221C" w:rsidRPr="00D90213" w:rsidRDefault="00C4221C" w:rsidP="00725A54">
            <w:pPr>
              <w:rPr>
                <w:sz w:val="16"/>
                <w:lang w:val="fr-FR"/>
              </w:rPr>
            </w:pPr>
            <w:r>
              <w:rPr>
                <w:rFonts w:cs="Arial"/>
                <w:color w:val="000000"/>
                <w:sz w:val="16"/>
                <w:szCs w:val="16"/>
              </w:rPr>
              <w:t> Zoysia</w:t>
            </w:r>
          </w:p>
        </w:tc>
        <w:tc>
          <w:tcPr>
            <w:tcW w:w="1701" w:type="dxa"/>
            <w:tcBorders>
              <w:top w:val="single" w:sz="4" w:space="0" w:color="auto"/>
              <w:left w:val="nil"/>
              <w:bottom w:val="single" w:sz="4" w:space="0" w:color="auto"/>
              <w:right w:val="single" w:sz="4" w:space="0" w:color="auto"/>
            </w:tcBorders>
            <w:shd w:val="clear" w:color="auto" w:fill="auto"/>
          </w:tcPr>
          <w:p w14:paraId="209AD305" w14:textId="77777777" w:rsidR="00C4221C" w:rsidRPr="00D90213" w:rsidRDefault="00C4221C" w:rsidP="00725A54">
            <w:pPr>
              <w:rPr>
                <w:i/>
                <w:iCs/>
                <w:sz w:val="16"/>
                <w:lang w:val="fr-FR"/>
              </w:rPr>
            </w:pPr>
            <w:r>
              <w:rPr>
                <w:rFonts w:cs="Arial"/>
                <w:i/>
                <w:iCs/>
                <w:color w:val="000000"/>
                <w:sz w:val="16"/>
                <w:szCs w:val="16"/>
              </w:rPr>
              <w:t>Zoysia</w:t>
            </w:r>
            <w:r>
              <w:rPr>
                <w:rFonts w:cs="Arial"/>
                <w:color w:val="000000"/>
                <w:sz w:val="16"/>
                <w:szCs w:val="16"/>
              </w:rPr>
              <w:t xml:space="preserve"> Willd.</w:t>
            </w:r>
          </w:p>
        </w:tc>
      </w:tr>
      <w:tr w:rsidR="00C4221C" w:rsidRPr="00E42074" w14:paraId="6E82DECA" w14:textId="77777777" w:rsidTr="00725A54">
        <w:tc>
          <w:tcPr>
            <w:tcW w:w="10275" w:type="dxa"/>
            <w:gridSpan w:val="8"/>
            <w:tcBorders>
              <w:top w:val="single" w:sz="4" w:space="0" w:color="auto"/>
              <w:left w:val="single" w:sz="4" w:space="0" w:color="auto"/>
              <w:bottom w:val="single" w:sz="4" w:space="0" w:color="auto"/>
              <w:right w:val="single" w:sz="4" w:space="0" w:color="auto"/>
            </w:tcBorders>
          </w:tcPr>
          <w:p w14:paraId="42CDDC22" w14:textId="77777777" w:rsidR="00C4221C" w:rsidRPr="00D90213" w:rsidRDefault="00C4221C" w:rsidP="00725A54">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C4221C" w:rsidRPr="00D90213" w14:paraId="26CAA841"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2DA9CE71" w14:textId="77777777" w:rsidR="00C4221C" w:rsidRPr="00D90213" w:rsidRDefault="00C4221C" w:rsidP="00725A54">
            <w:pPr>
              <w:jc w:val="left"/>
              <w:rPr>
                <w:rFonts w:cs="Arial"/>
                <w:sz w:val="16"/>
                <w:szCs w:val="16"/>
                <w:lang w:val="fr-FR"/>
              </w:rPr>
            </w:pPr>
            <w:r w:rsidRPr="00C43A3F">
              <w:rPr>
                <w:rFonts w:cs="Arial"/>
                <w:sz w:val="16"/>
                <w:szCs w:val="16"/>
                <w:lang w:val="fr-FR"/>
              </w:rPr>
              <w:t>IT</w:t>
            </w:r>
          </w:p>
        </w:tc>
        <w:tc>
          <w:tcPr>
            <w:tcW w:w="590" w:type="dxa"/>
            <w:tcBorders>
              <w:top w:val="single" w:sz="4" w:space="0" w:color="auto"/>
              <w:left w:val="nil"/>
              <w:bottom w:val="single" w:sz="4" w:space="0" w:color="auto"/>
              <w:right w:val="single" w:sz="4" w:space="0" w:color="auto"/>
            </w:tcBorders>
            <w:shd w:val="clear" w:color="auto" w:fill="auto"/>
          </w:tcPr>
          <w:p w14:paraId="66617D9F" w14:textId="77777777" w:rsidR="00C4221C" w:rsidRPr="00D90213" w:rsidRDefault="00C4221C" w:rsidP="00725A54">
            <w:pPr>
              <w:jc w:val="left"/>
              <w:rPr>
                <w:rFonts w:cs="Arial"/>
                <w:sz w:val="16"/>
                <w:szCs w:val="16"/>
                <w:lang w:val="fr-FR"/>
              </w:rPr>
            </w:pPr>
            <w:r w:rsidRPr="00C43A3F">
              <w:rPr>
                <w:rFonts w:cs="Arial"/>
                <w:sz w:val="16"/>
                <w:szCs w:val="16"/>
                <w:lang w:val="fr-FR"/>
              </w:rPr>
              <w:t>TWF/TWO</w:t>
            </w:r>
          </w:p>
        </w:tc>
        <w:tc>
          <w:tcPr>
            <w:tcW w:w="1866" w:type="dxa"/>
            <w:tcBorders>
              <w:top w:val="single" w:sz="4" w:space="0" w:color="auto"/>
              <w:left w:val="nil"/>
              <w:bottom w:val="single" w:sz="4" w:space="0" w:color="auto"/>
              <w:right w:val="single" w:sz="4" w:space="0" w:color="auto"/>
            </w:tcBorders>
            <w:shd w:val="clear" w:color="auto" w:fill="auto"/>
          </w:tcPr>
          <w:p w14:paraId="451D1BEC" w14:textId="77777777" w:rsidR="00C4221C" w:rsidRPr="00D90213" w:rsidRDefault="00C4221C" w:rsidP="00725A54">
            <w:pPr>
              <w:jc w:val="left"/>
              <w:rPr>
                <w:rFonts w:eastAsia="MS Mincho" w:cs="Arial"/>
                <w:sz w:val="16"/>
                <w:szCs w:val="16"/>
                <w:lang w:val="fr-FR" w:eastAsia="ja-JP"/>
              </w:rPr>
            </w:pPr>
            <w:r w:rsidRPr="000443E3">
              <w:rPr>
                <w:rFonts w:eastAsia="MS Mincho" w:cs="Arial"/>
                <w:sz w:val="16"/>
                <w:szCs w:val="16"/>
                <w:lang w:eastAsia="ja-JP"/>
              </w:rPr>
              <w:t>TG/50/10(proj.9)</w:t>
            </w:r>
          </w:p>
        </w:tc>
        <w:tc>
          <w:tcPr>
            <w:tcW w:w="1382" w:type="dxa"/>
            <w:tcBorders>
              <w:top w:val="single" w:sz="4" w:space="0" w:color="auto"/>
              <w:left w:val="nil"/>
              <w:bottom w:val="single" w:sz="4" w:space="0" w:color="auto"/>
              <w:right w:val="single" w:sz="4" w:space="0" w:color="auto"/>
            </w:tcBorders>
            <w:shd w:val="clear" w:color="auto" w:fill="auto"/>
          </w:tcPr>
          <w:p w14:paraId="08C4FA70" w14:textId="77777777" w:rsidR="00C4221C" w:rsidRPr="00D90213" w:rsidRDefault="00C4221C" w:rsidP="00725A54">
            <w:pPr>
              <w:jc w:val="left"/>
              <w:rPr>
                <w:rFonts w:cs="Arial"/>
                <w:snapToGrid w:val="0"/>
                <w:sz w:val="16"/>
                <w:szCs w:val="16"/>
                <w:lang w:val="fr-FR"/>
              </w:rPr>
            </w:pPr>
            <w:r w:rsidRPr="000443E3">
              <w:rPr>
                <w:rFonts w:cs="Arial"/>
                <w:snapToGrid w:val="0"/>
                <w:sz w:val="16"/>
                <w:szCs w:val="16"/>
              </w:rPr>
              <w:t>Grapevine</w:t>
            </w:r>
          </w:p>
        </w:tc>
        <w:tc>
          <w:tcPr>
            <w:tcW w:w="1382" w:type="dxa"/>
            <w:tcBorders>
              <w:top w:val="single" w:sz="4" w:space="0" w:color="auto"/>
              <w:left w:val="nil"/>
              <w:bottom w:val="single" w:sz="4" w:space="0" w:color="auto"/>
              <w:right w:val="single" w:sz="4" w:space="0" w:color="auto"/>
            </w:tcBorders>
            <w:shd w:val="clear" w:color="auto" w:fill="auto"/>
          </w:tcPr>
          <w:p w14:paraId="07C85C07" w14:textId="77777777" w:rsidR="00C4221C" w:rsidRPr="00D90213" w:rsidRDefault="00C4221C" w:rsidP="00725A54">
            <w:pPr>
              <w:jc w:val="left"/>
              <w:rPr>
                <w:rFonts w:cs="Arial"/>
                <w:snapToGrid w:val="0"/>
                <w:sz w:val="16"/>
                <w:szCs w:val="16"/>
                <w:lang w:val="fr-FR"/>
              </w:rPr>
            </w:pPr>
            <w:r w:rsidRPr="00C43A3F">
              <w:rPr>
                <w:rFonts w:cs="Arial"/>
                <w:snapToGrid w:val="0"/>
                <w:color w:val="000000"/>
                <w:sz w:val="16"/>
                <w:szCs w:val="16"/>
                <w:lang w:val="fr-FR"/>
              </w:rPr>
              <w:t>Vigne</w:t>
            </w:r>
          </w:p>
        </w:tc>
        <w:tc>
          <w:tcPr>
            <w:tcW w:w="1382" w:type="dxa"/>
            <w:tcBorders>
              <w:top w:val="single" w:sz="4" w:space="0" w:color="auto"/>
              <w:left w:val="nil"/>
              <w:bottom w:val="single" w:sz="4" w:space="0" w:color="auto"/>
              <w:right w:val="single" w:sz="4" w:space="0" w:color="auto"/>
            </w:tcBorders>
            <w:shd w:val="clear" w:color="auto" w:fill="auto"/>
          </w:tcPr>
          <w:p w14:paraId="2C7F3B02" w14:textId="77777777" w:rsidR="00C4221C" w:rsidRPr="00D90213" w:rsidRDefault="00C4221C" w:rsidP="00725A54">
            <w:pPr>
              <w:jc w:val="left"/>
              <w:rPr>
                <w:rFonts w:cs="Arial"/>
                <w:snapToGrid w:val="0"/>
                <w:sz w:val="16"/>
                <w:szCs w:val="16"/>
                <w:lang w:val="fr-FR"/>
              </w:rPr>
            </w:pPr>
            <w:proofErr w:type="spellStart"/>
            <w:r w:rsidRPr="00C43A3F">
              <w:rPr>
                <w:rFonts w:cs="Arial"/>
                <w:snapToGrid w:val="0"/>
                <w:color w:val="000000"/>
                <w:sz w:val="16"/>
                <w:szCs w:val="16"/>
                <w:lang w:val="fr-FR"/>
              </w:rPr>
              <w:t>Rebe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80773A0" w14:textId="77777777" w:rsidR="00C4221C" w:rsidRPr="00D90213" w:rsidRDefault="00C4221C" w:rsidP="00725A54">
            <w:pPr>
              <w:jc w:val="left"/>
              <w:rPr>
                <w:rFonts w:cs="Arial"/>
                <w:snapToGrid w:val="0"/>
                <w:sz w:val="16"/>
                <w:szCs w:val="16"/>
                <w:lang w:val="fr-FR"/>
              </w:rPr>
            </w:pPr>
            <w:proofErr w:type="spellStart"/>
            <w:r w:rsidRPr="00C43A3F">
              <w:rPr>
                <w:rFonts w:cs="Arial"/>
                <w:snapToGrid w:val="0"/>
                <w:color w:val="000000"/>
                <w:sz w:val="16"/>
                <w:szCs w:val="16"/>
                <w:lang w:val="fr-FR"/>
              </w:rPr>
              <w:t>Vid</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40EB87EF" w14:textId="77777777" w:rsidR="00C4221C" w:rsidRPr="00D90213" w:rsidRDefault="00C4221C" w:rsidP="00725A54">
            <w:pPr>
              <w:jc w:val="left"/>
              <w:rPr>
                <w:rFonts w:cs="Arial"/>
                <w:snapToGrid w:val="0"/>
                <w:sz w:val="16"/>
                <w:szCs w:val="16"/>
                <w:lang w:val="fr-FR"/>
              </w:rPr>
            </w:pPr>
            <w:r w:rsidRPr="00C43A3F">
              <w:rPr>
                <w:rFonts w:cs="Arial"/>
                <w:i/>
                <w:snapToGrid w:val="0"/>
                <w:color w:val="000000"/>
                <w:sz w:val="16"/>
                <w:szCs w:val="16"/>
                <w:lang w:val="fr-FR"/>
              </w:rPr>
              <w:t xml:space="preserve">Vitis </w:t>
            </w:r>
            <w:r w:rsidRPr="00C43A3F">
              <w:rPr>
                <w:rFonts w:cs="Arial"/>
                <w:iCs/>
                <w:snapToGrid w:val="0"/>
                <w:color w:val="000000"/>
                <w:sz w:val="16"/>
                <w:szCs w:val="16"/>
                <w:lang w:val="fr-FR"/>
              </w:rPr>
              <w:t>L.</w:t>
            </w:r>
          </w:p>
        </w:tc>
      </w:tr>
      <w:tr w:rsidR="00C4221C" w:rsidRPr="008A151B" w14:paraId="5016DF75"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7A58394" w14:textId="77777777" w:rsidR="00C4221C" w:rsidRPr="00D90213" w:rsidRDefault="00C4221C" w:rsidP="00725A54">
            <w:pPr>
              <w:jc w:val="left"/>
              <w:rPr>
                <w:rFonts w:cs="Arial"/>
                <w:sz w:val="16"/>
                <w:szCs w:val="16"/>
                <w:lang w:val="fr-FR"/>
              </w:rPr>
            </w:pPr>
            <w:r w:rsidRPr="00C43A3F">
              <w:rPr>
                <w:rFonts w:cs="Arial"/>
                <w:sz w:val="16"/>
                <w:szCs w:val="16"/>
                <w:lang w:val="fr-FR"/>
              </w:rPr>
              <w:t>QZ</w:t>
            </w:r>
          </w:p>
        </w:tc>
        <w:tc>
          <w:tcPr>
            <w:tcW w:w="590" w:type="dxa"/>
            <w:tcBorders>
              <w:top w:val="single" w:sz="4" w:space="0" w:color="auto"/>
              <w:left w:val="nil"/>
              <w:bottom w:val="single" w:sz="4" w:space="0" w:color="auto"/>
              <w:right w:val="single" w:sz="4" w:space="0" w:color="auto"/>
            </w:tcBorders>
            <w:shd w:val="clear" w:color="auto" w:fill="auto"/>
          </w:tcPr>
          <w:p w14:paraId="33B5A6EC" w14:textId="77777777" w:rsidR="00C4221C" w:rsidRPr="00D90213" w:rsidRDefault="00C4221C" w:rsidP="00725A54">
            <w:pPr>
              <w:jc w:val="left"/>
              <w:rPr>
                <w:rFonts w:cs="Arial"/>
                <w:sz w:val="16"/>
                <w:szCs w:val="16"/>
                <w:lang w:val="fr-FR"/>
              </w:rPr>
            </w:pPr>
            <w:r w:rsidRPr="00C43A3F">
              <w:rPr>
                <w:rFonts w:cs="Arial"/>
                <w:sz w:val="16"/>
                <w:szCs w:val="16"/>
                <w:lang w:val="fr-FR"/>
              </w:rPr>
              <w:t>TWO</w:t>
            </w:r>
          </w:p>
        </w:tc>
        <w:tc>
          <w:tcPr>
            <w:tcW w:w="1866" w:type="dxa"/>
            <w:tcBorders>
              <w:top w:val="single" w:sz="4" w:space="0" w:color="auto"/>
              <w:left w:val="nil"/>
              <w:bottom w:val="single" w:sz="4" w:space="0" w:color="auto"/>
              <w:right w:val="single" w:sz="4" w:space="0" w:color="auto"/>
            </w:tcBorders>
            <w:shd w:val="clear" w:color="auto" w:fill="auto"/>
          </w:tcPr>
          <w:p w14:paraId="5AD183A0" w14:textId="77777777" w:rsidR="00C4221C" w:rsidRPr="00D90213" w:rsidRDefault="00C4221C" w:rsidP="00725A54">
            <w:pPr>
              <w:jc w:val="left"/>
              <w:rPr>
                <w:rFonts w:cs="Arial"/>
                <w:snapToGrid w:val="0"/>
                <w:color w:val="000000"/>
                <w:sz w:val="16"/>
                <w:szCs w:val="16"/>
                <w:lang w:val="fr-FR"/>
              </w:rPr>
            </w:pPr>
            <w:r w:rsidRPr="000443E3">
              <w:rPr>
                <w:rFonts w:cs="Arial"/>
                <w:snapToGrid w:val="0"/>
                <w:color w:val="000000"/>
                <w:sz w:val="16"/>
                <w:szCs w:val="16"/>
              </w:rPr>
              <w:t>TG/194/2(proj.5)</w:t>
            </w:r>
          </w:p>
        </w:tc>
        <w:tc>
          <w:tcPr>
            <w:tcW w:w="1382" w:type="dxa"/>
            <w:tcBorders>
              <w:top w:val="single" w:sz="4" w:space="0" w:color="auto"/>
              <w:left w:val="nil"/>
              <w:bottom w:val="single" w:sz="4" w:space="0" w:color="auto"/>
              <w:right w:val="single" w:sz="4" w:space="0" w:color="auto"/>
            </w:tcBorders>
            <w:shd w:val="clear" w:color="auto" w:fill="auto"/>
          </w:tcPr>
          <w:p w14:paraId="32B36D70" w14:textId="77777777" w:rsidR="00C4221C" w:rsidRPr="00D90213" w:rsidRDefault="00C4221C" w:rsidP="00725A54">
            <w:pPr>
              <w:jc w:val="left"/>
              <w:rPr>
                <w:rFonts w:cs="Arial"/>
                <w:snapToGrid w:val="0"/>
                <w:color w:val="000000"/>
                <w:sz w:val="16"/>
                <w:szCs w:val="16"/>
                <w:lang w:val="fr-FR"/>
              </w:rPr>
            </w:pPr>
            <w:r w:rsidRPr="000443E3">
              <w:rPr>
                <w:rFonts w:cs="Arial"/>
                <w:snapToGrid w:val="0"/>
                <w:color w:val="000000"/>
                <w:sz w:val="16"/>
                <w:szCs w:val="16"/>
              </w:rPr>
              <w:t>Lavandula/</w:t>
            </w:r>
            <w:r>
              <w:rPr>
                <w:rFonts w:cs="Arial"/>
                <w:snapToGrid w:val="0"/>
                <w:color w:val="000000"/>
                <w:sz w:val="16"/>
                <w:szCs w:val="16"/>
              </w:rPr>
              <w:br/>
            </w:r>
            <w:r w:rsidRPr="000443E3">
              <w:rPr>
                <w:rFonts w:cs="Arial"/>
                <w:snapToGrid w:val="0"/>
                <w:color w:val="000000"/>
                <w:sz w:val="16"/>
                <w:szCs w:val="16"/>
              </w:rPr>
              <w:t>Lavender</w:t>
            </w:r>
          </w:p>
        </w:tc>
        <w:tc>
          <w:tcPr>
            <w:tcW w:w="1382" w:type="dxa"/>
            <w:tcBorders>
              <w:top w:val="single" w:sz="4" w:space="0" w:color="auto"/>
              <w:left w:val="nil"/>
              <w:bottom w:val="single" w:sz="4" w:space="0" w:color="auto"/>
              <w:right w:val="single" w:sz="4" w:space="0" w:color="auto"/>
            </w:tcBorders>
            <w:shd w:val="clear" w:color="auto" w:fill="auto"/>
          </w:tcPr>
          <w:p w14:paraId="287A3323" w14:textId="77777777" w:rsidR="00C4221C" w:rsidRPr="00D90213" w:rsidRDefault="00C4221C" w:rsidP="00725A54">
            <w:pPr>
              <w:jc w:val="left"/>
              <w:rPr>
                <w:rFonts w:cs="Arial"/>
                <w:snapToGrid w:val="0"/>
                <w:color w:val="000000"/>
                <w:sz w:val="16"/>
                <w:szCs w:val="16"/>
                <w:lang w:val="fr-FR"/>
              </w:rPr>
            </w:pPr>
            <w:r w:rsidRPr="00C43A3F">
              <w:rPr>
                <w:rFonts w:cs="Arial"/>
                <w:snapToGrid w:val="0"/>
                <w:color w:val="000000"/>
                <w:sz w:val="16"/>
                <w:szCs w:val="16"/>
                <w:lang w:val="fr-FR"/>
              </w:rPr>
              <w:t>Lavande vraie, Lavandins</w:t>
            </w:r>
          </w:p>
        </w:tc>
        <w:tc>
          <w:tcPr>
            <w:tcW w:w="1382" w:type="dxa"/>
            <w:tcBorders>
              <w:top w:val="single" w:sz="4" w:space="0" w:color="auto"/>
              <w:left w:val="nil"/>
              <w:bottom w:val="single" w:sz="4" w:space="0" w:color="auto"/>
              <w:right w:val="single" w:sz="4" w:space="0" w:color="auto"/>
            </w:tcBorders>
            <w:shd w:val="clear" w:color="auto" w:fill="auto"/>
          </w:tcPr>
          <w:p w14:paraId="73088A32" w14:textId="77777777" w:rsidR="00C4221C" w:rsidRPr="00D90213" w:rsidRDefault="00C4221C" w:rsidP="00725A54">
            <w:pPr>
              <w:jc w:val="left"/>
              <w:rPr>
                <w:rFonts w:cs="Arial"/>
                <w:snapToGrid w:val="0"/>
                <w:color w:val="000000"/>
                <w:sz w:val="16"/>
                <w:szCs w:val="16"/>
                <w:lang w:val="fr-FR"/>
              </w:rPr>
            </w:pPr>
            <w:proofErr w:type="spellStart"/>
            <w:r w:rsidRPr="00C43A3F">
              <w:rPr>
                <w:rFonts w:cs="Arial"/>
                <w:snapToGrid w:val="0"/>
                <w:color w:val="000000"/>
                <w:sz w:val="16"/>
                <w:szCs w:val="16"/>
                <w:lang w:val="fr-FR"/>
              </w:rPr>
              <w:t>Echter</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9AAA11E" w14:textId="77777777" w:rsidR="00C4221C" w:rsidRPr="00D90213" w:rsidRDefault="00C4221C" w:rsidP="00725A54">
            <w:pPr>
              <w:jc w:val="left"/>
              <w:rPr>
                <w:rFonts w:cs="Arial"/>
                <w:snapToGrid w:val="0"/>
                <w:color w:val="000000"/>
                <w:sz w:val="16"/>
                <w:szCs w:val="16"/>
                <w:lang w:val="fr-FR"/>
              </w:rPr>
            </w:pPr>
            <w:proofErr w:type="spellStart"/>
            <w:r w:rsidRPr="00C43A3F">
              <w:rPr>
                <w:rFonts w:cs="Arial"/>
                <w:snapToGrid w:val="0"/>
                <w:color w:val="000000"/>
                <w:sz w:val="16"/>
                <w:szCs w:val="16"/>
                <w:lang w:val="fr-FR"/>
              </w:rPr>
              <w:t>Lavándula</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11F3C69B" w14:textId="77777777" w:rsidR="00C4221C" w:rsidRPr="00D90213" w:rsidRDefault="00C4221C" w:rsidP="00725A54">
            <w:pPr>
              <w:jc w:val="left"/>
              <w:rPr>
                <w:rFonts w:cs="Arial"/>
                <w:i/>
                <w:snapToGrid w:val="0"/>
                <w:color w:val="000000"/>
                <w:sz w:val="16"/>
                <w:szCs w:val="16"/>
                <w:lang w:val="fr-FR"/>
              </w:rPr>
            </w:pPr>
            <w:proofErr w:type="spellStart"/>
            <w:r w:rsidRPr="00C43A3F">
              <w:rPr>
                <w:rFonts w:cs="Arial"/>
                <w:i/>
                <w:snapToGrid w:val="0"/>
                <w:color w:val="000000"/>
                <w:sz w:val="16"/>
                <w:szCs w:val="16"/>
                <w:lang w:val="fr-FR"/>
              </w:rPr>
              <w:t>Lavandula</w:t>
            </w:r>
            <w:proofErr w:type="spellEnd"/>
            <w:r w:rsidRPr="00C43A3F">
              <w:rPr>
                <w:rFonts w:cs="Arial"/>
                <w:i/>
                <w:snapToGrid w:val="0"/>
                <w:color w:val="000000"/>
                <w:sz w:val="16"/>
                <w:szCs w:val="16"/>
                <w:lang w:val="fr-FR"/>
              </w:rPr>
              <w:t xml:space="preserve"> </w:t>
            </w:r>
            <w:r w:rsidRPr="00C43A3F">
              <w:rPr>
                <w:rFonts w:cs="Arial"/>
                <w:iCs/>
                <w:snapToGrid w:val="0"/>
                <w:color w:val="000000"/>
                <w:sz w:val="16"/>
                <w:szCs w:val="16"/>
                <w:lang w:val="fr-FR"/>
              </w:rPr>
              <w:t>L.</w:t>
            </w:r>
          </w:p>
        </w:tc>
      </w:tr>
      <w:tr w:rsidR="00C4221C" w:rsidRPr="00D90213" w14:paraId="423F0110"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887595B" w14:textId="77777777" w:rsidR="00C4221C" w:rsidRPr="00D90213" w:rsidRDefault="00C4221C" w:rsidP="00725A54">
            <w:pPr>
              <w:jc w:val="left"/>
              <w:rPr>
                <w:rFonts w:cs="Arial"/>
                <w:sz w:val="16"/>
                <w:szCs w:val="16"/>
                <w:lang w:val="fr-FR"/>
              </w:rPr>
            </w:pPr>
            <w:r w:rsidRPr="00C43A3F">
              <w:rPr>
                <w:rFonts w:cs="Arial"/>
                <w:sz w:val="16"/>
                <w:szCs w:val="16"/>
                <w:lang w:val="fr-FR"/>
              </w:rPr>
              <w:t>NL</w:t>
            </w:r>
          </w:p>
        </w:tc>
        <w:tc>
          <w:tcPr>
            <w:tcW w:w="590" w:type="dxa"/>
            <w:tcBorders>
              <w:top w:val="single" w:sz="4" w:space="0" w:color="auto"/>
              <w:left w:val="nil"/>
              <w:bottom w:val="single" w:sz="4" w:space="0" w:color="auto"/>
              <w:right w:val="single" w:sz="4" w:space="0" w:color="auto"/>
            </w:tcBorders>
            <w:shd w:val="clear" w:color="auto" w:fill="auto"/>
          </w:tcPr>
          <w:p w14:paraId="1B7BC756" w14:textId="77777777" w:rsidR="00C4221C" w:rsidRPr="00D90213" w:rsidRDefault="00C4221C" w:rsidP="00725A54">
            <w:pPr>
              <w:jc w:val="left"/>
              <w:rPr>
                <w:rFonts w:cs="Arial"/>
                <w:sz w:val="16"/>
                <w:szCs w:val="16"/>
                <w:lang w:val="fr-FR"/>
              </w:rPr>
            </w:pPr>
            <w:r w:rsidRPr="00C43A3F">
              <w:rPr>
                <w:rFonts w:cs="Arial"/>
                <w:sz w:val="16"/>
                <w:szCs w:val="16"/>
                <w:lang w:val="fr-FR"/>
              </w:rPr>
              <w:t>TWA</w:t>
            </w:r>
          </w:p>
        </w:tc>
        <w:tc>
          <w:tcPr>
            <w:tcW w:w="1866" w:type="dxa"/>
            <w:tcBorders>
              <w:top w:val="single" w:sz="4" w:space="0" w:color="auto"/>
              <w:left w:val="nil"/>
              <w:bottom w:val="single" w:sz="4" w:space="0" w:color="auto"/>
              <w:right w:val="single" w:sz="4" w:space="0" w:color="auto"/>
            </w:tcBorders>
            <w:shd w:val="clear" w:color="auto" w:fill="auto"/>
          </w:tcPr>
          <w:p w14:paraId="769AE875" w14:textId="77777777" w:rsidR="00C4221C" w:rsidRPr="000443E3" w:rsidRDefault="00C4221C" w:rsidP="00725A54">
            <w:pPr>
              <w:jc w:val="left"/>
              <w:rPr>
                <w:rFonts w:cs="Arial"/>
                <w:bCs/>
                <w:snapToGrid w:val="0"/>
                <w:color w:val="000000"/>
                <w:sz w:val="16"/>
                <w:szCs w:val="16"/>
                <w:lang w:val="fr-FR"/>
              </w:rPr>
            </w:pPr>
            <w:r w:rsidRPr="000443E3">
              <w:rPr>
                <w:rFonts w:cs="Arial"/>
                <w:bCs/>
                <w:snapToGrid w:val="0"/>
                <w:color w:val="000000"/>
                <w:sz w:val="16"/>
                <w:szCs w:val="16"/>
              </w:rPr>
              <w:t>TG/276/2(proj.5)</w:t>
            </w:r>
          </w:p>
        </w:tc>
        <w:tc>
          <w:tcPr>
            <w:tcW w:w="1382" w:type="dxa"/>
            <w:tcBorders>
              <w:top w:val="single" w:sz="4" w:space="0" w:color="auto"/>
              <w:left w:val="nil"/>
              <w:bottom w:val="single" w:sz="4" w:space="0" w:color="auto"/>
              <w:right w:val="single" w:sz="4" w:space="0" w:color="auto"/>
            </w:tcBorders>
            <w:shd w:val="clear" w:color="auto" w:fill="auto"/>
          </w:tcPr>
          <w:p w14:paraId="2FD4D5E1" w14:textId="77777777" w:rsidR="00C4221C" w:rsidRPr="00D90213" w:rsidRDefault="00C4221C" w:rsidP="00725A54">
            <w:pPr>
              <w:jc w:val="left"/>
              <w:rPr>
                <w:rFonts w:cs="Arial"/>
                <w:snapToGrid w:val="0"/>
                <w:color w:val="000000"/>
                <w:sz w:val="16"/>
                <w:szCs w:val="16"/>
              </w:rPr>
            </w:pPr>
            <w:r w:rsidRPr="000443E3">
              <w:rPr>
                <w:rFonts w:cs="Arial"/>
                <w:snapToGrid w:val="0"/>
                <w:color w:val="000000"/>
                <w:sz w:val="16"/>
                <w:szCs w:val="16"/>
              </w:rPr>
              <w:t>Hemp, Cannabis</w:t>
            </w:r>
          </w:p>
        </w:tc>
        <w:tc>
          <w:tcPr>
            <w:tcW w:w="1382" w:type="dxa"/>
            <w:tcBorders>
              <w:top w:val="single" w:sz="4" w:space="0" w:color="auto"/>
              <w:left w:val="nil"/>
              <w:bottom w:val="single" w:sz="4" w:space="0" w:color="auto"/>
              <w:right w:val="single" w:sz="4" w:space="0" w:color="auto"/>
            </w:tcBorders>
            <w:shd w:val="clear" w:color="auto" w:fill="auto"/>
          </w:tcPr>
          <w:p w14:paraId="131DD881" w14:textId="77777777" w:rsidR="00C4221C" w:rsidRPr="00D90213" w:rsidRDefault="00C4221C" w:rsidP="00725A54">
            <w:pPr>
              <w:jc w:val="left"/>
              <w:rPr>
                <w:rFonts w:cs="Arial"/>
                <w:snapToGrid w:val="0"/>
                <w:color w:val="000000"/>
                <w:sz w:val="16"/>
                <w:szCs w:val="16"/>
                <w:lang w:val="fr-FR"/>
              </w:rPr>
            </w:pPr>
            <w:r w:rsidRPr="00C43A3F">
              <w:rPr>
                <w:rFonts w:cs="Arial"/>
                <w:snapToGrid w:val="0"/>
                <w:color w:val="000000"/>
                <w:sz w:val="16"/>
                <w:szCs w:val="16"/>
                <w:lang w:val="fr-FR"/>
              </w:rPr>
              <w:t>Chanvre</w:t>
            </w:r>
          </w:p>
        </w:tc>
        <w:tc>
          <w:tcPr>
            <w:tcW w:w="1382" w:type="dxa"/>
            <w:tcBorders>
              <w:top w:val="single" w:sz="4" w:space="0" w:color="auto"/>
              <w:left w:val="nil"/>
              <w:bottom w:val="single" w:sz="4" w:space="0" w:color="auto"/>
              <w:right w:val="single" w:sz="4" w:space="0" w:color="auto"/>
            </w:tcBorders>
            <w:shd w:val="clear" w:color="auto" w:fill="auto"/>
          </w:tcPr>
          <w:p w14:paraId="7B079671" w14:textId="77777777" w:rsidR="00C4221C" w:rsidRPr="00D90213" w:rsidRDefault="00C4221C" w:rsidP="00725A54">
            <w:pPr>
              <w:jc w:val="left"/>
              <w:rPr>
                <w:rFonts w:cs="Arial"/>
                <w:snapToGrid w:val="0"/>
                <w:color w:val="000000"/>
                <w:sz w:val="16"/>
                <w:szCs w:val="16"/>
                <w:lang w:val="fr-FR"/>
              </w:rPr>
            </w:pPr>
            <w:proofErr w:type="spellStart"/>
            <w:r w:rsidRPr="00C43A3F">
              <w:rPr>
                <w:rFonts w:cs="Arial"/>
                <w:snapToGrid w:val="0"/>
                <w:color w:val="000000"/>
                <w:sz w:val="16"/>
                <w:szCs w:val="16"/>
                <w:lang w:val="fr-FR"/>
              </w:rPr>
              <w:t>Hanf</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D235520" w14:textId="77777777" w:rsidR="00C4221C" w:rsidRPr="00D90213" w:rsidRDefault="00C4221C" w:rsidP="00725A54">
            <w:pPr>
              <w:jc w:val="left"/>
              <w:rPr>
                <w:rFonts w:cs="Arial"/>
                <w:snapToGrid w:val="0"/>
                <w:color w:val="000000"/>
                <w:sz w:val="16"/>
                <w:szCs w:val="16"/>
                <w:lang w:val="fr-FR"/>
              </w:rPr>
            </w:pPr>
            <w:proofErr w:type="spellStart"/>
            <w:r w:rsidRPr="00C43A3F">
              <w:rPr>
                <w:rFonts w:cs="Arial"/>
                <w:snapToGrid w:val="0"/>
                <w:color w:val="000000"/>
                <w:sz w:val="16"/>
                <w:szCs w:val="16"/>
                <w:lang w:val="fr-FR"/>
              </w:rPr>
              <w:t>Cáñamo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7F859200" w14:textId="77777777" w:rsidR="00C4221C" w:rsidRPr="00D90213" w:rsidRDefault="00C4221C" w:rsidP="00725A54">
            <w:pPr>
              <w:jc w:val="left"/>
              <w:rPr>
                <w:rFonts w:cs="Arial"/>
                <w:i/>
                <w:snapToGrid w:val="0"/>
                <w:color w:val="000000"/>
                <w:sz w:val="16"/>
                <w:szCs w:val="16"/>
                <w:lang w:val="fr-FR"/>
              </w:rPr>
            </w:pPr>
            <w:r w:rsidRPr="00C43A3F">
              <w:rPr>
                <w:rFonts w:cs="Arial"/>
                <w:i/>
                <w:snapToGrid w:val="0"/>
                <w:color w:val="000000"/>
                <w:sz w:val="16"/>
                <w:szCs w:val="16"/>
                <w:lang w:val="fr-FR"/>
              </w:rPr>
              <w:t xml:space="preserve">Cannabis sativa </w:t>
            </w:r>
            <w:r w:rsidRPr="00C43A3F">
              <w:rPr>
                <w:rFonts w:cs="Arial"/>
                <w:iCs/>
                <w:snapToGrid w:val="0"/>
                <w:color w:val="000000"/>
                <w:sz w:val="16"/>
                <w:szCs w:val="16"/>
                <w:lang w:val="fr-FR"/>
              </w:rPr>
              <w:t>L.</w:t>
            </w:r>
          </w:p>
        </w:tc>
      </w:tr>
      <w:tr w:rsidR="00C4221C" w:rsidRPr="00E42074" w14:paraId="771C5CE9" w14:textId="77777777" w:rsidTr="00725A54">
        <w:tc>
          <w:tcPr>
            <w:tcW w:w="10275" w:type="dxa"/>
            <w:gridSpan w:val="8"/>
            <w:tcBorders>
              <w:top w:val="single" w:sz="4" w:space="0" w:color="auto"/>
              <w:left w:val="single" w:sz="4" w:space="0" w:color="auto"/>
              <w:bottom w:val="single" w:sz="4" w:space="0" w:color="auto"/>
              <w:right w:val="single" w:sz="4" w:space="0" w:color="auto"/>
            </w:tcBorders>
          </w:tcPr>
          <w:p w14:paraId="06188E6B" w14:textId="77777777" w:rsidR="00C4221C" w:rsidRPr="00D90213" w:rsidRDefault="00C4221C" w:rsidP="00725A54">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ADOPTED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C4221C" w:rsidRPr="000443E3" w14:paraId="5089AE17"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6253FC6" w14:textId="77777777" w:rsidR="00C4221C" w:rsidRPr="000443E3" w:rsidRDefault="00C4221C" w:rsidP="00725A54">
            <w:pPr>
              <w:keepNext/>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2E0C3C6A" w14:textId="77777777" w:rsidR="00C4221C" w:rsidRPr="000443E3" w:rsidRDefault="00C4221C" w:rsidP="00725A54">
            <w:pPr>
              <w:keepNext/>
              <w:rPr>
                <w:rFonts w:cs="Arial"/>
                <w:sz w:val="16"/>
                <w:szCs w:val="16"/>
                <w:lang w:val="fr-FR"/>
              </w:rPr>
            </w:pPr>
            <w:r w:rsidRPr="005420B7">
              <w:rPr>
                <w:rFonts w:cs="Arial"/>
                <w:sz w:val="16"/>
                <w:szCs w:val="16"/>
                <w:lang w:val="fr-FR"/>
              </w:rPr>
              <w:t>FR</w:t>
            </w:r>
          </w:p>
        </w:tc>
        <w:tc>
          <w:tcPr>
            <w:tcW w:w="1866" w:type="dxa"/>
            <w:tcBorders>
              <w:top w:val="single" w:sz="4" w:space="0" w:color="auto"/>
              <w:left w:val="nil"/>
              <w:bottom w:val="single" w:sz="4" w:space="0" w:color="auto"/>
              <w:right w:val="single" w:sz="4" w:space="0" w:color="auto"/>
            </w:tcBorders>
            <w:shd w:val="clear" w:color="auto" w:fill="auto"/>
          </w:tcPr>
          <w:p w14:paraId="26766BCD" w14:textId="77777777" w:rsidR="00C4221C" w:rsidRPr="000443E3" w:rsidRDefault="00C4221C" w:rsidP="00725A54">
            <w:pPr>
              <w:keepNext/>
              <w:tabs>
                <w:tab w:val="right" w:pos="1752"/>
              </w:tabs>
              <w:jc w:val="left"/>
              <w:rPr>
                <w:rFonts w:cs="Arial"/>
                <w:sz w:val="16"/>
                <w:szCs w:val="16"/>
              </w:rPr>
            </w:pPr>
            <w:r w:rsidRPr="000443E3">
              <w:rPr>
                <w:rFonts w:cs="Arial"/>
                <w:sz w:val="16"/>
                <w:szCs w:val="16"/>
              </w:rPr>
              <w:t>TG/13/11 Rev. 4(proj.2)</w:t>
            </w:r>
          </w:p>
        </w:tc>
        <w:tc>
          <w:tcPr>
            <w:tcW w:w="1382" w:type="dxa"/>
            <w:tcBorders>
              <w:top w:val="single" w:sz="4" w:space="0" w:color="auto"/>
              <w:left w:val="nil"/>
              <w:bottom w:val="single" w:sz="4" w:space="0" w:color="auto"/>
              <w:right w:val="single" w:sz="4" w:space="0" w:color="auto"/>
            </w:tcBorders>
            <w:shd w:val="clear" w:color="auto" w:fill="auto"/>
          </w:tcPr>
          <w:p w14:paraId="28126147" w14:textId="77777777" w:rsidR="00C4221C" w:rsidRPr="000443E3" w:rsidRDefault="00C4221C" w:rsidP="00725A54">
            <w:pPr>
              <w:keepNext/>
              <w:jc w:val="left"/>
              <w:rPr>
                <w:rFonts w:cs="Arial"/>
                <w:color w:val="000000"/>
                <w:sz w:val="16"/>
                <w:szCs w:val="16"/>
                <w:lang w:val="fr-FR"/>
              </w:rPr>
            </w:pPr>
            <w:proofErr w:type="spellStart"/>
            <w:r w:rsidRPr="005420B7">
              <w:rPr>
                <w:rFonts w:cs="Arial"/>
                <w:color w:val="000000"/>
                <w:sz w:val="16"/>
                <w:szCs w:val="16"/>
                <w:lang w:val="fr-FR"/>
              </w:rPr>
              <w:t>Lettuce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42AB768" w14:textId="77777777" w:rsidR="00C4221C" w:rsidRPr="000443E3" w:rsidRDefault="00C4221C" w:rsidP="00725A54">
            <w:pPr>
              <w:keepNext/>
              <w:jc w:val="left"/>
              <w:rPr>
                <w:rFonts w:cs="Arial"/>
                <w:color w:val="000000"/>
                <w:sz w:val="16"/>
                <w:szCs w:val="16"/>
                <w:lang w:val="fr-FR"/>
              </w:rPr>
            </w:pPr>
            <w:r w:rsidRPr="005420B7">
              <w:rPr>
                <w:rFonts w:cs="Arial"/>
                <w:color w:val="000000"/>
                <w:sz w:val="16"/>
                <w:szCs w:val="16"/>
                <w:lang w:val="fr-FR"/>
              </w:rPr>
              <w:t>Laitue</w:t>
            </w:r>
          </w:p>
        </w:tc>
        <w:tc>
          <w:tcPr>
            <w:tcW w:w="1382" w:type="dxa"/>
            <w:tcBorders>
              <w:top w:val="single" w:sz="4" w:space="0" w:color="auto"/>
              <w:left w:val="nil"/>
              <w:bottom w:val="single" w:sz="4" w:space="0" w:color="auto"/>
              <w:right w:val="single" w:sz="4" w:space="0" w:color="auto"/>
            </w:tcBorders>
            <w:shd w:val="clear" w:color="auto" w:fill="auto"/>
          </w:tcPr>
          <w:p w14:paraId="55CB1015" w14:textId="77777777" w:rsidR="00C4221C" w:rsidRPr="000443E3" w:rsidRDefault="00C4221C" w:rsidP="00725A54">
            <w:pPr>
              <w:keepNext/>
              <w:jc w:val="left"/>
              <w:rPr>
                <w:rFonts w:cs="Arial"/>
                <w:color w:val="000000"/>
                <w:sz w:val="16"/>
                <w:szCs w:val="16"/>
                <w:lang w:val="fr-FR"/>
              </w:rPr>
            </w:pPr>
            <w:r w:rsidRPr="005420B7">
              <w:rPr>
                <w:rFonts w:cs="Arial"/>
                <w:color w:val="000000"/>
                <w:sz w:val="16"/>
                <w:szCs w:val="16"/>
                <w:lang w:val="fr-FR"/>
              </w:rPr>
              <w:t>Salat</w:t>
            </w:r>
          </w:p>
        </w:tc>
        <w:tc>
          <w:tcPr>
            <w:tcW w:w="1382" w:type="dxa"/>
            <w:tcBorders>
              <w:top w:val="single" w:sz="4" w:space="0" w:color="auto"/>
              <w:left w:val="nil"/>
              <w:bottom w:val="single" w:sz="4" w:space="0" w:color="auto"/>
              <w:right w:val="single" w:sz="4" w:space="0" w:color="auto"/>
            </w:tcBorders>
            <w:shd w:val="clear" w:color="auto" w:fill="auto"/>
          </w:tcPr>
          <w:p w14:paraId="6A34E6C5" w14:textId="77777777" w:rsidR="00C4221C" w:rsidRPr="000443E3" w:rsidRDefault="00C4221C" w:rsidP="00725A54">
            <w:pPr>
              <w:keepNext/>
              <w:jc w:val="left"/>
              <w:rPr>
                <w:rFonts w:cs="Arial"/>
                <w:color w:val="000000"/>
                <w:sz w:val="16"/>
                <w:szCs w:val="16"/>
                <w:lang w:val="fr-FR"/>
              </w:rPr>
            </w:pPr>
            <w:proofErr w:type="spellStart"/>
            <w:r w:rsidRPr="005420B7">
              <w:rPr>
                <w:rFonts w:cs="Arial"/>
                <w:color w:val="000000"/>
                <w:sz w:val="16"/>
                <w:szCs w:val="16"/>
                <w:lang w:val="fr-FR"/>
              </w:rPr>
              <w:t>Lechuga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0A85F80D" w14:textId="77777777" w:rsidR="00C4221C" w:rsidRPr="000443E3" w:rsidRDefault="00C4221C" w:rsidP="00725A54">
            <w:pPr>
              <w:keepNext/>
              <w:rPr>
                <w:rFonts w:cs="Arial"/>
                <w:sz w:val="16"/>
                <w:szCs w:val="16"/>
                <w:lang w:val="fr-FR"/>
              </w:rPr>
            </w:pPr>
            <w:r w:rsidRPr="005420B7">
              <w:rPr>
                <w:rFonts w:cs="Arial"/>
                <w:i/>
                <w:iCs/>
                <w:sz w:val="16"/>
                <w:szCs w:val="16"/>
                <w:lang w:val="fr-FR"/>
              </w:rPr>
              <w:t>Lactuca sativa</w:t>
            </w:r>
            <w:r w:rsidRPr="005420B7">
              <w:rPr>
                <w:rFonts w:cs="Arial"/>
                <w:sz w:val="16"/>
                <w:szCs w:val="16"/>
                <w:lang w:val="fr-FR"/>
              </w:rPr>
              <w:t xml:space="preserve"> L.</w:t>
            </w:r>
          </w:p>
        </w:tc>
      </w:tr>
      <w:tr w:rsidR="00C4221C" w:rsidRPr="000443E3" w14:paraId="5C4E4C8F" w14:textId="77777777" w:rsidTr="00725A54">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CE87801" w14:textId="77777777" w:rsidR="00C4221C" w:rsidRPr="000443E3" w:rsidRDefault="00C4221C" w:rsidP="00725A54">
            <w:pPr>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D509B6D" w14:textId="77777777" w:rsidR="00C4221C" w:rsidRPr="000443E3" w:rsidRDefault="00C4221C" w:rsidP="00725A54">
            <w:pPr>
              <w:rPr>
                <w:rFonts w:cs="Arial"/>
                <w:sz w:val="16"/>
                <w:szCs w:val="16"/>
                <w:lang w:val="fr-FR"/>
              </w:rPr>
            </w:pPr>
            <w:r w:rsidRPr="005420B7">
              <w:rPr>
                <w:rFonts w:cs="Arial"/>
                <w:sz w:val="16"/>
                <w:szCs w:val="16"/>
                <w:lang w:val="fr-FR"/>
              </w:rPr>
              <w:t>JP</w:t>
            </w:r>
          </w:p>
        </w:tc>
        <w:tc>
          <w:tcPr>
            <w:tcW w:w="1866" w:type="dxa"/>
            <w:tcBorders>
              <w:top w:val="single" w:sz="4" w:space="0" w:color="auto"/>
              <w:left w:val="nil"/>
              <w:bottom w:val="single" w:sz="4" w:space="0" w:color="auto"/>
              <w:right w:val="single" w:sz="4" w:space="0" w:color="auto"/>
            </w:tcBorders>
            <w:shd w:val="clear" w:color="auto" w:fill="auto"/>
          </w:tcPr>
          <w:p w14:paraId="68676F00" w14:textId="77777777" w:rsidR="00C4221C" w:rsidRPr="000443E3" w:rsidRDefault="00C4221C" w:rsidP="00725A54">
            <w:pPr>
              <w:jc w:val="left"/>
              <w:rPr>
                <w:rFonts w:cs="Arial"/>
                <w:sz w:val="16"/>
                <w:szCs w:val="16"/>
                <w:lang w:val="fr-FR"/>
              </w:rPr>
            </w:pPr>
            <w:r w:rsidRPr="000443E3">
              <w:rPr>
                <w:rFonts w:cs="Arial"/>
                <w:sz w:val="16"/>
                <w:szCs w:val="16"/>
              </w:rPr>
              <w:t>TG/130/4 Rev. 1(proj.1)</w:t>
            </w:r>
          </w:p>
        </w:tc>
        <w:tc>
          <w:tcPr>
            <w:tcW w:w="1382" w:type="dxa"/>
            <w:tcBorders>
              <w:top w:val="single" w:sz="4" w:space="0" w:color="auto"/>
              <w:left w:val="nil"/>
              <w:bottom w:val="single" w:sz="4" w:space="0" w:color="auto"/>
              <w:right w:val="single" w:sz="4" w:space="0" w:color="auto"/>
            </w:tcBorders>
            <w:shd w:val="clear" w:color="auto" w:fill="auto"/>
          </w:tcPr>
          <w:p w14:paraId="631A3B00" w14:textId="77777777" w:rsidR="00C4221C" w:rsidRPr="000443E3" w:rsidRDefault="00C4221C" w:rsidP="00725A54">
            <w:pPr>
              <w:jc w:val="left"/>
              <w:rPr>
                <w:rFonts w:cs="Arial"/>
                <w:color w:val="000000"/>
                <w:sz w:val="16"/>
                <w:szCs w:val="16"/>
                <w:lang w:val="fr-FR"/>
              </w:rPr>
            </w:pPr>
            <w:r w:rsidRPr="005420B7">
              <w:rPr>
                <w:rFonts w:cs="Arial"/>
                <w:color w:val="000000"/>
                <w:sz w:val="16"/>
                <w:szCs w:val="16"/>
                <w:lang w:val="fr-FR"/>
              </w:rPr>
              <w:t>Asparagus</w:t>
            </w:r>
          </w:p>
        </w:tc>
        <w:tc>
          <w:tcPr>
            <w:tcW w:w="1382" w:type="dxa"/>
            <w:tcBorders>
              <w:top w:val="single" w:sz="4" w:space="0" w:color="auto"/>
              <w:left w:val="nil"/>
              <w:bottom w:val="single" w:sz="4" w:space="0" w:color="auto"/>
              <w:right w:val="single" w:sz="4" w:space="0" w:color="auto"/>
            </w:tcBorders>
            <w:shd w:val="clear" w:color="auto" w:fill="auto"/>
          </w:tcPr>
          <w:p w14:paraId="00564D57" w14:textId="77777777" w:rsidR="00C4221C" w:rsidRPr="000443E3" w:rsidRDefault="00C4221C" w:rsidP="00725A54">
            <w:pPr>
              <w:jc w:val="left"/>
              <w:rPr>
                <w:rFonts w:cs="Arial"/>
                <w:color w:val="000000"/>
                <w:sz w:val="16"/>
                <w:szCs w:val="16"/>
                <w:lang w:val="fr-FR"/>
              </w:rPr>
            </w:pPr>
            <w:r w:rsidRPr="005420B7">
              <w:rPr>
                <w:rFonts w:cs="Arial"/>
                <w:color w:val="000000"/>
                <w:sz w:val="16"/>
                <w:szCs w:val="16"/>
                <w:lang w:val="fr-FR"/>
              </w:rPr>
              <w:t>Asperge</w:t>
            </w:r>
          </w:p>
        </w:tc>
        <w:tc>
          <w:tcPr>
            <w:tcW w:w="1382" w:type="dxa"/>
            <w:tcBorders>
              <w:top w:val="single" w:sz="4" w:space="0" w:color="auto"/>
              <w:left w:val="nil"/>
              <w:bottom w:val="single" w:sz="4" w:space="0" w:color="auto"/>
              <w:right w:val="single" w:sz="4" w:space="0" w:color="auto"/>
            </w:tcBorders>
            <w:shd w:val="clear" w:color="auto" w:fill="auto"/>
          </w:tcPr>
          <w:p w14:paraId="09E1AA05" w14:textId="77777777" w:rsidR="00C4221C" w:rsidRPr="000443E3" w:rsidRDefault="00C4221C" w:rsidP="00725A54">
            <w:pPr>
              <w:jc w:val="left"/>
              <w:rPr>
                <w:rFonts w:cs="Arial"/>
                <w:color w:val="000000"/>
                <w:sz w:val="16"/>
                <w:szCs w:val="16"/>
                <w:lang w:val="fr-FR"/>
              </w:rPr>
            </w:pPr>
            <w:proofErr w:type="spellStart"/>
            <w:r w:rsidRPr="005420B7">
              <w:rPr>
                <w:rFonts w:cs="Arial"/>
                <w:color w:val="000000"/>
                <w:sz w:val="16"/>
                <w:szCs w:val="16"/>
                <w:lang w:val="fr-FR"/>
              </w:rPr>
              <w:t>Spargel</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1444A20" w14:textId="77777777" w:rsidR="00C4221C" w:rsidRPr="000443E3" w:rsidRDefault="00C4221C" w:rsidP="00725A54">
            <w:pPr>
              <w:jc w:val="left"/>
              <w:rPr>
                <w:rFonts w:cs="Arial"/>
                <w:color w:val="000000"/>
                <w:sz w:val="16"/>
                <w:szCs w:val="16"/>
                <w:lang w:val="fr-FR"/>
              </w:rPr>
            </w:pPr>
            <w:proofErr w:type="spellStart"/>
            <w:r w:rsidRPr="005420B7">
              <w:rPr>
                <w:rFonts w:cs="Arial"/>
                <w:color w:val="000000"/>
                <w:sz w:val="16"/>
                <w:szCs w:val="16"/>
                <w:lang w:val="fr-FR"/>
              </w:rPr>
              <w:t>Espárrago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23DC7A58" w14:textId="77777777" w:rsidR="00C4221C" w:rsidRPr="000443E3" w:rsidRDefault="00C4221C" w:rsidP="00725A54">
            <w:pPr>
              <w:rPr>
                <w:rFonts w:cs="Arial"/>
                <w:sz w:val="16"/>
                <w:szCs w:val="16"/>
                <w:lang w:val="fr-FR"/>
              </w:rPr>
            </w:pPr>
            <w:r w:rsidRPr="005420B7">
              <w:rPr>
                <w:rFonts w:cs="Arial"/>
                <w:i/>
                <w:iCs/>
                <w:sz w:val="16"/>
                <w:szCs w:val="16"/>
                <w:lang w:val="fr-FR"/>
              </w:rPr>
              <w:t xml:space="preserve">Asparagus </w:t>
            </w:r>
            <w:proofErr w:type="spellStart"/>
            <w:r w:rsidRPr="005420B7">
              <w:rPr>
                <w:rFonts w:cs="Arial"/>
                <w:i/>
                <w:iCs/>
                <w:sz w:val="16"/>
                <w:szCs w:val="16"/>
                <w:lang w:val="fr-FR"/>
              </w:rPr>
              <w:t>officinalis</w:t>
            </w:r>
            <w:proofErr w:type="spellEnd"/>
            <w:r w:rsidRPr="005420B7">
              <w:rPr>
                <w:rFonts w:cs="Arial"/>
                <w:sz w:val="16"/>
                <w:szCs w:val="16"/>
                <w:lang w:val="fr-FR"/>
              </w:rPr>
              <w:t xml:space="preserve"> L.</w:t>
            </w:r>
          </w:p>
        </w:tc>
      </w:tr>
    </w:tbl>
    <w:p w14:paraId="42DBF030" w14:textId="77777777" w:rsidR="00C4221C" w:rsidRPr="000443E3" w:rsidRDefault="00C4221C" w:rsidP="00C4221C">
      <w:pPr>
        <w:jc w:val="right"/>
        <w:rPr>
          <w:lang w:val="fr-FR"/>
        </w:rPr>
      </w:pPr>
    </w:p>
    <w:p w14:paraId="0A9A48B1" w14:textId="77777777" w:rsidR="00C4221C" w:rsidRPr="000443E3" w:rsidRDefault="00C4221C" w:rsidP="00C4221C">
      <w:pPr>
        <w:keepNext/>
        <w:rPr>
          <w:u w:val="single"/>
          <w:lang w:val="fr-FR"/>
        </w:rPr>
      </w:pPr>
      <w:proofErr w:type="spellStart"/>
      <w:r w:rsidRPr="00A30F5A">
        <w:rPr>
          <w:u w:val="single"/>
          <w:lang w:val="fr-FR"/>
        </w:rPr>
        <w:t>Summary</w:t>
      </w:r>
      <w:proofErr w:type="spellEnd"/>
      <w:r w:rsidRPr="00A30F5A">
        <w:rPr>
          <w:u w:val="single"/>
          <w:lang w:val="fr-FR"/>
        </w:rPr>
        <w:t xml:space="preserve"> / Résumé / </w:t>
      </w:r>
      <w:proofErr w:type="spellStart"/>
      <w:r w:rsidRPr="00A30F5A">
        <w:rPr>
          <w:u w:val="single"/>
          <w:lang w:val="fr-FR"/>
        </w:rPr>
        <w:t>Zusammenfassung</w:t>
      </w:r>
      <w:proofErr w:type="spellEnd"/>
      <w:r w:rsidRPr="00A30F5A">
        <w:rPr>
          <w:u w:val="single"/>
          <w:lang w:val="fr-FR"/>
        </w:rPr>
        <w:t xml:space="preserve"> / </w:t>
      </w:r>
      <w:proofErr w:type="spellStart"/>
      <w:r w:rsidRPr="00A30F5A">
        <w:rPr>
          <w:u w:val="single"/>
          <w:lang w:val="fr-FR"/>
        </w:rPr>
        <w:t>Resumen</w:t>
      </w:r>
      <w:proofErr w:type="spellEnd"/>
    </w:p>
    <w:p w14:paraId="5BE36D50" w14:textId="77777777" w:rsidR="00C4221C" w:rsidRPr="000443E3" w:rsidRDefault="00C4221C" w:rsidP="00C4221C">
      <w:pPr>
        <w:keepNext/>
        <w:rPr>
          <w:lang w:val="fr-FR"/>
        </w:rPr>
      </w:pPr>
    </w:p>
    <w:p w14:paraId="3EE58D0D" w14:textId="77777777" w:rsidR="00C4221C" w:rsidRPr="00D90213" w:rsidRDefault="00C4221C" w:rsidP="00C4221C">
      <w:pPr>
        <w:keepNext/>
        <w:ind w:left="567" w:hanging="567"/>
        <w:rPr>
          <w:lang w:val="fr-FR"/>
        </w:rPr>
      </w:pPr>
      <w:r>
        <w:rPr>
          <w:lang w:val="fr-FR"/>
        </w:rPr>
        <w:t>2</w:t>
      </w:r>
      <w:r w:rsidRPr="00D90213">
        <w:rPr>
          <w:lang w:val="fr-FR"/>
        </w:rPr>
        <w:tab/>
        <w:t xml:space="preserve">New Test Guidelines / Nouveaux principes directeurs d’examen / Neue </w:t>
      </w:r>
      <w:proofErr w:type="spellStart"/>
      <w:r w:rsidRPr="00D90213">
        <w:rPr>
          <w:lang w:val="fr-FR"/>
        </w:rPr>
        <w:t>Prüfungsrichtlinien</w:t>
      </w:r>
      <w:proofErr w:type="spellEnd"/>
      <w:r w:rsidRPr="00D90213">
        <w:rPr>
          <w:lang w:val="fr-FR"/>
        </w:rPr>
        <w:t xml:space="preserve"> / </w:t>
      </w:r>
      <w:proofErr w:type="spellStart"/>
      <w:r w:rsidRPr="00D90213">
        <w:rPr>
          <w:lang w:val="fr-FR"/>
        </w:rPr>
        <w:t>Nuevas</w:t>
      </w:r>
      <w:proofErr w:type="spellEnd"/>
      <w:r w:rsidRPr="00D90213">
        <w:rPr>
          <w:lang w:val="fr-FR"/>
        </w:rPr>
        <w:t xml:space="preserve"> directrices </w:t>
      </w:r>
      <w:proofErr w:type="gramStart"/>
      <w:r w:rsidRPr="00D90213">
        <w:rPr>
          <w:lang w:val="fr-FR"/>
        </w:rPr>
        <w:t>de examen</w:t>
      </w:r>
      <w:proofErr w:type="gramEnd"/>
    </w:p>
    <w:p w14:paraId="0760F049" w14:textId="77777777" w:rsidR="00C4221C" w:rsidRPr="00D90213" w:rsidRDefault="00C4221C" w:rsidP="00C4221C">
      <w:pPr>
        <w:tabs>
          <w:tab w:val="left" w:pos="1134"/>
        </w:tabs>
        <w:ind w:left="1701" w:hanging="1701"/>
        <w:rPr>
          <w:lang w:val="fr-FR"/>
        </w:rPr>
      </w:pPr>
    </w:p>
    <w:p w14:paraId="2CEEDBB7" w14:textId="77777777" w:rsidR="00C4221C" w:rsidRPr="00D90213" w:rsidRDefault="00C4221C" w:rsidP="00C4221C">
      <w:pPr>
        <w:ind w:left="567" w:hanging="567"/>
        <w:rPr>
          <w:lang w:val="fr-FR"/>
        </w:rPr>
      </w:pPr>
      <w:r>
        <w:rPr>
          <w:lang w:val="fr-FR"/>
        </w:rPr>
        <w:t>3</w:t>
      </w:r>
      <w:r w:rsidRPr="00D90213">
        <w:rPr>
          <w:lang w:val="fr-FR"/>
        </w:rPr>
        <w:tab/>
      </w:r>
      <w:proofErr w:type="spellStart"/>
      <w:r w:rsidRPr="00D90213">
        <w:rPr>
          <w:lang w:val="fr-FR"/>
        </w:rPr>
        <w:t>Revision</w:t>
      </w:r>
      <w:proofErr w:type="spellEnd"/>
      <w:r w:rsidRPr="00D90213">
        <w:rPr>
          <w:lang w:val="fr-FR"/>
        </w:rPr>
        <w:t xml:space="preserve"> of </w:t>
      </w:r>
      <w:proofErr w:type="spellStart"/>
      <w:r w:rsidRPr="00D90213">
        <w:rPr>
          <w:lang w:val="fr-FR"/>
        </w:rPr>
        <w:t>adopted</w:t>
      </w:r>
      <w:proofErr w:type="spellEnd"/>
      <w:r w:rsidRPr="00D90213">
        <w:rPr>
          <w:lang w:val="fr-FR"/>
        </w:rPr>
        <w:t xml:space="preserve"> Test Guidelines / Révision de principes directeurs d’examen adoptés / </w:t>
      </w:r>
      <w:proofErr w:type="spellStart"/>
      <w:r w:rsidRPr="00D90213">
        <w:rPr>
          <w:lang w:val="fr-FR"/>
        </w:rPr>
        <w:t>Revision</w:t>
      </w:r>
      <w:proofErr w:type="spellEnd"/>
      <w:r w:rsidRPr="00D90213">
        <w:rPr>
          <w:lang w:val="fr-FR"/>
        </w:rPr>
        <w:t xml:space="preserve"> </w:t>
      </w:r>
      <w:proofErr w:type="spellStart"/>
      <w:r w:rsidRPr="00D90213">
        <w:rPr>
          <w:lang w:val="fr-FR"/>
        </w:rPr>
        <w:t>angenommener</w:t>
      </w:r>
      <w:proofErr w:type="spellEnd"/>
      <w:r w:rsidRPr="00D90213">
        <w:rPr>
          <w:lang w:val="fr-FR"/>
        </w:rPr>
        <w:t xml:space="preserve"> </w:t>
      </w:r>
      <w:proofErr w:type="spellStart"/>
      <w:r w:rsidRPr="00D90213">
        <w:rPr>
          <w:lang w:val="fr-FR"/>
        </w:rPr>
        <w:t>Prüfungsrichtlinien</w:t>
      </w:r>
      <w:proofErr w:type="spellEnd"/>
      <w:r w:rsidRPr="00D90213">
        <w:rPr>
          <w:lang w:val="fr-FR"/>
        </w:rPr>
        <w:t xml:space="preserve"> / </w:t>
      </w:r>
      <w:proofErr w:type="spellStart"/>
      <w:r w:rsidRPr="00D90213">
        <w:rPr>
          <w:lang w:val="fr-FR"/>
        </w:rPr>
        <w:t>Revision</w:t>
      </w:r>
      <w:proofErr w:type="spellEnd"/>
      <w:r w:rsidRPr="00D90213">
        <w:rPr>
          <w:lang w:val="fr-FR"/>
        </w:rPr>
        <w:t xml:space="preserve"> de directrices </w:t>
      </w:r>
      <w:proofErr w:type="gramStart"/>
      <w:r w:rsidRPr="00D90213">
        <w:rPr>
          <w:lang w:val="fr-FR"/>
        </w:rPr>
        <w:t>de examen</w:t>
      </w:r>
      <w:proofErr w:type="gramEnd"/>
      <w:r w:rsidRPr="00D90213">
        <w:rPr>
          <w:lang w:val="fr-FR"/>
        </w:rPr>
        <w:t xml:space="preserve"> </w:t>
      </w:r>
      <w:proofErr w:type="spellStart"/>
      <w:r w:rsidRPr="00D90213">
        <w:rPr>
          <w:lang w:val="fr-FR"/>
        </w:rPr>
        <w:t>adoptadas</w:t>
      </w:r>
      <w:proofErr w:type="spellEnd"/>
      <w:r w:rsidRPr="00D90213">
        <w:rPr>
          <w:lang w:val="fr-FR"/>
        </w:rPr>
        <w:t>.</w:t>
      </w:r>
    </w:p>
    <w:p w14:paraId="626FC1FC" w14:textId="77777777" w:rsidR="00C4221C" w:rsidRPr="00D90213" w:rsidRDefault="00C4221C" w:rsidP="00C4221C">
      <w:pPr>
        <w:ind w:left="567" w:hanging="567"/>
        <w:rPr>
          <w:lang w:val="fr-FR"/>
        </w:rPr>
      </w:pPr>
    </w:p>
    <w:p w14:paraId="7471DDD3" w14:textId="77777777" w:rsidR="00C4221C" w:rsidRPr="00D90213" w:rsidRDefault="00C4221C" w:rsidP="00C4221C">
      <w:pPr>
        <w:ind w:left="567" w:hanging="567"/>
        <w:rPr>
          <w:lang w:val="fr-FR"/>
        </w:rPr>
      </w:pPr>
      <w:r>
        <w:rPr>
          <w:lang w:val="fr-FR"/>
        </w:rPr>
        <w:t>2</w:t>
      </w:r>
      <w:r w:rsidRPr="00D90213">
        <w:rPr>
          <w:lang w:val="fr-FR"/>
        </w:rPr>
        <w:tab/>
        <w:t xml:space="preserve">Partial </w:t>
      </w:r>
      <w:proofErr w:type="spellStart"/>
      <w:r w:rsidRPr="00D90213">
        <w:rPr>
          <w:lang w:val="fr-FR"/>
        </w:rPr>
        <w:t>revisions</w:t>
      </w:r>
      <w:proofErr w:type="spellEnd"/>
      <w:r w:rsidRPr="00D90213">
        <w:rPr>
          <w:lang w:val="fr-FR"/>
        </w:rPr>
        <w:t xml:space="preserve"> of </w:t>
      </w:r>
      <w:proofErr w:type="spellStart"/>
      <w:r w:rsidRPr="00D90213">
        <w:rPr>
          <w:lang w:val="fr-FR"/>
        </w:rPr>
        <w:t>adopted</w:t>
      </w:r>
      <w:proofErr w:type="spellEnd"/>
      <w:r w:rsidRPr="00D90213">
        <w:rPr>
          <w:lang w:val="fr-FR"/>
        </w:rPr>
        <w:t xml:space="preserve"> Test Guidelines / Révisions partielles de principes directeurs d’examen adoptés / </w:t>
      </w:r>
      <w:proofErr w:type="spellStart"/>
      <w:r w:rsidRPr="00D90213">
        <w:rPr>
          <w:lang w:val="fr-FR"/>
        </w:rPr>
        <w:t>Teilrevisionen</w:t>
      </w:r>
      <w:proofErr w:type="spellEnd"/>
      <w:r w:rsidRPr="00D90213">
        <w:rPr>
          <w:lang w:val="fr-FR"/>
        </w:rPr>
        <w:t xml:space="preserve"> </w:t>
      </w:r>
      <w:proofErr w:type="spellStart"/>
      <w:r w:rsidRPr="00D90213">
        <w:rPr>
          <w:lang w:val="fr-FR"/>
        </w:rPr>
        <w:t>angenommener</w:t>
      </w:r>
      <w:proofErr w:type="spellEnd"/>
      <w:r w:rsidRPr="00D90213">
        <w:rPr>
          <w:lang w:val="fr-FR"/>
        </w:rPr>
        <w:t xml:space="preserve"> </w:t>
      </w:r>
      <w:proofErr w:type="spellStart"/>
      <w:r w:rsidRPr="00D90213">
        <w:rPr>
          <w:lang w:val="fr-FR"/>
        </w:rPr>
        <w:t>Prüfungsrichtlinien</w:t>
      </w:r>
      <w:proofErr w:type="spellEnd"/>
      <w:r w:rsidRPr="00D90213">
        <w:rPr>
          <w:lang w:val="fr-FR"/>
        </w:rPr>
        <w:t xml:space="preserve"> / </w:t>
      </w:r>
      <w:proofErr w:type="spellStart"/>
      <w:r w:rsidRPr="00D90213">
        <w:rPr>
          <w:lang w:val="fr-FR"/>
        </w:rPr>
        <w:t>Revisiones</w:t>
      </w:r>
      <w:proofErr w:type="spellEnd"/>
      <w:r w:rsidRPr="00D90213">
        <w:rPr>
          <w:lang w:val="fr-FR"/>
        </w:rPr>
        <w:t xml:space="preserve"> </w:t>
      </w:r>
      <w:proofErr w:type="spellStart"/>
      <w:r w:rsidRPr="00D90213">
        <w:rPr>
          <w:lang w:val="fr-FR"/>
        </w:rPr>
        <w:t>parciales</w:t>
      </w:r>
      <w:proofErr w:type="spellEnd"/>
      <w:r w:rsidRPr="00D90213">
        <w:rPr>
          <w:lang w:val="fr-FR"/>
        </w:rPr>
        <w:t xml:space="preserve"> de directrices </w:t>
      </w:r>
      <w:proofErr w:type="gramStart"/>
      <w:r w:rsidRPr="00D90213">
        <w:rPr>
          <w:lang w:val="fr-FR"/>
        </w:rPr>
        <w:t>de examen</w:t>
      </w:r>
      <w:proofErr w:type="gramEnd"/>
      <w:r w:rsidRPr="00D90213">
        <w:rPr>
          <w:lang w:val="fr-FR"/>
        </w:rPr>
        <w:t xml:space="preserve"> </w:t>
      </w:r>
      <w:proofErr w:type="spellStart"/>
      <w:r w:rsidRPr="00D90213">
        <w:rPr>
          <w:lang w:val="fr-FR"/>
        </w:rPr>
        <w:t>adoptadas</w:t>
      </w:r>
      <w:proofErr w:type="spellEnd"/>
      <w:r w:rsidRPr="00D90213">
        <w:rPr>
          <w:lang w:val="fr-FR"/>
        </w:rPr>
        <w:t xml:space="preserve">  </w:t>
      </w:r>
    </w:p>
    <w:p w14:paraId="4F57DC77" w14:textId="77777777" w:rsidR="00C4221C" w:rsidRPr="00D90213" w:rsidRDefault="00C4221C" w:rsidP="00C4221C">
      <w:pPr>
        <w:ind w:left="567" w:hanging="567"/>
        <w:rPr>
          <w:lang w:val="fr-FR"/>
        </w:rPr>
      </w:pPr>
    </w:p>
    <w:p w14:paraId="78B1A1F6" w14:textId="77777777" w:rsidR="00C4221C" w:rsidRPr="00D90213" w:rsidRDefault="00C4221C" w:rsidP="00C4221C">
      <w:pPr>
        <w:ind w:left="567" w:hanging="567"/>
        <w:rPr>
          <w:lang w:val="fr-FR"/>
        </w:rPr>
      </w:pPr>
    </w:p>
    <w:p w14:paraId="519F4750" w14:textId="77777777" w:rsidR="00C4221C" w:rsidRPr="00D90213" w:rsidRDefault="00C4221C" w:rsidP="00C4221C">
      <w:pPr>
        <w:jc w:val="right"/>
        <w:rPr>
          <w:lang w:val="fr-FR"/>
        </w:rPr>
      </w:pPr>
    </w:p>
    <w:p w14:paraId="667FA618" w14:textId="77777777" w:rsidR="00C4221C" w:rsidRDefault="00C4221C" w:rsidP="00C4221C">
      <w:pPr>
        <w:jc w:val="right"/>
        <w:rPr>
          <w:lang w:val="fr-FR"/>
        </w:rPr>
      </w:pPr>
      <w:r w:rsidRPr="00D90213">
        <w:rPr>
          <w:lang w:val="fr-FR"/>
        </w:rPr>
        <w:t xml:space="preserve">[Annex </w:t>
      </w:r>
      <w:r>
        <w:rPr>
          <w:lang w:val="fr-FR"/>
        </w:rPr>
        <w:t>V</w:t>
      </w:r>
      <w:r w:rsidRPr="00D90213">
        <w:rPr>
          <w:lang w:val="fr-FR"/>
        </w:rPr>
        <w:t xml:space="preserve"> </w:t>
      </w:r>
      <w:proofErr w:type="spellStart"/>
      <w:r w:rsidRPr="00D90213">
        <w:rPr>
          <w:lang w:val="fr-FR"/>
        </w:rPr>
        <w:t>follows</w:t>
      </w:r>
      <w:proofErr w:type="spellEnd"/>
      <w:r w:rsidRPr="00D90213">
        <w:rPr>
          <w:lang w:val="fr-FR"/>
        </w:rPr>
        <w:t xml:space="preserve"> /</w:t>
      </w:r>
      <w:r w:rsidRPr="00D90213">
        <w:rPr>
          <w:lang w:val="fr-FR"/>
        </w:rPr>
        <w:br/>
        <w:t xml:space="preserve">L’annexe </w:t>
      </w:r>
      <w:r>
        <w:rPr>
          <w:lang w:val="fr-FR"/>
        </w:rPr>
        <w:t>V</w:t>
      </w:r>
      <w:r w:rsidRPr="00D90213">
        <w:rPr>
          <w:lang w:val="fr-FR"/>
        </w:rPr>
        <w:t xml:space="preserve"> suit /</w:t>
      </w:r>
      <w:r w:rsidRPr="00D90213">
        <w:rPr>
          <w:lang w:val="fr-FR"/>
        </w:rPr>
        <w:br/>
      </w:r>
      <w:proofErr w:type="spellStart"/>
      <w:r w:rsidRPr="00D90213">
        <w:rPr>
          <w:lang w:val="fr-FR"/>
        </w:rPr>
        <w:t>Anlage</w:t>
      </w:r>
      <w:proofErr w:type="spellEnd"/>
      <w:r w:rsidRPr="00D90213">
        <w:rPr>
          <w:lang w:val="fr-FR"/>
        </w:rPr>
        <w:t xml:space="preserve"> </w:t>
      </w:r>
      <w:r>
        <w:rPr>
          <w:lang w:val="fr-FR"/>
        </w:rPr>
        <w:t>V</w:t>
      </w:r>
      <w:r w:rsidRPr="00D90213">
        <w:rPr>
          <w:lang w:val="fr-FR"/>
        </w:rPr>
        <w:t xml:space="preserve"> </w:t>
      </w:r>
      <w:proofErr w:type="spellStart"/>
      <w:r w:rsidRPr="00D90213">
        <w:rPr>
          <w:lang w:val="fr-FR"/>
        </w:rPr>
        <w:t>folgt</w:t>
      </w:r>
      <w:proofErr w:type="spellEnd"/>
      <w:r w:rsidRPr="00D90213">
        <w:rPr>
          <w:lang w:val="fr-FR"/>
        </w:rPr>
        <w:t xml:space="preserve"> /</w:t>
      </w:r>
      <w:r w:rsidRPr="00D90213">
        <w:rPr>
          <w:lang w:val="fr-FR"/>
        </w:rPr>
        <w:br/>
        <w:t xml:space="preserve">Sigue el </w:t>
      </w:r>
      <w:proofErr w:type="spellStart"/>
      <w:r w:rsidRPr="00D90213">
        <w:rPr>
          <w:lang w:val="fr-FR"/>
        </w:rPr>
        <w:t>Anexo</w:t>
      </w:r>
      <w:proofErr w:type="spellEnd"/>
      <w:r w:rsidRPr="00D90213">
        <w:rPr>
          <w:lang w:val="fr-FR"/>
        </w:rPr>
        <w:t xml:space="preserve"> </w:t>
      </w:r>
      <w:r>
        <w:rPr>
          <w:lang w:val="fr-FR"/>
        </w:rPr>
        <w:t>V</w:t>
      </w:r>
      <w:r w:rsidRPr="00D90213">
        <w:rPr>
          <w:lang w:val="fr-FR"/>
        </w:rPr>
        <w:t>]</w:t>
      </w:r>
    </w:p>
    <w:p w14:paraId="4A13E559" w14:textId="77777777" w:rsidR="00C4221C" w:rsidRDefault="00C4221C" w:rsidP="00C4221C">
      <w:pPr>
        <w:jc w:val="right"/>
        <w:rPr>
          <w:lang w:val="fr-FR"/>
        </w:rPr>
      </w:pPr>
    </w:p>
    <w:p w14:paraId="7852601E" w14:textId="77777777" w:rsidR="00C4221C" w:rsidRPr="00D90213" w:rsidRDefault="00C4221C" w:rsidP="00C4221C">
      <w:pPr>
        <w:jc w:val="left"/>
        <w:rPr>
          <w:lang w:val="fr-FR"/>
        </w:rPr>
      </w:pPr>
    </w:p>
    <w:p w14:paraId="0B3E6878" w14:textId="77777777" w:rsidR="00C4221C" w:rsidRDefault="00C4221C" w:rsidP="00C4221C">
      <w:pPr>
        <w:jc w:val="center"/>
        <w:rPr>
          <w:highlight w:val="green"/>
          <w:lang w:val="fr-FR"/>
        </w:rPr>
        <w:sectPr w:rsidR="00C4221C" w:rsidSect="00C4221C">
          <w:headerReference w:type="first" r:id="rId358"/>
          <w:pgSz w:w="11907" w:h="16840" w:code="9"/>
          <w:pgMar w:top="510" w:right="1134" w:bottom="1134" w:left="1134" w:header="510" w:footer="680" w:gutter="0"/>
          <w:cols w:space="720"/>
          <w:titlePg/>
        </w:sectPr>
      </w:pPr>
    </w:p>
    <w:p w14:paraId="743A89F3" w14:textId="77777777" w:rsidR="00C4221C" w:rsidRPr="00D90213" w:rsidRDefault="00C4221C" w:rsidP="00C4221C">
      <w:pPr>
        <w:jc w:val="center"/>
        <w:rPr>
          <w:lang w:val="fr-FR"/>
        </w:rPr>
      </w:pPr>
      <w:r w:rsidRPr="00A30F5A">
        <w:rPr>
          <w:lang w:val="fr-FR"/>
        </w:rPr>
        <w:lastRenderedPageBreak/>
        <w:t>DRAFT TEST GUIDELINES DISCUSSED BY THE TWPS IN 2025 /</w:t>
      </w:r>
      <w:r w:rsidRPr="00A30F5A">
        <w:rPr>
          <w:lang w:val="fr-FR"/>
        </w:rPr>
        <w:br/>
        <w:t>PROJETS DE PRINCIPES DIRECTEURS D’EXAMEN EXAMINÉS PAR LES TWP EN 2025 /</w:t>
      </w:r>
      <w:r w:rsidRPr="00A30F5A">
        <w:rPr>
          <w:lang w:val="fr-FR"/>
        </w:rPr>
        <w:br/>
        <w:t>VON DEN TWP IN 2025 BERARBEITETE PRÜFUNGSRICHTLINIEN /</w:t>
      </w:r>
      <w:r w:rsidRPr="00A30F5A">
        <w:rPr>
          <w:lang w:val="fr-FR"/>
        </w:rPr>
        <w:br/>
        <w:t>PROYECTOS DE DIRECTRICES DE EXAMEN EXAMINADOS POR LOS TWP EN 2025</w:t>
      </w:r>
    </w:p>
    <w:p w14:paraId="04CB1EA0" w14:textId="77777777" w:rsidR="00C4221C" w:rsidRPr="004933A4" w:rsidRDefault="00C4221C" w:rsidP="00C4221C">
      <w:pPr>
        <w:rPr>
          <w:lang w:val="fr-FR"/>
        </w:rPr>
      </w:pPr>
    </w:p>
    <w:tbl>
      <w:tblPr>
        <w:tblW w:w="977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55"/>
        <w:gridCol w:w="470"/>
        <w:gridCol w:w="630"/>
        <w:gridCol w:w="1410"/>
        <w:gridCol w:w="1395"/>
        <w:gridCol w:w="1275"/>
        <w:gridCol w:w="1185"/>
        <w:gridCol w:w="1215"/>
        <w:gridCol w:w="1635"/>
      </w:tblGrid>
      <w:tr w:rsidR="00C4221C" w:rsidRPr="00D90213" w14:paraId="028CA470" w14:textId="77777777" w:rsidTr="00725A54">
        <w:trPr>
          <w:cantSplit/>
          <w:tblHeader/>
        </w:trPr>
        <w:tc>
          <w:tcPr>
            <w:tcW w:w="55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7F62909A"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w:t>
            </w:r>
          </w:p>
        </w:tc>
        <w:tc>
          <w:tcPr>
            <w:tcW w:w="47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035251CB"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TWP</w:t>
            </w:r>
          </w:p>
        </w:tc>
        <w:tc>
          <w:tcPr>
            <w:tcW w:w="63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08189751" w14:textId="77777777" w:rsidR="00C4221C" w:rsidRPr="00A8173E" w:rsidRDefault="00C4221C" w:rsidP="00725A54">
            <w:pPr>
              <w:spacing w:before="20" w:after="20"/>
              <w:jc w:val="left"/>
              <w:rPr>
                <w:rFonts w:eastAsia="Arial" w:cs="Arial"/>
                <w:color w:val="000000"/>
                <w:sz w:val="16"/>
                <w:szCs w:val="16"/>
              </w:rPr>
            </w:pPr>
            <w:r w:rsidRPr="00A8173E">
              <w:rPr>
                <w:rFonts w:eastAsia="Arial" w:cs="Arial"/>
                <w:color w:val="000000"/>
                <w:sz w:val="16"/>
                <w:szCs w:val="16"/>
              </w:rPr>
              <w:t xml:space="preserve">Status État </w:t>
            </w:r>
            <w:proofErr w:type="spellStart"/>
            <w:r w:rsidRPr="00A8173E">
              <w:rPr>
                <w:rFonts w:eastAsia="Arial" w:cs="Arial"/>
                <w:color w:val="000000"/>
                <w:sz w:val="16"/>
                <w:szCs w:val="16"/>
              </w:rPr>
              <w:t>Zustand</w:t>
            </w:r>
            <w:proofErr w:type="spellEnd"/>
            <w:r w:rsidRPr="00A8173E">
              <w:rPr>
                <w:rFonts w:eastAsia="Arial" w:cs="Arial"/>
                <w:color w:val="000000"/>
                <w:sz w:val="16"/>
                <w:szCs w:val="16"/>
              </w:rPr>
              <w:t xml:space="preserve"> Estado</w:t>
            </w:r>
          </w:p>
        </w:tc>
        <w:tc>
          <w:tcPr>
            <w:tcW w:w="141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3271A53E" w14:textId="77777777" w:rsidR="00C4221C" w:rsidRPr="00A8173E" w:rsidRDefault="00C4221C" w:rsidP="00725A54">
            <w:pPr>
              <w:spacing w:before="20" w:after="20"/>
              <w:jc w:val="left"/>
              <w:rPr>
                <w:rFonts w:eastAsia="Arial" w:cs="Arial"/>
                <w:color w:val="000000"/>
                <w:sz w:val="16"/>
                <w:szCs w:val="16"/>
                <w:lang w:val="es-ES"/>
              </w:rPr>
            </w:pPr>
            <w:r w:rsidRPr="00A8173E">
              <w:rPr>
                <w:rFonts w:eastAsia="Arial" w:cs="Arial"/>
                <w:color w:val="000000"/>
                <w:sz w:val="16"/>
                <w:szCs w:val="16"/>
                <w:lang w:val="fr-FR"/>
              </w:rPr>
              <w:t xml:space="preserve">Document No. </w:t>
            </w:r>
            <w:r w:rsidRPr="00A8173E">
              <w:rPr>
                <w:rFonts w:eastAsia="Arial" w:cs="Arial"/>
                <w:color w:val="000000"/>
                <w:sz w:val="16"/>
                <w:szCs w:val="16"/>
                <w:lang w:val="fr-FR"/>
              </w:rPr>
              <w:br/>
              <w:t xml:space="preserve">No. </w:t>
            </w:r>
            <w:proofErr w:type="gramStart"/>
            <w:r w:rsidRPr="00A8173E">
              <w:rPr>
                <w:rFonts w:eastAsia="Arial" w:cs="Arial"/>
                <w:color w:val="000000"/>
                <w:sz w:val="16"/>
                <w:szCs w:val="16"/>
                <w:lang w:val="fr-FR"/>
              </w:rPr>
              <w:t>du</w:t>
            </w:r>
            <w:proofErr w:type="gramEnd"/>
            <w:r w:rsidRPr="00A8173E">
              <w:rPr>
                <w:rFonts w:eastAsia="Arial" w:cs="Arial"/>
                <w:color w:val="000000"/>
                <w:sz w:val="16"/>
                <w:szCs w:val="16"/>
                <w:lang w:val="fr-FR"/>
              </w:rPr>
              <w:t xml:space="preserve"> document </w:t>
            </w:r>
            <w:proofErr w:type="spellStart"/>
            <w:r w:rsidRPr="00A8173E">
              <w:rPr>
                <w:rFonts w:eastAsia="Arial" w:cs="Arial"/>
                <w:color w:val="000000"/>
                <w:sz w:val="16"/>
                <w:szCs w:val="16"/>
                <w:lang w:val="fr-FR"/>
              </w:rPr>
              <w:t>Dokument</w:t>
            </w:r>
            <w:proofErr w:type="spellEnd"/>
            <w:r w:rsidRPr="00A8173E">
              <w:rPr>
                <w:rFonts w:eastAsia="Arial" w:cs="Arial"/>
                <w:color w:val="000000"/>
                <w:sz w:val="16"/>
                <w:szCs w:val="16"/>
                <w:lang w:val="fr-FR"/>
              </w:rPr>
              <w:t xml:space="preserve">-Nr. </w:t>
            </w:r>
            <w:r w:rsidRPr="00A8173E">
              <w:rPr>
                <w:rFonts w:eastAsia="Arial" w:cs="Arial"/>
                <w:color w:val="000000"/>
                <w:sz w:val="16"/>
                <w:szCs w:val="16"/>
                <w:lang w:val="fr-FR"/>
              </w:rPr>
              <w:br/>
            </w:r>
            <w:r w:rsidRPr="00A8173E">
              <w:rPr>
                <w:rFonts w:eastAsia="Arial" w:cs="Arial"/>
                <w:color w:val="000000"/>
                <w:sz w:val="16"/>
                <w:szCs w:val="16"/>
                <w:lang w:val="es-ES"/>
              </w:rPr>
              <w:t>No del documento</w:t>
            </w:r>
          </w:p>
        </w:tc>
        <w:tc>
          <w:tcPr>
            <w:tcW w:w="139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4CDD0970"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English</w:t>
            </w:r>
          </w:p>
        </w:tc>
        <w:tc>
          <w:tcPr>
            <w:tcW w:w="127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56BFFB0B"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Français</w:t>
            </w:r>
          </w:p>
        </w:tc>
        <w:tc>
          <w:tcPr>
            <w:tcW w:w="118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1E0EC5FE"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Deutsch</w:t>
            </w:r>
          </w:p>
        </w:tc>
        <w:tc>
          <w:tcPr>
            <w:tcW w:w="121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37CE5174"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Español</w:t>
            </w:r>
          </w:p>
        </w:tc>
        <w:tc>
          <w:tcPr>
            <w:tcW w:w="163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0117A11E" w14:textId="77777777" w:rsidR="00C4221C" w:rsidRPr="00A8173E" w:rsidRDefault="00C4221C" w:rsidP="00725A54">
            <w:pPr>
              <w:spacing w:before="20" w:after="20"/>
              <w:jc w:val="left"/>
              <w:rPr>
                <w:lang w:val="es-ES"/>
              </w:rPr>
            </w:pPr>
            <w:proofErr w:type="spellStart"/>
            <w:r w:rsidRPr="00A8173E">
              <w:rPr>
                <w:rFonts w:eastAsia="Arial" w:cs="Arial"/>
                <w:color w:val="000000"/>
                <w:sz w:val="16"/>
                <w:szCs w:val="16"/>
                <w:shd w:val="clear" w:color="auto" w:fill="CACACA"/>
                <w:lang w:val="es-ES"/>
              </w:rPr>
              <w:t>Botanical</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name</w:t>
            </w:r>
            <w:proofErr w:type="spellEnd"/>
            <w:r w:rsidRPr="00A8173E">
              <w:rPr>
                <w:rFonts w:eastAsia="Arial" w:cs="Arial"/>
                <w:color w:val="000000"/>
                <w:sz w:val="16"/>
                <w:szCs w:val="16"/>
                <w:shd w:val="clear" w:color="auto" w:fill="CACACA"/>
                <w:lang w:val="es-ES"/>
              </w:rPr>
              <w:br/>
            </w:r>
            <w:proofErr w:type="spellStart"/>
            <w:r w:rsidRPr="00A8173E">
              <w:rPr>
                <w:rFonts w:eastAsia="Arial" w:cs="Arial"/>
                <w:color w:val="000000"/>
                <w:sz w:val="16"/>
                <w:szCs w:val="16"/>
                <w:shd w:val="clear" w:color="auto" w:fill="CACACA"/>
                <w:lang w:val="es-ES"/>
              </w:rPr>
              <w:t>Nom</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botanique</w:t>
            </w:r>
            <w:proofErr w:type="spellEnd"/>
            <w:r w:rsidRPr="00A8173E">
              <w:rPr>
                <w:rFonts w:eastAsia="Arial" w:cs="Arial"/>
                <w:color w:val="000000"/>
                <w:sz w:val="16"/>
                <w:szCs w:val="16"/>
                <w:shd w:val="clear" w:color="auto" w:fill="CACACA"/>
                <w:lang w:val="es-ES"/>
              </w:rPr>
              <w:br/>
            </w:r>
            <w:proofErr w:type="spellStart"/>
            <w:r w:rsidRPr="00A8173E">
              <w:rPr>
                <w:rFonts w:eastAsia="Arial" w:cs="Arial"/>
                <w:color w:val="000000"/>
                <w:sz w:val="16"/>
                <w:szCs w:val="16"/>
                <w:shd w:val="clear" w:color="auto" w:fill="CACACA"/>
                <w:lang w:val="es-ES"/>
              </w:rPr>
              <w:t>Botanischer</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Name</w:t>
            </w:r>
            <w:proofErr w:type="spellEnd"/>
            <w:r w:rsidRPr="00A8173E">
              <w:rPr>
                <w:rFonts w:eastAsia="Arial" w:cs="Arial"/>
                <w:color w:val="000000"/>
                <w:sz w:val="16"/>
                <w:szCs w:val="16"/>
                <w:shd w:val="clear" w:color="auto" w:fill="CACACA"/>
                <w:lang w:val="es-ES"/>
              </w:rPr>
              <w:br/>
              <w:t>Nombre botánico</w:t>
            </w:r>
          </w:p>
        </w:tc>
      </w:tr>
      <w:tr w:rsidR="00C4221C" w:rsidRPr="00D90213" w14:paraId="5508C70E"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8D1A6D"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3BC6B7"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43100D" w14:textId="77777777" w:rsidR="00C4221C" w:rsidRPr="00A8173E" w:rsidRDefault="00C4221C" w:rsidP="00725A54">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BBE0E" w14:textId="77777777" w:rsidR="00C4221C" w:rsidRPr="00A8173E" w:rsidRDefault="00C4221C" w:rsidP="00725A54">
            <w:pPr>
              <w:spacing w:before="20" w:after="20"/>
              <w:jc w:val="left"/>
              <w:rPr>
                <w:rFonts w:eastAsia="Arial" w:cs="Arial"/>
                <w:color w:val="000000"/>
                <w:sz w:val="16"/>
                <w:szCs w:val="16"/>
                <w:lang w:val="fr-FR"/>
              </w:rPr>
            </w:pPr>
            <w:r w:rsidRPr="00A8173E">
              <w:rPr>
                <w:rFonts w:cs="Arial"/>
                <w:color w:val="000000"/>
                <w:sz w:val="16"/>
                <w:szCs w:val="16"/>
              </w:rPr>
              <w:t>TG/15/4(proj.1)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46F854"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European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B16ECD"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 xml:space="preserve">Poirier </w:t>
            </w:r>
            <w:proofErr w:type="spellStart"/>
            <w:r w:rsidRPr="00A8173E">
              <w:rPr>
                <w:rFonts w:cs="Arial"/>
                <w:color w:val="000000"/>
                <w:sz w:val="16"/>
                <w:szCs w:val="16"/>
              </w:rPr>
              <w:t>européen</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F4A8D5"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sidRPr="00A8173E">
              <w:rPr>
                <w:rFonts w:cs="Arial"/>
                <w:color w:val="000000"/>
                <w:sz w:val="16"/>
                <w:szCs w:val="16"/>
              </w:rPr>
              <w:t>Europäische</w:t>
            </w:r>
            <w:proofErr w:type="spellEnd"/>
            <w:r w:rsidRPr="00A8173E">
              <w:rPr>
                <w:rFonts w:cs="Arial"/>
                <w:color w:val="000000"/>
                <w:sz w:val="16"/>
                <w:szCs w:val="16"/>
              </w:rPr>
              <w:t xml:space="preserv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FDBEAF"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 xml:space="preserve">Peral </w:t>
            </w:r>
            <w:proofErr w:type="spellStart"/>
            <w:r w:rsidRPr="00A8173E">
              <w:rPr>
                <w:rFonts w:cs="Arial"/>
                <w:color w:val="000000"/>
                <w:sz w:val="16"/>
                <w:szCs w:val="16"/>
              </w:rPr>
              <w:t>europeo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89081A"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sidRPr="00A8173E">
              <w:rPr>
                <w:rFonts w:cs="Arial"/>
                <w:i/>
                <w:iCs/>
                <w:color w:val="000000"/>
                <w:sz w:val="16"/>
                <w:szCs w:val="16"/>
              </w:rPr>
              <w:t>Pyrus communis</w:t>
            </w:r>
            <w:r w:rsidRPr="00A8173E">
              <w:rPr>
                <w:rFonts w:cs="Arial"/>
                <w:color w:val="000000"/>
                <w:sz w:val="16"/>
                <w:szCs w:val="16"/>
              </w:rPr>
              <w:t xml:space="preserve"> L.</w:t>
            </w:r>
          </w:p>
        </w:tc>
      </w:tr>
      <w:tr w:rsidR="00C4221C" w:rsidRPr="00D90213" w14:paraId="635D9D61"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C9365B"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QZ</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372BD4"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995E01"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B7F4BF"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TG/24/7(proj.4),</w:t>
            </w:r>
            <w:r w:rsidRPr="00A8173E">
              <w:rPr>
                <w:rFonts w:cs="Arial"/>
                <w:color w:val="000000"/>
                <w:sz w:val="16"/>
                <w:szCs w:val="16"/>
              </w:rPr>
              <w:br/>
              <w:t>TWO/57/9</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353FE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Poinsettia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E1EFDD"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Poinsettia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BBD4CB"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Poinsettie</w:t>
            </w:r>
            <w:proofErr w:type="spellEnd"/>
            <w:r w:rsidRPr="00A8173E">
              <w:rPr>
                <w:rFonts w:cs="Arial"/>
                <w:color w:val="000000"/>
                <w:sz w:val="16"/>
                <w:szCs w:val="16"/>
              </w:rPr>
              <w:t xml:space="preserve">, </w:t>
            </w:r>
            <w:proofErr w:type="spellStart"/>
            <w:r w:rsidRPr="00A8173E">
              <w:rPr>
                <w:rFonts w:cs="Arial"/>
                <w:color w:val="000000"/>
                <w:sz w:val="16"/>
                <w:szCs w:val="16"/>
              </w:rPr>
              <w:t>Weihnachtsstern</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DF2B9E"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Flor de Pascua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9904E6" w14:textId="77777777" w:rsidR="00C4221C" w:rsidRPr="00A8173E" w:rsidRDefault="00C4221C" w:rsidP="00725A54">
            <w:pPr>
              <w:spacing w:before="20" w:after="20"/>
              <w:jc w:val="left"/>
              <w:rPr>
                <w:rFonts w:cs="Arial"/>
                <w:i/>
                <w:iCs/>
                <w:color w:val="000000"/>
                <w:sz w:val="16"/>
                <w:szCs w:val="16"/>
              </w:rPr>
            </w:pPr>
            <w:r w:rsidRPr="00A8173E">
              <w:rPr>
                <w:rFonts w:cs="Arial"/>
                <w:i/>
                <w:iCs/>
                <w:color w:val="000000"/>
                <w:sz w:val="16"/>
                <w:szCs w:val="16"/>
              </w:rPr>
              <w:t>Euphorbia pulcherrima</w:t>
            </w:r>
            <w:r w:rsidRPr="00A8173E">
              <w:rPr>
                <w:rFonts w:cs="Arial"/>
                <w:color w:val="000000"/>
                <w:sz w:val="16"/>
                <w:szCs w:val="16"/>
              </w:rPr>
              <w:t xml:space="preserve"> Willd. ex </w:t>
            </w:r>
            <w:proofErr w:type="spellStart"/>
            <w:r w:rsidRPr="00A8173E">
              <w:rPr>
                <w:rFonts w:cs="Arial"/>
                <w:color w:val="000000"/>
                <w:sz w:val="16"/>
                <w:szCs w:val="16"/>
              </w:rPr>
              <w:t>Klotzsch</w:t>
            </w:r>
            <w:proofErr w:type="spellEnd"/>
            <w:r w:rsidRPr="00A8173E">
              <w:rPr>
                <w:rFonts w:cs="Arial"/>
                <w:color w:val="000000"/>
                <w:sz w:val="16"/>
                <w:szCs w:val="16"/>
              </w:rPr>
              <w:t xml:space="preserve"> × </w:t>
            </w:r>
            <w:r w:rsidRPr="00A8173E">
              <w:rPr>
                <w:rFonts w:cs="Arial"/>
                <w:i/>
                <w:iCs/>
                <w:color w:val="000000"/>
                <w:sz w:val="16"/>
                <w:szCs w:val="16"/>
              </w:rPr>
              <w:t xml:space="preserve">Euphorbia </w:t>
            </w:r>
            <w:proofErr w:type="spellStart"/>
            <w:r w:rsidRPr="00A8173E">
              <w:rPr>
                <w:rFonts w:cs="Arial"/>
                <w:i/>
                <w:iCs/>
                <w:color w:val="000000"/>
                <w:sz w:val="16"/>
                <w:szCs w:val="16"/>
              </w:rPr>
              <w:t>cornastra</w:t>
            </w:r>
            <w:proofErr w:type="spellEnd"/>
            <w:r w:rsidRPr="00A8173E">
              <w:rPr>
                <w:rFonts w:cs="Arial"/>
                <w:color w:val="000000"/>
                <w:sz w:val="16"/>
                <w:szCs w:val="16"/>
              </w:rPr>
              <w:t xml:space="preserve"> (Dressler) </w:t>
            </w:r>
            <w:proofErr w:type="gramStart"/>
            <w:r w:rsidRPr="00A8173E">
              <w:rPr>
                <w:rFonts w:cs="Arial"/>
                <w:color w:val="000000"/>
                <w:sz w:val="16"/>
                <w:szCs w:val="16"/>
              </w:rPr>
              <w:t>Radcl.-</w:t>
            </w:r>
            <w:proofErr w:type="gramEnd"/>
            <w:r w:rsidRPr="00A8173E">
              <w:rPr>
                <w:rFonts w:cs="Arial"/>
                <w:color w:val="000000"/>
                <w:sz w:val="16"/>
                <w:szCs w:val="16"/>
              </w:rPr>
              <w:t xml:space="preserve">Sm., </w:t>
            </w:r>
            <w:r w:rsidRPr="00A8173E">
              <w:rPr>
                <w:rFonts w:cs="Arial"/>
                <w:i/>
                <w:iCs/>
                <w:color w:val="000000"/>
                <w:sz w:val="16"/>
                <w:szCs w:val="16"/>
              </w:rPr>
              <w:t>Euphorbia pulcherrima</w:t>
            </w:r>
            <w:r w:rsidRPr="00A8173E">
              <w:rPr>
                <w:rFonts w:cs="Arial"/>
                <w:color w:val="000000"/>
                <w:sz w:val="16"/>
                <w:szCs w:val="16"/>
              </w:rPr>
              <w:t xml:space="preserve"> Willd. ex </w:t>
            </w:r>
            <w:proofErr w:type="spellStart"/>
            <w:r w:rsidRPr="00A8173E">
              <w:rPr>
                <w:rFonts w:cs="Arial"/>
                <w:color w:val="000000"/>
                <w:sz w:val="16"/>
                <w:szCs w:val="16"/>
              </w:rPr>
              <w:t>Klotzsch</w:t>
            </w:r>
            <w:proofErr w:type="spellEnd"/>
          </w:p>
        </w:tc>
      </w:tr>
      <w:tr w:rsidR="00C4221C" w:rsidRPr="00D90213" w14:paraId="00C5736C"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6B8A6D"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AA388F"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48B24C" w14:textId="77777777" w:rsidR="00C4221C" w:rsidRPr="00A8173E" w:rsidRDefault="00C4221C" w:rsidP="00725A54">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ECDA1C" w14:textId="77777777" w:rsidR="00C4221C" w:rsidRPr="00A8173E" w:rsidRDefault="00C4221C" w:rsidP="00725A54">
            <w:pPr>
              <w:spacing w:before="20" w:after="20"/>
              <w:jc w:val="left"/>
              <w:rPr>
                <w:rFonts w:eastAsia="Arial" w:cs="Arial"/>
                <w:color w:val="000000"/>
                <w:sz w:val="16"/>
                <w:szCs w:val="16"/>
                <w:lang w:val="fr-FR"/>
              </w:rPr>
            </w:pPr>
            <w:r w:rsidRPr="00A8173E">
              <w:rPr>
                <w:rFonts w:cs="Arial"/>
                <w:color w:val="000000"/>
                <w:sz w:val="16"/>
                <w:szCs w:val="16"/>
              </w:rPr>
              <w:t>TG/30/7(proj.2)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784F79"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Bent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8D8CA1"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sidRPr="00A8173E">
              <w:rPr>
                <w:rFonts w:cs="Arial"/>
                <w:color w:val="000000"/>
                <w:sz w:val="16"/>
                <w:szCs w:val="16"/>
              </w:rPr>
              <w:t>Agrostide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58D4C2"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sidRPr="00A8173E">
              <w:rPr>
                <w:rFonts w:cs="Arial"/>
                <w:color w:val="000000"/>
                <w:sz w:val="16"/>
                <w:szCs w:val="16"/>
              </w:rPr>
              <w:t>Straussgras</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E6DFE9"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Agrostis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28A16C"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sidRPr="00A8173E">
              <w:rPr>
                <w:rFonts w:cs="Arial"/>
                <w:i/>
                <w:iCs/>
                <w:color w:val="000000"/>
                <w:sz w:val="16"/>
                <w:szCs w:val="16"/>
              </w:rPr>
              <w:t>Agrostis stolonifera</w:t>
            </w:r>
            <w:r w:rsidRPr="00A8173E">
              <w:rPr>
                <w:rFonts w:cs="Arial"/>
                <w:color w:val="000000"/>
                <w:sz w:val="16"/>
                <w:szCs w:val="16"/>
              </w:rPr>
              <w:t xml:space="preserve"> L.; </w:t>
            </w:r>
            <w:r w:rsidRPr="00A8173E">
              <w:rPr>
                <w:rFonts w:cs="Arial"/>
                <w:i/>
                <w:iCs/>
                <w:color w:val="000000"/>
                <w:sz w:val="16"/>
                <w:szCs w:val="16"/>
              </w:rPr>
              <w:t>Agrostis canina </w:t>
            </w:r>
            <w:r w:rsidRPr="00A8173E">
              <w:rPr>
                <w:rFonts w:cs="Arial"/>
                <w:color w:val="000000"/>
                <w:sz w:val="16"/>
                <w:szCs w:val="16"/>
              </w:rPr>
              <w:t xml:space="preserve">L.; </w:t>
            </w:r>
            <w:r w:rsidRPr="00A8173E">
              <w:rPr>
                <w:rFonts w:cs="Arial"/>
                <w:i/>
                <w:iCs/>
                <w:color w:val="000000"/>
                <w:sz w:val="16"/>
                <w:szCs w:val="16"/>
              </w:rPr>
              <w:t>Agrostis gigantea</w:t>
            </w:r>
            <w:r w:rsidRPr="00A8173E">
              <w:rPr>
                <w:rFonts w:cs="Arial"/>
                <w:color w:val="000000"/>
                <w:sz w:val="16"/>
                <w:szCs w:val="16"/>
              </w:rPr>
              <w:t xml:space="preserve"> Roth; </w:t>
            </w:r>
            <w:r w:rsidRPr="00A8173E">
              <w:rPr>
                <w:rFonts w:cs="Arial"/>
                <w:i/>
                <w:iCs/>
                <w:color w:val="000000"/>
                <w:sz w:val="16"/>
                <w:szCs w:val="16"/>
              </w:rPr>
              <w:t xml:space="preserve">Agrostis </w:t>
            </w:r>
            <w:proofErr w:type="spellStart"/>
            <w:r w:rsidRPr="00A8173E">
              <w:rPr>
                <w:rFonts w:cs="Arial"/>
                <w:i/>
                <w:iCs/>
                <w:color w:val="000000"/>
                <w:sz w:val="16"/>
                <w:szCs w:val="16"/>
              </w:rPr>
              <w:t>capillaris</w:t>
            </w:r>
            <w:proofErr w:type="spellEnd"/>
            <w:r w:rsidRPr="00A8173E">
              <w:rPr>
                <w:rFonts w:cs="Arial"/>
                <w:color w:val="000000"/>
                <w:sz w:val="16"/>
                <w:szCs w:val="16"/>
              </w:rPr>
              <w:t xml:space="preserve"> L.</w:t>
            </w:r>
          </w:p>
        </w:tc>
      </w:tr>
      <w:tr w:rsidR="00C4221C" w:rsidRPr="00D90213" w14:paraId="3AB24EE0"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E998C7"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96DA04"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36BAFC" w14:textId="77777777" w:rsidR="00C4221C" w:rsidRPr="00A8173E" w:rsidRDefault="00C4221C" w:rsidP="00725A54">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B02A84" w14:textId="77777777" w:rsidR="00C4221C" w:rsidRPr="00A8173E" w:rsidRDefault="00C4221C" w:rsidP="00725A54">
            <w:pPr>
              <w:spacing w:before="20" w:after="20"/>
              <w:jc w:val="left"/>
              <w:rPr>
                <w:rFonts w:eastAsia="Arial" w:cs="Arial"/>
                <w:color w:val="000000"/>
                <w:sz w:val="16"/>
                <w:szCs w:val="16"/>
                <w:lang w:val="fr-FR"/>
              </w:rPr>
            </w:pPr>
            <w:r w:rsidRPr="00A8173E">
              <w:rPr>
                <w:rFonts w:cs="Arial"/>
                <w:color w:val="000000"/>
                <w:sz w:val="16"/>
                <w:szCs w:val="16"/>
              </w:rPr>
              <w:t>TG/42/7-TG/140/5 (proj.1)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5BE30B"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Rhododendron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21F5B6"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DC235B"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45248A"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978ABC"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sidRPr="00A8173E">
              <w:rPr>
                <w:rFonts w:cs="Arial"/>
                <w:color w:val="000000"/>
                <w:sz w:val="16"/>
                <w:szCs w:val="16"/>
              </w:rPr>
              <w:t>Rhododendron L.</w:t>
            </w:r>
          </w:p>
        </w:tc>
      </w:tr>
      <w:tr w:rsidR="00C4221C" w:rsidRPr="00E42074" w14:paraId="087D4BFC"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88B586"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IT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A8C0D4"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FA551E" w14:textId="77777777" w:rsidR="00C4221C" w:rsidRPr="00A8173E" w:rsidRDefault="00C4221C" w:rsidP="00725A54">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A01A0A" w14:textId="77777777" w:rsidR="00C4221C" w:rsidRPr="00A8173E" w:rsidRDefault="00C4221C" w:rsidP="00725A54">
            <w:pPr>
              <w:spacing w:before="20" w:after="20"/>
              <w:jc w:val="left"/>
              <w:rPr>
                <w:rFonts w:eastAsia="Arial" w:cs="Arial"/>
                <w:color w:val="000000"/>
                <w:sz w:val="16"/>
                <w:szCs w:val="16"/>
                <w:lang w:val="fr-FR"/>
              </w:rPr>
            </w:pPr>
            <w:r w:rsidRPr="00A8173E">
              <w:rPr>
                <w:rFonts w:cs="Arial"/>
                <w:color w:val="000000"/>
                <w:sz w:val="16"/>
                <w:szCs w:val="16"/>
              </w:rPr>
              <w:t>TG/71/4(proj.6)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13F009"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Hazelnut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EC7397"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sidRPr="00A8173E">
              <w:rPr>
                <w:rFonts w:cs="Arial"/>
                <w:color w:val="000000"/>
                <w:sz w:val="16"/>
                <w:szCs w:val="16"/>
              </w:rPr>
              <w:t>Noisetier</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1B5E77"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sidRPr="00A8173E">
              <w:rPr>
                <w:rFonts w:cs="Arial"/>
                <w:color w:val="000000"/>
                <w:sz w:val="16"/>
                <w:szCs w:val="16"/>
              </w:rPr>
              <w:t>Haselnuss</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03E9BF"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Avellano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2B4185" w14:textId="77777777" w:rsidR="00C4221C" w:rsidRPr="00A8173E" w:rsidRDefault="00C4221C" w:rsidP="00725A54">
            <w:pPr>
              <w:spacing w:before="20" w:after="20"/>
              <w:jc w:val="left"/>
              <w:rPr>
                <w:rFonts w:eastAsia="Arial" w:cs="Arial"/>
                <w:color w:val="000000"/>
                <w:sz w:val="16"/>
                <w:szCs w:val="16"/>
                <w:shd w:val="clear" w:color="auto" w:fill="CACACA"/>
                <w:lang w:val="fr-FR"/>
              </w:rPr>
            </w:pPr>
            <w:proofErr w:type="spellStart"/>
            <w:r w:rsidRPr="00A8173E">
              <w:rPr>
                <w:rFonts w:cs="Arial"/>
                <w:i/>
                <w:iCs/>
                <w:color w:val="000000"/>
                <w:sz w:val="16"/>
                <w:szCs w:val="16"/>
                <w:lang w:val="fr-FR"/>
              </w:rPr>
              <w:t>Corylus</w:t>
            </w:r>
            <w:proofErr w:type="spellEnd"/>
            <w:r w:rsidRPr="00A8173E">
              <w:rPr>
                <w:rFonts w:cs="Arial"/>
                <w:i/>
                <w:iCs/>
                <w:color w:val="000000"/>
                <w:sz w:val="16"/>
                <w:szCs w:val="16"/>
                <w:lang w:val="fr-FR"/>
              </w:rPr>
              <w:t xml:space="preserve"> </w:t>
            </w:r>
            <w:proofErr w:type="spellStart"/>
            <w:r w:rsidRPr="00A8173E">
              <w:rPr>
                <w:rFonts w:cs="Arial"/>
                <w:i/>
                <w:iCs/>
                <w:color w:val="000000"/>
                <w:sz w:val="16"/>
                <w:szCs w:val="16"/>
                <w:lang w:val="fr-FR"/>
              </w:rPr>
              <w:t>avellana</w:t>
            </w:r>
            <w:proofErr w:type="spellEnd"/>
            <w:r w:rsidRPr="00A8173E">
              <w:rPr>
                <w:rFonts w:cs="Arial"/>
                <w:color w:val="000000"/>
                <w:sz w:val="16"/>
                <w:szCs w:val="16"/>
                <w:lang w:val="fr-FR"/>
              </w:rPr>
              <w:t xml:space="preserve"> </w:t>
            </w:r>
            <w:proofErr w:type="gramStart"/>
            <w:r w:rsidRPr="00A8173E">
              <w:rPr>
                <w:rFonts w:cs="Arial"/>
                <w:color w:val="000000"/>
                <w:sz w:val="16"/>
                <w:szCs w:val="16"/>
                <w:lang w:val="fr-FR"/>
              </w:rPr>
              <w:t>L.;</w:t>
            </w:r>
            <w:proofErr w:type="gramEnd"/>
            <w:r w:rsidRPr="00A8173E">
              <w:rPr>
                <w:rFonts w:cs="Arial"/>
                <w:color w:val="000000"/>
                <w:sz w:val="16"/>
                <w:szCs w:val="16"/>
                <w:lang w:val="fr-FR"/>
              </w:rPr>
              <w:t xml:space="preserve"> </w:t>
            </w:r>
            <w:proofErr w:type="spellStart"/>
            <w:r w:rsidRPr="00A8173E">
              <w:rPr>
                <w:rFonts w:cs="Arial"/>
                <w:i/>
                <w:iCs/>
                <w:color w:val="000000"/>
                <w:sz w:val="16"/>
                <w:szCs w:val="16"/>
                <w:lang w:val="fr-FR"/>
              </w:rPr>
              <w:t>Corylus</w:t>
            </w:r>
            <w:proofErr w:type="spellEnd"/>
            <w:r w:rsidRPr="00A8173E">
              <w:rPr>
                <w:rFonts w:cs="Arial"/>
                <w:i/>
                <w:iCs/>
                <w:color w:val="000000"/>
                <w:sz w:val="16"/>
                <w:szCs w:val="16"/>
                <w:lang w:val="fr-FR"/>
              </w:rPr>
              <w:t xml:space="preserve"> </w:t>
            </w:r>
            <w:proofErr w:type="spellStart"/>
            <w:r w:rsidRPr="00A8173E">
              <w:rPr>
                <w:rFonts w:cs="Arial"/>
                <w:i/>
                <w:iCs/>
                <w:color w:val="000000"/>
                <w:sz w:val="16"/>
                <w:szCs w:val="16"/>
                <w:lang w:val="fr-FR"/>
              </w:rPr>
              <w:t>colurna</w:t>
            </w:r>
            <w:proofErr w:type="spellEnd"/>
            <w:r w:rsidRPr="00A8173E">
              <w:rPr>
                <w:rFonts w:cs="Arial"/>
                <w:color w:val="000000"/>
                <w:sz w:val="16"/>
                <w:szCs w:val="16"/>
                <w:lang w:val="fr-FR"/>
              </w:rPr>
              <w:t xml:space="preserve"> L.</w:t>
            </w:r>
          </w:p>
        </w:tc>
      </w:tr>
      <w:tr w:rsidR="00C4221C" w:rsidRPr="00D90213" w14:paraId="1371EE2F"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D8ACA8"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648605"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TWF/TWO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763140" w14:textId="77777777" w:rsidR="00C4221C" w:rsidRPr="00A8173E" w:rsidRDefault="00C4221C" w:rsidP="00725A54">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4C505F" w14:textId="77777777" w:rsidR="00C4221C" w:rsidRPr="00A8173E" w:rsidRDefault="00C4221C" w:rsidP="00725A54">
            <w:pPr>
              <w:spacing w:before="20" w:after="20"/>
              <w:jc w:val="left"/>
              <w:rPr>
                <w:rFonts w:eastAsia="Arial" w:cs="Arial"/>
                <w:color w:val="000000"/>
                <w:sz w:val="16"/>
                <w:szCs w:val="16"/>
                <w:lang w:val="fr-FR"/>
              </w:rPr>
            </w:pPr>
            <w:r w:rsidRPr="00A8173E">
              <w:rPr>
                <w:rFonts w:cs="Arial"/>
                <w:color w:val="000000"/>
                <w:sz w:val="16"/>
                <w:szCs w:val="16"/>
              </w:rPr>
              <w:t>TG/84/5(proj.2)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B42A79"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Japanese Plum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CE3541" w14:textId="77777777" w:rsidR="00C4221C" w:rsidRPr="00A8173E" w:rsidRDefault="00C4221C" w:rsidP="00725A54">
            <w:pPr>
              <w:spacing w:before="20" w:after="20"/>
              <w:jc w:val="left"/>
              <w:rPr>
                <w:rFonts w:eastAsia="Arial" w:cs="Arial"/>
                <w:color w:val="000000"/>
                <w:sz w:val="16"/>
                <w:szCs w:val="16"/>
                <w:shd w:val="clear" w:color="auto" w:fill="CACACA"/>
              </w:rPr>
            </w:pPr>
            <w:r w:rsidRPr="00A8173E">
              <w:rPr>
                <w:rFonts w:cs="Arial"/>
                <w:color w:val="000000"/>
                <w:sz w:val="16"/>
                <w:szCs w:val="16"/>
              </w:rPr>
              <w:t xml:space="preserve">Prunier </w:t>
            </w:r>
            <w:proofErr w:type="spellStart"/>
            <w:r w:rsidRPr="00A8173E">
              <w:rPr>
                <w:rFonts w:cs="Arial"/>
                <w:color w:val="000000"/>
                <w:sz w:val="16"/>
                <w:szCs w:val="16"/>
              </w:rPr>
              <w:t>japonais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DDDB86"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sidRPr="00A8173E">
              <w:rPr>
                <w:rFonts w:cs="Arial"/>
                <w:color w:val="000000"/>
                <w:sz w:val="16"/>
                <w:szCs w:val="16"/>
              </w:rPr>
              <w:t>Ostasiatische</w:t>
            </w:r>
            <w:proofErr w:type="spellEnd"/>
            <w:r w:rsidRPr="00A8173E">
              <w:rPr>
                <w:rFonts w:cs="Arial"/>
                <w:color w:val="000000"/>
                <w:sz w:val="16"/>
                <w:szCs w:val="16"/>
              </w:rPr>
              <w:t xml:space="preserve"> </w:t>
            </w:r>
            <w:proofErr w:type="spellStart"/>
            <w:r w:rsidRPr="00A8173E">
              <w:rPr>
                <w:rFonts w:cs="Arial"/>
                <w:color w:val="000000"/>
                <w:sz w:val="16"/>
                <w:szCs w:val="16"/>
              </w:rPr>
              <w:t>Pflaume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3B8683"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sidRPr="00A8173E">
              <w:rPr>
                <w:rFonts w:cs="Arial"/>
                <w:color w:val="000000"/>
                <w:sz w:val="16"/>
                <w:szCs w:val="16"/>
              </w:rPr>
              <w:t>Ciruelo</w:t>
            </w:r>
            <w:proofErr w:type="spellEnd"/>
            <w:r w:rsidRPr="00A8173E">
              <w:rPr>
                <w:rFonts w:cs="Arial"/>
                <w:color w:val="000000"/>
                <w:sz w:val="16"/>
                <w:szCs w:val="16"/>
              </w:rPr>
              <w:t xml:space="preserve"> </w:t>
            </w:r>
            <w:proofErr w:type="spellStart"/>
            <w:r w:rsidRPr="00A8173E">
              <w:rPr>
                <w:rFonts w:cs="Arial"/>
                <w:color w:val="000000"/>
                <w:sz w:val="16"/>
                <w:szCs w:val="16"/>
              </w:rPr>
              <w:t>japonés</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A41978"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sidRPr="00A8173E">
              <w:rPr>
                <w:rFonts w:cs="Arial"/>
                <w:color w:val="000000"/>
                <w:sz w:val="16"/>
                <w:szCs w:val="16"/>
              </w:rPr>
              <w:t xml:space="preserve">hybrids between </w:t>
            </w:r>
            <w:r w:rsidRPr="00A8173E">
              <w:rPr>
                <w:rFonts w:cs="Arial"/>
                <w:i/>
                <w:iCs/>
                <w:color w:val="000000"/>
                <w:sz w:val="16"/>
                <w:szCs w:val="16"/>
              </w:rPr>
              <w:t xml:space="preserve">Prunus </w:t>
            </w:r>
            <w:proofErr w:type="spellStart"/>
            <w:r w:rsidRPr="00A8173E">
              <w:rPr>
                <w:rFonts w:cs="Arial"/>
                <w:i/>
                <w:iCs/>
                <w:color w:val="000000"/>
                <w:sz w:val="16"/>
                <w:szCs w:val="16"/>
              </w:rPr>
              <w:t>salicina</w:t>
            </w:r>
            <w:proofErr w:type="spellEnd"/>
            <w:r w:rsidRPr="00A8173E">
              <w:rPr>
                <w:rFonts w:cs="Arial"/>
                <w:color w:val="000000"/>
                <w:sz w:val="16"/>
                <w:szCs w:val="16"/>
              </w:rPr>
              <w:t xml:space="preserve"> and </w:t>
            </w:r>
            <w:r w:rsidRPr="00A8173E">
              <w:rPr>
                <w:rFonts w:cs="Arial"/>
                <w:i/>
                <w:iCs/>
                <w:color w:val="000000"/>
                <w:sz w:val="16"/>
                <w:szCs w:val="16"/>
              </w:rPr>
              <w:t xml:space="preserve">Prunus </w:t>
            </w:r>
            <w:proofErr w:type="spellStart"/>
            <w:r w:rsidRPr="00A8173E">
              <w:rPr>
                <w:rFonts w:cs="Arial"/>
                <w:i/>
                <w:iCs/>
                <w:color w:val="000000"/>
                <w:sz w:val="16"/>
                <w:szCs w:val="16"/>
              </w:rPr>
              <w:t>armeniaca</w:t>
            </w:r>
            <w:proofErr w:type="spellEnd"/>
            <w:r w:rsidRPr="00A8173E">
              <w:rPr>
                <w:rFonts w:cs="Arial"/>
                <w:color w:val="000000"/>
                <w:sz w:val="16"/>
                <w:szCs w:val="16"/>
              </w:rPr>
              <w:t xml:space="preserve">; </w:t>
            </w:r>
            <w:r w:rsidRPr="00A8173E">
              <w:rPr>
                <w:rFonts w:cs="Arial"/>
                <w:i/>
                <w:iCs/>
                <w:color w:val="000000"/>
                <w:sz w:val="16"/>
                <w:szCs w:val="16"/>
              </w:rPr>
              <w:t xml:space="preserve">Prunus </w:t>
            </w:r>
            <w:proofErr w:type="spellStart"/>
            <w:r w:rsidRPr="00A8173E">
              <w:rPr>
                <w:rFonts w:cs="Arial"/>
                <w:i/>
                <w:iCs/>
                <w:color w:val="000000"/>
                <w:sz w:val="16"/>
                <w:szCs w:val="16"/>
              </w:rPr>
              <w:t>salicina</w:t>
            </w:r>
            <w:proofErr w:type="spellEnd"/>
            <w:r w:rsidRPr="00A8173E">
              <w:rPr>
                <w:rFonts w:cs="Arial"/>
                <w:color w:val="000000"/>
                <w:sz w:val="16"/>
                <w:szCs w:val="16"/>
              </w:rPr>
              <w:t xml:space="preserve"> Lindl.</w:t>
            </w:r>
          </w:p>
        </w:tc>
      </w:tr>
      <w:tr w:rsidR="00C4221C" w:rsidRPr="00D90213" w14:paraId="2AD331AC"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CB2F88"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EB3F8F"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F231E8"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716CC6"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TG/117/5(proj.5)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669317"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Egg Plant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25A4CE"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Aubergine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306FAB"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Eierfrucht</w:t>
            </w:r>
            <w:proofErr w:type="spellEnd"/>
            <w:r w:rsidRPr="00A8173E">
              <w:rPr>
                <w:rFonts w:cs="Arial"/>
                <w:color w:val="000000"/>
                <w:sz w:val="16"/>
                <w:szCs w:val="16"/>
              </w:rPr>
              <w:t xml:space="preserve">, </w:t>
            </w:r>
            <w:proofErr w:type="spellStart"/>
            <w:r w:rsidRPr="00A8173E">
              <w:rPr>
                <w:rFonts w:cs="Arial"/>
                <w:color w:val="000000"/>
                <w:sz w:val="16"/>
                <w:szCs w:val="16"/>
              </w:rPr>
              <w:t>Aubergine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38BE1F"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Berenjena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E2A4A5" w14:textId="77777777" w:rsidR="00C4221C" w:rsidRPr="00A8173E" w:rsidRDefault="00C4221C" w:rsidP="00725A54">
            <w:pPr>
              <w:spacing w:before="20" w:after="20"/>
              <w:jc w:val="left"/>
              <w:rPr>
                <w:rFonts w:cs="Arial"/>
                <w:color w:val="000000"/>
                <w:sz w:val="16"/>
                <w:szCs w:val="16"/>
              </w:rPr>
            </w:pPr>
            <w:r w:rsidRPr="00A8173E">
              <w:rPr>
                <w:rFonts w:cs="Arial"/>
                <w:i/>
                <w:iCs/>
                <w:color w:val="000000"/>
                <w:sz w:val="16"/>
                <w:szCs w:val="16"/>
              </w:rPr>
              <w:t>Solanum melongena</w:t>
            </w:r>
            <w:r w:rsidRPr="00A8173E">
              <w:rPr>
                <w:rFonts w:cs="Arial"/>
                <w:color w:val="000000"/>
                <w:sz w:val="16"/>
                <w:szCs w:val="16"/>
              </w:rPr>
              <w:t xml:space="preserve"> L.</w:t>
            </w:r>
          </w:p>
        </w:tc>
      </w:tr>
      <w:tr w:rsidR="00C4221C" w:rsidRPr="00D90213" w14:paraId="1DA6415F"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256456"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86EA58"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D90729"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F4B4E5"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TG/130/5(proj.1)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CC788D"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Asparagus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399E60"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Asperge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7DAAF6"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Spargel</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144A00"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Espárrago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67C966" w14:textId="77777777" w:rsidR="00C4221C" w:rsidRPr="00A8173E" w:rsidRDefault="00C4221C" w:rsidP="00725A54">
            <w:pPr>
              <w:spacing w:before="20" w:after="20"/>
              <w:jc w:val="left"/>
              <w:rPr>
                <w:rFonts w:cs="Arial"/>
                <w:color w:val="000000"/>
                <w:sz w:val="16"/>
                <w:szCs w:val="16"/>
              </w:rPr>
            </w:pPr>
            <w:r w:rsidRPr="00A8173E">
              <w:rPr>
                <w:rFonts w:cs="Arial"/>
                <w:i/>
                <w:iCs/>
                <w:color w:val="000000"/>
                <w:sz w:val="16"/>
                <w:szCs w:val="16"/>
              </w:rPr>
              <w:t>Asparagus officinalis</w:t>
            </w:r>
            <w:r w:rsidRPr="00A8173E">
              <w:rPr>
                <w:rFonts w:cs="Arial"/>
                <w:color w:val="000000"/>
                <w:sz w:val="16"/>
                <w:szCs w:val="16"/>
              </w:rPr>
              <w:t xml:space="preserve"> L.</w:t>
            </w:r>
          </w:p>
        </w:tc>
      </w:tr>
      <w:tr w:rsidR="00C4221C" w:rsidRPr="00D90213" w14:paraId="2C4F9D43"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26A1F9"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20735E"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F6D9E8"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125D64"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TG/136/6(proj.3)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95A370"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Parsley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ABDEEB"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Persil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93D867"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Petersilie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E1CB27"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Perejil</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3B4193" w14:textId="77777777" w:rsidR="00C4221C" w:rsidRPr="00A8173E" w:rsidRDefault="00C4221C" w:rsidP="00725A54">
            <w:pPr>
              <w:spacing w:before="20" w:after="20"/>
              <w:jc w:val="left"/>
              <w:rPr>
                <w:rFonts w:cs="Arial"/>
                <w:color w:val="000000"/>
                <w:sz w:val="16"/>
                <w:szCs w:val="16"/>
              </w:rPr>
            </w:pPr>
            <w:r w:rsidRPr="00A8173E">
              <w:rPr>
                <w:rFonts w:cs="Arial"/>
                <w:i/>
                <w:iCs/>
                <w:color w:val="000000"/>
                <w:sz w:val="16"/>
                <w:szCs w:val="16"/>
              </w:rPr>
              <w:t xml:space="preserve">Petroselinum </w:t>
            </w:r>
            <w:proofErr w:type="spellStart"/>
            <w:r w:rsidRPr="00A8173E">
              <w:rPr>
                <w:rFonts w:cs="Arial"/>
                <w:i/>
                <w:iCs/>
                <w:color w:val="000000"/>
                <w:sz w:val="16"/>
                <w:szCs w:val="16"/>
              </w:rPr>
              <w:t>crispum</w:t>
            </w:r>
            <w:proofErr w:type="spellEnd"/>
            <w:r w:rsidRPr="00A8173E">
              <w:rPr>
                <w:rFonts w:cs="Arial"/>
                <w:color w:val="000000"/>
                <w:sz w:val="16"/>
                <w:szCs w:val="16"/>
              </w:rPr>
              <w:t xml:space="preserve"> (Mill.) Fuss </w:t>
            </w:r>
          </w:p>
        </w:tc>
      </w:tr>
      <w:tr w:rsidR="00C4221C" w:rsidRPr="005847B8" w14:paraId="4DCE691A"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50ECB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96902A"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2540A7"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2DEC48"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TG/149/3(proj.2)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CE6709"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Japanese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53BF26"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xml:space="preserve">Poirier </w:t>
            </w:r>
            <w:proofErr w:type="spellStart"/>
            <w:r w:rsidRPr="00A8173E">
              <w:rPr>
                <w:rFonts w:cs="Arial"/>
                <w:color w:val="000000"/>
                <w:sz w:val="16"/>
                <w:szCs w:val="16"/>
              </w:rPr>
              <w:t>japonais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D910CF"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Japanische</w:t>
            </w:r>
            <w:proofErr w:type="spellEnd"/>
            <w:r w:rsidRPr="00A8173E">
              <w:rPr>
                <w:rFonts w:cs="Arial"/>
                <w:color w:val="000000"/>
                <w:sz w:val="16"/>
                <w:szCs w:val="16"/>
              </w:rPr>
              <w:t xml:space="preserv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66C6A3"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xml:space="preserve">Peral </w:t>
            </w:r>
            <w:proofErr w:type="spellStart"/>
            <w:r w:rsidRPr="00A8173E">
              <w:rPr>
                <w:rFonts w:cs="Arial"/>
                <w:color w:val="000000"/>
                <w:sz w:val="16"/>
                <w:szCs w:val="16"/>
              </w:rPr>
              <w:t>japonés</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DF5BB9" w14:textId="77777777" w:rsidR="00C4221C" w:rsidRPr="00A8173E" w:rsidRDefault="00C4221C" w:rsidP="00725A54">
            <w:pPr>
              <w:spacing w:before="20" w:after="20"/>
              <w:jc w:val="left"/>
              <w:rPr>
                <w:rFonts w:cs="Arial"/>
                <w:color w:val="000000"/>
                <w:sz w:val="16"/>
                <w:szCs w:val="16"/>
                <w:lang w:val="pt-BR"/>
              </w:rPr>
            </w:pPr>
            <w:r w:rsidRPr="00A8173E">
              <w:rPr>
                <w:rFonts w:cs="Arial"/>
                <w:i/>
                <w:iCs/>
                <w:color w:val="000000"/>
                <w:sz w:val="16"/>
                <w:szCs w:val="16"/>
                <w:lang w:val="pt-BR"/>
              </w:rPr>
              <w:t>Pyrus pyrifolia</w:t>
            </w:r>
            <w:r w:rsidRPr="00A8173E">
              <w:rPr>
                <w:rFonts w:cs="Arial"/>
                <w:color w:val="000000"/>
                <w:sz w:val="16"/>
                <w:szCs w:val="16"/>
                <w:lang w:val="pt-BR"/>
              </w:rPr>
              <w:t xml:space="preserve"> (Burm. f.) Nakai var. </w:t>
            </w:r>
            <w:r w:rsidRPr="00A8173E">
              <w:rPr>
                <w:rFonts w:cs="Arial"/>
                <w:i/>
                <w:iCs/>
                <w:color w:val="000000"/>
                <w:sz w:val="16"/>
                <w:szCs w:val="16"/>
                <w:lang w:val="pt-BR"/>
              </w:rPr>
              <w:t>culta</w:t>
            </w:r>
            <w:r w:rsidRPr="00A8173E">
              <w:rPr>
                <w:rFonts w:cs="Arial"/>
                <w:color w:val="000000"/>
                <w:sz w:val="16"/>
                <w:szCs w:val="16"/>
                <w:lang w:val="pt-BR"/>
              </w:rPr>
              <w:t xml:space="preserve"> (Mak.) Nakai</w:t>
            </w:r>
          </w:p>
        </w:tc>
      </w:tr>
      <w:tr w:rsidR="00C4221C" w:rsidRPr="00D90213" w14:paraId="262EEC72"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A2DA53"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9E5E65"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982409"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AB217F"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TG/150/4(proj.3)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30CFC4"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Fodder Beet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9F68BF"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Betterave</w:t>
            </w:r>
            <w:proofErr w:type="spellEnd"/>
            <w:r w:rsidRPr="00A8173E">
              <w:rPr>
                <w:rFonts w:cs="Arial"/>
                <w:color w:val="000000"/>
                <w:sz w:val="16"/>
                <w:szCs w:val="16"/>
              </w:rPr>
              <w:t xml:space="preserve"> </w:t>
            </w:r>
            <w:proofErr w:type="spellStart"/>
            <w:r w:rsidRPr="00A8173E">
              <w:rPr>
                <w:rFonts w:cs="Arial"/>
                <w:color w:val="000000"/>
                <w:sz w:val="16"/>
                <w:szCs w:val="16"/>
              </w:rPr>
              <w:t>fourragère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82395B"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Runkelrübe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DF4D52"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Remolacha</w:t>
            </w:r>
            <w:proofErr w:type="spellEnd"/>
            <w:r w:rsidRPr="00A8173E">
              <w:rPr>
                <w:rFonts w:cs="Arial"/>
                <w:color w:val="000000"/>
                <w:sz w:val="16"/>
                <w:szCs w:val="16"/>
              </w:rPr>
              <w:t xml:space="preserve"> </w:t>
            </w:r>
            <w:proofErr w:type="spellStart"/>
            <w:r w:rsidRPr="00A8173E">
              <w:rPr>
                <w:rFonts w:cs="Arial"/>
                <w:color w:val="000000"/>
                <w:sz w:val="16"/>
                <w:szCs w:val="16"/>
              </w:rPr>
              <w:t>forrajera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A626E4" w14:textId="77777777" w:rsidR="00C4221C" w:rsidRPr="00A8173E" w:rsidRDefault="00C4221C" w:rsidP="00725A54">
            <w:pPr>
              <w:spacing w:before="20" w:after="20"/>
              <w:jc w:val="left"/>
              <w:rPr>
                <w:rFonts w:cs="Arial"/>
                <w:i/>
                <w:iCs/>
                <w:color w:val="000000"/>
                <w:sz w:val="16"/>
                <w:szCs w:val="16"/>
              </w:rPr>
            </w:pPr>
            <w:r w:rsidRPr="00A8173E">
              <w:rPr>
                <w:rFonts w:cs="Arial"/>
                <w:i/>
                <w:iCs/>
                <w:color w:val="000000"/>
                <w:sz w:val="16"/>
                <w:szCs w:val="16"/>
              </w:rPr>
              <w:t>Beta vulgaris</w:t>
            </w:r>
            <w:r w:rsidRPr="00A8173E">
              <w:rPr>
                <w:rFonts w:cs="Arial"/>
                <w:color w:val="000000"/>
                <w:sz w:val="16"/>
                <w:szCs w:val="16"/>
              </w:rPr>
              <w:t xml:space="preserve"> L. Fodder Beet Group</w:t>
            </w:r>
          </w:p>
        </w:tc>
      </w:tr>
      <w:tr w:rsidR="00C4221C" w:rsidRPr="00D90213" w14:paraId="48FFEB7D"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318F4D"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537E87"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29B6C4"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55601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TG/153/4(proj.2)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54E304"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Ginger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961049"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Gingembre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FB6F81"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Ingwer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F15711"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Jengibre</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A611A6" w14:textId="77777777" w:rsidR="00C4221C" w:rsidRPr="00A8173E" w:rsidRDefault="00C4221C" w:rsidP="00725A54">
            <w:pPr>
              <w:spacing w:before="20" w:after="20"/>
              <w:jc w:val="left"/>
              <w:rPr>
                <w:rFonts w:cs="Arial"/>
                <w:i/>
                <w:iCs/>
                <w:color w:val="000000"/>
                <w:sz w:val="16"/>
                <w:szCs w:val="16"/>
                <w:lang w:val="pt-BR"/>
              </w:rPr>
            </w:pPr>
            <w:r w:rsidRPr="00A8173E">
              <w:rPr>
                <w:rFonts w:cs="Arial"/>
                <w:i/>
                <w:iCs/>
                <w:color w:val="000000"/>
                <w:sz w:val="16"/>
                <w:szCs w:val="16"/>
              </w:rPr>
              <w:t>Zingiber officinale</w:t>
            </w:r>
            <w:r w:rsidRPr="00A8173E">
              <w:rPr>
                <w:rFonts w:cs="Arial"/>
                <w:color w:val="000000"/>
                <w:sz w:val="16"/>
                <w:szCs w:val="16"/>
              </w:rPr>
              <w:t xml:space="preserve"> </w:t>
            </w:r>
            <w:proofErr w:type="spellStart"/>
            <w:r w:rsidRPr="00A8173E">
              <w:rPr>
                <w:rFonts w:cs="Arial"/>
                <w:color w:val="000000"/>
                <w:sz w:val="16"/>
                <w:szCs w:val="16"/>
              </w:rPr>
              <w:t>Rosc</w:t>
            </w:r>
            <w:proofErr w:type="spellEnd"/>
            <w:r w:rsidRPr="00A8173E">
              <w:rPr>
                <w:rFonts w:cs="Arial"/>
                <w:color w:val="000000"/>
                <w:sz w:val="16"/>
                <w:szCs w:val="16"/>
              </w:rPr>
              <w:t>.</w:t>
            </w:r>
          </w:p>
        </w:tc>
      </w:tr>
      <w:tr w:rsidR="00C4221C" w:rsidRPr="00D90213" w14:paraId="489B625E"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FA009D"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F65795"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8AD316"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D0B24F"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TG/162/5(proj.2)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5546D5"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Garlic</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8B33D2"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Ail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4FBBFB"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Knoblauch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EB6AF8"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Ajo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737D50" w14:textId="77777777" w:rsidR="00C4221C" w:rsidRPr="00A8173E" w:rsidRDefault="00C4221C" w:rsidP="00725A54">
            <w:pPr>
              <w:spacing w:before="20" w:after="20"/>
              <w:jc w:val="left"/>
              <w:rPr>
                <w:rFonts w:cs="Arial"/>
                <w:i/>
                <w:iCs/>
                <w:color w:val="000000"/>
                <w:sz w:val="16"/>
                <w:szCs w:val="16"/>
                <w:lang w:val="pt-BR"/>
              </w:rPr>
            </w:pPr>
            <w:r w:rsidRPr="00A8173E">
              <w:rPr>
                <w:rFonts w:cs="Arial"/>
                <w:i/>
                <w:iCs/>
                <w:color w:val="000000"/>
                <w:sz w:val="16"/>
                <w:szCs w:val="16"/>
              </w:rPr>
              <w:t>Allium sativum</w:t>
            </w:r>
            <w:r w:rsidRPr="00A8173E">
              <w:rPr>
                <w:rFonts w:cs="Arial"/>
                <w:color w:val="000000"/>
                <w:sz w:val="16"/>
                <w:szCs w:val="16"/>
              </w:rPr>
              <w:t xml:space="preserve"> L.</w:t>
            </w:r>
          </w:p>
        </w:tc>
      </w:tr>
      <w:tr w:rsidR="00C4221C" w:rsidRPr="00D90213" w14:paraId="284080E3"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19972E"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C969D2"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ED7A46"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78B93A"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TG/177/4(proj.2)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66D231"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Zantedeschia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9A7FC3"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242D24"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Zantedeschia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E474A0"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Cala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5B00F4" w14:textId="77777777" w:rsidR="00C4221C" w:rsidRPr="00A8173E" w:rsidRDefault="00C4221C" w:rsidP="00725A54">
            <w:pPr>
              <w:spacing w:before="20" w:after="20"/>
              <w:jc w:val="left"/>
              <w:rPr>
                <w:rFonts w:cs="Arial"/>
                <w:i/>
                <w:iCs/>
                <w:color w:val="000000"/>
                <w:sz w:val="16"/>
                <w:szCs w:val="16"/>
                <w:lang w:val="pt-BR"/>
              </w:rPr>
            </w:pPr>
            <w:r w:rsidRPr="00A8173E">
              <w:rPr>
                <w:rFonts w:cs="Arial"/>
                <w:i/>
                <w:iCs/>
                <w:color w:val="000000"/>
                <w:sz w:val="16"/>
                <w:szCs w:val="16"/>
              </w:rPr>
              <w:t>Zantedeschia</w:t>
            </w:r>
            <w:r w:rsidRPr="00A8173E">
              <w:rPr>
                <w:rFonts w:cs="Arial"/>
                <w:color w:val="000000"/>
                <w:sz w:val="16"/>
                <w:szCs w:val="16"/>
              </w:rPr>
              <w:t xml:space="preserve"> Spreng.</w:t>
            </w:r>
          </w:p>
        </w:tc>
      </w:tr>
      <w:tr w:rsidR="00C4221C" w:rsidRPr="00D90213" w14:paraId="3ADA4613"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9D3BD6"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0D6380"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AEE86A"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16E5DA"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TG/186/2(proj.6)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7CB0A4"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Sugarcane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915241"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Canne à sucre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0D56D1"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Zuckerrohr</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C8432E"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xml:space="preserve">Caña de </w:t>
            </w:r>
            <w:proofErr w:type="spellStart"/>
            <w:r w:rsidRPr="00A8173E">
              <w:rPr>
                <w:rFonts w:cs="Arial"/>
                <w:color w:val="000000"/>
                <w:sz w:val="16"/>
                <w:szCs w:val="16"/>
              </w:rPr>
              <w:t>Azúcar</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C5F879" w14:textId="77777777" w:rsidR="00C4221C" w:rsidRPr="00A8173E" w:rsidRDefault="00C4221C" w:rsidP="00725A54">
            <w:pPr>
              <w:spacing w:before="20" w:after="20"/>
              <w:jc w:val="left"/>
              <w:rPr>
                <w:rFonts w:cs="Arial"/>
                <w:i/>
                <w:iCs/>
                <w:color w:val="000000"/>
                <w:sz w:val="16"/>
                <w:szCs w:val="16"/>
                <w:lang w:val="pt-BR"/>
              </w:rPr>
            </w:pPr>
            <w:r w:rsidRPr="00A8173E">
              <w:rPr>
                <w:rFonts w:cs="Arial"/>
                <w:i/>
                <w:iCs/>
                <w:color w:val="000000"/>
                <w:sz w:val="16"/>
                <w:szCs w:val="16"/>
              </w:rPr>
              <w:t>Saccharum</w:t>
            </w:r>
            <w:r w:rsidRPr="00A8173E">
              <w:rPr>
                <w:rFonts w:cs="Arial"/>
                <w:color w:val="000000"/>
                <w:sz w:val="16"/>
                <w:szCs w:val="16"/>
              </w:rPr>
              <w:t xml:space="preserve"> L.</w:t>
            </w:r>
          </w:p>
        </w:tc>
      </w:tr>
      <w:tr w:rsidR="00C4221C" w:rsidRPr="00D90213" w14:paraId="1D4DF1A8"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BF1427"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CZ</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75006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9E0A6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02AD3F"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TG/243/2(proj.2)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BD25D4"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Festulolium</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60E4A0"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Festulolium</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2F80DA"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Festulolium</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6F03E8"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Festulolium</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F5DDE2" w14:textId="77777777" w:rsidR="00C4221C" w:rsidRPr="00A8173E" w:rsidRDefault="00C4221C" w:rsidP="00725A54">
            <w:pPr>
              <w:spacing w:before="20" w:after="20"/>
              <w:jc w:val="left"/>
              <w:rPr>
                <w:rFonts w:cs="Arial"/>
                <w:i/>
                <w:iCs/>
                <w:color w:val="000000"/>
                <w:sz w:val="16"/>
                <w:szCs w:val="16"/>
                <w:lang w:val="pt-BR"/>
              </w:rPr>
            </w:pPr>
            <w:r w:rsidRPr="00A8173E">
              <w:rPr>
                <w:rFonts w:cs="Arial"/>
                <w:i/>
                <w:iCs/>
                <w:color w:val="000000"/>
                <w:sz w:val="16"/>
                <w:szCs w:val="16"/>
              </w:rPr>
              <w:t>× </w:t>
            </w:r>
            <w:proofErr w:type="spellStart"/>
            <w:r w:rsidRPr="00A8173E">
              <w:rPr>
                <w:rFonts w:cs="Arial"/>
                <w:i/>
                <w:iCs/>
                <w:color w:val="000000"/>
                <w:sz w:val="16"/>
                <w:szCs w:val="16"/>
              </w:rPr>
              <w:t>Festulolium</w:t>
            </w:r>
            <w:proofErr w:type="spellEnd"/>
            <w:r w:rsidRPr="00A8173E">
              <w:rPr>
                <w:rFonts w:cs="Arial"/>
                <w:color w:val="000000"/>
                <w:sz w:val="16"/>
                <w:szCs w:val="16"/>
              </w:rPr>
              <w:t xml:space="preserve"> Asch. et </w:t>
            </w:r>
            <w:proofErr w:type="spellStart"/>
            <w:r w:rsidRPr="00A8173E">
              <w:rPr>
                <w:rFonts w:cs="Arial"/>
                <w:color w:val="000000"/>
                <w:sz w:val="16"/>
                <w:szCs w:val="16"/>
              </w:rPr>
              <w:t>Graebn</w:t>
            </w:r>
            <w:proofErr w:type="spellEnd"/>
            <w:r w:rsidRPr="00A8173E">
              <w:rPr>
                <w:rFonts w:cs="Arial"/>
                <w:color w:val="000000"/>
                <w:sz w:val="16"/>
                <w:szCs w:val="16"/>
              </w:rPr>
              <w:t>.</w:t>
            </w:r>
          </w:p>
        </w:tc>
      </w:tr>
      <w:tr w:rsidR="00C4221C" w:rsidRPr="00D90213" w14:paraId="05B3836F"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3C899B"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SK</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77D566"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429EF1"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D86B2D"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TG/247/2(proj.2)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947F34"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Grain Amaranth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E0D045"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Amarante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A2D3DE"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Fuchsschwanz</w:t>
            </w:r>
            <w:proofErr w:type="spellEnd"/>
            <w:r w:rsidRPr="00A8173E">
              <w:rPr>
                <w:rFonts w:cs="Arial"/>
                <w:color w:val="000000"/>
                <w:sz w:val="16"/>
                <w:szCs w:val="16"/>
              </w:rPr>
              <w:t>, Amarant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A6953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Amaranto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B7F15F" w14:textId="77777777" w:rsidR="00C4221C" w:rsidRPr="00A8173E" w:rsidRDefault="00C4221C" w:rsidP="00725A54">
            <w:pPr>
              <w:spacing w:before="20" w:after="20"/>
              <w:jc w:val="left"/>
              <w:rPr>
                <w:rFonts w:cs="Arial"/>
                <w:i/>
                <w:iCs/>
                <w:color w:val="000000"/>
                <w:sz w:val="16"/>
                <w:szCs w:val="16"/>
                <w:lang w:val="pt-BR"/>
              </w:rPr>
            </w:pPr>
            <w:r w:rsidRPr="00A8173E">
              <w:rPr>
                <w:rFonts w:cs="Arial"/>
                <w:i/>
                <w:iCs/>
                <w:color w:val="000000"/>
                <w:sz w:val="16"/>
                <w:szCs w:val="16"/>
              </w:rPr>
              <w:t>Amaranthus</w:t>
            </w:r>
            <w:r w:rsidRPr="00A8173E">
              <w:rPr>
                <w:rFonts w:cs="Arial"/>
                <w:color w:val="000000"/>
                <w:sz w:val="16"/>
                <w:szCs w:val="16"/>
              </w:rPr>
              <w:t xml:space="preserve"> L.</w:t>
            </w:r>
          </w:p>
        </w:tc>
      </w:tr>
      <w:tr w:rsidR="00C4221C" w:rsidRPr="00D90213" w14:paraId="40F33619"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C5FC76"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730B1E"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7E45FB"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4F7DF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TG/256/2(proj.3)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A0F12E"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Granadilla, Passion Fruit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515A3C" w14:textId="77777777" w:rsidR="00C4221C" w:rsidRPr="00A8173E" w:rsidRDefault="00C4221C" w:rsidP="00725A54">
            <w:pPr>
              <w:spacing w:before="20" w:after="20"/>
              <w:jc w:val="left"/>
              <w:rPr>
                <w:rFonts w:cs="Arial"/>
                <w:color w:val="000000"/>
                <w:sz w:val="16"/>
                <w:szCs w:val="16"/>
                <w:lang w:val="fr-FR"/>
              </w:rPr>
            </w:pPr>
            <w:r w:rsidRPr="00A8173E">
              <w:rPr>
                <w:rFonts w:cs="Arial"/>
                <w:color w:val="000000"/>
                <w:sz w:val="16"/>
                <w:szCs w:val="16"/>
                <w:lang w:val="fr-FR"/>
              </w:rPr>
              <w:t>Fruit de la passion, Barbadine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FF989E"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Purpurgranadilla</w:t>
            </w:r>
            <w:proofErr w:type="spellEnd"/>
            <w:r w:rsidRPr="00A8173E">
              <w:rPr>
                <w:rFonts w:cs="Arial"/>
                <w:color w:val="000000"/>
                <w:sz w:val="16"/>
                <w:szCs w:val="16"/>
              </w:rPr>
              <w:t xml:space="preserve">, </w:t>
            </w:r>
            <w:proofErr w:type="spellStart"/>
            <w:r w:rsidRPr="00A8173E">
              <w:rPr>
                <w:rFonts w:cs="Arial"/>
                <w:color w:val="000000"/>
                <w:sz w:val="16"/>
                <w:szCs w:val="16"/>
              </w:rPr>
              <w:t>Passionsfrucht</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8EEA19" w14:textId="77777777" w:rsidR="00C4221C" w:rsidRPr="00A8173E" w:rsidRDefault="00C4221C" w:rsidP="00725A54">
            <w:pPr>
              <w:spacing w:before="20" w:after="20"/>
              <w:jc w:val="left"/>
              <w:rPr>
                <w:rFonts w:cs="Arial"/>
                <w:color w:val="000000"/>
                <w:sz w:val="16"/>
                <w:szCs w:val="16"/>
              </w:rPr>
            </w:pPr>
            <w:proofErr w:type="spellStart"/>
            <w:r w:rsidRPr="00A8173E">
              <w:rPr>
                <w:rFonts w:cs="Arial"/>
                <w:color w:val="000000"/>
                <w:sz w:val="16"/>
                <w:szCs w:val="16"/>
              </w:rPr>
              <w:t>Maracuyá</w:t>
            </w:r>
            <w:proofErr w:type="spellEnd"/>
            <w:r w:rsidRPr="00A8173E">
              <w:rPr>
                <w:rFonts w:cs="Arial"/>
                <w:color w:val="000000"/>
                <w:sz w:val="16"/>
                <w:szCs w:val="16"/>
              </w:rPr>
              <w:t>, Granadilla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B78EEE" w14:textId="77777777" w:rsidR="00C4221C" w:rsidRPr="00A8173E" w:rsidRDefault="00C4221C" w:rsidP="00725A54">
            <w:pPr>
              <w:spacing w:before="20" w:after="20"/>
              <w:jc w:val="left"/>
              <w:rPr>
                <w:rFonts w:cs="Arial"/>
                <w:i/>
                <w:iCs/>
                <w:color w:val="000000"/>
                <w:sz w:val="16"/>
                <w:szCs w:val="16"/>
                <w:lang w:val="pt-BR"/>
              </w:rPr>
            </w:pPr>
            <w:r w:rsidRPr="00A8173E">
              <w:rPr>
                <w:rFonts w:cs="Arial"/>
                <w:i/>
                <w:iCs/>
                <w:color w:val="000000"/>
                <w:sz w:val="16"/>
                <w:szCs w:val="16"/>
              </w:rPr>
              <w:t>Passiflora</w:t>
            </w:r>
            <w:r w:rsidRPr="00A8173E">
              <w:rPr>
                <w:rFonts w:cs="Arial"/>
                <w:color w:val="000000"/>
                <w:sz w:val="16"/>
                <w:szCs w:val="16"/>
              </w:rPr>
              <w:t xml:space="preserve"> </w:t>
            </w:r>
            <w:r w:rsidRPr="00A8173E">
              <w:rPr>
                <w:rFonts w:cs="Arial"/>
                <w:i/>
                <w:iCs/>
                <w:color w:val="000000"/>
                <w:sz w:val="16"/>
                <w:szCs w:val="16"/>
              </w:rPr>
              <w:t>edulis</w:t>
            </w:r>
            <w:r w:rsidRPr="00A8173E">
              <w:rPr>
                <w:rFonts w:cs="Arial"/>
                <w:color w:val="000000"/>
                <w:sz w:val="16"/>
                <w:szCs w:val="16"/>
              </w:rPr>
              <w:t xml:space="preserve"> Sims</w:t>
            </w:r>
          </w:p>
        </w:tc>
      </w:tr>
      <w:tr w:rsidR="00C4221C" w:rsidRPr="00D90213" w14:paraId="770BABD0"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6F3DD0"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MA</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A34182"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14F61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3280DD"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w:t>
            </w:r>
            <w:proofErr w:type="gramStart"/>
            <w:r w:rsidRPr="00A8173E">
              <w:rPr>
                <w:rFonts w:cs="Arial"/>
                <w:color w:val="000000"/>
                <w:sz w:val="16"/>
                <w:szCs w:val="16"/>
              </w:rPr>
              <w:t>ARGAN(</w:t>
            </w:r>
            <w:proofErr w:type="gramEnd"/>
            <w:r w:rsidRPr="00A8173E">
              <w:rPr>
                <w:rFonts w:cs="Arial"/>
                <w:color w:val="000000"/>
                <w:sz w:val="16"/>
                <w:szCs w:val="16"/>
              </w:rPr>
              <w:t>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867F51"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Argania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CF28E1"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6033A6"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AA6782"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51B7F9" w14:textId="77777777" w:rsidR="00C4221C" w:rsidRPr="00A8173E" w:rsidRDefault="00C4221C" w:rsidP="00725A54">
            <w:pPr>
              <w:spacing w:before="20" w:after="20"/>
              <w:jc w:val="left"/>
              <w:rPr>
                <w:rFonts w:cs="Arial"/>
                <w:i/>
                <w:iCs/>
                <w:color w:val="000000"/>
                <w:sz w:val="16"/>
                <w:szCs w:val="16"/>
                <w:lang w:val="pt-BR"/>
              </w:rPr>
            </w:pPr>
            <w:r w:rsidRPr="00A8173E">
              <w:rPr>
                <w:rFonts w:cs="Arial"/>
                <w:i/>
                <w:iCs/>
                <w:color w:val="000000"/>
                <w:sz w:val="16"/>
                <w:szCs w:val="16"/>
              </w:rPr>
              <w:t>Argania spinosa</w:t>
            </w:r>
            <w:r w:rsidRPr="00A8173E">
              <w:rPr>
                <w:rFonts w:cs="Arial"/>
                <w:color w:val="000000"/>
                <w:sz w:val="16"/>
                <w:szCs w:val="16"/>
              </w:rPr>
              <w:t xml:space="preserve"> (L.) Skeels</w:t>
            </w:r>
          </w:p>
        </w:tc>
      </w:tr>
      <w:tr w:rsidR="00C4221C" w:rsidRPr="00D90213" w14:paraId="22416058"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CB3B08"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A46E1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20F799"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C770BE"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TG/GINKG_BIL</w:t>
            </w:r>
            <w:r w:rsidRPr="00A8173E">
              <w:rPr>
                <w:rFonts w:cs="Arial"/>
                <w:color w:val="000000"/>
                <w:sz w:val="16"/>
                <w:szCs w:val="16"/>
              </w:rPr>
              <w:br/>
              <w:t>(proj.3)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3CD96D"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Ginkgo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6E117A"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A137DB"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E8B1CA"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F95512" w14:textId="77777777" w:rsidR="00C4221C" w:rsidRPr="00A8173E" w:rsidRDefault="00C4221C" w:rsidP="00725A54">
            <w:pPr>
              <w:spacing w:before="20" w:after="20"/>
              <w:jc w:val="left"/>
              <w:rPr>
                <w:rFonts w:cs="Arial"/>
                <w:i/>
                <w:iCs/>
                <w:color w:val="000000"/>
                <w:sz w:val="16"/>
                <w:szCs w:val="16"/>
              </w:rPr>
            </w:pPr>
            <w:r w:rsidRPr="00A8173E">
              <w:rPr>
                <w:rFonts w:cs="Arial"/>
                <w:i/>
                <w:iCs/>
                <w:color w:val="000000"/>
                <w:sz w:val="16"/>
                <w:szCs w:val="16"/>
              </w:rPr>
              <w:t>Ginkgo biloba</w:t>
            </w:r>
            <w:r w:rsidRPr="00A8173E">
              <w:rPr>
                <w:rFonts w:cs="Arial"/>
                <w:color w:val="000000"/>
                <w:sz w:val="16"/>
                <w:szCs w:val="16"/>
              </w:rPr>
              <w:t xml:space="preserve"> L.</w:t>
            </w:r>
          </w:p>
        </w:tc>
      </w:tr>
      <w:tr w:rsidR="00C4221C" w:rsidRPr="00D90213" w14:paraId="27FDBB8E"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19CA6A"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771210"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FCA337"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0E3FAF"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w:t>
            </w:r>
            <w:proofErr w:type="gramStart"/>
            <w:r w:rsidRPr="00A8173E">
              <w:rPr>
                <w:rFonts w:cs="Arial"/>
                <w:color w:val="000000"/>
                <w:sz w:val="16"/>
                <w:szCs w:val="16"/>
              </w:rPr>
              <w:t>HELLE(</w:t>
            </w:r>
            <w:proofErr w:type="gramEnd"/>
            <w:r w:rsidRPr="00A8173E">
              <w:rPr>
                <w:rFonts w:cs="Arial"/>
                <w:color w:val="000000"/>
                <w:sz w:val="16"/>
                <w:szCs w:val="16"/>
              </w:rPr>
              <w:t>proj.1)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ADFA15"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Hellebore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5FEBD8"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E78CBF"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0F359B"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885A52" w14:textId="77777777" w:rsidR="00C4221C" w:rsidRPr="00A8173E" w:rsidRDefault="00C4221C" w:rsidP="00725A54">
            <w:pPr>
              <w:spacing w:before="20" w:after="20"/>
              <w:jc w:val="left"/>
              <w:rPr>
                <w:rFonts w:cs="Arial"/>
                <w:i/>
                <w:iCs/>
                <w:color w:val="000000"/>
                <w:sz w:val="16"/>
                <w:szCs w:val="16"/>
              </w:rPr>
            </w:pPr>
            <w:r w:rsidRPr="00A8173E">
              <w:rPr>
                <w:rFonts w:cs="Arial"/>
                <w:i/>
                <w:iCs/>
                <w:color w:val="000000"/>
                <w:sz w:val="16"/>
                <w:szCs w:val="16"/>
              </w:rPr>
              <w:t>Helleborus</w:t>
            </w:r>
            <w:r w:rsidRPr="00A8173E">
              <w:rPr>
                <w:rFonts w:cs="Arial"/>
                <w:color w:val="000000"/>
                <w:sz w:val="16"/>
                <w:szCs w:val="16"/>
              </w:rPr>
              <w:t xml:space="preserve"> L.</w:t>
            </w:r>
          </w:p>
        </w:tc>
      </w:tr>
      <w:tr w:rsidR="00C4221C" w:rsidRPr="00E42074" w14:paraId="59874E29"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11002A"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403355"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FE292F"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7EB9B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TG/LYCIUM_BAR</w:t>
            </w:r>
            <w:r w:rsidRPr="00A8173E">
              <w:rPr>
                <w:rFonts w:cs="Arial"/>
                <w:color w:val="000000"/>
                <w:sz w:val="16"/>
                <w:szCs w:val="16"/>
              </w:rPr>
              <w:br/>
              <w:t>(proj.5)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A8039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Goji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9F7F38"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E05CFE"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5C20F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6A63E6" w14:textId="77777777" w:rsidR="00C4221C" w:rsidRPr="00A8173E" w:rsidRDefault="00C4221C" w:rsidP="00725A54">
            <w:pPr>
              <w:spacing w:before="20" w:after="20"/>
              <w:jc w:val="left"/>
              <w:rPr>
                <w:rFonts w:cs="Arial"/>
                <w:i/>
                <w:iCs/>
                <w:color w:val="000000"/>
                <w:sz w:val="16"/>
                <w:szCs w:val="16"/>
                <w:lang w:val="de-DE"/>
              </w:rPr>
            </w:pPr>
            <w:r w:rsidRPr="00A8173E">
              <w:rPr>
                <w:rFonts w:cs="Arial"/>
                <w:i/>
                <w:iCs/>
                <w:color w:val="000000"/>
                <w:sz w:val="16"/>
                <w:szCs w:val="16"/>
                <w:lang w:val="de-DE"/>
              </w:rPr>
              <w:t>Lycium barbarum</w:t>
            </w:r>
            <w:r w:rsidRPr="00A8173E">
              <w:rPr>
                <w:rFonts w:cs="Arial"/>
                <w:color w:val="000000"/>
                <w:sz w:val="16"/>
                <w:szCs w:val="16"/>
                <w:lang w:val="de-DE"/>
              </w:rPr>
              <w:t xml:space="preserve"> L.; </w:t>
            </w:r>
            <w:r w:rsidRPr="00A8173E">
              <w:rPr>
                <w:rFonts w:cs="Arial"/>
                <w:i/>
                <w:iCs/>
                <w:color w:val="000000"/>
                <w:sz w:val="16"/>
                <w:szCs w:val="16"/>
                <w:lang w:val="de-DE"/>
              </w:rPr>
              <w:t>Lycium chinense</w:t>
            </w:r>
            <w:r w:rsidRPr="00A8173E">
              <w:rPr>
                <w:rFonts w:cs="Arial"/>
                <w:color w:val="000000"/>
                <w:sz w:val="16"/>
                <w:szCs w:val="16"/>
                <w:lang w:val="de-DE"/>
              </w:rPr>
              <w:t xml:space="preserve"> Mill.</w:t>
            </w:r>
          </w:p>
        </w:tc>
      </w:tr>
      <w:tr w:rsidR="00C4221C" w:rsidRPr="00D90213" w14:paraId="66880AA0"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CE7268"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07CEC2"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93AD30"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67D391"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w:t>
            </w:r>
            <w:proofErr w:type="gramStart"/>
            <w:r w:rsidRPr="00A8173E">
              <w:rPr>
                <w:rFonts w:cs="Arial"/>
                <w:color w:val="000000"/>
                <w:sz w:val="16"/>
                <w:szCs w:val="16"/>
              </w:rPr>
              <w:t>MAGNO(</w:t>
            </w:r>
            <w:proofErr w:type="gramEnd"/>
            <w:r w:rsidRPr="00A8173E">
              <w:rPr>
                <w:rFonts w:cs="Arial"/>
                <w:color w:val="000000"/>
                <w:sz w:val="16"/>
                <w:szCs w:val="16"/>
              </w:rPr>
              <w:t>proj.6)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2C464E"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Magnolia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91F600"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974BC5"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42A274"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5F0678" w14:textId="77777777" w:rsidR="00C4221C" w:rsidRPr="00A8173E" w:rsidRDefault="00C4221C" w:rsidP="00725A54">
            <w:pPr>
              <w:spacing w:before="20" w:after="20"/>
              <w:jc w:val="left"/>
              <w:rPr>
                <w:rFonts w:cs="Arial"/>
                <w:i/>
                <w:iCs/>
                <w:color w:val="000000"/>
                <w:sz w:val="16"/>
                <w:szCs w:val="16"/>
              </w:rPr>
            </w:pPr>
            <w:r w:rsidRPr="00A8173E">
              <w:rPr>
                <w:rFonts w:cs="Arial"/>
                <w:i/>
                <w:iCs/>
                <w:color w:val="000000"/>
                <w:sz w:val="16"/>
                <w:szCs w:val="16"/>
              </w:rPr>
              <w:t>Magnolia</w:t>
            </w:r>
            <w:r w:rsidRPr="00A8173E">
              <w:rPr>
                <w:rFonts w:cs="Arial"/>
                <w:color w:val="000000"/>
                <w:sz w:val="16"/>
                <w:szCs w:val="16"/>
              </w:rPr>
              <w:t xml:space="preserve"> L.</w:t>
            </w:r>
          </w:p>
        </w:tc>
      </w:tr>
      <w:tr w:rsidR="00C4221C" w:rsidRPr="00D90213" w14:paraId="1BD8711B"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0C7E96"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60E787"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9F183B"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7188BF"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w:t>
            </w:r>
            <w:proofErr w:type="gramStart"/>
            <w:r w:rsidRPr="00A8173E">
              <w:rPr>
                <w:rFonts w:cs="Arial"/>
                <w:color w:val="000000"/>
                <w:sz w:val="16"/>
                <w:szCs w:val="16"/>
              </w:rPr>
              <w:t>NELUM(</w:t>
            </w:r>
            <w:proofErr w:type="gramEnd"/>
            <w:r w:rsidRPr="00A8173E">
              <w:rPr>
                <w:rFonts w:cs="Arial"/>
                <w:color w:val="000000"/>
                <w:sz w:val="16"/>
                <w:szCs w:val="16"/>
              </w:rPr>
              <w:t>proj.3)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97BDC9"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Lotus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589CEB"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888F21"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E7C1D2"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039783" w14:textId="77777777" w:rsidR="00C4221C" w:rsidRPr="00A8173E" w:rsidRDefault="00C4221C" w:rsidP="00725A54">
            <w:pPr>
              <w:spacing w:before="20" w:after="20"/>
              <w:jc w:val="left"/>
              <w:rPr>
                <w:rFonts w:cs="Arial"/>
                <w:i/>
                <w:iCs/>
                <w:color w:val="000000"/>
                <w:sz w:val="16"/>
                <w:szCs w:val="16"/>
              </w:rPr>
            </w:pPr>
            <w:r w:rsidRPr="00A8173E">
              <w:rPr>
                <w:rFonts w:cs="Arial"/>
                <w:i/>
                <w:iCs/>
                <w:color w:val="000000"/>
                <w:sz w:val="16"/>
                <w:szCs w:val="16"/>
              </w:rPr>
              <w:t>Nelumbo</w:t>
            </w:r>
            <w:r w:rsidRPr="00A8173E">
              <w:rPr>
                <w:rFonts w:cs="Arial"/>
                <w:color w:val="000000"/>
                <w:sz w:val="16"/>
                <w:szCs w:val="16"/>
              </w:rPr>
              <w:t xml:space="preserve"> Adans.</w:t>
            </w:r>
          </w:p>
        </w:tc>
      </w:tr>
      <w:tr w:rsidR="00C4221C" w:rsidRPr="00E42074" w14:paraId="26629CE1"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77DD97"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7CE051"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TWA/TWV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B663EF"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249FDD"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TG/VIGNA_RAD</w:t>
            </w:r>
            <w:r w:rsidRPr="00A8173E">
              <w:rPr>
                <w:rFonts w:cs="Arial"/>
                <w:color w:val="000000"/>
                <w:sz w:val="16"/>
                <w:szCs w:val="16"/>
              </w:rPr>
              <w:br/>
              <w:t>(proj.3)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15CB88"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Mung Bean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2E101F"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2D6ECC"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00536A" w14:textId="77777777" w:rsidR="00C4221C" w:rsidRPr="00A8173E" w:rsidRDefault="00C4221C" w:rsidP="00725A5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8CD20A" w14:textId="77777777" w:rsidR="00C4221C" w:rsidRPr="00A8173E" w:rsidRDefault="00C4221C" w:rsidP="00725A54">
            <w:pPr>
              <w:spacing w:before="20" w:after="20"/>
              <w:jc w:val="left"/>
              <w:rPr>
                <w:rFonts w:cs="Arial"/>
                <w:i/>
                <w:iCs/>
                <w:color w:val="000000"/>
                <w:sz w:val="16"/>
                <w:szCs w:val="16"/>
                <w:lang w:val="pt-BR"/>
              </w:rPr>
            </w:pPr>
            <w:r w:rsidRPr="00A8173E">
              <w:rPr>
                <w:rFonts w:cs="Arial"/>
                <w:i/>
                <w:iCs/>
                <w:color w:val="000000"/>
                <w:sz w:val="16"/>
                <w:szCs w:val="16"/>
                <w:lang w:val="pt-BR"/>
              </w:rPr>
              <w:t>Vigna radiata</w:t>
            </w:r>
            <w:r w:rsidRPr="00A8173E">
              <w:rPr>
                <w:rFonts w:cs="Arial"/>
                <w:color w:val="000000"/>
                <w:sz w:val="16"/>
                <w:szCs w:val="16"/>
                <w:lang w:val="pt-BR"/>
              </w:rPr>
              <w:t xml:space="preserve"> (L.) R. Wilczek</w:t>
            </w:r>
          </w:p>
        </w:tc>
      </w:tr>
      <w:tr w:rsidR="00C4221C" w:rsidRPr="00A30F5A" w14:paraId="19DBDCE9"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29360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lastRenderedPageBreak/>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09D58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r w:rsidRPr="00E93B93">
              <w:rPr>
                <w:rFonts w:cs="Arial"/>
                <w:color w:val="000000"/>
                <w:sz w:val="16"/>
                <w:szCs w:val="16"/>
              </w:rPr>
              <w:b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50631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F76B0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TG/2/7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D1285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Maize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052158"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Maïs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DCE5F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Mais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6FFD83"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Maíz</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5D8C4A"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i/>
                <w:sz w:val="16"/>
                <w:szCs w:val="16"/>
                <w:lang w:val="fr-CH"/>
              </w:rPr>
              <w:t>Zea</w:t>
            </w:r>
            <w:proofErr w:type="spellEnd"/>
            <w:r w:rsidRPr="00E93B93">
              <w:rPr>
                <w:rFonts w:cs="Arial"/>
                <w:i/>
                <w:sz w:val="16"/>
                <w:szCs w:val="16"/>
                <w:lang w:val="fr-CH"/>
              </w:rPr>
              <w:t xml:space="preserve"> </w:t>
            </w:r>
            <w:proofErr w:type="spellStart"/>
            <w:r w:rsidRPr="00E93B93">
              <w:rPr>
                <w:rFonts w:cs="Arial"/>
                <w:i/>
                <w:sz w:val="16"/>
                <w:szCs w:val="16"/>
                <w:lang w:val="fr-CH"/>
              </w:rPr>
              <w:t>mays</w:t>
            </w:r>
            <w:proofErr w:type="spellEnd"/>
            <w:r w:rsidRPr="00E93B93">
              <w:rPr>
                <w:rFonts w:cs="Arial"/>
                <w:sz w:val="16"/>
                <w:szCs w:val="16"/>
                <w:lang w:val="fr-CH"/>
              </w:rPr>
              <w:t xml:space="preserve"> L.</w:t>
            </w:r>
          </w:p>
        </w:tc>
      </w:tr>
      <w:tr w:rsidR="00C4221C" w:rsidRPr="00E42074" w14:paraId="7E95473E"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B68AF2"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FD378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476F0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7A987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TG/4/8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36CC1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Ryegrass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3F77A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Ray-grass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DEF70D"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Weidelgras</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B860F9"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Raygrás</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6D1397"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333333"/>
                <w:sz w:val="16"/>
                <w:szCs w:val="16"/>
                <w:lang w:val="pt-BR"/>
              </w:rPr>
              <w:t xml:space="preserve">Lolium perenne </w:t>
            </w:r>
            <w:r w:rsidRPr="00E93B93">
              <w:rPr>
                <w:rFonts w:cs="Arial"/>
                <w:color w:val="333333"/>
                <w:sz w:val="16"/>
                <w:szCs w:val="16"/>
                <w:lang w:val="pt-BR"/>
              </w:rPr>
              <w:t xml:space="preserve">L.; </w:t>
            </w:r>
            <w:r w:rsidRPr="00E93B93">
              <w:rPr>
                <w:rFonts w:cs="Arial"/>
                <w:i/>
                <w:iCs/>
                <w:color w:val="333333"/>
                <w:sz w:val="16"/>
                <w:szCs w:val="16"/>
                <w:lang w:val="pt-BR"/>
              </w:rPr>
              <w:t>Lolium multiflorum</w:t>
            </w:r>
            <w:r w:rsidRPr="00E93B93">
              <w:rPr>
                <w:rFonts w:cs="Arial"/>
                <w:color w:val="333333"/>
                <w:sz w:val="16"/>
                <w:szCs w:val="16"/>
                <w:lang w:val="pt-BR"/>
              </w:rPr>
              <w:t xml:space="preserve"> Lam. ssp. </w:t>
            </w:r>
            <w:r w:rsidRPr="00E93B93">
              <w:rPr>
                <w:rFonts w:cs="Arial"/>
                <w:i/>
                <w:iCs/>
                <w:color w:val="333333"/>
                <w:sz w:val="16"/>
                <w:szCs w:val="16"/>
                <w:lang w:val="pt-BR"/>
              </w:rPr>
              <w:t>italicum</w:t>
            </w:r>
            <w:r w:rsidRPr="00E93B93">
              <w:rPr>
                <w:rFonts w:cs="Arial"/>
                <w:color w:val="333333"/>
                <w:sz w:val="16"/>
                <w:szCs w:val="16"/>
                <w:lang w:val="pt-BR"/>
              </w:rPr>
              <w:t xml:space="preserve"> (A. Br.) Volkart; </w:t>
            </w:r>
            <w:r w:rsidRPr="00E93B93">
              <w:rPr>
                <w:rFonts w:cs="Arial"/>
                <w:i/>
                <w:iCs/>
                <w:color w:val="333333"/>
                <w:sz w:val="16"/>
                <w:szCs w:val="16"/>
                <w:lang w:val="pt-BR"/>
              </w:rPr>
              <w:t>Lolium multiflorum</w:t>
            </w:r>
            <w:r w:rsidRPr="00E93B93">
              <w:rPr>
                <w:rFonts w:cs="Arial"/>
                <w:color w:val="333333"/>
                <w:sz w:val="16"/>
                <w:szCs w:val="16"/>
                <w:lang w:val="pt-BR"/>
              </w:rPr>
              <w:t xml:space="preserve"> Lam. var. </w:t>
            </w:r>
            <w:r w:rsidRPr="00E93B93">
              <w:rPr>
                <w:rFonts w:cs="Arial"/>
                <w:i/>
                <w:iCs/>
                <w:color w:val="333333"/>
                <w:sz w:val="16"/>
                <w:szCs w:val="16"/>
                <w:lang w:val="pt-BR"/>
              </w:rPr>
              <w:t>westerwoldicum</w:t>
            </w:r>
            <w:r w:rsidRPr="00E93B93">
              <w:rPr>
                <w:rFonts w:cs="Arial"/>
                <w:color w:val="333333"/>
                <w:sz w:val="16"/>
                <w:szCs w:val="16"/>
                <w:lang w:val="pt-BR"/>
              </w:rPr>
              <w:t xml:space="preserve"> Wittm; </w:t>
            </w:r>
            <w:r w:rsidRPr="00E93B93">
              <w:rPr>
                <w:rFonts w:cs="Arial"/>
                <w:i/>
                <w:iCs/>
                <w:color w:val="333333"/>
                <w:sz w:val="16"/>
                <w:szCs w:val="16"/>
                <w:lang w:val="pt-BR"/>
              </w:rPr>
              <w:t>Lolium boucheanum</w:t>
            </w:r>
            <w:r w:rsidRPr="00E93B93">
              <w:rPr>
                <w:rFonts w:cs="Arial"/>
                <w:color w:val="333333"/>
                <w:sz w:val="16"/>
                <w:szCs w:val="16"/>
                <w:lang w:val="pt-BR"/>
              </w:rPr>
              <w:t xml:space="preserve"> Kunth; </w:t>
            </w:r>
            <w:r w:rsidRPr="00E93B93">
              <w:rPr>
                <w:rFonts w:cs="Arial"/>
                <w:i/>
                <w:iCs/>
                <w:color w:val="333333"/>
                <w:sz w:val="16"/>
                <w:szCs w:val="16"/>
                <w:lang w:val="pt-BR"/>
              </w:rPr>
              <w:t>Lolium rigidum</w:t>
            </w:r>
            <w:r w:rsidRPr="00E93B93">
              <w:rPr>
                <w:rFonts w:cs="Arial"/>
                <w:color w:val="333333"/>
                <w:sz w:val="16"/>
                <w:szCs w:val="16"/>
                <w:lang w:val="pt-BR"/>
              </w:rPr>
              <w:t xml:space="preserve"> Gaudin.</w:t>
            </w:r>
          </w:p>
        </w:tc>
      </w:tr>
      <w:tr w:rsidR="00C4221C" w:rsidRPr="00A30F5A" w14:paraId="5DE65D6B"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DB08FD" w14:textId="77777777" w:rsidR="00C4221C" w:rsidRPr="00E93B93" w:rsidRDefault="00C4221C" w:rsidP="00725A54">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4A84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E97C5F"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551FA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TG/6/5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AC2D0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Lucerne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48137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Luzerne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1FF00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Luzerne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4946E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Alfalfa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3171C5"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333333"/>
                <w:sz w:val="16"/>
                <w:szCs w:val="16"/>
              </w:rPr>
              <w:t>Medicago sativa</w:t>
            </w:r>
            <w:r w:rsidRPr="00E93B93">
              <w:rPr>
                <w:rFonts w:cs="Arial"/>
                <w:color w:val="333333"/>
                <w:sz w:val="16"/>
                <w:szCs w:val="16"/>
              </w:rPr>
              <w:t xml:space="preserve"> L., </w:t>
            </w:r>
            <w:r w:rsidRPr="00E93B93">
              <w:rPr>
                <w:rFonts w:cs="Arial"/>
                <w:i/>
                <w:iCs/>
                <w:color w:val="333333"/>
                <w:sz w:val="16"/>
                <w:szCs w:val="16"/>
              </w:rPr>
              <w:t>Medicago</w:t>
            </w:r>
            <w:r w:rsidRPr="00E93B93">
              <w:rPr>
                <w:rFonts w:cs="Arial"/>
                <w:color w:val="333333"/>
                <w:sz w:val="16"/>
                <w:szCs w:val="16"/>
              </w:rPr>
              <w:t xml:space="preserve"> × </w:t>
            </w:r>
            <w:r w:rsidRPr="00E93B93">
              <w:rPr>
                <w:rFonts w:cs="Arial"/>
                <w:i/>
                <w:iCs/>
                <w:color w:val="333333"/>
                <w:sz w:val="16"/>
                <w:szCs w:val="16"/>
              </w:rPr>
              <w:t>varia</w:t>
            </w:r>
            <w:r w:rsidRPr="00E93B93">
              <w:rPr>
                <w:rFonts w:cs="Arial"/>
                <w:color w:val="333333"/>
                <w:sz w:val="16"/>
                <w:szCs w:val="16"/>
              </w:rPr>
              <w:t xml:space="preserve"> Martyn</w:t>
            </w:r>
          </w:p>
        </w:tc>
      </w:tr>
      <w:tr w:rsidR="00C4221C" w:rsidRPr="00A30F5A" w14:paraId="2EAEF044"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9ABD51"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5DB86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77F11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6865C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TG/7/10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166C0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Pea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39FF8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Pois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0C1151"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Erbse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012A44"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Guisante</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BF445F"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sz w:val="16"/>
                <w:szCs w:val="16"/>
              </w:rPr>
              <w:t>Pisum sativum</w:t>
            </w:r>
            <w:r w:rsidRPr="00E93B93">
              <w:rPr>
                <w:rFonts w:cs="Arial"/>
                <w:sz w:val="16"/>
                <w:szCs w:val="16"/>
              </w:rPr>
              <w:t xml:space="preserve"> L.</w:t>
            </w:r>
          </w:p>
        </w:tc>
      </w:tr>
      <w:tr w:rsidR="00C4221C" w:rsidRPr="00A30F5A" w14:paraId="0ED893C7"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442F02"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CC0C16"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F86FD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E7B91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TG/10/7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B4785A"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Euphorbia Fulgens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79FC1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Euphorbia Fulgens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C91809"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Korallenranke</w:t>
            </w:r>
            <w:proofErr w:type="spellEnd"/>
          </w:p>
          <w:p w14:paraId="76ABD9A6" w14:textId="77777777" w:rsidR="00C4221C" w:rsidRPr="00E93B93" w:rsidRDefault="00C4221C" w:rsidP="00725A54">
            <w:pPr>
              <w:spacing w:before="20" w:after="20"/>
              <w:jc w:val="left"/>
              <w:rPr>
                <w:rFonts w:cs="Arial"/>
                <w:color w:val="000000"/>
                <w:sz w:val="16"/>
                <w:szCs w:val="16"/>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C9A0FA"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Euforbia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31716A" w14:textId="77777777" w:rsidR="00C4221C" w:rsidRPr="00E93B93" w:rsidRDefault="00C4221C" w:rsidP="00725A54">
            <w:pPr>
              <w:spacing w:before="20" w:after="20"/>
              <w:jc w:val="left"/>
              <w:rPr>
                <w:rFonts w:cs="Arial"/>
                <w:i/>
                <w:iCs/>
                <w:color w:val="000000"/>
                <w:sz w:val="16"/>
                <w:szCs w:val="16"/>
              </w:rPr>
            </w:pPr>
            <w:r w:rsidRPr="00E93B93">
              <w:rPr>
                <w:rFonts w:cs="Arial"/>
                <w:i/>
                <w:sz w:val="16"/>
                <w:szCs w:val="16"/>
              </w:rPr>
              <w:t xml:space="preserve">Euphorbia fulgens </w:t>
            </w:r>
            <w:proofErr w:type="spellStart"/>
            <w:r w:rsidRPr="00E93B93">
              <w:rPr>
                <w:rFonts w:cs="Arial"/>
                <w:iCs/>
                <w:sz w:val="16"/>
                <w:szCs w:val="16"/>
              </w:rPr>
              <w:t>Karw</w:t>
            </w:r>
            <w:proofErr w:type="spellEnd"/>
            <w:r w:rsidRPr="00E93B93">
              <w:rPr>
                <w:rFonts w:cs="Arial"/>
                <w:iCs/>
                <w:sz w:val="16"/>
                <w:szCs w:val="16"/>
              </w:rPr>
              <w:t xml:space="preserve">. ex </w:t>
            </w:r>
            <w:proofErr w:type="spellStart"/>
            <w:r w:rsidRPr="00E93B93">
              <w:rPr>
                <w:rFonts w:cs="Arial"/>
                <w:iCs/>
                <w:sz w:val="16"/>
                <w:szCs w:val="16"/>
              </w:rPr>
              <w:t>Klotzsch</w:t>
            </w:r>
            <w:proofErr w:type="spellEnd"/>
          </w:p>
        </w:tc>
      </w:tr>
      <w:tr w:rsidR="00C4221C" w:rsidRPr="00A30F5A" w14:paraId="3CC0E019"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A9E97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6E98EF"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EDB15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B9FA8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TG/13/11 Rev. 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CCF14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Lettuce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51CBCD"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Laitue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042D1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Salat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43DA3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Lechuga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16AB92"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sz w:val="16"/>
                <w:szCs w:val="16"/>
                <w:lang w:val="fr-FR"/>
              </w:rPr>
              <w:t>Lactuca sativa</w:t>
            </w:r>
            <w:r w:rsidRPr="00E93B93">
              <w:rPr>
                <w:rFonts w:cs="Arial"/>
                <w:sz w:val="16"/>
                <w:szCs w:val="16"/>
                <w:lang w:val="fr-FR"/>
              </w:rPr>
              <w:t xml:space="preserve"> L.</w:t>
            </w:r>
          </w:p>
        </w:tc>
      </w:tr>
      <w:tr w:rsidR="00C4221C" w:rsidRPr="00A30F5A" w14:paraId="0F1B4FFE"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61F3D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D3D03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E7199B"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CE2A6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TG/25/9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3E4646"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Carnation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1AF1DA" w14:textId="77777777" w:rsidR="00C4221C" w:rsidRPr="00E93B93" w:rsidRDefault="00C4221C" w:rsidP="00725A54">
            <w:pPr>
              <w:spacing w:before="20" w:after="20"/>
              <w:jc w:val="left"/>
              <w:rPr>
                <w:rFonts w:cs="Arial"/>
                <w:color w:val="000000"/>
                <w:sz w:val="16"/>
                <w:szCs w:val="16"/>
              </w:rPr>
            </w:pPr>
            <w:proofErr w:type="spellStart"/>
            <w:r w:rsidRPr="00A30F5A">
              <w:rPr>
                <w:rFonts w:cs="Arial"/>
                <w:color w:val="000000"/>
                <w:sz w:val="16"/>
                <w:szCs w:val="16"/>
              </w:rPr>
              <w:t>Oeillet</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D0CF1"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Nelke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A63DBC"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Clavel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9B3A60" w14:textId="77777777" w:rsidR="00C4221C" w:rsidRPr="00E93B93" w:rsidRDefault="00C4221C" w:rsidP="00725A54">
            <w:pPr>
              <w:spacing w:before="20" w:after="20"/>
              <w:jc w:val="left"/>
              <w:rPr>
                <w:rFonts w:cs="Arial"/>
                <w:i/>
                <w:iCs/>
                <w:color w:val="000000"/>
                <w:sz w:val="16"/>
                <w:szCs w:val="16"/>
                <w:lang w:val="pt-BR"/>
              </w:rPr>
            </w:pPr>
            <w:r w:rsidRPr="00E93B93">
              <w:rPr>
                <w:i/>
                <w:sz w:val="16"/>
                <w:szCs w:val="16"/>
              </w:rPr>
              <w:t>Dianthus</w:t>
            </w:r>
            <w:r w:rsidRPr="00E93B93">
              <w:rPr>
                <w:sz w:val="16"/>
                <w:szCs w:val="16"/>
              </w:rPr>
              <w:t xml:space="preserve"> L.</w:t>
            </w:r>
          </w:p>
        </w:tc>
      </w:tr>
      <w:tr w:rsidR="00C4221C" w:rsidRPr="00A30F5A" w14:paraId="1DB3F228"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D871F5"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987DB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1B10A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59807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TG/38/7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A189B4" w14:textId="77777777" w:rsidR="00C4221C" w:rsidRPr="005B446A" w:rsidRDefault="00C4221C" w:rsidP="00725A54">
            <w:pPr>
              <w:spacing w:before="20" w:after="20"/>
              <w:jc w:val="left"/>
              <w:rPr>
                <w:rFonts w:cs="Arial"/>
                <w:color w:val="000000"/>
                <w:sz w:val="16"/>
                <w:szCs w:val="16"/>
              </w:rPr>
            </w:pPr>
            <w:r w:rsidRPr="00E93B93">
              <w:rPr>
                <w:rFonts w:cs="Arial"/>
                <w:color w:val="000000"/>
                <w:sz w:val="16"/>
                <w:szCs w:val="16"/>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2C94A3" w14:textId="77777777" w:rsidR="00C4221C" w:rsidRPr="005B446A" w:rsidRDefault="00C4221C" w:rsidP="00725A54">
            <w:pPr>
              <w:spacing w:before="20" w:after="20"/>
              <w:jc w:val="left"/>
              <w:rPr>
                <w:rFonts w:cs="Arial"/>
                <w:color w:val="000000"/>
                <w:sz w:val="16"/>
                <w:szCs w:val="16"/>
              </w:rPr>
            </w:pPr>
            <w:proofErr w:type="spellStart"/>
            <w:r w:rsidRPr="00E93B93">
              <w:rPr>
                <w:rFonts w:cs="Arial"/>
                <w:color w:val="000000"/>
                <w:sz w:val="16"/>
                <w:szCs w:val="16"/>
              </w:rPr>
              <w:t>Trèfle</w:t>
            </w:r>
            <w:proofErr w:type="spellEnd"/>
            <w:r w:rsidRPr="00E93B93">
              <w:rPr>
                <w:rFonts w:cs="Arial"/>
                <w:color w:val="000000"/>
                <w:sz w:val="16"/>
                <w:szCs w:val="16"/>
              </w:rPr>
              <w:t xml:space="preserve"> </w:t>
            </w:r>
            <w:proofErr w:type="spellStart"/>
            <w:r w:rsidRPr="00E93B93">
              <w:rPr>
                <w:rFonts w:cs="Arial"/>
                <w:color w:val="000000"/>
                <w:sz w:val="16"/>
                <w:szCs w:val="16"/>
              </w:rPr>
              <w:t>blanc</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4EE751" w14:textId="77777777" w:rsidR="00C4221C" w:rsidRPr="005B446A" w:rsidRDefault="00C4221C" w:rsidP="00725A54">
            <w:pPr>
              <w:spacing w:before="20" w:after="20"/>
              <w:jc w:val="left"/>
              <w:rPr>
                <w:rFonts w:cs="Arial"/>
                <w:color w:val="000000"/>
                <w:sz w:val="16"/>
                <w:szCs w:val="16"/>
              </w:rPr>
            </w:pPr>
            <w:proofErr w:type="spellStart"/>
            <w:r w:rsidRPr="00E93B93">
              <w:rPr>
                <w:rFonts w:cs="Arial"/>
                <w:color w:val="000000"/>
                <w:sz w:val="16"/>
                <w:szCs w:val="16"/>
              </w:rPr>
              <w:t>Weissklee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0CC773" w14:textId="77777777" w:rsidR="00C4221C" w:rsidRPr="005B446A" w:rsidRDefault="00C4221C" w:rsidP="00725A54">
            <w:pPr>
              <w:spacing w:before="20" w:after="20"/>
              <w:jc w:val="left"/>
              <w:rPr>
                <w:rFonts w:cs="Arial"/>
                <w:color w:val="000000"/>
                <w:sz w:val="16"/>
                <w:szCs w:val="16"/>
              </w:rPr>
            </w:pPr>
            <w:proofErr w:type="spellStart"/>
            <w:r w:rsidRPr="00E93B93">
              <w:rPr>
                <w:rFonts w:cs="Arial"/>
                <w:color w:val="000000"/>
                <w:sz w:val="16"/>
                <w:szCs w:val="16"/>
              </w:rPr>
              <w:t>Trébol</w:t>
            </w:r>
            <w:proofErr w:type="spellEnd"/>
            <w:r w:rsidRPr="00E93B93">
              <w:rPr>
                <w:rFonts w:cs="Arial"/>
                <w:color w:val="000000"/>
                <w:sz w:val="16"/>
                <w:szCs w:val="16"/>
              </w:rPr>
              <w:t xml:space="preserve"> </w:t>
            </w:r>
            <w:proofErr w:type="spellStart"/>
            <w:r w:rsidRPr="00E93B93">
              <w:rPr>
                <w:rFonts w:cs="Arial"/>
                <w:color w:val="000000"/>
                <w:sz w:val="16"/>
                <w:szCs w:val="16"/>
              </w:rPr>
              <w:t>blanco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4C4306"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333333"/>
                <w:sz w:val="16"/>
                <w:szCs w:val="16"/>
              </w:rPr>
              <w:t>Trifolium repens</w:t>
            </w:r>
            <w:r w:rsidRPr="00E93B93">
              <w:rPr>
                <w:rFonts w:cs="Arial"/>
                <w:color w:val="333333"/>
                <w:sz w:val="16"/>
                <w:szCs w:val="16"/>
              </w:rPr>
              <w:t xml:space="preserve"> L.</w:t>
            </w:r>
          </w:p>
        </w:tc>
      </w:tr>
      <w:tr w:rsidR="00C4221C" w:rsidRPr="00A30F5A" w14:paraId="33AA8624"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5DAC1E"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A0CE9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2272EF"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A0333B"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TG/39/8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DA5ABD" w14:textId="77777777" w:rsidR="00C4221C" w:rsidRPr="008438AF" w:rsidRDefault="00C4221C" w:rsidP="00725A54">
            <w:pPr>
              <w:spacing w:before="20" w:after="20"/>
              <w:jc w:val="left"/>
              <w:rPr>
                <w:rFonts w:cs="Arial"/>
                <w:color w:val="000000"/>
                <w:sz w:val="16"/>
                <w:szCs w:val="16"/>
              </w:rPr>
            </w:pPr>
            <w:r w:rsidRPr="00E93B93">
              <w:rPr>
                <w:rFonts w:cs="Arial"/>
                <w:color w:val="000000"/>
                <w:sz w:val="16"/>
                <w:szCs w:val="16"/>
              </w:rPr>
              <w:t>Tall Fescue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D7EBB0" w14:textId="77777777" w:rsidR="00C4221C" w:rsidRPr="00E93B93" w:rsidRDefault="00C4221C" w:rsidP="00725A54">
            <w:pPr>
              <w:spacing w:before="20" w:after="20"/>
              <w:jc w:val="left"/>
              <w:rPr>
                <w:rFonts w:cs="Arial"/>
                <w:color w:val="000000"/>
                <w:sz w:val="16"/>
                <w:szCs w:val="16"/>
                <w:lang w:val="fr-FR"/>
              </w:rPr>
            </w:pPr>
            <w:r w:rsidRPr="00E93B93">
              <w:rPr>
                <w:rFonts w:cs="Arial"/>
                <w:color w:val="000000"/>
                <w:sz w:val="16"/>
                <w:szCs w:val="16"/>
                <w:lang w:val="fr-FR"/>
              </w:rPr>
              <w:t>Fétuque des prés, Fétuque élevée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798F69" w14:textId="77777777" w:rsidR="00C4221C" w:rsidRPr="008438AF" w:rsidRDefault="00C4221C" w:rsidP="00725A54">
            <w:pPr>
              <w:spacing w:before="20" w:after="20"/>
              <w:jc w:val="left"/>
              <w:rPr>
                <w:rFonts w:cs="Arial"/>
                <w:color w:val="000000"/>
                <w:sz w:val="16"/>
                <w:szCs w:val="16"/>
              </w:rPr>
            </w:pPr>
            <w:r w:rsidRPr="00E93B93">
              <w:rPr>
                <w:rFonts w:cs="Arial"/>
                <w:color w:val="000000"/>
                <w:sz w:val="16"/>
                <w:szCs w:val="16"/>
              </w:rPr>
              <w:t xml:space="preserve">Wiesen-, </w:t>
            </w:r>
            <w:proofErr w:type="spellStart"/>
            <w:r w:rsidRPr="00E93B93">
              <w:rPr>
                <w:rFonts w:cs="Arial"/>
                <w:color w:val="000000"/>
                <w:sz w:val="16"/>
                <w:szCs w:val="16"/>
              </w:rPr>
              <w:t>Rohrschwingel</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7F8C21" w14:textId="77777777" w:rsidR="00C4221C" w:rsidRPr="008438AF" w:rsidRDefault="00C4221C" w:rsidP="00725A54">
            <w:pPr>
              <w:spacing w:before="20" w:after="20"/>
              <w:jc w:val="left"/>
              <w:rPr>
                <w:rFonts w:cs="Arial"/>
                <w:color w:val="000000"/>
                <w:sz w:val="16"/>
                <w:szCs w:val="16"/>
              </w:rPr>
            </w:pPr>
            <w:r w:rsidRPr="00E93B93">
              <w:rPr>
                <w:rFonts w:cs="Arial"/>
                <w:color w:val="000000"/>
                <w:sz w:val="16"/>
                <w:szCs w:val="16"/>
              </w:rPr>
              <w:t xml:space="preserve">Festuca pratense, Festuca </w:t>
            </w:r>
            <w:proofErr w:type="spellStart"/>
            <w:r w:rsidRPr="00E93B93">
              <w:rPr>
                <w:rFonts w:cs="Arial"/>
                <w:color w:val="000000"/>
                <w:sz w:val="16"/>
                <w:szCs w:val="16"/>
              </w:rPr>
              <w:t>alta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2FB7CA"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333333"/>
                <w:sz w:val="16"/>
                <w:szCs w:val="16"/>
              </w:rPr>
              <w:t>Festuca pratensis</w:t>
            </w:r>
            <w:r w:rsidRPr="00E93B93">
              <w:rPr>
                <w:rFonts w:cs="Arial"/>
                <w:color w:val="333333"/>
                <w:sz w:val="16"/>
                <w:szCs w:val="16"/>
              </w:rPr>
              <w:t xml:space="preserve"> </w:t>
            </w:r>
            <w:proofErr w:type="spellStart"/>
            <w:r w:rsidRPr="00E93B93">
              <w:rPr>
                <w:rFonts w:cs="Arial"/>
                <w:color w:val="333333"/>
                <w:sz w:val="16"/>
                <w:szCs w:val="16"/>
              </w:rPr>
              <w:t>Huds</w:t>
            </w:r>
            <w:proofErr w:type="spellEnd"/>
            <w:r w:rsidRPr="00E93B93">
              <w:rPr>
                <w:rFonts w:cs="Arial"/>
                <w:color w:val="333333"/>
                <w:sz w:val="16"/>
                <w:szCs w:val="16"/>
              </w:rPr>
              <w:t xml:space="preserve">. / </w:t>
            </w:r>
            <w:r w:rsidRPr="00E93B93">
              <w:rPr>
                <w:rFonts w:cs="Arial"/>
                <w:i/>
                <w:iCs/>
                <w:color w:val="333333"/>
                <w:sz w:val="16"/>
                <w:szCs w:val="16"/>
              </w:rPr>
              <w:t>Festuca arundinacea</w:t>
            </w:r>
            <w:r w:rsidRPr="00E93B93">
              <w:rPr>
                <w:rFonts w:cs="Arial"/>
                <w:color w:val="333333"/>
                <w:sz w:val="16"/>
                <w:szCs w:val="16"/>
              </w:rPr>
              <w:t xml:space="preserve"> </w:t>
            </w:r>
            <w:proofErr w:type="spellStart"/>
            <w:r w:rsidRPr="00E93B93">
              <w:rPr>
                <w:rFonts w:cs="Arial"/>
                <w:color w:val="333333"/>
                <w:sz w:val="16"/>
                <w:szCs w:val="16"/>
              </w:rPr>
              <w:t>Schreb</w:t>
            </w:r>
            <w:proofErr w:type="spellEnd"/>
            <w:r w:rsidRPr="00E93B93">
              <w:rPr>
                <w:rFonts w:cs="Arial"/>
                <w:color w:val="333333"/>
                <w:sz w:val="16"/>
                <w:szCs w:val="16"/>
              </w:rPr>
              <w:t>.</w:t>
            </w:r>
          </w:p>
        </w:tc>
      </w:tr>
      <w:tr w:rsidR="00C4221C" w:rsidRPr="00D90213" w14:paraId="14165CE2"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E8F10A"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73DDEF"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15D05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E7AF5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TG/44/12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3E8CEB"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Tomato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B11E4B"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Tomate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E3CDBB"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Tomate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585865"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Tomate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441640" w14:textId="77777777" w:rsidR="00C4221C" w:rsidRPr="00E93B93" w:rsidRDefault="00C4221C" w:rsidP="00725A54">
            <w:pPr>
              <w:spacing w:before="20" w:after="20"/>
              <w:jc w:val="left"/>
              <w:rPr>
                <w:rFonts w:cs="Arial"/>
                <w:i/>
                <w:iCs/>
                <w:color w:val="000000"/>
                <w:sz w:val="16"/>
                <w:szCs w:val="16"/>
                <w:lang w:val="pt-BR"/>
              </w:rPr>
            </w:pPr>
            <w:r w:rsidRPr="00E93B93">
              <w:rPr>
                <w:rFonts w:cs="Arial"/>
                <w:i/>
                <w:sz w:val="16"/>
                <w:szCs w:val="16"/>
                <w:lang w:val="it-IT"/>
              </w:rPr>
              <w:t xml:space="preserve">Solanum lycopersicum </w:t>
            </w:r>
            <w:r w:rsidRPr="00E93B93">
              <w:rPr>
                <w:rFonts w:cs="Arial"/>
                <w:sz w:val="16"/>
                <w:szCs w:val="16"/>
                <w:lang w:val="it-IT"/>
              </w:rPr>
              <w:t>L.</w:t>
            </w:r>
          </w:p>
        </w:tc>
      </w:tr>
      <w:tr w:rsidR="00C4221C" w:rsidRPr="00D90213" w14:paraId="163433C8"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F6167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C83D8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EC3DC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0AD2CF"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TG/45/7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462F0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Cauliflower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872BF6" w14:textId="77777777" w:rsidR="00C4221C" w:rsidRPr="00E93B93" w:rsidRDefault="00C4221C" w:rsidP="00725A54">
            <w:pPr>
              <w:spacing w:before="20" w:after="20"/>
              <w:jc w:val="left"/>
              <w:rPr>
                <w:rFonts w:cs="Arial"/>
                <w:color w:val="000000"/>
                <w:sz w:val="16"/>
                <w:szCs w:val="16"/>
              </w:rPr>
            </w:pPr>
            <w:r w:rsidRPr="00B14473">
              <w:rPr>
                <w:rFonts w:cs="Arial"/>
                <w:color w:val="000000"/>
                <w:sz w:val="16"/>
                <w:szCs w:val="16"/>
              </w:rPr>
              <w:t>Chou-fleur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AE3EFA" w14:textId="77777777" w:rsidR="00C4221C" w:rsidRPr="00E93B93" w:rsidRDefault="00C4221C" w:rsidP="00725A54">
            <w:pPr>
              <w:spacing w:before="20" w:after="20"/>
              <w:jc w:val="left"/>
              <w:rPr>
                <w:rFonts w:cs="Arial"/>
                <w:color w:val="000000"/>
                <w:sz w:val="16"/>
                <w:szCs w:val="16"/>
              </w:rPr>
            </w:pPr>
            <w:proofErr w:type="spellStart"/>
            <w:r w:rsidRPr="00B14473">
              <w:rPr>
                <w:rFonts w:cs="Arial"/>
                <w:color w:val="000000"/>
                <w:sz w:val="16"/>
                <w:szCs w:val="16"/>
              </w:rPr>
              <w:t>Blumenkohl</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B2E904" w14:textId="77777777" w:rsidR="00C4221C" w:rsidRPr="00E93B93" w:rsidRDefault="00C4221C" w:rsidP="00725A54">
            <w:pPr>
              <w:spacing w:before="20" w:after="20"/>
              <w:jc w:val="left"/>
              <w:rPr>
                <w:rFonts w:cs="Arial"/>
                <w:color w:val="000000"/>
                <w:sz w:val="16"/>
                <w:szCs w:val="16"/>
              </w:rPr>
            </w:pPr>
            <w:proofErr w:type="spellStart"/>
            <w:r w:rsidRPr="00B14473">
              <w:rPr>
                <w:rFonts w:cs="Arial"/>
                <w:color w:val="000000"/>
                <w:sz w:val="16"/>
                <w:szCs w:val="16"/>
              </w:rPr>
              <w:t>Coliflor</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A22361" w14:textId="77777777" w:rsidR="00C4221C" w:rsidRPr="00E93B93" w:rsidRDefault="00C4221C" w:rsidP="00725A54">
            <w:pPr>
              <w:spacing w:before="20" w:after="20"/>
              <w:jc w:val="left"/>
              <w:rPr>
                <w:rFonts w:cs="Arial"/>
                <w:i/>
                <w:iCs/>
                <w:color w:val="000000"/>
                <w:sz w:val="16"/>
                <w:szCs w:val="16"/>
                <w:lang w:val="pt-BR"/>
              </w:rPr>
            </w:pPr>
            <w:r w:rsidRPr="00E93B93">
              <w:rPr>
                <w:rFonts w:cs="Arial"/>
                <w:i/>
                <w:sz w:val="16"/>
                <w:szCs w:val="16"/>
                <w:lang w:val="it-IT"/>
              </w:rPr>
              <w:t>Brassica oleracea</w:t>
            </w:r>
            <w:r w:rsidRPr="00E93B93">
              <w:rPr>
                <w:rFonts w:cs="Arial"/>
                <w:sz w:val="16"/>
                <w:szCs w:val="16"/>
                <w:lang w:val="it-IT"/>
              </w:rPr>
              <w:t xml:space="preserve"> L. convar </w:t>
            </w:r>
            <w:r w:rsidRPr="00E93B93">
              <w:rPr>
                <w:rFonts w:cs="Arial"/>
                <w:i/>
                <w:sz w:val="16"/>
                <w:szCs w:val="16"/>
                <w:lang w:val="it-IT"/>
              </w:rPr>
              <w:t>botrytis</w:t>
            </w:r>
            <w:r w:rsidRPr="00E93B93">
              <w:rPr>
                <w:rFonts w:cs="Arial"/>
                <w:sz w:val="16"/>
                <w:szCs w:val="16"/>
                <w:lang w:val="it-IT"/>
              </w:rPr>
              <w:t xml:space="preserve"> (L.) Alef. var. </w:t>
            </w:r>
            <w:r w:rsidRPr="00E93B93">
              <w:rPr>
                <w:rFonts w:cs="Arial"/>
                <w:i/>
                <w:sz w:val="16"/>
                <w:szCs w:val="16"/>
                <w:lang w:val="it-IT"/>
              </w:rPr>
              <w:t>botrytis</w:t>
            </w:r>
            <w:r w:rsidRPr="00E93B93">
              <w:rPr>
                <w:rFonts w:cs="Arial"/>
                <w:sz w:val="16"/>
                <w:szCs w:val="16"/>
                <w:lang w:val="it-IT"/>
              </w:rPr>
              <w:t xml:space="preserve"> L.</w:t>
            </w:r>
          </w:p>
        </w:tc>
      </w:tr>
      <w:tr w:rsidR="00C4221C" w:rsidRPr="00A30F5A" w14:paraId="688E8E1A"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B336BA"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476AD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D9A77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FA94B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TG/47/5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28F0F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Streptocarpus</w:t>
            </w:r>
          </w:p>
          <w:p w14:paraId="28B06F66" w14:textId="77777777" w:rsidR="00C4221C" w:rsidRPr="00E93B93" w:rsidRDefault="00C4221C" w:rsidP="00725A54">
            <w:pPr>
              <w:spacing w:before="20" w:after="20"/>
              <w:jc w:val="left"/>
              <w:rPr>
                <w:rFonts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AE5CB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Streptocarpus</w:t>
            </w:r>
          </w:p>
          <w:p w14:paraId="2327CF52" w14:textId="77777777" w:rsidR="00C4221C" w:rsidRPr="00E93B93" w:rsidRDefault="00C4221C" w:rsidP="00725A54">
            <w:pPr>
              <w:spacing w:before="20" w:after="20"/>
              <w:jc w:val="left"/>
              <w:rPr>
                <w:rFonts w:cs="Arial"/>
                <w:color w:val="000000"/>
                <w:sz w:val="16"/>
                <w:szCs w:val="16"/>
              </w:rPr>
            </w:pP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493369"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Drehfrucht</w:t>
            </w:r>
            <w:proofErr w:type="spellEnd"/>
          </w:p>
          <w:p w14:paraId="18462CF2" w14:textId="77777777" w:rsidR="00C4221C" w:rsidRPr="00E93B93" w:rsidRDefault="00C4221C" w:rsidP="00725A54">
            <w:pPr>
              <w:spacing w:before="20" w:after="20"/>
              <w:jc w:val="left"/>
              <w:rPr>
                <w:rFonts w:cs="Arial"/>
                <w:color w:val="000000"/>
                <w:sz w:val="16"/>
                <w:szCs w:val="16"/>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3705A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Streptocarpus</w:t>
            </w:r>
          </w:p>
          <w:p w14:paraId="74E17571" w14:textId="77777777" w:rsidR="00C4221C" w:rsidRPr="00E93B93" w:rsidRDefault="00C4221C" w:rsidP="00725A54">
            <w:pPr>
              <w:spacing w:before="20" w:after="20"/>
              <w:jc w:val="left"/>
              <w:rPr>
                <w:rFonts w:cs="Arial"/>
                <w:color w:val="000000"/>
                <w:sz w:val="16"/>
                <w:szCs w:val="16"/>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6367B7" w14:textId="77777777" w:rsidR="00C4221C" w:rsidRPr="00E93B93" w:rsidRDefault="00C4221C" w:rsidP="00725A54">
            <w:pPr>
              <w:spacing w:before="20" w:after="20"/>
              <w:jc w:val="left"/>
              <w:rPr>
                <w:rFonts w:cs="Arial"/>
                <w:i/>
                <w:iCs/>
                <w:color w:val="000000"/>
                <w:sz w:val="16"/>
                <w:szCs w:val="16"/>
                <w:lang w:val="pt-BR"/>
              </w:rPr>
            </w:pPr>
            <w:r w:rsidRPr="00E93B93">
              <w:rPr>
                <w:rFonts w:cs="Arial"/>
                <w:i/>
                <w:sz w:val="16"/>
                <w:szCs w:val="16"/>
              </w:rPr>
              <w:t>Streptocarpus</w:t>
            </w:r>
            <w:r w:rsidRPr="00E93B93">
              <w:rPr>
                <w:rFonts w:cs="Arial"/>
                <w:iCs/>
                <w:sz w:val="16"/>
                <w:szCs w:val="16"/>
              </w:rPr>
              <w:t xml:space="preserve"> × </w:t>
            </w:r>
            <w:r w:rsidRPr="00E93B93">
              <w:rPr>
                <w:rFonts w:cs="Arial"/>
                <w:i/>
                <w:sz w:val="16"/>
                <w:szCs w:val="16"/>
              </w:rPr>
              <w:t xml:space="preserve">hybridus </w:t>
            </w:r>
            <w:r w:rsidRPr="00E93B93">
              <w:rPr>
                <w:rFonts w:cs="Arial"/>
                <w:iCs/>
                <w:sz w:val="16"/>
                <w:szCs w:val="16"/>
              </w:rPr>
              <w:t>Voss</w:t>
            </w:r>
          </w:p>
        </w:tc>
      </w:tr>
      <w:tr w:rsidR="00C4221C" w:rsidRPr="00A30F5A" w14:paraId="1FE85288"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EE653F"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AEE7A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F982E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1FA93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TG/48/7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AB7FE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Cabbage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5630A8"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 xml:space="preserve">Chou </w:t>
            </w:r>
            <w:proofErr w:type="spellStart"/>
            <w:r w:rsidRPr="00A30F5A">
              <w:rPr>
                <w:rFonts w:cs="Arial"/>
                <w:color w:val="000000"/>
                <w:sz w:val="16"/>
                <w:szCs w:val="16"/>
              </w:rPr>
              <w:t>pommé</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958D45"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Wirsing</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599403"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 xml:space="preserve">Col </w:t>
            </w:r>
            <w:proofErr w:type="spellStart"/>
            <w:r w:rsidRPr="00A30F5A">
              <w:rPr>
                <w:rFonts w:cs="Arial"/>
                <w:color w:val="000000"/>
                <w:sz w:val="16"/>
                <w:szCs w:val="16"/>
              </w:rPr>
              <w:t>repollo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903258" w14:textId="77777777" w:rsidR="00C4221C" w:rsidRPr="00E93B93" w:rsidRDefault="00C4221C" w:rsidP="00725A54">
            <w:pPr>
              <w:spacing w:before="20" w:after="20"/>
              <w:jc w:val="left"/>
              <w:rPr>
                <w:rFonts w:cs="Arial"/>
                <w:i/>
                <w:iCs/>
                <w:color w:val="000000"/>
                <w:sz w:val="16"/>
                <w:szCs w:val="16"/>
              </w:rPr>
            </w:pPr>
            <w:r w:rsidRPr="00E93B93">
              <w:rPr>
                <w:rFonts w:cs="Arial"/>
                <w:i/>
                <w:sz w:val="16"/>
                <w:szCs w:val="16"/>
              </w:rPr>
              <w:t>Brassica oleracea</w:t>
            </w:r>
            <w:r w:rsidRPr="00E93B93">
              <w:rPr>
                <w:rFonts w:cs="Arial"/>
                <w:sz w:val="16"/>
                <w:szCs w:val="16"/>
              </w:rPr>
              <w:t xml:space="preserve"> L.: </w:t>
            </w:r>
            <w:r w:rsidRPr="00E93B93">
              <w:rPr>
                <w:rFonts w:cs="Arial"/>
                <w:i/>
                <w:sz w:val="16"/>
                <w:szCs w:val="16"/>
              </w:rPr>
              <w:t>Brassica</w:t>
            </w:r>
            <w:r w:rsidRPr="00E93B93">
              <w:rPr>
                <w:rFonts w:cs="Arial"/>
                <w:sz w:val="16"/>
                <w:szCs w:val="16"/>
              </w:rPr>
              <w:t xml:space="preserve"> (White Cabbage Group); </w:t>
            </w:r>
            <w:r w:rsidRPr="00E93B93">
              <w:rPr>
                <w:rFonts w:cs="Arial"/>
                <w:i/>
                <w:sz w:val="16"/>
                <w:szCs w:val="16"/>
              </w:rPr>
              <w:t>Brassica</w:t>
            </w:r>
            <w:r w:rsidRPr="00E93B93">
              <w:rPr>
                <w:rFonts w:cs="Arial"/>
                <w:sz w:val="16"/>
                <w:szCs w:val="16"/>
              </w:rPr>
              <w:t xml:space="preserve"> (Savoy Cabbage Group); </w:t>
            </w:r>
            <w:r w:rsidRPr="00E93B93">
              <w:rPr>
                <w:rFonts w:cs="Arial"/>
                <w:i/>
                <w:sz w:val="16"/>
                <w:szCs w:val="16"/>
              </w:rPr>
              <w:t>Brassica</w:t>
            </w:r>
            <w:r w:rsidRPr="00E93B93">
              <w:rPr>
                <w:rFonts w:cs="Arial"/>
                <w:sz w:val="16"/>
                <w:szCs w:val="16"/>
              </w:rPr>
              <w:t xml:space="preserve"> (Red Cabbage Group)</w:t>
            </w:r>
          </w:p>
        </w:tc>
      </w:tr>
      <w:tr w:rsidR="00C4221C" w:rsidRPr="00E42074" w14:paraId="14DAE68C"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B2E8E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9E847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4BD3AA"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04213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TG/54/7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79EEC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Brussels Sprouts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CB0970"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 xml:space="preserve">Chou de </w:t>
            </w:r>
            <w:proofErr w:type="spellStart"/>
            <w:r w:rsidRPr="00A30F5A">
              <w:rPr>
                <w:rFonts w:cs="Arial"/>
                <w:color w:val="000000"/>
                <w:sz w:val="16"/>
                <w:szCs w:val="16"/>
              </w:rPr>
              <w:t>Bruxelles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35D4CC" w14:textId="77777777" w:rsidR="00C4221C" w:rsidRPr="00E93B93" w:rsidRDefault="00C4221C" w:rsidP="00725A54">
            <w:pPr>
              <w:spacing w:before="20" w:after="20"/>
              <w:jc w:val="left"/>
              <w:rPr>
                <w:rFonts w:cs="Arial"/>
                <w:color w:val="000000"/>
                <w:sz w:val="16"/>
                <w:szCs w:val="16"/>
              </w:rPr>
            </w:pPr>
            <w:proofErr w:type="spellStart"/>
            <w:r w:rsidRPr="00A30F5A">
              <w:rPr>
                <w:rFonts w:cs="Arial"/>
                <w:color w:val="000000"/>
                <w:sz w:val="16"/>
                <w:szCs w:val="16"/>
              </w:rPr>
              <w:t>Rosenkohl</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31580C"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 xml:space="preserve">Col de </w:t>
            </w:r>
            <w:proofErr w:type="spellStart"/>
            <w:r w:rsidRPr="00A30F5A">
              <w:rPr>
                <w:rFonts w:cs="Arial"/>
                <w:color w:val="000000"/>
                <w:sz w:val="16"/>
                <w:szCs w:val="16"/>
              </w:rPr>
              <w:t>Bruselas</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0B9834" w14:textId="77777777" w:rsidR="00C4221C" w:rsidRPr="00E93B93" w:rsidRDefault="00C4221C" w:rsidP="00725A54">
            <w:pPr>
              <w:spacing w:before="20" w:after="20"/>
              <w:jc w:val="left"/>
              <w:rPr>
                <w:rFonts w:cs="Arial"/>
                <w:i/>
                <w:iCs/>
                <w:color w:val="000000"/>
                <w:sz w:val="16"/>
                <w:szCs w:val="16"/>
                <w:lang w:val="pt-BR"/>
              </w:rPr>
            </w:pPr>
            <w:r w:rsidRPr="00E93B93">
              <w:rPr>
                <w:rFonts w:cs="Arial"/>
                <w:i/>
                <w:sz w:val="16"/>
                <w:szCs w:val="16"/>
                <w:lang w:val="it-IT"/>
              </w:rPr>
              <w:t>Brassica oleracea</w:t>
            </w:r>
            <w:r w:rsidRPr="00E93B93">
              <w:rPr>
                <w:rFonts w:cs="Arial"/>
                <w:sz w:val="16"/>
                <w:szCs w:val="16"/>
                <w:lang w:val="it-IT"/>
              </w:rPr>
              <w:t xml:space="preserve"> L. var. </w:t>
            </w:r>
            <w:r w:rsidRPr="00E93B93">
              <w:rPr>
                <w:rFonts w:cs="Arial"/>
                <w:i/>
                <w:sz w:val="16"/>
                <w:szCs w:val="16"/>
                <w:lang w:val="it-IT"/>
              </w:rPr>
              <w:t>gemmifera</w:t>
            </w:r>
            <w:r w:rsidRPr="00E93B93">
              <w:rPr>
                <w:rFonts w:cs="Arial"/>
                <w:sz w:val="16"/>
                <w:szCs w:val="16"/>
                <w:lang w:val="it-IT"/>
              </w:rPr>
              <w:t xml:space="preserve"> DC.</w:t>
            </w:r>
          </w:p>
        </w:tc>
      </w:tr>
      <w:tr w:rsidR="00C4221C" w:rsidRPr="00A30F5A" w14:paraId="753BE056"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CB52AA"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2F1A6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13ADD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FFF5B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TG/61/7 Rev. 3, TWV/59/12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81DED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Cucumber, Gherkin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4FDABE"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Concombre</w:t>
            </w:r>
            <w:proofErr w:type="spellEnd"/>
            <w:r w:rsidRPr="00E93B93">
              <w:rPr>
                <w:rFonts w:cs="Arial"/>
                <w:color w:val="000000"/>
                <w:sz w:val="16"/>
                <w:szCs w:val="16"/>
              </w:rPr>
              <w:t>, Cornichon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877AA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Gurke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79F58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 xml:space="preserve">Pepino, </w:t>
            </w:r>
            <w:proofErr w:type="spellStart"/>
            <w:r w:rsidRPr="00E93B93">
              <w:rPr>
                <w:rFonts w:cs="Arial"/>
                <w:color w:val="000000"/>
                <w:sz w:val="16"/>
                <w:szCs w:val="16"/>
              </w:rPr>
              <w:t>Pepinillo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CDC643" w14:textId="77777777" w:rsidR="00C4221C" w:rsidRPr="00E93B93" w:rsidRDefault="00C4221C" w:rsidP="00725A54">
            <w:pPr>
              <w:spacing w:before="20" w:after="20"/>
              <w:jc w:val="left"/>
              <w:rPr>
                <w:rFonts w:cs="Arial"/>
                <w:i/>
                <w:iCs/>
                <w:color w:val="000000"/>
                <w:sz w:val="16"/>
                <w:szCs w:val="16"/>
                <w:lang w:val="pt-BR"/>
              </w:rPr>
            </w:pPr>
            <w:r w:rsidRPr="00E93B93">
              <w:rPr>
                <w:rFonts w:cs="Arial"/>
                <w:i/>
                <w:sz w:val="16"/>
                <w:szCs w:val="16"/>
              </w:rPr>
              <w:t>Cucumis sativus</w:t>
            </w:r>
            <w:r w:rsidRPr="00E93B93">
              <w:rPr>
                <w:rFonts w:cs="Arial"/>
                <w:sz w:val="16"/>
                <w:szCs w:val="16"/>
              </w:rPr>
              <w:t xml:space="preserve"> L.</w:t>
            </w:r>
          </w:p>
        </w:tc>
      </w:tr>
      <w:tr w:rsidR="00C4221C" w:rsidRPr="00A30F5A" w14:paraId="4DD09971"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1A47F1"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46B667"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D05CB2"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80D2E2"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TG/62/6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27071C"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Rhubarb</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48A34C" w14:textId="77777777" w:rsidR="00C4221C" w:rsidRPr="00A30F5A" w:rsidRDefault="00C4221C" w:rsidP="00725A54">
            <w:pPr>
              <w:spacing w:before="20" w:after="20"/>
              <w:jc w:val="left"/>
              <w:rPr>
                <w:rFonts w:cs="Arial"/>
                <w:color w:val="000000"/>
                <w:sz w:val="16"/>
                <w:szCs w:val="16"/>
              </w:rPr>
            </w:pPr>
            <w:proofErr w:type="spellStart"/>
            <w:r w:rsidRPr="00A30F5A">
              <w:rPr>
                <w:rFonts w:cs="Arial"/>
                <w:color w:val="000000"/>
                <w:sz w:val="16"/>
                <w:szCs w:val="16"/>
              </w:rPr>
              <w:t>Rhubarbe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AD8A8E" w14:textId="77777777" w:rsidR="00C4221C" w:rsidRPr="00A30F5A" w:rsidRDefault="00C4221C" w:rsidP="00725A54">
            <w:pPr>
              <w:spacing w:before="20" w:after="20"/>
              <w:jc w:val="left"/>
              <w:rPr>
                <w:rFonts w:cs="Arial"/>
                <w:color w:val="000000"/>
                <w:sz w:val="16"/>
                <w:szCs w:val="16"/>
              </w:rPr>
            </w:pPr>
            <w:proofErr w:type="spellStart"/>
            <w:r w:rsidRPr="00A30F5A">
              <w:rPr>
                <w:rFonts w:cs="Arial"/>
                <w:color w:val="000000"/>
                <w:sz w:val="16"/>
                <w:szCs w:val="16"/>
              </w:rPr>
              <w:t>Rhabarber</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A92B73" w14:textId="77777777" w:rsidR="00C4221C" w:rsidRPr="00A30F5A" w:rsidRDefault="00C4221C" w:rsidP="00725A54">
            <w:pPr>
              <w:spacing w:before="20" w:after="20"/>
              <w:jc w:val="left"/>
              <w:rPr>
                <w:rFonts w:cs="Arial"/>
                <w:color w:val="000000"/>
                <w:sz w:val="16"/>
                <w:szCs w:val="16"/>
              </w:rPr>
            </w:pPr>
            <w:proofErr w:type="spellStart"/>
            <w:r w:rsidRPr="00A30F5A">
              <w:rPr>
                <w:rFonts w:cs="Arial"/>
                <w:color w:val="000000"/>
                <w:sz w:val="16"/>
                <w:szCs w:val="16"/>
              </w:rPr>
              <w:t>Ruibarbo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F4A7A8"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000000"/>
                <w:sz w:val="16"/>
                <w:szCs w:val="16"/>
              </w:rPr>
              <w:t xml:space="preserve">Rheum </w:t>
            </w:r>
            <w:proofErr w:type="spellStart"/>
            <w:r w:rsidRPr="00E93B93">
              <w:rPr>
                <w:rFonts w:cs="Arial"/>
                <w:i/>
                <w:iCs/>
                <w:color w:val="000000"/>
                <w:sz w:val="16"/>
                <w:szCs w:val="16"/>
              </w:rPr>
              <w:t>rhabarbarum</w:t>
            </w:r>
            <w:proofErr w:type="spellEnd"/>
            <w:r w:rsidRPr="00E93B93">
              <w:rPr>
                <w:rFonts w:cs="Arial"/>
                <w:color w:val="000000"/>
                <w:sz w:val="16"/>
                <w:szCs w:val="16"/>
              </w:rPr>
              <w:t xml:space="preserve"> L.</w:t>
            </w:r>
          </w:p>
        </w:tc>
      </w:tr>
      <w:tr w:rsidR="00C4221C" w:rsidRPr="00A30F5A" w14:paraId="7D63E480"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9B73D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B7FF9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D5CADB"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D3FC7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TG/65/4 Rev. 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8930F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Kohlrabi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27E4AC"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Chou-rave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7C60D8"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Kohlrabi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9C0773" w14:textId="77777777" w:rsidR="00C4221C" w:rsidRPr="00E93B93" w:rsidRDefault="00C4221C" w:rsidP="00725A54">
            <w:pPr>
              <w:spacing w:before="20" w:after="20"/>
              <w:jc w:val="left"/>
              <w:rPr>
                <w:rFonts w:cs="Arial"/>
                <w:color w:val="000000"/>
                <w:sz w:val="16"/>
                <w:szCs w:val="16"/>
              </w:rPr>
            </w:pPr>
            <w:proofErr w:type="spellStart"/>
            <w:r w:rsidRPr="00A30F5A">
              <w:rPr>
                <w:rFonts w:cs="Arial"/>
                <w:color w:val="000000"/>
                <w:sz w:val="16"/>
                <w:szCs w:val="16"/>
              </w:rPr>
              <w:t>Colinabo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D69D79" w14:textId="77777777" w:rsidR="00C4221C" w:rsidRPr="00E93B93" w:rsidRDefault="00C4221C" w:rsidP="00725A54">
            <w:pPr>
              <w:spacing w:before="20" w:after="20"/>
              <w:jc w:val="left"/>
              <w:rPr>
                <w:rFonts w:cs="Arial"/>
                <w:i/>
                <w:iCs/>
                <w:color w:val="000000"/>
                <w:sz w:val="16"/>
                <w:szCs w:val="16"/>
                <w:lang w:val="pt-BR"/>
              </w:rPr>
            </w:pPr>
            <w:r w:rsidRPr="00E93B93">
              <w:rPr>
                <w:rFonts w:cs="Arial"/>
                <w:i/>
                <w:sz w:val="16"/>
                <w:szCs w:val="16"/>
                <w:lang w:val="it-IT"/>
              </w:rPr>
              <w:t>Brassica oleracea</w:t>
            </w:r>
            <w:r w:rsidRPr="00E93B93">
              <w:rPr>
                <w:rFonts w:cs="Arial"/>
                <w:sz w:val="16"/>
                <w:szCs w:val="16"/>
                <w:lang w:val="it-IT"/>
              </w:rPr>
              <w:t xml:space="preserve"> L. convar. </w:t>
            </w:r>
            <w:r w:rsidRPr="00E93B93">
              <w:rPr>
                <w:rFonts w:cs="Arial"/>
                <w:i/>
                <w:sz w:val="16"/>
                <w:szCs w:val="16"/>
                <w:lang w:val="it-IT"/>
              </w:rPr>
              <w:t>acephala</w:t>
            </w:r>
            <w:r w:rsidRPr="00E93B93">
              <w:rPr>
                <w:rFonts w:cs="Arial"/>
                <w:sz w:val="16"/>
                <w:szCs w:val="16"/>
                <w:lang w:val="it-IT"/>
              </w:rPr>
              <w:t xml:space="preserve"> (DC.) Alef. var. </w:t>
            </w:r>
            <w:r w:rsidRPr="00E93B93">
              <w:rPr>
                <w:rFonts w:cs="Arial"/>
                <w:i/>
                <w:sz w:val="16"/>
                <w:szCs w:val="16"/>
                <w:lang w:val="it-IT"/>
              </w:rPr>
              <w:t>gongylodes</w:t>
            </w:r>
            <w:r w:rsidRPr="00E93B93">
              <w:rPr>
                <w:rFonts w:cs="Arial"/>
                <w:sz w:val="16"/>
                <w:szCs w:val="16"/>
                <w:lang w:val="it-IT"/>
              </w:rPr>
              <w:t xml:space="preserve"> L. (</w:t>
            </w:r>
            <w:r w:rsidRPr="00E93B93">
              <w:rPr>
                <w:rFonts w:cs="Arial"/>
                <w:i/>
                <w:sz w:val="16"/>
                <w:szCs w:val="16"/>
                <w:lang w:val="it-IT"/>
              </w:rPr>
              <w:t>Brassica oleracea</w:t>
            </w:r>
            <w:r w:rsidRPr="00E93B93">
              <w:rPr>
                <w:rFonts w:cs="Arial"/>
                <w:sz w:val="16"/>
                <w:szCs w:val="16"/>
                <w:lang w:val="it-IT"/>
              </w:rPr>
              <w:t xml:space="preserve"> L. </w:t>
            </w:r>
            <w:r w:rsidRPr="00E93B93">
              <w:rPr>
                <w:rFonts w:cs="Arial"/>
                <w:i/>
                <w:sz w:val="16"/>
                <w:szCs w:val="16"/>
                <w:lang w:val="it-IT"/>
              </w:rPr>
              <w:t>Gongylodes</w:t>
            </w:r>
            <w:r w:rsidRPr="00E93B93">
              <w:rPr>
                <w:rFonts w:cs="Arial"/>
                <w:sz w:val="16"/>
                <w:szCs w:val="16"/>
                <w:lang w:val="it-IT"/>
              </w:rPr>
              <w:t xml:space="preserve"> Group)</w:t>
            </w:r>
          </w:p>
        </w:tc>
      </w:tr>
      <w:tr w:rsidR="00C4221C" w:rsidRPr="00E42074" w14:paraId="0AC1B306"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41EF84"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8EA64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8C8C2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E8FEF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TG/66/4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8A4B4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Lupins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76E52C" w14:textId="77777777" w:rsidR="00C4221C" w:rsidRPr="00EF3B39" w:rsidRDefault="00C4221C" w:rsidP="00725A54">
            <w:pPr>
              <w:spacing w:before="20" w:after="20"/>
              <w:jc w:val="left"/>
              <w:rPr>
                <w:rFonts w:cs="Arial"/>
                <w:color w:val="000000"/>
                <w:sz w:val="16"/>
                <w:szCs w:val="16"/>
              </w:rPr>
            </w:pPr>
            <w:r w:rsidRPr="00E93B93">
              <w:rPr>
                <w:rFonts w:cs="Arial"/>
                <w:color w:val="000000"/>
                <w:sz w:val="16"/>
                <w:szCs w:val="16"/>
              </w:rPr>
              <w:t>Lupins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427E91" w14:textId="77777777" w:rsidR="00C4221C" w:rsidRPr="00EF3B39" w:rsidRDefault="00C4221C" w:rsidP="00725A54">
            <w:pPr>
              <w:spacing w:before="20" w:after="20"/>
              <w:jc w:val="left"/>
              <w:rPr>
                <w:rFonts w:cs="Arial"/>
                <w:color w:val="000000"/>
                <w:sz w:val="16"/>
                <w:szCs w:val="16"/>
              </w:rPr>
            </w:pPr>
            <w:proofErr w:type="spellStart"/>
            <w:r w:rsidRPr="00E93B93">
              <w:rPr>
                <w:rFonts w:cs="Arial"/>
                <w:color w:val="000000"/>
                <w:sz w:val="16"/>
                <w:szCs w:val="16"/>
              </w:rPr>
              <w:t>Lupinen</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FE1FEC"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Altramuz</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1B70C2" w14:textId="77777777" w:rsidR="00C4221C" w:rsidRPr="00E93B93" w:rsidRDefault="00C4221C" w:rsidP="00725A54">
            <w:pPr>
              <w:spacing w:before="20" w:after="20"/>
              <w:jc w:val="left"/>
              <w:rPr>
                <w:rFonts w:cs="Arial"/>
                <w:i/>
                <w:iCs/>
                <w:color w:val="000000"/>
                <w:sz w:val="16"/>
                <w:szCs w:val="16"/>
                <w:lang w:val="fr-FR"/>
              </w:rPr>
            </w:pPr>
            <w:proofErr w:type="spellStart"/>
            <w:r w:rsidRPr="00E93B93">
              <w:rPr>
                <w:rFonts w:cs="Arial"/>
                <w:i/>
                <w:iCs/>
                <w:color w:val="333333"/>
                <w:sz w:val="16"/>
                <w:szCs w:val="16"/>
                <w:lang w:val="fr-FR"/>
              </w:rPr>
              <w:t>Lupinus</w:t>
            </w:r>
            <w:proofErr w:type="spellEnd"/>
            <w:r w:rsidRPr="00E93B93">
              <w:rPr>
                <w:rFonts w:cs="Arial"/>
                <w:i/>
                <w:iCs/>
                <w:color w:val="333333"/>
                <w:sz w:val="16"/>
                <w:szCs w:val="16"/>
                <w:lang w:val="fr-FR"/>
              </w:rPr>
              <w:t xml:space="preserve"> </w:t>
            </w:r>
            <w:proofErr w:type="spellStart"/>
            <w:r w:rsidRPr="00E93B93">
              <w:rPr>
                <w:rFonts w:cs="Arial"/>
                <w:i/>
                <w:iCs/>
                <w:color w:val="333333"/>
                <w:sz w:val="16"/>
                <w:szCs w:val="16"/>
                <w:lang w:val="fr-FR"/>
              </w:rPr>
              <w:t>albus</w:t>
            </w:r>
            <w:proofErr w:type="spellEnd"/>
            <w:r w:rsidRPr="00E93B93">
              <w:rPr>
                <w:rFonts w:cs="Arial"/>
                <w:color w:val="333333"/>
                <w:sz w:val="16"/>
                <w:szCs w:val="16"/>
                <w:lang w:val="fr-FR"/>
              </w:rPr>
              <w:t xml:space="preserve"> L., L. </w:t>
            </w:r>
            <w:proofErr w:type="spellStart"/>
            <w:r w:rsidRPr="00E93B93">
              <w:rPr>
                <w:rFonts w:cs="Arial"/>
                <w:i/>
                <w:iCs/>
                <w:color w:val="333333"/>
                <w:sz w:val="16"/>
                <w:szCs w:val="16"/>
                <w:lang w:val="fr-FR"/>
              </w:rPr>
              <w:t>angustifolius</w:t>
            </w:r>
            <w:proofErr w:type="spellEnd"/>
            <w:r w:rsidRPr="00E93B93">
              <w:rPr>
                <w:rFonts w:cs="Arial"/>
                <w:color w:val="333333"/>
                <w:sz w:val="16"/>
                <w:szCs w:val="16"/>
                <w:lang w:val="fr-FR"/>
              </w:rPr>
              <w:t xml:space="preserve"> L., L. </w:t>
            </w:r>
            <w:proofErr w:type="spellStart"/>
            <w:r w:rsidRPr="00E93B93">
              <w:rPr>
                <w:rFonts w:cs="Arial"/>
                <w:i/>
                <w:iCs/>
                <w:color w:val="333333"/>
                <w:sz w:val="16"/>
                <w:szCs w:val="16"/>
                <w:lang w:val="fr-FR"/>
              </w:rPr>
              <w:t>luteus</w:t>
            </w:r>
            <w:proofErr w:type="spellEnd"/>
            <w:r w:rsidRPr="00E93B93">
              <w:rPr>
                <w:rFonts w:cs="Arial"/>
                <w:color w:val="333333"/>
                <w:sz w:val="16"/>
                <w:szCs w:val="16"/>
                <w:lang w:val="fr-FR"/>
              </w:rPr>
              <w:t xml:space="preserve"> L.</w:t>
            </w:r>
          </w:p>
        </w:tc>
      </w:tr>
      <w:tr w:rsidR="00C4221C" w:rsidRPr="00E42074" w14:paraId="49A7B0AD"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FD9A10" w14:textId="77777777" w:rsidR="00C4221C" w:rsidRPr="00E93B93"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0C2A1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B7526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E10D1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TG/67/5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C0E742" w14:textId="77777777" w:rsidR="00C4221C" w:rsidRPr="009A2A97" w:rsidRDefault="00C4221C" w:rsidP="00725A54">
            <w:pPr>
              <w:spacing w:before="20" w:after="20"/>
              <w:jc w:val="left"/>
              <w:rPr>
                <w:rFonts w:cs="Arial"/>
                <w:color w:val="000000"/>
                <w:sz w:val="16"/>
                <w:szCs w:val="16"/>
              </w:rPr>
            </w:pPr>
            <w:r w:rsidRPr="00E93B93">
              <w:rPr>
                <w:rFonts w:cs="Arial"/>
                <w:color w:val="000000"/>
                <w:sz w:val="16"/>
                <w:szCs w:val="16"/>
              </w:rPr>
              <w:t xml:space="preserve">Red Fescue, Sheep's Fescue, Hair Fescue, Reliant Hard Fescue, Shade Fescue, </w:t>
            </w:r>
            <w:proofErr w:type="spellStart"/>
            <w:r w:rsidRPr="00E93B93">
              <w:rPr>
                <w:rFonts w:cs="Arial"/>
                <w:color w:val="000000"/>
                <w:sz w:val="16"/>
                <w:szCs w:val="16"/>
              </w:rPr>
              <w:t>Pseudovina</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747AA8" w14:textId="77777777" w:rsidR="00C4221C" w:rsidRPr="00E93B93" w:rsidRDefault="00C4221C" w:rsidP="00725A54">
            <w:pPr>
              <w:spacing w:before="20" w:after="20"/>
              <w:jc w:val="left"/>
              <w:rPr>
                <w:rFonts w:cs="Arial"/>
                <w:color w:val="000000"/>
                <w:sz w:val="16"/>
                <w:szCs w:val="16"/>
                <w:lang w:val="fr-FR"/>
              </w:rPr>
            </w:pPr>
            <w:r w:rsidRPr="00E93B93">
              <w:rPr>
                <w:rFonts w:cs="Arial"/>
                <w:color w:val="000000"/>
                <w:sz w:val="16"/>
                <w:szCs w:val="16"/>
                <w:lang w:val="fr-FR"/>
              </w:rPr>
              <w:t xml:space="preserve">Fétuque </w:t>
            </w:r>
            <w:proofErr w:type="gramStart"/>
            <w:r w:rsidRPr="00E93B93">
              <w:rPr>
                <w:rFonts w:cs="Arial"/>
                <w:color w:val="000000"/>
                <w:sz w:val="16"/>
                <w:szCs w:val="16"/>
                <w:lang w:val="fr-FR"/>
              </w:rPr>
              <w:t>rouge;</w:t>
            </w:r>
            <w:proofErr w:type="gramEnd"/>
            <w:r w:rsidRPr="00E93B93">
              <w:rPr>
                <w:rFonts w:cs="Arial"/>
                <w:color w:val="000000"/>
                <w:sz w:val="16"/>
                <w:szCs w:val="16"/>
                <w:lang w:val="fr-FR"/>
              </w:rPr>
              <w:t xml:space="preserve"> Fétuque </w:t>
            </w:r>
            <w:proofErr w:type="gramStart"/>
            <w:r w:rsidRPr="00E93B93">
              <w:rPr>
                <w:rFonts w:cs="Arial"/>
                <w:color w:val="000000"/>
                <w:sz w:val="16"/>
                <w:szCs w:val="16"/>
                <w:lang w:val="fr-FR"/>
              </w:rPr>
              <w:t>ovine;</w:t>
            </w:r>
            <w:proofErr w:type="gramEnd"/>
            <w:r w:rsidRPr="00E93B93">
              <w:rPr>
                <w:rFonts w:cs="Arial"/>
                <w:color w:val="000000"/>
                <w:sz w:val="16"/>
                <w:szCs w:val="16"/>
                <w:lang w:val="fr-FR"/>
              </w:rPr>
              <w:t xml:space="preserve"> Fétuque à feuilles </w:t>
            </w:r>
            <w:proofErr w:type="gramStart"/>
            <w:r w:rsidRPr="00E93B93">
              <w:rPr>
                <w:rFonts w:cs="Arial"/>
                <w:color w:val="000000"/>
                <w:sz w:val="16"/>
                <w:szCs w:val="16"/>
                <w:lang w:val="fr-FR"/>
              </w:rPr>
              <w:t>fines;</w:t>
            </w:r>
            <w:proofErr w:type="gramEnd"/>
            <w:r w:rsidRPr="00E93B93">
              <w:rPr>
                <w:rFonts w:cs="Arial"/>
                <w:color w:val="000000"/>
                <w:sz w:val="16"/>
                <w:szCs w:val="16"/>
                <w:lang w:val="fr-FR"/>
              </w:rPr>
              <w:t xml:space="preserve"> Fétuque à feuilles </w:t>
            </w:r>
            <w:proofErr w:type="spellStart"/>
            <w:proofErr w:type="gramStart"/>
            <w:r w:rsidRPr="00E93B93">
              <w:rPr>
                <w:rFonts w:cs="Arial"/>
                <w:color w:val="000000"/>
                <w:sz w:val="16"/>
                <w:szCs w:val="16"/>
                <w:lang w:val="fr-FR"/>
              </w:rPr>
              <w:t>scabres</w:t>
            </w:r>
            <w:proofErr w:type="spellEnd"/>
            <w:r w:rsidRPr="00E93B93">
              <w:rPr>
                <w:rFonts w:cs="Arial"/>
                <w:color w:val="000000"/>
                <w:sz w:val="16"/>
                <w:szCs w:val="16"/>
                <w:lang w:val="fr-FR"/>
              </w:rPr>
              <w:t>;</w:t>
            </w:r>
            <w:proofErr w:type="gramEnd"/>
            <w:r w:rsidRPr="00E93B93">
              <w:rPr>
                <w:rFonts w:cs="Arial"/>
                <w:color w:val="000000"/>
                <w:sz w:val="16"/>
                <w:szCs w:val="16"/>
                <w:lang w:val="fr-FR"/>
              </w:rPr>
              <w:t xml:space="preserve"> Fétuque </w:t>
            </w:r>
            <w:proofErr w:type="spellStart"/>
            <w:proofErr w:type="gramStart"/>
            <w:r w:rsidRPr="00E93B93">
              <w:rPr>
                <w:rFonts w:cs="Arial"/>
                <w:color w:val="000000"/>
                <w:sz w:val="16"/>
                <w:szCs w:val="16"/>
                <w:lang w:val="fr-FR"/>
              </w:rPr>
              <w:t>hétérophylle</w:t>
            </w:r>
            <w:proofErr w:type="spellEnd"/>
            <w:r w:rsidRPr="00E93B93">
              <w:rPr>
                <w:rFonts w:cs="Arial"/>
                <w:color w:val="000000"/>
                <w:sz w:val="16"/>
                <w:szCs w:val="16"/>
                <w:lang w:val="fr-FR"/>
              </w:rPr>
              <w:t>;</w:t>
            </w:r>
            <w:proofErr w:type="gramEnd"/>
            <w:r w:rsidRPr="00E93B93">
              <w:rPr>
                <w:rFonts w:cs="Arial"/>
                <w:color w:val="000000"/>
                <w:sz w:val="16"/>
                <w:szCs w:val="16"/>
                <w:lang w:val="fr-FR"/>
              </w:rPr>
              <w:t xml:space="preserve"> Fétuque </w:t>
            </w:r>
            <w:proofErr w:type="spellStart"/>
            <w:r w:rsidRPr="00E93B93">
              <w:rPr>
                <w:rFonts w:cs="Arial"/>
                <w:color w:val="000000"/>
                <w:sz w:val="16"/>
                <w:szCs w:val="16"/>
                <w:lang w:val="fr-FR"/>
              </w:rPr>
              <w:t>pseudovine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927B43" w14:textId="77777777" w:rsidR="00C4221C" w:rsidRPr="00E93B93" w:rsidRDefault="00C4221C" w:rsidP="00725A54">
            <w:pPr>
              <w:spacing w:before="20" w:after="20"/>
              <w:jc w:val="left"/>
              <w:rPr>
                <w:rFonts w:cs="Arial"/>
                <w:color w:val="000000"/>
                <w:sz w:val="16"/>
                <w:szCs w:val="16"/>
                <w:lang w:val="de-DE"/>
              </w:rPr>
            </w:pPr>
            <w:r w:rsidRPr="00E93B93">
              <w:rPr>
                <w:rFonts w:cs="Arial"/>
                <w:color w:val="000000"/>
                <w:sz w:val="16"/>
                <w:szCs w:val="16"/>
                <w:lang w:val="de-DE"/>
              </w:rPr>
              <w:t>Rotschwingel; Schafschwingel; Feinblättriger Schwingel; Härtlicher Schwingel; Borsten</w:t>
            </w:r>
            <w:r>
              <w:rPr>
                <w:rFonts w:cs="Arial"/>
                <w:color w:val="000000"/>
                <w:sz w:val="16"/>
                <w:szCs w:val="16"/>
                <w:lang w:val="de-DE"/>
              </w:rPr>
              <w:t>-</w:t>
            </w:r>
            <w:r>
              <w:rPr>
                <w:rFonts w:cs="Arial"/>
                <w:color w:val="000000"/>
                <w:sz w:val="16"/>
                <w:szCs w:val="16"/>
                <w:lang w:val="de-DE"/>
              </w:rPr>
              <w:br/>
            </w:r>
            <w:r w:rsidRPr="00E93B93">
              <w:rPr>
                <w:rFonts w:cs="Arial"/>
                <w:color w:val="000000"/>
                <w:sz w:val="16"/>
                <w:szCs w:val="16"/>
                <w:lang w:val="de-DE"/>
              </w:rPr>
              <w:t>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8F997A" w14:textId="77777777" w:rsidR="00C4221C" w:rsidRPr="00C6294B" w:rsidRDefault="00C4221C" w:rsidP="00725A54">
            <w:pPr>
              <w:spacing w:before="20" w:after="20"/>
              <w:jc w:val="left"/>
              <w:rPr>
                <w:rFonts w:cs="Arial"/>
                <w:color w:val="000000"/>
                <w:sz w:val="16"/>
                <w:szCs w:val="16"/>
                <w:lang w:val="es-ES"/>
              </w:rPr>
            </w:pPr>
            <w:r w:rsidRPr="00C6294B">
              <w:rPr>
                <w:rFonts w:cs="Arial"/>
                <w:color w:val="000000"/>
                <w:sz w:val="16"/>
                <w:szCs w:val="16"/>
                <w:lang w:val="es-ES"/>
              </w:rPr>
              <w:t xml:space="preserve">Cañuela Roja, </w:t>
            </w:r>
            <w:proofErr w:type="spellStart"/>
            <w:r w:rsidRPr="00C6294B">
              <w:rPr>
                <w:rFonts w:cs="Arial"/>
                <w:color w:val="000000"/>
                <w:sz w:val="16"/>
                <w:szCs w:val="16"/>
                <w:lang w:val="es-ES"/>
              </w:rPr>
              <w:t>Festuca</w:t>
            </w:r>
            <w:proofErr w:type="spellEnd"/>
            <w:r w:rsidRPr="00C6294B">
              <w:rPr>
                <w:rFonts w:cs="Arial"/>
                <w:color w:val="000000"/>
                <w:sz w:val="16"/>
                <w:szCs w:val="16"/>
                <w:lang w:val="es-ES"/>
              </w:rPr>
              <w:t xml:space="preserve"> Roja; Cañuela de Oveja, Cañuela Ovina, </w:t>
            </w:r>
            <w:proofErr w:type="spellStart"/>
            <w:r w:rsidRPr="00C6294B">
              <w:rPr>
                <w:rFonts w:cs="Arial"/>
                <w:color w:val="000000"/>
                <w:sz w:val="16"/>
                <w:szCs w:val="16"/>
                <w:lang w:val="es-ES"/>
              </w:rPr>
              <w:t>Festuca</w:t>
            </w:r>
            <w:proofErr w:type="spellEnd"/>
            <w:r w:rsidRPr="00C6294B">
              <w:rPr>
                <w:rFonts w:cs="Arial"/>
                <w:color w:val="000000"/>
                <w:sz w:val="16"/>
                <w:szCs w:val="16"/>
                <w:lang w:val="es-ES"/>
              </w:rPr>
              <w:t xml:space="preserve"> Ovina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FF9298"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333333"/>
                <w:sz w:val="16"/>
                <w:szCs w:val="16"/>
                <w:lang w:val="pt-BR"/>
              </w:rPr>
              <w:t>Festuca rubra</w:t>
            </w:r>
            <w:r w:rsidRPr="00E93B93">
              <w:rPr>
                <w:rFonts w:cs="Arial"/>
                <w:color w:val="333333"/>
                <w:sz w:val="16"/>
                <w:szCs w:val="16"/>
                <w:lang w:val="pt-BR"/>
              </w:rPr>
              <w:t xml:space="preserve"> L.; </w:t>
            </w:r>
            <w:r w:rsidRPr="00E93B93">
              <w:rPr>
                <w:rFonts w:cs="Arial"/>
                <w:i/>
                <w:iCs/>
                <w:color w:val="333333"/>
                <w:sz w:val="16"/>
                <w:szCs w:val="16"/>
                <w:lang w:val="pt-BR"/>
              </w:rPr>
              <w:t>Festuca ovina</w:t>
            </w:r>
            <w:r w:rsidRPr="00E93B93">
              <w:rPr>
                <w:rFonts w:cs="Arial"/>
                <w:color w:val="333333"/>
                <w:sz w:val="16"/>
                <w:szCs w:val="16"/>
                <w:lang w:val="pt-BR"/>
              </w:rPr>
              <w:t xml:space="preserve"> L.; </w:t>
            </w:r>
            <w:r w:rsidRPr="00E93B93">
              <w:rPr>
                <w:rFonts w:cs="Arial"/>
                <w:i/>
                <w:iCs/>
                <w:color w:val="333333"/>
                <w:sz w:val="16"/>
                <w:szCs w:val="16"/>
                <w:lang w:val="pt-BR"/>
              </w:rPr>
              <w:t>Festuca filiformis</w:t>
            </w:r>
            <w:r w:rsidRPr="00E93B93">
              <w:rPr>
                <w:rFonts w:cs="Arial"/>
                <w:color w:val="333333"/>
                <w:sz w:val="16"/>
                <w:szCs w:val="16"/>
                <w:lang w:val="pt-BR"/>
              </w:rPr>
              <w:t xml:space="preserve"> Pourr.; </w:t>
            </w:r>
            <w:r w:rsidRPr="00E93B93">
              <w:rPr>
                <w:rFonts w:cs="Arial"/>
                <w:i/>
                <w:iCs/>
                <w:color w:val="333333"/>
                <w:sz w:val="16"/>
                <w:szCs w:val="16"/>
                <w:lang w:val="pt-BR"/>
              </w:rPr>
              <w:t>Festuca brevipila</w:t>
            </w:r>
            <w:r w:rsidRPr="00E93B93">
              <w:rPr>
                <w:rFonts w:cs="Arial"/>
                <w:color w:val="333333"/>
                <w:sz w:val="16"/>
                <w:szCs w:val="16"/>
                <w:lang w:val="pt-BR"/>
              </w:rPr>
              <w:t xml:space="preserve"> R. Tracey; </w:t>
            </w:r>
            <w:r w:rsidRPr="00E93B93">
              <w:rPr>
                <w:rFonts w:cs="Arial"/>
                <w:i/>
                <w:iCs/>
                <w:color w:val="333333"/>
                <w:sz w:val="16"/>
                <w:szCs w:val="16"/>
                <w:lang w:val="pt-BR"/>
              </w:rPr>
              <w:t>Festuca heterophylla</w:t>
            </w:r>
            <w:r w:rsidRPr="00E93B93">
              <w:rPr>
                <w:rFonts w:cs="Arial"/>
                <w:color w:val="333333"/>
                <w:sz w:val="16"/>
                <w:szCs w:val="16"/>
                <w:lang w:val="pt-BR"/>
              </w:rPr>
              <w:t xml:space="preserve"> Lam.; </w:t>
            </w:r>
            <w:r w:rsidRPr="00E93B93">
              <w:rPr>
                <w:rFonts w:cs="Arial"/>
                <w:i/>
                <w:iCs/>
                <w:color w:val="333333"/>
                <w:sz w:val="16"/>
                <w:szCs w:val="16"/>
                <w:lang w:val="pt-BR"/>
              </w:rPr>
              <w:t>Festuca pseudovina</w:t>
            </w:r>
            <w:r w:rsidRPr="00E93B93">
              <w:rPr>
                <w:rFonts w:cs="Arial"/>
                <w:color w:val="333333"/>
                <w:sz w:val="16"/>
                <w:szCs w:val="16"/>
                <w:lang w:val="pt-BR"/>
              </w:rPr>
              <w:t xml:space="preserve"> Hack. ex Wiesb.</w:t>
            </w:r>
          </w:p>
        </w:tc>
      </w:tr>
      <w:tr w:rsidR="00C4221C" w:rsidRPr="00A30F5A" w14:paraId="08BDBB99"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31C66C" w14:textId="77777777" w:rsidR="00C4221C" w:rsidRPr="00E93B93" w:rsidRDefault="00C4221C" w:rsidP="00725A54">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95F474"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CFCA19"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89179E"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TG/69/3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5BF00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Forsythia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13F81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Forsythia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223398"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Forsythie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223DF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Forsythia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AEF36F"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000000"/>
                <w:sz w:val="16"/>
                <w:szCs w:val="16"/>
                <w:lang w:val="fr-FR"/>
              </w:rPr>
              <w:t xml:space="preserve">Forsythia </w:t>
            </w:r>
            <w:proofErr w:type="spellStart"/>
            <w:r w:rsidRPr="00E93B93">
              <w:rPr>
                <w:rFonts w:cs="Arial"/>
                <w:color w:val="000000"/>
                <w:sz w:val="16"/>
                <w:szCs w:val="16"/>
                <w:lang w:val="fr-FR"/>
              </w:rPr>
              <w:t>Vahl</w:t>
            </w:r>
            <w:proofErr w:type="spellEnd"/>
          </w:p>
        </w:tc>
      </w:tr>
      <w:tr w:rsidR="00C4221C" w:rsidRPr="00A30F5A" w14:paraId="05D98FBE"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D2A0FD"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7703E5"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DD36F1"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9191B7"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TG/87/2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90155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 xml:space="preserve">Narcissi </w:t>
            </w:r>
            <w:r w:rsidRPr="00E93B93">
              <w:rPr>
                <w:rFonts w:cs="Arial"/>
                <w:color w:val="000000"/>
                <w:sz w:val="16"/>
                <w:szCs w:val="16"/>
              </w:rPr>
              <w:br/>
              <w:t>(including Daffodils)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8F67C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 xml:space="preserve">Narcisse, </w:t>
            </w:r>
            <w:proofErr w:type="spellStart"/>
            <w:r w:rsidRPr="00E93B93">
              <w:rPr>
                <w:rFonts w:cs="Arial"/>
                <w:color w:val="000000"/>
                <w:sz w:val="16"/>
                <w:szCs w:val="16"/>
              </w:rPr>
              <w:t>Jonquille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8BEC9E"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Narzisse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01484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Narciso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3DFB2C"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Narcissus</w:t>
            </w:r>
            <w:proofErr w:type="spellEnd"/>
            <w:r w:rsidRPr="00E93B93">
              <w:rPr>
                <w:rFonts w:cs="Arial"/>
                <w:color w:val="000000"/>
                <w:sz w:val="16"/>
                <w:szCs w:val="16"/>
                <w:lang w:val="fr-FR"/>
              </w:rPr>
              <w:t xml:space="preserve"> L.</w:t>
            </w:r>
          </w:p>
        </w:tc>
      </w:tr>
      <w:tr w:rsidR="00C4221C" w:rsidRPr="00A30F5A" w14:paraId="26B8962C"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6C2DD0"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64A78"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03C97D"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55AFD4"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TG/91/3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4735C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Crown of Thorns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E5E982"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Épine</w:t>
            </w:r>
            <w:proofErr w:type="spellEnd"/>
            <w:r w:rsidRPr="00E93B93">
              <w:rPr>
                <w:rFonts w:cs="Arial"/>
                <w:color w:val="000000"/>
                <w:sz w:val="16"/>
                <w:szCs w:val="16"/>
              </w:rPr>
              <w:t xml:space="preserve"> du Christ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3BE323"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Christusdorn</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85A2ED" w14:textId="77777777" w:rsidR="00C4221C" w:rsidRPr="00E93B93" w:rsidRDefault="00C4221C" w:rsidP="00725A54">
            <w:pPr>
              <w:spacing w:before="20" w:after="20"/>
              <w:jc w:val="left"/>
              <w:rPr>
                <w:rFonts w:cs="Arial"/>
                <w:color w:val="000000"/>
                <w:sz w:val="16"/>
                <w:szCs w:val="16"/>
                <w:lang w:val="es-ES"/>
              </w:rPr>
            </w:pPr>
            <w:r w:rsidRPr="00E93B93">
              <w:rPr>
                <w:rFonts w:cs="Arial"/>
                <w:color w:val="000000"/>
                <w:sz w:val="16"/>
                <w:szCs w:val="16"/>
                <w:lang w:val="es-ES"/>
              </w:rPr>
              <w:t>Azofaifa de la espina de Cristo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C81ACA" w14:textId="77777777" w:rsidR="00C4221C" w:rsidRPr="00E93B93" w:rsidRDefault="00C4221C" w:rsidP="00725A54">
            <w:pPr>
              <w:spacing w:before="20" w:after="20"/>
              <w:jc w:val="left"/>
              <w:rPr>
                <w:rFonts w:cs="Arial"/>
                <w:i/>
                <w:iCs/>
                <w:color w:val="000000"/>
                <w:sz w:val="16"/>
                <w:szCs w:val="16"/>
              </w:rPr>
            </w:pPr>
            <w:r w:rsidRPr="00E93B93">
              <w:rPr>
                <w:rFonts w:cs="Arial"/>
                <w:i/>
                <w:iCs/>
                <w:color w:val="000000"/>
                <w:sz w:val="16"/>
                <w:szCs w:val="16"/>
              </w:rPr>
              <w:t xml:space="preserve">Euphorbia </w:t>
            </w:r>
            <w:proofErr w:type="spellStart"/>
            <w:r w:rsidRPr="00E93B93">
              <w:rPr>
                <w:rFonts w:cs="Arial"/>
                <w:i/>
                <w:iCs/>
                <w:color w:val="000000"/>
                <w:sz w:val="16"/>
                <w:szCs w:val="16"/>
              </w:rPr>
              <w:t>milii</w:t>
            </w:r>
            <w:proofErr w:type="spellEnd"/>
            <w:r w:rsidRPr="00E93B93">
              <w:rPr>
                <w:rFonts w:cs="Arial"/>
                <w:color w:val="000000"/>
                <w:sz w:val="16"/>
                <w:szCs w:val="16"/>
              </w:rPr>
              <w:t xml:space="preserve"> Desmoulins and its hybrids</w:t>
            </w:r>
          </w:p>
        </w:tc>
      </w:tr>
      <w:tr w:rsidR="00C4221C" w:rsidRPr="00A30F5A" w14:paraId="04DB1E93"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65D7D9"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166CB5"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554388"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0C81D6"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TG/103/3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DDC8E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Juniper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704D48"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Genévrier</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51B26D"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Wacholder</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36CF53"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Enebro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BC60D1"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color w:val="000000"/>
                <w:sz w:val="16"/>
                <w:szCs w:val="16"/>
                <w:lang w:val="fr-FR"/>
              </w:rPr>
              <w:t>Juniperus</w:t>
            </w:r>
            <w:proofErr w:type="spellEnd"/>
            <w:r w:rsidRPr="00E93B93">
              <w:rPr>
                <w:rFonts w:cs="Arial"/>
                <w:color w:val="000000"/>
                <w:sz w:val="16"/>
                <w:szCs w:val="16"/>
                <w:lang w:val="fr-FR"/>
              </w:rPr>
              <w:t xml:space="preserve"> L.</w:t>
            </w:r>
          </w:p>
        </w:tc>
      </w:tr>
      <w:tr w:rsidR="00C4221C" w:rsidRPr="00A30F5A" w14:paraId="1CB6DF17"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30AF90"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CC101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910D1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B08FB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TG/104/5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8711B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Melon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BF5B0B"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Melon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148C5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Melone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599DAF"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Melón</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030A81"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sz w:val="16"/>
                <w:szCs w:val="16"/>
              </w:rPr>
              <w:t>Cucumis melo</w:t>
            </w:r>
            <w:r w:rsidRPr="00E93B93">
              <w:rPr>
                <w:rFonts w:cs="Arial"/>
                <w:sz w:val="16"/>
                <w:szCs w:val="16"/>
              </w:rPr>
              <w:t xml:space="preserve"> L.</w:t>
            </w:r>
          </w:p>
        </w:tc>
      </w:tr>
      <w:tr w:rsidR="00C4221C" w:rsidRPr="00A30F5A" w14:paraId="3025F979"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99424F"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91991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AA7FF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FAF4B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TG/112/4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8A610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Mango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BA0A75"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Manguier</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30296F"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Mango</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B255C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Mango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916D96"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sz w:val="16"/>
                <w:szCs w:val="16"/>
              </w:rPr>
              <w:t>Mangifera indica</w:t>
            </w:r>
            <w:r w:rsidRPr="00E93B93">
              <w:rPr>
                <w:rFonts w:cs="Arial"/>
                <w:sz w:val="16"/>
                <w:szCs w:val="16"/>
              </w:rPr>
              <w:t xml:space="preserve"> L.</w:t>
            </w:r>
          </w:p>
        </w:tc>
      </w:tr>
      <w:tr w:rsidR="00C4221C" w:rsidRPr="00A30F5A" w14:paraId="4D3F0FB4"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E0529A"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CDA7E7"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AF071C"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B08DDF"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TG/113/2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3F6F8B"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Easter Cactus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A6DE92"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Cactusjonc</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54DEC"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Osterkaktus</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7B388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Cactus de Pascua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33FB5F" w14:textId="77777777" w:rsidR="00C4221C" w:rsidRPr="00E93B93" w:rsidRDefault="00C4221C" w:rsidP="00725A54">
            <w:pPr>
              <w:spacing w:before="20" w:after="20"/>
              <w:jc w:val="left"/>
              <w:rPr>
                <w:rFonts w:cs="Arial"/>
                <w:i/>
                <w:iCs/>
                <w:color w:val="000000"/>
                <w:sz w:val="16"/>
                <w:szCs w:val="16"/>
              </w:rPr>
            </w:pPr>
            <w:proofErr w:type="spellStart"/>
            <w:r w:rsidRPr="00E93B93">
              <w:rPr>
                <w:rFonts w:cs="Arial"/>
                <w:i/>
                <w:iCs/>
                <w:color w:val="000000"/>
                <w:sz w:val="16"/>
                <w:szCs w:val="16"/>
              </w:rPr>
              <w:t>Rhipsalidopsis</w:t>
            </w:r>
            <w:proofErr w:type="spellEnd"/>
            <w:r w:rsidRPr="00E93B93">
              <w:rPr>
                <w:rFonts w:cs="Arial"/>
                <w:color w:val="000000"/>
                <w:sz w:val="16"/>
                <w:szCs w:val="16"/>
              </w:rPr>
              <w:t xml:space="preserve"> Britt. </w:t>
            </w:r>
            <w:proofErr w:type="spellStart"/>
            <w:r w:rsidRPr="00E93B93">
              <w:rPr>
                <w:rFonts w:cs="Arial"/>
                <w:color w:val="000000"/>
                <w:sz w:val="16"/>
                <w:szCs w:val="16"/>
              </w:rPr>
              <w:t>et</w:t>
            </w:r>
            <w:proofErr w:type="spellEnd"/>
            <w:r w:rsidRPr="00E93B93">
              <w:rPr>
                <w:rFonts w:cs="Arial"/>
                <w:color w:val="000000"/>
                <w:sz w:val="16"/>
                <w:szCs w:val="16"/>
              </w:rPr>
              <w:t xml:space="preserve"> Rose, including </w:t>
            </w:r>
            <w:proofErr w:type="spellStart"/>
            <w:r w:rsidRPr="00E93B93">
              <w:rPr>
                <w:rFonts w:cs="Arial"/>
                <w:i/>
                <w:iCs/>
                <w:color w:val="000000"/>
                <w:sz w:val="16"/>
                <w:szCs w:val="16"/>
              </w:rPr>
              <w:t>Epiphyllopsis</w:t>
            </w:r>
            <w:proofErr w:type="spellEnd"/>
            <w:r w:rsidRPr="00E93B93">
              <w:rPr>
                <w:rFonts w:cs="Arial"/>
                <w:color w:val="000000"/>
                <w:sz w:val="16"/>
                <w:szCs w:val="16"/>
              </w:rPr>
              <w:t xml:space="preserve"> Berger</w:t>
            </w:r>
          </w:p>
        </w:tc>
      </w:tr>
      <w:tr w:rsidR="00C4221C" w:rsidRPr="00A30F5A" w14:paraId="42A47D43"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4A3BF8"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EB48D3"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55952D"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48C6F9"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TG/114/3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062063"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Exacum</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155F51"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Exacum</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F668BD"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Exacum</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1CEAFC"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Exacum</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6F9499"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Exacum</w:t>
            </w:r>
            <w:proofErr w:type="spellEnd"/>
            <w:r w:rsidRPr="00E93B93">
              <w:rPr>
                <w:rFonts w:cs="Arial"/>
                <w:color w:val="000000"/>
                <w:sz w:val="16"/>
                <w:szCs w:val="16"/>
                <w:lang w:val="fr-FR"/>
              </w:rPr>
              <w:t xml:space="preserve"> L.</w:t>
            </w:r>
          </w:p>
        </w:tc>
      </w:tr>
      <w:tr w:rsidR="00C4221C" w:rsidRPr="00A30F5A" w14:paraId="5BF5B1DD"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663859"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8C9356"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D1E63"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839522"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TG/115/4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FCF2A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Tulip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F6889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Tulipe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E346CD"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Tulpe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1FEBA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Tulipán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9F726F"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Tulipa</w:t>
            </w:r>
            <w:proofErr w:type="spellEnd"/>
            <w:r w:rsidRPr="00E93B93">
              <w:rPr>
                <w:rFonts w:cs="Arial"/>
                <w:color w:val="000000"/>
                <w:sz w:val="16"/>
                <w:szCs w:val="16"/>
                <w:lang w:val="fr-FR"/>
              </w:rPr>
              <w:t xml:space="preserve"> L.</w:t>
            </w:r>
          </w:p>
        </w:tc>
      </w:tr>
      <w:tr w:rsidR="00C4221C" w:rsidRPr="00A30F5A" w14:paraId="597291C2"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B54532"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2C8E2A"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56DCF6"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67C55F"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TG/119/4 Rev.</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0BBF07"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Vegetable Marrow, Squash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AC5080" w14:textId="77777777" w:rsidR="00C4221C" w:rsidRPr="00A30F5A" w:rsidRDefault="00C4221C" w:rsidP="00725A54">
            <w:pPr>
              <w:spacing w:before="20" w:after="20"/>
              <w:jc w:val="left"/>
              <w:rPr>
                <w:rFonts w:cs="Arial"/>
                <w:color w:val="000000"/>
                <w:sz w:val="16"/>
                <w:szCs w:val="16"/>
              </w:rPr>
            </w:pPr>
            <w:proofErr w:type="spellStart"/>
            <w:r w:rsidRPr="00A30F5A">
              <w:rPr>
                <w:rFonts w:cs="Arial"/>
                <w:color w:val="000000"/>
                <w:sz w:val="16"/>
                <w:szCs w:val="16"/>
              </w:rPr>
              <w:t>Courgette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9919FC"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Zucchini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86D06F" w14:textId="77777777" w:rsidR="00C4221C" w:rsidRPr="00A30F5A" w:rsidRDefault="00C4221C" w:rsidP="00725A54">
            <w:pPr>
              <w:spacing w:before="20" w:after="20"/>
              <w:jc w:val="left"/>
              <w:rPr>
                <w:rFonts w:cs="Arial"/>
                <w:color w:val="000000"/>
                <w:sz w:val="16"/>
                <w:szCs w:val="16"/>
              </w:rPr>
            </w:pPr>
            <w:proofErr w:type="spellStart"/>
            <w:r w:rsidRPr="00A30F5A">
              <w:rPr>
                <w:rFonts w:cs="Arial"/>
                <w:color w:val="000000"/>
                <w:sz w:val="16"/>
                <w:szCs w:val="16"/>
              </w:rPr>
              <w:t>Calabacín</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F6FDC6"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000000"/>
                <w:sz w:val="16"/>
                <w:szCs w:val="16"/>
              </w:rPr>
              <w:t>Cucurbita pepo</w:t>
            </w:r>
            <w:r w:rsidRPr="00E93B93">
              <w:rPr>
                <w:rFonts w:cs="Arial"/>
                <w:color w:val="000000"/>
                <w:sz w:val="16"/>
                <w:szCs w:val="16"/>
              </w:rPr>
              <w:t xml:space="preserve"> L.</w:t>
            </w:r>
          </w:p>
        </w:tc>
      </w:tr>
      <w:tr w:rsidR="00C4221C" w:rsidRPr="00A30F5A" w14:paraId="06095602"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4EB0FF"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E8E13B"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156FEB"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738243"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TG/127/3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58E96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Leucadendron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FFF76F"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Leucadendron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C418F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Leucadendron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FEAC0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Leucadendron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1B43EA"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Leucadendron</w:t>
            </w:r>
            <w:proofErr w:type="spellEnd"/>
            <w:r w:rsidRPr="00E93B93">
              <w:rPr>
                <w:rFonts w:cs="Arial"/>
                <w:color w:val="000000"/>
                <w:sz w:val="16"/>
                <w:szCs w:val="16"/>
                <w:lang w:val="fr-FR"/>
              </w:rPr>
              <w:t xml:space="preserve"> R. Br.</w:t>
            </w:r>
          </w:p>
        </w:tc>
      </w:tr>
      <w:tr w:rsidR="00C4221C" w:rsidRPr="00E42074" w14:paraId="08BCCE7F"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3530B7"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9AB9D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D8536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03AE1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TG/126/4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3B94B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Lachenalia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C5AFF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Lachenalia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FD3F86"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Lachenalia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7ABD8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Lachenalia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C52F84" w14:textId="77777777" w:rsidR="00C4221C" w:rsidRPr="00E93B93" w:rsidRDefault="00C4221C" w:rsidP="00725A54">
            <w:pPr>
              <w:spacing w:before="20" w:after="20"/>
              <w:jc w:val="left"/>
              <w:rPr>
                <w:rFonts w:cs="Arial"/>
                <w:i/>
                <w:iCs/>
                <w:color w:val="000000"/>
                <w:sz w:val="16"/>
                <w:szCs w:val="16"/>
                <w:lang w:val="pt-BR"/>
              </w:rPr>
            </w:pPr>
            <w:proofErr w:type="spellStart"/>
            <w:r w:rsidRPr="00C6294B">
              <w:rPr>
                <w:i/>
                <w:iCs/>
                <w:sz w:val="16"/>
                <w:szCs w:val="16"/>
                <w:lang w:val="fr-FR"/>
              </w:rPr>
              <w:t>Lachenalia</w:t>
            </w:r>
            <w:proofErr w:type="spellEnd"/>
            <w:r w:rsidRPr="00C6294B">
              <w:rPr>
                <w:i/>
                <w:iCs/>
                <w:sz w:val="16"/>
                <w:szCs w:val="16"/>
                <w:lang w:val="fr-FR"/>
              </w:rPr>
              <w:t xml:space="preserve"> </w:t>
            </w:r>
            <w:r w:rsidRPr="00C6294B">
              <w:rPr>
                <w:sz w:val="16"/>
                <w:szCs w:val="16"/>
                <w:lang w:val="fr-FR"/>
              </w:rPr>
              <w:t>Jacq. f. ex Murray</w:t>
            </w:r>
          </w:p>
        </w:tc>
      </w:tr>
      <w:tr w:rsidR="00C4221C" w:rsidRPr="00A30F5A" w14:paraId="7B40CE18"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4A950F" w14:textId="77777777" w:rsidR="00C4221C" w:rsidRPr="00C6294B"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453FC3"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ABD11D"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8224FF"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TG/128/3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D20DD8"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Leucospermum</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6A150C"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Leucospermum</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B657AF"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Leucospermum</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4EA4D3"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Leucospermum</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15FABC"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Leucospermum</w:t>
            </w:r>
            <w:proofErr w:type="spellEnd"/>
            <w:r w:rsidRPr="00E93B93">
              <w:rPr>
                <w:rFonts w:cs="Arial"/>
                <w:color w:val="000000"/>
                <w:sz w:val="16"/>
                <w:szCs w:val="16"/>
                <w:lang w:val="fr-FR"/>
              </w:rPr>
              <w:t xml:space="preserve"> R. Br.</w:t>
            </w:r>
          </w:p>
        </w:tc>
      </w:tr>
      <w:tr w:rsidR="00C4221C" w:rsidRPr="00A30F5A" w14:paraId="6442F3EE"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2F59B8"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91AA02"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33D11D"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EA2B37"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TG/129/3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88A32F"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Protea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E949D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Protea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C2C26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Protea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A8C89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Protea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23A378"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Protea</w:t>
            </w:r>
            <w:proofErr w:type="spellEnd"/>
            <w:r w:rsidRPr="00E93B93">
              <w:rPr>
                <w:rFonts w:cs="Arial"/>
                <w:color w:val="000000"/>
                <w:sz w:val="16"/>
                <w:szCs w:val="16"/>
                <w:lang w:val="fr-FR"/>
              </w:rPr>
              <w:t xml:space="preserve"> L.</w:t>
            </w:r>
          </w:p>
        </w:tc>
      </w:tr>
      <w:tr w:rsidR="00C4221C" w:rsidRPr="00A30F5A" w14:paraId="5F6729F1"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94DA48"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8700C8"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35BF9C"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04C466"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TG/131/3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EF592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Chincherinchee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3B9CFC"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Ornithogale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024064"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Milchstern</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6D3C2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Ornithogalum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A99FE0"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Ornithogalum</w:t>
            </w:r>
            <w:proofErr w:type="spellEnd"/>
            <w:r w:rsidRPr="00E93B93">
              <w:rPr>
                <w:rFonts w:cs="Arial"/>
                <w:color w:val="000000"/>
                <w:sz w:val="16"/>
                <w:szCs w:val="16"/>
                <w:lang w:val="fr-FR"/>
              </w:rPr>
              <w:t xml:space="preserve"> L.</w:t>
            </w:r>
          </w:p>
        </w:tc>
      </w:tr>
      <w:tr w:rsidR="00C4221C" w:rsidRPr="00A30F5A" w14:paraId="71216332"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C0ED07"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51DD4A"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A33F1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B936A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TG/132/4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721C2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Dieffenbachia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ADDCB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Dieffenbachia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F8C08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Dieffenbachia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DE9E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Dieffenbachia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034957"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333333"/>
                <w:sz w:val="16"/>
                <w:szCs w:val="16"/>
              </w:rPr>
              <w:t>Dieffenbachia</w:t>
            </w:r>
            <w:r w:rsidRPr="00E93B93">
              <w:rPr>
                <w:rFonts w:cs="Arial"/>
                <w:color w:val="333333"/>
                <w:sz w:val="16"/>
                <w:szCs w:val="16"/>
              </w:rPr>
              <w:t xml:space="preserve"> Schott</w:t>
            </w:r>
          </w:p>
        </w:tc>
      </w:tr>
      <w:tr w:rsidR="00C4221C" w:rsidRPr="00A30F5A" w14:paraId="4321012A"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E77824"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F8C40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8567A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E58DF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TG/135/3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831318"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Spathiphyllum</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805091"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Spathiphyllum</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9FA423"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Spathiphyllum</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68CE46"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Spathiphyllum</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BE1B10"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i/>
                <w:iCs/>
                <w:color w:val="333333"/>
                <w:sz w:val="16"/>
                <w:szCs w:val="16"/>
              </w:rPr>
              <w:t>Spathiphyllum</w:t>
            </w:r>
            <w:proofErr w:type="spellEnd"/>
            <w:r w:rsidRPr="00E93B93">
              <w:rPr>
                <w:rFonts w:cs="Arial"/>
                <w:color w:val="333333"/>
                <w:sz w:val="16"/>
                <w:szCs w:val="16"/>
              </w:rPr>
              <w:t xml:space="preserve"> Schott</w:t>
            </w:r>
          </w:p>
        </w:tc>
      </w:tr>
      <w:tr w:rsidR="00C4221C" w:rsidRPr="00A30F5A" w14:paraId="4A283D3A"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36859E"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B0E4AE"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41985E"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7F079E"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TG/141/3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541E7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Aster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210AC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Aster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A653F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Aster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EF4FD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Aster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D6DEA5"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000000"/>
                <w:sz w:val="16"/>
                <w:szCs w:val="16"/>
                <w:lang w:val="fr-FR"/>
              </w:rPr>
              <w:t>Aster</w:t>
            </w:r>
            <w:r w:rsidRPr="00E93B93">
              <w:rPr>
                <w:rFonts w:cs="Arial"/>
                <w:color w:val="000000"/>
                <w:sz w:val="16"/>
                <w:szCs w:val="16"/>
                <w:lang w:val="fr-FR"/>
              </w:rPr>
              <w:t xml:space="preserve"> L.</w:t>
            </w:r>
          </w:p>
        </w:tc>
      </w:tr>
      <w:tr w:rsidR="00C4221C" w:rsidRPr="00A30F5A" w14:paraId="47F5D426"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C1B962"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F199E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A905D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51A5F3"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TG/144/3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5858D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Evening Primrose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55B3E2"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Onagre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E2B546"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Nachtkerze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5125E8"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Onagra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280934"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333333"/>
                <w:sz w:val="16"/>
                <w:szCs w:val="16"/>
              </w:rPr>
              <w:t>Oenothera</w:t>
            </w:r>
            <w:r w:rsidRPr="00E93B93">
              <w:rPr>
                <w:rFonts w:cs="Arial"/>
                <w:color w:val="333333"/>
                <w:sz w:val="16"/>
                <w:szCs w:val="16"/>
              </w:rPr>
              <w:t xml:space="preserve"> L.</w:t>
            </w:r>
          </w:p>
        </w:tc>
      </w:tr>
      <w:tr w:rsidR="00C4221C" w:rsidRPr="00A30F5A" w14:paraId="26750798"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D8A1DA"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C5FF30"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DBA9DC"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101318"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TG/147/2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B9661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Pyracantha, Firethorn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8D9F2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Pyracantha, Buisson Ardent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2044B6"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Feuerdorn</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F8B8F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 xml:space="preserve">Espino de </w:t>
            </w:r>
            <w:proofErr w:type="spellStart"/>
            <w:r w:rsidRPr="00E93B93">
              <w:rPr>
                <w:rFonts w:cs="Arial"/>
                <w:color w:val="000000"/>
                <w:sz w:val="16"/>
                <w:szCs w:val="16"/>
              </w:rPr>
              <w:t>fuego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DD5E3C"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Pyracantha</w:t>
            </w:r>
            <w:proofErr w:type="spellEnd"/>
            <w:r w:rsidRPr="00E93B93">
              <w:rPr>
                <w:rFonts w:cs="Arial"/>
                <w:i/>
                <w:iCs/>
                <w:color w:val="000000"/>
                <w:sz w:val="16"/>
                <w:szCs w:val="16"/>
                <w:lang w:val="fr-FR"/>
              </w:rPr>
              <w:t xml:space="preserve"> </w:t>
            </w:r>
            <w:r w:rsidRPr="00E93B93">
              <w:rPr>
                <w:rFonts w:cs="Arial"/>
                <w:color w:val="000000"/>
                <w:sz w:val="16"/>
                <w:szCs w:val="16"/>
                <w:lang w:val="fr-FR"/>
              </w:rPr>
              <w:t xml:space="preserve">M.J. </w:t>
            </w:r>
            <w:proofErr w:type="spellStart"/>
            <w:r w:rsidRPr="00E93B93">
              <w:rPr>
                <w:rFonts w:cs="Arial"/>
                <w:color w:val="000000"/>
                <w:sz w:val="16"/>
                <w:szCs w:val="16"/>
                <w:lang w:val="fr-FR"/>
              </w:rPr>
              <w:t>Roem</w:t>
            </w:r>
            <w:proofErr w:type="spellEnd"/>
            <w:r w:rsidRPr="00E93B93">
              <w:rPr>
                <w:rFonts w:cs="Arial"/>
                <w:color w:val="000000"/>
                <w:sz w:val="16"/>
                <w:szCs w:val="16"/>
                <w:lang w:val="fr-FR"/>
              </w:rPr>
              <w:t>.</w:t>
            </w:r>
          </w:p>
        </w:tc>
      </w:tr>
      <w:tr w:rsidR="00C4221C" w:rsidRPr="00E42074" w14:paraId="70350ABA"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B11AD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5EEADF"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6514C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DBC14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TG/151/5 Rev. 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91D11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Broccoli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0EA669" w14:textId="77777777" w:rsidR="00C4221C" w:rsidRPr="00E93B93" w:rsidRDefault="00C4221C" w:rsidP="00725A54">
            <w:pPr>
              <w:spacing w:before="20" w:after="20"/>
              <w:jc w:val="left"/>
              <w:rPr>
                <w:rFonts w:cs="Arial"/>
                <w:color w:val="000000"/>
                <w:sz w:val="16"/>
                <w:szCs w:val="16"/>
              </w:rPr>
            </w:pPr>
            <w:proofErr w:type="spellStart"/>
            <w:r w:rsidRPr="00A30F5A">
              <w:rPr>
                <w:rFonts w:cs="Arial"/>
                <w:color w:val="000000"/>
                <w:sz w:val="16"/>
                <w:szCs w:val="16"/>
              </w:rPr>
              <w:t>Brocoli</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12E230" w14:textId="77777777" w:rsidR="00C4221C" w:rsidRPr="00E93B93" w:rsidRDefault="00C4221C" w:rsidP="00725A54">
            <w:pPr>
              <w:spacing w:before="20" w:after="20"/>
              <w:jc w:val="left"/>
              <w:rPr>
                <w:rFonts w:cs="Arial"/>
                <w:color w:val="000000"/>
                <w:sz w:val="16"/>
                <w:szCs w:val="16"/>
              </w:rPr>
            </w:pPr>
            <w:proofErr w:type="spellStart"/>
            <w:r w:rsidRPr="00A30F5A">
              <w:rPr>
                <w:rFonts w:cs="Arial"/>
                <w:color w:val="000000"/>
                <w:sz w:val="16"/>
                <w:szCs w:val="16"/>
              </w:rPr>
              <w:t>Brokkoli</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7C0F52" w14:textId="77777777" w:rsidR="00C4221C" w:rsidRPr="00E93B93" w:rsidRDefault="00C4221C" w:rsidP="00725A54">
            <w:pPr>
              <w:spacing w:before="20" w:after="20"/>
              <w:jc w:val="left"/>
              <w:rPr>
                <w:rFonts w:cs="Arial"/>
                <w:color w:val="000000"/>
                <w:sz w:val="16"/>
                <w:szCs w:val="16"/>
              </w:rPr>
            </w:pPr>
            <w:proofErr w:type="spellStart"/>
            <w:r w:rsidRPr="00A30F5A">
              <w:rPr>
                <w:rFonts w:cs="Arial"/>
                <w:color w:val="000000"/>
                <w:sz w:val="16"/>
                <w:szCs w:val="16"/>
              </w:rPr>
              <w:t>Brócoli</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64AC5B" w14:textId="77777777" w:rsidR="00C4221C" w:rsidRPr="00E93B93" w:rsidRDefault="00C4221C" w:rsidP="00725A54">
            <w:pPr>
              <w:spacing w:before="20" w:after="20"/>
              <w:jc w:val="left"/>
              <w:rPr>
                <w:rFonts w:cs="Arial"/>
                <w:i/>
                <w:iCs/>
                <w:color w:val="000000"/>
                <w:sz w:val="16"/>
                <w:szCs w:val="16"/>
                <w:lang w:val="pt-BR"/>
              </w:rPr>
            </w:pPr>
            <w:r w:rsidRPr="00E93B93">
              <w:rPr>
                <w:i/>
                <w:iCs/>
                <w:sz w:val="16"/>
                <w:szCs w:val="16"/>
                <w:lang w:val="pt-BR"/>
              </w:rPr>
              <w:t>Brassica oleracea</w:t>
            </w:r>
            <w:r w:rsidRPr="00E93B93">
              <w:rPr>
                <w:sz w:val="16"/>
                <w:szCs w:val="16"/>
                <w:lang w:val="pt-BR"/>
              </w:rPr>
              <w:t xml:space="preserve"> L. var. </w:t>
            </w:r>
            <w:r w:rsidRPr="00E93B93">
              <w:rPr>
                <w:i/>
                <w:iCs/>
                <w:sz w:val="16"/>
                <w:szCs w:val="16"/>
                <w:lang w:val="pt-BR"/>
              </w:rPr>
              <w:t xml:space="preserve">italica </w:t>
            </w:r>
            <w:r w:rsidRPr="00E93B93">
              <w:rPr>
                <w:sz w:val="16"/>
                <w:szCs w:val="16"/>
                <w:lang w:val="pt-BR"/>
              </w:rPr>
              <w:t>Plenck</w:t>
            </w:r>
          </w:p>
        </w:tc>
      </w:tr>
      <w:tr w:rsidR="00C4221C" w:rsidRPr="00A30F5A" w14:paraId="4EEF5281"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E98273" w14:textId="77777777" w:rsidR="00C4221C" w:rsidRPr="00E93B93" w:rsidRDefault="00C4221C" w:rsidP="00725A54">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3E3970"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2E5859"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00464B"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TG/156/3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957DAC"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Firelily</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02DB78"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Cyrtanthus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AA55F8"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Cyrtanthus</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B100F5"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Cyrtanthus</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7E8634"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color w:val="000000"/>
                <w:sz w:val="16"/>
                <w:szCs w:val="16"/>
                <w:lang w:val="fr-FR"/>
              </w:rPr>
              <w:t>Cyrtanthus</w:t>
            </w:r>
            <w:proofErr w:type="spellEnd"/>
            <w:r w:rsidRPr="00E93B93">
              <w:rPr>
                <w:rFonts w:cs="Arial"/>
                <w:color w:val="000000"/>
                <w:sz w:val="16"/>
                <w:szCs w:val="16"/>
                <w:lang w:val="fr-FR"/>
              </w:rPr>
              <w:t xml:space="preserve"> Ait.</w:t>
            </w:r>
          </w:p>
        </w:tc>
      </w:tr>
      <w:tr w:rsidR="00C4221C" w:rsidRPr="00A30F5A" w14:paraId="3EC1AF85"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3D01FE"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825307"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B800A5"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FD9043"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TG/165/3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941769"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Dill</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52CC0B"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Aneth</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6AA4FB"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Dill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47E2A3"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Eneldo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CE5C8F"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333333"/>
                <w:sz w:val="16"/>
                <w:szCs w:val="16"/>
              </w:rPr>
              <w:t>Anethum graveolens</w:t>
            </w:r>
            <w:r w:rsidRPr="00E93B93">
              <w:rPr>
                <w:rFonts w:cs="Arial"/>
                <w:color w:val="333333"/>
                <w:sz w:val="16"/>
                <w:szCs w:val="16"/>
              </w:rPr>
              <w:t xml:space="preserve"> L.</w:t>
            </w:r>
          </w:p>
        </w:tc>
      </w:tr>
      <w:tr w:rsidR="00C4221C" w:rsidRPr="00A30F5A" w14:paraId="633FF556"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77456E"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AF44B6"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EBB2FD"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3E6895" w14:textId="77777777" w:rsidR="00C4221C" w:rsidRPr="00A30F5A" w:rsidRDefault="00C4221C" w:rsidP="00725A54">
            <w:pPr>
              <w:spacing w:before="20" w:after="20"/>
              <w:jc w:val="left"/>
              <w:rPr>
                <w:rFonts w:cs="Arial"/>
                <w:color w:val="000000"/>
                <w:sz w:val="16"/>
                <w:szCs w:val="16"/>
              </w:rPr>
            </w:pPr>
            <w:r w:rsidRPr="00A30F5A">
              <w:rPr>
                <w:rFonts w:cs="Arial"/>
                <w:color w:val="000000"/>
                <w:sz w:val="16"/>
                <w:szCs w:val="16"/>
              </w:rPr>
              <w:t>TG/167/3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3ED959"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Okra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24EE2B"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Okra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D1C25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Okra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1A1BFC"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Ocra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B08735"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333333"/>
                <w:sz w:val="16"/>
                <w:szCs w:val="16"/>
              </w:rPr>
              <w:t>Abelmoschus esculentus</w:t>
            </w:r>
            <w:r w:rsidRPr="00E93B93">
              <w:rPr>
                <w:rFonts w:cs="Arial"/>
                <w:color w:val="333333"/>
                <w:sz w:val="16"/>
                <w:szCs w:val="16"/>
              </w:rPr>
              <w:t xml:space="preserve"> (L.) Moench</w:t>
            </w:r>
          </w:p>
        </w:tc>
      </w:tr>
      <w:tr w:rsidR="00C4221C" w:rsidRPr="00A30F5A" w14:paraId="4AEEDE3E"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B3D277"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9DDA20"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5CEA0"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94912A"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TG/174/3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91C536"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Iris (bulbous)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47710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Iris (</w:t>
            </w:r>
            <w:proofErr w:type="spellStart"/>
            <w:r w:rsidRPr="00E93B93">
              <w:rPr>
                <w:rFonts w:cs="Arial"/>
                <w:color w:val="000000"/>
                <w:sz w:val="16"/>
                <w:szCs w:val="16"/>
              </w:rPr>
              <w:t>bulbeux</w:t>
            </w:r>
            <w:proofErr w:type="spellEnd"/>
            <w:r w:rsidRPr="00E93B93">
              <w:rPr>
                <w:rFonts w:cs="Arial"/>
                <w:color w:val="000000"/>
                <w:sz w:val="16"/>
                <w:szCs w:val="16"/>
              </w:rPr>
              <w: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C6D24F"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Iris (</w:t>
            </w:r>
            <w:proofErr w:type="spellStart"/>
            <w:r w:rsidRPr="00E93B93">
              <w:rPr>
                <w:rFonts w:cs="Arial"/>
                <w:color w:val="000000"/>
                <w:sz w:val="16"/>
                <w:szCs w:val="16"/>
              </w:rPr>
              <w:t>zwiebel</w:t>
            </w:r>
            <w:r>
              <w:rPr>
                <w:rFonts w:cs="Arial"/>
                <w:color w:val="000000"/>
                <w:sz w:val="16"/>
                <w:szCs w:val="16"/>
              </w:rPr>
              <w:t>-</w:t>
            </w:r>
            <w:r w:rsidRPr="00E93B93">
              <w:rPr>
                <w:rFonts w:cs="Arial"/>
                <w:color w:val="000000"/>
                <w:sz w:val="16"/>
                <w:szCs w:val="16"/>
              </w:rPr>
              <w:t>bildende</w:t>
            </w:r>
            <w:proofErr w:type="spellEnd"/>
            <w:r w:rsidRPr="00E93B93">
              <w:rPr>
                <w:rFonts w:cs="Arial"/>
                <w:color w:val="000000"/>
                <w:sz w:val="16"/>
                <w:szCs w:val="16"/>
              </w:rPr>
              <w: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7EFB3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Lirio (</w:t>
            </w:r>
            <w:proofErr w:type="spellStart"/>
            <w:r w:rsidRPr="00E93B93">
              <w:rPr>
                <w:rFonts w:cs="Arial"/>
                <w:color w:val="000000"/>
                <w:sz w:val="16"/>
                <w:szCs w:val="16"/>
              </w:rPr>
              <w:t>bulboso</w:t>
            </w:r>
            <w:proofErr w:type="spellEnd"/>
            <w:r w:rsidRPr="00E93B93">
              <w:rPr>
                <w:rFonts w:cs="Arial"/>
                <w:color w:val="000000"/>
                <w:sz w:val="16"/>
                <w:szCs w:val="16"/>
              </w:rPr>
              <w:t>)</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7830A5" w14:textId="77777777" w:rsidR="00C4221C" w:rsidRPr="00E93B93" w:rsidRDefault="00C4221C" w:rsidP="00725A54">
            <w:pPr>
              <w:spacing w:before="20" w:after="20"/>
              <w:jc w:val="left"/>
              <w:rPr>
                <w:rFonts w:cs="Arial"/>
                <w:i/>
                <w:iCs/>
                <w:color w:val="000000"/>
                <w:sz w:val="16"/>
                <w:szCs w:val="16"/>
                <w:lang w:val="pt-BR"/>
              </w:rPr>
            </w:pPr>
            <w:r w:rsidRPr="00E93B93">
              <w:rPr>
                <w:rFonts w:cs="Arial"/>
                <w:color w:val="000000"/>
                <w:sz w:val="16"/>
                <w:szCs w:val="16"/>
                <w:lang w:val="fr-FR"/>
              </w:rPr>
              <w:t>Iris L.</w:t>
            </w:r>
          </w:p>
        </w:tc>
      </w:tr>
      <w:tr w:rsidR="00C4221C" w:rsidRPr="00E42074" w14:paraId="78857FCA"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D0C21F"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B3F1B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4B98E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36611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TG/178/3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38650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Fodder Radish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88D96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 xml:space="preserve">Radis </w:t>
            </w:r>
            <w:proofErr w:type="spellStart"/>
            <w:r w:rsidRPr="00E93B93">
              <w:rPr>
                <w:rFonts w:cs="Arial"/>
                <w:color w:val="000000"/>
                <w:sz w:val="16"/>
                <w:szCs w:val="16"/>
              </w:rPr>
              <w:t>oléifère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08CA56"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Ölrettich</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472C7F"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Rábano</w:t>
            </w:r>
            <w:proofErr w:type="spellEnd"/>
            <w:r w:rsidRPr="00E93B93">
              <w:rPr>
                <w:rFonts w:cs="Arial"/>
                <w:color w:val="000000"/>
                <w:sz w:val="16"/>
                <w:szCs w:val="16"/>
              </w:rPr>
              <w:t xml:space="preserve"> </w:t>
            </w:r>
            <w:proofErr w:type="spellStart"/>
            <w:r w:rsidRPr="00E93B93">
              <w:rPr>
                <w:rFonts w:cs="Arial"/>
                <w:color w:val="000000"/>
                <w:sz w:val="16"/>
                <w:szCs w:val="16"/>
              </w:rPr>
              <w:t>oleaginoso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82C328" w14:textId="77777777" w:rsidR="00C4221C" w:rsidRPr="00E93B93" w:rsidRDefault="00C4221C" w:rsidP="00725A54">
            <w:pPr>
              <w:spacing w:before="20" w:after="20"/>
              <w:jc w:val="left"/>
              <w:rPr>
                <w:rFonts w:cs="Arial"/>
                <w:i/>
                <w:iCs/>
                <w:color w:val="000000"/>
                <w:sz w:val="16"/>
                <w:szCs w:val="16"/>
                <w:lang w:val="fr-FR"/>
              </w:rPr>
            </w:pPr>
            <w:proofErr w:type="spellStart"/>
            <w:r w:rsidRPr="00E93B93">
              <w:rPr>
                <w:rFonts w:cs="Arial"/>
                <w:i/>
                <w:iCs/>
                <w:color w:val="333333"/>
                <w:sz w:val="16"/>
                <w:szCs w:val="16"/>
                <w:lang w:val="fr-FR"/>
              </w:rPr>
              <w:t>Raphanus</w:t>
            </w:r>
            <w:proofErr w:type="spellEnd"/>
            <w:r w:rsidRPr="00E93B93">
              <w:rPr>
                <w:rFonts w:cs="Arial"/>
                <w:i/>
                <w:iCs/>
                <w:color w:val="333333"/>
                <w:sz w:val="16"/>
                <w:szCs w:val="16"/>
                <w:lang w:val="fr-FR"/>
              </w:rPr>
              <w:t xml:space="preserve"> </w:t>
            </w:r>
            <w:proofErr w:type="spellStart"/>
            <w:r w:rsidRPr="00E93B93">
              <w:rPr>
                <w:rFonts w:cs="Arial"/>
                <w:i/>
                <w:iCs/>
                <w:color w:val="333333"/>
                <w:sz w:val="16"/>
                <w:szCs w:val="16"/>
                <w:lang w:val="fr-FR"/>
              </w:rPr>
              <w:t>sativus</w:t>
            </w:r>
            <w:proofErr w:type="spellEnd"/>
            <w:r w:rsidRPr="00E93B93">
              <w:rPr>
                <w:rFonts w:cs="Arial"/>
                <w:color w:val="333333"/>
                <w:sz w:val="16"/>
                <w:szCs w:val="16"/>
                <w:lang w:val="fr-FR"/>
              </w:rPr>
              <w:t xml:space="preserve"> L. var. </w:t>
            </w:r>
            <w:proofErr w:type="spellStart"/>
            <w:r w:rsidRPr="00E93B93">
              <w:rPr>
                <w:rFonts w:cs="Arial"/>
                <w:i/>
                <w:iCs/>
                <w:color w:val="333333"/>
                <w:sz w:val="16"/>
                <w:szCs w:val="16"/>
                <w:lang w:val="fr-FR"/>
              </w:rPr>
              <w:t>oleiformis</w:t>
            </w:r>
            <w:proofErr w:type="spellEnd"/>
            <w:r w:rsidRPr="00E93B93">
              <w:rPr>
                <w:rFonts w:cs="Arial"/>
                <w:color w:val="333333"/>
                <w:sz w:val="16"/>
                <w:szCs w:val="16"/>
                <w:lang w:val="fr-FR"/>
              </w:rPr>
              <w:t xml:space="preserve"> Pers.</w:t>
            </w:r>
          </w:p>
        </w:tc>
      </w:tr>
      <w:tr w:rsidR="00C4221C" w:rsidRPr="00A30F5A" w14:paraId="5EC28758"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84534E" w14:textId="77777777" w:rsidR="00C4221C" w:rsidRPr="00E93B93"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7CB8F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D0CF9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B7E6D6"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TG/179/3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1F6EA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E46DAF"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Moutarde</w:t>
            </w:r>
            <w:proofErr w:type="spellEnd"/>
            <w:r w:rsidRPr="00E93B93">
              <w:rPr>
                <w:rFonts w:cs="Arial"/>
                <w:color w:val="000000"/>
                <w:sz w:val="16"/>
                <w:szCs w:val="16"/>
              </w:rPr>
              <w:t xml:space="preserv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509FD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1045E9"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Mostaza</w:t>
            </w:r>
            <w:proofErr w:type="spellEnd"/>
            <w:r w:rsidRPr="00E93B93">
              <w:rPr>
                <w:rFonts w:cs="Arial"/>
                <w:color w:val="000000"/>
                <w:sz w:val="16"/>
                <w:szCs w:val="16"/>
              </w:rPr>
              <w:t xml:space="preserve"> </w:t>
            </w:r>
            <w:proofErr w:type="spellStart"/>
            <w:r w:rsidRPr="00E93B93">
              <w:rPr>
                <w:rFonts w:cs="Arial"/>
                <w:color w:val="000000"/>
                <w:sz w:val="16"/>
                <w:szCs w:val="16"/>
              </w:rPr>
              <w:t>blanca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56B09E" w14:textId="77777777" w:rsidR="00C4221C" w:rsidRPr="00E93B93" w:rsidRDefault="00C4221C" w:rsidP="00725A54">
            <w:pPr>
              <w:spacing w:before="20" w:after="20"/>
              <w:jc w:val="left"/>
              <w:rPr>
                <w:rFonts w:cs="Arial"/>
                <w:i/>
                <w:iCs/>
                <w:color w:val="000000"/>
                <w:sz w:val="16"/>
                <w:szCs w:val="16"/>
                <w:lang w:val="pt-BR"/>
              </w:rPr>
            </w:pPr>
            <w:proofErr w:type="gramStart"/>
            <w:r w:rsidRPr="00E93B93">
              <w:rPr>
                <w:rFonts w:cs="Arial"/>
                <w:i/>
                <w:iCs/>
                <w:color w:val="333333"/>
                <w:sz w:val="16"/>
                <w:szCs w:val="16"/>
              </w:rPr>
              <w:t>Sinapis</w:t>
            </w:r>
            <w:proofErr w:type="gramEnd"/>
            <w:r w:rsidRPr="00E93B93">
              <w:rPr>
                <w:rFonts w:cs="Arial"/>
                <w:i/>
                <w:iCs/>
                <w:color w:val="333333"/>
                <w:sz w:val="16"/>
                <w:szCs w:val="16"/>
              </w:rPr>
              <w:t xml:space="preserve"> alba</w:t>
            </w:r>
            <w:r w:rsidRPr="00E93B93">
              <w:rPr>
                <w:rFonts w:cs="Arial"/>
                <w:color w:val="333333"/>
                <w:sz w:val="16"/>
                <w:szCs w:val="16"/>
              </w:rPr>
              <w:t xml:space="preserve"> L.</w:t>
            </w:r>
          </w:p>
        </w:tc>
      </w:tr>
      <w:tr w:rsidR="00C4221C" w:rsidRPr="00A30F5A" w14:paraId="5AEADD04"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CF352D"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37E30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0C672A"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DEB33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TG/180/3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8F041A"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 xml:space="preserve">Rescue Grass, Alaska Brome-grass, Bromus </w:t>
            </w:r>
            <w:proofErr w:type="spellStart"/>
            <w:r w:rsidRPr="00E93B93">
              <w:rPr>
                <w:rFonts w:cs="Arial"/>
                <w:color w:val="000000"/>
                <w:sz w:val="16"/>
                <w:szCs w:val="16"/>
              </w:rPr>
              <w:t>Auleticus</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9D2439" w14:textId="77777777" w:rsidR="00C4221C" w:rsidRPr="00885B04" w:rsidRDefault="00C4221C" w:rsidP="00725A54">
            <w:pPr>
              <w:spacing w:before="20" w:after="20"/>
              <w:jc w:val="left"/>
              <w:rPr>
                <w:rFonts w:cs="Arial"/>
                <w:color w:val="000000"/>
                <w:sz w:val="16"/>
                <w:szCs w:val="16"/>
              </w:rPr>
            </w:pPr>
            <w:r w:rsidRPr="00E93B93">
              <w:rPr>
                <w:rFonts w:cs="Arial"/>
                <w:color w:val="000000"/>
                <w:sz w:val="16"/>
                <w:szCs w:val="16"/>
              </w:rPr>
              <w:t xml:space="preserve">Brome </w:t>
            </w:r>
            <w:proofErr w:type="spellStart"/>
            <w:r w:rsidRPr="00E93B93">
              <w:rPr>
                <w:rFonts w:cs="Arial"/>
                <w:color w:val="000000"/>
                <w:sz w:val="16"/>
                <w:szCs w:val="16"/>
              </w:rPr>
              <w:t>cathartique</w:t>
            </w:r>
            <w:proofErr w:type="spellEnd"/>
            <w:r w:rsidRPr="00E93B93">
              <w:rPr>
                <w:rFonts w:cs="Arial"/>
                <w:color w:val="000000"/>
                <w:sz w:val="16"/>
                <w:szCs w:val="16"/>
              </w:rPr>
              <w:t xml:space="preserve">, Brome </w:t>
            </w:r>
            <w:proofErr w:type="spellStart"/>
            <w:r w:rsidRPr="00E93B93">
              <w:rPr>
                <w:rFonts w:cs="Arial"/>
                <w:color w:val="000000"/>
                <w:sz w:val="16"/>
                <w:szCs w:val="16"/>
              </w:rPr>
              <w:t>sitchensis</w:t>
            </w:r>
            <w:proofErr w:type="spellEnd"/>
            <w:r w:rsidRPr="00E93B93">
              <w:rPr>
                <w:rFonts w:cs="Arial"/>
                <w:color w:val="000000"/>
                <w:sz w:val="16"/>
                <w:szCs w:val="16"/>
              </w:rPr>
              <w:t xml:space="preserve">, Bromus </w:t>
            </w:r>
            <w:proofErr w:type="spellStart"/>
            <w:r w:rsidRPr="00E93B93">
              <w:rPr>
                <w:rFonts w:cs="Arial"/>
                <w:color w:val="000000"/>
                <w:sz w:val="16"/>
                <w:szCs w:val="16"/>
              </w:rPr>
              <w:t>auleticus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838331" w14:textId="77777777" w:rsidR="00C4221C" w:rsidRPr="00E93B93" w:rsidRDefault="00C4221C" w:rsidP="00725A54">
            <w:pPr>
              <w:spacing w:before="20" w:after="20"/>
              <w:jc w:val="left"/>
              <w:rPr>
                <w:rFonts w:cs="Arial"/>
                <w:color w:val="000000"/>
                <w:sz w:val="16"/>
                <w:szCs w:val="16"/>
                <w:lang w:val="pt-BR"/>
              </w:rPr>
            </w:pPr>
            <w:r w:rsidRPr="00E93B93">
              <w:rPr>
                <w:rFonts w:cs="Arial"/>
                <w:color w:val="000000"/>
                <w:sz w:val="16"/>
                <w:szCs w:val="16"/>
                <w:lang w:val="pt-BR"/>
              </w:rPr>
              <w:t>Horntrespe, Alaska-Trespe, Bromus Auleticus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4C923D"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Triguillo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932B24"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333333"/>
                <w:sz w:val="16"/>
                <w:szCs w:val="16"/>
              </w:rPr>
              <w:t xml:space="preserve">Bromus </w:t>
            </w:r>
            <w:proofErr w:type="spellStart"/>
            <w:r w:rsidRPr="00E93B93">
              <w:rPr>
                <w:rFonts w:cs="Arial"/>
                <w:i/>
                <w:iCs/>
                <w:color w:val="333333"/>
                <w:sz w:val="16"/>
                <w:szCs w:val="16"/>
              </w:rPr>
              <w:t>catharticus</w:t>
            </w:r>
            <w:proofErr w:type="spellEnd"/>
            <w:r w:rsidRPr="00E93B93">
              <w:rPr>
                <w:rFonts w:cs="Arial"/>
                <w:color w:val="333333"/>
                <w:sz w:val="16"/>
                <w:szCs w:val="16"/>
              </w:rPr>
              <w:t xml:space="preserve"> Vahl., </w:t>
            </w:r>
            <w:r w:rsidRPr="00E93B93">
              <w:rPr>
                <w:rFonts w:cs="Arial"/>
                <w:i/>
                <w:iCs/>
                <w:color w:val="333333"/>
                <w:sz w:val="16"/>
                <w:szCs w:val="16"/>
              </w:rPr>
              <w:t xml:space="preserve">Bromus </w:t>
            </w:r>
            <w:proofErr w:type="spellStart"/>
            <w:r w:rsidRPr="00E93B93">
              <w:rPr>
                <w:rFonts w:cs="Arial"/>
                <w:i/>
                <w:iCs/>
                <w:color w:val="333333"/>
                <w:sz w:val="16"/>
                <w:szCs w:val="16"/>
              </w:rPr>
              <w:t>sitchensis</w:t>
            </w:r>
            <w:proofErr w:type="spellEnd"/>
            <w:r w:rsidRPr="00E93B93">
              <w:rPr>
                <w:rFonts w:cs="Arial"/>
                <w:color w:val="333333"/>
                <w:sz w:val="16"/>
                <w:szCs w:val="16"/>
              </w:rPr>
              <w:t xml:space="preserve"> Trin., </w:t>
            </w:r>
            <w:r w:rsidRPr="00E93B93">
              <w:rPr>
                <w:rFonts w:cs="Arial"/>
                <w:i/>
                <w:iCs/>
                <w:color w:val="333333"/>
                <w:sz w:val="16"/>
                <w:szCs w:val="16"/>
              </w:rPr>
              <w:t xml:space="preserve">Bromus </w:t>
            </w:r>
            <w:proofErr w:type="spellStart"/>
            <w:r w:rsidRPr="00E93B93">
              <w:rPr>
                <w:rFonts w:cs="Arial"/>
                <w:i/>
                <w:iCs/>
                <w:color w:val="333333"/>
                <w:sz w:val="16"/>
                <w:szCs w:val="16"/>
              </w:rPr>
              <w:t>auleticus</w:t>
            </w:r>
            <w:proofErr w:type="spellEnd"/>
            <w:r w:rsidRPr="00E93B93">
              <w:rPr>
                <w:rFonts w:cs="Arial"/>
                <w:color w:val="333333"/>
                <w:sz w:val="16"/>
                <w:szCs w:val="16"/>
              </w:rPr>
              <w:t xml:space="preserve"> Trin.</w:t>
            </w:r>
          </w:p>
        </w:tc>
      </w:tr>
      <w:tr w:rsidR="00C4221C" w:rsidRPr="00A30F5A" w14:paraId="4CCDE212"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DD397"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1B52B3"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4066D5"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B5CFFF"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TG/214/1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F9429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Catharanthus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7BF28C"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Pervenche</w:t>
            </w:r>
            <w:proofErr w:type="spellEnd"/>
            <w:r w:rsidRPr="00E93B93">
              <w:rPr>
                <w:rFonts w:cs="Arial"/>
                <w:color w:val="000000"/>
                <w:sz w:val="16"/>
                <w:szCs w:val="16"/>
              </w:rPr>
              <w:t xml:space="preserve"> de Madagascar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14A2F9"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Zimmerimmer</w:t>
            </w:r>
            <w:proofErr w:type="spellEnd"/>
            <w:r w:rsidRPr="00E93B93">
              <w:rPr>
                <w:rFonts w:cs="Arial"/>
                <w:color w:val="000000"/>
                <w:sz w:val="16"/>
                <w:szCs w:val="16"/>
              </w:rPr>
              <w:t>-</w:t>
            </w:r>
            <w:r w:rsidRPr="00E93B93">
              <w:rPr>
                <w:rFonts w:cs="Arial"/>
                <w:color w:val="000000"/>
                <w:sz w:val="16"/>
                <w:szCs w:val="16"/>
              </w:rPr>
              <w:br/>
            </w:r>
            <w:proofErr w:type="spellStart"/>
            <w:r w:rsidRPr="00E93B93">
              <w:rPr>
                <w:rFonts w:cs="Arial"/>
                <w:color w:val="000000"/>
                <w:sz w:val="16"/>
                <w:szCs w:val="16"/>
              </w:rPr>
              <w:t>grün</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BD1A8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 xml:space="preserve">Vinca </w:t>
            </w:r>
            <w:proofErr w:type="spellStart"/>
            <w:r w:rsidRPr="00E93B93">
              <w:rPr>
                <w:rFonts w:cs="Arial"/>
                <w:color w:val="000000"/>
                <w:sz w:val="16"/>
                <w:szCs w:val="16"/>
              </w:rPr>
              <w:t>pervinca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B062E0" w14:textId="77777777" w:rsidR="00C4221C" w:rsidRPr="00E93B93" w:rsidRDefault="00C4221C" w:rsidP="00725A54">
            <w:pPr>
              <w:spacing w:before="20" w:after="20"/>
              <w:jc w:val="left"/>
              <w:rPr>
                <w:rFonts w:cs="Arial"/>
                <w:i/>
                <w:iCs/>
                <w:color w:val="000000"/>
                <w:sz w:val="16"/>
                <w:szCs w:val="16"/>
              </w:rPr>
            </w:pPr>
            <w:r w:rsidRPr="00E93B93">
              <w:rPr>
                <w:rFonts w:cs="Arial"/>
                <w:color w:val="000000"/>
                <w:sz w:val="16"/>
                <w:szCs w:val="16"/>
              </w:rPr>
              <w:t>Catharanthus roseus (L.) G. Don</w:t>
            </w:r>
          </w:p>
        </w:tc>
      </w:tr>
      <w:tr w:rsidR="00C4221C" w:rsidRPr="00E42074" w14:paraId="0B4D6AE3"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66BD4F"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794156"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CC5E94"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55218A" w14:textId="77777777" w:rsidR="00C4221C" w:rsidRPr="00E93B93" w:rsidRDefault="00C4221C" w:rsidP="00725A54">
            <w:pPr>
              <w:spacing w:before="20" w:after="20"/>
              <w:jc w:val="left"/>
              <w:rPr>
                <w:rFonts w:cs="Arial"/>
                <w:color w:val="000000"/>
                <w:sz w:val="16"/>
                <w:szCs w:val="16"/>
              </w:rPr>
            </w:pPr>
            <w:r w:rsidRPr="00A30F5A">
              <w:rPr>
                <w:rFonts w:cs="Arial"/>
                <w:color w:val="000000"/>
                <w:sz w:val="16"/>
                <w:szCs w:val="16"/>
              </w:rPr>
              <w:t>TG/216/1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F499CE" w14:textId="77777777" w:rsidR="00C4221C" w:rsidRPr="00E93B93" w:rsidRDefault="00C4221C" w:rsidP="00725A54">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BD3241" w14:textId="77777777" w:rsidR="00C4221C" w:rsidRPr="00E93B93" w:rsidRDefault="00C4221C" w:rsidP="00725A54">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3DA6DB" w14:textId="77777777" w:rsidR="00C4221C" w:rsidRPr="00E93B93" w:rsidRDefault="00C4221C" w:rsidP="00725A54">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36DEB9" w14:textId="77777777" w:rsidR="00C4221C" w:rsidRPr="00E93B93" w:rsidRDefault="00C4221C" w:rsidP="00725A54">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0B3DC4"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000000"/>
                <w:sz w:val="16"/>
                <w:szCs w:val="16"/>
                <w:lang w:val="pt-BR"/>
              </w:rPr>
              <w:t>Hypericum hircinum</w:t>
            </w:r>
            <w:r w:rsidRPr="00E93B93">
              <w:rPr>
                <w:rFonts w:cs="Arial"/>
                <w:color w:val="000000"/>
                <w:sz w:val="16"/>
                <w:szCs w:val="16"/>
                <w:lang w:val="pt-BR"/>
              </w:rPr>
              <w:t xml:space="preserve"> L., </w:t>
            </w:r>
            <w:r w:rsidRPr="00E93B93">
              <w:rPr>
                <w:rFonts w:cs="Arial"/>
                <w:color w:val="000000"/>
                <w:sz w:val="16"/>
                <w:szCs w:val="16"/>
                <w:lang w:val="pt-BR"/>
              </w:rPr>
              <w:br/>
            </w:r>
            <w:r w:rsidRPr="00E93B93">
              <w:rPr>
                <w:rFonts w:cs="Arial"/>
                <w:i/>
                <w:iCs/>
                <w:color w:val="000000"/>
                <w:sz w:val="16"/>
                <w:szCs w:val="16"/>
                <w:lang w:val="pt-BR"/>
              </w:rPr>
              <w:t>H. androsaemum</w:t>
            </w:r>
            <w:r w:rsidRPr="00E93B93">
              <w:rPr>
                <w:rFonts w:cs="Arial"/>
                <w:color w:val="000000"/>
                <w:sz w:val="16"/>
                <w:szCs w:val="16"/>
                <w:lang w:val="pt-BR"/>
              </w:rPr>
              <w:t xml:space="preserve"> L., </w:t>
            </w:r>
            <w:r w:rsidRPr="00E93B93">
              <w:rPr>
                <w:rFonts w:cs="Arial"/>
                <w:i/>
                <w:iCs/>
                <w:color w:val="000000"/>
                <w:sz w:val="16"/>
                <w:szCs w:val="16"/>
                <w:lang w:val="pt-BR"/>
              </w:rPr>
              <w:t>H.</w:t>
            </w:r>
            <w:r w:rsidRPr="00E93B93">
              <w:rPr>
                <w:rFonts w:cs="Arial"/>
                <w:color w:val="000000"/>
                <w:sz w:val="16"/>
                <w:szCs w:val="16"/>
                <w:lang w:val="pt-BR"/>
              </w:rPr>
              <w:t xml:space="preserve"> </w:t>
            </w:r>
            <w:r w:rsidRPr="00E93B93">
              <w:rPr>
                <w:rFonts w:cs="Arial"/>
                <w:iCs/>
                <w:sz w:val="16"/>
                <w:szCs w:val="16"/>
                <w:lang w:val="pt-BR"/>
              </w:rPr>
              <w:t>×</w:t>
            </w:r>
            <w:r w:rsidRPr="00E93B93">
              <w:rPr>
                <w:rFonts w:cs="Arial"/>
                <w:color w:val="000000"/>
                <w:sz w:val="16"/>
                <w:szCs w:val="16"/>
                <w:lang w:val="pt-BR"/>
              </w:rPr>
              <w:t xml:space="preserve"> </w:t>
            </w:r>
            <w:r w:rsidRPr="00E93B93">
              <w:rPr>
                <w:rFonts w:cs="Arial"/>
                <w:i/>
                <w:iCs/>
                <w:color w:val="000000"/>
                <w:sz w:val="16"/>
                <w:szCs w:val="16"/>
                <w:lang w:val="pt-BR"/>
              </w:rPr>
              <w:t xml:space="preserve">inodorum </w:t>
            </w:r>
            <w:r w:rsidRPr="00E93B93">
              <w:rPr>
                <w:rFonts w:cs="Arial"/>
                <w:color w:val="000000"/>
                <w:sz w:val="16"/>
                <w:szCs w:val="16"/>
                <w:lang w:val="pt-BR"/>
              </w:rPr>
              <w:t>Mill.</w:t>
            </w:r>
          </w:p>
        </w:tc>
      </w:tr>
      <w:tr w:rsidR="00C4221C" w:rsidRPr="00A30F5A" w14:paraId="1BF0495A"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0A4269" w14:textId="77777777" w:rsidR="00C4221C" w:rsidRPr="00E93B93" w:rsidRDefault="00C4221C" w:rsidP="00725A54">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A2759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86B5B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F70C3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TG/227/1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9CA42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Hop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521D8C"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Houblon</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445250"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Hopfen</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16815A"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Lúpulo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6D6609" w14:textId="77777777" w:rsidR="00C4221C" w:rsidRPr="00E93B93" w:rsidRDefault="00C4221C" w:rsidP="00725A54">
            <w:pPr>
              <w:spacing w:before="20" w:after="20"/>
              <w:jc w:val="left"/>
              <w:rPr>
                <w:rFonts w:cs="Arial"/>
                <w:i/>
                <w:iCs/>
                <w:color w:val="000000"/>
                <w:sz w:val="16"/>
                <w:szCs w:val="16"/>
                <w:lang w:val="pt-BR"/>
              </w:rPr>
            </w:pPr>
            <w:proofErr w:type="spellStart"/>
            <w:r w:rsidRPr="00E93B93">
              <w:rPr>
                <w:rFonts w:cs="Arial"/>
                <w:i/>
                <w:iCs/>
                <w:color w:val="333333"/>
                <w:sz w:val="16"/>
                <w:szCs w:val="16"/>
              </w:rPr>
              <w:t>Humulus</w:t>
            </w:r>
            <w:proofErr w:type="spellEnd"/>
            <w:r w:rsidRPr="00E93B93">
              <w:rPr>
                <w:rFonts w:cs="Arial"/>
                <w:i/>
                <w:iCs/>
                <w:color w:val="333333"/>
                <w:sz w:val="16"/>
                <w:szCs w:val="16"/>
              </w:rPr>
              <w:t xml:space="preserve"> lupulus</w:t>
            </w:r>
            <w:r w:rsidRPr="00E93B93">
              <w:rPr>
                <w:rFonts w:cs="Arial"/>
                <w:color w:val="333333"/>
                <w:sz w:val="16"/>
                <w:szCs w:val="16"/>
              </w:rPr>
              <w:t xml:space="preserve"> L.</w:t>
            </w:r>
          </w:p>
        </w:tc>
      </w:tr>
      <w:tr w:rsidR="00C4221C" w:rsidRPr="00E42074" w14:paraId="408804BC"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3AD29E"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AED7D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9AD786"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4B250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TG/228/1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D7F5A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Medics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F8C4EB"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Luzernes</w:t>
            </w:r>
            <w:proofErr w:type="spellEnd"/>
            <w:r w:rsidRPr="00E93B93">
              <w:rPr>
                <w:rFonts w:cs="Arial"/>
                <w:color w:val="000000"/>
                <w:sz w:val="16"/>
                <w:szCs w:val="16"/>
              </w:rPr>
              <w:t xml:space="preserve"> </w:t>
            </w:r>
            <w:proofErr w:type="spellStart"/>
            <w:r w:rsidRPr="00E93B93">
              <w:rPr>
                <w:rFonts w:cs="Arial"/>
                <w:color w:val="000000"/>
                <w:sz w:val="16"/>
                <w:szCs w:val="16"/>
              </w:rPr>
              <w:t>annuelles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A7216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Medicago L. (</w:t>
            </w:r>
            <w:proofErr w:type="spellStart"/>
            <w:r w:rsidRPr="00E93B93">
              <w:rPr>
                <w:rFonts w:cs="Arial"/>
                <w:color w:val="000000"/>
                <w:sz w:val="16"/>
                <w:szCs w:val="16"/>
              </w:rPr>
              <w:t>ohne</w:t>
            </w:r>
            <w:proofErr w:type="spellEnd"/>
            <w:r w:rsidRPr="00E93B93">
              <w:rPr>
                <w:rFonts w:cs="Arial"/>
                <w:color w:val="000000"/>
                <w:sz w:val="16"/>
                <w:szCs w:val="16"/>
              </w:rPr>
              <w:t xml:space="preserve"> M. sativa 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B8F81C" w14:textId="77777777" w:rsidR="00C4221C" w:rsidRPr="00C6294B" w:rsidRDefault="00C4221C" w:rsidP="00725A54">
            <w:pPr>
              <w:spacing w:before="20" w:after="20"/>
              <w:jc w:val="left"/>
              <w:rPr>
                <w:rFonts w:cs="Arial"/>
                <w:color w:val="000000"/>
                <w:sz w:val="16"/>
                <w:szCs w:val="16"/>
                <w:lang w:val="es-ES"/>
              </w:rPr>
            </w:pPr>
            <w:proofErr w:type="spellStart"/>
            <w:r w:rsidRPr="00C6294B">
              <w:rPr>
                <w:rFonts w:cs="Arial"/>
                <w:color w:val="000000"/>
                <w:sz w:val="16"/>
                <w:szCs w:val="16"/>
                <w:lang w:val="es-ES"/>
              </w:rPr>
              <w:t>Medicago</w:t>
            </w:r>
            <w:proofErr w:type="spellEnd"/>
            <w:r w:rsidRPr="00C6294B">
              <w:rPr>
                <w:rFonts w:cs="Arial"/>
                <w:color w:val="000000"/>
                <w:sz w:val="16"/>
                <w:szCs w:val="16"/>
                <w:lang w:val="es-ES"/>
              </w:rPr>
              <w:t xml:space="preserve"> L. (excl. M. sativa 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130A89" w14:textId="77777777" w:rsidR="00C4221C" w:rsidRPr="00E93B93" w:rsidRDefault="00C4221C" w:rsidP="00725A54">
            <w:pPr>
              <w:spacing w:before="20" w:after="20"/>
              <w:jc w:val="left"/>
              <w:rPr>
                <w:rFonts w:cs="Arial"/>
                <w:i/>
                <w:iCs/>
                <w:color w:val="000000"/>
                <w:sz w:val="16"/>
                <w:szCs w:val="16"/>
                <w:lang w:val="pt-BR"/>
              </w:rPr>
            </w:pPr>
            <w:proofErr w:type="spellStart"/>
            <w:r w:rsidRPr="00C6294B">
              <w:rPr>
                <w:rFonts w:cs="Arial"/>
                <w:i/>
                <w:iCs/>
                <w:color w:val="333333"/>
                <w:sz w:val="16"/>
                <w:szCs w:val="16"/>
                <w:lang w:val="es-ES"/>
              </w:rPr>
              <w:t>Medicago</w:t>
            </w:r>
            <w:proofErr w:type="spellEnd"/>
            <w:r w:rsidRPr="00C6294B">
              <w:rPr>
                <w:rFonts w:cs="Arial"/>
                <w:color w:val="333333"/>
                <w:sz w:val="16"/>
                <w:szCs w:val="16"/>
                <w:lang w:val="es-ES"/>
              </w:rPr>
              <w:t xml:space="preserve"> L. (excl. </w:t>
            </w:r>
            <w:r w:rsidRPr="00C6294B">
              <w:rPr>
                <w:rFonts w:cs="Arial"/>
                <w:i/>
                <w:iCs/>
                <w:color w:val="333333"/>
                <w:sz w:val="16"/>
                <w:szCs w:val="16"/>
                <w:lang w:val="es-ES"/>
              </w:rPr>
              <w:t xml:space="preserve">M. sativa </w:t>
            </w:r>
            <w:r w:rsidRPr="00C6294B">
              <w:rPr>
                <w:rFonts w:cs="Arial"/>
                <w:color w:val="333333"/>
                <w:sz w:val="16"/>
                <w:szCs w:val="16"/>
                <w:lang w:val="es-ES"/>
              </w:rPr>
              <w:t>L.)</w:t>
            </w:r>
          </w:p>
        </w:tc>
      </w:tr>
      <w:tr w:rsidR="00C4221C" w:rsidRPr="00A30F5A" w14:paraId="647C10E9"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2A6768" w14:textId="77777777" w:rsidR="00C4221C" w:rsidRPr="00C6294B" w:rsidRDefault="00C4221C" w:rsidP="00725A54">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CDC2B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B3E0B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BFA39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TG/248/1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F3C806"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Common Millet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4D64C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 xml:space="preserve">Millet </w:t>
            </w:r>
            <w:proofErr w:type="spellStart"/>
            <w:r w:rsidRPr="00E93B93">
              <w:rPr>
                <w:rFonts w:cs="Arial"/>
                <w:color w:val="000000"/>
                <w:sz w:val="16"/>
                <w:szCs w:val="16"/>
              </w:rPr>
              <w:t>commun</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20BF0C"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Rispenhirse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4E208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 xml:space="preserve">Mijo </w:t>
            </w:r>
            <w:proofErr w:type="spellStart"/>
            <w:r w:rsidRPr="00E93B93">
              <w:rPr>
                <w:rFonts w:cs="Arial"/>
                <w:color w:val="000000"/>
                <w:sz w:val="16"/>
                <w:szCs w:val="16"/>
              </w:rPr>
              <w:t>común</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41B2FB"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color w:val="333333"/>
                <w:sz w:val="16"/>
                <w:szCs w:val="16"/>
              </w:rPr>
              <w:t xml:space="preserve">Panicum </w:t>
            </w:r>
            <w:proofErr w:type="spellStart"/>
            <w:r w:rsidRPr="00E93B93">
              <w:rPr>
                <w:rFonts w:cs="Arial"/>
                <w:i/>
                <w:iCs/>
                <w:color w:val="333333"/>
                <w:sz w:val="16"/>
                <w:szCs w:val="16"/>
              </w:rPr>
              <w:t>miliaceum</w:t>
            </w:r>
            <w:proofErr w:type="spellEnd"/>
            <w:r w:rsidRPr="00E93B93">
              <w:rPr>
                <w:rFonts w:cs="Arial"/>
                <w:color w:val="333333"/>
                <w:sz w:val="16"/>
                <w:szCs w:val="16"/>
              </w:rPr>
              <w:t xml:space="preserve"> L.</w:t>
            </w:r>
          </w:p>
        </w:tc>
      </w:tr>
      <w:tr w:rsidR="00C4221C" w:rsidRPr="00E42074" w14:paraId="56767F6F"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A1B0A9"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02FA1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413520"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9FCE43"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TG/249/1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B8BEA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Coffee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77CC16"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Caféier</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DD4EA5"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Kaffee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1EE3F1"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Cafeto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1B396A" w14:textId="77777777" w:rsidR="00C4221C" w:rsidRPr="00E93B93" w:rsidRDefault="00C4221C" w:rsidP="00725A54">
            <w:pPr>
              <w:spacing w:before="20" w:after="20"/>
              <w:jc w:val="left"/>
              <w:rPr>
                <w:rFonts w:cs="Arial"/>
                <w:i/>
                <w:iCs/>
                <w:color w:val="000000"/>
                <w:sz w:val="16"/>
                <w:szCs w:val="16"/>
                <w:lang w:val="pt-BR"/>
              </w:rPr>
            </w:pPr>
            <w:proofErr w:type="spellStart"/>
            <w:r w:rsidRPr="00C6294B">
              <w:rPr>
                <w:rFonts w:cs="Arial"/>
                <w:i/>
                <w:iCs/>
                <w:color w:val="333333"/>
                <w:sz w:val="16"/>
                <w:szCs w:val="16"/>
                <w:lang w:val="es-ES"/>
              </w:rPr>
              <w:t>Coffea</w:t>
            </w:r>
            <w:proofErr w:type="spellEnd"/>
            <w:r w:rsidRPr="00C6294B">
              <w:rPr>
                <w:rFonts w:cs="Arial"/>
                <w:i/>
                <w:iCs/>
                <w:color w:val="333333"/>
                <w:sz w:val="16"/>
                <w:szCs w:val="16"/>
                <w:lang w:val="es-ES"/>
              </w:rPr>
              <w:t xml:space="preserve"> </w:t>
            </w:r>
            <w:proofErr w:type="spellStart"/>
            <w:r w:rsidRPr="00C6294B">
              <w:rPr>
                <w:rFonts w:cs="Arial"/>
                <w:i/>
                <w:iCs/>
                <w:color w:val="333333"/>
                <w:sz w:val="16"/>
                <w:szCs w:val="16"/>
                <w:lang w:val="es-ES"/>
              </w:rPr>
              <w:t>arabica</w:t>
            </w:r>
            <w:proofErr w:type="spellEnd"/>
            <w:r w:rsidRPr="00C6294B">
              <w:rPr>
                <w:rFonts w:cs="Arial"/>
                <w:color w:val="333333"/>
                <w:sz w:val="16"/>
                <w:szCs w:val="16"/>
                <w:lang w:val="es-ES"/>
              </w:rPr>
              <w:t xml:space="preserve"> L.;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canephora</w:t>
            </w:r>
            <w:proofErr w:type="spellEnd"/>
            <w:r w:rsidRPr="00C6294B">
              <w:rPr>
                <w:rFonts w:cs="Arial"/>
                <w:color w:val="333333"/>
                <w:sz w:val="16"/>
                <w:szCs w:val="16"/>
                <w:lang w:val="es-ES"/>
              </w:rPr>
              <w:t xml:space="preserve"> Pierre ex A. </w:t>
            </w:r>
            <w:proofErr w:type="spellStart"/>
            <w:r w:rsidRPr="00C6294B">
              <w:rPr>
                <w:rFonts w:cs="Arial"/>
                <w:color w:val="333333"/>
                <w:sz w:val="16"/>
                <w:szCs w:val="16"/>
                <w:lang w:val="es-ES"/>
              </w:rPr>
              <w:t>Froehner</w:t>
            </w:r>
            <w:proofErr w:type="spellEnd"/>
            <w:r w:rsidRPr="00C6294B">
              <w:rPr>
                <w:rFonts w:cs="Arial"/>
                <w:color w:val="333333"/>
                <w:sz w:val="16"/>
                <w:szCs w:val="16"/>
                <w:lang w:val="es-ES"/>
              </w:rPr>
              <w:t xml:space="preserve">;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arabica</w:t>
            </w:r>
            <w:proofErr w:type="spellEnd"/>
            <w:r w:rsidRPr="00C6294B">
              <w:rPr>
                <w:rFonts w:cs="Arial"/>
                <w:color w:val="333333"/>
                <w:sz w:val="16"/>
                <w:szCs w:val="16"/>
                <w:lang w:val="es-ES"/>
              </w:rPr>
              <w:t xml:space="preserve"> ×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canephora</w:t>
            </w:r>
            <w:proofErr w:type="spellEnd"/>
            <w:r w:rsidRPr="00C6294B">
              <w:rPr>
                <w:rFonts w:cs="Arial"/>
                <w:color w:val="333333"/>
                <w:sz w:val="16"/>
                <w:szCs w:val="16"/>
                <w:lang w:val="es-ES"/>
              </w:rPr>
              <w:t xml:space="preserve"> </w:t>
            </w:r>
            <w:proofErr w:type="spellStart"/>
            <w:r w:rsidRPr="00C6294B">
              <w:rPr>
                <w:rFonts w:cs="Arial"/>
                <w:color w:val="333333"/>
                <w:sz w:val="16"/>
                <w:szCs w:val="16"/>
                <w:lang w:val="es-ES"/>
              </w:rPr>
              <w:t>hybrids</w:t>
            </w:r>
            <w:proofErr w:type="spellEnd"/>
          </w:p>
        </w:tc>
      </w:tr>
      <w:tr w:rsidR="00C4221C" w:rsidRPr="00A30F5A" w14:paraId="72079699"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03B3B2"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117C7E"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E1DCE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E3FF0D" w14:textId="77777777" w:rsidR="00C4221C" w:rsidRPr="00A30F5A" w:rsidRDefault="00C4221C" w:rsidP="00725A54">
            <w:pPr>
              <w:spacing w:before="20" w:after="20"/>
              <w:jc w:val="left"/>
              <w:rPr>
                <w:rFonts w:cs="Arial"/>
                <w:color w:val="000000"/>
                <w:sz w:val="16"/>
                <w:szCs w:val="16"/>
              </w:rPr>
            </w:pPr>
            <w:r w:rsidRPr="00E93B93">
              <w:rPr>
                <w:rFonts w:cs="Arial"/>
                <w:color w:val="000000"/>
                <w:sz w:val="16"/>
                <w:szCs w:val="16"/>
              </w:rPr>
              <w:t>TG/258/1, TWA/54/4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BC88F7"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Sweet potato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DF2D24"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Patate</w:t>
            </w:r>
            <w:proofErr w:type="spellEnd"/>
            <w:r w:rsidRPr="00E93B93">
              <w:rPr>
                <w:rFonts w:cs="Arial"/>
                <w:color w:val="000000"/>
                <w:sz w:val="16"/>
                <w:szCs w:val="16"/>
              </w:rPr>
              <w:t xml:space="preserve"> </w:t>
            </w:r>
            <w:proofErr w:type="spellStart"/>
            <w:r w:rsidRPr="00E93B93">
              <w:rPr>
                <w:rFonts w:cs="Arial"/>
                <w:color w:val="000000"/>
                <w:sz w:val="16"/>
                <w:szCs w:val="16"/>
              </w:rPr>
              <w:t>douce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D3ADDF"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Süßkartoffel</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C21E26"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Batata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0B855A" w14:textId="77777777" w:rsidR="00C4221C" w:rsidRPr="00E93B93" w:rsidRDefault="00C4221C" w:rsidP="00725A54">
            <w:pPr>
              <w:spacing w:before="20" w:after="20"/>
              <w:jc w:val="left"/>
              <w:rPr>
                <w:rFonts w:cs="Arial"/>
                <w:i/>
                <w:iCs/>
                <w:color w:val="000000"/>
                <w:sz w:val="16"/>
                <w:szCs w:val="16"/>
                <w:lang w:val="pt-BR"/>
              </w:rPr>
            </w:pPr>
            <w:r w:rsidRPr="00E93B93">
              <w:rPr>
                <w:rFonts w:cs="Arial"/>
                <w:i/>
                <w:sz w:val="16"/>
                <w:szCs w:val="16"/>
                <w:lang w:val="it-IT"/>
              </w:rPr>
              <w:t xml:space="preserve">Ipomoea batatas </w:t>
            </w:r>
            <w:r w:rsidRPr="00E93B93">
              <w:rPr>
                <w:rFonts w:cs="Arial"/>
                <w:iCs/>
                <w:sz w:val="16"/>
                <w:szCs w:val="16"/>
                <w:lang w:val="it-IT"/>
              </w:rPr>
              <w:t>(L.) Lam.</w:t>
            </w:r>
          </w:p>
        </w:tc>
      </w:tr>
      <w:tr w:rsidR="00C4221C" w:rsidRPr="00D90213" w14:paraId="2B6D7FAB"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2961AC"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94C126"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C2BB7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9E1328"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TG/282/1 Rev. 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5199FB" w14:textId="77777777" w:rsidR="00C4221C" w:rsidRPr="00E93B93" w:rsidRDefault="00C4221C" w:rsidP="00725A54">
            <w:pPr>
              <w:spacing w:before="20" w:after="20"/>
              <w:jc w:val="left"/>
              <w:rPr>
                <w:rFonts w:cs="Arial"/>
                <w:color w:val="000000"/>
                <w:sz w:val="16"/>
                <w:szCs w:val="16"/>
              </w:rPr>
            </w:pPr>
            <w:r>
              <w:rPr>
                <w:rFonts w:cs="Arial"/>
                <w:color w:val="000000"/>
                <w:sz w:val="16"/>
                <w:szCs w:val="16"/>
              </w:rPr>
              <w:t>Shiitake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8D11B9" w14:textId="77777777" w:rsidR="00C4221C" w:rsidRPr="00E93B93" w:rsidRDefault="00C4221C" w:rsidP="00725A54">
            <w:pPr>
              <w:spacing w:before="20" w:after="20"/>
              <w:jc w:val="left"/>
              <w:rPr>
                <w:rFonts w:cs="Arial"/>
                <w:color w:val="000000"/>
                <w:sz w:val="16"/>
                <w:szCs w:val="16"/>
              </w:rPr>
            </w:pPr>
            <w:r>
              <w:rPr>
                <w:rFonts w:cs="Arial"/>
                <w:color w:val="000000"/>
                <w:sz w:val="16"/>
                <w:szCs w:val="16"/>
              </w:rPr>
              <w:t>Shiitake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ED957E"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Pasaniapilz</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8CA77C" w14:textId="77777777" w:rsidR="00C4221C" w:rsidRPr="00E93B93" w:rsidRDefault="00C4221C" w:rsidP="00725A54">
            <w:pPr>
              <w:spacing w:before="20" w:after="20"/>
              <w:jc w:val="left"/>
              <w:rPr>
                <w:rFonts w:cs="Arial"/>
                <w:color w:val="000000"/>
                <w:sz w:val="16"/>
                <w:szCs w:val="16"/>
              </w:rPr>
            </w:pPr>
            <w:r>
              <w:rPr>
                <w:rFonts w:cs="Arial"/>
                <w:color w:val="000000"/>
                <w:sz w:val="16"/>
                <w:szCs w:val="16"/>
              </w:rPr>
              <w:t>Shiitake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024068" w14:textId="77777777" w:rsidR="00C4221C" w:rsidRPr="00E93B93" w:rsidRDefault="00C4221C" w:rsidP="00725A54">
            <w:pPr>
              <w:spacing w:before="20" w:after="20"/>
              <w:jc w:val="left"/>
              <w:rPr>
                <w:rFonts w:cs="Arial"/>
                <w:i/>
                <w:iCs/>
                <w:color w:val="000000"/>
                <w:sz w:val="16"/>
                <w:szCs w:val="16"/>
                <w:lang w:val="pt-BR"/>
              </w:rPr>
            </w:pPr>
            <w:r w:rsidRPr="00E93B93">
              <w:rPr>
                <w:rFonts w:cs="Arial"/>
                <w:i/>
                <w:iCs/>
                <w:sz w:val="16"/>
                <w:szCs w:val="16"/>
              </w:rPr>
              <w:t>Lentinula edodes</w:t>
            </w:r>
            <w:r w:rsidRPr="00E93B93">
              <w:rPr>
                <w:rFonts w:cs="Arial"/>
                <w:sz w:val="16"/>
                <w:szCs w:val="16"/>
              </w:rPr>
              <w:t xml:space="preserve"> (Berk.) Pegler</w:t>
            </w:r>
          </w:p>
        </w:tc>
      </w:tr>
      <w:tr w:rsidR="00C4221C" w:rsidRPr="00E42074" w14:paraId="70C5500D"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C78B35" w14:textId="77777777" w:rsidR="00C4221C" w:rsidRPr="00E93B93"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3430B1"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3CD83B"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4038C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TG/291/1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CF3955"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 xml:space="preserve">Oyster Mushroom; </w:t>
            </w:r>
            <w:proofErr w:type="spellStart"/>
            <w:r w:rsidRPr="00E93B93">
              <w:rPr>
                <w:rFonts w:cs="Arial"/>
                <w:color w:val="000000"/>
                <w:sz w:val="16"/>
                <w:szCs w:val="16"/>
              </w:rPr>
              <w:t>Eringi</w:t>
            </w:r>
            <w:proofErr w:type="spellEnd"/>
            <w:r w:rsidRPr="00E93B93">
              <w:rPr>
                <w:rFonts w:cs="Arial"/>
                <w:color w:val="000000"/>
                <w:sz w:val="16"/>
                <w:szCs w:val="16"/>
              </w:rPr>
              <w:t>, King Oyster Mushroom; Lung Oyster Mushroom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D74234"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Pleurote</w:t>
            </w:r>
            <w:proofErr w:type="spellEnd"/>
            <w:r w:rsidRPr="00E93B93">
              <w:rPr>
                <w:rFonts w:cs="Arial"/>
                <w:color w:val="000000"/>
                <w:sz w:val="16"/>
                <w:szCs w:val="16"/>
              </w:rPr>
              <w:t xml:space="preserve"> </w:t>
            </w:r>
            <w:proofErr w:type="spellStart"/>
            <w:r w:rsidRPr="00E93B93">
              <w:rPr>
                <w:rFonts w:cs="Arial"/>
                <w:color w:val="000000"/>
                <w:sz w:val="16"/>
                <w:szCs w:val="16"/>
              </w:rPr>
              <w:t>en</w:t>
            </w:r>
            <w:proofErr w:type="spellEnd"/>
            <w:r w:rsidRPr="00E93B93">
              <w:rPr>
                <w:rFonts w:cs="Arial"/>
                <w:color w:val="000000"/>
                <w:sz w:val="16"/>
                <w:szCs w:val="16"/>
              </w:rPr>
              <w:t xml:space="preserve"> coquille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1393F1"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Seitling</w:t>
            </w:r>
            <w:proofErr w:type="spellEnd"/>
            <w:r w:rsidRPr="00E93B93">
              <w:rPr>
                <w:rFonts w:cs="Arial"/>
                <w:color w:val="000000"/>
                <w:sz w:val="16"/>
                <w:szCs w:val="16"/>
              </w:rPr>
              <w:t xml:space="preserve">, </w:t>
            </w:r>
            <w:proofErr w:type="spellStart"/>
            <w:r w:rsidRPr="00E93B93">
              <w:rPr>
                <w:rFonts w:cs="Arial"/>
                <w:color w:val="000000"/>
                <w:sz w:val="16"/>
                <w:szCs w:val="16"/>
              </w:rPr>
              <w:t>Austernseitling</w:t>
            </w:r>
            <w:proofErr w:type="spellEnd"/>
            <w:r w:rsidRPr="00E93B93">
              <w:rPr>
                <w:rFonts w:cs="Arial"/>
                <w:color w:val="000000"/>
                <w:sz w:val="16"/>
                <w:szCs w:val="16"/>
              </w:rPr>
              <w:t xml:space="preserve">, Drehling; </w:t>
            </w:r>
            <w:proofErr w:type="spellStart"/>
            <w:r w:rsidRPr="00E93B93">
              <w:rPr>
                <w:rFonts w:cs="Arial"/>
                <w:color w:val="000000"/>
                <w:sz w:val="16"/>
                <w:szCs w:val="16"/>
              </w:rPr>
              <w:t>Kräuterseitling</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1F503A" w14:textId="77777777" w:rsidR="00C4221C" w:rsidRPr="00C6294B" w:rsidRDefault="00C4221C" w:rsidP="00725A54">
            <w:pPr>
              <w:spacing w:before="20" w:after="20"/>
              <w:jc w:val="left"/>
              <w:rPr>
                <w:rFonts w:cs="Arial"/>
                <w:color w:val="000000"/>
                <w:sz w:val="16"/>
                <w:szCs w:val="16"/>
                <w:lang w:val="es-ES"/>
              </w:rPr>
            </w:pPr>
            <w:proofErr w:type="spellStart"/>
            <w:r w:rsidRPr="00C6294B">
              <w:rPr>
                <w:rFonts w:cs="Arial"/>
                <w:color w:val="000000"/>
                <w:sz w:val="16"/>
                <w:szCs w:val="16"/>
                <w:lang w:val="es-ES"/>
              </w:rPr>
              <w:t>Girgola</w:t>
            </w:r>
            <w:proofErr w:type="spellEnd"/>
            <w:r w:rsidRPr="00C6294B">
              <w:rPr>
                <w:rFonts w:cs="Arial"/>
                <w:color w:val="000000"/>
                <w:sz w:val="16"/>
                <w:szCs w:val="16"/>
                <w:lang w:val="es-ES"/>
              </w:rPr>
              <w:t>; Seta de cardo; Pleuroto pulmonado, Pleuroto de verano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55AC72" w14:textId="77777777" w:rsidR="00C4221C" w:rsidRPr="00E93B93" w:rsidRDefault="00C4221C" w:rsidP="00725A54">
            <w:pPr>
              <w:spacing w:before="20" w:after="20"/>
              <w:jc w:val="left"/>
              <w:rPr>
                <w:rFonts w:cs="Arial"/>
                <w:i/>
                <w:iCs/>
                <w:color w:val="000000"/>
                <w:sz w:val="16"/>
                <w:szCs w:val="16"/>
                <w:lang w:val="es-ES"/>
              </w:rPr>
            </w:pPr>
            <w:proofErr w:type="spellStart"/>
            <w:r w:rsidRPr="00C6294B">
              <w:rPr>
                <w:rFonts w:cs="Arial"/>
                <w:i/>
                <w:iCs/>
                <w:sz w:val="16"/>
                <w:szCs w:val="16"/>
                <w:lang w:val="es-ES"/>
              </w:rPr>
              <w:t>Pleurotus</w:t>
            </w:r>
            <w:proofErr w:type="spellEnd"/>
            <w:r w:rsidRPr="00C6294B">
              <w:rPr>
                <w:rFonts w:cs="Arial"/>
                <w:i/>
                <w:iCs/>
                <w:sz w:val="16"/>
                <w:szCs w:val="16"/>
                <w:lang w:val="es-ES"/>
              </w:rPr>
              <w:t xml:space="preserve"> </w:t>
            </w:r>
            <w:proofErr w:type="spellStart"/>
            <w:r w:rsidRPr="00C6294B">
              <w:rPr>
                <w:rFonts w:cs="Arial"/>
                <w:i/>
                <w:iCs/>
                <w:sz w:val="16"/>
                <w:szCs w:val="16"/>
                <w:lang w:val="es-ES"/>
              </w:rPr>
              <w:t>ostreatus</w:t>
            </w:r>
            <w:proofErr w:type="spellEnd"/>
            <w:r w:rsidRPr="00C6294B">
              <w:rPr>
                <w:rFonts w:cs="Arial"/>
                <w:sz w:val="16"/>
                <w:szCs w:val="16"/>
                <w:lang w:val="es-ES"/>
              </w:rPr>
              <w:t xml:space="preserve"> (</w:t>
            </w:r>
            <w:proofErr w:type="spellStart"/>
            <w:r w:rsidRPr="00C6294B">
              <w:rPr>
                <w:rFonts w:cs="Arial"/>
                <w:sz w:val="16"/>
                <w:szCs w:val="16"/>
                <w:lang w:val="es-ES"/>
              </w:rPr>
              <w:t>Jacq</w:t>
            </w:r>
            <w:proofErr w:type="spellEnd"/>
            <w:r w:rsidRPr="00C6294B">
              <w:rPr>
                <w:rFonts w:cs="Arial"/>
                <w:sz w:val="16"/>
                <w:szCs w:val="16"/>
                <w:lang w:val="es-ES"/>
              </w:rPr>
              <w:t xml:space="preserve">.) P. </w:t>
            </w:r>
            <w:proofErr w:type="spellStart"/>
            <w:r w:rsidRPr="00C6294B">
              <w:rPr>
                <w:rFonts w:cs="Arial"/>
                <w:sz w:val="16"/>
                <w:szCs w:val="16"/>
                <w:lang w:val="es-ES"/>
              </w:rPr>
              <w:t>Kumm</w:t>
            </w:r>
            <w:proofErr w:type="spellEnd"/>
            <w:r w:rsidRPr="00C6294B">
              <w:rPr>
                <w:rFonts w:cs="Arial"/>
                <w:sz w:val="16"/>
                <w:szCs w:val="16"/>
                <w:lang w:val="es-ES"/>
              </w:rPr>
              <w:t xml:space="preserve">.; </w:t>
            </w:r>
            <w:proofErr w:type="spellStart"/>
            <w:r w:rsidRPr="00C6294B">
              <w:rPr>
                <w:rFonts w:cs="Arial"/>
                <w:i/>
                <w:iCs/>
                <w:sz w:val="16"/>
                <w:szCs w:val="16"/>
                <w:lang w:val="es-ES"/>
              </w:rPr>
              <w:t>Pleurotus</w:t>
            </w:r>
            <w:proofErr w:type="spellEnd"/>
            <w:r w:rsidRPr="00C6294B">
              <w:rPr>
                <w:rFonts w:cs="Arial"/>
                <w:i/>
                <w:iCs/>
                <w:sz w:val="16"/>
                <w:szCs w:val="16"/>
                <w:lang w:val="es-ES"/>
              </w:rPr>
              <w:t xml:space="preserve"> </w:t>
            </w:r>
            <w:proofErr w:type="spellStart"/>
            <w:r w:rsidRPr="00C6294B">
              <w:rPr>
                <w:rFonts w:cs="Arial"/>
                <w:i/>
                <w:iCs/>
                <w:sz w:val="16"/>
                <w:szCs w:val="16"/>
                <w:lang w:val="es-ES"/>
              </w:rPr>
              <w:t>eryngii</w:t>
            </w:r>
            <w:proofErr w:type="spellEnd"/>
            <w:r w:rsidRPr="00C6294B">
              <w:rPr>
                <w:rFonts w:cs="Arial"/>
                <w:sz w:val="16"/>
                <w:szCs w:val="16"/>
                <w:lang w:val="es-ES"/>
              </w:rPr>
              <w:t xml:space="preserve"> (DC.) </w:t>
            </w:r>
            <w:proofErr w:type="spellStart"/>
            <w:r w:rsidRPr="00E93B93">
              <w:rPr>
                <w:rFonts w:cs="Arial"/>
                <w:sz w:val="16"/>
                <w:szCs w:val="16"/>
                <w:lang w:val="es-ES"/>
              </w:rPr>
              <w:t>Quél</w:t>
            </w:r>
            <w:proofErr w:type="spellEnd"/>
            <w:r w:rsidRPr="00E93B93">
              <w:rPr>
                <w:rFonts w:cs="Arial"/>
                <w:sz w:val="16"/>
                <w:szCs w:val="16"/>
                <w:lang w:val="es-ES"/>
              </w:rPr>
              <w:t xml:space="preserve">.; </w:t>
            </w:r>
            <w:proofErr w:type="spellStart"/>
            <w:r w:rsidRPr="00E93B93">
              <w:rPr>
                <w:rFonts w:cs="Arial"/>
                <w:i/>
                <w:iCs/>
                <w:sz w:val="16"/>
                <w:szCs w:val="16"/>
                <w:lang w:val="es-ES"/>
              </w:rPr>
              <w:t>Pleurotus</w:t>
            </w:r>
            <w:proofErr w:type="spellEnd"/>
            <w:r w:rsidRPr="00E93B93">
              <w:rPr>
                <w:rFonts w:cs="Arial"/>
                <w:i/>
                <w:iCs/>
                <w:sz w:val="16"/>
                <w:szCs w:val="16"/>
                <w:lang w:val="es-ES"/>
              </w:rPr>
              <w:t xml:space="preserve"> </w:t>
            </w:r>
            <w:proofErr w:type="spellStart"/>
            <w:r w:rsidRPr="00E93B93">
              <w:rPr>
                <w:rFonts w:cs="Arial"/>
                <w:i/>
                <w:iCs/>
                <w:sz w:val="16"/>
                <w:szCs w:val="16"/>
                <w:lang w:val="es-ES"/>
              </w:rPr>
              <w:t>pulmonarius</w:t>
            </w:r>
            <w:proofErr w:type="spellEnd"/>
            <w:r w:rsidRPr="00E93B93">
              <w:rPr>
                <w:rFonts w:cs="Arial"/>
                <w:sz w:val="16"/>
                <w:szCs w:val="16"/>
                <w:lang w:val="es-ES"/>
              </w:rPr>
              <w:t xml:space="preserve"> (Fr.) </w:t>
            </w:r>
            <w:proofErr w:type="spellStart"/>
            <w:r w:rsidRPr="00E93B93">
              <w:rPr>
                <w:rFonts w:cs="Arial"/>
                <w:sz w:val="16"/>
                <w:szCs w:val="16"/>
                <w:lang w:val="es-ES"/>
              </w:rPr>
              <w:t>Quél</w:t>
            </w:r>
            <w:proofErr w:type="spellEnd"/>
            <w:r w:rsidRPr="00E93B93">
              <w:rPr>
                <w:rFonts w:cs="Arial"/>
                <w:sz w:val="16"/>
                <w:szCs w:val="16"/>
                <w:lang w:val="es-ES"/>
              </w:rPr>
              <w:t>.</w:t>
            </w:r>
          </w:p>
        </w:tc>
      </w:tr>
      <w:tr w:rsidR="00C4221C" w:rsidRPr="00E42074" w14:paraId="5F601712"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9CFD3B"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AB99AD"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334224"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7D0CB6"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TG/294/1 Corr. Rev. 5, TWV/59/3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5D6D59"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Tomato Rootstocks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38B0E6" w14:textId="77777777" w:rsidR="00C4221C" w:rsidRPr="00E93B93" w:rsidRDefault="00C4221C" w:rsidP="00725A54">
            <w:pPr>
              <w:spacing w:before="20" w:after="20"/>
              <w:jc w:val="left"/>
              <w:rPr>
                <w:rFonts w:cs="Arial"/>
                <w:color w:val="000000"/>
                <w:sz w:val="16"/>
                <w:szCs w:val="16"/>
              </w:rPr>
            </w:pPr>
            <w:r w:rsidRPr="00E93B93">
              <w:rPr>
                <w:rFonts w:cs="Arial"/>
                <w:color w:val="000000"/>
                <w:sz w:val="16"/>
                <w:szCs w:val="16"/>
              </w:rPr>
              <w:t>Porte-</w:t>
            </w:r>
            <w:proofErr w:type="spellStart"/>
            <w:r w:rsidRPr="00E93B93">
              <w:rPr>
                <w:rFonts w:cs="Arial"/>
                <w:color w:val="000000"/>
                <w:sz w:val="16"/>
                <w:szCs w:val="16"/>
              </w:rPr>
              <w:t>greffe</w:t>
            </w:r>
            <w:proofErr w:type="spellEnd"/>
            <w:r w:rsidRPr="00E93B93">
              <w:rPr>
                <w:rFonts w:cs="Arial"/>
                <w:color w:val="000000"/>
                <w:sz w:val="16"/>
                <w:szCs w:val="16"/>
              </w:rPr>
              <w:t xml:space="preserve"> de </w:t>
            </w:r>
            <w:proofErr w:type="spellStart"/>
            <w:r w:rsidRPr="00E93B93">
              <w:rPr>
                <w:rFonts w:cs="Arial"/>
                <w:color w:val="000000"/>
                <w:sz w:val="16"/>
                <w:szCs w:val="16"/>
              </w:rPr>
              <w:t>tomate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E7188F"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Tomatenunter</w:t>
            </w:r>
            <w:proofErr w:type="spellEnd"/>
            <w:r w:rsidRPr="00E93B93">
              <w:rPr>
                <w:rFonts w:cs="Arial"/>
                <w:color w:val="000000"/>
                <w:sz w:val="16"/>
                <w:szCs w:val="16"/>
              </w:rPr>
              <w:t>-</w:t>
            </w:r>
            <w:r w:rsidRPr="00E93B93">
              <w:rPr>
                <w:rFonts w:cs="Arial"/>
                <w:color w:val="000000"/>
                <w:sz w:val="16"/>
                <w:szCs w:val="16"/>
              </w:rPr>
              <w:br/>
            </w:r>
            <w:proofErr w:type="spellStart"/>
            <w:r w:rsidRPr="00E93B93">
              <w:rPr>
                <w:rFonts w:cs="Arial"/>
                <w:color w:val="000000"/>
                <w:sz w:val="16"/>
                <w:szCs w:val="16"/>
              </w:rPr>
              <w:t>lagen</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A6063C" w14:textId="77777777" w:rsidR="00C4221C" w:rsidRPr="00E93B93" w:rsidRDefault="00C4221C" w:rsidP="00725A54">
            <w:pPr>
              <w:spacing w:before="20" w:after="20"/>
              <w:jc w:val="left"/>
              <w:rPr>
                <w:rFonts w:cs="Arial"/>
                <w:color w:val="000000"/>
                <w:sz w:val="16"/>
                <w:szCs w:val="16"/>
              </w:rPr>
            </w:pPr>
            <w:proofErr w:type="spellStart"/>
            <w:r w:rsidRPr="00E93B93">
              <w:rPr>
                <w:rFonts w:cs="Arial"/>
                <w:color w:val="000000"/>
                <w:sz w:val="16"/>
                <w:szCs w:val="16"/>
              </w:rPr>
              <w:t>Portainjertos</w:t>
            </w:r>
            <w:proofErr w:type="spellEnd"/>
            <w:r w:rsidRPr="00E93B93">
              <w:rPr>
                <w:rFonts w:cs="Arial"/>
                <w:color w:val="000000"/>
                <w:sz w:val="16"/>
                <w:szCs w:val="16"/>
              </w:rPr>
              <w:t xml:space="preserve"> de </w:t>
            </w:r>
            <w:proofErr w:type="spellStart"/>
            <w:r w:rsidRPr="00E93B93">
              <w:rPr>
                <w:rFonts w:cs="Arial"/>
                <w:color w:val="000000"/>
                <w:sz w:val="16"/>
                <w:szCs w:val="16"/>
              </w:rPr>
              <w:t>tomate</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49EEEE" w14:textId="77777777" w:rsidR="00C4221C" w:rsidRPr="00E93B93" w:rsidRDefault="00C4221C" w:rsidP="00725A54">
            <w:pPr>
              <w:spacing w:before="20" w:after="20"/>
              <w:jc w:val="left"/>
              <w:rPr>
                <w:rFonts w:cs="Arial"/>
                <w:i/>
                <w:iCs/>
                <w:color w:val="000000"/>
                <w:sz w:val="16"/>
                <w:szCs w:val="16"/>
                <w:lang w:val="it-IT"/>
              </w:rPr>
            </w:pPr>
            <w:r w:rsidRPr="00E93B93">
              <w:rPr>
                <w:rFonts w:cs="Arial"/>
                <w:i/>
                <w:sz w:val="16"/>
                <w:szCs w:val="16"/>
                <w:lang w:val="it-IT"/>
              </w:rPr>
              <w:t xml:space="preserve">Solanum habrochaites </w:t>
            </w:r>
            <w:r w:rsidRPr="00E93B93">
              <w:rPr>
                <w:rFonts w:cs="Arial"/>
                <w:sz w:val="16"/>
                <w:szCs w:val="16"/>
                <w:lang w:val="it-IT"/>
              </w:rPr>
              <w:t>S. Knapp</w:t>
            </w:r>
            <w:r w:rsidRPr="00E93B93">
              <w:rPr>
                <w:rFonts w:cs="Arial"/>
                <w:i/>
                <w:sz w:val="16"/>
                <w:szCs w:val="16"/>
                <w:lang w:val="it-IT"/>
              </w:rPr>
              <w:t xml:space="preserve"> &amp; </w:t>
            </w:r>
            <w:r w:rsidRPr="00E93B93">
              <w:rPr>
                <w:rFonts w:cs="Arial"/>
                <w:sz w:val="16"/>
                <w:szCs w:val="16"/>
                <w:lang w:val="it-IT"/>
              </w:rPr>
              <w:t>D.M. Spooner</w:t>
            </w:r>
            <w:r w:rsidRPr="00E93B93">
              <w:rPr>
                <w:rFonts w:cs="Arial"/>
                <w:i/>
                <w:sz w:val="16"/>
                <w:szCs w:val="16"/>
                <w:lang w:val="it-IT"/>
              </w:rPr>
              <w:t xml:space="preserve">; Solanum lycopersicum </w:t>
            </w:r>
            <w:r w:rsidRPr="00E93B93">
              <w:rPr>
                <w:rFonts w:cs="Arial"/>
                <w:sz w:val="16"/>
                <w:szCs w:val="16"/>
                <w:lang w:val="it-IT"/>
              </w:rPr>
              <w:t xml:space="preserve">L. x </w:t>
            </w:r>
            <w:r w:rsidRPr="00E93B93">
              <w:rPr>
                <w:rFonts w:cs="Arial"/>
                <w:i/>
                <w:sz w:val="16"/>
                <w:szCs w:val="16"/>
                <w:lang w:val="it-IT"/>
              </w:rPr>
              <w:t>Solanum habrochaites</w:t>
            </w:r>
            <w:r w:rsidRPr="00E93B93">
              <w:rPr>
                <w:rFonts w:cs="Arial"/>
                <w:sz w:val="16"/>
                <w:szCs w:val="16"/>
                <w:lang w:val="it-IT"/>
              </w:rPr>
              <w:t xml:space="preserve"> S. Knapp &amp; D.M. Spooner; </w:t>
            </w:r>
            <w:r w:rsidRPr="00E93B93">
              <w:rPr>
                <w:rFonts w:cs="Arial"/>
                <w:i/>
                <w:sz w:val="16"/>
                <w:szCs w:val="16"/>
                <w:lang w:val="it-IT"/>
              </w:rPr>
              <w:t xml:space="preserve">Solanum lycopersicum </w:t>
            </w:r>
            <w:r w:rsidRPr="00E93B93">
              <w:rPr>
                <w:rFonts w:cs="Arial"/>
                <w:sz w:val="16"/>
                <w:szCs w:val="16"/>
                <w:lang w:val="it-IT"/>
              </w:rPr>
              <w:t xml:space="preserve">L. x </w:t>
            </w:r>
            <w:r w:rsidRPr="00E93B93">
              <w:rPr>
                <w:rFonts w:cs="Arial"/>
                <w:sz w:val="16"/>
                <w:szCs w:val="16"/>
                <w:lang w:val="it-IT"/>
              </w:rPr>
              <w:br/>
            </w:r>
            <w:r w:rsidRPr="00E93B93">
              <w:rPr>
                <w:rFonts w:cs="Arial"/>
                <w:i/>
                <w:sz w:val="16"/>
                <w:szCs w:val="16"/>
                <w:lang w:val="it-IT"/>
              </w:rPr>
              <w:t xml:space="preserve">Solanum peruvianum </w:t>
            </w:r>
            <w:r w:rsidRPr="00E93B93">
              <w:rPr>
                <w:rFonts w:cs="Arial"/>
                <w:sz w:val="16"/>
                <w:szCs w:val="16"/>
                <w:lang w:val="it-IT"/>
              </w:rPr>
              <w:t>(L.) Mill</w:t>
            </w:r>
            <w:r w:rsidRPr="00E93B93">
              <w:rPr>
                <w:rFonts w:cs="Arial"/>
                <w:i/>
                <w:sz w:val="16"/>
                <w:szCs w:val="16"/>
                <w:lang w:val="it-IT"/>
              </w:rPr>
              <w:t xml:space="preserve">.; Solanum pimpinellifolium </w:t>
            </w:r>
            <w:r w:rsidRPr="00E93B93">
              <w:rPr>
                <w:rFonts w:cs="Arial"/>
                <w:sz w:val="16"/>
                <w:szCs w:val="16"/>
                <w:lang w:val="it-IT"/>
              </w:rPr>
              <w:t>L.</w:t>
            </w:r>
            <w:r w:rsidRPr="00E93B93">
              <w:rPr>
                <w:rFonts w:cs="Arial"/>
                <w:i/>
                <w:sz w:val="16"/>
                <w:szCs w:val="16"/>
                <w:lang w:val="it-IT"/>
              </w:rPr>
              <w:t xml:space="preserve"> x Solanum habrochaites </w:t>
            </w:r>
            <w:r w:rsidRPr="00E93B93">
              <w:rPr>
                <w:rFonts w:cs="Arial"/>
                <w:sz w:val="16"/>
                <w:szCs w:val="16"/>
                <w:lang w:val="it-IT"/>
              </w:rPr>
              <w:t>S. Knapp &amp; D.M. Spooner</w:t>
            </w:r>
            <w:r w:rsidRPr="00E93B93">
              <w:rPr>
                <w:rFonts w:cs="Arial"/>
                <w:i/>
                <w:sz w:val="16"/>
                <w:szCs w:val="16"/>
                <w:lang w:val="it-IT"/>
              </w:rPr>
              <w:t xml:space="preserve"> </w:t>
            </w:r>
          </w:p>
        </w:tc>
      </w:tr>
    </w:tbl>
    <w:p w14:paraId="0461FC10" w14:textId="77777777" w:rsidR="00C4221C" w:rsidRPr="009A0122" w:rsidRDefault="00C4221C" w:rsidP="00C4221C">
      <w:pPr>
        <w:rPr>
          <w:lang w:val="it-IT"/>
        </w:rPr>
      </w:pPr>
    </w:p>
    <w:p w14:paraId="3E0FA237" w14:textId="77777777" w:rsidR="00C4221C" w:rsidRPr="00C6294B" w:rsidRDefault="00C4221C" w:rsidP="00C4221C">
      <w:pPr>
        <w:keepNext/>
        <w:rPr>
          <w:rFonts w:cs="Arial"/>
          <w:u w:val="single"/>
          <w:lang w:val="it-IT"/>
        </w:rPr>
      </w:pPr>
      <w:r w:rsidRPr="00C6294B">
        <w:rPr>
          <w:rFonts w:cs="Arial"/>
          <w:u w:val="single"/>
          <w:lang w:val="it-IT"/>
        </w:rPr>
        <w:t>Summary/Résumé/Zusammenfassung/Resumen</w:t>
      </w:r>
    </w:p>
    <w:p w14:paraId="78CEFEDB" w14:textId="77777777" w:rsidR="00C4221C" w:rsidRPr="00C6294B" w:rsidRDefault="00C4221C" w:rsidP="00C4221C">
      <w:pPr>
        <w:keepNext/>
        <w:rPr>
          <w:rFonts w:cs="Arial"/>
          <w:lang w:val="it-IT"/>
        </w:rPr>
      </w:pPr>
    </w:p>
    <w:p w14:paraId="38140076" w14:textId="77777777" w:rsidR="00C4221C" w:rsidRPr="00C6294B" w:rsidRDefault="00C4221C" w:rsidP="00C4221C">
      <w:pPr>
        <w:keepNext/>
        <w:ind w:left="567" w:hanging="567"/>
        <w:rPr>
          <w:rFonts w:cs="Arial"/>
          <w:lang w:val="it-IT"/>
        </w:rPr>
      </w:pPr>
      <w:r w:rsidRPr="00C6294B">
        <w:rPr>
          <w:rFonts w:cs="Arial"/>
          <w:lang w:val="it-IT"/>
        </w:rPr>
        <w:t>7</w:t>
      </w:r>
      <w:r w:rsidRPr="00C6294B">
        <w:rPr>
          <w:rFonts w:cs="Arial"/>
          <w:lang w:val="it-IT"/>
        </w:rPr>
        <w:tab/>
        <w:t>New Test Guidelines / Nouveaux principes directeurs d’examen / Neue Prüfungsrichtlinien / Nuevas directrices de examen.</w:t>
      </w:r>
    </w:p>
    <w:p w14:paraId="72626DBB" w14:textId="77777777" w:rsidR="00C4221C" w:rsidRPr="00C6294B" w:rsidRDefault="00C4221C" w:rsidP="00C4221C">
      <w:pPr>
        <w:ind w:left="567" w:hanging="567"/>
        <w:rPr>
          <w:rFonts w:cs="Arial"/>
          <w:sz w:val="18"/>
          <w:lang w:val="it-IT"/>
        </w:rPr>
      </w:pPr>
    </w:p>
    <w:p w14:paraId="451887FC" w14:textId="77777777" w:rsidR="00C4221C" w:rsidRPr="00D90213" w:rsidRDefault="00C4221C" w:rsidP="00C4221C">
      <w:pPr>
        <w:ind w:left="567" w:hanging="567"/>
        <w:rPr>
          <w:rFonts w:cs="Arial"/>
          <w:lang w:val="fr-FR"/>
        </w:rPr>
      </w:pPr>
      <w:r w:rsidRPr="00D90213">
        <w:rPr>
          <w:rFonts w:cs="Arial"/>
          <w:lang w:val="fr-CH"/>
        </w:rPr>
        <w:t>1</w:t>
      </w:r>
      <w:r>
        <w:rPr>
          <w:rFonts w:cs="Arial"/>
          <w:lang w:val="fr-CH"/>
        </w:rPr>
        <w:t>8</w:t>
      </w:r>
      <w:r w:rsidRPr="00D90213">
        <w:rPr>
          <w:rFonts w:cs="Arial"/>
          <w:lang w:val="fr-CH"/>
        </w:rPr>
        <w:tab/>
      </w:r>
      <w:proofErr w:type="spellStart"/>
      <w:r w:rsidRPr="00D90213">
        <w:rPr>
          <w:rFonts w:cs="Arial"/>
          <w:lang w:val="fr-FR"/>
        </w:rPr>
        <w:t>Revisions</w:t>
      </w:r>
      <w:proofErr w:type="spellEnd"/>
      <w:r w:rsidRPr="00D90213">
        <w:rPr>
          <w:rFonts w:cs="Arial"/>
          <w:lang w:val="fr-FR"/>
        </w:rPr>
        <w:t xml:space="preserve"> of </w:t>
      </w:r>
      <w:proofErr w:type="spellStart"/>
      <w:r w:rsidRPr="00D90213">
        <w:rPr>
          <w:rFonts w:cs="Arial"/>
          <w:lang w:val="fr-FR"/>
        </w:rPr>
        <w:t>adopted</w:t>
      </w:r>
      <w:proofErr w:type="spellEnd"/>
      <w:r w:rsidRPr="00D90213">
        <w:rPr>
          <w:rFonts w:cs="Arial"/>
          <w:lang w:val="fr-FR"/>
        </w:rPr>
        <w:t xml:space="preserve"> Test Guidelines / Révisions de principes directeurs d’examen adoptés / </w:t>
      </w:r>
      <w:proofErr w:type="spellStart"/>
      <w:r w:rsidRPr="00D90213">
        <w:rPr>
          <w:rFonts w:cs="Arial"/>
          <w:lang w:val="fr-FR"/>
        </w:rPr>
        <w:t>Revisionen</w:t>
      </w:r>
      <w:proofErr w:type="spellEnd"/>
      <w:r w:rsidRPr="00D90213">
        <w:rPr>
          <w:rFonts w:cs="Arial"/>
          <w:lang w:val="fr-FR"/>
        </w:rPr>
        <w:t xml:space="preserve"> </w:t>
      </w:r>
      <w:proofErr w:type="spellStart"/>
      <w:r w:rsidRPr="00D90213">
        <w:rPr>
          <w:rFonts w:cs="Arial"/>
          <w:lang w:val="fr-FR"/>
        </w:rPr>
        <w:t>angenommener</w:t>
      </w:r>
      <w:proofErr w:type="spellEnd"/>
      <w:r w:rsidRPr="00D90213">
        <w:rPr>
          <w:rFonts w:cs="Arial"/>
          <w:lang w:val="fr-FR"/>
        </w:rPr>
        <w:t xml:space="preserve"> </w:t>
      </w:r>
      <w:proofErr w:type="spellStart"/>
      <w:r w:rsidRPr="00D90213">
        <w:rPr>
          <w:rFonts w:cs="Arial"/>
          <w:lang w:val="fr-FR"/>
        </w:rPr>
        <w:t>Prüfungsrichtlinien</w:t>
      </w:r>
      <w:proofErr w:type="spellEnd"/>
      <w:r w:rsidRPr="00D90213">
        <w:rPr>
          <w:rFonts w:cs="Arial"/>
          <w:lang w:val="fr-FR"/>
        </w:rPr>
        <w:t xml:space="preserve"> / </w:t>
      </w:r>
      <w:proofErr w:type="spellStart"/>
      <w:r w:rsidRPr="00D90213">
        <w:rPr>
          <w:rFonts w:cs="Arial"/>
          <w:lang w:val="fr-FR"/>
        </w:rPr>
        <w:t>Revisiones</w:t>
      </w:r>
      <w:proofErr w:type="spellEnd"/>
      <w:r w:rsidRPr="00D90213">
        <w:rPr>
          <w:rFonts w:cs="Arial"/>
          <w:lang w:val="fr-FR"/>
        </w:rPr>
        <w:t xml:space="preserve"> de directrices </w:t>
      </w:r>
      <w:proofErr w:type="gramStart"/>
      <w:r w:rsidRPr="00D90213">
        <w:rPr>
          <w:rFonts w:cs="Arial"/>
          <w:lang w:val="fr-FR"/>
        </w:rPr>
        <w:t>de examen</w:t>
      </w:r>
      <w:proofErr w:type="gramEnd"/>
      <w:r w:rsidRPr="00D90213">
        <w:rPr>
          <w:rFonts w:cs="Arial"/>
          <w:lang w:val="fr-FR"/>
        </w:rPr>
        <w:t xml:space="preserve"> </w:t>
      </w:r>
      <w:proofErr w:type="spellStart"/>
      <w:r w:rsidRPr="00D90213">
        <w:rPr>
          <w:rFonts w:cs="Arial"/>
          <w:lang w:val="fr-FR"/>
        </w:rPr>
        <w:t>adoptadas</w:t>
      </w:r>
      <w:proofErr w:type="spellEnd"/>
      <w:r w:rsidRPr="00D90213">
        <w:rPr>
          <w:rFonts w:cs="Arial"/>
          <w:lang w:val="fr-FR"/>
        </w:rPr>
        <w:t>.</w:t>
      </w:r>
    </w:p>
    <w:p w14:paraId="59259B7F" w14:textId="77777777" w:rsidR="00C4221C" w:rsidRPr="00D90213" w:rsidRDefault="00C4221C" w:rsidP="00C4221C">
      <w:pPr>
        <w:ind w:left="567" w:hanging="567"/>
        <w:rPr>
          <w:rFonts w:cs="Arial"/>
          <w:lang w:val="fr-FR"/>
        </w:rPr>
      </w:pPr>
    </w:p>
    <w:p w14:paraId="12CB45E2" w14:textId="77777777" w:rsidR="00C4221C" w:rsidRPr="00D90213" w:rsidRDefault="00C4221C" w:rsidP="00C4221C">
      <w:pPr>
        <w:ind w:left="567" w:hanging="567"/>
        <w:rPr>
          <w:rFonts w:cs="Arial"/>
          <w:lang w:val="fr-FR"/>
        </w:rPr>
      </w:pPr>
      <w:r>
        <w:rPr>
          <w:rFonts w:cs="Arial"/>
          <w:lang w:val="fr-CH"/>
        </w:rPr>
        <w:t>57</w:t>
      </w:r>
      <w:r w:rsidRPr="00D90213">
        <w:rPr>
          <w:rFonts w:cs="Arial"/>
          <w:lang w:val="fr-FR"/>
        </w:rPr>
        <w:tab/>
        <w:t xml:space="preserve">Partial </w:t>
      </w:r>
      <w:proofErr w:type="spellStart"/>
      <w:r w:rsidRPr="00D90213">
        <w:rPr>
          <w:rFonts w:cs="Arial"/>
          <w:lang w:val="fr-FR"/>
        </w:rPr>
        <w:t>revisions</w:t>
      </w:r>
      <w:proofErr w:type="spellEnd"/>
      <w:r w:rsidRPr="00D90213">
        <w:rPr>
          <w:rFonts w:cs="Arial"/>
          <w:lang w:val="fr-FR"/>
        </w:rPr>
        <w:t xml:space="preserve"> of </w:t>
      </w:r>
      <w:proofErr w:type="spellStart"/>
      <w:r w:rsidRPr="00D90213">
        <w:rPr>
          <w:rFonts w:cs="Arial"/>
          <w:lang w:val="fr-FR"/>
        </w:rPr>
        <w:t>adopted</w:t>
      </w:r>
      <w:proofErr w:type="spellEnd"/>
      <w:r w:rsidRPr="00D90213">
        <w:rPr>
          <w:rFonts w:cs="Arial"/>
          <w:lang w:val="fr-FR"/>
        </w:rPr>
        <w:t xml:space="preserve"> Test Guidelines / Révisions partielles de principes directeurs d’examen adoptés / </w:t>
      </w:r>
      <w:proofErr w:type="spellStart"/>
      <w:r w:rsidRPr="00D90213">
        <w:rPr>
          <w:rFonts w:cs="Arial"/>
          <w:lang w:val="fr-FR"/>
        </w:rPr>
        <w:t>Teilrevisionen</w:t>
      </w:r>
      <w:proofErr w:type="spellEnd"/>
      <w:r w:rsidRPr="00D90213">
        <w:rPr>
          <w:rFonts w:cs="Arial"/>
          <w:lang w:val="fr-FR"/>
        </w:rPr>
        <w:t xml:space="preserve"> </w:t>
      </w:r>
      <w:proofErr w:type="spellStart"/>
      <w:r w:rsidRPr="00D90213">
        <w:rPr>
          <w:rFonts w:cs="Arial"/>
          <w:lang w:val="fr-FR"/>
        </w:rPr>
        <w:t>angenommener</w:t>
      </w:r>
      <w:proofErr w:type="spellEnd"/>
      <w:r w:rsidRPr="00D90213">
        <w:rPr>
          <w:rFonts w:cs="Arial"/>
          <w:lang w:val="fr-FR"/>
        </w:rPr>
        <w:t xml:space="preserve"> </w:t>
      </w:r>
      <w:proofErr w:type="spellStart"/>
      <w:r w:rsidRPr="00D90213">
        <w:rPr>
          <w:rFonts w:cs="Arial"/>
          <w:lang w:val="fr-FR"/>
        </w:rPr>
        <w:t>Prüfungsrichtilinien</w:t>
      </w:r>
      <w:proofErr w:type="spellEnd"/>
      <w:r w:rsidRPr="00D90213">
        <w:rPr>
          <w:rFonts w:cs="Arial"/>
          <w:lang w:val="fr-FR"/>
        </w:rPr>
        <w:t xml:space="preserve"> / </w:t>
      </w:r>
      <w:proofErr w:type="spellStart"/>
      <w:r w:rsidRPr="00D90213">
        <w:rPr>
          <w:rFonts w:cs="Arial"/>
          <w:lang w:val="fr-FR"/>
        </w:rPr>
        <w:t>Revisiones</w:t>
      </w:r>
      <w:proofErr w:type="spellEnd"/>
      <w:r w:rsidRPr="00D90213">
        <w:rPr>
          <w:rFonts w:cs="Arial"/>
          <w:lang w:val="fr-FR"/>
        </w:rPr>
        <w:t xml:space="preserve"> </w:t>
      </w:r>
      <w:proofErr w:type="spellStart"/>
      <w:r w:rsidRPr="00D90213">
        <w:rPr>
          <w:rFonts w:cs="Arial"/>
          <w:lang w:val="fr-FR"/>
        </w:rPr>
        <w:t>parciales</w:t>
      </w:r>
      <w:proofErr w:type="spellEnd"/>
      <w:r w:rsidRPr="00D90213">
        <w:rPr>
          <w:rFonts w:cs="Arial"/>
          <w:lang w:val="fr-FR"/>
        </w:rPr>
        <w:t xml:space="preserve"> de directrices </w:t>
      </w:r>
      <w:proofErr w:type="gramStart"/>
      <w:r w:rsidRPr="00D90213">
        <w:rPr>
          <w:rFonts w:cs="Arial"/>
          <w:lang w:val="fr-FR"/>
        </w:rPr>
        <w:t>de examen</w:t>
      </w:r>
      <w:proofErr w:type="gramEnd"/>
      <w:r w:rsidRPr="00D90213">
        <w:rPr>
          <w:rFonts w:cs="Arial"/>
          <w:lang w:val="fr-FR"/>
        </w:rPr>
        <w:t xml:space="preserve"> </w:t>
      </w:r>
      <w:proofErr w:type="spellStart"/>
      <w:r w:rsidRPr="00D90213">
        <w:rPr>
          <w:rFonts w:cs="Arial"/>
          <w:lang w:val="fr-FR"/>
        </w:rPr>
        <w:t>adoptadas</w:t>
      </w:r>
      <w:proofErr w:type="spellEnd"/>
      <w:r w:rsidRPr="00D90213">
        <w:rPr>
          <w:rFonts w:cs="Arial"/>
          <w:lang w:val="fr-FR"/>
        </w:rPr>
        <w:t>.</w:t>
      </w:r>
    </w:p>
    <w:p w14:paraId="1B44B46A" w14:textId="77777777" w:rsidR="00C4221C" w:rsidRPr="00D90213" w:rsidRDefault="00C4221C" w:rsidP="00C4221C">
      <w:pPr>
        <w:rPr>
          <w:rFonts w:cs="Arial"/>
          <w:u w:val="single"/>
          <w:lang w:val="fr-FR"/>
        </w:rPr>
      </w:pPr>
    </w:p>
    <w:p w14:paraId="35C9FAA9" w14:textId="77777777" w:rsidR="00C4221C" w:rsidRPr="00D90213" w:rsidRDefault="00C4221C" w:rsidP="00C4221C">
      <w:pPr>
        <w:rPr>
          <w:rFonts w:cs="Arial"/>
          <w:lang w:val="de-DE"/>
        </w:rPr>
      </w:pPr>
      <w:r w:rsidRPr="00A30F5A">
        <w:rPr>
          <w:rFonts w:cs="Arial"/>
          <w:u w:val="single"/>
          <w:lang w:val="de-DE"/>
        </w:rPr>
        <w:t>Total/Insgesamt</w:t>
      </w:r>
      <w:r w:rsidRPr="00A30F5A">
        <w:rPr>
          <w:rFonts w:cs="Arial"/>
          <w:lang w:val="de-DE"/>
        </w:rPr>
        <w:t xml:space="preserve">:  </w:t>
      </w:r>
      <w:r>
        <w:rPr>
          <w:rFonts w:cs="Arial"/>
          <w:lang w:val="de-DE"/>
        </w:rPr>
        <w:t>82</w:t>
      </w:r>
      <w:r w:rsidRPr="00D90213">
        <w:rPr>
          <w:rFonts w:cs="Arial"/>
          <w:lang w:val="de-DE"/>
        </w:rPr>
        <w:t xml:space="preserve"> </w:t>
      </w:r>
    </w:p>
    <w:p w14:paraId="20A1E90F" w14:textId="77777777" w:rsidR="00C4221C" w:rsidRPr="00D90213" w:rsidRDefault="00C4221C" w:rsidP="00C4221C">
      <w:pPr>
        <w:rPr>
          <w:rFonts w:cs="Arial"/>
          <w:u w:val="single"/>
          <w:lang w:val="de-DE"/>
        </w:rPr>
      </w:pPr>
    </w:p>
    <w:p w14:paraId="7E7698BF" w14:textId="77777777" w:rsidR="00C4221C" w:rsidRPr="00C6294B" w:rsidRDefault="00C4221C" w:rsidP="00C4221C">
      <w:pPr>
        <w:rPr>
          <w:rFonts w:cs="Arial"/>
          <w:lang w:val="de-DE"/>
        </w:rPr>
      </w:pPr>
      <w:r w:rsidRPr="00C6294B">
        <w:rPr>
          <w:rFonts w:cs="Arial"/>
          <w:lang w:val="de-DE"/>
        </w:rPr>
        <w:t xml:space="preserve">of which / dont / davon / de las cuales: </w:t>
      </w:r>
    </w:p>
    <w:p w14:paraId="26CECF59" w14:textId="77777777" w:rsidR="00C4221C" w:rsidRPr="00C6294B" w:rsidRDefault="00C4221C" w:rsidP="00C4221C">
      <w:pPr>
        <w:tabs>
          <w:tab w:val="left" w:pos="1049"/>
        </w:tabs>
        <w:ind w:left="567" w:hanging="567"/>
        <w:rPr>
          <w:rFonts w:cs="Arial"/>
          <w:lang w:val="de-DE"/>
        </w:rPr>
      </w:pPr>
    </w:p>
    <w:p w14:paraId="66F55BD3" w14:textId="77777777" w:rsidR="00C4221C" w:rsidRPr="00D90213" w:rsidRDefault="00C4221C" w:rsidP="00C4221C">
      <w:pPr>
        <w:ind w:left="567"/>
        <w:rPr>
          <w:rFonts w:cs="Arial"/>
          <w:lang w:val="fr-FR"/>
        </w:rPr>
      </w:pPr>
      <w:r>
        <w:rPr>
          <w:rFonts w:cs="Arial"/>
          <w:lang w:val="fr-FR"/>
        </w:rPr>
        <w:t>26</w:t>
      </w:r>
      <w:r w:rsidRPr="00D90213">
        <w:rPr>
          <w:rFonts w:cs="Arial"/>
          <w:lang w:val="fr-FR"/>
        </w:rPr>
        <w:t xml:space="preserve"> * — “Final” draft Test Guidelines (4 New, </w:t>
      </w:r>
      <w:r>
        <w:rPr>
          <w:rFonts w:cs="Arial"/>
          <w:lang w:val="fr-FR"/>
        </w:rPr>
        <w:t>10</w:t>
      </w:r>
      <w:r w:rsidRPr="00D90213">
        <w:rPr>
          <w:rFonts w:cs="Arial"/>
          <w:lang w:val="fr-FR"/>
        </w:rPr>
        <w:t xml:space="preserve"> </w:t>
      </w:r>
      <w:proofErr w:type="spellStart"/>
      <w:r w:rsidRPr="00D90213">
        <w:rPr>
          <w:rFonts w:cs="Arial"/>
          <w:lang w:val="fr-FR"/>
        </w:rPr>
        <w:t>Revisions</w:t>
      </w:r>
      <w:proofErr w:type="spellEnd"/>
      <w:r w:rsidRPr="00D90213">
        <w:rPr>
          <w:rFonts w:cs="Arial"/>
          <w:lang w:val="fr-FR"/>
        </w:rPr>
        <w:t xml:space="preserve">, </w:t>
      </w:r>
      <w:r>
        <w:rPr>
          <w:rFonts w:cs="Arial"/>
          <w:lang w:val="fr-FR"/>
        </w:rPr>
        <w:t>12</w:t>
      </w:r>
      <w:r w:rsidRPr="00D90213">
        <w:rPr>
          <w:rFonts w:cs="Arial"/>
          <w:lang w:val="fr-FR"/>
        </w:rPr>
        <w:t xml:space="preserve"> Partial </w:t>
      </w:r>
      <w:proofErr w:type="spellStart"/>
      <w:r w:rsidRPr="00D90213">
        <w:rPr>
          <w:rFonts w:cs="Arial"/>
          <w:lang w:val="fr-FR"/>
        </w:rPr>
        <w:t>Revision</w:t>
      </w:r>
      <w:r>
        <w:rPr>
          <w:rFonts w:cs="Arial"/>
          <w:lang w:val="fr-FR"/>
        </w:rPr>
        <w:t>s</w:t>
      </w:r>
      <w:proofErr w:type="spellEnd"/>
      <w:r w:rsidRPr="00D90213">
        <w:rPr>
          <w:rFonts w:cs="Arial"/>
          <w:lang w:val="fr-FR"/>
        </w:rPr>
        <w:t xml:space="preserve">) / Versions “finales” de projets de principes directeurs d’examen (4 nouveaux, </w:t>
      </w:r>
      <w:r>
        <w:rPr>
          <w:rFonts w:cs="Arial"/>
          <w:lang w:val="fr-FR"/>
        </w:rPr>
        <w:t>10</w:t>
      </w:r>
      <w:r w:rsidRPr="00D90213">
        <w:rPr>
          <w:rFonts w:cs="Arial"/>
          <w:lang w:val="fr-FR"/>
        </w:rPr>
        <w:t xml:space="preserve"> révisions, </w:t>
      </w:r>
      <w:r>
        <w:rPr>
          <w:rFonts w:cs="Arial"/>
          <w:lang w:val="fr-FR"/>
        </w:rPr>
        <w:t>12</w:t>
      </w:r>
      <w:r w:rsidRPr="00D90213">
        <w:rPr>
          <w:rFonts w:cs="Arial"/>
          <w:lang w:val="fr-FR"/>
        </w:rPr>
        <w:t xml:space="preserve"> révision</w:t>
      </w:r>
      <w:r>
        <w:rPr>
          <w:rFonts w:cs="Arial"/>
          <w:lang w:val="fr-FR"/>
        </w:rPr>
        <w:t>s</w:t>
      </w:r>
      <w:r w:rsidRPr="00D90213">
        <w:rPr>
          <w:rFonts w:cs="Arial"/>
          <w:lang w:val="fr-FR"/>
        </w:rPr>
        <w:t xml:space="preserve"> partielle</w:t>
      </w:r>
      <w:r>
        <w:rPr>
          <w:rFonts w:cs="Arial"/>
          <w:lang w:val="fr-FR"/>
        </w:rPr>
        <w:t>s</w:t>
      </w:r>
      <w:r w:rsidRPr="00D90213">
        <w:rPr>
          <w:rFonts w:cs="Arial"/>
          <w:lang w:val="fr-FR"/>
        </w:rPr>
        <w:t>) / „</w:t>
      </w:r>
      <w:proofErr w:type="spellStart"/>
      <w:r w:rsidRPr="00D90213">
        <w:rPr>
          <w:rFonts w:cs="Arial"/>
          <w:lang w:val="fr-FR"/>
        </w:rPr>
        <w:t>Endgültige</w:t>
      </w:r>
      <w:proofErr w:type="spellEnd"/>
      <w:r w:rsidRPr="00D90213">
        <w:rPr>
          <w:rFonts w:cs="Arial"/>
          <w:lang w:val="fr-FR"/>
        </w:rPr>
        <w:t xml:space="preserve">“ </w:t>
      </w:r>
      <w:proofErr w:type="spellStart"/>
      <w:r w:rsidRPr="00D90213">
        <w:rPr>
          <w:rFonts w:cs="Arial"/>
          <w:lang w:val="fr-FR"/>
        </w:rPr>
        <w:t>Entwürfe</w:t>
      </w:r>
      <w:proofErr w:type="spellEnd"/>
      <w:r w:rsidRPr="00D90213">
        <w:rPr>
          <w:rFonts w:cs="Arial"/>
          <w:lang w:val="fr-FR"/>
        </w:rPr>
        <w:t xml:space="preserve"> von </w:t>
      </w:r>
      <w:proofErr w:type="spellStart"/>
      <w:r w:rsidRPr="00D90213">
        <w:rPr>
          <w:rFonts w:cs="Arial"/>
          <w:lang w:val="fr-FR"/>
        </w:rPr>
        <w:t>Prüfungsrichtlinien</w:t>
      </w:r>
      <w:proofErr w:type="spellEnd"/>
      <w:r w:rsidRPr="00D90213">
        <w:rPr>
          <w:rFonts w:cs="Arial"/>
          <w:lang w:val="fr-FR"/>
        </w:rPr>
        <w:t xml:space="preserve"> (4 Neue, </w:t>
      </w:r>
      <w:r>
        <w:rPr>
          <w:rFonts w:cs="Arial"/>
          <w:lang w:val="fr-FR"/>
        </w:rPr>
        <w:t>10</w:t>
      </w:r>
      <w:r w:rsidRPr="00D90213">
        <w:rPr>
          <w:rFonts w:cs="Arial"/>
          <w:lang w:val="fr-FR"/>
        </w:rPr>
        <w:t xml:space="preserve"> </w:t>
      </w:r>
      <w:proofErr w:type="spellStart"/>
      <w:r w:rsidRPr="00D90213">
        <w:rPr>
          <w:rFonts w:cs="Arial"/>
          <w:lang w:val="fr-FR"/>
        </w:rPr>
        <w:t>Revisionen</w:t>
      </w:r>
      <w:proofErr w:type="spellEnd"/>
      <w:r w:rsidRPr="00D90213">
        <w:rPr>
          <w:rFonts w:cs="Arial"/>
          <w:lang w:val="fr-FR"/>
        </w:rPr>
        <w:t xml:space="preserve">, </w:t>
      </w:r>
      <w:r>
        <w:rPr>
          <w:rFonts w:cs="Arial"/>
          <w:lang w:val="fr-FR"/>
        </w:rPr>
        <w:t>12</w:t>
      </w:r>
      <w:r w:rsidRPr="00D90213">
        <w:rPr>
          <w:rFonts w:cs="Arial"/>
          <w:lang w:val="fr-FR"/>
        </w:rPr>
        <w:t xml:space="preserve"> </w:t>
      </w:r>
      <w:proofErr w:type="spellStart"/>
      <w:r w:rsidRPr="00D90213">
        <w:rPr>
          <w:rFonts w:cs="Arial"/>
          <w:lang w:val="fr-FR"/>
        </w:rPr>
        <w:t>Teilrevisionen</w:t>
      </w:r>
      <w:proofErr w:type="spellEnd"/>
      <w:r w:rsidRPr="00D90213">
        <w:rPr>
          <w:rFonts w:cs="Arial"/>
          <w:lang w:val="fr-FR"/>
        </w:rPr>
        <w:t xml:space="preserve">) / </w:t>
      </w:r>
      <w:proofErr w:type="spellStart"/>
      <w:r w:rsidRPr="00D90213">
        <w:rPr>
          <w:rFonts w:cs="Arial"/>
          <w:lang w:val="fr-FR"/>
        </w:rPr>
        <w:t>Proyectos</w:t>
      </w:r>
      <w:proofErr w:type="spellEnd"/>
      <w:r w:rsidRPr="00D90213">
        <w:rPr>
          <w:rFonts w:cs="Arial"/>
          <w:lang w:val="fr-FR"/>
        </w:rPr>
        <w:t xml:space="preserve"> “finales” de directrices </w:t>
      </w:r>
      <w:proofErr w:type="gramStart"/>
      <w:r w:rsidRPr="00D90213">
        <w:rPr>
          <w:rFonts w:cs="Arial"/>
          <w:lang w:val="fr-FR"/>
        </w:rPr>
        <w:t>de examen</w:t>
      </w:r>
      <w:proofErr w:type="gramEnd"/>
      <w:r w:rsidRPr="00D90213">
        <w:rPr>
          <w:rFonts w:cs="Arial"/>
          <w:lang w:val="fr-FR"/>
        </w:rPr>
        <w:t xml:space="preserve"> (4 </w:t>
      </w:r>
      <w:proofErr w:type="spellStart"/>
      <w:r w:rsidRPr="00D90213">
        <w:rPr>
          <w:rFonts w:cs="Arial"/>
          <w:lang w:val="fr-FR"/>
        </w:rPr>
        <w:t>nuevas</w:t>
      </w:r>
      <w:proofErr w:type="spellEnd"/>
      <w:r w:rsidRPr="00D90213">
        <w:rPr>
          <w:rFonts w:cs="Arial"/>
          <w:lang w:val="fr-FR"/>
        </w:rPr>
        <w:t xml:space="preserve">, </w:t>
      </w:r>
      <w:r>
        <w:rPr>
          <w:rFonts w:cs="Arial"/>
          <w:lang w:val="fr-FR"/>
        </w:rPr>
        <w:t>10</w:t>
      </w:r>
      <w:r w:rsidRPr="00D90213">
        <w:rPr>
          <w:rFonts w:cs="Arial"/>
          <w:lang w:val="fr-FR"/>
        </w:rPr>
        <w:t xml:space="preserve"> </w:t>
      </w:r>
      <w:proofErr w:type="spellStart"/>
      <w:r w:rsidRPr="00D90213">
        <w:rPr>
          <w:rFonts w:cs="Arial"/>
          <w:lang w:val="fr-FR"/>
        </w:rPr>
        <w:t>revisiones</w:t>
      </w:r>
      <w:proofErr w:type="spellEnd"/>
      <w:r w:rsidRPr="00D90213">
        <w:rPr>
          <w:rFonts w:cs="Arial"/>
          <w:lang w:val="fr-FR"/>
        </w:rPr>
        <w:t xml:space="preserve">, </w:t>
      </w:r>
      <w:r>
        <w:rPr>
          <w:rFonts w:cs="Arial"/>
          <w:lang w:val="fr-FR"/>
        </w:rPr>
        <w:t>12</w:t>
      </w:r>
      <w:r w:rsidRPr="00D90213">
        <w:rPr>
          <w:rFonts w:cs="Arial"/>
          <w:lang w:val="fr-FR"/>
        </w:rPr>
        <w:t xml:space="preserve"> </w:t>
      </w:r>
      <w:proofErr w:type="spellStart"/>
      <w:r w:rsidRPr="00D90213">
        <w:rPr>
          <w:rFonts w:cs="Arial"/>
          <w:lang w:val="fr-FR"/>
        </w:rPr>
        <w:t>revisi</w:t>
      </w:r>
      <w:r>
        <w:rPr>
          <w:rFonts w:cs="Arial"/>
          <w:lang w:val="fr-FR"/>
        </w:rPr>
        <w:t>o</w:t>
      </w:r>
      <w:r w:rsidRPr="00D90213">
        <w:rPr>
          <w:rFonts w:cs="Arial"/>
          <w:lang w:val="fr-FR"/>
        </w:rPr>
        <w:t>n</w:t>
      </w:r>
      <w:r>
        <w:rPr>
          <w:rFonts w:cs="Arial"/>
          <w:lang w:val="fr-FR"/>
        </w:rPr>
        <w:t>es</w:t>
      </w:r>
      <w:proofErr w:type="spellEnd"/>
      <w:r w:rsidRPr="00D90213">
        <w:rPr>
          <w:rFonts w:cs="Arial"/>
          <w:lang w:val="fr-FR"/>
        </w:rPr>
        <w:t xml:space="preserve"> </w:t>
      </w:r>
      <w:proofErr w:type="spellStart"/>
      <w:r w:rsidRPr="00D90213">
        <w:rPr>
          <w:rFonts w:cs="Arial"/>
          <w:lang w:val="fr-FR"/>
        </w:rPr>
        <w:t>parcial</w:t>
      </w:r>
      <w:r>
        <w:rPr>
          <w:rFonts w:cs="Arial"/>
          <w:lang w:val="fr-FR"/>
        </w:rPr>
        <w:t>es</w:t>
      </w:r>
      <w:proofErr w:type="spellEnd"/>
      <w:r w:rsidRPr="00D90213">
        <w:rPr>
          <w:rFonts w:cs="Arial"/>
          <w:lang w:val="fr-FR"/>
        </w:rPr>
        <w:t>).</w:t>
      </w:r>
    </w:p>
    <w:p w14:paraId="6DD0AD54" w14:textId="77777777" w:rsidR="00C4221C" w:rsidRPr="00D90213" w:rsidRDefault="00C4221C" w:rsidP="00C4221C">
      <w:pPr>
        <w:rPr>
          <w:lang w:val="fr-FR"/>
        </w:rPr>
      </w:pPr>
    </w:p>
    <w:p w14:paraId="79965D22" w14:textId="77777777" w:rsidR="00C4221C" w:rsidRPr="00D90213" w:rsidRDefault="00C4221C" w:rsidP="00C4221C">
      <w:pPr>
        <w:rPr>
          <w:lang w:val="fr-FR"/>
        </w:rPr>
      </w:pPr>
    </w:p>
    <w:p w14:paraId="187FD7AB" w14:textId="77777777" w:rsidR="00C4221C" w:rsidRPr="00D90213" w:rsidRDefault="00C4221C" w:rsidP="00C4221C">
      <w:pPr>
        <w:rPr>
          <w:lang w:val="fr-FR"/>
        </w:rPr>
      </w:pPr>
    </w:p>
    <w:p w14:paraId="7B816767" w14:textId="77777777" w:rsidR="00C4221C" w:rsidRDefault="00C4221C" w:rsidP="00C4221C">
      <w:pPr>
        <w:spacing w:line="240" w:lineRule="exact"/>
        <w:ind w:left="1701" w:hanging="1701"/>
        <w:jc w:val="right"/>
        <w:rPr>
          <w:lang w:val="fr-FR"/>
        </w:rPr>
      </w:pPr>
      <w:r w:rsidRPr="00D90213">
        <w:rPr>
          <w:lang w:val="fr-FR"/>
        </w:rPr>
        <w:t>[Annex V</w:t>
      </w:r>
      <w:r>
        <w:rPr>
          <w:lang w:val="fr-FR"/>
        </w:rPr>
        <w:t>I</w:t>
      </w:r>
      <w:r w:rsidRPr="00D90213">
        <w:rPr>
          <w:lang w:val="fr-FR"/>
        </w:rPr>
        <w:t xml:space="preserve"> </w:t>
      </w:r>
      <w:proofErr w:type="spellStart"/>
      <w:r w:rsidRPr="00D90213">
        <w:rPr>
          <w:lang w:val="fr-FR"/>
        </w:rPr>
        <w:t>follows</w:t>
      </w:r>
      <w:proofErr w:type="spellEnd"/>
      <w:r w:rsidRPr="00D90213">
        <w:rPr>
          <w:lang w:val="fr-FR"/>
        </w:rPr>
        <w:t xml:space="preserve"> /</w:t>
      </w:r>
      <w:r w:rsidRPr="00D90213">
        <w:rPr>
          <w:lang w:val="fr-FR"/>
        </w:rPr>
        <w:br/>
        <w:t>L’annexe V</w:t>
      </w:r>
      <w:r>
        <w:rPr>
          <w:lang w:val="fr-FR"/>
        </w:rPr>
        <w:t>I</w:t>
      </w:r>
      <w:r w:rsidRPr="00D90213">
        <w:rPr>
          <w:lang w:val="fr-FR"/>
        </w:rPr>
        <w:t xml:space="preserve"> suit /</w:t>
      </w:r>
      <w:r w:rsidRPr="00D90213">
        <w:rPr>
          <w:lang w:val="fr-FR"/>
        </w:rPr>
        <w:br/>
      </w:r>
      <w:proofErr w:type="spellStart"/>
      <w:r w:rsidRPr="00D90213">
        <w:rPr>
          <w:lang w:val="fr-FR"/>
        </w:rPr>
        <w:t>Anlage</w:t>
      </w:r>
      <w:proofErr w:type="spellEnd"/>
      <w:r w:rsidRPr="00D90213">
        <w:rPr>
          <w:lang w:val="fr-FR"/>
        </w:rPr>
        <w:t xml:space="preserve"> V</w:t>
      </w:r>
      <w:r>
        <w:rPr>
          <w:lang w:val="fr-FR"/>
        </w:rPr>
        <w:t>I</w:t>
      </w:r>
      <w:r w:rsidRPr="00D90213">
        <w:rPr>
          <w:lang w:val="fr-FR"/>
        </w:rPr>
        <w:t xml:space="preserve"> </w:t>
      </w:r>
      <w:proofErr w:type="spellStart"/>
      <w:r w:rsidRPr="00D90213">
        <w:rPr>
          <w:lang w:val="fr-FR"/>
        </w:rPr>
        <w:t>folgt</w:t>
      </w:r>
      <w:proofErr w:type="spellEnd"/>
      <w:r w:rsidRPr="00D90213">
        <w:rPr>
          <w:lang w:val="fr-FR"/>
        </w:rPr>
        <w:t xml:space="preserve"> /</w:t>
      </w:r>
      <w:r w:rsidRPr="00D90213">
        <w:rPr>
          <w:lang w:val="fr-FR"/>
        </w:rPr>
        <w:br/>
        <w:t xml:space="preserve">Sigue el </w:t>
      </w:r>
      <w:proofErr w:type="spellStart"/>
      <w:r w:rsidRPr="00D90213">
        <w:rPr>
          <w:lang w:val="fr-FR"/>
        </w:rPr>
        <w:t>Anexo</w:t>
      </w:r>
      <w:proofErr w:type="spellEnd"/>
      <w:r w:rsidRPr="00D90213">
        <w:rPr>
          <w:lang w:val="fr-FR"/>
        </w:rPr>
        <w:t xml:space="preserve"> V</w:t>
      </w:r>
      <w:r>
        <w:rPr>
          <w:lang w:val="fr-FR"/>
        </w:rPr>
        <w:t>I</w:t>
      </w:r>
      <w:r w:rsidRPr="00D90213">
        <w:rPr>
          <w:lang w:val="fr-FR"/>
        </w:rPr>
        <w:t>]</w:t>
      </w:r>
    </w:p>
    <w:p w14:paraId="2E68C1AC" w14:textId="77777777" w:rsidR="00C4221C" w:rsidRDefault="00C4221C" w:rsidP="00C4221C">
      <w:pPr>
        <w:spacing w:line="240" w:lineRule="exact"/>
        <w:ind w:left="1701" w:hanging="1701"/>
        <w:jc w:val="right"/>
        <w:rPr>
          <w:lang w:val="fr-FR"/>
        </w:rPr>
        <w:sectPr w:rsidR="00C4221C" w:rsidSect="00C4221C">
          <w:headerReference w:type="default" r:id="rId359"/>
          <w:headerReference w:type="first" r:id="rId360"/>
          <w:pgSz w:w="11907" w:h="16840" w:code="9"/>
          <w:pgMar w:top="510" w:right="1134" w:bottom="1134" w:left="1134" w:header="510" w:footer="680" w:gutter="0"/>
          <w:pgNumType w:start="1"/>
          <w:cols w:space="720"/>
          <w:titlePg/>
        </w:sectPr>
      </w:pPr>
    </w:p>
    <w:p w14:paraId="03DAA2A7" w14:textId="77777777" w:rsidR="00C4221C" w:rsidRDefault="00C4221C" w:rsidP="00C4221C">
      <w:pPr>
        <w:spacing w:line="240" w:lineRule="exact"/>
        <w:ind w:left="1701" w:hanging="1701"/>
        <w:jc w:val="right"/>
        <w:rPr>
          <w:lang w:val="fr-FR"/>
        </w:rPr>
      </w:pPr>
    </w:p>
    <w:p w14:paraId="759E98DC" w14:textId="77777777" w:rsidR="00C4221C" w:rsidRDefault="00C4221C" w:rsidP="00C4221C">
      <w:pPr>
        <w:spacing w:line="240" w:lineRule="exact"/>
        <w:ind w:left="1701" w:hanging="1701"/>
        <w:jc w:val="right"/>
        <w:rPr>
          <w:lang w:val="fr-FR"/>
        </w:rPr>
        <w:sectPr w:rsidR="00C4221C" w:rsidSect="00C4221C">
          <w:headerReference w:type="first" r:id="rId361"/>
          <w:pgSz w:w="11907" w:h="16840" w:code="9"/>
          <w:pgMar w:top="510" w:right="1134" w:bottom="1134" w:left="1134" w:header="510" w:footer="680" w:gutter="0"/>
          <w:pgNumType w:start="1"/>
          <w:cols w:space="720"/>
          <w:titlePg/>
        </w:sectPr>
      </w:pPr>
    </w:p>
    <w:p w14:paraId="605B38F7" w14:textId="77777777" w:rsidR="00C4221C" w:rsidRPr="00D90213" w:rsidRDefault="00C4221C" w:rsidP="00C4221C">
      <w:pPr>
        <w:ind w:left="-142" w:right="-142"/>
        <w:jc w:val="center"/>
        <w:rPr>
          <w:lang w:val="fr-FR"/>
        </w:rPr>
      </w:pPr>
      <w:r w:rsidRPr="00A31554">
        <w:rPr>
          <w:lang w:val="fr-FR"/>
        </w:rPr>
        <w:t>DRAFT TEST GUIDELINES TO BE DISCUSSED BY THE TWPS IN 2026 /</w:t>
      </w:r>
      <w:r w:rsidRPr="00A31554">
        <w:rPr>
          <w:lang w:val="fr-FR"/>
        </w:rPr>
        <w:br/>
        <w:t>PROJETS DE PRINCIPES DIRECTEURS D’EXAMEN DEVANT ÊTRE EXAMINÉS PAR LES TWP EN 2026</w:t>
      </w:r>
      <w:r w:rsidRPr="00A31554">
        <w:rPr>
          <w:lang w:val="fr-FR"/>
        </w:rPr>
        <w:br/>
        <w:t>VON DEN TWP IN 2026 ZU BEARBEITENDE PRÜFUNGSRICHTLINIEN /</w:t>
      </w:r>
      <w:r w:rsidRPr="00A31554">
        <w:rPr>
          <w:lang w:val="fr-FR"/>
        </w:rPr>
        <w:br/>
        <w:t>PROYECTOS DE DIRECTRICES DE EXAMEN QUE HAN DE EXAMINARSE POR LOS TWP EN 2026</w:t>
      </w:r>
    </w:p>
    <w:p w14:paraId="26A53E1D" w14:textId="77777777" w:rsidR="00C4221C" w:rsidRDefault="00C4221C" w:rsidP="00C4221C">
      <w:pPr>
        <w:rPr>
          <w:lang w:val="fr-FR"/>
        </w:rPr>
      </w:pPr>
    </w:p>
    <w:tbl>
      <w:tblPr>
        <w:tblW w:w="977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55"/>
        <w:gridCol w:w="470"/>
        <w:gridCol w:w="630"/>
        <w:gridCol w:w="1410"/>
        <w:gridCol w:w="1395"/>
        <w:gridCol w:w="1275"/>
        <w:gridCol w:w="1185"/>
        <w:gridCol w:w="1215"/>
        <w:gridCol w:w="1635"/>
      </w:tblGrid>
      <w:tr w:rsidR="00C4221C" w:rsidRPr="00A8173E" w14:paraId="29CD7C6C" w14:textId="77777777" w:rsidTr="00725A54">
        <w:trPr>
          <w:tblHeader/>
        </w:trPr>
        <w:tc>
          <w:tcPr>
            <w:tcW w:w="55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2C4CA4F8"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w:t>
            </w:r>
          </w:p>
        </w:tc>
        <w:tc>
          <w:tcPr>
            <w:tcW w:w="47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13618E0C"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TWP</w:t>
            </w:r>
          </w:p>
        </w:tc>
        <w:tc>
          <w:tcPr>
            <w:tcW w:w="63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20930E92" w14:textId="77777777" w:rsidR="00C4221C" w:rsidRPr="007F79A2" w:rsidRDefault="00C4221C" w:rsidP="00725A54">
            <w:pPr>
              <w:spacing w:before="20" w:after="20"/>
              <w:jc w:val="left"/>
              <w:rPr>
                <w:rFonts w:eastAsia="Arial" w:cs="Arial"/>
                <w:color w:val="000000"/>
                <w:sz w:val="16"/>
                <w:szCs w:val="16"/>
              </w:rPr>
            </w:pPr>
            <w:r w:rsidRPr="007F79A2">
              <w:rPr>
                <w:rFonts w:eastAsia="Arial" w:cs="Arial"/>
                <w:color w:val="000000"/>
                <w:sz w:val="16"/>
                <w:szCs w:val="16"/>
              </w:rPr>
              <w:t xml:space="preserve">Status État </w:t>
            </w:r>
            <w:proofErr w:type="spellStart"/>
            <w:r w:rsidRPr="007F79A2">
              <w:rPr>
                <w:rFonts w:eastAsia="Arial" w:cs="Arial"/>
                <w:color w:val="000000"/>
                <w:sz w:val="16"/>
                <w:szCs w:val="16"/>
              </w:rPr>
              <w:t>Zustand</w:t>
            </w:r>
            <w:proofErr w:type="spellEnd"/>
            <w:r w:rsidRPr="007F79A2">
              <w:rPr>
                <w:rFonts w:eastAsia="Arial" w:cs="Arial"/>
                <w:color w:val="000000"/>
                <w:sz w:val="16"/>
                <w:szCs w:val="16"/>
              </w:rPr>
              <w:t xml:space="preserve"> Estado</w:t>
            </w:r>
          </w:p>
        </w:tc>
        <w:tc>
          <w:tcPr>
            <w:tcW w:w="141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44A2B0F5" w14:textId="77777777" w:rsidR="00C4221C" w:rsidRPr="00F256CF" w:rsidRDefault="00C4221C" w:rsidP="00725A54">
            <w:pPr>
              <w:spacing w:before="20" w:after="20"/>
              <w:jc w:val="left"/>
              <w:rPr>
                <w:rFonts w:eastAsia="Arial" w:cs="Arial"/>
                <w:color w:val="000000"/>
                <w:sz w:val="16"/>
                <w:szCs w:val="16"/>
                <w:lang w:val="es-ES"/>
              </w:rPr>
            </w:pPr>
            <w:r w:rsidRPr="00F256CF">
              <w:rPr>
                <w:rFonts w:eastAsia="Arial" w:cs="Arial"/>
                <w:color w:val="000000"/>
                <w:sz w:val="16"/>
                <w:szCs w:val="16"/>
                <w:lang w:val="fr-FR"/>
              </w:rPr>
              <w:t xml:space="preserve">Document No. </w:t>
            </w:r>
            <w:r w:rsidRPr="00F256CF">
              <w:rPr>
                <w:rFonts w:eastAsia="Arial" w:cs="Arial"/>
                <w:color w:val="000000"/>
                <w:sz w:val="16"/>
                <w:szCs w:val="16"/>
                <w:lang w:val="fr-FR"/>
              </w:rPr>
              <w:br/>
              <w:t xml:space="preserve">No. </w:t>
            </w:r>
            <w:proofErr w:type="gramStart"/>
            <w:r w:rsidRPr="00F256CF">
              <w:rPr>
                <w:rFonts w:eastAsia="Arial" w:cs="Arial"/>
                <w:color w:val="000000"/>
                <w:sz w:val="16"/>
                <w:szCs w:val="16"/>
                <w:lang w:val="fr-FR"/>
              </w:rPr>
              <w:t>du</w:t>
            </w:r>
            <w:proofErr w:type="gramEnd"/>
            <w:r w:rsidRPr="00F256CF">
              <w:rPr>
                <w:rFonts w:eastAsia="Arial" w:cs="Arial"/>
                <w:color w:val="000000"/>
                <w:sz w:val="16"/>
                <w:szCs w:val="16"/>
                <w:lang w:val="fr-FR"/>
              </w:rPr>
              <w:t xml:space="preserve"> document </w:t>
            </w:r>
            <w:proofErr w:type="spellStart"/>
            <w:r w:rsidRPr="00F256CF">
              <w:rPr>
                <w:rFonts w:eastAsia="Arial" w:cs="Arial"/>
                <w:color w:val="000000"/>
                <w:sz w:val="16"/>
                <w:szCs w:val="16"/>
                <w:lang w:val="fr-FR"/>
              </w:rPr>
              <w:t>Dokument</w:t>
            </w:r>
            <w:proofErr w:type="spellEnd"/>
            <w:r w:rsidRPr="00F256CF">
              <w:rPr>
                <w:rFonts w:eastAsia="Arial" w:cs="Arial"/>
                <w:color w:val="000000"/>
                <w:sz w:val="16"/>
                <w:szCs w:val="16"/>
                <w:lang w:val="fr-FR"/>
              </w:rPr>
              <w:t xml:space="preserve">-Nr. </w:t>
            </w:r>
            <w:r w:rsidRPr="00F256CF">
              <w:rPr>
                <w:rFonts w:eastAsia="Arial" w:cs="Arial"/>
                <w:color w:val="000000"/>
                <w:sz w:val="16"/>
                <w:szCs w:val="16"/>
                <w:lang w:val="fr-FR"/>
              </w:rPr>
              <w:br/>
            </w:r>
            <w:r w:rsidRPr="00F256CF">
              <w:rPr>
                <w:rFonts w:eastAsia="Arial" w:cs="Arial"/>
                <w:color w:val="000000"/>
                <w:sz w:val="16"/>
                <w:szCs w:val="16"/>
                <w:lang w:val="es-ES"/>
              </w:rPr>
              <w:t>No del documento</w:t>
            </w:r>
          </w:p>
        </w:tc>
        <w:tc>
          <w:tcPr>
            <w:tcW w:w="139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306B9081"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English</w:t>
            </w:r>
          </w:p>
        </w:tc>
        <w:tc>
          <w:tcPr>
            <w:tcW w:w="127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2993751D"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Français</w:t>
            </w:r>
          </w:p>
        </w:tc>
        <w:tc>
          <w:tcPr>
            <w:tcW w:w="118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1900A19E"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Deutsch</w:t>
            </w:r>
          </w:p>
        </w:tc>
        <w:tc>
          <w:tcPr>
            <w:tcW w:w="121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4844FA32" w14:textId="77777777" w:rsidR="00C4221C" w:rsidRPr="00A8173E" w:rsidRDefault="00C4221C" w:rsidP="00725A54">
            <w:pPr>
              <w:spacing w:before="20" w:after="20"/>
              <w:jc w:val="left"/>
            </w:pPr>
            <w:r w:rsidRPr="00A8173E">
              <w:rPr>
                <w:rFonts w:eastAsia="Arial" w:cs="Arial"/>
                <w:color w:val="000000"/>
                <w:sz w:val="16"/>
                <w:szCs w:val="16"/>
                <w:shd w:val="clear" w:color="auto" w:fill="CACACA"/>
              </w:rPr>
              <w:t>Español</w:t>
            </w:r>
          </w:p>
        </w:tc>
        <w:tc>
          <w:tcPr>
            <w:tcW w:w="163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193F3B2A" w14:textId="77777777" w:rsidR="00C4221C" w:rsidRPr="00A8173E" w:rsidRDefault="00C4221C" w:rsidP="00725A54">
            <w:pPr>
              <w:spacing w:before="20" w:after="20"/>
              <w:jc w:val="left"/>
              <w:rPr>
                <w:lang w:val="es-ES"/>
              </w:rPr>
            </w:pPr>
            <w:proofErr w:type="spellStart"/>
            <w:r w:rsidRPr="00A8173E">
              <w:rPr>
                <w:rFonts w:eastAsia="Arial" w:cs="Arial"/>
                <w:color w:val="000000"/>
                <w:sz w:val="16"/>
                <w:szCs w:val="16"/>
                <w:shd w:val="clear" w:color="auto" w:fill="CACACA"/>
                <w:lang w:val="es-ES"/>
              </w:rPr>
              <w:t>Botanical</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name</w:t>
            </w:r>
            <w:proofErr w:type="spellEnd"/>
            <w:r w:rsidRPr="00A8173E">
              <w:rPr>
                <w:rFonts w:eastAsia="Arial" w:cs="Arial"/>
                <w:color w:val="000000"/>
                <w:sz w:val="16"/>
                <w:szCs w:val="16"/>
                <w:shd w:val="clear" w:color="auto" w:fill="CACACA"/>
                <w:lang w:val="es-ES"/>
              </w:rPr>
              <w:br/>
            </w:r>
            <w:proofErr w:type="spellStart"/>
            <w:r w:rsidRPr="00A8173E">
              <w:rPr>
                <w:rFonts w:eastAsia="Arial" w:cs="Arial"/>
                <w:color w:val="000000"/>
                <w:sz w:val="16"/>
                <w:szCs w:val="16"/>
                <w:shd w:val="clear" w:color="auto" w:fill="CACACA"/>
                <w:lang w:val="es-ES"/>
              </w:rPr>
              <w:t>Nom</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botanique</w:t>
            </w:r>
            <w:proofErr w:type="spellEnd"/>
            <w:r w:rsidRPr="00A8173E">
              <w:rPr>
                <w:rFonts w:eastAsia="Arial" w:cs="Arial"/>
                <w:color w:val="000000"/>
                <w:sz w:val="16"/>
                <w:szCs w:val="16"/>
                <w:shd w:val="clear" w:color="auto" w:fill="CACACA"/>
                <w:lang w:val="es-ES"/>
              </w:rPr>
              <w:br/>
            </w:r>
            <w:proofErr w:type="spellStart"/>
            <w:r w:rsidRPr="00A8173E">
              <w:rPr>
                <w:rFonts w:eastAsia="Arial" w:cs="Arial"/>
                <w:color w:val="000000"/>
                <w:sz w:val="16"/>
                <w:szCs w:val="16"/>
                <w:shd w:val="clear" w:color="auto" w:fill="CACACA"/>
                <w:lang w:val="es-ES"/>
              </w:rPr>
              <w:t>Botanischer</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Name</w:t>
            </w:r>
            <w:proofErr w:type="spellEnd"/>
            <w:r w:rsidRPr="00A8173E">
              <w:rPr>
                <w:rFonts w:eastAsia="Arial" w:cs="Arial"/>
                <w:color w:val="000000"/>
                <w:sz w:val="16"/>
                <w:szCs w:val="16"/>
                <w:shd w:val="clear" w:color="auto" w:fill="CACACA"/>
                <w:lang w:val="es-ES"/>
              </w:rPr>
              <w:br/>
              <w:t>Nombre botánico</w:t>
            </w:r>
          </w:p>
        </w:tc>
      </w:tr>
      <w:tr w:rsidR="00C4221C" w:rsidRPr="00A664C5" w14:paraId="5865290E"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2AFD9F"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50940E"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4CA803"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D66D82"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TG/15/4(proj.2)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33D5CA"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European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9D7DC0"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Poirier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EE00A6"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9BA83D"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Peral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91EE05" w14:textId="77777777" w:rsidR="00C4221C" w:rsidRPr="00A664C5" w:rsidRDefault="00C4221C" w:rsidP="00725A54">
            <w:pPr>
              <w:spacing w:before="20" w:after="20"/>
              <w:jc w:val="left"/>
              <w:rPr>
                <w:rFonts w:eastAsia="Arial" w:cs="Arial"/>
                <w:color w:val="000000"/>
                <w:sz w:val="16"/>
                <w:szCs w:val="16"/>
                <w:shd w:val="clear" w:color="auto" w:fill="CACACA"/>
              </w:rPr>
            </w:pPr>
            <w:r>
              <w:rPr>
                <w:rFonts w:cs="Arial"/>
                <w:i/>
                <w:iCs/>
                <w:color w:val="000000"/>
                <w:sz w:val="16"/>
                <w:szCs w:val="16"/>
              </w:rPr>
              <w:t>Pyrus communis</w:t>
            </w:r>
            <w:r>
              <w:rPr>
                <w:rFonts w:cs="Arial"/>
                <w:color w:val="000000"/>
                <w:sz w:val="16"/>
                <w:szCs w:val="16"/>
              </w:rPr>
              <w:t xml:space="preserve"> L.; Hybrids between </w:t>
            </w:r>
            <w:r>
              <w:rPr>
                <w:rFonts w:cs="Arial"/>
                <w:i/>
                <w:iCs/>
                <w:color w:val="000000"/>
                <w:sz w:val="16"/>
                <w:szCs w:val="16"/>
              </w:rPr>
              <w:t>Pyrus communis</w:t>
            </w:r>
            <w:r>
              <w:rPr>
                <w:rFonts w:cs="Arial"/>
                <w:color w:val="000000"/>
                <w:sz w:val="16"/>
                <w:szCs w:val="16"/>
              </w:rPr>
              <w:t xml:space="preserve"> and </w:t>
            </w:r>
            <w:r>
              <w:rPr>
                <w:rFonts w:cs="Arial"/>
                <w:i/>
                <w:iCs/>
                <w:color w:val="000000"/>
                <w:sz w:val="16"/>
                <w:szCs w:val="16"/>
              </w:rPr>
              <w:t xml:space="preserve">P. </w:t>
            </w:r>
            <w:proofErr w:type="spellStart"/>
            <w:r>
              <w:rPr>
                <w:rFonts w:cs="Arial"/>
                <w:i/>
                <w:iCs/>
                <w:color w:val="000000"/>
                <w:sz w:val="16"/>
                <w:szCs w:val="16"/>
              </w:rPr>
              <w:t>ussuriensis</w:t>
            </w:r>
            <w:proofErr w:type="spellEnd"/>
            <w:r>
              <w:rPr>
                <w:rFonts w:cs="Arial"/>
                <w:color w:val="000000"/>
                <w:sz w:val="16"/>
                <w:szCs w:val="16"/>
              </w:rPr>
              <w:t xml:space="preserve">; Hybrids between </w:t>
            </w:r>
            <w:r>
              <w:rPr>
                <w:rFonts w:cs="Arial"/>
                <w:i/>
                <w:iCs/>
                <w:color w:val="000000"/>
                <w:sz w:val="16"/>
                <w:szCs w:val="16"/>
              </w:rPr>
              <w:t>Pyrus communis</w:t>
            </w:r>
            <w:r>
              <w:rPr>
                <w:rFonts w:cs="Arial"/>
                <w:color w:val="000000"/>
                <w:sz w:val="16"/>
                <w:szCs w:val="16"/>
              </w:rPr>
              <w:t xml:space="preserve">, </w:t>
            </w:r>
            <w:r>
              <w:rPr>
                <w:rFonts w:cs="Arial"/>
                <w:i/>
                <w:iCs/>
                <w:color w:val="000000"/>
                <w:sz w:val="16"/>
                <w:szCs w:val="16"/>
              </w:rPr>
              <w:t xml:space="preserve">Pyrus </w:t>
            </w:r>
            <w:proofErr w:type="spellStart"/>
            <w:r>
              <w:rPr>
                <w:rFonts w:cs="Arial"/>
                <w:i/>
                <w:iCs/>
                <w:color w:val="000000"/>
                <w:sz w:val="16"/>
                <w:szCs w:val="16"/>
              </w:rPr>
              <w:t>pyrifolia</w:t>
            </w:r>
            <w:proofErr w:type="spellEnd"/>
            <w:r>
              <w:rPr>
                <w:rFonts w:cs="Arial"/>
                <w:color w:val="000000"/>
                <w:sz w:val="16"/>
                <w:szCs w:val="16"/>
              </w:rPr>
              <w:t xml:space="preserve"> and </w:t>
            </w:r>
            <w:r>
              <w:rPr>
                <w:rFonts w:cs="Arial"/>
                <w:i/>
                <w:iCs/>
                <w:color w:val="000000"/>
                <w:sz w:val="16"/>
                <w:szCs w:val="16"/>
              </w:rPr>
              <w:t>Pyrus</w:t>
            </w:r>
            <w:r>
              <w:rPr>
                <w:rFonts w:cs="Arial"/>
                <w:color w:val="000000"/>
                <w:sz w:val="16"/>
                <w:szCs w:val="16"/>
              </w:rPr>
              <w:t xml:space="preserve"> × </w:t>
            </w:r>
            <w:proofErr w:type="spellStart"/>
            <w:r>
              <w:rPr>
                <w:rFonts w:cs="Arial"/>
                <w:i/>
                <w:iCs/>
                <w:color w:val="000000"/>
                <w:sz w:val="16"/>
                <w:szCs w:val="16"/>
              </w:rPr>
              <w:t>bretschneideri</w:t>
            </w:r>
            <w:proofErr w:type="spellEnd"/>
          </w:p>
        </w:tc>
      </w:tr>
      <w:tr w:rsidR="00C4221C" w:rsidRPr="00A8173E" w14:paraId="0EB00EAB"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E4E603"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GB</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58D875"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74D268"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B88159"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TG/38/8(proj.1)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471B8F"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F909D3"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Trèfle</w:t>
            </w:r>
            <w:proofErr w:type="spellEnd"/>
            <w:r>
              <w:rPr>
                <w:rFonts w:cs="Arial"/>
                <w:color w:val="000000"/>
                <w:sz w:val="16"/>
                <w:szCs w:val="16"/>
              </w:rPr>
              <w:t xml:space="preserve"> </w:t>
            </w:r>
            <w:proofErr w:type="spellStart"/>
            <w:r>
              <w:rPr>
                <w:rFonts w:cs="Arial"/>
                <w:color w:val="000000"/>
                <w:sz w:val="16"/>
                <w:szCs w:val="16"/>
              </w:rPr>
              <w:t>blanc</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FACB6D"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Weissklee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5B0477"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Trébol</w:t>
            </w:r>
            <w:proofErr w:type="spellEnd"/>
            <w:r>
              <w:rPr>
                <w:rFonts w:cs="Arial"/>
                <w:color w:val="000000"/>
                <w:sz w:val="16"/>
                <w:szCs w:val="16"/>
              </w:rPr>
              <w:t xml:space="preserve"> </w:t>
            </w:r>
            <w:proofErr w:type="spellStart"/>
            <w:r>
              <w:rPr>
                <w:rFonts w:cs="Arial"/>
                <w:color w:val="000000"/>
                <w:sz w:val="16"/>
                <w:szCs w:val="16"/>
              </w:rPr>
              <w:t>blanco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C72A56"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Trifolium repens</w:t>
            </w:r>
            <w:r>
              <w:rPr>
                <w:rFonts w:cs="Arial"/>
                <w:color w:val="000000"/>
                <w:sz w:val="16"/>
                <w:szCs w:val="16"/>
              </w:rPr>
              <w:t xml:space="preserve"> L.</w:t>
            </w:r>
          </w:p>
        </w:tc>
      </w:tr>
      <w:tr w:rsidR="00C4221C" w:rsidRPr="00A8173E" w14:paraId="43242ABA"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2F7F67"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375E9F"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35C931"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73FE98"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TG/42/7-TG/140/5(proj.2)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FAE3FC"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Rhododendron, Azalea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09216C"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541522"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BB9E95"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BF7CD0"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Rhododendron</w:t>
            </w:r>
            <w:r>
              <w:rPr>
                <w:rFonts w:cs="Arial"/>
                <w:color w:val="000000"/>
                <w:sz w:val="16"/>
                <w:szCs w:val="16"/>
              </w:rPr>
              <w:t xml:space="preserve"> L.</w:t>
            </w:r>
          </w:p>
        </w:tc>
      </w:tr>
      <w:tr w:rsidR="00C4221C" w:rsidRPr="00A664C5" w14:paraId="6D08ED86"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880273"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D2F0A9"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67590A"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F9FB6"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TG/84/5(proj.3)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2EE31C"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Japanese Plum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CB626A"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xml:space="preserve">Prunier </w:t>
            </w:r>
            <w:proofErr w:type="spellStart"/>
            <w:r>
              <w:rPr>
                <w:rFonts w:cs="Arial"/>
                <w:color w:val="000000"/>
                <w:sz w:val="16"/>
                <w:szCs w:val="16"/>
              </w:rPr>
              <w:t>japonais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8B7405"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Ostasiatische</w:t>
            </w:r>
            <w:proofErr w:type="spellEnd"/>
            <w:r>
              <w:rPr>
                <w:rFonts w:cs="Arial"/>
                <w:color w:val="000000"/>
                <w:sz w:val="16"/>
                <w:szCs w:val="16"/>
              </w:rPr>
              <w:t xml:space="preserve"> </w:t>
            </w:r>
            <w:proofErr w:type="spellStart"/>
            <w:r>
              <w:rPr>
                <w:rFonts w:cs="Arial"/>
                <w:color w:val="000000"/>
                <w:sz w:val="16"/>
                <w:szCs w:val="16"/>
              </w:rPr>
              <w:t>Pflaume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EEB2DE"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Ciruelo</w:t>
            </w:r>
            <w:proofErr w:type="spellEnd"/>
            <w:r>
              <w:rPr>
                <w:rFonts w:cs="Arial"/>
                <w:color w:val="000000"/>
                <w:sz w:val="16"/>
                <w:szCs w:val="16"/>
              </w:rPr>
              <w:t xml:space="preserve"> </w:t>
            </w:r>
            <w:proofErr w:type="spellStart"/>
            <w:r>
              <w:rPr>
                <w:rFonts w:cs="Arial"/>
                <w:color w:val="000000"/>
                <w:sz w:val="16"/>
                <w:szCs w:val="16"/>
              </w:rPr>
              <w:t>japonés</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50BA54" w14:textId="77777777" w:rsidR="00C4221C" w:rsidRPr="00A664C5"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w:t>
            </w:r>
            <w:r>
              <w:rPr>
                <w:rFonts w:cs="Arial"/>
                <w:i/>
                <w:iCs/>
                <w:color w:val="000000"/>
                <w:sz w:val="16"/>
                <w:szCs w:val="16"/>
              </w:rPr>
              <w:t xml:space="preserve">Prunus </w:t>
            </w:r>
            <w:proofErr w:type="spellStart"/>
            <w:r>
              <w:rPr>
                <w:rFonts w:cs="Arial"/>
                <w:i/>
                <w:iCs/>
                <w:color w:val="000000"/>
                <w:sz w:val="16"/>
                <w:szCs w:val="16"/>
              </w:rPr>
              <w:t>salicina</w:t>
            </w:r>
            <w:proofErr w:type="spellEnd"/>
            <w:r>
              <w:rPr>
                <w:rFonts w:cs="Arial"/>
                <w:color w:val="000000"/>
                <w:sz w:val="16"/>
                <w:szCs w:val="16"/>
              </w:rPr>
              <w:t xml:space="preserve"> × </w:t>
            </w:r>
            <w:r>
              <w:rPr>
                <w:rFonts w:cs="Arial"/>
                <w:i/>
                <w:iCs/>
                <w:color w:val="000000"/>
                <w:sz w:val="16"/>
                <w:szCs w:val="16"/>
              </w:rPr>
              <w:t>P. americana</w:t>
            </w:r>
            <w:r>
              <w:rPr>
                <w:rFonts w:cs="Arial"/>
                <w:color w:val="000000"/>
                <w:sz w:val="16"/>
                <w:szCs w:val="16"/>
              </w:rPr>
              <w:t xml:space="preserve">) × </w:t>
            </w:r>
            <w:r>
              <w:rPr>
                <w:rFonts w:cs="Arial"/>
                <w:i/>
                <w:iCs/>
                <w:color w:val="000000"/>
                <w:sz w:val="16"/>
                <w:szCs w:val="16"/>
              </w:rPr>
              <w:t>P. pumila</w:t>
            </w:r>
            <w:r>
              <w:rPr>
                <w:rFonts w:cs="Arial"/>
                <w:color w:val="000000"/>
                <w:sz w:val="16"/>
                <w:szCs w:val="16"/>
              </w:rPr>
              <w:t xml:space="preserve"> L. var. </w:t>
            </w:r>
            <w:proofErr w:type="spellStart"/>
            <w:r>
              <w:rPr>
                <w:rFonts w:cs="Arial"/>
                <w:i/>
                <w:iCs/>
                <w:color w:val="000000"/>
                <w:sz w:val="16"/>
                <w:szCs w:val="16"/>
              </w:rPr>
              <w:t>besseyi</w:t>
            </w:r>
            <w:proofErr w:type="spellEnd"/>
            <w:r>
              <w:rPr>
                <w:rFonts w:cs="Arial"/>
                <w:color w:val="000000"/>
                <w:sz w:val="16"/>
                <w:szCs w:val="16"/>
              </w:rPr>
              <w:t xml:space="preserve">; </w:t>
            </w:r>
            <w:r>
              <w:rPr>
                <w:rFonts w:cs="Arial"/>
                <w:i/>
                <w:iCs/>
                <w:color w:val="000000"/>
                <w:sz w:val="16"/>
                <w:szCs w:val="16"/>
              </w:rPr>
              <w:t>Prunus</w:t>
            </w:r>
            <w:r>
              <w:rPr>
                <w:rFonts w:cs="Arial"/>
                <w:color w:val="000000"/>
                <w:sz w:val="16"/>
                <w:szCs w:val="16"/>
              </w:rPr>
              <w:t xml:space="preserve"> ×</w:t>
            </w:r>
            <w:proofErr w:type="spellStart"/>
            <w:r>
              <w:rPr>
                <w:rFonts w:cs="Arial"/>
                <w:i/>
                <w:iCs/>
                <w:color w:val="000000"/>
                <w:sz w:val="16"/>
                <w:szCs w:val="16"/>
              </w:rPr>
              <w:t>rossica</w:t>
            </w:r>
            <w:proofErr w:type="spellEnd"/>
            <w:r>
              <w:rPr>
                <w:rFonts w:cs="Arial"/>
                <w:color w:val="000000"/>
                <w:sz w:val="16"/>
                <w:szCs w:val="16"/>
              </w:rPr>
              <w:t xml:space="preserve"> </w:t>
            </w:r>
            <w:proofErr w:type="spellStart"/>
            <w:r>
              <w:rPr>
                <w:rFonts w:cs="Arial"/>
                <w:color w:val="000000"/>
                <w:sz w:val="16"/>
                <w:szCs w:val="16"/>
              </w:rPr>
              <w:t>Eremin</w:t>
            </w:r>
            <w:proofErr w:type="spellEnd"/>
            <w:r>
              <w:rPr>
                <w:rFonts w:cs="Arial"/>
                <w:color w:val="000000"/>
                <w:sz w:val="16"/>
                <w:szCs w:val="16"/>
              </w:rPr>
              <w:t xml:space="preserve">; </w:t>
            </w:r>
            <w:r>
              <w:rPr>
                <w:rFonts w:cs="Arial"/>
                <w:i/>
                <w:iCs/>
                <w:color w:val="000000"/>
                <w:sz w:val="16"/>
                <w:szCs w:val="16"/>
              </w:rPr>
              <w:t xml:space="preserve">Prunus </w:t>
            </w:r>
            <w:proofErr w:type="spellStart"/>
            <w:r>
              <w:rPr>
                <w:rFonts w:cs="Arial"/>
                <w:i/>
                <w:iCs/>
                <w:color w:val="000000"/>
                <w:sz w:val="16"/>
                <w:szCs w:val="16"/>
              </w:rPr>
              <w:t>salicina</w:t>
            </w:r>
            <w:proofErr w:type="spellEnd"/>
            <w:r>
              <w:rPr>
                <w:rFonts w:cs="Arial"/>
                <w:color w:val="000000"/>
                <w:sz w:val="16"/>
                <w:szCs w:val="16"/>
              </w:rPr>
              <w:t xml:space="preserve"> Lindl.; </w:t>
            </w:r>
            <w:r>
              <w:rPr>
                <w:rFonts w:cs="Arial"/>
                <w:i/>
                <w:iCs/>
                <w:color w:val="000000"/>
                <w:sz w:val="16"/>
                <w:szCs w:val="16"/>
              </w:rPr>
              <w:t xml:space="preserve">Prunus </w:t>
            </w:r>
            <w:proofErr w:type="spellStart"/>
            <w:r>
              <w:rPr>
                <w:rFonts w:cs="Arial"/>
                <w:i/>
                <w:iCs/>
                <w:color w:val="000000"/>
                <w:sz w:val="16"/>
                <w:szCs w:val="16"/>
              </w:rPr>
              <w:t>salicina</w:t>
            </w:r>
            <w:proofErr w:type="spellEnd"/>
            <w:r>
              <w:rPr>
                <w:rFonts w:cs="Arial"/>
                <w:color w:val="000000"/>
                <w:sz w:val="16"/>
                <w:szCs w:val="16"/>
              </w:rPr>
              <w:t xml:space="preserve"> × </w:t>
            </w:r>
            <w:r>
              <w:rPr>
                <w:rFonts w:cs="Arial"/>
                <w:i/>
                <w:iCs/>
                <w:color w:val="000000"/>
                <w:sz w:val="16"/>
                <w:szCs w:val="16"/>
              </w:rPr>
              <w:t>P. americana</w:t>
            </w:r>
            <w:r>
              <w:rPr>
                <w:rFonts w:cs="Arial"/>
                <w:color w:val="000000"/>
                <w:sz w:val="16"/>
                <w:szCs w:val="16"/>
              </w:rPr>
              <w:t xml:space="preserve">; </w:t>
            </w:r>
            <w:r>
              <w:rPr>
                <w:rFonts w:cs="Arial"/>
                <w:i/>
                <w:iCs/>
                <w:color w:val="000000"/>
                <w:sz w:val="16"/>
                <w:szCs w:val="16"/>
              </w:rPr>
              <w:t xml:space="preserve">Prunus </w:t>
            </w:r>
            <w:proofErr w:type="spellStart"/>
            <w:r>
              <w:rPr>
                <w:rFonts w:cs="Arial"/>
                <w:i/>
                <w:iCs/>
                <w:color w:val="000000"/>
                <w:sz w:val="16"/>
                <w:szCs w:val="16"/>
              </w:rPr>
              <w:t>salicina</w:t>
            </w:r>
            <w:proofErr w:type="spellEnd"/>
            <w:r>
              <w:rPr>
                <w:rFonts w:cs="Arial"/>
                <w:color w:val="000000"/>
                <w:sz w:val="16"/>
                <w:szCs w:val="16"/>
              </w:rPr>
              <w:t xml:space="preserve"> × </w:t>
            </w:r>
            <w:r>
              <w:rPr>
                <w:rFonts w:cs="Arial"/>
                <w:i/>
                <w:iCs/>
                <w:color w:val="000000"/>
                <w:sz w:val="16"/>
                <w:szCs w:val="16"/>
              </w:rPr>
              <w:t>P. avium</w:t>
            </w:r>
            <w:r>
              <w:rPr>
                <w:rFonts w:cs="Arial"/>
                <w:color w:val="000000"/>
                <w:sz w:val="16"/>
                <w:szCs w:val="16"/>
              </w:rPr>
              <w:t xml:space="preserve"> × </w:t>
            </w:r>
            <w:r>
              <w:rPr>
                <w:rFonts w:cs="Arial"/>
                <w:i/>
                <w:iCs/>
                <w:color w:val="000000"/>
                <w:sz w:val="16"/>
                <w:szCs w:val="16"/>
              </w:rPr>
              <w:t>P. persica</w:t>
            </w:r>
            <w:r>
              <w:rPr>
                <w:rFonts w:cs="Arial"/>
                <w:color w:val="000000"/>
                <w:sz w:val="16"/>
                <w:szCs w:val="16"/>
              </w:rPr>
              <w:t xml:space="preserve">; </w:t>
            </w:r>
            <w:r>
              <w:rPr>
                <w:rFonts w:cs="Arial"/>
                <w:i/>
                <w:iCs/>
                <w:color w:val="000000"/>
                <w:sz w:val="16"/>
                <w:szCs w:val="16"/>
              </w:rPr>
              <w:t xml:space="preserve">Prunus </w:t>
            </w:r>
            <w:proofErr w:type="spellStart"/>
            <w:r>
              <w:rPr>
                <w:rFonts w:cs="Arial"/>
                <w:i/>
                <w:iCs/>
                <w:color w:val="000000"/>
                <w:sz w:val="16"/>
                <w:szCs w:val="16"/>
              </w:rPr>
              <w:t>salicina</w:t>
            </w:r>
            <w:proofErr w:type="spellEnd"/>
            <w:r>
              <w:rPr>
                <w:rFonts w:cs="Arial"/>
                <w:color w:val="000000"/>
                <w:sz w:val="16"/>
                <w:szCs w:val="16"/>
              </w:rPr>
              <w:t xml:space="preserve"> × </w:t>
            </w:r>
            <w:r>
              <w:rPr>
                <w:rFonts w:cs="Arial"/>
                <w:i/>
                <w:iCs/>
                <w:color w:val="000000"/>
                <w:sz w:val="16"/>
                <w:szCs w:val="16"/>
              </w:rPr>
              <w:t xml:space="preserve">P. </w:t>
            </w:r>
            <w:proofErr w:type="spellStart"/>
            <w:r>
              <w:rPr>
                <w:rFonts w:cs="Arial"/>
                <w:i/>
                <w:iCs/>
                <w:color w:val="000000"/>
                <w:sz w:val="16"/>
                <w:szCs w:val="16"/>
              </w:rPr>
              <w:t>mume</w:t>
            </w:r>
            <w:proofErr w:type="spellEnd"/>
            <w:r>
              <w:rPr>
                <w:rFonts w:cs="Arial"/>
                <w:color w:val="000000"/>
                <w:sz w:val="16"/>
                <w:szCs w:val="16"/>
              </w:rPr>
              <w:t xml:space="preserve">; Hybrids between </w:t>
            </w:r>
            <w:r>
              <w:rPr>
                <w:rFonts w:cs="Arial"/>
                <w:i/>
                <w:iCs/>
                <w:color w:val="000000"/>
                <w:sz w:val="16"/>
                <w:szCs w:val="16"/>
              </w:rPr>
              <w:t>Prunus cerasifera</w:t>
            </w:r>
            <w:r>
              <w:rPr>
                <w:rFonts w:cs="Arial"/>
                <w:color w:val="000000"/>
                <w:sz w:val="16"/>
                <w:szCs w:val="16"/>
              </w:rPr>
              <w:t xml:space="preserve"> </w:t>
            </w:r>
            <w:proofErr w:type="spellStart"/>
            <w:r>
              <w:rPr>
                <w:rFonts w:cs="Arial"/>
                <w:color w:val="000000"/>
                <w:sz w:val="16"/>
                <w:szCs w:val="16"/>
              </w:rPr>
              <w:t>Ehrh</w:t>
            </w:r>
            <w:proofErr w:type="spellEnd"/>
            <w:r>
              <w:rPr>
                <w:rFonts w:cs="Arial"/>
                <w:color w:val="000000"/>
                <w:sz w:val="16"/>
                <w:szCs w:val="16"/>
              </w:rPr>
              <w:t xml:space="preserve">., </w:t>
            </w:r>
            <w:r>
              <w:rPr>
                <w:rFonts w:cs="Arial"/>
                <w:i/>
                <w:iCs/>
                <w:color w:val="000000"/>
                <w:sz w:val="16"/>
                <w:szCs w:val="16"/>
              </w:rPr>
              <w:t>P. domestica</w:t>
            </w:r>
            <w:r>
              <w:rPr>
                <w:rFonts w:cs="Arial"/>
                <w:color w:val="000000"/>
                <w:sz w:val="16"/>
                <w:szCs w:val="16"/>
              </w:rPr>
              <w:t xml:space="preserve"> L. and </w:t>
            </w:r>
            <w:r>
              <w:rPr>
                <w:rFonts w:cs="Arial"/>
                <w:i/>
                <w:iCs/>
                <w:color w:val="000000"/>
                <w:sz w:val="16"/>
                <w:szCs w:val="16"/>
              </w:rPr>
              <w:t xml:space="preserve">P. </w:t>
            </w:r>
            <w:proofErr w:type="spellStart"/>
            <w:r>
              <w:rPr>
                <w:rFonts w:cs="Arial"/>
                <w:i/>
                <w:iCs/>
                <w:color w:val="000000"/>
                <w:sz w:val="16"/>
                <w:szCs w:val="16"/>
              </w:rPr>
              <w:t>salicina</w:t>
            </w:r>
            <w:proofErr w:type="spellEnd"/>
            <w:r>
              <w:rPr>
                <w:rFonts w:cs="Arial"/>
                <w:color w:val="000000"/>
                <w:sz w:val="16"/>
                <w:szCs w:val="16"/>
              </w:rPr>
              <w:t xml:space="preserve"> Lindl.; Hybrids between </w:t>
            </w:r>
            <w:r>
              <w:rPr>
                <w:rFonts w:cs="Arial"/>
                <w:i/>
                <w:iCs/>
                <w:color w:val="000000"/>
                <w:sz w:val="16"/>
                <w:szCs w:val="16"/>
              </w:rPr>
              <w:t>Prunus pumila</w:t>
            </w:r>
            <w:r>
              <w:rPr>
                <w:rFonts w:cs="Arial"/>
                <w:color w:val="000000"/>
                <w:sz w:val="16"/>
                <w:szCs w:val="16"/>
              </w:rPr>
              <w:t xml:space="preserve">, </w:t>
            </w:r>
            <w:r>
              <w:rPr>
                <w:rFonts w:cs="Arial"/>
                <w:i/>
                <w:iCs/>
                <w:color w:val="000000"/>
                <w:sz w:val="16"/>
                <w:szCs w:val="16"/>
              </w:rPr>
              <w:t xml:space="preserve">P. </w:t>
            </w:r>
            <w:proofErr w:type="spellStart"/>
            <w:r>
              <w:rPr>
                <w:rFonts w:cs="Arial"/>
                <w:i/>
                <w:iCs/>
                <w:color w:val="000000"/>
                <w:sz w:val="16"/>
                <w:szCs w:val="16"/>
              </w:rPr>
              <w:t>salicina</w:t>
            </w:r>
            <w:proofErr w:type="spellEnd"/>
            <w:r>
              <w:rPr>
                <w:rFonts w:cs="Arial"/>
                <w:color w:val="000000"/>
                <w:sz w:val="16"/>
                <w:szCs w:val="16"/>
              </w:rPr>
              <w:t xml:space="preserve"> and </w:t>
            </w:r>
            <w:r>
              <w:rPr>
                <w:rFonts w:cs="Arial"/>
                <w:i/>
                <w:iCs/>
                <w:color w:val="000000"/>
                <w:sz w:val="16"/>
                <w:szCs w:val="16"/>
              </w:rPr>
              <w:t>P. cerasifera</w:t>
            </w:r>
            <w:r>
              <w:rPr>
                <w:rFonts w:cs="Arial"/>
                <w:color w:val="000000"/>
                <w:sz w:val="16"/>
                <w:szCs w:val="16"/>
              </w:rPr>
              <w:t xml:space="preserve">; Hybrids between </w:t>
            </w:r>
            <w:r>
              <w:rPr>
                <w:rFonts w:cs="Arial"/>
                <w:i/>
                <w:iCs/>
                <w:color w:val="000000"/>
                <w:sz w:val="16"/>
                <w:szCs w:val="16"/>
              </w:rPr>
              <w:t xml:space="preserve">Prunus </w:t>
            </w:r>
            <w:proofErr w:type="spellStart"/>
            <w:r>
              <w:rPr>
                <w:rFonts w:cs="Arial"/>
                <w:i/>
                <w:iCs/>
                <w:color w:val="000000"/>
                <w:sz w:val="16"/>
                <w:szCs w:val="16"/>
              </w:rPr>
              <w:t>salicina</w:t>
            </w:r>
            <w:proofErr w:type="spellEnd"/>
            <w:r>
              <w:rPr>
                <w:rFonts w:cs="Arial"/>
                <w:color w:val="000000"/>
                <w:sz w:val="16"/>
                <w:szCs w:val="16"/>
              </w:rPr>
              <w:t xml:space="preserve"> Lindl. and </w:t>
            </w:r>
            <w:r>
              <w:rPr>
                <w:rFonts w:cs="Arial"/>
                <w:i/>
                <w:iCs/>
                <w:color w:val="000000"/>
                <w:sz w:val="16"/>
                <w:szCs w:val="16"/>
              </w:rPr>
              <w:t>P. avium</w:t>
            </w:r>
            <w:r>
              <w:rPr>
                <w:rFonts w:cs="Arial"/>
                <w:color w:val="000000"/>
                <w:sz w:val="16"/>
                <w:szCs w:val="16"/>
              </w:rPr>
              <w:t xml:space="preserve"> (L.) L.; Hybrids between </w:t>
            </w:r>
            <w:r>
              <w:rPr>
                <w:rFonts w:cs="Arial"/>
                <w:i/>
                <w:iCs/>
                <w:color w:val="000000"/>
                <w:sz w:val="16"/>
                <w:szCs w:val="16"/>
              </w:rPr>
              <w:t xml:space="preserve">Prunus </w:t>
            </w:r>
            <w:proofErr w:type="spellStart"/>
            <w:r>
              <w:rPr>
                <w:rFonts w:cs="Arial"/>
                <w:i/>
                <w:iCs/>
                <w:color w:val="000000"/>
                <w:sz w:val="16"/>
                <w:szCs w:val="16"/>
              </w:rPr>
              <w:t>salicina</w:t>
            </w:r>
            <w:proofErr w:type="spellEnd"/>
            <w:r>
              <w:rPr>
                <w:rFonts w:cs="Arial"/>
                <w:color w:val="000000"/>
                <w:sz w:val="16"/>
                <w:szCs w:val="16"/>
              </w:rPr>
              <w:t xml:space="preserve"> Lindl. and </w:t>
            </w:r>
            <w:r>
              <w:rPr>
                <w:rFonts w:cs="Arial"/>
                <w:i/>
                <w:iCs/>
                <w:color w:val="000000"/>
                <w:sz w:val="16"/>
                <w:szCs w:val="16"/>
              </w:rPr>
              <w:t>P. persica</w:t>
            </w:r>
            <w:r>
              <w:rPr>
                <w:rFonts w:cs="Arial"/>
                <w:color w:val="000000"/>
                <w:sz w:val="16"/>
                <w:szCs w:val="16"/>
              </w:rPr>
              <w:t xml:space="preserve"> (L.) Batsch; Hybrids between </w:t>
            </w:r>
            <w:r>
              <w:rPr>
                <w:rFonts w:cs="Arial"/>
                <w:i/>
                <w:iCs/>
                <w:color w:val="000000"/>
                <w:sz w:val="16"/>
                <w:szCs w:val="16"/>
              </w:rPr>
              <w:t xml:space="preserve">Prunus </w:t>
            </w:r>
            <w:proofErr w:type="spellStart"/>
            <w:r>
              <w:rPr>
                <w:rFonts w:cs="Arial"/>
                <w:i/>
                <w:iCs/>
                <w:color w:val="000000"/>
                <w:sz w:val="16"/>
                <w:szCs w:val="16"/>
              </w:rPr>
              <w:t>salicina</w:t>
            </w:r>
            <w:proofErr w:type="spellEnd"/>
            <w:r>
              <w:rPr>
                <w:rFonts w:cs="Arial"/>
                <w:color w:val="000000"/>
                <w:sz w:val="16"/>
                <w:szCs w:val="16"/>
              </w:rPr>
              <w:t xml:space="preserve">, </w:t>
            </w:r>
            <w:r>
              <w:rPr>
                <w:rFonts w:cs="Arial"/>
                <w:i/>
                <w:iCs/>
                <w:color w:val="000000"/>
                <w:sz w:val="16"/>
                <w:szCs w:val="16"/>
              </w:rPr>
              <w:t xml:space="preserve">P. </w:t>
            </w:r>
            <w:proofErr w:type="spellStart"/>
            <w:r>
              <w:rPr>
                <w:rFonts w:cs="Arial"/>
                <w:i/>
                <w:iCs/>
                <w:color w:val="000000"/>
                <w:sz w:val="16"/>
                <w:szCs w:val="16"/>
              </w:rPr>
              <w:t>armeniaca</w:t>
            </w:r>
            <w:proofErr w:type="spellEnd"/>
            <w:r>
              <w:rPr>
                <w:rFonts w:cs="Arial"/>
                <w:color w:val="000000"/>
                <w:sz w:val="16"/>
                <w:szCs w:val="16"/>
              </w:rPr>
              <w:t xml:space="preserve"> and </w:t>
            </w:r>
            <w:r>
              <w:rPr>
                <w:rFonts w:cs="Arial"/>
                <w:i/>
                <w:iCs/>
                <w:color w:val="000000"/>
                <w:sz w:val="16"/>
                <w:szCs w:val="16"/>
              </w:rPr>
              <w:t>P. persica</w:t>
            </w:r>
          </w:p>
        </w:tc>
      </w:tr>
      <w:tr w:rsidR="00C4221C" w:rsidRPr="00A8173E" w14:paraId="4247F7F6"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8D12B0"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1297B8"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534703"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D7F76A"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TG/110/4(proj.5)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3B4F44"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Guava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5C8832"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Goyavier</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E1AB40"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Guave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7392DC"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Guayabo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D5EF3D"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Psidium guajava</w:t>
            </w:r>
            <w:r>
              <w:rPr>
                <w:rFonts w:cs="Arial"/>
                <w:color w:val="000000"/>
                <w:sz w:val="16"/>
                <w:szCs w:val="16"/>
              </w:rPr>
              <w:t xml:space="preserve"> L.</w:t>
            </w:r>
          </w:p>
        </w:tc>
      </w:tr>
      <w:tr w:rsidR="00C4221C" w:rsidRPr="00A8173E" w14:paraId="13A39B82"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007B7F"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AT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8E9CE3"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25A3EE"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0EB7C7"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TG/119/5(proj.1)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AD30BA"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Vegetable Marrow</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330478"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Courgette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3F5292"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Zucchini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FA938"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Calabacín</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1B9EB0"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Cucurbita pepo</w:t>
            </w:r>
            <w:r>
              <w:rPr>
                <w:rFonts w:cs="Arial"/>
                <w:color w:val="000000"/>
                <w:sz w:val="16"/>
                <w:szCs w:val="16"/>
              </w:rPr>
              <w:t xml:space="preserve"> L.</w:t>
            </w:r>
          </w:p>
        </w:tc>
      </w:tr>
      <w:tr w:rsidR="00C4221C" w:rsidRPr="00A8173E" w14:paraId="2022F29C"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918E57"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0E575B"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39F6EE"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C2DD22"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TG/130/5(proj.2)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AA1E92"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Asparagus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6389E0"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Asperge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AD311E"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Spargel</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41FE1B"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Espárrago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BDF9BE"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Asparagus officinalis</w:t>
            </w:r>
            <w:r>
              <w:rPr>
                <w:rFonts w:cs="Arial"/>
                <w:color w:val="000000"/>
                <w:sz w:val="16"/>
                <w:szCs w:val="16"/>
              </w:rPr>
              <w:t xml:space="preserve"> L.</w:t>
            </w:r>
          </w:p>
        </w:tc>
      </w:tr>
      <w:tr w:rsidR="00C4221C" w:rsidRPr="00A8173E" w14:paraId="73E5E5B8"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C22136"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810CF3"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DABBB2"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5F410F"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TG/136/6(proj.4)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4F8210"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Parsley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3D80B1"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Persil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7F012E"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Petersilie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5D3DB9"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Perejil</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1586EC"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 xml:space="preserve">Petroselinum </w:t>
            </w:r>
            <w:proofErr w:type="spellStart"/>
            <w:r>
              <w:rPr>
                <w:rFonts w:cs="Arial"/>
                <w:i/>
                <w:iCs/>
                <w:color w:val="000000"/>
                <w:sz w:val="16"/>
                <w:szCs w:val="16"/>
              </w:rPr>
              <w:t>crispum</w:t>
            </w:r>
            <w:proofErr w:type="spellEnd"/>
            <w:r>
              <w:rPr>
                <w:rFonts w:cs="Arial"/>
                <w:color w:val="000000"/>
                <w:sz w:val="16"/>
                <w:szCs w:val="16"/>
              </w:rPr>
              <w:t xml:space="preserve"> (Mill.) Fuss </w:t>
            </w:r>
          </w:p>
        </w:tc>
      </w:tr>
      <w:tr w:rsidR="00C4221C" w:rsidRPr="00A664C5" w14:paraId="54D3FF58"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AAC9D1"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lastRenderedPageBreak/>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0D2813"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C72FE0"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848F73"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TG/137/6(proj.1)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7FF7E8"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Blueberry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5663E9"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Myrtille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43B963"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Heidelbeere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2BD958"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Arándano</w:t>
            </w:r>
            <w:proofErr w:type="spellEnd"/>
            <w:r>
              <w:rPr>
                <w:rFonts w:cs="Arial"/>
                <w:color w:val="000000"/>
                <w:sz w:val="16"/>
                <w:szCs w:val="16"/>
              </w:rPr>
              <w:t xml:space="preserve"> americano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3DB84B" w14:textId="77777777" w:rsidR="00C4221C" w:rsidRPr="00A664C5" w:rsidRDefault="00C4221C" w:rsidP="00725A54">
            <w:pPr>
              <w:spacing w:before="20" w:after="20"/>
              <w:jc w:val="left"/>
              <w:rPr>
                <w:rFonts w:eastAsia="Arial" w:cs="Arial"/>
                <w:color w:val="000000"/>
                <w:sz w:val="16"/>
                <w:szCs w:val="16"/>
                <w:shd w:val="clear" w:color="auto" w:fill="CACACA"/>
              </w:rPr>
            </w:pPr>
            <w:r>
              <w:rPr>
                <w:rFonts w:cs="Arial"/>
                <w:i/>
                <w:iCs/>
                <w:color w:val="000000"/>
                <w:sz w:val="16"/>
                <w:szCs w:val="16"/>
              </w:rPr>
              <w:t xml:space="preserve">Vaccinium </w:t>
            </w:r>
            <w:proofErr w:type="spellStart"/>
            <w:r>
              <w:rPr>
                <w:rFonts w:cs="Arial"/>
                <w:i/>
                <w:iCs/>
                <w:color w:val="000000"/>
                <w:sz w:val="16"/>
                <w:szCs w:val="16"/>
              </w:rPr>
              <w:t>simulatum</w:t>
            </w:r>
            <w:proofErr w:type="spellEnd"/>
            <w:r>
              <w:rPr>
                <w:rFonts w:cs="Arial"/>
                <w:color w:val="000000"/>
                <w:sz w:val="16"/>
                <w:szCs w:val="16"/>
              </w:rPr>
              <w:t xml:space="preserve"> Small; </w:t>
            </w:r>
            <w:r>
              <w:rPr>
                <w:rFonts w:cs="Arial"/>
                <w:i/>
                <w:iCs/>
                <w:color w:val="000000"/>
                <w:sz w:val="16"/>
                <w:szCs w:val="16"/>
              </w:rPr>
              <w:t>Vaccinium angustifolium</w:t>
            </w:r>
            <w:r>
              <w:rPr>
                <w:rFonts w:cs="Arial"/>
                <w:color w:val="000000"/>
                <w:sz w:val="16"/>
                <w:szCs w:val="16"/>
              </w:rPr>
              <w:t xml:space="preserve"> x </w:t>
            </w:r>
            <w:r>
              <w:rPr>
                <w:rFonts w:cs="Arial"/>
                <w:i/>
                <w:iCs/>
                <w:color w:val="000000"/>
                <w:sz w:val="16"/>
                <w:szCs w:val="16"/>
              </w:rPr>
              <w:t xml:space="preserve">Vaccinium </w:t>
            </w:r>
            <w:proofErr w:type="spellStart"/>
            <w:r>
              <w:rPr>
                <w:rFonts w:cs="Arial"/>
                <w:i/>
                <w:iCs/>
                <w:color w:val="000000"/>
                <w:sz w:val="16"/>
                <w:szCs w:val="16"/>
              </w:rPr>
              <w:t>myrsinites</w:t>
            </w:r>
            <w:proofErr w:type="spellEnd"/>
            <w:r>
              <w:rPr>
                <w:rFonts w:cs="Arial"/>
                <w:color w:val="000000"/>
                <w:sz w:val="16"/>
                <w:szCs w:val="16"/>
              </w:rPr>
              <w:t xml:space="preserve"> x </w:t>
            </w:r>
            <w:r>
              <w:rPr>
                <w:rFonts w:cs="Arial"/>
                <w:i/>
                <w:iCs/>
                <w:color w:val="000000"/>
                <w:sz w:val="16"/>
                <w:szCs w:val="16"/>
              </w:rPr>
              <w:t xml:space="preserve">Vaccinium </w:t>
            </w:r>
            <w:proofErr w:type="spellStart"/>
            <w:r>
              <w:rPr>
                <w:rFonts w:cs="Arial"/>
                <w:i/>
                <w:iCs/>
                <w:color w:val="000000"/>
                <w:sz w:val="16"/>
                <w:szCs w:val="16"/>
              </w:rPr>
              <w:t>corymbosum</w:t>
            </w:r>
            <w:proofErr w:type="spellEnd"/>
            <w:r>
              <w:rPr>
                <w:rFonts w:cs="Arial"/>
                <w:color w:val="000000"/>
                <w:sz w:val="16"/>
                <w:szCs w:val="16"/>
              </w:rPr>
              <w:t xml:space="preserve">; </w:t>
            </w:r>
            <w:r>
              <w:rPr>
                <w:rFonts w:cs="Arial"/>
                <w:i/>
                <w:iCs/>
                <w:color w:val="000000"/>
                <w:sz w:val="16"/>
                <w:szCs w:val="16"/>
              </w:rPr>
              <w:t xml:space="preserve">Vaccinium </w:t>
            </w:r>
            <w:proofErr w:type="spellStart"/>
            <w:r>
              <w:rPr>
                <w:rFonts w:cs="Arial"/>
                <w:i/>
                <w:iCs/>
                <w:color w:val="000000"/>
                <w:sz w:val="16"/>
                <w:szCs w:val="16"/>
              </w:rPr>
              <w:t>corymbosum</w:t>
            </w:r>
            <w:proofErr w:type="spellEnd"/>
            <w:r>
              <w:rPr>
                <w:rFonts w:cs="Arial"/>
                <w:color w:val="000000"/>
                <w:sz w:val="16"/>
                <w:szCs w:val="16"/>
              </w:rPr>
              <w:t xml:space="preserve"> x </w:t>
            </w:r>
            <w:r>
              <w:rPr>
                <w:rFonts w:cs="Arial"/>
                <w:i/>
                <w:iCs/>
                <w:color w:val="000000"/>
                <w:sz w:val="16"/>
                <w:szCs w:val="16"/>
              </w:rPr>
              <w:t>Vaccinium angustifolium</w:t>
            </w:r>
            <w:r>
              <w:rPr>
                <w:rFonts w:cs="Arial"/>
                <w:color w:val="000000"/>
                <w:sz w:val="16"/>
                <w:szCs w:val="16"/>
              </w:rPr>
              <w:t xml:space="preserve"> x </w:t>
            </w:r>
            <w:r>
              <w:rPr>
                <w:rFonts w:cs="Arial"/>
                <w:i/>
                <w:iCs/>
                <w:color w:val="000000"/>
                <w:sz w:val="16"/>
                <w:szCs w:val="16"/>
              </w:rPr>
              <w:t>Vaccinium virgatum</w:t>
            </w:r>
            <w:r>
              <w:rPr>
                <w:rFonts w:cs="Arial"/>
                <w:color w:val="000000"/>
                <w:sz w:val="16"/>
                <w:szCs w:val="16"/>
              </w:rPr>
              <w:t xml:space="preserve">; </w:t>
            </w:r>
            <w:r>
              <w:rPr>
                <w:rFonts w:cs="Arial"/>
                <w:i/>
                <w:iCs/>
                <w:color w:val="000000"/>
                <w:sz w:val="16"/>
                <w:szCs w:val="16"/>
              </w:rPr>
              <w:t xml:space="preserve">Vaccinium </w:t>
            </w:r>
            <w:proofErr w:type="spellStart"/>
            <w:r>
              <w:rPr>
                <w:rFonts w:cs="Arial"/>
                <w:i/>
                <w:iCs/>
                <w:color w:val="000000"/>
                <w:sz w:val="16"/>
                <w:szCs w:val="16"/>
              </w:rPr>
              <w:t>darrowii</w:t>
            </w:r>
            <w:proofErr w:type="spellEnd"/>
            <w:r>
              <w:rPr>
                <w:rFonts w:cs="Arial"/>
                <w:color w:val="000000"/>
                <w:sz w:val="16"/>
                <w:szCs w:val="16"/>
              </w:rPr>
              <w:t xml:space="preserve"> Camp; </w:t>
            </w:r>
            <w:r>
              <w:rPr>
                <w:rFonts w:cs="Arial"/>
                <w:i/>
                <w:iCs/>
                <w:color w:val="000000"/>
                <w:sz w:val="16"/>
                <w:szCs w:val="16"/>
              </w:rPr>
              <w:t>Vaccinium angustifolium</w:t>
            </w:r>
            <w:r>
              <w:rPr>
                <w:rFonts w:cs="Arial"/>
                <w:color w:val="000000"/>
                <w:sz w:val="16"/>
                <w:szCs w:val="16"/>
              </w:rPr>
              <w:t xml:space="preserve"> Aiton; </w:t>
            </w:r>
            <w:r>
              <w:rPr>
                <w:rFonts w:cs="Arial"/>
                <w:i/>
                <w:iCs/>
                <w:color w:val="000000"/>
                <w:sz w:val="16"/>
                <w:szCs w:val="16"/>
              </w:rPr>
              <w:t xml:space="preserve">Vaccinium </w:t>
            </w:r>
            <w:proofErr w:type="spellStart"/>
            <w:r>
              <w:rPr>
                <w:rFonts w:cs="Arial"/>
                <w:i/>
                <w:iCs/>
                <w:color w:val="000000"/>
                <w:sz w:val="16"/>
                <w:szCs w:val="16"/>
              </w:rPr>
              <w:t>corymbosum</w:t>
            </w:r>
            <w:proofErr w:type="spellEnd"/>
            <w:r>
              <w:rPr>
                <w:rFonts w:cs="Arial"/>
                <w:color w:val="000000"/>
                <w:sz w:val="16"/>
                <w:szCs w:val="16"/>
              </w:rPr>
              <w:t xml:space="preserve"> L.; </w:t>
            </w:r>
            <w:r>
              <w:rPr>
                <w:rFonts w:cs="Arial"/>
                <w:i/>
                <w:iCs/>
                <w:color w:val="000000"/>
                <w:sz w:val="16"/>
                <w:szCs w:val="16"/>
              </w:rPr>
              <w:t xml:space="preserve">Vaccinium </w:t>
            </w:r>
            <w:proofErr w:type="spellStart"/>
            <w:r>
              <w:rPr>
                <w:rFonts w:cs="Arial"/>
                <w:i/>
                <w:iCs/>
                <w:color w:val="000000"/>
                <w:sz w:val="16"/>
                <w:szCs w:val="16"/>
              </w:rPr>
              <w:t>formosum</w:t>
            </w:r>
            <w:proofErr w:type="spellEnd"/>
            <w:r>
              <w:rPr>
                <w:rFonts w:cs="Arial"/>
                <w:color w:val="000000"/>
                <w:sz w:val="16"/>
                <w:szCs w:val="16"/>
              </w:rPr>
              <w:t xml:space="preserve"> Andrews; </w:t>
            </w:r>
            <w:r>
              <w:rPr>
                <w:rFonts w:cs="Arial"/>
                <w:i/>
                <w:iCs/>
                <w:color w:val="000000"/>
                <w:sz w:val="16"/>
                <w:szCs w:val="16"/>
              </w:rPr>
              <w:t xml:space="preserve">Vaccinium </w:t>
            </w:r>
            <w:proofErr w:type="spellStart"/>
            <w:r>
              <w:rPr>
                <w:rFonts w:cs="Arial"/>
                <w:i/>
                <w:iCs/>
                <w:color w:val="000000"/>
                <w:sz w:val="16"/>
                <w:szCs w:val="16"/>
              </w:rPr>
              <w:t>myrtilloides</w:t>
            </w:r>
            <w:proofErr w:type="spellEnd"/>
            <w:r>
              <w:rPr>
                <w:rFonts w:cs="Arial"/>
                <w:color w:val="000000"/>
                <w:sz w:val="16"/>
                <w:szCs w:val="16"/>
              </w:rPr>
              <w:t xml:space="preserve"> </w:t>
            </w:r>
            <w:proofErr w:type="spellStart"/>
            <w:r>
              <w:rPr>
                <w:rFonts w:cs="Arial"/>
                <w:color w:val="000000"/>
                <w:sz w:val="16"/>
                <w:szCs w:val="16"/>
              </w:rPr>
              <w:t>Michx</w:t>
            </w:r>
            <w:proofErr w:type="spellEnd"/>
            <w:r>
              <w:rPr>
                <w:rFonts w:cs="Arial"/>
                <w:color w:val="000000"/>
                <w:sz w:val="16"/>
                <w:szCs w:val="16"/>
              </w:rPr>
              <w:t xml:space="preserve">.; </w:t>
            </w:r>
            <w:r>
              <w:rPr>
                <w:rFonts w:cs="Arial"/>
                <w:i/>
                <w:iCs/>
                <w:color w:val="000000"/>
                <w:sz w:val="16"/>
                <w:szCs w:val="16"/>
              </w:rPr>
              <w:t>Vaccinium myrtillus</w:t>
            </w:r>
            <w:r>
              <w:rPr>
                <w:rFonts w:cs="Arial"/>
                <w:color w:val="000000"/>
                <w:sz w:val="16"/>
                <w:szCs w:val="16"/>
              </w:rPr>
              <w:t xml:space="preserve"> L.; </w:t>
            </w:r>
            <w:r>
              <w:rPr>
                <w:rFonts w:cs="Arial"/>
                <w:i/>
                <w:iCs/>
                <w:color w:val="000000"/>
                <w:sz w:val="16"/>
                <w:szCs w:val="16"/>
              </w:rPr>
              <w:t>Vaccinium virgatum</w:t>
            </w:r>
            <w:r>
              <w:rPr>
                <w:rFonts w:cs="Arial"/>
                <w:color w:val="000000"/>
                <w:sz w:val="16"/>
                <w:szCs w:val="16"/>
              </w:rPr>
              <w:t xml:space="preserve"> Aiton; Hybrids between </w:t>
            </w:r>
            <w:r>
              <w:rPr>
                <w:rFonts w:cs="Arial"/>
                <w:i/>
                <w:iCs/>
                <w:color w:val="000000"/>
                <w:sz w:val="16"/>
                <w:szCs w:val="16"/>
              </w:rPr>
              <w:t xml:space="preserve">Vaccinium </w:t>
            </w:r>
            <w:proofErr w:type="spellStart"/>
            <w:r>
              <w:rPr>
                <w:rFonts w:cs="Arial"/>
                <w:i/>
                <w:iCs/>
                <w:color w:val="000000"/>
                <w:sz w:val="16"/>
                <w:szCs w:val="16"/>
              </w:rPr>
              <w:t>corymbosum</w:t>
            </w:r>
            <w:proofErr w:type="spellEnd"/>
            <w:r>
              <w:rPr>
                <w:rFonts w:cs="Arial"/>
                <w:color w:val="000000"/>
                <w:sz w:val="16"/>
                <w:szCs w:val="16"/>
              </w:rPr>
              <w:t xml:space="preserve"> and </w:t>
            </w:r>
            <w:r>
              <w:rPr>
                <w:rFonts w:cs="Arial"/>
                <w:i/>
                <w:iCs/>
                <w:color w:val="000000"/>
                <w:sz w:val="16"/>
                <w:szCs w:val="16"/>
              </w:rPr>
              <w:t>Vaccinium angustifolium</w:t>
            </w:r>
            <w:r>
              <w:rPr>
                <w:rFonts w:cs="Arial"/>
                <w:color w:val="000000"/>
                <w:sz w:val="16"/>
                <w:szCs w:val="16"/>
              </w:rPr>
              <w:t xml:space="preserve">; Hybrids </w:t>
            </w:r>
            <w:proofErr w:type="spellStart"/>
            <w:r>
              <w:rPr>
                <w:rFonts w:cs="Arial"/>
                <w:color w:val="000000"/>
                <w:sz w:val="16"/>
                <w:szCs w:val="16"/>
              </w:rPr>
              <w:t>betweennium</w:t>
            </w:r>
            <w:proofErr w:type="spellEnd"/>
            <w:r>
              <w:rPr>
                <w:rFonts w:cs="Arial"/>
                <w:color w:val="000000"/>
                <w:sz w:val="16"/>
                <w:szCs w:val="16"/>
              </w:rPr>
              <w:t xml:space="preserve"> </w:t>
            </w:r>
            <w:proofErr w:type="spellStart"/>
            <w:r w:rsidRPr="00A664C5">
              <w:rPr>
                <w:rFonts w:cs="Arial"/>
                <w:i/>
                <w:iCs/>
                <w:color w:val="000000"/>
                <w:sz w:val="16"/>
                <w:szCs w:val="16"/>
              </w:rPr>
              <w:t>corym</w:t>
            </w:r>
            <w:proofErr w:type="spellEnd"/>
            <w:r w:rsidRPr="00A664C5">
              <w:rPr>
                <w:rFonts w:cs="Arial"/>
                <w:i/>
                <w:iCs/>
                <w:color w:val="000000"/>
                <w:sz w:val="16"/>
                <w:szCs w:val="16"/>
              </w:rPr>
              <w:t xml:space="preserve"> </w:t>
            </w:r>
            <w:proofErr w:type="spellStart"/>
            <w:r w:rsidRPr="00A664C5">
              <w:rPr>
                <w:rFonts w:cs="Arial"/>
                <w:i/>
                <w:iCs/>
                <w:color w:val="000000"/>
                <w:sz w:val="16"/>
                <w:szCs w:val="16"/>
              </w:rPr>
              <w:t>Vaccibosum</w:t>
            </w:r>
            <w:proofErr w:type="spellEnd"/>
            <w:r w:rsidRPr="00A664C5">
              <w:rPr>
                <w:rFonts w:cs="Arial"/>
                <w:i/>
                <w:iCs/>
                <w:color w:val="000000"/>
                <w:sz w:val="16"/>
                <w:szCs w:val="16"/>
              </w:rPr>
              <w:t xml:space="preserve"> </w:t>
            </w:r>
            <w:r>
              <w:rPr>
                <w:rFonts w:cs="Arial"/>
                <w:color w:val="000000"/>
                <w:sz w:val="16"/>
                <w:szCs w:val="16"/>
              </w:rPr>
              <w:t xml:space="preserve">L. and </w:t>
            </w:r>
            <w:r w:rsidRPr="00A664C5">
              <w:rPr>
                <w:rFonts w:cs="Arial"/>
                <w:i/>
                <w:iCs/>
                <w:color w:val="000000"/>
                <w:sz w:val="16"/>
                <w:szCs w:val="16"/>
              </w:rPr>
              <w:t xml:space="preserve">Vaccinium </w:t>
            </w:r>
            <w:proofErr w:type="spellStart"/>
            <w:r w:rsidRPr="00A664C5">
              <w:rPr>
                <w:rFonts w:cs="Arial"/>
                <w:i/>
                <w:iCs/>
                <w:color w:val="000000"/>
                <w:sz w:val="16"/>
                <w:szCs w:val="16"/>
              </w:rPr>
              <w:t>darrowii</w:t>
            </w:r>
            <w:proofErr w:type="spellEnd"/>
            <w:r>
              <w:rPr>
                <w:rFonts w:cs="Arial"/>
                <w:color w:val="000000"/>
                <w:sz w:val="16"/>
                <w:szCs w:val="16"/>
              </w:rPr>
              <w:t xml:space="preserve"> Camp</w:t>
            </w:r>
          </w:p>
        </w:tc>
      </w:tr>
      <w:tr w:rsidR="00C4221C" w:rsidRPr="00A664C5" w14:paraId="43B14F99"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F7B499"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D8456C"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EC1307"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A2E8BB"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TG/149/3(proj.3)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C72B11"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Japanese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CC22E9"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xml:space="preserve">Poirier </w:t>
            </w:r>
            <w:proofErr w:type="spellStart"/>
            <w:r>
              <w:rPr>
                <w:rFonts w:cs="Arial"/>
                <w:color w:val="000000"/>
                <w:sz w:val="16"/>
                <w:szCs w:val="16"/>
              </w:rPr>
              <w:t>japonais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6428AC"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Japanische</w:t>
            </w:r>
            <w:proofErr w:type="spellEnd"/>
            <w:r>
              <w:rPr>
                <w:rFonts w:cs="Arial"/>
                <w:color w:val="000000"/>
                <w:sz w:val="16"/>
                <w:szCs w:val="16"/>
              </w:rPr>
              <w:t xml:space="preserv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793B22"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xml:space="preserve">Peral </w:t>
            </w:r>
            <w:proofErr w:type="spellStart"/>
            <w:r>
              <w:rPr>
                <w:rFonts w:cs="Arial"/>
                <w:color w:val="000000"/>
                <w:sz w:val="16"/>
                <w:szCs w:val="16"/>
              </w:rPr>
              <w:t>japonés</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DE495D" w14:textId="77777777" w:rsidR="00C4221C" w:rsidRPr="00A664C5" w:rsidRDefault="00C4221C" w:rsidP="00725A54">
            <w:pPr>
              <w:spacing w:before="20" w:after="20"/>
              <w:jc w:val="left"/>
              <w:rPr>
                <w:rFonts w:eastAsia="Arial" w:cs="Arial"/>
                <w:color w:val="000000"/>
                <w:sz w:val="16"/>
                <w:szCs w:val="16"/>
                <w:shd w:val="clear" w:color="auto" w:fill="CACACA"/>
              </w:rPr>
            </w:pPr>
            <w:r>
              <w:rPr>
                <w:rFonts w:cs="Arial"/>
                <w:i/>
                <w:iCs/>
                <w:color w:val="000000"/>
                <w:sz w:val="16"/>
                <w:szCs w:val="16"/>
              </w:rPr>
              <w:t xml:space="preserve">Pyrus </w:t>
            </w:r>
            <w:proofErr w:type="spellStart"/>
            <w:r>
              <w:rPr>
                <w:rFonts w:cs="Arial"/>
                <w:i/>
                <w:iCs/>
                <w:color w:val="000000"/>
                <w:sz w:val="16"/>
                <w:szCs w:val="16"/>
              </w:rPr>
              <w:t>ussuriensis</w:t>
            </w:r>
            <w:proofErr w:type="spellEnd"/>
            <w:r>
              <w:rPr>
                <w:rFonts w:cs="Arial"/>
                <w:color w:val="000000"/>
                <w:sz w:val="16"/>
                <w:szCs w:val="16"/>
              </w:rPr>
              <w:t xml:space="preserve"> Maxim. &amp; </w:t>
            </w:r>
            <w:proofErr w:type="spellStart"/>
            <w:r>
              <w:rPr>
                <w:rFonts w:cs="Arial"/>
                <w:color w:val="000000"/>
                <w:sz w:val="16"/>
                <w:szCs w:val="16"/>
              </w:rPr>
              <w:t>Rupr</w:t>
            </w:r>
            <w:proofErr w:type="spellEnd"/>
            <w:r>
              <w:rPr>
                <w:rFonts w:cs="Arial"/>
                <w:color w:val="000000"/>
                <w:sz w:val="16"/>
                <w:szCs w:val="16"/>
              </w:rPr>
              <w:t xml:space="preserve">.; Hybrids between </w:t>
            </w:r>
            <w:r>
              <w:rPr>
                <w:rFonts w:cs="Arial"/>
                <w:i/>
                <w:iCs/>
                <w:color w:val="000000"/>
                <w:sz w:val="16"/>
                <w:szCs w:val="16"/>
              </w:rPr>
              <w:t xml:space="preserve">Pyrus </w:t>
            </w:r>
            <w:proofErr w:type="spellStart"/>
            <w:r>
              <w:rPr>
                <w:rFonts w:cs="Arial"/>
                <w:i/>
                <w:iCs/>
                <w:color w:val="000000"/>
                <w:sz w:val="16"/>
                <w:szCs w:val="16"/>
              </w:rPr>
              <w:t>pyrifolia</w:t>
            </w:r>
            <w:proofErr w:type="spellEnd"/>
            <w:r>
              <w:rPr>
                <w:rFonts w:cs="Arial"/>
                <w:color w:val="000000"/>
                <w:sz w:val="16"/>
                <w:szCs w:val="16"/>
              </w:rPr>
              <w:t xml:space="preserve"> and </w:t>
            </w:r>
            <w:r>
              <w:rPr>
                <w:rFonts w:cs="Arial"/>
                <w:i/>
                <w:iCs/>
                <w:color w:val="000000"/>
                <w:sz w:val="16"/>
                <w:szCs w:val="16"/>
              </w:rPr>
              <w:t xml:space="preserve">Pyrus </w:t>
            </w:r>
            <w:proofErr w:type="spellStart"/>
            <w:r>
              <w:rPr>
                <w:rFonts w:cs="Arial"/>
                <w:i/>
                <w:iCs/>
                <w:color w:val="000000"/>
                <w:sz w:val="16"/>
                <w:szCs w:val="16"/>
              </w:rPr>
              <w:t>ussuriensis</w:t>
            </w:r>
            <w:proofErr w:type="spellEnd"/>
            <w:r>
              <w:rPr>
                <w:rFonts w:cs="Arial"/>
                <w:color w:val="000000"/>
                <w:sz w:val="16"/>
                <w:szCs w:val="16"/>
              </w:rPr>
              <w:t xml:space="preserve">; Pyrus </w:t>
            </w:r>
            <w:proofErr w:type="spellStart"/>
            <w:r>
              <w:rPr>
                <w:rFonts w:cs="Arial"/>
                <w:color w:val="000000"/>
                <w:sz w:val="16"/>
                <w:szCs w:val="16"/>
              </w:rPr>
              <w:t>pyrifolia</w:t>
            </w:r>
            <w:proofErr w:type="spellEnd"/>
            <w:r>
              <w:rPr>
                <w:rFonts w:cs="Arial"/>
                <w:color w:val="000000"/>
                <w:sz w:val="16"/>
                <w:szCs w:val="16"/>
              </w:rPr>
              <w:t xml:space="preserve"> (Burm. f.) Nakai</w:t>
            </w:r>
          </w:p>
        </w:tc>
      </w:tr>
      <w:tr w:rsidR="00C4221C" w:rsidRPr="00A664C5" w14:paraId="6F78F9D6"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47801F"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0AC914"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D0D75D"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E2CF1F"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TG/150/4(proj.4)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30A4E9"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Fodder Beet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3377E0"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Betterave</w:t>
            </w:r>
            <w:proofErr w:type="spellEnd"/>
            <w:r>
              <w:rPr>
                <w:rFonts w:cs="Arial"/>
                <w:color w:val="000000"/>
                <w:sz w:val="16"/>
                <w:szCs w:val="16"/>
              </w:rPr>
              <w:t xml:space="preserve"> </w:t>
            </w:r>
            <w:proofErr w:type="spellStart"/>
            <w:r>
              <w:rPr>
                <w:rFonts w:cs="Arial"/>
                <w:color w:val="000000"/>
                <w:sz w:val="16"/>
                <w:szCs w:val="16"/>
              </w:rPr>
              <w:t>fourragère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8AC8AE"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Runkelrübe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41A23E"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Remolacha</w:t>
            </w:r>
            <w:proofErr w:type="spellEnd"/>
            <w:r>
              <w:rPr>
                <w:rFonts w:cs="Arial"/>
                <w:color w:val="000000"/>
                <w:sz w:val="16"/>
                <w:szCs w:val="16"/>
              </w:rPr>
              <w:t xml:space="preserve"> </w:t>
            </w:r>
            <w:proofErr w:type="spellStart"/>
            <w:r>
              <w:rPr>
                <w:rFonts w:cs="Arial"/>
                <w:color w:val="000000"/>
                <w:sz w:val="16"/>
                <w:szCs w:val="16"/>
              </w:rPr>
              <w:t>forrajera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F9CEA3" w14:textId="77777777" w:rsidR="00C4221C" w:rsidRPr="00A664C5" w:rsidRDefault="00C4221C" w:rsidP="00725A54">
            <w:pPr>
              <w:spacing w:before="20" w:after="20"/>
              <w:jc w:val="left"/>
              <w:rPr>
                <w:rFonts w:eastAsia="Arial" w:cs="Arial"/>
                <w:color w:val="000000"/>
                <w:sz w:val="16"/>
                <w:szCs w:val="16"/>
                <w:shd w:val="clear" w:color="auto" w:fill="CACACA"/>
              </w:rPr>
            </w:pPr>
            <w:r>
              <w:rPr>
                <w:rFonts w:cs="Arial"/>
                <w:i/>
                <w:iCs/>
                <w:color w:val="000000"/>
                <w:sz w:val="16"/>
                <w:szCs w:val="16"/>
              </w:rPr>
              <w:t>Beta vulgaris</w:t>
            </w:r>
            <w:r>
              <w:rPr>
                <w:rFonts w:cs="Arial"/>
                <w:color w:val="000000"/>
                <w:sz w:val="16"/>
                <w:szCs w:val="16"/>
              </w:rPr>
              <w:t xml:space="preserve"> L. Fodder Beet Group</w:t>
            </w:r>
          </w:p>
        </w:tc>
      </w:tr>
      <w:tr w:rsidR="00C4221C" w:rsidRPr="00A8173E" w14:paraId="55EF16B1"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15708B"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8B4A41"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AC7D93"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5A41B4"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TG/153/4(proj.3)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974CF0"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Ginger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6F7605"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Gingembre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0F67B2"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Ingwer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09F540"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Jengibre</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126D11"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Zingiber officinale</w:t>
            </w:r>
            <w:r>
              <w:rPr>
                <w:rFonts w:cs="Arial"/>
                <w:color w:val="000000"/>
                <w:sz w:val="16"/>
                <w:szCs w:val="16"/>
              </w:rPr>
              <w:t xml:space="preserve"> </w:t>
            </w:r>
            <w:proofErr w:type="spellStart"/>
            <w:r>
              <w:rPr>
                <w:rFonts w:cs="Arial"/>
                <w:color w:val="000000"/>
                <w:sz w:val="16"/>
                <w:szCs w:val="16"/>
              </w:rPr>
              <w:t>Rosc</w:t>
            </w:r>
            <w:proofErr w:type="spellEnd"/>
            <w:r>
              <w:rPr>
                <w:rFonts w:cs="Arial"/>
                <w:color w:val="000000"/>
                <w:sz w:val="16"/>
                <w:szCs w:val="16"/>
              </w:rPr>
              <w:t>.</w:t>
            </w:r>
          </w:p>
        </w:tc>
      </w:tr>
      <w:tr w:rsidR="00C4221C" w:rsidRPr="00A8173E" w14:paraId="217F6D4A"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466542"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A77077"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9256C1"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16F590"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TG/162/5(proj.3)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D79225"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Garlic</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0E6072"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Ail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96C86F"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Knoblauch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942E0D"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Ajo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B79FEE"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Allium sativum</w:t>
            </w:r>
            <w:r>
              <w:rPr>
                <w:rFonts w:cs="Arial"/>
                <w:color w:val="000000"/>
                <w:sz w:val="16"/>
                <w:szCs w:val="16"/>
              </w:rPr>
              <w:t xml:space="preserve"> L.</w:t>
            </w:r>
          </w:p>
        </w:tc>
      </w:tr>
      <w:tr w:rsidR="00C4221C" w:rsidRPr="00A8173E" w14:paraId="6DEEE688"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908514"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4E17E6"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F79EE8"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9807A5"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TG/177/4(proj.3)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6A04DB"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Zantedeschia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491D14"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ED41BD"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Zantedeschia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FFAF59"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Cala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F6D24E"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Zantedeschia</w:t>
            </w:r>
            <w:r>
              <w:rPr>
                <w:rFonts w:cs="Arial"/>
                <w:color w:val="000000"/>
                <w:sz w:val="16"/>
                <w:szCs w:val="16"/>
              </w:rPr>
              <w:t xml:space="preserve"> Spreng.</w:t>
            </w:r>
          </w:p>
        </w:tc>
      </w:tr>
      <w:tr w:rsidR="00C4221C" w:rsidRPr="00A8173E" w14:paraId="4BF20FB9"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0ED457"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F4B47F"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BD2A08"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02353C"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TG/179/4(proj.1)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C10321"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A1FC00"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Moutarde</w:t>
            </w:r>
            <w:proofErr w:type="spellEnd"/>
            <w:r>
              <w:rPr>
                <w:rFonts w:cs="Arial"/>
                <w:color w:val="000000"/>
                <w:sz w:val="16"/>
                <w:szCs w:val="16"/>
              </w:rPr>
              <w:t xml:space="preserv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4D854E"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000489"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Mostaza</w:t>
            </w:r>
            <w:proofErr w:type="spellEnd"/>
            <w:r>
              <w:rPr>
                <w:rFonts w:cs="Arial"/>
                <w:color w:val="000000"/>
                <w:sz w:val="16"/>
                <w:szCs w:val="16"/>
              </w:rPr>
              <w:t xml:space="preserve"> </w:t>
            </w:r>
            <w:proofErr w:type="spellStart"/>
            <w:r>
              <w:rPr>
                <w:rFonts w:cs="Arial"/>
                <w:color w:val="000000"/>
                <w:sz w:val="16"/>
                <w:szCs w:val="16"/>
              </w:rPr>
              <w:t>blanca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BAD7B4" w14:textId="77777777" w:rsidR="00C4221C" w:rsidRPr="00A8173E" w:rsidRDefault="00C4221C" w:rsidP="00725A54">
            <w:pPr>
              <w:spacing w:before="20" w:after="20"/>
              <w:jc w:val="left"/>
              <w:rPr>
                <w:rFonts w:eastAsia="Arial" w:cs="Arial"/>
                <w:color w:val="000000"/>
                <w:sz w:val="16"/>
                <w:szCs w:val="16"/>
                <w:shd w:val="clear" w:color="auto" w:fill="CACACA"/>
                <w:lang w:val="es-ES"/>
              </w:rPr>
            </w:pPr>
            <w:proofErr w:type="gramStart"/>
            <w:r>
              <w:rPr>
                <w:rFonts w:cs="Arial"/>
                <w:i/>
                <w:iCs/>
                <w:color w:val="000000"/>
                <w:sz w:val="16"/>
                <w:szCs w:val="16"/>
              </w:rPr>
              <w:t>Sinapis</w:t>
            </w:r>
            <w:proofErr w:type="gramEnd"/>
            <w:r>
              <w:rPr>
                <w:rFonts w:cs="Arial"/>
                <w:i/>
                <w:iCs/>
                <w:color w:val="000000"/>
                <w:sz w:val="16"/>
                <w:szCs w:val="16"/>
              </w:rPr>
              <w:t xml:space="preserve"> alba</w:t>
            </w:r>
            <w:r>
              <w:rPr>
                <w:rFonts w:cs="Arial"/>
                <w:color w:val="000000"/>
                <w:sz w:val="16"/>
                <w:szCs w:val="16"/>
              </w:rPr>
              <w:t xml:space="preserve"> L.</w:t>
            </w:r>
          </w:p>
        </w:tc>
      </w:tr>
      <w:tr w:rsidR="00C4221C" w:rsidRPr="00A8173E" w14:paraId="41514326"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52054D"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A20D54"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E60564"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6997CE"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TG/186/2(proj.7)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F1A8CE"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Sugarcane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E5C120"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Canne à sucre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2EBDBE"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Zuckerrohr</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32090D"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xml:space="preserve">Caña de </w:t>
            </w:r>
            <w:proofErr w:type="spellStart"/>
            <w:r>
              <w:rPr>
                <w:rFonts w:cs="Arial"/>
                <w:color w:val="000000"/>
                <w:sz w:val="16"/>
                <w:szCs w:val="16"/>
              </w:rPr>
              <w:t>Azúcar</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920833"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Saccharum</w:t>
            </w:r>
            <w:r>
              <w:rPr>
                <w:rFonts w:cs="Arial"/>
                <w:color w:val="000000"/>
                <w:sz w:val="16"/>
                <w:szCs w:val="16"/>
              </w:rPr>
              <w:t xml:space="preserve"> L.</w:t>
            </w:r>
          </w:p>
        </w:tc>
      </w:tr>
      <w:tr w:rsidR="00C4221C" w:rsidRPr="00A8173E" w14:paraId="2B4BDBCC"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89F29A" w14:textId="77777777" w:rsidR="00C4221C" w:rsidRDefault="00C4221C" w:rsidP="00725A54">
            <w:pPr>
              <w:spacing w:before="20" w:after="20"/>
              <w:jc w:val="left"/>
              <w:rPr>
                <w:rFonts w:cs="Arial"/>
                <w:color w:val="000000"/>
                <w:sz w:val="16"/>
                <w:szCs w:val="16"/>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2CEA10" w14:textId="77777777" w:rsidR="00C4221C" w:rsidRDefault="00C4221C" w:rsidP="00725A54">
            <w:pPr>
              <w:spacing w:before="20" w:after="20"/>
              <w:jc w:val="left"/>
              <w:rPr>
                <w:rFonts w:cs="Arial"/>
                <w:color w:val="000000"/>
                <w:sz w:val="16"/>
                <w:szCs w:val="16"/>
              </w:rPr>
            </w:pPr>
            <w:r>
              <w:rPr>
                <w:rFonts w:cs="Arial"/>
                <w:color w:val="000000"/>
                <w:sz w:val="16"/>
                <w:szCs w:val="16"/>
              </w:rPr>
              <w:t>TWO/</w:t>
            </w:r>
            <w:r>
              <w:rPr>
                <w:rFonts w:cs="Arial"/>
                <w:color w:val="000000"/>
                <w:sz w:val="16"/>
                <w:szCs w:val="16"/>
              </w:rPr>
              <w:b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1C6C22" w14:textId="77777777" w:rsidR="00C4221C" w:rsidRPr="007F79A2" w:rsidRDefault="00C4221C" w:rsidP="00725A54">
            <w:pPr>
              <w:spacing w:before="20" w:after="20"/>
              <w:jc w:val="left"/>
              <w:rPr>
                <w:rFonts w:cs="Arial"/>
                <w:color w:val="000000"/>
                <w:sz w:val="16"/>
                <w:szCs w:val="16"/>
              </w:rPr>
            </w:pPr>
            <w:r>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6D4C29" w14:textId="77777777" w:rsidR="00C4221C" w:rsidRPr="00F256CF" w:rsidRDefault="00C4221C" w:rsidP="00725A54">
            <w:pPr>
              <w:spacing w:before="20" w:after="20"/>
              <w:jc w:val="left"/>
              <w:rPr>
                <w:rFonts w:cs="Arial"/>
                <w:color w:val="000000"/>
                <w:sz w:val="16"/>
                <w:szCs w:val="16"/>
              </w:rPr>
            </w:pPr>
            <w:r w:rsidRPr="00F256CF">
              <w:rPr>
                <w:rFonts w:cs="Arial"/>
                <w:color w:val="000000"/>
                <w:sz w:val="16"/>
                <w:szCs w:val="16"/>
              </w:rPr>
              <w:t>TG/192/2(proj.1)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0FABD2" w14:textId="77777777" w:rsidR="00C4221C" w:rsidRDefault="00C4221C" w:rsidP="00725A54">
            <w:pPr>
              <w:spacing w:before="20" w:after="20"/>
              <w:jc w:val="left"/>
              <w:rPr>
                <w:rFonts w:cs="Arial"/>
                <w:color w:val="000000"/>
                <w:sz w:val="16"/>
                <w:szCs w:val="16"/>
              </w:rPr>
            </w:pPr>
            <w:r>
              <w:rPr>
                <w:rFonts w:cs="Arial"/>
                <w:color w:val="000000"/>
                <w:sz w:val="16"/>
                <w:szCs w:val="16"/>
              </w:rPr>
              <w:t>Ornamental Apple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3F527C" w14:textId="77777777" w:rsidR="00C4221C" w:rsidRDefault="00C4221C" w:rsidP="00725A54">
            <w:pPr>
              <w:spacing w:before="20" w:after="20"/>
              <w:jc w:val="left"/>
              <w:rPr>
                <w:rFonts w:cs="Arial"/>
                <w:color w:val="000000"/>
                <w:sz w:val="16"/>
                <w:szCs w:val="16"/>
              </w:rPr>
            </w:pPr>
            <w:r w:rsidRPr="004E640F">
              <w:rPr>
                <w:rFonts w:cs="Arial"/>
                <w:color w:val="000000"/>
                <w:sz w:val="16"/>
                <w:szCs w:val="16"/>
              </w:rPr>
              <w:t xml:space="preserve">Pommier </w:t>
            </w:r>
            <w:proofErr w:type="spellStart"/>
            <w:r w:rsidRPr="004E640F">
              <w:rPr>
                <w:rFonts w:cs="Arial"/>
                <w:color w:val="000000"/>
                <w:sz w:val="16"/>
                <w:szCs w:val="16"/>
              </w:rPr>
              <w:t>Ornemental</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4C258E" w14:textId="77777777" w:rsidR="00C4221C" w:rsidRDefault="00C4221C" w:rsidP="00725A54">
            <w:pPr>
              <w:spacing w:before="20" w:after="20"/>
              <w:jc w:val="left"/>
              <w:rPr>
                <w:rFonts w:cs="Arial"/>
                <w:color w:val="000000"/>
                <w:sz w:val="16"/>
                <w:szCs w:val="16"/>
              </w:rPr>
            </w:pPr>
            <w:proofErr w:type="spellStart"/>
            <w:r w:rsidRPr="004E640F">
              <w:rPr>
                <w:rFonts w:cs="Arial"/>
                <w:color w:val="000000"/>
                <w:sz w:val="16"/>
                <w:szCs w:val="16"/>
              </w:rPr>
              <w:t>Zierapfel</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498F80" w14:textId="77777777" w:rsidR="00C4221C" w:rsidRDefault="00C4221C" w:rsidP="00725A54">
            <w:pPr>
              <w:spacing w:before="20" w:after="20"/>
              <w:jc w:val="left"/>
              <w:rPr>
                <w:rFonts w:cs="Arial"/>
                <w:color w:val="000000"/>
                <w:sz w:val="16"/>
                <w:szCs w:val="16"/>
              </w:rPr>
            </w:pPr>
            <w:r w:rsidRPr="004E640F">
              <w:rPr>
                <w:rFonts w:cs="Arial"/>
                <w:color w:val="000000"/>
                <w:sz w:val="16"/>
                <w:szCs w:val="16"/>
              </w:rPr>
              <w:t>Manzano ornamental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131650" w14:textId="77777777" w:rsidR="00C4221C" w:rsidRDefault="00C4221C" w:rsidP="00725A54">
            <w:pPr>
              <w:spacing w:before="20" w:after="20"/>
              <w:jc w:val="left"/>
              <w:rPr>
                <w:rFonts w:cs="Arial"/>
                <w:i/>
                <w:iCs/>
                <w:color w:val="000000"/>
                <w:sz w:val="16"/>
                <w:szCs w:val="16"/>
              </w:rPr>
            </w:pPr>
            <w:r w:rsidRPr="004E640F">
              <w:rPr>
                <w:rFonts w:cs="Arial"/>
                <w:i/>
                <w:iCs/>
                <w:color w:val="000000"/>
                <w:sz w:val="16"/>
                <w:szCs w:val="16"/>
              </w:rPr>
              <w:t xml:space="preserve">Malus </w:t>
            </w:r>
            <w:r w:rsidRPr="004E640F">
              <w:rPr>
                <w:rFonts w:cs="Arial"/>
                <w:color w:val="000000"/>
                <w:sz w:val="16"/>
                <w:szCs w:val="16"/>
              </w:rPr>
              <w:t>Mill.</w:t>
            </w:r>
          </w:p>
        </w:tc>
      </w:tr>
      <w:tr w:rsidR="00C4221C" w:rsidRPr="00A8173E" w14:paraId="711D8BF1"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3BE7B2"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SK</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344F2F"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CEAEC4"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13763D"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TG/247/2(proj.3)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ABBE55"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Grain Amaranth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B170E2"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Amarante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447C2C" w14:textId="77777777" w:rsidR="00C4221C" w:rsidRPr="00A8173E" w:rsidRDefault="00C4221C" w:rsidP="00725A54">
            <w:pPr>
              <w:spacing w:before="20" w:after="20"/>
              <w:jc w:val="left"/>
              <w:rPr>
                <w:rFonts w:eastAsia="Arial" w:cs="Arial"/>
                <w:color w:val="000000"/>
                <w:sz w:val="16"/>
                <w:szCs w:val="16"/>
                <w:shd w:val="clear" w:color="auto" w:fill="CACACA"/>
              </w:rPr>
            </w:pPr>
            <w:proofErr w:type="spellStart"/>
            <w:r>
              <w:rPr>
                <w:rFonts w:cs="Arial"/>
                <w:color w:val="000000"/>
                <w:sz w:val="16"/>
                <w:szCs w:val="16"/>
              </w:rPr>
              <w:t>Fuchsschwanz</w:t>
            </w:r>
            <w:proofErr w:type="spellEnd"/>
            <w:r>
              <w:rPr>
                <w:rFonts w:cs="Arial"/>
                <w:color w:val="000000"/>
                <w:sz w:val="16"/>
                <w:szCs w:val="16"/>
              </w:rPr>
              <w:t>, Amarant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5C7761"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Amaranto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5CA473"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Amaranthus</w:t>
            </w:r>
            <w:r>
              <w:rPr>
                <w:rFonts w:cs="Arial"/>
                <w:color w:val="000000"/>
                <w:sz w:val="16"/>
                <w:szCs w:val="16"/>
              </w:rPr>
              <w:t xml:space="preserve"> L.</w:t>
            </w:r>
          </w:p>
        </w:tc>
      </w:tr>
      <w:tr w:rsidR="00C4221C" w:rsidRPr="00A8173E" w14:paraId="225D6C2E"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8E9749"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MA</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4E9361"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78AB22"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A0859"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w:t>
            </w:r>
            <w:proofErr w:type="gramStart"/>
            <w:r w:rsidRPr="00F256CF">
              <w:rPr>
                <w:rFonts w:cs="Arial"/>
                <w:color w:val="000000"/>
                <w:sz w:val="16"/>
                <w:szCs w:val="16"/>
              </w:rPr>
              <w:t>ARGAN(</w:t>
            </w:r>
            <w:proofErr w:type="gramEnd"/>
            <w:r w:rsidRPr="00F256CF">
              <w:rPr>
                <w:rFonts w:cs="Arial"/>
                <w:color w:val="000000"/>
                <w:sz w:val="16"/>
                <w:szCs w:val="16"/>
              </w:rPr>
              <w:t>proj.8)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2F25BC"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Argan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C76A41"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43E1A1"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33C929"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B91B69"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sidRPr="00A664C5">
              <w:rPr>
                <w:rFonts w:cs="Arial"/>
                <w:i/>
                <w:iCs/>
                <w:color w:val="000000"/>
                <w:sz w:val="16"/>
                <w:szCs w:val="16"/>
              </w:rPr>
              <w:t>Argania spinosa</w:t>
            </w:r>
            <w:r>
              <w:rPr>
                <w:rFonts w:cs="Arial"/>
                <w:color w:val="000000"/>
                <w:sz w:val="16"/>
                <w:szCs w:val="16"/>
              </w:rPr>
              <w:t xml:space="preserve"> (L.) Skeels</w:t>
            </w:r>
          </w:p>
        </w:tc>
      </w:tr>
      <w:tr w:rsidR="00C4221C" w:rsidRPr="00A8173E" w14:paraId="3DAB1F48"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0BDCCD"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22983C"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372810"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08C7B9"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TG/GINKG_BIL</w:t>
            </w:r>
            <w:r w:rsidRPr="00F256CF">
              <w:rPr>
                <w:rFonts w:cs="Arial"/>
                <w:color w:val="000000"/>
                <w:sz w:val="16"/>
                <w:szCs w:val="16"/>
              </w:rPr>
              <w:br/>
              <w:t>(proj.4)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E30335"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Ginkgo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FF03F6"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47CA04"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1DA02B"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966B9B"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Ginkgo biloba</w:t>
            </w:r>
            <w:r>
              <w:rPr>
                <w:rFonts w:cs="Arial"/>
                <w:color w:val="000000"/>
                <w:sz w:val="16"/>
                <w:szCs w:val="16"/>
              </w:rPr>
              <w:t xml:space="preserve"> L.</w:t>
            </w:r>
          </w:p>
        </w:tc>
      </w:tr>
      <w:tr w:rsidR="00C4221C" w:rsidRPr="00A8173E" w14:paraId="2CDA8072"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DBDE4D"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EC254F"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6032C5"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889F10"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w:t>
            </w:r>
            <w:proofErr w:type="gramStart"/>
            <w:r w:rsidRPr="00F256CF">
              <w:rPr>
                <w:rFonts w:cs="Arial"/>
                <w:color w:val="000000"/>
                <w:sz w:val="16"/>
                <w:szCs w:val="16"/>
              </w:rPr>
              <w:t>HELLE(</w:t>
            </w:r>
            <w:proofErr w:type="gramEnd"/>
            <w:r w:rsidRPr="00F256CF">
              <w:rPr>
                <w:rFonts w:cs="Arial"/>
                <w:color w:val="000000"/>
                <w:sz w:val="16"/>
                <w:szCs w:val="16"/>
              </w:rPr>
              <w:t>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4AE713"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Hellebore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8FC1EE"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0FB562"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AE35FD"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59E607"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Helleborus</w:t>
            </w:r>
            <w:r>
              <w:rPr>
                <w:rFonts w:cs="Arial"/>
                <w:color w:val="000000"/>
                <w:sz w:val="16"/>
                <w:szCs w:val="16"/>
              </w:rPr>
              <w:t xml:space="preserve"> L.</w:t>
            </w:r>
          </w:p>
        </w:tc>
      </w:tr>
      <w:tr w:rsidR="00C4221C" w:rsidRPr="00A8173E" w14:paraId="1FF553D8"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7E7073"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ACE037"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228228"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E83330"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w:t>
            </w:r>
            <w:proofErr w:type="gramStart"/>
            <w:r w:rsidRPr="00F256CF">
              <w:rPr>
                <w:rFonts w:cs="Arial"/>
                <w:color w:val="000000"/>
                <w:sz w:val="16"/>
                <w:szCs w:val="16"/>
              </w:rPr>
              <w:t>MAGNO(</w:t>
            </w:r>
            <w:proofErr w:type="gramEnd"/>
            <w:r w:rsidRPr="00F256CF">
              <w:rPr>
                <w:rFonts w:cs="Arial"/>
                <w:color w:val="000000"/>
                <w:sz w:val="16"/>
                <w:szCs w:val="16"/>
              </w:rPr>
              <w:t>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009F9D"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Magnolia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F82871"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347228"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0C5328"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DEEB4A"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Magnolia</w:t>
            </w:r>
            <w:r>
              <w:rPr>
                <w:rFonts w:cs="Arial"/>
                <w:color w:val="000000"/>
                <w:sz w:val="16"/>
                <w:szCs w:val="16"/>
              </w:rPr>
              <w:t xml:space="preserve"> L.</w:t>
            </w:r>
          </w:p>
        </w:tc>
      </w:tr>
      <w:tr w:rsidR="00C4221C" w:rsidRPr="00A8173E" w14:paraId="4851E64D"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9E56C5"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737A1D"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208D5E"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DC1908"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w:t>
            </w:r>
            <w:proofErr w:type="gramStart"/>
            <w:r w:rsidRPr="00F256CF">
              <w:rPr>
                <w:rFonts w:cs="Arial"/>
                <w:color w:val="000000"/>
                <w:sz w:val="16"/>
                <w:szCs w:val="16"/>
              </w:rPr>
              <w:t>NELUM(</w:t>
            </w:r>
            <w:proofErr w:type="gramEnd"/>
            <w:r w:rsidRPr="00F256CF">
              <w:rPr>
                <w:rFonts w:cs="Arial"/>
                <w:color w:val="000000"/>
                <w:sz w:val="16"/>
                <w:szCs w:val="16"/>
              </w:rPr>
              <w:t>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B8FF21"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Lotus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2069CF"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880C5B"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4ED6F3"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990497" w14:textId="77777777" w:rsidR="00C4221C" w:rsidRPr="00A8173E" w:rsidRDefault="00C4221C" w:rsidP="00725A54">
            <w:pPr>
              <w:spacing w:before="20" w:after="20"/>
              <w:jc w:val="left"/>
              <w:rPr>
                <w:rFonts w:eastAsia="Arial" w:cs="Arial"/>
                <w:color w:val="000000"/>
                <w:sz w:val="16"/>
                <w:szCs w:val="16"/>
                <w:shd w:val="clear" w:color="auto" w:fill="CACACA"/>
                <w:lang w:val="es-ES"/>
              </w:rPr>
            </w:pPr>
            <w:r>
              <w:rPr>
                <w:rFonts w:cs="Arial"/>
                <w:i/>
                <w:iCs/>
                <w:color w:val="000000"/>
                <w:sz w:val="16"/>
                <w:szCs w:val="16"/>
              </w:rPr>
              <w:t>Nelumbo</w:t>
            </w:r>
            <w:r>
              <w:rPr>
                <w:rFonts w:cs="Arial"/>
                <w:color w:val="000000"/>
                <w:sz w:val="16"/>
                <w:szCs w:val="16"/>
              </w:rPr>
              <w:t xml:space="preserve"> Adans.</w:t>
            </w:r>
          </w:p>
        </w:tc>
      </w:tr>
      <w:tr w:rsidR="00C4221C" w:rsidRPr="00E42074" w14:paraId="1D0A374F"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FD02D3"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620CE0"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94DE5D" w14:textId="77777777" w:rsidR="00C4221C" w:rsidRPr="007F79A2" w:rsidRDefault="00C4221C" w:rsidP="00725A54">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2392B1" w14:textId="77777777" w:rsidR="00C4221C" w:rsidRPr="00F256CF" w:rsidRDefault="00C4221C" w:rsidP="00725A54">
            <w:pPr>
              <w:spacing w:before="20" w:after="20"/>
              <w:jc w:val="left"/>
              <w:rPr>
                <w:rFonts w:eastAsia="Arial" w:cs="Arial"/>
                <w:color w:val="000000"/>
                <w:sz w:val="16"/>
                <w:szCs w:val="16"/>
                <w:lang w:val="fr-FR"/>
              </w:rPr>
            </w:pPr>
            <w:r w:rsidRPr="00F256CF">
              <w:rPr>
                <w:rFonts w:cs="Arial"/>
                <w:color w:val="000000"/>
                <w:sz w:val="16"/>
                <w:szCs w:val="16"/>
              </w:rPr>
              <w:t>TG/VIGNA_RAD</w:t>
            </w:r>
            <w:r w:rsidRPr="00F256CF">
              <w:rPr>
                <w:rFonts w:cs="Arial"/>
                <w:color w:val="000000"/>
                <w:sz w:val="16"/>
                <w:szCs w:val="16"/>
              </w:rPr>
              <w:br/>
              <w:t>(proj.4)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BF6246"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Mung Bean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29E654"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76089F"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358903" w14:textId="77777777" w:rsidR="00C4221C" w:rsidRPr="00A8173E" w:rsidRDefault="00C4221C" w:rsidP="00725A54">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D61C58" w14:textId="77777777" w:rsidR="00C4221C" w:rsidRPr="00A664C5" w:rsidRDefault="00C4221C" w:rsidP="00725A54">
            <w:pPr>
              <w:spacing w:before="20" w:after="20"/>
              <w:jc w:val="left"/>
              <w:rPr>
                <w:rFonts w:eastAsia="Arial" w:cs="Arial"/>
                <w:color w:val="000000"/>
                <w:sz w:val="16"/>
                <w:szCs w:val="16"/>
                <w:shd w:val="clear" w:color="auto" w:fill="CACACA"/>
                <w:lang w:val="pt-BR"/>
              </w:rPr>
            </w:pPr>
            <w:r w:rsidRPr="00A664C5">
              <w:rPr>
                <w:rFonts w:cs="Arial"/>
                <w:i/>
                <w:iCs/>
                <w:color w:val="000000"/>
                <w:sz w:val="16"/>
                <w:szCs w:val="16"/>
                <w:lang w:val="pt-BR"/>
              </w:rPr>
              <w:t>Vigna radiata</w:t>
            </w:r>
            <w:r w:rsidRPr="00A664C5">
              <w:rPr>
                <w:rFonts w:cs="Arial"/>
                <w:color w:val="000000"/>
                <w:sz w:val="16"/>
                <w:szCs w:val="16"/>
                <w:lang w:val="pt-BR"/>
              </w:rPr>
              <w:t xml:space="preserve"> (L.) R. Wilczek</w:t>
            </w:r>
          </w:p>
        </w:tc>
      </w:tr>
      <w:tr w:rsidR="00C4221C" w:rsidRPr="00E42074" w14:paraId="00137C9B"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F89549" w14:textId="77777777" w:rsidR="00C4221C" w:rsidRPr="00C6294B" w:rsidRDefault="00C4221C" w:rsidP="00725A54">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83E536" w14:textId="77777777" w:rsidR="00C4221C" w:rsidRPr="000F61BA" w:rsidRDefault="00C4221C" w:rsidP="00725A54">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FD44B3" w14:textId="77777777" w:rsidR="00C4221C" w:rsidRPr="000F61BA" w:rsidRDefault="00C4221C" w:rsidP="00725A54">
            <w:pPr>
              <w:spacing w:before="20" w:after="20"/>
              <w:jc w:val="left"/>
              <w:rPr>
                <w:rFonts w:cs="Arial"/>
                <w:color w:val="000000"/>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415912" w14:textId="77777777" w:rsidR="00C4221C" w:rsidRPr="000F61BA" w:rsidRDefault="00C4221C" w:rsidP="00725A54">
            <w:pPr>
              <w:spacing w:before="20" w:after="20"/>
              <w:jc w:val="left"/>
              <w:rPr>
                <w:rFonts w:cs="Arial"/>
                <w:color w:val="000000"/>
                <w:sz w:val="16"/>
                <w:szCs w:val="16"/>
              </w:rPr>
            </w:pPr>
            <w:r w:rsidRPr="000F61BA">
              <w:rPr>
                <w:rFonts w:cs="Arial"/>
                <w:sz w:val="16"/>
                <w:szCs w:val="16"/>
              </w:rPr>
              <w:t>TG/4/8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0303C6" w14:textId="77777777" w:rsidR="00C4221C" w:rsidRPr="000F61BA" w:rsidRDefault="00C4221C" w:rsidP="00725A54">
            <w:pPr>
              <w:spacing w:before="20" w:after="20"/>
              <w:jc w:val="left"/>
              <w:rPr>
                <w:rFonts w:cs="Arial"/>
                <w:color w:val="000000"/>
                <w:sz w:val="16"/>
                <w:szCs w:val="16"/>
                <w:lang w:val="fr-FR"/>
              </w:rPr>
            </w:pPr>
            <w:r w:rsidRPr="000F61BA">
              <w:rPr>
                <w:rFonts w:cs="Arial"/>
                <w:color w:val="333333"/>
                <w:sz w:val="16"/>
                <w:szCs w:val="16"/>
              </w:rPr>
              <w:t>Ryegrass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B47CB3" w14:textId="77777777" w:rsidR="00C4221C" w:rsidRPr="000F61BA" w:rsidRDefault="00C4221C" w:rsidP="00725A54">
            <w:pPr>
              <w:spacing w:before="20" w:after="20"/>
              <w:jc w:val="left"/>
              <w:rPr>
                <w:rFonts w:cs="Arial"/>
                <w:color w:val="000000"/>
                <w:sz w:val="16"/>
                <w:szCs w:val="16"/>
                <w:lang w:val="fr-FR"/>
              </w:rPr>
            </w:pPr>
            <w:r w:rsidRPr="000F61BA">
              <w:rPr>
                <w:rFonts w:cs="Arial"/>
                <w:color w:val="333333"/>
                <w:sz w:val="16"/>
                <w:szCs w:val="16"/>
              </w:rPr>
              <w:t>Ray-grass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20BA97" w14:textId="77777777" w:rsidR="00C4221C" w:rsidRPr="005420B7" w:rsidRDefault="00C4221C" w:rsidP="00725A54">
            <w:pPr>
              <w:spacing w:before="20" w:after="20"/>
              <w:jc w:val="left"/>
              <w:rPr>
                <w:rFonts w:cs="Arial"/>
                <w:color w:val="000000"/>
                <w:sz w:val="16"/>
                <w:szCs w:val="16"/>
                <w:lang w:val="fr-FR"/>
              </w:rPr>
            </w:pPr>
            <w:proofErr w:type="spellStart"/>
            <w:r w:rsidRPr="00B4351D">
              <w:rPr>
                <w:rFonts w:cs="Arial"/>
                <w:color w:val="333333"/>
                <w:sz w:val="16"/>
                <w:szCs w:val="16"/>
              </w:rPr>
              <w:t>Weidelgras</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A30B58" w14:textId="77777777" w:rsidR="00C4221C" w:rsidRPr="005420B7" w:rsidRDefault="00C4221C" w:rsidP="00725A54">
            <w:pPr>
              <w:spacing w:before="20" w:after="20"/>
              <w:jc w:val="left"/>
              <w:rPr>
                <w:rFonts w:cs="Arial"/>
                <w:color w:val="000000"/>
                <w:sz w:val="16"/>
                <w:szCs w:val="16"/>
                <w:lang w:val="fr-FR"/>
              </w:rPr>
            </w:pPr>
            <w:proofErr w:type="spellStart"/>
            <w:r w:rsidRPr="00B4351D">
              <w:rPr>
                <w:rFonts w:cs="Arial"/>
                <w:color w:val="333333"/>
                <w:sz w:val="16"/>
                <w:szCs w:val="16"/>
              </w:rPr>
              <w:t>Raygrás</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F71CAB" w14:textId="77777777" w:rsidR="00C4221C" w:rsidRPr="0010041F" w:rsidRDefault="00C4221C" w:rsidP="00725A54">
            <w:pPr>
              <w:spacing w:before="20" w:after="20"/>
              <w:jc w:val="left"/>
              <w:rPr>
                <w:rFonts w:cs="Arial"/>
                <w:i/>
                <w:sz w:val="16"/>
                <w:szCs w:val="16"/>
                <w:lang w:val="pt-BR"/>
              </w:rPr>
            </w:pPr>
            <w:r w:rsidRPr="00A670DE">
              <w:rPr>
                <w:rFonts w:cs="Arial"/>
                <w:i/>
                <w:iCs/>
                <w:color w:val="333333"/>
                <w:sz w:val="16"/>
                <w:szCs w:val="16"/>
                <w:lang w:val="pt-BR"/>
              </w:rPr>
              <w:t xml:space="preserve">Lolium perenne </w:t>
            </w:r>
            <w:r w:rsidRPr="00B4351D">
              <w:rPr>
                <w:rFonts w:cs="Arial"/>
                <w:color w:val="333333"/>
                <w:sz w:val="16"/>
                <w:szCs w:val="16"/>
                <w:lang w:val="pt-BR"/>
              </w:rPr>
              <w:t xml:space="preserve">L.; </w:t>
            </w:r>
            <w:r w:rsidRPr="00A670DE">
              <w:rPr>
                <w:rFonts w:cs="Arial"/>
                <w:i/>
                <w:iCs/>
                <w:color w:val="333333"/>
                <w:sz w:val="16"/>
                <w:szCs w:val="16"/>
                <w:lang w:val="pt-BR"/>
              </w:rPr>
              <w:t>Lolium multiflorum</w:t>
            </w:r>
            <w:r w:rsidRPr="00B4351D">
              <w:rPr>
                <w:rFonts w:cs="Arial"/>
                <w:color w:val="333333"/>
                <w:sz w:val="16"/>
                <w:szCs w:val="16"/>
                <w:lang w:val="pt-BR"/>
              </w:rPr>
              <w:t xml:space="preserve"> Lam. ssp. </w:t>
            </w:r>
            <w:r w:rsidRPr="00A670DE">
              <w:rPr>
                <w:rFonts w:cs="Arial"/>
                <w:i/>
                <w:iCs/>
                <w:color w:val="333333"/>
                <w:sz w:val="16"/>
                <w:szCs w:val="16"/>
                <w:lang w:val="pt-BR"/>
              </w:rPr>
              <w:t>italicum</w:t>
            </w:r>
            <w:r w:rsidRPr="00B4351D">
              <w:rPr>
                <w:rFonts w:cs="Arial"/>
                <w:color w:val="333333"/>
                <w:sz w:val="16"/>
                <w:szCs w:val="16"/>
                <w:lang w:val="pt-BR"/>
              </w:rPr>
              <w:t xml:space="preserve"> (A. Br.) Volkart; </w:t>
            </w:r>
            <w:r w:rsidRPr="00A670DE">
              <w:rPr>
                <w:rFonts w:cs="Arial"/>
                <w:i/>
                <w:iCs/>
                <w:color w:val="333333"/>
                <w:sz w:val="16"/>
                <w:szCs w:val="16"/>
                <w:lang w:val="pt-BR"/>
              </w:rPr>
              <w:t>Lolium multiflorum</w:t>
            </w:r>
            <w:r w:rsidRPr="00B4351D">
              <w:rPr>
                <w:rFonts w:cs="Arial"/>
                <w:color w:val="333333"/>
                <w:sz w:val="16"/>
                <w:szCs w:val="16"/>
                <w:lang w:val="pt-BR"/>
              </w:rPr>
              <w:t xml:space="preserve"> Lam. var. </w:t>
            </w:r>
            <w:r w:rsidRPr="00A670DE">
              <w:rPr>
                <w:rFonts w:cs="Arial"/>
                <w:i/>
                <w:iCs/>
                <w:color w:val="333333"/>
                <w:sz w:val="16"/>
                <w:szCs w:val="16"/>
                <w:lang w:val="pt-BR"/>
              </w:rPr>
              <w:t>westerwoldicum</w:t>
            </w:r>
            <w:r w:rsidRPr="00B4351D">
              <w:rPr>
                <w:rFonts w:cs="Arial"/>
                <w:color w:val="333333"/>
                <w:sz w:val="16"/>
                <w:szCs w:val="16"/>
                <w:lang w:val="pt-BR"/>
              </w:rPr>
              <w:t xml:space="preserve"> Wittm; </w:t>
            </w:r>
            <w:r w:rsidRPr="00A670DE">
              <w:rPr>
                <w:rFonts w:cs="Arial"/>
                <w:i/>
                <w:iCs/>
                <w:color w:val="333333"/>
                <w:sz w:val="16"/>
                <w:szCs w:val="16"/>
                <w:lang w:val="pt-BR"/>
              </w:rPr>
              <w:t>Lolium boucheanum</w:t>
            </w:r>
            <w:r w:rsidRPr="00B4351D">
              <w:rPr>
                <w:rFonts w:cs="Arial"/>
                <w:color w:val="333333"/>
                <w:sz w:val="16"/>
                <w:szCs w:val="16"/>
                <w:lang w:val="pt-BR"/>
              </w:rPr>
              <w:t xml:space="preserve"> Kunth; </w:t>
            </w:r>
            <w:r w:rsidRPr="00A670DE">
              <w:rPr>
                <w:rFonts w:cs="Arial"/>
                <w:i/>
                <w:iCs/>
                <w:color w:val="333333"/>
                <w:sz w:val="16"/>
                <w:szCs w:val="16"/>
                <w:lang w:val="pt-BR"/>
              </w:rPr>
              <w:lastRenderedPageBreak/>
              <w:t>Lolium rigidum</w:t>
            </w:r>
            <w:r w:rsidRPr="00B4351D">
              <w:rPr>
                <w:rFonts w:cs="Arial"/>
                <w:color w:val="333333"/>
                <w:sz w:val="16"/>
                <w:szCs w:val="16"/>
                <w:lang w:val="pt-BR"/>
              </w:rPr>
              <w:t xml:space="preserve"> Gaudin.</w:t>
            </w:r>
          </w:p>
        </w:tc>
      </w:tr>
      <w:tr w:rsidR="00C4221C" w:rsidRPr="00A664C5" w14:paraId="14CC8FA6"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9FE76F" w14:textId="77777777" w:rsidR="00C4221C" w:rsidRPr="000F61BA" w:rsidRDefault="00C4221C" w:rsidP="00725A54">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7E3C60" w14:textId="77777777" w:rsidR="00C4221C" w:rsidRPr="000F61BA" w:rsidRDefault="00C4221C" w:rsidP="00725A54">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DEFA70" w14:textId="77777777" w:rsidR="00C4221C" w:rsidRPr="000F61BA" w:rsidRDefault="00C4221C" w:rsidP="00725A54">
            <w:pPr>
              <w:spacing w:before="20" w:after="20"/>
              <w:jc w:val="left"/>
              <w:rPr>
                <w:rFonts w:cs="Arial"/>
                <w:color w:val="000000"/>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3A8ED3" w14:textId="77777777" w:rsidR="00C4221C" w:rsidRPr="000F61BA" w:rsidRDefault="00C4221C" w:rsidP="00725A54">
            <w:pPr>
              <w:spacing w:before="20" w:after="20"/>
              <w:jc w:val="left"/>
              <w:rPr>
                <w:rFonts w:cs="Arial"/>
                <w:color w:val="000000"/>
                <w:sz w:val="16"/>
                <w:szCs w:val="16"/>
              </w:rPr>
            </w:pPr>
            <w:r w:rsidRPr="000F61BA">
              <w:rPr>
                <w:rFonts w:cs="Arial"/>
                <w:sz w:val="16"/>
                <w:szCs w:val="16"/>
              </w:rPr>
              <w:t>TG/6/5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862352" w14:textId="77777777" w:rsidR="00C4221C" w:rsidRPr="000F61BA" w:rsidRDefault="00C4221C" w:rsidP="00725A54">
            <w:pPr>
              <w:spacing w:before="20" w:after="20"/>
              <w:jc w:val="left"/>
              <w:rPr>
                <w:rFonts w:cs="Arial"/>
                <w:color w:val="000000"/>
                <w:sz w:val="16"/>
                <w:szCs w:val="16"/>
                <w:lang w:val="fr-FR"/>
              </w:rPr>
            </w:pPr>
            <w:r w:rsidRPr="000F61BA">
              <w:rPr>
                <w:rFonts w:cs="Arial"/>
                <w:color w:val="333333"/>
                <w:sz w:val="16"/>
                <w:szCs w:val="16"/>
              </w:rPr>
              <w:t>Lucerne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05E57E" w14:textId="77777777" w:rsidR="00C4221C" w:rsidRPr="000F61BA" w:rsidRDefault="00C4221C" w:rsidP="00725A54">
            <w:pPr>
              <w:spacing w:before="20" w:after="20"/>
              <w:jc w:val="left"/>
              <w:rPr>
                <w:rFonts w:cs="Arial"/>
                <w:color w:val="000000"/>
                <w:sz w:val="16"/>
                <w:szCs w:val="16"/>
                <w:lang w:val="fr-FR"/>
              </w:rPr>
            </w:pPr>
            <w:r w:rsidRPr="000F61BA">
              <w:rPr>
                <w:rFonts w:cs="Arial"/>
                <w:color w:val="333333"/>
                <w:sz w:val="16"/>
                <w:szCs w:val="16"/>
              </w:rPr>
              <w:t>Luzerne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41F168" w14:textId="77777777" w:rsidR="00C4221C" w:rsidRPr="005420B7" w:rsidRDefault="00C4221C" w:rsidP="00725A54">
            <w:pPr>
              <w:spacing w:before="20" w:after="20"/>
              <w:jc w:val="left"/>
              <w:rPr>
                <w:rFonts w:cs="Arial"/>
                <w:color w:val="000000"/>
                <w:sz w:val="16"/>
                <w:szCs w:val="16"/>
                <w:lang w:val="fr-FR"/>
              </w:rPr>
            </w:pPr>
            <w:r w:rsidRPr="00A501C5">
              <w:rPr>
                <w:rFonts w:cs="Arial"/>
                <w:color w:val="333333"/>
                <w:sz w:val="16"/>
                <w:szCs w:val="16"/>
              </w:rPr>
              <w:t>Luzerne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D70C6E" w14:textId="77777777" w:rsidR="00C4221C" w:rsidRPr="005420B7" w:rsidRDefault="00C4221C" w:rsidP="00725A54">
            <w:pPr>
              <w:spacing w:before="20" w:after="20"/>
              <w:jc w:val="left"/>
              <w:rPr>
                <w:rFonts w:cs="Arial"/>
                <w:color w:val="000000"/>
                <w:sz w:val="16"/>
                <w:szCs w:val="16"/>
                <w:lang w:val="fr-FR"/>
              </w:rPr>
            </w:pPr>
            <w:r w:rsidRPr="00A501C5">
              <w:rPr>
                <w:rFonts w:cs="Arial"/>
                <w:color w:val="333333"/>
                <w:sz w:val="16"/>
                <w:szCs w:val="16"/>
              </w:rPr>
              <w:t>Alfalfa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04B626" w14:textId="77777777" w:rsidR="00C4221C" w:rsidRPr="005420B7" w:rsidRDefault="00C4221C" w:rsidP="00725A54">
            <w:pPr>
              <w:spacing w:before="20" w:after="20"/>
              <w:jc w:val="left"/>
              <w:rPr>
                <w:rFonts w:cs="Arial"/>
                <w:i/>
                <w:sz w:val="16"/>
                <w:szCs w:val="16"/>
              </w:rPr>
            </w:pPr>
            <w:r w:rsidRPr="00A501C5">
              <w:rPr>
                <w:rFonts w:cs="Arial"/>
                <w:i/>
                <w:iCs/>
                <w:color w:val="333333"/>
                <w:sz w:val="16"/>
                <w:szCs w:val="16"/>
              </w:rPr>
              <w:t>Medicago sativa</w:t>
            </w:r>
            <w:r w:rsidRPr="00A501C5">
              <w:rPr>
                <w:rFonts w:cs="Arial"/>
                <w:color w:val="333333"/>
                <w:sz w:val="16"/>
                <w:szCs w:val="16"/>
              </w:rPr>
              <w:t xml:space="preserve"> L., </w:t>
            </w:r>
            <w:r w:rsidRPr="00A501C5">
              <w:rPr>
                <w:rFonts w:cs="Arial"/>
                <w:i/>
                <w:iCs/>
                <w:color w:val="333333"/>
                <w:sz w:val="16"/>
                <w:szCs w:val="16"/>
              </w:rPr>
              <w:t>Medicago</w:t>
            </w:r>
            <w:r w:rsidRPr="00A501C5">
              <w:rPr>
                <w:rFonts w:cs="Arial"/>
                <w:color w:val="333333"/>
                <w:sz w:val="16"/>
                <w:szCs w:val="16"/>
              </w:rPr>
              <w:t xml:space="preserve"> </w:t>
            </w:r>
            <w:r>
              <w:rPr>
                <w:rFonts w:cs="Arial"/>
                <w:color w:val="333333"/>
                <w:sz w:val="16"/>
                <w:szCs w:val="16"/>
              </w:rPr>
              <w:t>×</w:t>
            </w:r>
            <w:r w:rsidRPr="00A501C5">
              <w:rPr>
                <w:rFonts w:cs="Arial"/>
                <w:color w:val="333333"/>
                <w:sz w:val="16"/>
                <w:szCs w:val="16"/>
              </w:rPr>
              <w:t xml:space="preserve"> </w:t>
            </w:r>
            <w:r w:rsidRPr="00A501C5">
              <w:rPr>
                <w:rFonts w:cs="Arial"/>
                <w:i/>
                <w:iCs/>
                <w:color w:val="333333"/>
                <w:sz w:val="16"/>
                <w:szCs w:val="16"/>
              </w:rPr>
              <w:t>varia</w:t>
            </w:r>
            <w:r w:rsidRPr="00A501C5">
              <w:rPr>
                <w:rFonts w:cs="Arial"/>
                <w:color w:val="333333"/>
                <w:sz w:val="16"/>
                <w:szCs w:val="16"/>
              </w:rPr>
              <w:t xml:space="preserve"> Martyn</w:t>
            </w:r>
          </w:p>
        </w:tc>
      </w:tr>
      <w:tr w:rsidR="00C4221C" w:rsidRPr="00A664C5" w14:paraId="3DE800F4"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AF7D7E" w14:textId="77777777" w:rsidR="00C4221C" w:rsidRPr="000F61BA" w:rsidRDefault="00C4221C" w:rsidP="00725A54">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6E085E" w14:textId="77777777" w:rsidR="00C4221C" w:rsidRPr="000F61BA" w:rsidRDefault="00C4221C" w:rsidP="00725A54">
            <w:pPr>
              <w:spacing w:before="20" w:after="20"/>
              <w:jc w:val="left"/>
              <w:rPr>
                <w:rFonts w:cs="Arial"/>
                <w:sz w:val="16"/>
                <w:szCs w:val="16"/>
                <w:lang w:val="fr-FR"/>
              </w:rPr>
            </w:pPr>
            <w:r w:rsidRPr="000F61BA">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43BD77"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C8445C" w14:textId="77777777" w:rsidR="00C4221C" w:rsidRPr="000F61BA" w:rsidRDefault="00C4221C" w:rsidP="00725A54">
            <w:pPr>
              <w:spacing w:before="20" w:after="20"/>
              <w:jc w:val="left"/>
              <w:rPr>
                <w:rFonts w:cs="Arial"/>
                <w:sz w:val="16"/>
                <w:szCs w:val="16"/>
              </w:rPr>
            </w:pPr>
            <w:r w:rsidRPr="000F61BA">
              <w:rPr>
                <w:rFonts w:cs="Arial"/>
                <w:color w:val="000000"/>
                <w:sz w:val="16"/>
                <w:szCs w:val="16"/>
              </w:rPr>
              <w:t>TG/21/7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F37E38"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Poplar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3E33D6" w14:textId="77777777" w:rsidR="00C4221C" w:rsidRPr="000F61BA" w:rsidRDefault="00C4221C" w:rsidP="00725A54">
            <w:pPr>
              <w:spacing w:before="20" w:after="20"/>
              <w:jc w:val="left"/>
              <w:rPr>
                <w:rFonts w:cs="Arial"/>
                <w:color w:val="333333"/>
                <w:sz w:val="16"/>
                <w:szCs w:val="16"/>
              </w:rPr>
            </w:pPr>
            <w:proofErr w:type="spellStart"/>
            <w:r w:rsidRPr="000F61BA">
              <w:rPr>
                <w:rFonts w:cs="Arial"/>
                <w:color w:val="333333"/>
                <w:sz w:val="16"/>
                <w:szCs w:val="16"/>
              </w:rPr>
              <w:t>Peuplier</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577E92" w14:textId="77777777" w:rsidR="00C4221C" w:rsidRPr="00A501C5" w:rsidRDefault="00C4221C" w:rsidP="00725A54">
            <w:pPr>
              <w:spacing w:before="20" w:after="20"/>
              <w:jc w:val="left"/>
              <w:rPr>
                <w:rFonts w:cs="Arial"/>
                <w:color w:val="333333"/>
                <w:sz w:val="16"/>
                <w:szCs w:val="16"/>
              </w:rPr>
            </w:pPr>
            <w:r w:rsidRPr="0010041F">
              <w:rPr>
                <w:rFonts w:cs="Arial"/>
                <w:color w:val="333333"/>
                <w:sz w:val="16"/>
                <w:szCs w:val="16"/>
              </w:rPr>
              <w:t>Pappel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9F7B1D" w14:textId="77777777" w:rsidR="00C4221C" w:rsidRPr="00A501C5" w:rsidRDefault="00C4221C" w:rsidP="00725A54">
            <w:pPr>
              <w:spacing w:before="20" w:after="20"/>
              <w:jc w:val="left"/>
              <w:rPr>
                <w:rFonts w:cs="Arial"/>
                <w:color w:val="333333"/>
                <w:sz w:val="16"/>
                <w:szCs w:val="16"/>
              </w:rPr>
            </w:pPr>
            <w:proofErr w:type="spellStart"/>
            <w:r w:rsidRPr="0010041F">
              <w:rPr>
                <w:rFonts w:cs="Arial"/>
                <w:color w:val="333333"/>
                <w:sz w:val="16"/>
                <w:szCs w:val="16"/>
              </w:rPr>
              <w:t>Álamo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42B35E" w14:textId="77777777" w:rsidR="00C4221C" w:rsidRPr="00A501C5" w:rsidRDefault="00C4221C" w:rsidP="00725A54">
            <w:pPr>
              <w:spacing w:before="20" w:after="20"/>
              <w:jc w:val="left"/>
              <w:rPr>
                <w:rFonts w:cs="Arial"/>
                <w:i/>
                <w:iCs/>
                <w:color w:val="333333"/>
                <w:sz w:val="16"/>
                <w:szCs w:val="16"/>
              </w:rPr>
            </w:pPr>
            <w:r w:rsidRPr="0010041F">
              <w:rPr>
                <w:rFonts w:cs="Arial"/>
                <w:i/>
                <w:iCs/>
                <w:color w:val="333333"/>
                <w:sz w:val="16"/>
                <w:szCs w:val="16"/>
              </w:rPr>
              <w:t>Populus</w:t>
            </w:r>
            <w:r w:rsidRPr="0010041F">
              <w:rPr>
                <w:rFonts w:cs="Arial"/>
                <w:color w:val="333333"/>
                <w:sz w:val="16"/>
                <w:szCs w:val="16"/>
              </w:rPr>
              <w:t xml:space="preserve"> L.</w:t>
            </w:r>
          </w:p>
        </w:tc>
      </w:tr>
      <w:tr w:rsidR="00C4221C" w:rsidRPr="00A664C5" w14:paraId="4F1EFD6C"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796863" w14:textId="77777777" w:rsidR="00C4221C" w:rsidRPr="000F61BA" w:rsidRDefault="00C4221C" w:rsidP="00725A54">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A645FA"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D76182"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C4A254" w14:textId="77777777" w:rsidR="00C4221C" w:rsidRPr="000F61BA" w:rsidRDefault="00C4221C" w:rsidP="00725A54">
            <w:pPr>
              <w:spacing w:before="20" w:after="20"/>
              <w:jc w:val="left"/>
              <w:rPr>
                <w:rFonts w:cs="Arial"/>
                <w:sz w:val="16"/>
                <w:szCs w:val="16"/>
              </w:rPr>
            </w:pPr>
            <w:r w:rsidRPr="000F61BA">
              <w:rPr>
                <w:sz w:val="16"/>
                <w:szCs w:val="16"/>
              </w:rPr>
              <w:t>TG/38/7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942BC9"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608B80" w14:textId="77777777" w:rsidR="00C4221C" w:rsidRPr="000F61BA" w:rsidRDefault="00C4221C" w:rsidP="00725A54">
            <w:pPr>
              <w:spacing w:before="20" w:after="20"/>
              <w:jc w:val="left"/>
              <w:rPr>
                <w:rFonts w:cs="Arial"/>
                <w:color w:val="333333"/>
                <w:sz w:val="16"/>
                <w:szCs w:val="16"/>
              </w:rPr>
            </w:pPr>
            <w:proofErr w:type="spellStart"/>
            <w:r w:rsidRPr="000F61BA">
              <w:rPr>
                <w:rFonts w:cs="Arial"/>
                <w:color w:val="333333"/>
                <w:sz w:val="16"/>
                <w:szCs w:val="16"/>
              </w:rPr>
              <w:t>Trèfle</w:t>
            </w:r>
            <w:proofErr w:type="spellEnd"/>
            <w:r w:rsidRPr="000F61BA">
              <w:rPr>
                <w:rFonts w:cs="Arial"/>
                <w:color w:val="333333"/>
                <w:sz w:val="16"/>
                <w:szCs w:val="16"/>
              </w:rPr>
              <w:t xml:space="preserve"> </w:t>
            </w:r>
            <w:proofErr w:type="spellStart"/>
            <w:r w:rsidRPr="000F61BA">
              <w:rPr>
                <w:rFonts w:cs="Arial"/>
                <w:color w:val="333333"/>
                <w:sz w:val="16"/>
                <w:szCs w:val="16"/>
              </w:rPr>
              <w:t>blanc</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D459F0" w14:textId="77777777" w:rsidR="00C4221C" w:rsidRPr="00A501C5" w:rsidRDefault="00C4221C" w:rsidP="00725A54">
            <w:pPr>
              <w:spacing w:before="20" w:after="20"/>
              <w:jc w:val="left"/>
              <w:rPr>
                <w:rFonts w:cs="Arial"/>
                <w:color w:val="333333"/>
                <w:sz w:val="16"/>
                <w:szCs w:val="16"/>
              </w:rPr>
            </w:pPr>
            <w:proofErr w:type="spellStart"/>
            <w:r w:rsidRPr="005B446A">
              <w:rPr>
                <w:rFonts w:cs="Arial"/>
                <w:color w:val="333333"/>
                <w:sz w:val="16"/>
                <w:szCs w:val="16"/>
              </w:rPr>
              <w:t>Weissklee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8AF4A6" w14:textId="77777777" w:rsidR="00C4221C" w:rsidRPr="00A501C5" w:rsidRDefault="00C4221C" w:rsidP="00725A54">
            <w:pPr>
              <w:spacing w:before="20" w:after="20"/>
              <w:jc w:val="left"/>
              <w:rPr>
                <w:rFonts w:cs="Arial"/>
                <w:color w:val="333333"/>
                <w:sz w:val="16"/>
                <w:szCs w:val="16"/>
              </w:rPr>
            </w:pPr>
            <w:proofErr w:type="spellStart"/>
            <w:r w:rsidRPr="005B446A">
              <w:rPr>
                <w:rFonts w:cs="Arial"/>
                <w:color w:val="333333"/>
                <w:sz w:val="16"/>
                <w:szCs w:val="16"/>
              </w:rPr>
              <w:t>Trébol</w:t>
            </w:r>
            <w:proofErr w:type="spellEnd"/>
            <w:r w:rsidRPr="005B446A">
              <w:rPr>
                <w:rFonts w:cs="Arial"/>
                <w:color w:val="333333"/>
                <w:sz w:val="16"/>
                <w:szCs w:val="16"/>
              </w:rPr>
              <w:t xml:space="preserve"> </w:t>
            </w:r>
            <w:proofErr w:type="spellStart"/>
            <w:r w:rsidRPr="005B446A">
              <w:rPr>
                <w:rFonts w:cs="Arial"/>
                <w:color w:val="333333"/>
                <w:sz w:val="16"/>
                <w:szCs w:val="16"/>
              </w:rPr>
              <w:t>blanco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D86170" w14:textId="77777777" w:rsidR="00C4221C" w:rsidRPr="00A501C5" w:rsidRDefault="00C4221C" w:rsidP="00725A54">
            <w:pPr>
              <w:spacing w:before="20" w:after="20"/>
              <w:jc w:val="left"/>
              <w:rPr>
                <w:rFonts w:cs="Arial"/>
                <w:i/>
                <w:iCs/>
                <w:color w:val="333333"/>
                <w:sz w:val="16"/>
                <w:szCs w:val="16"/>
              </w:rPr>
            </w:pPr>
            <w:r w:rsidRPr="005B446A">
              <w:rPr>
                <w:rFonts w:cs="Arial"/>
                <w:i/>
                <w:iCs/>
                <w:color w:val="333333"/>
                <w:sz w:val="16"/>
                <w:szCs w:val="16"/>
              </w:rPr>
              <w:t>Trifolium repens</w:t>
            </w:r>
            <w:r w:rsidRPr="005B446A">
              <w:rPr>
                <w:rFonts w:cs="Arial"/>
                <w:color w:val="333333"/>
                <w:sz w:val="16"/>
                <w:szCs w:val="16"/>
              </w:rPr>
              <w:t xml:space="preserve"> L.</w:t>
            </w:r>
          </w:p>
        </w:tc>
      </w:tr>
      <w:tr w:rsidR="00C4221C" w:rsidRPr="00A664C5" w14:paraId="4E80CA88"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ECFC43" w14:textId="77777777" w:rsidR="00C4221C" w:rsidRPr="000F61BA" w:rsidRDefault="00C4221C" w:rsidP="00725A54">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9682FD"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2BE613"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26294A" w14:textId="77777777" w:rsidR="00C4221C" w:rsidRPr="000F61BA" w:rsidRDefault="00C4221C" w:rsidP="00725A54">
            <w:pPr>
              <w:spacing w:before="20" w:after="20"/>
              <w:jc w:val="left"/>
              <w:rPr>
                <w:rFonts w:cs="Arial"/>
                <w:sz w:val="16"/>
                <w:szCs w:val="16"/>
              </w:rPr>
            </w:pPr>
            <w:r w:rsidRPr="000F61BA">
              <w:rPr>
                <w:sz w:val="16"/>
                <w:szCs w:val="16"/>
              </w:rPr>
              <w:t>TG/39/8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0AD32D"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Tall Fescue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543047" w14:textId="77777777" w:rsidR="00C4221C" w:rsidRPr="000F61BA" w:rsidRDefault="00C4221C" w:rsidP="00725A54">
            <w:pPr>
              <w:spacing w:before="20" w:after="20"/>
              <w:jc w:val="left"/>
              <w:rPr>
                <w:rFonts w:cs="Arial"/>
                <w:color w:val="333333"/>
                <w:sz w:val="16"/>
                <w:szCs w:val="16"/>
                <w:lang w:val="fr-FR"/>
              </w:rPr>
            </w:pPr>
            <w:r w:rsidRPr="000F61BA">
              <w:rPr>
                <w:rFonts w:cs="Arial"/>
                <w:color w:val="333333"/>
                <w:sz w:val="16"/>
                <w:szCs w:val="16"/>
                <w:lang w:val="fr-FR"/>
              </w:rPr>
              <w:t>Fétuque des prés, Fétuque élevée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CCDFD8" w14:textId="77777777" w:rsidR="00C4221C" w:rsidRPr="00A501C5" w:rsidRDefault="00C4221C" w:rsidP="00725A54">
            <w:pPr>
              <w:spacing w:before="20" w:after="20"/>
              <w:jc w:val="left"/>
              <w:rPr>
                <w:rFonts w:cs="Arial"/>
                <w:color w:val="333333"/>
                <w:sz w:val="16"/>
                <w:szCs w:val="16"/>
              </w:rPr>
            </w:pPr>
            <w:r w:rsidRPr="008438AF">
              <w:rPr>
                <w:rFonts w:cs="Arial"/>
                <w:color w:val="333333"/>
                <w:sz w:val="16"/>
                <w:szCs w:val="16"/>
              </w:rPr>
              <w:t xml:space="preserve">Wiesen-, </w:t>
            </w:r>
            <w:proofErr w:type="spellStart"/>
            <w:r w:rsidRPr="008438AF">
              <w:rPr>
                <w:rFonts w:cs="Arial"/>
                <w:color w:val="333333"/>
                <w:sz w:val="16"/>
                <w:szCs w:val="16"/>
              </w:rPr>
              <w:t>Rohrschwingel</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B44951" w14:textId="77777777" w:rsidR="00C4221C" w:rsidRPr="00A501C5" w:rsidRDefault="00C4221C" w:rsidP="00725A54">
            <w:pPr>
              <w:spacing w:before="20" w:after="20"/>
              <w:jc w:val="left"/>
              <w:rPr>
                <w:rFonts w:cs="Arial"/>
                <w:color w:val="333333"/>
                <w:sz w:val="16"/>
                <w:szCs w:val="16"/>
              </w:rPr>
            </w:pPr>
            <w:r w:rsidRPr="008438AF">
              <w:rPr>
                <w:rFonts w:cs="Arial"/>
                <w:color w:val="333333"/>
                <w:sz w:val="16"/>
                <w:szCs w:val="16"/>
              </w:rPr>
              <w:t xml:space="preserve">Festuca pratense, Festuca </w:t>
            </w:r>
            <w:proofErr w:type="spellStart"/>
            <w:r w:rsidRPr="008438AF">
              <w:rPr>
                <w:rFonts w:cs="Arial"/>
                <w:color w:val="333333"/>
                <w:sz w:val="16"/>
                <w:szCs w:val="16"/>
              </w:rPr>
              <w:t>alta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6D9F2F" w14:textId="77777777" w:rsidR="00C4221C" w:rsidRPr="00A501C5" w:rsidRDefault="00C4221C" w:rsidP="00725A54">
            <w:pPr>
              <w:spacing w:before="20" w:after="20"/>
              <w:jc w:val="left"/>
              <w:rPr>
                <w:rFonts w:cs="Arial"/>
                <w:i/>
                <w:iCs/>
                <w:color w:val="333333"/>
                <w:sz w:val="16"/>
                <w:szCs w:val="16"/>
              </w:rPr>
            </w:pPr>
            <w:r w:rsidRPr="008438AF">
              <w:rPr>
                <w:rFonts w:cs="Arial"/>
                <w:i/>
                <w:iCs/>
                <w:color w:val="333333"/>
                <w:sz w:val="16"/>
                <w:szCs w:val="16"/>
              </w:rPr>
              <w:t>Festuca pratensis</w:t>
            </w:r>
            <w:r w:rsidRPr="008438AF">
              <w:rPr>
                <w:rFonts w:cs="Arial"/>
                <w:color w:val="333333"/>
                <w:sz w:val="16"/>
                <w:szCs w:val="16"/>
              </w:rPr>
              <w:t xml:space="preserve"> </w:t>
            </w:r>
            <w:proofErr w:type="spellStart"/>
            <w:r w:rsidRPr="008438AF">
              <w:rPr>
                <w:rFonts w:cs="Arial"/>
                <w:color w:val="333333"/>
                <w:sz w:val="16"/>
                <w:szCs w:val="16"/>
              </w:rPr>
              <w:t>Huds</w:t>
            </w:r>
            <w:proofErr w:type="spellEnd"/>
            <w:r w:rsidRPr="008438AF">
              <w:rPr>
                <w:rFonts w:cs="Arial"/>
                <w:color w:val="333333"/>
                <w:sz w:val="16"/>
                <w:szCs w:val="16"/>
              </w:rPr>
              <w:t xml:space="preserve">. / </w:t>
            </w:r>
            <w:r w:rsidRPr="008438AF">
              <w:rPr>
                <w:rFonts w:cs="Arial"/>
                <w:i/>
                <w:iCs/>
                <w:color w:val="333333"/>
                <w:sz w:val="16"/>
                <w:szCs w:val="16"/>
              </w:rPr>
              <w:t>Festuca arundinacea</w:t>
            </w:r>
            <w:r w:rsidRPr="008438AF">
              <w:rPr>
                <w:rFonts w:cs="Arial"/>
                <w:color w:val="333333"/>
                <w:sz w:val="16"/>
                <w:szCs w:val="16"/>
              </w:rPr>
              <w:t xml:space="preserve"> </w:t>
            </w:r>
            <w:proofErr w:type="spellStart"/>
            <w:r w:rsidRPr="008438AF">
              <w:rPr>
                <w:rFonts w:cs="Arial"/>
                <w:color w:val="333333"/>
                <w:sz w:val="16"/>
                <w:szCs w:val="16"/>
              </w:rPr>
              <w:t>Schreb</w:t>
            </w:r>
            <w:proofErr w:type="spellEnd"/>
            <w:r w:rsidRPr="008438AF">
              <w:rPr>
                <w:rFonts w:cs="Arial"/>
                <w:color w:val="333333"/>
                <w:sz w:val="16"/>
                <w:szCs w:val="16"/>
              </w:rPr>
              <w:t>.</w:t>
            </w:r>
          </w:p>
        </w:tc>
      </w:tr>
      <w:tr w:rsidR="00C4221C" w:rsidRPr="00A664C5" w14:paraId="78881F03"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E69202"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7C1EF5"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BC7ABE"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BD876A"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TG/61/7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00D6C8" w14:textId="77777777" w:rsidR="00C4221C" w:rsidRPr="000F61BA" w:rsidRDefault="00C4221C" w:rsidP="00725A54">
            <w:pPr>
              <w:spacing w:before="20" w:after="20"/>
              <w:jc w:val="left"/>
              <w:rPr>
                <w:rFonts w:cs="Arial"/>
                <w:color w:val="000000"/>
                <w:sz w:val="16"/>
                <w:szCs w:val="16"/>
              </w:rPr>
            </w:pPr>
            <w:proofErr w:type="spellStart"/>
            <w:r w:rsidRPr="000F61BA">
              <w:rPr>
                <w:rFonts w:cs="Arial"/>
                <w:color w:val="000000"/>
                <w:sz w:val="16"/>
                <w:szCs w:val="16"/>
                <w:lang w:val="fr-FR"/>
              </w:rPr>
              <w:t>Cucumber</w:t>
            </w:r>
            <w:proofErr w:type="spellEnd"/>
            <w:r w:rsidRPr="000F61BA">
              <w:rPr>
                <w:rFonts w:cs="Arial"/>
                <w:color w:val="000000"/>
                <w:sz w:val="16"/>
                <w:szCs w:val="16"/>
                <w:lang w:val="fr-FR"/>
              </w:rPr>
              <w:t xml:space="preserve">, </w:t>
            </w:r>
            <w:proofErr w:type="spellStart"/>
            <w:r w:rsidRPr="000F61BA">
              <w:rPr>
                <w:rFonts w:cs="Arial"/>
                <w:color w:val="000000"/>
                <w:sz w:val="16"/>
                <w:szCs w:val="16"/>
                <w:lang w:val="fr-FR"/>
              </w:rPr>
              <w:t>Gherkin</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3C985C"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lang w:val="fr-FR"/>
              </w:rPr>
              <w:t>Concombre, Cornichon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ADFC3A" w14:textId="77777777" w:rsidR="00C4221C" w:rsidRDefault="00C4221C" w:rsidP="00725A54">
            <w:pPr>
              <w:spacing w:before="20" w:after="20"/>
              <w:jc w:val="left"/>
              <w:rPr>
                <w:rFonts w:cs="Arial"/>
                <w:color w:val="000000"/>
                <w:sz w:val="16"/>
                <w:szCs w:val="16"/>
              </w:rPr>
            </w:pPr>
            <w:proofErr w:type="spellStart"/>
            <w:r w:rsidRPr="005420B7">
              <w:rPr>
                <w:rFonts w:cs="Arial"/>
                <w:color w:val="000000"/>
                <w:sz w:val="16"/>
                <w:szCs w:val="16"/>
                <w:lang w:val="fr-FR"/>
              </w:rPr>
              <w:t>Gurke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B2322F" w14:textId="77777777" w:rsidR="00C4221C" w:rsidRDefault="00C4221C" w:rsidP="00725A54">
            <w:pPr>
              <w:spacing w:before="20" w:after="20"/>
              <w:jc w:val="left"/>
              <w:rPr>
                <w:rFonts w:cs="Arial"/>
                <w:color w:val="000000"/>
                <w:sz w:val="16"/>
                <w:szCs w:val="16"/>
              </w:rPr>
            </w:pPr>
            <w:proofErr w:type="spellStart"/>
            <w:r w:rsidRPr="005420B7">
              <w:rPr>
                <w:rFonts w:cs="Arial"/>
                <w:color w:val="000000"/>
                <w:sz w:val="16"/>
                <w:szCs w:val="16"/>
                <w:lang w:val="fr-FR"/>
              </w:rPr>
              <w:t>Pepino</w:t>
            </w:r>
            <w:proofErr w:type="spellEnd"/>
            <w:r w:rsidRPr="005420B7">
              <w:rPr>
                <w:rFonts w:cs="Arial"/>
                <w:color w:val="000000"/>
                <w:sz w:val="16"/>
                <w:szCs w:val="16"/>
                <w:lang w:val="fr-FR"/>
              </w:rPr>
              <w:t xml:space="preserve">, </w:t>
            </w:r>
            <w:proofErr w:type="spellStart"/>
            <w:r w:rsidRPr="005420B7">
              <w:rPr>
                <w:rFonts w:cs="Arial"/>
                <w:color w:val="000000"/>
                <w:sz w:val="16"/>
                <w:szCs w:val="16"/>
                <w:lang w:val="fr-FR"/>
              </w:rPr>
              <w:t>Pepinillo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3C0B3D" w14:textId="77777777" w:rsidR="00C4221C" w:rsidRPr="00A664C5" w:rsidRDefault="00C4221C" w:rsidP="00725A54">
            <w:pPr>
              <w:spacing w:before="20" w:after="20"/>
              <w:jc w:val="left"/>
              <w:rPr>
                <w:rFonts w:cs="Arial"/>
                <w:i/>
                <w:iCs/>
                <w:color w:val="000000"/>
                <w:sz w:val="16"/>
                <w:szCs w:val="16"/>
                <w:lang w:val="pt-BR"/>
              </w:rPr>
            </w:pPr>
            <w:r w:rsidRPr="005420B7">
              <w:rPr>
                <w:rFonts w:cs="Arial"/>
                <w:i/>
                <w:sz w:val="16"/>
                <w:szCs w:val="16"/>
              </w:rPr>
              <w:t>Cucumis sativus</w:t>
            </w:r>
            <w:r w:rsidRPr="005420B7">
              <w:rPr>
                <w:rFonts w:cs="Arial"/>
                <w:sz w:val="16"/>
                <w:szCs w:val="16"/>
              </w:rPr>
              <w:t xml:space="preserve"> L.</w:t>
            </w:r>
          </w:p>
        </w:tc>
      </w:tr>
      <w:tr w:rsidR="00C4221C" w:rsidRPr="00E42074" w14:paraId="5AD99AE6"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1AC009" w14:textId="77777777" w:rsidR="00C4221C" w:rsidRPr="000F61BA" w:rsidRDefault="00C4221C" w:rsidP="00725A54">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45DC2F" w14:textId="77777777" w:rsidR="00C4221C" w:rsidRPr="000F61BA" w:rsidRDefault="00C4221C" w:rsidP="00725A54">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1CB26B" w14:textId="77777777" w:rsidR="00C4221C" w:rsidRPr="000F61BA" w:rsidRDefault="00C4221C" w:rsidP="00725A54">
            <w:pPr>
              <w:spacing w:before="20" w:after="20"/>
              <w:jc w:val="left"/>
              <w:rPr>
                <w:rFonts w:cs="Arial"/>
                <w:color w:val="000000"/>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F58752"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TG/66/4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54FD1A" w14:textId="77777777" w:rsidR="00C4221C" w:rsidRPr="000F61BA" w:rsidRDefault="00C4221C" w:rsidP="00725A54">
            <w:pPr>
              <w:spacing w:before="20" w:after="20"/>
              <w:jc w:val="left"/>
              <w:rPr>
                <w:rFonts w:cs="Arial"/>
                <w:color w:val="000000"/>
                <w:sz w:val="16"/>
                <w:szCs w:val="16"/>
                <w:lang w:val="fr-FR"/>
              </w:rPr>
            </w:pPr>
            <w:r w:rsidRPr="000F61BA">
              <w:rPr>
                <w:rFonts w:cs="Arial"/>
                <w:color w:val="333333"/>
                <w:sz w:val="16"/>
                <w:szCs w:val="16"/>
              </w:rPr>
              <w:t>Lupins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7E9DA4" w14:textId="77777777" w:rsidR="00C4221C" w:rsidRPr="000F61BA" w:rsidRDefault="00C4221C" w:rsidP="00725A54">
            <w:pPr>
              <w:spacing w:before="20" w:after="20"/>
              <w:jc w:val="left"/>
              <w:rPr>
                <w:rFonts w:cs="Arial"/>
                <w:color w:val="000000"/>
                <w:sz w:val="16"/>
                <w:szCs w:val="16"/>
                <w:lang w:val="fr-FR"/>
              </w:rPr>
            </w:pPr>
            <w:r w:rsidRPr="000F61BA">
              <w:rPr>
                <w:rFonts w:cs="Arial"/>
                <w:color w:val="333333"/>
                <w:sz w:val="16"/>
                <w:szCs w:val="16"/>
              </w:rPr>
              <w:t>Lupins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729C8F" w14:textId="77777777" w:rsidR="00C4221C" w:rsidRPr="005420B7" w:rsidRDefault="00C4221C" w:rsidP="00725A54">
            <w:pPr>
              <w:spacing w:before="20" w:after="20"/>
              <w:jc w:val="left"/>
              <w:rPr>
                <w:rFonts w:cs="Arial"/>
                <w:color w:val="000000"/>
                <w:sz w:val="16"/>
                <w:szCs w:val="16"/>
                <w:lang w:val="fr-FR"/>
              </w:rPr>
            </w:pPr>
            <w:proofErr w:type="spellStart"/>
            <w:r w:rsidRPr="00EF3B39">
              <w:rPr>
                <w:rFonts w:cs="Arial"/>
                <w:color w:val="333333"/>
                <w:sz w:val="16"/>
                <w:szCs w:val="16"/>
              </w:rPr>
              <w:t>Lupinen</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ECD6B7" w14:textId="77777777" w:rsidR="00C4221C" w:rsidRPr="005420B7" w:rsidRDefault="00C4221C" w:rsidP="00725A54">
            <w:pPr>
              <w:spacing w:before="20" w:after="20"/>
              <w:jc w:val="left"/>
              <w:rPr>
                <w:rFonts w:cs="Arial"/>
                <w:color w:val="000000"/>
                <w:sz w:val="16"/>
                <w:szCs w:val="16"/>
                <w:lang w:val="fr-FR"/>
              </w:rPr>
            </w:pPr>
            <w:proofErr w:type="spellStart"/>
            <w:r w:rsidRPr="00EF3B39">
              <w:rPr>
                <w:rFonts w:cs="Arial"/>
                <w:color w:val="333333"/>
                <w:sz w:val="16"/>
                <w:szCs w:val="16"/>
              </w:rPr>
              <w:t>Altramuz</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F6103B" w14:textId="77777777" w:rsidR="00C4221C" w:rsidRPr="0010041F" w:rsidRDefault="00C4221C" w:rsidP="00725A54">
            <w:pPr>
              <w:spacing w:before="20" w:after="20"/>
              <w:jc w:val="left"/>
              <w:rPr>
                <w:rFonts w:cs="Arial"/>
                <w:i/>
                <w:sz w:val="16"/>
                <w:szCs w:val="16"/>
                <w:lang w:val="fr-FR"/>
              </w:rPr>
            </w:pPr>
            <w:proofErr w:type="spellStart"/>
            <w:r w:rsidRPr="00EF3B39">
              <w:rPr>
                <w:rFonts w:cs="Arial"/>
                <w:i/>
                <w:iCs/>
                <w:color w:val="333333"/>
                <w:sz w:val="16"/>
                <w:szCs w:val="16"/>
                <w:lang w:val="fr-FR"/>
              </w:rPr>
              <w:t>Lupinus</w:t>
            </w:r>
            <w:proofErr w:type="spellEnd"/>
            <w:r w:rsidRPr="00EF3B39">
              <w:rPr>
                <w:rFonts w:cs="Arial"/>
                <w:i/>
                <w:iCs/>
                <w:color w:val="333333"/>
                <w:sz w:val="16"/>
                <w:szCs w:val="16"/>
                <w:lang w:val="fr-FR"/>
              </w:rPr>
              <w:t xml:space="preserve"> </w:t>
            </w:r>
            <w:proofErr w:type="spellStart"/>
            <w:r w:rsidRPr="00EF3B39">
              <w:rPr>
                <w:rFonts w:cs="Arial"/>
                <w:i/>
                <w:iCs/>
                <w:color w:val="333333"/>
                <w:sz w:val="16"/>
                <w:szCs w:val="16"/>
                <w:lang w:val="fr-FR"/>
              </w:rPr>
              <w:t>albus</w:t>
            </w:r>
            <w:proofErr w:type="spellEnd"/>
            <w:r w:rsidRPr="00EF3B39">
              <w:rPr>
                <w:rFonts w:cs="Arial"/>
                <w:color w:val="333333"/>
                <w:sz w:val="16"/>
                <w:szCs w:val="16"/>
                <w:lang w:val="fr-FR"/>
              </w:rPr>
              <w:t xml:space="preserve"> L., L.</w:t>
            </w:r>
            <w:r>
              <w:rPr>
                <w:rFonts w:cs="Arial"/>
                <w:color w:val="333333"/>
                <w:sz w:val="16"/>
                <w:szCs w:val="16"/>
                <w:lang w:val="fr-FR"/>
              </w:rPr>
              <w:t> </w:t>
            </w:r>
            <w:proofErr w:type="spellStart"/>
            <w:r w:rsidRPr="00EF3B39">
              <w:rPr>
                <w:rFonts w:cs="Arial"/>
                <w:i/>
                <w:iCs/>
                <w:color w:val="333333"/>
                <w:sz w:val="16"/>
                <w:szCs w:val="16"/>
                <w:lang w:val="fr-FR"/>
              </w:rPr>
              <w:t>angustifolius</w:t>
            </w:r>
            <w:proofErr w:type="spellEnd"/>
            <w:r w:rsidRPr="00EF3B39">
              <w:rPr>
                <w:rFonts w:cs="Arial"/>
                <w:color w:val="333333"/>
                <w:sz w:val="16"/>
                <w:szCs w:val="16"/>
                <w:lang w:val="fr-FR"/>
              </w:rPr>
              <w:t xml:space="preserve"> L., L.</w:t>
            </w:r>
            <w:r>
              <w:rPr>
                <w:rFonts w:cs="Arial"/>
                <w:color w:val="333333"/>
                <w:sz w:val="16"/>
                <w:szCs w:val="16"/>
                <w:lang w:val="fr-FR"/>
              </w:rPr>
              <w:t> </w:t>
            </w:r>
            <w:proofErr w:type="spellStart"/>
            <w:r w:rsidRPr="00EF3B39">
              <w:rPr>
                <w:rFonts w:cs="Arial"/>
                <w:i/>
                <w:iCs/>
                <w:color w:val="333333"/>
                <w:sz w:val="16"/>
                <w:szCs w:val="16"/>
                <w:lang w:val="fr-FR"/>
              </w:rPr>
              <w:t>luteus</w:t>
            </w:r>
            <w:proofErr w:type="spellEnd"/>
            <w:r w:rsidRPr="00EF3B39">
              <w:rPr>
                <w:rFonts w:cs="Arial"/>
                <w:color w:val="333333"/>
                <w:sz w:val="16"/>
                <w:szCs w:val="16"/>
                <w:lang w:val="fr-FR"/>
              </w:rPr>
              <w:t xml:space="preserve"> L.</w:t>
            </w:r>
          </w:p>
        </w:tc>
      </w:tr>
      <w:tr w:rsidR="00C4221C" w:rsidRPr="00E42074" w14:paraId="3FB7AAA6"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183FDF"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573171" w14:textId="77777777" w:rsidR="00C4221C" w:rsidRPr="000F61BA" w:rsidRDefault="00C4221C" w:rsidP="00725A54">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109750" w14:textId="77777777" w:rsidR="00C4221C" w:rsidRPr="000F61BA" w:rsidRDefault="00C4221C" w:rsidP="00725A54">
            <w:pPr>
              <w:spacing w:before="20" w:after="20"/>
              <w:jc w:val="left"/>
              <w:rPr>
                <w:rFonts w:cs="Arial"/>
                <w:color w:val="000000"/>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89BB0C"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TG/67/5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D96CD1" w14:textId="77777777" w:rsidR="00C4221C" w:rsidRPr="000F61BA" w:rsidRDefault="00C4221C" w:rsidP="00725A54">
            <w:pPr>
              <w:spacing w:before="20" w:after="20"/>
              <w:jc w:val="left"/>
              <w:rPr>
                <w:rFonts w:cs="Arial"/>
                <w:color w:val="000000"/>
                <w:sz w:val="16"/>
                <w:szCs w:val="16"/>
              </w:rPr>
            </w:pPr>
            <w:r w:rsidRPr="000F61BA">
              <w:rPr>
                <w:rFonts w:cs="Arial"/>
                <w:color w:val="333333"/>
                <w:sz w:val="16"/>
                <w:szCs w:val="16"/>
              </w:rPr>
              <w:t xml:space="preserve">Red Fescue, Sheep's Fescue, Hair Fescue, Reliant Hard Fescue, Shade Fescue, </w:t>
            </w:r>
            <w:proofErr w:type="spellStart"/>
            <w:r w:rsidRPr="000F61BA">
              <w:rPr>
                <w:rFonts w:cs="Arial"/>
                <w:color w:val="333333"/>
                <w:sz w:val="16"/>
                <w:szCs w:val="16"/>
              </w:rPr>
              <w:t>Pseudovina</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303CE8" w14:textId="77777777" w:rsidR="00C4221C" w:rsidRPr="000F61BA" w:rsidRDefault="00C4221C" w:rsidP="00725A54">
            <w:pPr>
              <w:spacing w:before="20" w:after="20"/>
              <w:jc w:val="left"/>
              <w:rPr>
                <w:rFonts w:cs="Arial"/>
                <w:color w:val="000000"/>
                <w:sz w:val="16"/>
                <w:szCs w:val="16"/>
                <w:lang w:val="fr-FR"/>
              </w:rPr>
            </w:pPr>
            <w:r w:rsidRPr="000F61BA">
              <w:rPr>
                <w:rFonts w:cs="Arial"/>
                <w:color w:val="333333"/>
                <w:sz w:val="16"/>
                <w:szCs w:val="16"/>
                <w:lang w:val="fr-FR"/>
              </w:rPr>
              <w:t xml:space="preserve">Fétuque </w:t>
            </w:r>
            <w:proofErr w:type="gramStart"/>
            <w:r w:rsidRPr="000F61BA">
              <w:rPr>
                <w:rFonts w:cs="Arial"/>
                <w:color w:val="333333"/>
                <w:sz w:val="16"/>
                <w:szCs w:val="16"/>
                <w:lang w:val="fr-FR"/>
              </w:rPr>
              <w:t>rouge;</w:t>
            </w:r>
            <w:proofErr w:type="gramEnd"/>
            <w:r w:rsidRPr="000F61BA">
              <w:rPr>
                <w:rFonts w:cs="Arial"/>
                <w:color w:val="333333"/>
                <w:sz w:val="16"/>
                <w:szCs w:val="16"/>
                <w:lang w:val="fr-FR"/>
              </w:rPr>
              <w:t xml:space="preserve"> Fétuque </w:t>
            </w:r>
            <w:proofErr w:type="gramStart"/>
            <w:r w:rsidRPr="000F61BA">
              <w:rPr>
                <w:rFonts w:cs="Arial"/>
                <w:color w:val="333333"/>
                <w:sz w:val="16"/>
                <w:szCs w:val="16"/>
                <w:lang w:val="fr-FR"/>
              </w:rPr>
              <w:t>ovine;</w:t>
            </w:r>
            <w:proofErr w:type="gramEnd"/>
            <w:r w:rsidRPr="000F61BA">
              <w:rPr>
                <w:rFonts w:cs="Arial"/>
                <w:color w:val="333333"/>
                <w:sz w:val="16"/>
                <w:szCs w:val="16"/>
                <w:lang w:val="fr-FR"/>
              </w:rPr>
              <w:t xml:space="preserve"> Fétuque à feuilles </w:t>
            </w:r>
            <w:proofErr w:type="gramStart"/>
            <w:r w:rsidRPr="000F61BA">
              <w:rPr>
                <w:rFonts w:cs="Arial"/>
                <w:color w:val="333333"/>
                <w:sz w:val="16"/>
                <w:szCs w:val="16"/>
                <w:lang w:val="fr-FR"/>
              </w:rPr>
              <w:t>fines;</w:t>
            </w:r>
            <w:proofErr w:type="gramEnd"/>
            <w:r w:rsidRPr="000F61BA">
              <w:rPr>
                <w:rFonts w:cs="Arial"/>
                <w:color w:val="333333"/>
                <w:sz w:val="16"/>
                <w:szCs w:val="16"/>
                <w:lang w:val="fr-FR"/>
              </w:rPr>
              <w:t xml:space="preserve"> Fétuque à feuilles </w:t>
            </w:r>
            <w:proofErr w:type="spellStart"/>
            <w:proofErr w:type="gramStart"/>
            <w:r w:rsidRPr="000F61BA">
              <w:rPr>
                <w:rFonts w:cs="Arial"/>
                <w:color w:val="333333"/>
                <w:sz w:val="16"/>
                <w:szCs w:val="16"/>
                <w:lang w:val="fr-FR"/>
              </w:rPr>
              <w:t>scabres</w:t>
            </w:r>
            <w:proofErr w:type="spellEnd"/>
            <w:r w:rsidRPr="000F61BA">
              <w:rPr>
                <w:rFonts w:cs="Arial"/>
                <w:color w:val="333333"/>
                <w:sz w:val="16"/>
                <w:szCs w:val="16"/>
                <w:lang w:val="fr-FR"/>
              </w:rPr>
              <w:t>;</w:t>
            </w:r>
            <w:proofErr w:type="gramEnd"/>
            <w:r w:rsidRPr="000F61BA">
              <w:rPr>
                <w:rFonts w:cs="Arial"/>
                <w:color w:val="333333"/>
                <w:sz w:val="16"/>
                <w:szCs w:val="16"/>
                <w:lang w:val="fr-FR"/>
              </w:rPr>
              <w:t xml:space="preserve"> Fétuque </w:t>
            </w:r>
            <w:proofErr w:type="spellStart"/>
            <w:proofErr w:type="gramStart"/>
            <w:r w:rsidRPr="000F61BA">
              <w:rPr>
                <w:rFonts w:cs="Arial"/>
                <w:color w:val="333333"/>
                <w:sz w:val="16"/>
                <w:szCs w:val="16"/>
                <w:lang w:val="fr-FR"/>
              </w:rPr>
              <w:t>hétérophylle</w:t>
            </w:r>
            <w:proofErr w:type="spellEnd"/>
            <w:r w:rsidRPr="000F61BA">
              <w:rPr>
                <w:rFonts w:cs="Arial"/>
                <w:color w:val="333333"/>
                <w:sz w:val="16"/>
                <w:szCs w:val="16"/>
                <w:lang w:val="fr-FR"/>
              </w:rPr>
              <w:t>;</w:t>
            </w:r>
            <w:proofErr w:type="gramEnd"/>
            <w:r w:rsidRPr="000F61BA">
              <w:rPr>
                <w:rFonts w:cs="Arial"/>
                <w:color w:val="333333"/>
                <w:sz w:val="16"/>
                <w:szCs w:val="16"/>
                <w:lang w:val="fr-FR"/>
              </w:rPr>
              <w:t xml:space="preserve"> Fétuque </w:t>
            </w:r>
            <w:proofErr w:type="spellStart"/>
            <w:r w:rsidRPr="000F61BA">
              <w:rPr>
                <w:rFonts w:cs="Arial"/>
                <w:color w:val="333333"/>
                <w:sz w:val="16"/>
                <w:szCs w:val="16"/>
                <w:lang w:val="fr-FR"/>
              </w:rPr>
              <w:t>pseudovine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9D65DA" w14:textId="77777777" w:rsidR="00C4221C" w:rsidRPr="0010041F" w:rsidRDefault="00C4221C" w:rsidP="00725A54">
            <w:pPr>
              <w:spacing w:before="20" w:after="20"/>
              <w:jc w:val="left"/>
              <w:rPr>
                <w:rFonts w:cs="Arial"/>
                <w:color w:val="000000"/>
                <w:sz w:val="16"/>
                <w:szCs w:val="16"/>
                <w:lang w:val="de-DE"/>
              </w:rPr>
            </w:pPr>
            <w:r w:rsidRPr="009A2A97">
              <w:rPr>
                <w:rFonts w:cs="Arial"/>
                <w:color w:val="333333"/>
                <w:sz w:val="16"/>
                <w:szCs w:val="16"/>
                <w:lang w:val="de-DE"/>
              </w:rPr>
              <w:t>Rotschwingel; Schafschwingel; Feinblättriger Schwingel; Härtlicher Schwingel; Borsten</w:t>
            </w:r>
            <w:r>
              <w:rPr>
                <w:rFonts w:cs="Arial"/>
                <w:color w:val="333333"/>
                <w:sz w:val="16"/>
                <w:szCs w:val="16"/>
                <w:lang w:val="de-DE"/>
              </w:rPr>
              <w:t>-</w:t>
            </w:r>
            <w:r w:rsidRPr="009A2A97">
              <w:rPr>
                <w:rFonts w:cs="Arial"/>
                <w:color w:val="333333"/>
                <w:sz w:val="16"/>
                <w:szCs w:val="16"/>
                <w:lang w:val="de-DE"/>
              </w:rPr>
              <w:t>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59204F" w14:textId="77777777" w:rsidR="00C4221C" w:rsidRPr="00C6294B" w:rsidRDefault="00C4221C" w:rsidP="00725A54">
            <w:pPr>
              <w:spacing w:before="20" w:after="20"/>
              <w:jc w:val="left"/>
              <w:rPr>
                <w:rFonts w:cs="Arial"/>
                <w:color w:val="000000"/>
                <w:sz w:val="16"/>
                <w:szCs w:val="16"/>
                <w:lang w:val="es-ES"/>
              </w:rPr>
            </w:pPr>
            <w:r w:rsidRPr="00C6294B">
              <w:rPr>
                <w:rFonts w:cs="Arial"/>
                <w:color w:val="333333"/>
                <w:sz w:val="16"/>
                <w:szCs w:val="16"/>
                <w:lang w:val="es-ES"/>
              </w:rPr>
              <w:t xml:space="preserve">Cañuela Roja, </w:t>
            </w:r>
            <w:proofErr w:type="spellStart"/>
            <w:r w:rsidRPr="00C6294B">
              <w:rPr>
                <w:rFonts w:cs="Arial"/>
                <w:color w:val="333333"/>
                <w:sz w:val="16"/>
                <w:szCs w:val="16"/>
                <w:lang w:val="es-ES"/>
              </w:rPr>
              <w:t>Festuca</w:t>
            </w:r>
            <w:proofErr w:type="spellEnd"/>
            <w:r w:rsidRPr="00C6294B">
              <w:rPr>
                <w:rFonts w:cs="Arial"/>
                <w:color w:val="333333"/>
                <w:sz w:val="16"/>
                <w:szCs w:val="16"/>
                <w:lang w:val="es-ES"/>
              </w:rPr>
              <w:t xml:space="preserve"> Roja; Cañuela de Oveja, Cañuela Ovina, </w:t>
            </w:r>
            <w:proofErr w:type="spellStart"/>
            <w:r w:rsidRPr="00C6294B">
              <w:rPr>
                <w:rFonts w:cs="Arial"/>
                <w:color w:val="333333"/>
                <w:sz w:val="16"/>
                <w:szCs w:val="16"/>
                <w:lang w:val="es-ES"/>
              </w:rPr>
              <w:t>Festuca</w:t>
            </w:r>
            <w:proofErr w:type="spellEnd"/>
            <w:r w:rsidRPr="00C6294B">
              <w:rPr>
                <w:rFonts w:cs="Arial"/>
                <w:color w:val="333333"/>
                <w:sz w:val="16"/>
                <w:szCs w:val="16"/>
                <w:lang w:val="es-ES"/>
              </w:rPr>
              <w:t xml:space="preserve"> Ovina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392E72" w14:textId="77777777" w:rsidR="00C4221C" w:rsidRPr="0010041F" w:rsidRDefault="00C4221C" w:rsidP="00725A54">
            <w:pPr>
              <w:spacing w:before="20" w:after="20"/>
              <w:jc w:val="left"/>
              <w:rPr>
                <w:rFonts w:cs="Arial"/>
                <w:i/>
                <w:sz w:val="16"/>
                <w:szCs w:val="16"/>
                <w:lang w:val="pt-BR"/>
              </w:rPr>
            </w:pPr>
            <w:r w:rsidRPr="009A2A97">
              <w:rPr>
                <w:rFonts w:cs="Arial"/>
                <w:i/>
                <w:iCs/>
                <w:color w:val="333333"/>
                <w:sz w:val="16"/>
                <w:szCs w:val="16"/>
                <w:lang w:val="pt-BR"/>
              </w:rPr>
              <w:t>Festuca rubra</w:t>
            </w:r>
            <w:r w:rsidRPr="009A2A97">
              <w:rPr>
                <w:rFonts w:cs="Arial"/>
                <w:color w:val="333333"/>
                <w:sz w:val="16"/>
                <w:szCs w:val="16"/>
                <w:lang w:val="pt-BR"/>
              </w:rPr>
              <w:t xml:space="preserve"> L.; </w:t>
            </w:r>
            <w:r w:rsidRPr="009A2A97">
              <w:rPr>
                <w:rFonts w:cs="Arial"/>
                <w:i/>
                <w:iCs/>
                <w:color w:val="333333"/>
                <w:sz w:val="16"/>
                <w:szCs w:val="16"/>
                <w:lang w:val="pt-BR"/>
              </w:rPr>
              <w:t>Festuca ovina</w:t>
            </w:r>
            <w:r w:rsidRPr="009A2A97">
              <w:rPr>
                <w:rFonts w:cs="Arial"/>
                <w:color w:val="333333"/>
                <w:sz w:val="16"/>
                <w:szCs w:val="16"/>
                <w:lang w:val="pt-BR"/>
              </w:rPr>
              <w:t xml:space="preserve"> L.; </w:t>
            </w:r>
            <w:r w:rsidRPr="009A2A97">
              <w:rPr>
                <w:rFonts w:cs="Arial"/>
                <w:i/>
                <w:iCs/>
                <w:color w:val="333333"/>
                <w:sz w:val="16"/>
                <w:szCs w:val="16"/>
                <w:lang w:val="pt-BR"/>
              </w:rPr>
              <w:t>Festuca filiformis</w:t>
            </w:r>
            <w:r w:rsidRPr="009A2A97">
              <w:rPr>
                <w:rFonts w:cs="Arial"/>
                <w:color w:val="333333"/>
                <w:sz w:val="16"/>
                <w:szCs w:val="16"/>
                <w:lang w:val="pt-BR"/>
              </w:rPr>
              <w:t xml:space="preserve"> Pourr.; </w:t>
            </w:r>
            <w:r w:rsidRPr="009A2A97">
              <w:rPr>
                <w:rFonts w:cs="Arial"/>
                <w:i/>
                <w:iCs/>
                <w:color w:val="333333"/>
                <w:sz w:val="16"/>
                <w:szCs w:val="16"/>
                <w:lang w:val="pt-BR"/>
              </w:rPr>
              <w:t>Festuca brevipila</w:t>
            </w:r>
            <w:r w:rsidRPr="009A2A97">
              <w:rPr>
                <w:rFonts w:cs="Arial"/>
                <w:color w:val="333333"/>
                <w:sz w:val="16"/>
                <w:szCs w:val="16"/>
                <w:lang w:val="pt-BR"/>
              </w:rPr>
              <w:t xml:space="preserve"> R. Tracey; </w:t>
            </w:r>
            <w:r w:rsidRPr="009A2A97">
              <w:rPr>
                <w:rFonts w:cs="Arial"/>
                <w:i/>
                <w:iCs/>
                <w:color w:val="333333"/>
                <w:sz w:val="16"/>
                <w:szCs w:val="16"/>
                <w:lang w:val="pt-BR"/>
              </w:rPr>
              <w:t>Festuca heterophylla</w:t>
            </w:r>
            <w:r w:rsidRPr="009A2A97">
              <w:rPr>
                <w:rFonts w:cs="Arial"/>
                <w:color w:val="333333"/>
                <w:sz w:val="16"/>
                <w:szCs w:val="16"/>
                <w:lang w:val="pt-BR"/>
              </w:rPr>
              <w:t xml:space="preserve"> Lam.; </w:t>
            </w:r>
            <w:r w:rsidRPr="009A2A97">
              <w:rPr>
                <w:rFonts w:cs="Arial"/>
                <w:i/>
                <w:iCs/>
                <w:color w:val="333333"/>
                <w:sz w:val="16"/>
                <w:szCs w:val="16"/>
                <w:lang w:val="pt-BR"/>
              </w:rPr>
              <w:t>Festuca pseudovina</w:t>
            </w:r>
            <w:r w:rsidRPr="009A2A97">
              <w:rPr>
                <w:rFonts w:cs="Arial"/>
                <w:color w:val="333333"/>
                <w:sz w:val="16"/>
                <w:szCs w:val="16"/>
                <w:lang w:val="pt-BR"/>
              </w:rPr>
              <w:t xml:space="preserve"> Hack. ex Wiesb.</w:t>
            </w:r>
          </w:p>
        </w:tc>
      </w:tr>
      <w:tr w:rsidR="00C4221C" w:rsidRPr="0010041F" w14:paraId="6CDBCDF0"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1A76FA" w14:textId="77777777" w:rsidR="00C4221C" w:rsidRPr="00C6294B" w:rsidRDefault="00C4221C" w:rsidP="00725A54">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53120A" w14:textId="77777777" w:rsidR="00C4221C" w:rsidRPr="000F61BA" w:rsidRDefault="00C4221C" w:rsidP="00725A54">
            <w:pPr>
              <w:spacing w:before="20" w:after="20"/>
              <w:jc w:val="left"/>
              <w:rPr>
                <w:rFonts w:cs="Arial"/>
                <w:sz w:val="16"/>
                <w:szCs w:val="16"/>
                <w:lang w:val="fr-FR"/>
              </w:rPr>
            </w:pPr>
            <w:r w:rsidRPr="000F61BA">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E7CC78" w14:textId="77777777" w:rsidR="00C4221C" w:rsidRPr="000F61BA" w:rsidRDefault="00C4221C" w:rsidP="00725A54">
            <w:pPr>
              <w:spacing w:before="20" w:after="20"/>
              <w:jc w:val="left"/>
              <w:rPr>
                <w:rFonts w:cs="Arial"/>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9BF255"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AC7F71"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White Cedar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A206B6" w14:textId="77777777" w:rsidR="00C4221C" w:rsidRPr="000F61BA" w:rsidRDefault="00C4221C" w:rsidP="00725A54">
            <w:pPr>
              <w:spacing w:before="20" w:after="20"/>
              <w:jc w:val="left"/>
              <w:rPr>
                <w:rFonts w:cs="Arial"/>
                <w:color w:val="333333"/>
                <w:sz w:val="16"/>
                <w:szCs w:val="16"/>
                <w:lang w:val="fr-FR"/>
              </w:rPr>
            </w:pPr>
            <w:r w:rsidRPr="000F61BA">
              <w:rPr>
                <w:rFonts w:cs="Arial"/>
                <w:color w:val="333333"/>
                <w:sz w:val="16"/>
                <w:szCs w:val="16"/>
              </w:rPr>
              <w:t>Thuya du Canada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E86D33" w14:textId="77777777" w:rsidR="00C4221C" w:rsidRPr="009A2A97" w:rsidRDefault="00C4221C" w:rsidP="00725A54">
            <w:pPr>
              <w:spacing w:before="20" w:after="20"/>
              <w:jc w:val="left"/>
              <w:rPr>
                <w:rFonts w:cs="Arial"/>
                <w:color w:val="333333"/>
                <w:sz w:val="16"/>
                <w:szCs w:val="16"/>
                <w:lang w:val="de-DE"/>
              </w:rPr>
            </w:pPr>
            <w:proofErr w:type="spellStart"/>
            <w:r w:rsidRPr="0010041F">
              <w:rPr>
                <w:rFonts w:cs="Arial"/>
                <w:color w:val="333333"/>
                <w:sz w:val="16"/>
                <w:szCs w:val="16"/>
              </w:rPr>
              <w:t>Lebensbaum</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B22BC0" w14:textId="77777777" w:rsidR="00C4221C" w:rsidRPr="009A2A97" w:rsidRDefault="00C4221C" w:rsidP="00725A54">
            <w:pPr>
              <w:spacing w:before="20" w:after="20"/>
              <w:jc w:val="left"/>
              <w:rPr>
                <w:rFonts w:cs="Arial"/>
                <w:color w:val="333333"/>
                <w:sz w:val="16"/>
                <w:szCs w:val="16"/>
              </w:rPr>
            </w:pPr>
            <w:r w:rsidRPr="0010041F">
              <w:rPr>
                <w:rFonts w:cs="Arial"/>
                <w:color w:val="333333"/>
                <w:sz w:val="16"/>
                <w:szCs w:val="16"/>
              </w:rPr>
              <w:t>Tuya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451FA4" w14:textId="77777777" w:rsidR="00C4221C" w:rsidRPr="009A2A97" w:rsidRDefault="00C4221C" w:rsidP="00725A54">
            <w:pPr>
              <w:spacing w:before="20" w:after="20"/>
              <w:jc w:val="left"/>
              <w:rPr>
                <w:rFonts w:cs="Arial"/>
                <w:i/>
                <w:iCs/>
                <w:color w:val="333333"/>
                <w:sz w:val="16"/>
                <w:szCs w:val="16"/>
                <w:lang w:val="pt-BR"/>
              </w:rPr>
            </w:pPr>
            <w:r w:rsidRPr="0010041F">
              <w:rPr>
                <w:rFonts w:cs="Arial"/>
                <w:i/>
                <w:iCs/>
                <w:color w:val="333333"/>
                <w:sz w:val="16"/>
                <w:szCs w:val="16"/>
              </w:rPr>
              <w:t>Thuya occidentalis</w:t>
            </w:r>
            <w:r w:rsidRPr="0010041F">
              <w:rPr>
                <w:rFonts w:cs="Arial"/>
                <w:color w:val="333333"/>
                <w:sz w:val="16"/>
                <w:szCs w:val="16"/>
              </w:rPr>
              <w:t xml:space="preserve"> L.</w:t>
            </w:r>
          </w:p>
        </w:tc>
      </w:tr>
      <w:tr w:rsidR="00C4221C" w:rsidRPr="00E42074" w14:paraId="58FBE66A"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7857AA"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C7E8C0"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38FF58"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A89488"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TG/126/4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56FCC7" w14:textId="77777777" w:rsidR="00C4221C" w:rsidRPr="000F61BA" w:rsidRDefault="00C4221C" w:rsidP="00725A54">
            <w:pPr>
              <w:spacing w:before="20" w:after="20"/>
              <w:jc w:val="left"/>
              <w:rPr>
                <w:rFonts w:cs="Arial"/>
                <w:color w:val="333333"/>
                <w:sz w:val="16"/>
                <w:szCs w:val="16"/>
              </w:rPr>
            </w:pPr>
            <w:r w:rsidRPr="000F61BA">
              <w:rPr>
                <w:sz w:val="16"/>
                <w:szCs w:val="16"/>
              </w:rPr>
              <w:t>Lachenalia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2C09D3" w14:textId="77777777" w:rsidR="00C4221C" w:rsidRPr="000F61BA" w:rsidRDefault="00C4221C" w:rsidP="00725A54">
            <w:pPr>
              <w:spacing w:before="20" w:after="20"/>
              <w:jc w:val="left"/>
              <w:rPr>
                <w:rFonts w:cs="Arial"/>
                <w:color w:val="333333"/>
                <w:sz w:val="16"/>
                <w:szCs w:val="16"/>
                <w:lang w:val="fr-FR"/>
              </w:rPr>
            </w:pPr>
            <w:r w:rsidRPr="000F61BA">
              <w:rPr>
                <w:sz w:val="16"/>
                <w:szCs w:val="16"/>
              </w:rPr>
              <w:t>Lachenalia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81D1F3" w14:textId="77777777" w:rsidR="00C4221C" w:rsidRPr="009A2A97" w:rsidRDefault="00C4221C" w:rsidP="00725A54">
            <w:pPr>
              <w:spacing w:before="20" w:after="20"/>
              <w:jc w:val="left"/>
              <w:rPr>
                <w:rFonts w:cs="Arial"/>
                <w:color w:val="333333"/>
                <w:sz w:val="16"/>
                <w:szCs w:val="16"/>
                <w:lang w:val="de-DE"/>
              </w:rPr>
            </w:pPr>
            <w:r w:rsidRPr="007714F6">
              <w:rPr>
                <w:sz w:val="16"/>
                <w:szCs w:val="16"/>
              </w:rPr>
              <w:t>Lachenalia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601923" w14:textId="77777777" w:rsidR="00C4221C" w:rsidRPr="009A2A97" w:rsidRDefault="00C4221C" w:rsidP="00725A54">
            <w:pPr>
              <w:spacing w:before="20" w:after="20"/>
              <w:jc w:val="left"/>
              <w:rPr>
                <w:rFonts w:cs="Arial"/>
                <w:color w:val="333333"/>
                <w:sz w:val="16"/>
                <w:szCs w:val="16"/>
              </w:rPr>
            </w:pPr>
            <w:r w:rsidRPr="007714F6">
              <w:rPr>
                <w:sz w:val="16"/>
                <w:szCs w:val="16"/>
              </w:rPr>
              <w:t>Lachenalia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B146F5" w14:textId="77777777" w:rsidR="00C4221C" w:rsidRPr="009A2A97" w:rsidRDefault="00C4221C" w:rsidP="00725A54">
            <w:pPr>
              <w:spacing w:before="20" w:after="20"/>
              <w:jc w:val="left"/>
              <w:rPr>
                <w:rFonts w:cs="Arial"/>
                <w:i/>
                <w:iCs/>
                <w:color w:val="333333"/>
                <w:sz w:val="16"/>
                <w:szCs w:val="16"/>
                <w:lang w:val="pt-BR"/>
              </w:rPr>
            </w:pPr>
            <w:proofErr w:type="spellStart"/>
            <w:r w:rsidRPr="00C6294B">
              <w:rPr>
                <w:i/>
                <w:iCs/>
                <w:sz w:val="16"/>
                <w:szCs w:val="16"/>
                <w:lang w:val="fr-FR"/>
              </w:rPr>
              <w:t>Lachenalia</w:t>
            </w:r>
            <w:proofErr w:type="spellEnd"/>
            <w:r w:rsidRPr="00C6294B">
              <w:rPr>
                <w:i/>
                <w:iCs/>
                <w:sz w:val="16"/>
                <w:szCs w:val="16"/>
                <w:lang w:val="fr-FR"/>
              </w:rPr>
              <w:t xml:space="preserve"> </w:t>
            </w:r>
            <w:r w:rsidRPr="00C6294B">
              <w:rPr>
                <w:sz w:val="16"/>
                <w:szCs w:val="16"/>
                <w:lang w:val="fr-FR"/>
              </w:rPr>
              <w:t>Jacq. f. ex Murray</w:t>
            </w:r>
          </w:p>
        </w:tc>
      </w:tr>
      <w:tr w:rsidR="00C4221C" w:rsidRPr="0010041F" w14:paraId="2428C456"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C3604D"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52441D"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0BD3B7"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602C0"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TG/132/4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644F8D"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Dieffenbachia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4C98DB" w14:textId="77777777" w:rsidR="00C4221C" w:rsidRPr="000F61BA" w:rsidRDefault="00C4221C" w:rsidP="00725A54">
            <w:pPr>
              <w:spacing w:before="20" w:after="20"/>
              <w:jc w:val="left"/>
              <w:rPr>
                <w:rFonts w:cs="Arial"/>
                <w:color w:val="333333"/>
                <w:sz w:val="16"/>
                <w:szCs w:val="16"/>
                <w:lang w:val="fr-FR"/>
              </w:rPr>
            </w:pPr>
            <w:r w:rsidRPr="000F61BA">
              <w:rPr>
                <w:rFonts w:cs="Arial"/>
                <w:color w:val="333333"/>
                <w:sz w:val="16"/>
                <w:szCs w:val="16"/>
              </w:rPr>
              <w:t>Dieffenbachia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90F215" w14:textId="77777777" w:rsidR="00C4221C" w:rsidRPr="009A2A97" w:rsidRDefault="00C4221C" w:rsidP="00725A54">
            <w:pPr>
              <w:spacing w:before="20" w:after="20"/>
              <w:jc w:val="left"/>
              <w:rPr>
                <w:rFonts w:cs="Arial"/>
                <w:color w:val="333333"/>
                <w:sz w:val="16"/>
                <w:szCs w:val="16"/>
                <w:lang w:val="de-DE"/>
              </w:rPr>
            </w:pPr>
            <w:r w:rsidRPr="007714F6">
              <w:rPr>
                <w:rFonts w:cs="Arial"/>
                <w:color w:val="333333"/>
                <w:sz w:val="16"/>
                <w:szCs w:val="16"/>
              </w:rPr>
              <w:t>Dieffenbachia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A3F861" w14:textId="77777777" w:rsidR="00C4221C" w:rsidRPr="009A2A97" w:rsidRDefault="00C4221C" w:rsidP="00725A54">
            <w:pPr>
              <w:spacing w:before="20" w:after="20"/>
              <w:jc w:val="left"/>
              <w:rPr>
                <w:rFonts w:cs="Arial"/>
                <w:color w:val="333333"/>
                <w:sz w:val="16"/>
                <w:szCs w:val="16"/>
              </w:rPr>
            </w:pPr>
            <w:r w:rsidRPr="007714F6">
              <w:rPr>
                <w:rFonts w:cs="Arial"/>
                <w:color w:val="333333"/>
                <w:sz w:val="16"/>
                <w:szCs w:val="16"/>
              </w:rPr>
              <w:t>Dieffenbachia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7C7888" w14:textId="77777777" w:rsidR="00C4221C" w:rsidRPr="009A2A97" w:rsidRDefault="00C4221C" w:rsidP="00725A54">
            <w:pPr>
              <w:spacing w:before="20" w:after="20"/>
              <w:jc w:val="left"/>
              <w:rPr>
                <w:rFonts w:cs="Arial"/>
                <w:i/>
                <w:iCs/>
                <w:color w:val="333333"/>
                <w:sz w:val="16"/>
                <w:szCs w:val="16"/>
                <w:lang w:val="pt-BR"/>
              </w:rPr>
            </w:pPr>
            <w:r w:rsidRPr="007714F6">
              <w:rPr>
                <w:rFonts w:cs="Arial"/>
                <w:i/>
                <w:iCs/>
                <w:color w:val="333333"/>
                <w:sz w:val="16"/>
                <w:szCs w:val="16"/>
              </w:rPr>
              <w:t>Dieffenbachia</w:t>
            </w:r>
            <w:r w:rsidRPr="007714F6">
              <w:rPr>
                <w:rFonts w:cs="Arial"/>
                <w:color w:val="333333"/>
                <w:sz w:val="16"/>
                <w:szCs w:val="16"/>
              </w:rPr>
              <w:t xml:space="preserve"> Schott</w:t>
            </w:r>
          </w:p>
        </w:tc>
      </w:tr>
      <w:tr w:rsidR="00C4221C" w:rsidRPr="0010041F" w14:paraId="32DF8F84"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00E34B"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1C9C18"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9D3B7A"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FFB3C6"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TG/135/3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A0A7E5" w14:textId="77777777" w:rsidR="00C4221C" w:rsidRPr="000F61BA" w:rsidRDefault="00C4221C" w:rsidP="00725A54">
            <w:pPr>
              <w:spacing w:before="20" w:after="20"/>
              <w:jc w:val="left"/>
              <w:rPr>
                <w:rFonts w:cs="Arial"/>
                <w:color w:val="333333"/>
                <w:sz w:val="16"/>
                <w:szCs w:val="16"/>
              </w:rPr>
            </w:pPr>
            <w:proofErr w:type="spellStart"/>
            <w:r w:rsidRPr="000F61BA">
              <w:rPr>
                <w:rFonts w:cs="Arial"/>
                <w:color w:val="333333"/>
                <w:sz w:val="16"/>
                <w:szCs w:val="16"/>
              </w:rPr>
              <w:t>Spathiphyllum</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55C46D" w14:textId="77777777" w:rsidR="00C4221C" w:rsidRPr="000F61BA" w:rsidRDefault="00C4221C" w:rsidP="00725A54">
            <w:pPr>
              <w:spacing w:before="20" w:after="20"/>
              <w:jc w:val="left"/>
              <w:rPr>
                <w:rFonts w:cs="Arial"/>
                <w:color w:val="333333"/>
                <w:sz w:val="16"/>
                <w:szCs w:val="16"/>
                <w:lang w:val="fr-FR"/>
              </w:rPr>
            </w:pPr>
            <w:proofErr w:type="spellStart"/>
            <w:r w:rsidRPr="000F61BA">
              <w:rPr>
                <w:rFonts w:cs="Arial"/>
                <w:color w:val="333333"/>
                <w:sz w:val="16"/>
                <w:szCs w:val="16"/>
              </w:rPr>
              <w:t>Spathiphyllum</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5D40F8" w14:textId="77777777" w:rsidR="00C4221C" w:rsidRPr="009A2A97" w:rsidRDefault="00C4221C" w:rsidP="00725A54">
            <w:pPr>
              <w:spacing w:before="20" w:after="20"/>
              <w:jc w:val="left"/>
              <w:rPr>
                <w:rFonts w:cs="Arial"/>
                <w:color w:val="333333"/>
                <w:sz w:val="16"/>
                <w:szCs w:val="16"/>
                <w:lang w:val="de-DE"/>
              </w:rPr>
            </w:pPr>
            <w:proofErr w:type="spellStart"/>
            <w:r w:rsidRPr="00B24B5F">
              <w:rPr>
                <w:rFonts w:cs="Arial"/>
                <w:color w:val="333333"/>
                <w:sz w:val="16"/>
                <w:szCs w:val="16"/>
              </w:rPr>
              <w:t>Spathiphyllum</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924CD9" w14:textId="77777777" w:rsidR="00C4221C" w:rsidRPr="009A2A97" w:rsidRDefault="00C4221C" w:rsidP="00725A54">
            <w:pPr>
              <w:spacing w:before="20" w:after="20"/>
              <w:jc w:val="left"/>
              <w:rPr>
                <w:rFonts w:cs="Arial"/>
                <w:color w:val="333333"/>
                <w:sz w:val="16"/>
                <w:szCs w:val="16"/>
              </w:rPr>
            </w:pPr>
            <w:proofErr w:type="spellStart"/>
            <w:r w:rsidRPr="00B24B5F">
              <w:rPr>
                <w:rFonts w:cs="Arial"/>
                <w:color w:val="333333"/>
                <w:sz w:val="16"/>
                <w:szCs w:val="16"/>
              </w:rPr>
              <w:t>Spathiphyllum</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9B0A1C" w14:textId="77777777" w:rsidR="00C4221C" w:rsidRPr="009A2A97" w:rsidRDefault="00C4221C" w:rsidP="00725A54">
            <w:pPr>
              <w:spacing w:before="20" w:after="20"/>
              <w:jc w:val="left"/>
              <w:rPr>
                <w:rFonts w:cs="Arial"/>
                <w:i/>
                <w:iCs/>
                <w:color w:val="333333"/>
                <w:sz w:val="16"/>
                <w:szCs w:val="16"/>
                <w:lang w:val="pt-BR"/>
              </w:rPr>
            </w:pPr>
            <w:proofErr w:type="spellStart"/>
            <w:r w:rsidRPr="00B24B5F">
              <w:rPr>
                <w:rFonts w:cs="Arial"/>
                <w:i/>
                <w:iCs/>
                <w:color w:val="333333"/>
                <w:sz w:val="16"/>
                <w:szCs w:val="16"/>
              </w:rPr>
              <w:t>Spathiphyllum</w:t>
            </w:r>
            <w:proofErr w:type="spellEnd"/>
            <w:r w:rsidRPr="00B24B5F">
              <w:rPr>
                <w:rFonts w:cs="Arial"/>
                <w:color w:val="333333"/>
                <w:sz w:val="16"/>
                <w:szCs w:val="16"/>
              </w:rPr>
              <w:t xml:space="preserve"> Schott</w:t>
            </w:r>
          </w:p>
        </w:tc>
      </w:tr>
      <w:tr w:rsidR="00C4221C" w:rsidRPr="0010041F" w14:paraId="08559582"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918F66"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370ABA"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A37721"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1E2D0B"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TG/141/3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B2C2BC" w14:textId="77777777" w:rsidR="00C4221C" w:rsidRPr="000F61BA" w:rsidRDefault="00C4221C" w:rsidP="00725A54">
            <w:pPr>
              <w:spacing w:before="20" w:after="20"/>
              <w:jc w:val="left"/>
              <w:rPr>
                <w:rFonts w:cs="Arial"/>
                <w:color w:val="333333"/>
                <w:sz w:val="16"/>
                <w:szCs w:val="16"/>
              </w:rPr>
            </w:pPr>
            <w:r w:rsidRPr="000F61BA">
              <w:rPr>
                <w:rFonts w:cs="Arial"/>
                <w:color w:val="000000"/>
                <w:sz w:val="16"/>
                <w:szCs w:val="16"/>
                <w:lang w:val="fr-FR"/>
              </w:rPr>
              <w:t>Aster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E56190" w14:textId="77777777" w:rsidR="00C4221C" w:rsidRPr="000F61BA" w:rsidRDefault="00C4221C" w:rsidP="00725A54">
            <w:pPr>
              <w:spacing w:before="20" w:after="20"/>
              <w:jc w:val="left"/>
              <w:rPr>
                <w:rFonts w:cs="Arial"/>
                <w:color w:val="333333"/>
                <w:sz w:val="16"/>
                <w:szCs w:val="16"/>
              </w:rPr>
            </w:pPr>
            <w:r w:rsidRPr="000F61BA">
              <w:rPr>
                <w:rFonts w:cs="Arial"/>
                <w:color w:val="000000"/>
                <w:sz w:val="16"/>
                <w:szCs w:val="16"/>
                <w:lang w:val="fr-FR"/>
              </w:rPr>
              <w:t>Aster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DCC527" w14:textId="77777777" w:rsidR="00C4221C" w:rsidRPr="00B24B5F" w:rsidRDefault="00C4221C" w:rsidP="00725A54">
            <w:pPr>
              <w:spacing w:before="20" w:after="20"/>
              <w:jc w:val="left"/>
              <w:rPr>
                <w:rFonts w:cs="Arial"/>
                <w:color w:val="333333"/>
                <w:sz w:val="16"/>
                <w:szCs w:val="16"/>
              </w:rPr>
            </w:pPr>
            <w:r w:rsidRPr="00A30F5A">
              <w:rPr>
                <w:rFonts w:cs="Arial"/>
                <w:color w:val="000000"/>
                <w:sz w:val="16"/>
                <w:szCs w:val="16"/>
                <w:lang w:val="fr-FR"/>
              </w:rPr>
              <w:t>Aster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843C1D" w14:textId="77777777" w:rsidR="00C4221C" w:rsidRPr="00B24B5F" w:rsidRDefault="00C4221C" w:rsidP="00725A54">
            <w:pPr>
              <w:spacing w:before="20" w:after="20"/>
              <w:jc w:val="left"/>
              <w:rPr>
                <w:rFonts w:cs="Arial"/>
                <w:color w:val="333333"/>
                <w:sz w:val="16"/>
                <w:szCs w:val="16"/>
              </w:rPr>
            </w:pPr>
            <w:r w:rsidRPr="00A30F5A">
              <w:rPr>
                <w:rFonts w:cs="Arial"/>
                <w:color w:val="000000"/>
                <w:sz w:val="16"/>
                <w:szCs w:val="16"/>
                <w:lang w:val="fr-FR"/>
              </w:rPr>
              <w:t>Aster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03014C" w14:textId="77777777" w:rsidR="00C4221C" w:rsidRPr="00B24B5F" w:rsidRDefault="00C4221C" w:rsidP="00725A54">
            <w:pPr>
              <w:spacing w:before="20" w:after="20"/>
              <w:jc w:val="left"/>
              <w:rPr>
                <w:rFonts w:cs="Arial"/>
                <w:i/>
                <w:iCs/>
                <w:color w:val="333333"/>
                <w:sz w:val="16"/>
                <w:szCs w:val="16"/>
              </w:rPr>
            </w:pPr>
            <w:r w:rsidRPr="00A30F5A">
              <w:rPr>
                <w:rFonts w:cs="Arial"/>
                <w:i/>
                <w:iCs/>
                <w:color w:val="000000"/>
                <w:sz w:val="16"/>
                <w:szCs w:val="16"/>
                <w:lang w:val="fr-FR"/>
              </w:rPr>
              <w:t>Aster</w:t>
            </w:r>
            <w:r w:rsidRPr="00A30F5A">
              <w:rPr>
                <w:rFonts w:cs="Arial"/>
                <w:color w:val="000000"/>
                <w:sz w:val="16"/>
                <w:szCs w:val="16"/>
                <w:lang w:val="fr-FR"/>
              </w:rPr>
              <w:t xml:space="preserve"> L.</w:t>
            </w:r>
          </w:p>
        </w:tc>
      </w:tr>
      <w:tr w:rsidR="00C4221C" w:rsidRPr="0010041F" w14:paraId="5AB22ACD"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5547FC"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B76B63"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9F6A77"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C4253A"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TG/144/3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D525A4" w14:textId="77777777" w:rsidR="00C4221C" w:rsidRPr="000F61BA" w:rsidRDefault="00C4221C" w:rsidP="00725A54">
            <w:pPr>
              <w:spacing w:before="20" w:after="20"/>
              <w:jc w:val="left"/>
              <w:rPr>
                <w:rFonts w:cs="Arial"/>
                <w:color w:val="000000"/>
                <w:sz w:val="16"/>
                <w:szCs w:val="16"/>
                <w:lang w:val="fr-FR"/>
              </w:rPr>
            </w:pPr>
            <w:r w:rsidRPr="000F61BA">
              <w:rPr>
                <w:rFonts w:cs="Arial"/>
                <w:color w:val="333333"/>
                <w:sz w:val="16"/>
                <w:szCs w:val="16"/>
              </w:rPr>
              <w:t>Evening Primrose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120348" w14:textId="77777777" w:rsidR="00C4221C" w:rsidRPr="000F61BA" w:rsidRDefault="00C4221C" w:rsidP="00725A54">
            <w:pPr>
              <w:spacing w:before="20" w:after="20"/>
              <w:jc w:val="left"/>
              <w:rPr>
                <w:rFonts w:cs="Arial"/>
                <w:color w:val="000000"/>
                <w:sz w:val="16"/>
                <w:szCs w:val="16"/>
                <w:lang w:val="fr-FR"/>
              </w:rPr>
            </w:pPr>
            <w:proofErr w:type="spellStart"/>
            <w:r w:rsidRPr="000F61BA">
              <w:rPr>
                <w:rFonts w:cs="Arial"/>
                <w:color w:val="333333"/>
                <w:sz w:val="16"/>
                <w:szCs w:val="16"/>
              </w:rPr>
              <w:t>Onagre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14C0FD" w14:textId="77777777" w:rsidR="00C4221C" w:rsidRPr="00A30F5A" w:rsidRDefault="00C4221C" w:rsidP="00725A54">
            <w:pPr>
              <w:spacing w:before="20" w:after="20"/>
              <w:jc w:val="left"/>
              <w:rPr>
                <w:rFonts w:cs="Arial"/>
                <w:color w:val="000000"/>
                <w:sz w:val="16"/>
                <w:szCs w:val="16"/>
                <w:lang w:val="fr-FR"/>
              </w:rPr>
            </w:pPr>
            <w:proofErr w:type="spellStart"/>
            <w:r w:rsidRPr="00B24B5F">
              <w:rPr>
                <w:rFonts w:cs="Arial"/>
                <w:color w:val="333333"/>
                <w:sz w:val="16"/>
                <w:szCs w:val="16"/>
              </w:rPr>
              <w:t>Nachtkerze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3C8FF7" w14:textId="77777777" w:rsidR="00C4221C" w:rsidRPr="00A30F5A" w:rsidRDefault="00C4221C" w:rsidP="00725A54">
            <w:pPr>
              <w:spacing w:before="20" w:after="20"/>
              <w:jc w:val="left"/>
              <w:rPr>
                <w:rFonts w:cs="Arial"/>
                <w:color w:val="000000"/>
                <w:sz w:val="16"/>
                <w:szCs w:val="16"/>
                <w:lang w:val="fr-FR"/>
              </w:rPr>
            </w:pPr>
            <w:proofErr w:type="spellStart"/>
            <w:r w:rsidRPr="00B24B5F">
              <w:rPr>
                <w:rFonts w:cs="Arial"/>
                <w:color w:val="333333"/>
                <w:sz w:val="16"/>
                <w:szCs w:val="16"/>
              </w:rPr>
              <w:t>Onagra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6BB957" w14:textId="77777777" w:rsidR="00C4221C" w:rsidRPr="00A30F5A" w:rsidRDefault="00C4221C" w:rsidP="00725A54">
            <w:pPr>
              <w:spacing w:before="20" w:after="20"/>
              <w:jc w:val="left"/>
              <w:rPr>
                <w:rFonts w:cs="Arial"/>
                <w:i/>
                <w:iCs/>
                <w:color w:val="000000"/>
                <w:sz w:val="16"/>
                <w:szCs w:val="16"/>
                <w:lang w:val="fr-FR"/>
              </w:rPr>
            </w:pPr>
            <w:r w:rsidRPr="00B24B5F">
              <w:rPr>
                <w:rFonts w:cs="Arial"/>
                <w:i/>
                <w:iCs/>
                <w:color w:val="333333"/>
                <w:sz w:val="16"/>
                <w:szCs w:val="16"/>
              </w:rPr>
              <w:t>Oenothera</w:t>
            </w:r>
            <w:r w:rsidRPr="00B24B5F">
              <w:rPr>
                <w:rFonts w:cs="Arial"/>
                <w:color w:val="333333"/>
                <w:sz w:val="16"/>
                <w:szCs w:val="16"/>
              </w:rPr>
              <w:t xml:space="preserve"> L.</w:t>
            </w:r>
          </w:p>
        </w:tc>
      </w:tr>
      <w:tr w:rsidR="00C4221C" w:rsidRPr="00E42074" w14:paraId="2E57830E"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20DF68"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273F99"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BF8781"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BE4D8D"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TG/178/3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B1E1C7"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Fodder Radish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2F7B0A"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 xml:space="preserve">Radis </w:t>
            </w:r>
            <w:proofErr w:type="spellStart"/>
            <w:r w:rsidRPr="000F61BA">
              <w:rPr>
                <w:rFonts w:cs="Arial"/>
                <w:color w:val="333333"/>
                <w:sz w:val="16"/>
                <w:szCs w:val="16"/>
              </w:rPr>
              <w:t>oléifère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901045" w14:textId="77777777" w:rsidR="00C4221C" w:rsidRPr="00B24B5F" w:rsidRDefault="00C4221C" w:rsidP="00725A54">
            <w:pPr>
              <w:spacing w:before="20" w:after="20"/>
              <w:jc w:val="left"/>
              <w:rPr>
                <w:rFonts w:cs="Arial"/>
                <w:color w:val="333333"/>
                <w:sz w:val="16"/>
                <w:szCs w:val="16"/>
              </w:rPr>
            </w:pPr>
            <w:proofErr w:type="spellStart"/>
            <w:r w:rsidRPr="00F3105E">
              <w:rPr>
                <w:rFonts w:cs="Arial"/>
                <w:color w:val="333333"/>
                <w:sz w:val="16"/>
                <w:szCs w:val="16"/>
              </w:rPr>
              <w:t>Ölrettich</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CCCE2F" w14:textId="77777777" w:rsidR="00C4221C" w:rsidRPr="00B24B5F" w:rsidRDefault="00C4221C" w:rsidP="00725A54">
            <w:pPr>
              <w:spacing w:before="20" w:after="20"/>
              <w:jc w:val="left"/>
              <w:rPr>
                <w:rFonts w:cs="Arial"/>
                <w:color w:val="333333"/>
                <w:sz w:val="16"/>
                <w:szCs w:val="16"/>
              </w:rPr>
            </w:pPr>
            <w:proofErr w:type="spellStart"/>
            <w:r w:rsidRPr="00F3105E">
              <w:rPr>
                <w:rFonts w:cs="Arial"/>
                <w:color w:val="333333"/>
                <w:sz w:val="16"/>
                <w:szCs w:val="16"/>
              </w:rPr>
              <w:t>Rábano</w:t>
            </w:r>
            <w:proofErr w:type="spellEnd"/>
            <w:r w:rsidRPr="00F3105E">
              <w:rPr>
                <w:rFonts w:cs="Arial"/>
                <w:color w:val="333333"/>
                <w:sz w:val="16"/>
                <w:szCs w:val="16"/>
              </w:rPr>
              <w:t xml:space="preserve"> </w:t>
            </w:r>
            <w:proofErr w:type="spellStart"/>
            <w:r w:rsidRPr="00F3105E">
              <w:rPr>
                <w:rFonts w:cs="Arial"/>
                <w:color w:val="333333"/>
                <w:sz w:val="16"/>
                <w:szCs w:val="16"/>
              </w:rPr>
              <w:t>oleaginoso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0E8D82" w14:textId="77777777" w:rsidR="00C4221C" w:rsidRPr="0010041F" w:rsidRDefault="00C4221C" w:rsidP="00725A54">
            <w:pPr>
              <w:spacing w:before="20" w:after="20"/>
              <w:jc w:val="left"/>
              <w:rPr>
                <w:rFonts w:cs="Arial"/>
                <w:i/>
                <w:iCs/>
                <w:color w:val="333333"/>
                <w:sz w:val="16"/>
                <w:szCs w:val="16"/>
                <w:lang w:val="fr-FR"/>
              </w:rPr>
            </w:pPr>
            <w:proofErr w:type="spellStart"/>
            <w:r w:rsidRPr="00F3105E">
              <w:rPr>
                <w:rFonts w:cs="Arial"/>
                <w:i/>
                <w:iCs/>
                <w:color w:val="333333"/>
                <w:sz w:val="16"/>
                <w:szCs w:val="16"/>
                <w:lang w:val="fr-FR"/>
              </w:rPr>
              <w:t>Raphanus</w:t>
            </w:r>
            <w:proofErr w:type="spellEnd"/>
            <w:r w:rsidRPr="00F3105E">
              <w:rPr>
                <w:rFonts w:cs="Arial"/>
                <w:i/>
                <w:iCs/>
                <w:color w:val="333333"/>
                <w:sz w:val="16"/>
                <w:szCs w:val="16"/>
                <w:lang w:val="fr-FR"/>
              </w:rPr>
              <w:t xml:space="preserve"> </w:t>
            </w:r>
            <w:proofErr w:type="spellStart"/>
            <w:r w:rsidRPr="00F3105E">
              <w:rPr>
                <w:rFonts w:cs="Arial"/>
                <w:i/>
                <w:iCs/>
                <w:color w:val="333333"/>
                <w:sz w:val="16"/>
                <w:szCs w:val="16"/>
                <w:lang w:val="fr-FR"/>
              </w:rPr>
              <w:t>sativus</w:t>
            </w:r>
            <w:proofErr w:type="spellEnd"/>
            <w:r w:rsidRPr="00F3105E">
              <w:rPr>
                <w:rFonts w:cs="Arial"/>
                <w:color w:val="333333"/>
                <w:sz w:val="16"/>
                <w:szCs w:val="16"/>
                <w:lang w:val="fr-FR"/>
              </w:rPr>
              <w:t xml:space="preserve"> L. var. </w:t>
            </w:r>
            <w:proofErr w:type="spellStart"/>
            <w:r w:rsidRPr="00F3105E">
              <w:rPr>
                <w:rFonts w:cs="Arial"/>
                <w:i/>
                <w:iCs/>
                <w:color w:val="333333"/>
                <w:sz w:val="16"/>
                <w:szCs w:val="16"/>
                <w:lang w:val="fr-FR"/>
              </w:rPr>
              <w:t>oleiformis</w:t>
            </w:r>
            <w:proofErr w:type="spellEnd"/>
            <w:r w:rsidRPr="00F3105E">
              <w:rPr>
                <w:rFonts w:cs="Arial"/>
                <w:color w:val="333333"/>
                <w:sz w:val="16"/>
                <w:szCs w:val="16"/>
                <w:lang w:val="fr-FR"/>
              </w:rPr>
              <w:t xml:space="preserve"> Pers.</w:t>
            </w:r>
          </w:p>
        </w:tc>
      </w:tr>
      <w:tr w:rsidR="00C4221C" w:rsidRPr="0010041F" w14:paraId="44A879C8"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4B7DDC"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284F97"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8238A2"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C38475"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TG/179/3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BD3BAB"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A6EDAE" w14:textId="77777777" w:rsidR="00C4221C" w:rsidRPr="000F61BA" w:rsidRDefault="00C4221C" w:rsidP="00725A54">
            <w:pPr>
              <w:spacing w:before="20" w:after="20"/>
              <w:jc w:val="left"/>
              <w:rPr>
                <w:rFonts w:cs="Arial"/>
                <w:color w:val="333333"/>
                <w:sz w:val="16"/>
                <w:szCs w:val="16"/>
              </w:rPr>
            </w:pPr>
            <w:proofErr w:type="spellStart"/>
            <w:r w:rsidRPr="000F61BA">
              <w:rPr>
                <w:rFonts w:cs="Arial"/>
                <w:color w:val="333333"/>
                <w:sz w:val="16"/>
                <w:szCs w:val="16"/>
              </w:rPr>
              <w:t>Moutarde</w:t>
            </w:r>
            <w:proofErr w:type="spellEnd"/>
            <w:r w:rsidRPr="000F61BA">
              <w:rPr>
                <w:rFonts w:cs="Arial"/>
                <w:color w:val="333333"/>
                <w:sz w:val="16"/>
                <w:szCs w:val="16"/>
              </w:rPr>
              <w:t xml:space="preserv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F90EE3" w14:textId="77777777" w:rsidR="00C4221C" w:rsidRPr="00B24B5F" w:rsidRDefault="00C4221C" w:rsidP="00725A54">
            <w:pPr>
              <w:spacing w:before="20" w:after="20"/>
              <w:jc w:val="left"/>
              <w:rPr>
                <w:rFonts w:cs="Arial"/>
                <w:color w:val="333333"/>
                <w:sz w:val="16"/>
                <w:szCs w:val="16"/>
              </w:rPr>
            </w:pPr>
            <w:r w:rsidRPr="00885B04">
              <w:rPr>
                <w:rFonts w:cs="Arial"/>
                <w:color w:val="333333"/>
                <w:sz w:val="16"/>
                <w:szCs w:val="16"/>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BD2323" w14:textId="77777777" w:rsidR="00C4221C" w:rsidRPr="00B24B5F" w:rsidRDefault="00C4221C" w:rsidP="00725A54">
            <w:pPr>
              <w:spacing w:before="20" w:after="20"/>
              <w:jc w:val="left"/>
              <w:rPr>
                <w:rFonts w:cs="Arial"/>
                <w:color w:val="333333"/>
                <w:sz w:val="16"/>
                <w:szCs w:val="16"/>
              </w:rPr>
            </w:pPr>
            <w:proofErr w:type="spellStart"/>
            <w:r w:rsidRPr="00885B04">
              <w:rPr>
                <w:rFonts w:cs="Arial"/>
                <w:color w:val="333333"/>
                <w:sz w:val="16"/>
                <w:szCs w:val="16"/>
              </w:rPr>
              <w:t>Mostaza</w:t>
            </w:r>
            <w:proofErr w:type="spellEnd"/>
            <w:r w:rsidRPr="00885B04">
              <w:rPr>
                <w:rFonts w:cs="Arial"/>
                <w:color w:val="333333"/>
                <w:sz w:val="16"/>
                <w:szCs w:val="16"/>
              </w:rPr>
              <w:t xml:space="preserve"> </w:t>
            </w:r>
            <w:proofErr w:type="spellStart"/>
            <w:r w:rsidRPr="00885B04">
              <w:rPr>
                <w:rFonts w:cs="Arial"/>
                <w:color w:val="333333"/>
                <w:sz w:val="16"/>
                <w:szCs w:val="16"/>
              </w:rPr>
              <w:t>blanca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F9B52E" w14:textId="77777777" w:rsidR="00C4221C" w:rsidRPr="00B24B5F" w:rsidRDefault="00C4221C" w:rsidP="00725A54">
            <w:pPr>
              <w:spacing w:before="20" w:after="20"/>
              <w:jc w:val="left"/>
              <w:rPr>
                <w:rFonts w:cs="Arial"/>
                <w:i/>
                <w:iCs/>
                <w:color w:val="333333"/>
                <w:sz w:val="16"/>
                <w:szCs w:val="16"/>
              </w:rPr>
            </w:pPr>
            <w:proofErr w:type="gramStart"/>
            <w:r w:rsidRPr="00885B04">
              <w:rPr>
                <w:rFonts w:cs="Arial"/>
                <w:i/>
                <w:iCs/>
                <w:color w:val="333333"/>
                <w:sz w:val="16"/>
                <w:szCs w:val="16"/>
              </w:rPr>
              <w:t>Sinapis</w:t>
            </w:r>
            <w:proofErr w:type="gramEnd"/>
            <w:r w:rsidRPr="00885B04">
              <w:rPr>
                <w:rFonts w:cs="Arial"/>
                <w:i/>
                <w:iCs/>
                <w:color w:val="333333"/>
                <w:sz w:val="16"/>
                <w:szCs w:val="16"/>
              </w:rPr>
              <w:t xml:space="preserve"> alba</w:t>
            </w:r>
            <w:r w:rsidRPr="00885B04">
              <w:rPr>
                <w:rFonts w:cs="Arial"/>
                <w:color w:val="333333"/>
                <w:sz w:val="16"/>
                <w:szCs w:val="16"/>
              </w:rPr>
              <w:t xml:space="preserve"> L.</w:t>
            </w:r>
          </w:p>
        </w:tc>
      </w:tr>
      <w:tr w:rsidR="00C4221C" w:rsidRPr="0010041F" w14:paraId="39B98491"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54BFDB"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50F1FF"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60C1BF"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F56465"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TG/180/3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1976BE"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 xml:space="preserve">Rescue Grass, Alaska Brome-grass, Bromus </w:t>
            </w:r>
            <w:proofErr w:type="spellStart"/>
            <w:r w:rsidRPr="000F61BA">
              <w:rPr>
                <w:rFonts w:cs="Arial"/>
                <w:color w:val="333333"/>
                <w:sz w:val="16"/>
                <w:szCs w:val="16"/>
              </w:rPr>
              <w:t>Auleticus</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ED4132"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 xml:space="preserve">Brome </w:t>
            </w:r>
            <w:proofErr w:type="spellStart"/>
            <w:r w:rsidRPr="000F61BA">
              <w:rPr>
                <w:rFonts w:cs="Arial"/>
                <w:color w:val="333333"/>
                <w:sz w:val="16"/>
                <w:szCs w:val="16"/>
              </w:rPr>
              <w:t>cathartique</w:t>
            </w:r>
            <w:proofErr w:type="spellEnd"/>
            <w:r w:rsidRPr="000F61BA">
              <w:rPr>
                <w:rFonts w:cs="Arial"/>
                <w:color w:val="333333"/>
                <w:sz w:val="16"/>
                <w:szCs w:val="16"/>
              </w:rPr>
              <w:t xml:space="preserve">, Brome </w:t>
            </w:r>
            <w:proofErr w:type="spellStart"/>
            <w:r w:rsidRPr="000F61BA">
              <w:rPr>
                <w:rFonts w:cs="Arial"/>
                <w:color w:val="333333"/>
                <w:sz w:val="16"/>
                <w:szCs w:val="16"/>
              </w:rPr>
              <w:t>sitchensis</w:t>
            </w:r>
            <w:proofErr w:type="spellEnd"/>
            <w:r w:rsidRPr="000F61BA">
              <w:rPr>
                <w:rFonts w:cs="Arial"/>
                <w:color w:val="333333"/>
                <w:sz w:val="16"/>
                <w:szCs w:val="16"/>
              </w:rPr>
              <w:t xml:space="preserve">, Bromus </w:t>
            </w:r>
            <w:proofErr w:type="spellStart"/>
            <w:r w:rsidRPr="000F61BA">
              <w:rPr>
                <w:rFonts w:cs="Arial"/>
                <w:color w:val="333333"/>
                <w:sz w:val="16"/>
                <w:szCs w:val="16"/>
              </w:rPr>
              <w:t>auleticus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EB03C4" w14:textId="77777777" w:rsidR="00C4221C" w:rsidRPr="0010041F" w:rsidRDefault="00C4221C" w:rsidP="00725A54">
            <w:pPr>
              <w:spacing w:before="20" w:after="20"/>
              <w:jc w:val="left"/>
              <w:rPr>
                <w:rFonts w:cs="Arial"/>
                <w:color w:val="333333"/>
                <w:sz w:val="16"/>
                <w:szCs w:val="16"/>
                <w:lang w:val="pt-BR"/>
              </w:rPr>
            </w:pPr>
            <w:r w:rsidRPr="00885B04">
              <w:rPr>
                <w:rFonts w:cs="Arial"/>
                <w:color w:val="333333"/>
                <w:sz w:val="16"/>
                <w:szCs w:val="16"/>
                <w:lang w:val="pt-BR"/>
              </w:rPr>
              <w:t>Horntrespe, Alaska-Trespe, Bromus Auleticus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FC3F8F" w14:textId="77777777" w:rsidR="00C4221C" w:rsidRPr="00B24B5F" w:rsidRDefault="00C4221C" w:rsidP="00725A54">
            <w:pPr>
              <w:spacing w:before="20" w:after="20"/>
              <w:jc w:val="left"/>
              <w:rPr>
                <w:rFonts w:cs="Arial"/>
                <w:color w:val="333333"/>
                <w:sz w:val="16"/>
                <w:szCs w:val="16"/>
              </w:rPr>
            </w:pPr>
            <w:proofErr w:type="spellStart"/>
            <w:r w:rsidRPr="00885B04">
              <w:rPr>
                <w:rFonts w:cs="Arial"/>
                <w:color w:val="333333"/>
                <w:sz w:val="16"/>
                <w:szCs w:val="16"/>
              </w:rPr>
              <w:t>Triguillo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1F2420" w14:textId="77777777" w:rsidR="00C4221C" w:rsidRPr="00B24B5F" w:rsidRDefault="00C4221C" w:rsidP="00725A54">
            <w:pPr>
              <w:spacing w:before="20" w:after="20"/>
              <w:jc w:val="left"/>
              <w:rPr>
                <w:rFonts w:cs="Arial"/>
                <w:i/>
                <w:iCs/>
                <w:color w:val="333333"/>
                <w:sz w:val="16"/>
                <w:szCs w:val="16"/>
              </w:rPr>
            </w:pPr>
            <w:r w:rsidRPr="00885B04">
              <w:rPr>
                <w:rFonts w:cs="Arial"/>
                <w:i/>
                <w:iCs/>
                <w:color w:val="333333"/>
                <w:sz w:val="16"/>
                <w:szCs w:val="16"/>
              </w:rPr>
              <w:t xml:space="preserve">Bromus </w:t>
            </w:r>
            <w:proofErr w:type="spellStart"/>
            <w:r w:rsidRPr="00885B04">
              <w:rPr>
                <w:rFonts w:cs="Arial"/>
                <w:i/>
                <w:iCs/>
                <w:color w:val="333333"/>
                <w:sz w:val="16"/>
                <w:szCs w:val="16"/>
              </w:rPr>
              <w:t>catharticus</w:t>
            </w:r>
            <w:proofErr w:type="spellEnd"/>
            <w:r w:rsidRPr="00885B04">
              <w:rPr>
                <w:rFonts w:cs="Arial"/>
                <w:color w:val="333333"/>
                <w:sz w:val="16"/>
                <w:szCs w:val="16"/>
              </w:rPr>
              <w:t xml:space="preserve"> Vahl., </w:t>
            </w:r>
            <w:r w:rsidRPr="00885B04">
              <w:rPr>
                <w:rFonts w:cs="Arial"/>
                <w:i/>
                <w:iCs/>
                <w:color w:val="333333"/>
                <w:sz w:val="16"/>
                <w:szCs w:val="16"/>
              </w:rPr>
              <w:t xml:space="preserve">Bromus </w:t>
            </w:r>
            <w:proofErr w:type="spellStart"/>
            <w:r w:rsidRPr="00885B04">
              <w:rPr>
                <w:rFonts w:cs="Arial"/>
                <w:i/>
                <w:iCs/>
                <w:color w:val="333333"/>
                <w:sz w:val="16"/>
                <w:szCs w:val="16"/>
              </w:rPr>
              <w:t>sitchensis</w:t>
            </w:r>
            <w:proofErr w:type="spellEnd"/>
            <w:r w:rsidRPr="00885B04">
              <w:rPr>
                <w:rFonts w:cs="Arial"/>
                <w:color w:val="333333"/>
                <w:sz w:val="16"/>
                <w:szCs w:val="16"/>
              </w:rPr>
              <w:t xml:space="preserve"> Trin., </w:t>
            </w:r>
            <w:r w:rsidRPr="00885B04">
              <w:rPr>
                <w:rFonts w:cs="Arial"/>
                <w:i/>
                <w:iCs/>
                <w:color w:val="333333"/>
                <w:sz w:val="16"/>
                <w:szCs w:val="16"/>
              </w:rPr>
              <w:t xml:space="preserve">Bromus </w:t>
            </w:r>
            <w:proofErr w:type="spellStart"/>
            <w:r w:rsidRPr="00885B04">
              <w:rPr>
                <w:rFonts w:cs="Arial"/>
                <w:i/>
                <w:iCs/>
                <w:color w:val="333333"/>
                <w:sz w:val="16"/>
                <w:szCs w:val="16"/>
              </w:rPr>
              <w:t>auleticus</w:t>
            </w:r>
            <w:proofErr w:type="spellEnd"/>
            <w:r w:rsidRPr="00885B04">
              <w:rPr>
                <w:rFonts w:cs="Arial"/>
                <w:color w:val="333333"/>
                <w:sz w:val="16"/>
                <w:szCs w:val="16"/>
              </w:rPr>
              <w:t xml:space="preserve"> Trin.</w:t>
            </w:r>
          </w:p>
        </w:tc>
      </w:tr>
      <w:tr w:rsidR="00C4221C" w:rsidRPr="0010041F" w14:paraId="4575AF17"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1F7735"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2CFF7F"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52A3C5"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61A757"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TG/227/1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5D883A"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Hop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3FE7D1" w14:textId="77777777" w:rsidR="00C4221C" w:rsidRPr="000F61BA" w:rsidRDefault="00C4221C" w:rsidP="00725A54">
            <w:pPr>
              <w:spacing w:before="20" w:after="20"/>
              <w:jc w:val="left"/>
              <w:rPr>
                <w:rFonts w:cs="Arial"/>
                <w:color w:val="333333"/>
                <w:sz w:val="16"/>
                <w:szCs w:val="16"/>
              </w:rPr>
            </w:pPr>
            <w:proofErr w:type="spellStart"/>
            <w:r w:rsidRPr="000F61BA">
              <w:rPr>
                <w:rFonts w:cs="Arial"/>
                <w:color w:val="333333"/>
                <w:sz w:val="16"/>
                <w:szCs w:val="16"/>
              </w:rPr>
              <w:t>Houblon</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AD3975" w14:textId="77777777" w:rsidR="00C4221C" w:rsidRPr="00885B04" w:rsidRDefault="00C4221C" w:rsidP="00725A54">
            <w:pPr>
              <w:spacing w:before="20" w:after="20"/>
              <w:jc w:val="left"/>
              <w:rPr>
                <w:rFonts w:cs="Arial"/>
                <w:color w:val="333333"/>
                <w:sz w:val="16"/>
                <w:szCs w:val="16"/>
                <w:lang w:val="pt-BR"/>
              </w:rPr>
            </w:pPr>
            <w:proofErr w:type="spellStart"/>
            <w:r w:rsidRPr="00597CB7">
              <w:rPr>
                <w:rFonts w:cs="Arial"/>
                <w:color w:val="333333"/>
                <w:sz w:val="16"/>
                <w:szCs w:val="16"/>
              </w:rPr>
              <w:t>Hopfen</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821326" w14:textId="77777777" w:rsidR="00C4221C" w:rsidRPr="00885B04" w:rsidRDefault="00C4221C" w:rsidP="00725A54">
            <w:pPr>
              <w:spacing w:before="20" w:after="20"/>
              <w:jc w:val="left"/>
              <w:rPr>
                <w:rFonts w:cs="Arial"/>
                <w:color w:val="333333"/>
                <w:sz w:val="16"/>
                <w:szCs w:val="16"/>
              </w:rPr>
            </w:pPr>
            <w:proofErr w:type="spellStart"/>
            <w:r w:rsidRPr="00597CB7">
              <w:rPr>
                <w:rFonts w:cs="Arial"/>
                <w:color w:val="333333"/>
                <w:sz w:val="16"/>
                <w:szCs w:val="16"/>
              </w:rPr>
              <w:t>Lúpulo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2563E2" w14:textId="77777777" w:rsidR="00C4221C" w:rsidRPr="00885B04" w:rsidRDefault="00C4221C" w:rsidP="00725A54">
            <w:pPr>
              <w:spacing w:before="20" w:after="20"/>
              <w:jc w:val="left"/>
              <w:rPr>
                <w:rFonts w:cs="Arial"/>
                <w:i/>
                <w:iCs/>
                <w:color w:val="333333"/>
                <w:sz w:val="16"/>
                <w:szCs w:val="16"/>
              </w:rPr>
            </w:pPr>
            <w:proofErr w:type="spellStart"/>
            <w:r w:rsidRPr="00597CB7">
              <w:rPr>
                <w:rFonts w:cs="Arial"/>
                <w:i/>
                <w:iCs/>
                <w:color w:val="333333"/>
                <w:sz w:val="16"/>
                <w:szCs w:val="16"/>
              </w:rPr>
              <w:t>Humulus</w:t>
            </w:r>
            <w:proofErr w:type="spellEnd"/>
            <w:r w:rsidRPr="00597CB7">
              <w:rPr>
                <w:rFonts w:cs="Arial"/>
                <w:i/>
                <w:iCs/>
                <w:color w:val="333333"/>
                <w:sz w:val="16"/>
                <w:szCs w:val="16"/>
              </w:rPr>
              <w:t xml:space="preserve"> lupulus</w:t>
            </w:r>
            <w:r w:rsidRPr="00597CB7">
              <w:rPr>
                <w:rFonts w:cs="Arial"/>
                <w:color w:val="333333"/>
                <w:sz w:val="16"/>
                <w:szCs w:val="16"/>
              </w:rPr>
              <w:t xml:space="preserve"> L.</w:t>
            </w:r>
          </w:p>
        </w:tc>
      </w:tr>
      <w:tr w:rsidR="00C4221C" w:rsidRPr="00E42074" w14:paraId="6002547A"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CAE4F7"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BEA8E0"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618EB7"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ACC731"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TG/228/1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626BEE"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Medics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D36E16" w14:textId="77777777" w:rsidR="00C4221C" w:rsidRPr="000F61BA" w:rsidRDefault="00C4221C" w:rsidP="00725A54">
            <w:pPr>
              <w:spacing w:before="20" w:after="20"/>
              <w:jc w:val="left"/>
              <w:rPr>
                <w:rFonts w:cs="Arial"/>
                <w:color w:val="333333"/>
                <w:sz w:val="16"/>
                <w:szCs w:val="16"/>
              </w:rPr>
            </w:pPr>
            <w:proofErr w:type="spellStart"/>
            <w:r w:rsidRPr="000F61BA">
              <w:rPr>
                <w:rFonts w:cs="Arial"/>
                <w:color w:val="333333"/>
                <w:sz w:val="16"/>
                <w:szCs w:val="16"/>
              </w:rPr>
              <w:t>Luzernes</w:t>
            </w:r>
            <w:proofErr w:type="spellEnd"/>
            <w:r w:rsidRPr="000F61BA">
              <w:rPr>
                <w:rFonts w:cs="Arial"/>
                <w:color w:val="333333"/>
                <w:sz w:val="16"/>
                <w:szCs w:val="16"/>
              </w:rPr>
              <w:t xml:space="preserve"> </w:t>
            </w:r>
            <w:proofErr w:type="spellStart"/>
            <w:r w:rsidRPr="000F61BA">
              <w:rPr>
                <w:rFonts w:cs="Arial"/>
                <w:color w:val="333333"/>
                <w:sz w:val="16"/>
                <w:szCs w:val="16"/>
              </w:rPr>
              <w:t>annuelles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334007" w14:textId="77777777" w:rsidR="00C4221C" w:rsidRPr="00885B04" w:rsidRDefault="00C4221C" w:rsidP="00725A54">
            <w:pPr>
              <w:spacing w:before="20" w:after="20"/>
              <w:jc w:val="left"/>
              <w:rPr>
                <w:rFonts w:cs="Arial"/>
                <w:color w:val="333333"/>
                <w:sz w:val="16"/>
                <w:szCs w:val="16"/>
                <w:lang w:val="pt-BR"/>
              </w:rPr>
            </w:pPr>
            <w:r w:rsidRPr="00A058C6">
              <w:rPr>
                <w:rFonts w:cs="Arial"/>
                <w:color w:val="333333"/>
                <w:sz w:val="16"/>
                <w:szCs w:val="16"/>
              </w:rPr>
              <w:t>Medicago L. (</w:t>
            </w:r>
            <w:proofErr w:type="spellStart"/>
            <w:r w:rsidRPr="00A058C6">
              <w:rPr>
                <w:rFonts w:cs="Arial"/>
                <w:color w:val="333333"/>
                <w:sz w:val="16"/>
                <w:szCs w:val="16"/>
              </w:rPr>
              <w:t>ohne</w:t>
            </w:r>
            <w:proofErr w:type="spellEnd"/>
            <w:r w:rsidRPr="00A058C6">
              <w:rPr>
                <w:rFonts w:cs="Arial"/>
                <w:color w:val="333333"/>
                <w:sz w:val="16"/>
                <w:szCs w:val="16"/>
              </w:rPr>
              <w:t xml:space="preserve"> </w:t>
            </w:r>
            <w:r w:rsidRPr="00A058C6">
              <w:rPr>
                <w:rFonts w:cs="Arial"/>
                <w:i/>
                <w:iCs/>
                <w:color w:val="333333"/>
                <w:sz w:val="16"/>
                <w:szCs w:val="16"/>
              </w:rPr>
              <w:t>M. sativa</w:t>
            </w:r>
            <w:r w:rsidRPr="00A058C6">
              <w:rPr>
                <w:rFonts w:cs="Arial"/>
                <w:color w:val="333333"/>
                <w:sz w:val="16"/>
                <w:szCs w:val="16"/>
              </w:rPr>
              <w:t xml:space="preserve"> 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2BEDBD" w14:textId="77777777" w:rsidR="00C4221C" w:rsidRPr="00C6294B" w:rsidRDefault="00C4221C" w:rsidP="00725A54">
            <w:pPr>
              <w:spacing w:before="20" w:after="20"/>
              <w:jc w:val="left"/>
              <w:rPr>
                <w:rFonts w:cs="Arial"/>
                <w:color w:val="333333"/>
                <w:sz w:val="16"/>
                <w:szCs w:val="16"/>
                <w:lang w:val="es-ES"/>
              </w:rPr>
            </w:pPr>
            <w:proofErr w:type="spellStart"/>
            <w:r w:rsidRPr="00C6294B">
              <w:rPr>
                <w:rFonts w:cs="Arial"/>
                <w:color w:val="333333"/>
                <w:sz w:val="16"/>
                <w:szCs w:val="16"/>
                <w:lang w:val="es-ES"/>
              </w:rPr>
              <w:t>Medicago</w:t>
            </w:r>
            <w:proofErr w:type="spellEnd"/>
            <w:r w:rsidRPr="00C6294B">
              <w:rPr>
                <w:rFonts w:cs="Arial"/>
                <w:color w:val="333333"/>
                <w:sz w:val="16"/>
                <w:szCs w:val="16"/>
                <w:lang w:val="es-ES"/>
              </w:rPr>
              <w:t xml:space="preserve"> L. (excl. </w:t>
            </w:r>
            <w:r w:rsidRPr="00C6294B">
              <w:rPr>
                <w:rFonts w:cs="Arial"/>
                <w:i/>
                <w:iCs/>
                <w:color w:val="333333"/>
                <w:sz w:val="16"/>
                <w:szCs w:val="16"/>
                <w:lang w:val="es-ES"/>
              </w:rPr>
              <w:t>M. sativa</w:t>
            </w:r>
            <w:r w:rsidRPr="00C6294B">
              <w:rPr>
                <w:rFonts w:cs="Arial"/>
                <w:color w:val="333333"/>
                <w:sz w:val="16"/>
                <w:szCs w:val="16"/>
                <w:lang w:val="es-ES"/>
              </w:rPr>
              <w:t xml:space="preserve"> 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4C310C" w14:textId="77777777" w:rsidR="00C4221C" w:rsidRPr="00C6294B" w:rsidRDefault="00C4221C" w:rsidP="00725A54">
            <w:pPr>
              <w:spacing w:before="20" w:after="20"/>
              <w:jc w:val="left"/>
              <w:rPr>
                <w:rFonts w:cs="Arial"/>
                <w:i/>
                <w:iCs/>
                <w:color w:val="333333"/>
                <w:sz w:val="16"/>
                <w:szCs w:val="16"/>
                <w:lang w:val="es-ES"/>
              </w:rPr>
            </w:pPr>
            <w:proofErr w:type="spellStart"/>
            <w:r w:rsidRPr="00C6294B">
              <w:rPr>
                <w:rFonts w:cs="Arial"/>
                <w:i/>
                <w:iCs/>
                <w:color w:val="333333"/>
                <w:sz w:val="16"/>
                <w:szCs w:val="16"/>
                <w:lang w:val="es-ES"/>
              </w:rPr>
              <w:t>Medicago</w:t>
            </w:r>
            <w:proofErr w:type="spellEnd"/>
            <w:r w:rsidRPr="00C6294B">
              <w:rPr>
                <w:rFonts w:cs="Arial"/>
                <w:color w:val="333333"/>
                <w:sz w:val="16"/>
                <w:szCs w:val="16"/>
                <w:lang w:val="es-ES"/>
              </w:rPr>
              <w:t xml:space="preserve"> L. (excl. </w:t>
            </w:r>
            <w:r w:rsidRPr="00C6294B">
              <w:rPr>
                <w:rFonts w:cs="Arial"/>
                <w:i/>
                <w:iCs/>
                <w:color w:val="333333"/>
                <w:sz w:val="16"/>
                <w:szCs w:val="16"/>
                <w:lang w:val="es-ES"/>
              </w:rPr>
              <w:t xml:space="preserve">M. sativa </w:t>
            </w:r>
            <w:r w:rsidRPr="00C6294B">
              <w:rPr>
                <w:rFonts w:cs="Arial"/>
                <w:color w:val="333333"/>
                <w:sz w:val="16"/>
                <w:szCs w:val="16"/>
                <w:lang w:val="es-ES"/>
              </w:rPr>
              <w:t>L.)</w:t>
            </w:r>
          </w:p>
        </w:tc>
      </w:tr>
      <w:tr w:rsidR="00C4221C" w:rsidRPr="0010041F" w14:paraId="2409673D"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6FB239" w14:textId="77777777" w:rsidR="00C4221C" w:rsidRPr="00C6294B" w:rsidRDefault="00C4221C" w:rsidP="00725A54">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150FBE"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09E077"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F4F30C"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TG/248/1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1CE794"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Common Millet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ECF8E6"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 xml:space="preserve">Millet </w:t>
            </w:r>
            <w:proofErr w:type="spellStart"/>
            <w:r w:rsidRPr="000F61BA">
              <w:rPr>
                <w:rFonts w:cs="Arial"/>
                <w:color w:val="333333"/>
                <w:sz w:val="16"/>
                <w:szCs w:val="16"/>
              </w:rPr>
              <w:t>commun</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156B1F" w14:textId="77777777" w:rsidR="00C4221C" w:rsidRPr="00885B04" w:rsidRDefault="00C4221C" w:rsidP="00725A54">
            <w:pPr>
              <w:spacing w:before="20" w:after="20"/>
              <w:jc w:val="left"/>
              <w:rPr>
                <w:rFonts w:cs="Arial"/>
                <w:color w:val="333333"/>
                <w:sz w:val="16"/>
                <w:szCs w:val="16"/>
                <w:lang w:val="pt-BR"/>
              </w:rPr>
            </w:pPr>
            <w:proofErr w:type="spellStart"/>
            <w:r w:rsidRPr="00882B93">
              <w:rPr>
                <w:rFonts w:cs="Arial"/>
                <w:color w:val="333333"/>
                <w:sz w:val="16"/>
                <w:szCs w:val="16"/>
              </w:rPr>
              <w:t>Rispenhirse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BB3664" w14:textId="77777777" w:rsidR="00C4221C" w:rsidRPr="00885B04" w:rsidRDefault="00C4221C" w:rsidP="00725A54">
            <w:pPr>
              <w:spacing w:before="20" w:after="20"/>
              <w:jc w:val="left"/>
              <w:rPr>
                <w:rFonts w:cs="Arial"/>
                <w:color w:val="333333"/>
                <w:sz w:val="16"/>
                <w:szCs w:val="16"/>
              </w:rPr>
            </w:pPr>
            <w:r w:rsidRPr="00882B93">
              <w:rPr>
                <w:rFonts w:cs="Arial"/>
                <w:color w:val="333333"/>
                <w:sz w:val="16"/>
                <w:szCs w:val="16"/>
              </w:rPr>
              <w:t xml:space="preserve">Mijo </w:t>
            </w:r>
            <w:proofErr w:type="spellStart"/>
            <w:r w:rsidRPr="00882B93">
              <w:rPr>
                <w:rFonts w:cs="Arial"/>
                <w:color w:val="333333"/>
                <w:sz w:val="16"/>
                <w:szCs w:val="16"/>
              </w:rPr>
              <w:t>común</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2261A9" w14:textId="77777777" w:rsidR="00C4221C" w:rsidRPr="00885B04" w:rsidRDefault="00C4221C" w:rsidP="00725A54">
            <w:pPr>
              <w:spacing w:before="20" w:after="20"/>
              <w:jc w:val="left"/>
              <w:rPr>
                <w:rFonts w:cs="Arial"/>
                <w:i/>
                <w:iCs/>
                <w:color w:val="333333"/>
                <w:sz w:val="16"/>
                <w:szCs w:val="16"/>
              </w:rPr>
            </w:pPr>
            <w:r w:rsidRPr="00882B93">
              <w:rPr>
                <w:rFonts w:cs="Arial"/>
                <w:i/>
                <w:iCs/>
                <w:color w:val="333333"/>
                <w:sz w:val="16"/>
                <w:szCs w:val="16"/>
              </w:rPr>
              <w:t xml:space="preserve">Panicum </w:t>
            </w:r>
            <w:proofErr w:type="spellStart"/>
            <w:r w:rsidRPr="00882B93">
              <w:rPr>
                <w:rFonts w:cs="Arial"/>
                <w:i/>
                <w:iCs/>
                <w:color w:val="333333"/>
                <w:sz w:val="16"/>
                <w:szCs w:val="16"/>
              </w:rPr>
              <w:t>miliaceum</w:t>
            </w:r>
            <w:proofErr w:type="spellEnd"/>
            <w:r w:rsidRPr="00882B93">
              <w:rPr>
                <w:rFonts w:cs="Arial"/>
                <w:color w:val="333333"/>
                <w:sz w:val="16"/>
                <w:szCs w:val="16"/>
              </w:rPr>
              <w:t xml:space="preserve"> L.</w:t>
            </w:r>
          </w:p>
        </w:tc>
      </w:tr>
      <w:tr w:rsidR="00C4221C" w:rsidRPr="00E42074" w14:paraId="6BF0E959"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CA56A5" w14:textId="77777777" w:rsidR="00C4221C" w:rsidRPr="000F61BA" w:rsidRDefault="00C4221C" w:rsidP="00725A54">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6AB65B" w14:textId="77777777" w:rsidR="00C4221C" w:rsidRPr="000F61BA" w:rsidRDefault="00C4221C" w:rsidP="00725A54">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E2A6A9" w14:textId="77777777" w:rsidR="00C4221C" w:rsidRPr="000F61BA" w:rsidRDefault="00C4221C" w:rsidP="00725A54">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2086EC"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TG/249/1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E4EA4B" w14:textId="77777777" w:rsidR="00C4221C" w:rsidRPr="000F61BA" w:rsidRDefault="00C4221C" w:rsidP="00725A54">
            <w:pPr>
              <w:spacing w:before="20" w:after="20"/>
              <w:jc w:val="left"/>
              <w:rPr>
                <w:rFonts w:cs="Arial"/>
                <w:color w:val="333333"/>
                <w:sz w:val="16"/>
                <w:szCs w:val="16"/>
              </w:rPr>
            </w:pPr>
            <w:r w:rsidRPr="000F61BA">
              <w:rPr>
                <w:rFonts w:cs="Arial"/>
                <w:color w:val="333333"/>
                <w:sz w:val="16"/>
                <w:szCs w:val="16"/>
              </w:rPr>
              <w:t>Coffee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FD21EE" w14:textId="77777777" w:rsidR="00C4221C" w:rsidRPr="000F61BA" w:rsidRDefault="00C4221C" w:rsidP="00725A54">
            <w:pPr>
              <w:spacing w:before="20" w:after="20"/>
              <w:jc w:val="left"/>
              <w:rPr>
                <w:rFonts w:cs="Arial"/>
                <w:color w:val="333333"/>
                <w:sz w:val="16"/>
                <w:szCs w:val="16"/>
              </w:rPr>
            </w:pPr>
            <w:proofErr w:type="spellStart"/>
            <w:r w:rsidRPr="000F61BA">
              <w:rPr>
                <w:rFonts w:cs="Arial"/>
                <w:color w:val="333333"/>
                <w:sz w:val="16"/>
                <w:szCs w:val="16"/>
              </w:rPr>
              <w:t>Caféier</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0B6368" w14:textId="77777777" w:rsidR="00C4221C" w:rsidRPr="00885B04" w:rsidRDefault="00C4221C" w:rsidP="00725A54">
            <w:pPr>
              <w:spacing w:before="20" w:after="20"/>
              <w:jc w:val="left"/>
              <w:rPr>
                <w:rFonts w:cs="Arial"/>
                <w:color w:val="333333"/>
                <w:sz w:val="16"/>
                <w:szCs w:val="16"/>
                <w:lang w:val="pt-BR"/>
              </w:rPr>
            </w:pPr>
            <w:proofErr w:type="spellStart"/>
            <w:r w:rsidRPr="00B50CD0">
              <w:rPr>
                <w:rFonts w:cs="Arial"/>
                <w:color w:val="333333"/>
                <w:sz w:val="16"/>
                <w:szCs w:val="16"/>
              </w:rPr>
              <w:t>Kaffee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F14C3E" w14:textId="77777777" w:rsidR="00C4221C" w:rsidRPr="00885B04" w:rsidRDefault="00C4221C" w:rsidP="00725A54">
            <w:pPr>
              <w:spacing w:before="20" w:after="20"/>
              <w:jc w:val="left"/>
              <w:rPr>
                <w:rFonts w:cs="Arial"/>
                <w:color w:val="333333"/>
                <w:sz w:val="16"/>
                <w:szCs w:val="16"/>
              </w:rPr>
            </w:pPr>
            <w:proofErr w:type="spellStart"/>
            <w:r w:rsidRPr="00B50CD0">
              <w:rPr>
                <w:rFonts w:cs="Arial"/>
                <w:color w:val="333333"/>
                <w:sz w:val="16"/>
                <w:szCs w:val="16"/>
              </w:rPr>
              <w:t>Cafeto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06E0F4" w14:textId="77777777" w:rsidR="00C4221C" w:rsidRPr="00C6294B" w:rsidRDefault="00C4221C" w:rsidP="00725A54">
            <w:pPr>
              <w:spacing w:before="20" w:after="20"/>
              <w:jc w:val="left"/>
              <w:rPr>
                <w:rFonts w:cs="Arial"/>
                <w:i/>
                <w:iCs/>
                <w:color w:val="333333"/>
                <w:sz w:val="16"/>
                <w:szCs w:val="16"/>
                <w:lang w:val="es-ES"/>
              </w:rPr>
            </w:pPr>
            <w:proofErr w:type="spellStart"/>
            <w:r w:rsidRPr="00C6294B">
              <w:rPr>
                <w:rFonts w:cs="Arial"/>
                <w:i/>
                <w:iCs/>
                <w:color w:val="333333"/>
                <w:sz w:val="16"/>
                <w:szCs w:val="16"/>
                <w:lang w:val="es-ES"/>
              </w:rPr>
              <w:t>Coffea</w:t>
            </w:r>
            <w:proofErr w:type="spellEnd"/>
            <w:r w:rsidRPr="00C6294B">
              <w:rPr>
                <w:rFonts w:cs="Arial"/>
                <w:i/>
                <w:iCs/>
                <w:color w:val="333333"/>
                <w:sz w:val="16"/>
                <w:szCs w:val="16"/>
                <w:lang w:val="es-ES"/>
              </w:rPr>
              <w:t xml:space="preserve"> </w:t>
            </w:r>
            <w:proofErr w:type="spellStart"/>
            <w:r w:rsidRPr="00C6294B">
              <w:rPr>
                <w:rFonts w:cs="Arial"/>
                <w:i/>
                <w:iCs/>
                <w:color w:val="333333"/>
                <w:sz w:val="16"/>
                <w:szCs w:val="16"/>
                <w:lang w:val="es-ES"/>
              </w:rPr>
              <w:t>arabica</w:t>
            </w:r>
            <w:proofErr w:type="spellEnd"/>
            <w:r w:rsidRPr="00C6294B">
              <w:rPr>
                <w:rFonts w:cs="Arial"/>
                <w:color w:val="333333"/>
                <w:sz w:val="16"/>
                <w:szCs w:val="16"/>
                <w:lang w:val="es-ES"/>
              </w:rPr>
              <w:t xml:space="preserve"> L.;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canephora</w:t>
            </w:r>
            <w:proofErr w:type="spellEnd"/>
            <w:r w:rsidRPr="00C6294B">
              <w:rPr>
                <w:rFonts w:cs="Arial"/>
                <w:color w:val="333333"/>
                <w:sz w:val="16"/>
                <w:szCs w:val="16"/>
                <w:lang w:val="es-ES"/>
              </w:rPr>
              <w:t xml:space="preserve"> Pierre ex A. </w:t>
            </w:r>
            <w:proofErr w:type="spellStart"/>
            <w:r w:rsidRPr="00C6294B">
              <w:rPr>
                <w:rFonts w:cs="Arial"/>
                <w:color w:val="333333"/>
                <w:sz w:val="16"/>
                <w:szCs w:val="16"/>
                <w:lang w:val="es-ES"/>
              </w:rPr>
              <w:t>Froehner</w:t>
            </w:r>
            <w:proofErr w:type="spellEnd"/>
            <w:r w:rsidRPr="00C6294B">
              <w:rPr>
                <w:rFonts w:cs="Arial"/>
                <w:color w:val="333333"/>
                <w:sz w:val="16"/>
                <w:szCs w:val="16"/>
                <w:lang w:val="es-ES"/>
              </w:rPr>
              <w:t xml:space="preserve">;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arabica</w:t>
            </w:r>
            <w:proofErr w:type="spellEnd"/>
            <w:r w:rsidRPr="00C6294B">
              <w:rPr>
                <w:rFonts w:cs="Arial"/>
                <w:color w:val="333333"/>
                <w:sz w:val="16"/>
                <w:szCs w:val="16"/>
                <w:lang w:val="es-ES"/>
              </w:rPr>
              <w:t xml:space="preserve"> ×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canephora</w:t>
            </w:r>
            <w:proofErr w:type="spellEnd"/>
            <w:r w:rsidRPr="00C6294B">
              <w:rPr>
                <w:rFonts w:cs="Arial"/>
                <w:color w:val="333333"/>
                <w:sz w:val="16"/>
                <w:szCs w:val="16"/>
                <w:lang w:val="es-ES"/>
              </w:rPr>
              <w:t xml:space="preserve"> </w:t>
            </w:r>
            <w:proofErr w:type="spellStart"/>
            <w:r w:rsidRPr="00C6294B">
              <w:rPr>
                <w:rFonts w:cs="Arial"/>
                <w:color w:val="333333"/>
                <w:sz w:val="16"/>
                <w:szCs w:val="16"/>
                <w:lang w:val="es-ES"/>
              </w:rPr>
              <w:t>hybrids</w:t>
            </w:r>
            <w:proofErr w:type="spellEnd"/>
          </w:p>
        </w:tc>
      </w:tr>
      <w:tr w:rsidR="00C4221C" w:rsidRPr="00A664C5" w14:paraId="1FFE226A"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34ED14"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77C18D"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491B4A"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A889EC" w14:textId="77777777" w:rsidR="00C4221C" w:rsidRPr="000F61BA" w:rsidRDefault="00C4221C" w:rsidP="00725A54">
            <w:pPr>
              <w:spacing w:before="20" w:after="20"/>
              <w:jc w:val="left"/>
              <w:rPr>
                <w:rFonts w:cs="Arial"/>
                <w:color w:val="000000"/>
                <w:sz w:val="16"/>
                <w:szCs w:val="16"/>
              </w:rPr>
            </w:pPr>
            <w:r w:rsidRPr="000F61BA">
              <w:rPr>
                <w:rFonts w:cs="Arial"/>
                <w:sz w:val="16"/>
                <w:szCs w:val="16"/>
              </w:rPr>
              <w:t>TG/258/1, TWA/54/4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C00ABD" w14:textId="77777777" w:rsidR="00C4221C" w:rsidRPr="000F61BA" w:rsidRDefault="00C4221C" w:rsidP="00725A54">
            <w:pPr>
              <w:spacing w:before="20" w:after="20"/>
              <w:jc w:val="left"/>
              <w:rPr>
                <w:rFonts w:cs="Arial"/>
                <w:color w:val="000000"/>
                <w:sz w:val="16"/>
                <w:szCs w:val="16"/>
                <w:lang w:val="fr-FR"/>
              </w:rPr>
            </w:pPr>
            <w:r w:rsidRPr="000F61BA">
              <w:rPr>
                <w:rFonts w:cs="Arial"/>
                <w:color w:val="333333"/>
                <w:sz w:val="16"/>
                <w:szCs w:val="16"/>
              </w:rPr>
              <w:t>Sweet potato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68ACA2" w14:textId="77777777" w:rsidR="00C4221C" w:rsidRPr="000F61BA" w:rsidRDefault="00C4221C" w:rsidP="00725A54">
            <w:pPr>
              <w:spacing w:before="20" w:after="20"/>
              <w:jc w:val="left"/>
              <w:rPr>
                <w:rFonts w:cs="Arial"/>
                <w:color w:val="000000"/>
                <w:sz w:val="16"/>
                <w:szCs w:val="16"/>
                <w:lang w:val="fr-FR"/>
              </w:rPr>
            </w:pPr>
            <w:proofErr w:type="spellStart"/>
            <w:r w:rsidRPr="000F61BA">
              <w:rPr>
                <w:rFonts w:cs="Arial"/>
                <w:color w:val="333333"/>
                <w:sz w:val="16"/>
                <w:szCs w:val="16"/>
              </w:rPr>
              <w:t>Patate</w:t>
            </w:r>
            <w:proofErr w:type="spellEnd"/>
            <w:r w:rsidRPr="000F61BA">
              <w:rPr>
                <w:rFonts w:cs="Arial"/>
                <w:color w:val="333333"/>
                <w:sz w:val="16"/>
                <w:szCs w:val="16"/>
              </w:rPr>
              <w:t xml:space="preserve"> </w:t>
            </w:r>
            <w:proofErr w:type="spellStart"/>
            <w:r w:rsidRPr="000F61BA">
              <w:rPr>
                <w:rFonts w:cs="Arial"/>
                <w:color w:val="333333"/>
                <w:sz w:val="16"/>
                <w:szCs w:val="16"/>
              </w:rPr>
              <w:t>douce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B390A0" w14:textId="77777777" w:rsidR="00C4221C" w:rsidRPr="005420B7" w:rsidRDefault="00C4221C" w:rsidP="00725A54">
            <w:pPr>
              <w:spacing w:before="20" w:after="20"/>
              <w:jc w:val="left"/>
              <w:rPr>
                <w:rFonts w:cs="Arial"/>
                <w:color w:val="000000"/>
                <w:sz w:val="16"/>
                <w:szCs w:val="16"/>
                <w:lang w:val="fr-FR"/>
              </w:rPr>
            </w:pPr>
            <w:proofErr w:type="spellStart"/>
            <w:r>
              <w:rPr>
                <w:rFonts w:cs="Arial"/>
                <w:color w:val="333333"/>
                <w:sz w:val="16"/>
                <w:szCs w:val="16"/>
              </w:rPr>
              <w:t>Süßkartoffel</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C038CB" w14:textId="77777777" w:rsidR="00C4221C" w:rsidRPr="005420B7" w:rsidRDefault="00C4221C" w:rsidP="00725A54">
            <w:pPr>
              <w:spacing w:before="20" w:after="20"/>
              <w:jc w:val="left"/>
              <w:rPr>
                <w:rFonts w:cs="Arial"/>
                <w:color w:val="000000"/>
                <w:sz w:val="16"/>
                <w:szCs w:val="16"/>
                <w:lang w:val="fr-FR"/>
              </w:rPr>
            </w:pPr>
            <w:r>
              <w:rPr>
                <w:rFonts w:cs="Arial"/>
                <w:color w:val="333333"/>
                <w:sz w:val="16"/>
                <w:szCs w:val="16"/>
              </w:rPr>
              <w:t>Batata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4FA874" w14:textId="77777777" w:rsidR="00C4221C" w:rsidRPr="005420B7" w:rsidRDefault="00C4221C" w:rsidP="00725A54">
            <w:pPr>
              <w:spacing w:before="20" w:after="20"/>
              <w:jc w:val="left"/>
              <w:rPr>
                <w:rFonts w:cs="Arial"/>
                <w:i/>
                <w:sz w:val="16"/>
                <w:szCs w:val="16"/>
              </w:rPr>
            </w:pPr>
            <w:r w:rsidRPr="00D909AB">
              <w:rPr>
                <w:rFonts w:cs="Arial"/>
                <w:i/>
                <w:sz w:val="16"/>
                <w:szCs w:val="16"/>
                <w:lang w:val="it-IT"/>
              </w:rPr>
              <w:t xml:space="preserve">Ipomoea batatas </w:t>
            </w:r>
            <w:r w:rsidRPr="00D909AB">
              <w:rPr>
                <w:rFonts w:cs="Arial"/>
                <w:iCs/>
                <w:sz w:val="16"/>
                <w:szCs w:val="16"/>
                <w:lang w:val="it-IT"/>
              </w:rPr>
              <w:t>(L.) Lam.</w:t>
            </w:r>
          </w:p>
        </w:tc>
      </w:tr>
      <w:tr w:rsidR="00C4221C" w:rsidRPr="00EB1045" w14:paraId="58512F53" w14:textId="77777777" w:rsidTr="00725A54">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7AFFCA"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lastRenderedPageBreak/>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B3ECEE"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954CBE"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ADC62C"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TG/294/1 Rev. 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988C2E"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Tomato Rootstocks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6A6D6" w14:textId="77777777" w:rsidR="00C4221C" w:rsidRPr="000F61BA" w:rsidRDefault="00C4221C" w:rsidP="00725A54">
            <w:pPr>
              <w:spacing w:before="20" w:after="20"/>
              <w:jc w:val="left"/>
              <w:rPr>
                <w:rFonts w:cs="Arial"/>
                <w:color w:val="000000"/>
                <w:sz w:val="16"/>
                <w:szCs w:val="16"/>
              </w:rPr>
            </w:pPr>
            <w:r w:rsidRPr="000F61BA">
              <w:rPr>
                <w:rFonts w:cs="Arial"/>
                <w:color w:val="000000"/>
                <w:sz w:val="16"/>
                <w:szCs w:val="16"/>
              </w:rPr>
              <w:t>Porte-</w:t>
            </w:r>
            <w:proofErr w:type="spellStart"/>
            <w:r w:rsidRPr="000F61BA">
              <w:rPr>
                <w:rFonts w:cs="Arial"/>
                <w:color w:val="000000"/>
                <w:sz w:val="16"/>
                <w:szCs w:val="16"/>
              </w:rPr>
              <w:t>greffe</w:t>
            </w:r>
            <w:proofErr w:type="spellEnd"/>
            <w:r w:rsidRPr="000F61BA">
              <w:rPr>
                <w:rFonts w:cs="Arial"/>
                <w:color w:val="000000"/>
                <w:sz w:val="16"/>
                <w:szCs w:val="16"/>
              </w:rPr>
              <w:t xml:space="preserve"> de </w:t>
            </w:r>
            <w:proofErr w:type="spellStart"/>
            <w:r w:rsidRPr="000F61BA">
              <w:rPr>
                <w:rFonts w:cs="Arial"/>
                <w:color w:val="000000"/>
                <w:sz w:val="16"/>
                <w:szCs w:val="16"/>
              </w:rPr>
              <w:t>tomate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7B4FAF" w14:textId="77777777" w:rsidR="00C4221C" w:rsidRDefault="00C4221C" w:rsidP="00725A54">
            <w:pPr>
              <w:spacing w:before="20" w:after="20"/>
              <w:jc w:val="left"/>
              <w:rPr>
                <w:rFonts w:cs="Arial"/>
                <w:color w:val="000000"/>
                <w:sz w:val="16"/>
                <w:szCs w:val="16"/>
              </w:rPr>
            </w:pPr>
            <w:proofErr w:type="spellStart"/>
            <w:r w:rsidRPr="00EB1045">
              <w:rPr>
                <w:rFonts w:cs="Arial"/>
                <w:color w:val="000000"/>
                <w:sz w:val="16"/>
                <w:szCs w:val="16"/>
              </w:rPr>
              <w:t>Tomatenunter</w:t>
            </w:r>
            <w:r>
              <w:rPr>
                <w:rFonts w:cs="Arial"/>
                <w:color w:val="000000"/>
                <w:sz w:val="16"/>
                <w:szCs w:val="16"/>
              </w:rPr>
              <w:t>-</w:t>
            </w:r>
            <w:r w:rsidRPr="00EB1045">
              <w:rPr>
                <w:rFonts w:cs="Arial"/>
                <w:color w:val="000000"/>
                <w:sz w:val="16"/>
                <w:szCs w:val="16"/>
              </w:rPr>
              <w:t>lagen</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ACD4A7" w14:textId="77777777" w:rsidR="00C4221C" w:rsidRDefault="00C4221C" w:rsidP="00725A54">
            <w:pPr>
              <w:spacing w:before="20" w:after="20"/>
              <w:jc w:val="left"/>
              <w:rPr>
                <w:rFonts w:cs="Arial"/>
                <w:color w:val="000000"/>
                <w:sz w:val="16"/>
                <w:szCs w:val="16"/>
              </w:rPr>
            </w:pPr>
            <w:proofErr w:type="spellStart"/>
            <w:r w:rsidRPr="00EB1045">
              <w:rPr>
                <w:rFonts w:cs="Arial"/>
                <w:color w:val="000000"/>
                <w:sz w:val="16"/>
                <w:szCs w:val="16"/>
              </w:rPr>
              <w:t>Portainjertos</w:t>
            </w:r>
            <w:proofErr w:type="spellEnd"/>
            <w:r w:rsidRPr="00EB1045">
              <w:rPr>
                <w:rFonts w:cs="Arial"/>
                <w:color w:val="000000"/>
                <w:sz w:val="16"/>
                <w:szCs w:val="16"/>
              </w:rPr>
              <w:t xml:space="preserve"> de </w:t>
            </w:r>
            <w:proofErr w:type="spellStart"/>
            <w:r w:rsidRPr="00EB1045">
              <w:rPr>
                <w:rFonts w:cs="Arial"/>
                <w:color w:val="000000"/>
                <w:sz w:val="16"/>
                <w:szCs w:val="16"/>
              </w:rPr>
              <w:t>tomate</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66C99B" w14:textId="77777777" w:rsidR="00C4221C" w:rsidRPr="00EB1045" w:rsidRDefault="00C4221C" w:rsidP="00725A54">
            <w:pPr>
              <w:spacing w:before="20" w:after="20"/>
              <w:jc w:val="left"/>
              <w:rPr>
                <w:rFonts w:cs="Arial"/>
                <w:i/>
                <w:iCs/>
                <w:color w:val="000000"/>
                <w:sz w:val="16"/>
                <w:szCs w:val="16"/>
              </w:rPr>
            </w:pPr>
            <w:r w:rsidRPr="00EB1045">
              <w:rPr>
                <w:rFonts w:cs="Arial"/>
                <w:i/>
                <w:iCs/>
                <w:color w:val="000000"/>
                <w:sz w:val="16"/>
                <w:szCs w:val="16"/>
              </w:rPr>
              <w:t xml:space="preserve">Solanum </w:t>
            </w:r>
            <w:proofErr w:type="spellStart"/>
            <w:r w:rsidRPr="00EB1045">
              <w:rPr>
                <w:rFonts w:cs="Arial"/>
                <w:i/>
                <w:iCs/>
                <w:color w:val="000000"/>
                <w:sz w:val="16"/>
                <w:szCs w:val="16"/>
              </w:rPr>
              <w:t>habrochaites</w:t>
            </w:r>
            <w:proofErr w:type="spellEnd"/>
            <w:r w:rsidRPr="00EB1045">
              <w:rPr>
                <w:rFonts w:cs="Arial"/>
                <w:i/>
                <w:iCs/>
                <w:color w:val="000000"/>
                <w:sz w:val="16"/>
                <w:szCs w:val="16"/>
              </w:rPr>
              <w:t xml:space="preserve"> S. Knapp &amp; D.M. Spooner; Solanum </w:t>
            </w:r>
            <w:proofErr w:type="spellStart"/>
            <w:r w:rsidRPr="00EB1045">
              <w:rPr>
                <w:rFonts w:cs="Arial"/>
                <w:i/>
                <w:iCs/>
                <w:color w:val="000000"/>
                <w:sz w:val="16"/>
                <w:szCs w:val="16"/>
              </w:rPr>
              <w:t>lycopersicum</w:t>
            </w:r>
            <w:proofErr w:type="spellEnd"/>
            <w:r w:rsidRPr="00EB1045">
              <w:rPr>
                <w:rFonts w:cs="Arial"/>
                <w:i/>
                <w:iCs/>
                <w:color w:val="000000"/>
                <w:sz w:val="16"/>
                <w:szCs w:val="16"/>
              </w:rPr>
              <w:t xml:space="preserve"> L. x Solanum </w:t>
            </w:r>
            <w:proofErr w:type="spellStart"/>
            <w:r w:rsidRPr="00EB1045">
              <w:rPr>
                <w:rFonts w:cs="Arial"/>
                <w:i/>
                <w:iCs/>
                <w:color w:val="000000"/>
                <w:sz w:val="16"/>
                <w:szCs w:val="16"/>
              </w:rPr>
              <w:t>habrochaites</w:t>
            </w:r>
            <w:proofErr w:type="spellEnd"/>
            <w:r w:rsidRPr="00EB1045">
              <w:rPr>
                <w:rFonts w:cs="Arial"/>
                <w:i/>
                <w:iCs/>
                <w:color w:val="000000"/>
                <w:sz w:val="16"/>
                <w:szCs w:val="16"/>
              </w:rPr>
              <w:t xml:space="preserve"> S. Knapp &amp; D.M. Spooner; Solanum </w:t>
            </w:r>
            <w:proofErr w:type="spellStart"/>
            <w:r w:rsidRPr="00EB1045">
              <w:rPr>
                <w:rFonts w:cs="Arial"/>
                <w:i/>
                <w:iCs/>
                <w:color w:val="000000"/>
                <w:sz w:val="16"/>
                <w:szCs w:val="16"/>
              </w:rPr>
              <w:t>lycopersicum</w:t>
            </w:r>
            <w:proofErr w:type="spellEnd"/>
            <w:r w:rsidRPr="00EB1045">
              <w:rPr>
                <w:rFonts w:cs="Arial"/>
                <w:i/>
                <w:iCs/>
                <w:color w:val="000000"/>
                <w:sz w:val="16"/>
                <w:szCs w:val="16"/>
              </w:rPr>
              <w:t xml:space="preserve"> L. x Solanum </w:t>
            </w:r>
            <w:proofErr w:type="spellStart"/>
            <w:r w:rsidRPr="00EB1045">
              <w:rPr>
                <w:rFonts w:cs="Arial"/>
                <w:i/>
                <w:iCs/>
                <w:color w:val="000000"/>
                <w:sz w:val="16"/>
                <w:szCs w:val="16"/>
              </w:rPr>
              <w:t>peruvianum</w:t>
            </w:r>
            <w:proofErr w:type="spellEnd"/>
            <w:r w:rsidRPr="00EB1045">
              <w:rPr>
                <w:rFonts w:cs="Arial"/>
                <w:i/>
                <w:iCs/>
                <w:color w:val="000000"/>
                <w:sz w:val="16"/>
                <w:szCs w:val="16"/>
              </w:rPr>
              <w:t xml:space="preserve"> (L.) Mill.; Solanum </w:t>
            </w:r>
            <w:proofErr w:type="spellStart"/>
            <w:r w:rsidRPr="00EB1045">
              <w:rPr>
                <w:rFonts w:cs="Arial"/>
                <w:i/>
                <w:iCs/>
                <w:color w:val="000000"/>
                <w:sz w:val="16"/>
                <w:szCs w:val="16"/>
              </w:rPr>
              <w:t>pimpinellifolium</w:t>
            </w:r>
            <w:proofErr w:type="spellEnd"/>
            <w:r w:rsidRPr="00EB1045">
              <w:rPr>
                <w:rFonts w:cs="Arial"/>
                <w:i/>
                <w:iCs/>
                <w:color w:val="000000"/>
                <w:sz w:val="16"/>
                <w:szCs w:val="16"/>
              </w:rPr>
              <w:t xml:space="preserve"> L. x Solanum </w:t>
            </w:r>
            <w:proofErr w:type="spellStart"/>
            <w:r w:rsidRPr="00EB1045">
              <w:rPr>
                <w:rFonts w:cs="Arial"/>
                <w:i/>
                <w:iCs/>
                <w:color w:val="000000"/>
                <w:sz w:val="16"/>
                <w:szCs w:val="16"/>
              </w:rPr>
              <w:t>habrochaites</w:t>
            </w:r>
            <w:proofErr w:type="spellEnd"/>
            <w:r w:rsidRPr="00EB1045">
              <w:rPr>
                <w:rFonts w:cs="Arial"/>
                <w:i/>
                <w:iCs/>
                <w:color w:val="000000"/>
                <w:sz w:val="16"/>
                <w:szCs w:val="16"/>
              </w:rPr>
              <w:t xml:space="preserve"> S. Knapp &amp; D.M. Spooner  </w:t>
            </w:r>
          </w:p>
        </w:tc>
      </w:tr>
      <w:tr w:rsidR="00C4221C" w:rsidRPr="00EB1045" w14:paraId="7CB4973D" w14:textId="77777777" w:rsidTr="00725A5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917232" w14:textId="77777777" w:rsidR="00C4221C" w:rsidRDefault="00C4221C" w:rsidP="00725A54">
            <w:pPr>
              <w:spacing w:before="20" w:after="20"/>
              <w:jc w:val="left"/>
              <w:rPr>
                <w:rFonts w:cs="Arial"/>
                <w:color w:val="000000"/>
                <w:sz w:val="16"/>
                <w:szCs w:val="16"/>
              </w:rPr>
            </w:pPr>
            <w:r w:rsidRPr="00F1129B">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D6C959" w14:textId="77777777" w:rsidR="00C4221C" w:rsidRDefault="00C4221C" w:rsidP="00725A54">
            <w:pPr>
              <w:spacing w:before="20" w:after="20"/>
              <w:jc w:val="left"/>
              <w:rPr>
                <w:rFonts w:cs="Arial"/>
                <w:color w:val="000000"/>
                <w:sz w:val="16"/>
                <w:szCs w:val="16"/>
              </w:rPr>
            </w:pPr>
            <w:r w:rsidRPr="00F1129B">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F7255D" w14:textId="77777777" w:rsidR="00C4221C" w:rsidRPr="007F79A2" w:rsidRDefault="00C4221C" w:rsidP="00725A54">
            <w:pPr>
              <w:spacing w:before="20" w:after="20"/>
              <w:jc w:val="left"/>
              <w:rPr>
                <w:rFonts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6125F2" w14:textId="77777777" w:rsidR="00C4221C" w:rsidRPr="00F256CF" w:rsidRDefault="00C4221C" w:rsidP="00725A54">
            <w:pPr>
              <w:spacing w:before="20" w:after="20"/>
              <w:jc w:val="left"/>
              <w:rPr>
                <w:rFonts w:cs="Arial"/>
                <w:color w:val="000000"/>
                <w:sz w:val="16"/>
                <w:szCs w:val="16"/>
              </w:rPr>
            </w:pPr>
            <w:r w:rsidRPr="00F256CF">
              <w:rPr>
                <w:rFonts w:cs="Arial"/>
                <w:color w:val="000000"/>
                <w:sz w:val="16"/>
                <w:szCs w:val="16"/>
              </w:rPr>
              <w:t>TG/310/1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F9817E" w14:textId="77777777" w:rsidR="00C4221C" w:rsidRDefault="00C4221C" w:rsidP="00725A54">
            <w:pPr>
              <w:spacing w:before="20" w:after="20"/>
              <w:jc w:val="left"/>
              <w:rPr>
                <w:rFonts w:cs="Arial"/>
                <w:color w:val="000000"/>
                <w:sz w:val="16"/>
                <w:szCs w:val="16"/>
              </w:rPr>
            </w:pPr>
            <w:r w:rsidRPr="00851D79">
              <w:rPr>
                <w:rFonts w:cs="Arial"/>
                <w:color w:val="000000"/>
                <w:sz w:val="16"/>
                <w:szCs w:val="16"/>
              </w:rPr>
              <w:t>Aloe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E98AAD" w14:textId="77777777" w:rsidR="00C4221C" w:rsidRDefault="00C4221C" w:rsidP="00725A54">
            <w:pPr>
              <w:spacing w:before="20" w:after="20"/>
              <w:jc w:val="left"/>
              <w:rPr>
                <w:rFonts w:cs="Arial"/>
                <w:color w:val="000000"/>
                <w:sz w:val="16"/>
                <w:szCs w:val="16"/>
              </w:rPr>
            </w:pPr>
            <w:proofErr w:type="spellStart"/>
            <w:r w:rsidRPr="00F1129B">
              <w:rPr>
                <w:rFonts w:cs="Arial"/>
                <w:color w:val="000000"/>
                <w:sz w:val="16"/>
                <w:szCs w:val="16"/>
              </w:rPr>
              <w:t>Aloès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79E8C4" w14:textId="77777777" w:rsidR="00C4221C" w:rsidRDefault="00C4221C" w:rsidP="00725A54">
            <w:pPr>
              <w:spacing w:before="20" w:after="20"/>
              <w:jc w:val="left"/>
              <w:rPr>
                <w:rFonts w:cs="Arial"/>
                <w:color w:val="000000"/>
                <w:sz w:val="16"/>
                <w:szCs w:val="16"/>
              </w:rPr>
            </w:pPr>
            <w:r w:rsidRPr="00F1129B">
              <w:rPr>
                <w:rFonts w:cs="Arial"/>
                <w:color w:val="000000"/>
                <w:sz w:val="16"/>
                <w:szCs w:val="16"/>
              </w:rPr>
              <w:t>Aloe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E3597A" w14:textId="77777777" w:rsidR="00C4221C" w:rsidRDefault="00C4221C" w:rsidP="00725A54">
            <w:pPr>
              <w:spacing w:before="20" w:after="20"/>
              <w:jc w:val="left"/>
              <w:rPr>
                <w:rFonts w:cs="Arial"/>
                <w:color w:val="000000"/>
                <w:sz w:val="16"/>
                <w:szCs w:val="16"/>
              </w:rPr>
            </w:pPr>
            <w:r w:rsidRPr="00F1129B">
              <w:rPr>
                <w:rFonts w:cs="Arial"/>
                <w:color w:val="000000"/>
                <w:sz w:val="16"/>
                <w:szCs w:val="16"/>
              </w:rPr>
              <w:t xml:space="preserve">Aloe, </w:t>
            </w:r>
            <w:proofErr w:type="spellStart"/>
            <w:r w:rsidRPr="00F1129B">
              <w:rPr>
                <w:rFonts w:cs="Arial"/>
                <w:color w:val="000000"/>
                <w:sz w:val="16"/>
                <w:szCs w:val="16"/>
              </w:rPr>
              <w:t>Sábila</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EC98F4" w14:textId="77777777" w:rsidR="00C4221C" w:rsidRPr="00EB1045" w:rsidRDefault="00C4221C" w:rsidP="00725A54">
            <w:pPr>
              <w:spacing w:before="20" w:after="20"/>
              <w:jc w:val="left"/>
              <w:rPr>
                <w:rFonts w:cs="Arial"/>
                <w:i/>
                <w:iCs/>
                <w:color w:val="000000"/>
                <w:sz w:val="16"/>
                <w:szCs w:val="16"/>
              </w:rPr>
            </w:pPr>
            <w:r w:rsidRPr="00D8577A">
              <w:rPr>
                <w:rFonts w:cs="Arial"/>
                <w:i/>
                <w:sz w:val="16"/>
                <w:szCs w:val="16"/>
              </w:rPr>
              <w:t>Aloe</w:t>
            </w:r>
            <w:r w:rsidRPr="00D8577A">
              <w:rPr>
                <w:rFonts w:cs="Arial"/>
                <w:sz w:val="16"/>
                <w:szCs w:val="16"/>
              </w:rPr>
              <w:t xml:space="preserve"> L.</w:t>
            </w:r>
          </w:p>
        </w:tc>
      </w:tr>
    </w:tbl>
    <w:p w14:paraId="371AEDC1" w14:textId="77777777" w:rsidR="00C4221C" w:rsidRPr="00EB1045" w:rsidRDefault="00C4221C" w:rsidP="00C4221C"/>
    <w:p w14:paraId="1F1FE2DA" w14:textId="77777777" w:rsidR="00C4221C" w:rsidRPr="00EB1045" w:rsidRDefault="00C4221C" w:rsidP="00C4221C"/>
    <w:p w14:paraId="254E8197" w14:textId="77777777" w:rsidR="00C4221C" w:rsidRPr="009A0122" w:rsidRDefault="00C4221C" w:rsidP="00C4221C">
      <w:pPr>
        <w:keepNext/>
        <w:rPr>
          <w:rFonts w:cs="Arial"/>
          <w:u w:val="single"/>
          <w:lang w:val="fr-FR"/>
        </w:rPr>
      </w:pPr>
      <w:proofErr w:type="spellStart"/>
      <w:r w:rsidRPr="00A31554">
        <w:rPr>
          <w:rFonts w:cs="Arial"/>
          <w:u w:val="single"/>
          <w:lang w:val="fr-FR"/>
        </w:rPr>
        <w:t>Summary</w:t>
      </w:r>
      <w:proofErr w:type="spellEnd"/>
      <w:r w:rsidRPr="00A31554">
        <w:rPr>
          <w:rFonts w:cs="Arial"/>
          <w:u w:val="single"/>
          <w:lang w:val="fr-FR"/>
        </w:rPr>
        <w:t>/Résumé/</w:t>
      </w:r>
      <w:proofErr w:type="spellStart"/>
      <w:r w:rsidRPr="00A31554">
        <w:rPr>
          <w:rFonts w:cs="Arial"/>
          <w:u w:val="single"/>
          <w:lang w:val="fr-FR"/>
        </w:rPr>
        <w:t>Zusammenfassung</w:t>
      </w:r>
      <w:proofErr w:type="spellEnd"/>
      <w:r w:rsidRPr="00A31554">
        <w:rPr>
          <w:rFonts w:cs="Arial"/>
          <w:u w:val="single"/>
          <w:lang w:val="fr-FR"/>
        </w:rPr>
        <w:t>/</w:t>
      </w:r>
      <w:proofErr w:type="spellStart"/>
      <w:r w:rsidRPr="00A31554">
        <w:rPr>
          <w:rFonts w:cs="Arial"/>
          <w:u w:val="single"/>
          <w:lang w:val="fr-FR"/>
        </w:rPr>
        <w:t>Resumen</w:t>
      </w:r>
      <w:proofErr w:type="spellEnd"/>
    </w:p>
    <w:p w14:paraId="4FCE40C4" w14:textId="77777777" w:rsidR="00C4221C" w:rsidRPr="009A0122" w:rsidRDefault="00C4221C" w:rsidP="00C4221C">
      <w:pPr>
        <w:keepNext/>
        <w:rPr>
          <w:rFonts w:cs="Arial"/>
          <w:lang w:val="fr-FR"/>
        </w:rPr>
      </w:pPr>
    </w:p>
    <w:p w14:paraId="369780E9" w14:textId="77777777" w:rsidR="00C4221C" w:rsidRPr="009A0122" w:rsidRDefault="00C4221C" w:rsidP="00C4221C">
      <w:pPr>
        <w:ind w:left="567" w:hanging="567"/>
        <w:rPr>
          <w:rFonts w:cs="Arial"/>
          <w:lang w:val="fr-FR"/>
        </w:rPr>
      </w:pPr>
      <w:r>
        <w:rPr>
          <w:rFonts w:cs="Arial"/>
          <w:lang w:val="fr-FR"/>
        </w:rPr>
        <w:t>6</w:t>
      </w:r>
      <w:r w:rsidRPr="009A0122">
        <w:rPr>
          <w:rFonts w:cs="Arial"/>
          <w:lang w:val="fr-FR"/>
        </w:rPr>
        <w:tab/>
        <w:t xml:space="preserve">New Test Guidelines / Nouveaux principes directeurs d’examen / Neue </w:t>
      </w:r>
      <w:proofErr w:type="spellStart"/>
      <w:r w:rsidRPr="009A0122">
        <w:rPr>
          <w:rFonts w:cs="Arial"/>
          <w:lang w:val="fr-FR"/>
        </w:rPr>
        <w:t>Prüfungsrichtlinien</w:t>
      </w:r>
      <w:proofErr w:type="spellEnd"/>
      <w:r w:rsidRPr="009A0122">
        <w:rPr>
          <w:rFonts w:cs="Arial"/>
          <w:lang w:val="fr-FR"/>
        </w:rPr>
        <w:t xml:space="preserve"> / </w:t>
      </w:r>
      <w:proofErr w:type="spellStart"/>
      <w:r w:rsidRPr="009A0122">
        <w:rPr>
          <w:rFonts w:cs="Arial"/>
          <w:lang w:val="fr-FR"/>
        </w:rPr>
        <w:t>Nuevas</w:t>
      </w:r>
      <w:proofErr w:type="spellEnd"/>
      <w:r w:rsidRPr="009A0122">
        <w:rPr>
          <w:rFonts w:cs="Arial"/>
          <w:lang w:val="fr-FR"/>
        </w:rPr>
        <w:t xml:space="preserve"> directrices </w:t>
      </w:r>
      <w:proofErr w:type="gramStart"/>
      <w:r w:rsidRPr="009A0122">
        <w:rPr>
          <w:rFonts w:cs="Arial"/>
          <w:lang w:val="fr-FR"/>
        </w:rPr>
        <w:t>de examen</w:t>
      </w:r>
      <w:proofErr w:type="gramEnd"/>
      <w:r w:rsidRPr="009A0122">
        <w:rPr>
          <w:rFonts w:cs="Arial"/>
          <w:lang w:val="fr-FR"/>
        </w:rPr>
        <w:t>.</w:t>
      </w:r>
    </w:p>
    <w:p w14:paraId="6D393F16" w14:textId="77777777" w:rsidR="00C4221C" w:rsidRPr="009A0122" w:rsidRDefault="00C4221C" w:rsidP="00C4221C">
      <w:pPr>
        <w:ind w:left="567" w:hanging="567"/>
        <w:rPr>
          <w:rFonts w:cs="Arial"/>
          <w:sz w:val="18"/>
          <w:lang w:val="fr-FR"/>
        </w:rPr>
      </w:pPr>
    </w:p>
    <w:p w14:paraId="48362408" w14:textId="77777777" w:rsidR="00C4221C" w:rsidRPr="00D90213" w:rsidRDefault="00C4221C" w:rsidP="00C4221C">
      <w:pPr>
        <w:ind w:left="567" w:hanging="567"/>
        <w:rPr>
          <w:rFonts w:cs="Arial"/>
          <w:lang w:val="fr-FR"/>
        </w:rPr>
      </w:pPr>
      <w:r>
        <w:rPr>
          <w:rFonts w:cs="Arial"/>
          <w:lang w:val="fr-CH"/>
        </w:rPr>
        <w:t>18</w:t>
      </w:r>
      <w:r w:rsidRPr="00D90213">
        <w:rPr>
          <w:rFonts w:cs="Arial"/>
          <w:lang w:val="fr-CH"/>
        </w:rPr>
        <w:tab/>
      </w:r>
      <w:proofErr w:type="spellStart"/>
      <w:r w:rsidRPr="00D90213">
        <w:rPr>
          <w:rFonts w:cs="Arial"/>
          <w:lang w:val="fr-FR"/>
        </w:rPr>
        <w:t>Revisions</w:t>
      </w:r>
      <w:proofErr w:type="spellEnd"/>
      <w:r w:rsidRPr="00D90213">
        <w:rPr>
          <w:rFonts w:cs="Arial"/>
          <w:lang w:val="fr-FR"/>
        </w:rPr>
        <w:t xml:space="preserve"> of </w:t>
      </w:r>
      <w:proofErr w:type="spellStart"/>
      <w:r w:rsidRPr="00D90213">
        <w:rPr>
          <w:rFonts w:cs="Arial"/>
          <w:lang w:val="fr-FR"/>
        </w:rPr>
        <w:t>adopted</w:t>
      </w:r>
      <w:proofErr w:type="spellEnd"/>
      <w:r w:rsidRPr="00D90213">
        <w:rPr>
          <w:rFonts w:cs="Arial"/>
          <w:lang w:val="fr-FR"/>
        </w:rPr>
        <w:t xml:space="preserve"> Test Guidelines / Révisions de principes directeurs d’examen adoptés / </w:t>
      </w:r>
      <w:proofErr w:type="spellStart"/>
      <w:r w:rsidRPr="00D90213">
        <w:rPr>
          <w:rFonts w:cs="Arial"/>
          <w:lang w:val="fr-FR"/>
        </w:rPr>
        <w:t>Revisionen</w:t>
      </w:r>
      <w:proofErr w:type="spellEnd"/>
      <w:r w:rsidRPr="00D90213">
        <w:rPr>
          <w:rFonts w:cs="Arial"/>
          <w:lang w:val="fr-FR"/>
        </w:rPr>
        <w:t xml:space="preserve"> </w:t>
      </w:r>
      <w:proofErr w:type="spellStart"/>
      <w:r w:rsidRPr="00D90213">
        <w:rPr>
          <w:rFonts w:cs="Arial"/>
          <w:lang w:val="fr-FR"/>
        </w:rPr>
        <w:t>angenommener</w:t>
      </w:r>
      <w:proofErr w:type="spellEnd"/>
      <w:r w:rsidRPr="00D90213">
        <w:rPr>
          <w:rFonts w:cs="Arial"/>
          <w:lang w:val="fr-FR"/>
        </w:rPr>
        <w:t xml:space="preserve"> </w:t>
      </w:r>
      <w:proofErr w:type="spellStart"/>
      <w:r w:rsidRPr="00D90213">
        <w:rPr>
          <w:rFonts w:cs="Arial"/>
          <w:lang w:val="fr-FR"/>
        </w:rPr>
        <w:t>Prüfungsrichtlinien</w:t>
      </w:r>
      <w:proofErr w:type="spellEnd"/>
      <w:r w:rsidRPr="00D90213">
        <w:rPr>
          <w:rFonts w:cs="Arial"/>
          <w:lang w:val="fr-FR"/>
        </w:rPr>
        <w:t xml:space="preserve"> / </w:t>
      </w:r>
      <w:proofErr w:type="spellStart"/>
      <w:r w:rsidRPr="00D90213">
        <w:rPr>
          <w:rFonts w:cs="Arial"/>
          <w:lang w:val="fr-FR"/>
        </w:rPr>
        <w:t>Revisiones</w:t>
      </w:r>
      <w:proofErr w:type="spellEnd"/>
      <w:r w:rsidRPr="00D90213">
        <w:rPr>
          <w:rFonts w:cs="Arial"/>
          <w:lang w:val="fr-FR"/>
        </w:rPr>
        <w:t xml:space="preserve"> de directrices </w:t>
      </w:r>
      <w:proofErr w:type="gramStart"/>
      <w:r w:rsidRPr="00D90213">
        <w:rPr>
          <w:rFonts w:cs="Arial"/>
          <w:lang w:val="fr-FR"/>
        </w:rPr>
        <w:t>de examen</w:t>
      </w:r>
      <w:proofErr w:type="gramEnd"/>
      <w:r w:rsidRPr="00D90213">
        <w:rPr>
          <w:rFonts w:cs="Arial"/>
          <w:lang w:val="fr-FR"/>
        </w:rPr>
        <w:t xml:space="preserve"> </w:t>
      </w:r>
      <w:proofErr w:type="spellStart"/>
      <w:r w:rsidRPr="00D90213">
        <w:rPr>
          <w:rFonts w:cs="Arial"/>
          <w:lang w:val="fr-FR"/>
        </w:rPr>
        <w:t>adoptadas</w:t>
      </w:r>
      <w:proofErr w:type="spellEnd"/>
      <w:r w:rsidRPr="00D90213">
        <w:rPr>
          <w:rFonts w:cs="Arial"/>
          <w:lang w:val="fr-FR"/>
        </w:rPr>
        <w:t>.</w:t>
      </w:r>
    </w:p>
    <w:p w14:paraId="60111641" w14:textId="77777777" w:rsidR="00C4221C" w:rsidRPr="00D90213" w:rsidRDefault="00C4221C" w:rsidP="00C4221C">
      <w:pPr>
        <w:ind w:left="567" w:hanging="567"/>
        <w:rPr>
          <w:rFonts w:cs="Arial"/>
          <w:lang w:val="fr-FR"/>
        </w:rPr>
      </w:pPr>
    </w:p>
    <w:p w14:paraId="0A8FA32B" w14:textId="77777777" w:rsidR="00C4221C" w:rsidRPr="00D90213" w:rsidRDefault="00C4221C" w:rsidP="00C4221C">
      <w:pPr>
        <w:ind w:left="567" w:hanging="567"/>
        <w:rPr>
          <w:rFonts w:cs="Arial"/>
          <w:lang w:val="fr-FR"/>
        </w:rPr>
      </w:pPr>
      <w:r>
        <w:rPr>
          <w:rFonts w:cs="Arial"/>
          <w:lang w:val="fr-FR"/>
        </w:rPr>
        <w:t>24</w:t>
      </w:r>
      <w:r w:rsidRPr="00D90213">
        <w:rPr>
          <w:rFonts w:cs="Arial"/>
          <w:lang w:val="fr-FR"/>
        </w:rPr>
        <w:tab/>
        <w:t xml:space="preserve">Partial </w:t>
      </w:r>
      <w:proofErr w:type="spellStart"/>
      <w:r w:rsidRPr="00D90213">
        <w:rPr>
          <w:rFonts w:cs="Arial"/>
          <w:lang w:val="fr-FR"/>
        </w:rPr>
        <w:t>revisions</w:t>
      </w:r>
      <w:proofErr w:type="spellEnd"/>
      <w:r w:rsidRPr="00D90213">
        <w:rPr>
          <w:rFonts w:cs="Arial"/>
          <w:lang w:val="fr-FR"/>
        </w:rPr>
        <w:t xml:space="preserve"> of </w:t>
      </w:r>
      <w:proofErr w:type="spellStart"/>
      <w:r w:rsidRPr="00D90213">
        <w:rPr>
          <w:rFonts w:cs="Arial"/>
          <w:lang w:val="fr-FR"/>
        </w:rPr>
        <w:t>adopted</w:t>
      </w:r>
      <w:proofErr w:type="spellEnd"/>
      <w:r w:rsidRPr="00D90213">
        <w:rPr>
          <w:rFonts w:cs="Arial"/>
          <w:lang w:val="fr-FR"/>
        </w:rPr>
        <w:t xml:space="preserve"> Test Guidelines / Révisions partielles de principes directeurs d’examen adoptés / </w:t>
      </w:r>
      <w:proofErr w:type="spellStart"/>
      <w:r w:rsidRPr="00D90213">
        <w:rPr>
          <w:rFonts w:cs="Arial"/>
          <w:lang w:val="fr-FR"/>
        </w:rPr>
        <w:t>Teilrevisionen</w:t>
      </w:r>
      <w:proofErr w:type="spellEnd"/>
      <w:r w:rsidRPr="00D90213">
        <w:rPr>
          <w:rFonts w:cs="Arial"/>
          <w:lang w:val="fr-FR"/>
        </w:rPr>
        <w:t xml:space="preserve"> </w:t>
      </w:r>
      <w:proofErr w:type="spellStart"/>
      <w:r w:rsidRPr="00D90213">
        <w:rPr>
          <w:rFonts w:cs="Arial"/>
          <w:lang w:val="fr-FR"/>
        </w:rPr>
        <w:t>angenommener</w:t>
      </w:r>
      <w:proofErr w:type="spellEnd"/>
      <w:r w:rsidRPr="00D90213">
        <w:rPr>
          <w:rFonts w:cs="Arial"/>
          <w:lang w:val="fr-FR"/>
        </w:rPr>
        <w:t xml:space="preserve"> </w:t>
      </w:r>
      <w:proofErr w:type="spellStart"/>
      <w:r w:rsidRPr="00D90213">
        <w:rPr>
          <w:rFonts w:cs="Arial"/>
          <w:lang w:val="fr-FR"/>
        </w:rPr>
        <w:t>Prüfungsrichtilinien</w:t>
      </w:r>
      <w:proofErr w:type="spellEnd"/>
      <w:r w:rsidRPr="00D90213">
        <w:rPr>
          <w:rFonts w:cs="Arial"/>
          <w:lang w:val="fr-FR"/>
        </w:rPr>
        <w:t xml:space="preserve"> / </w:t>
      </w:r>
      <w:proofErr w:type="spellStart"/>
      <w:r w:rsidRPr="00D90213">
        <w:rPr>
          <w:rFonts w:cs="Arial"/>
          <w:lang w:val="fr-FR"/>
        </w:rPr>
        <w:t>Revisiones</w:t>
      </w:r>
      <w:proofErr w:type="spellEnd"/>
      <w:r w:rsidRPr="00D90213">
        <w:rPr>
          <w:rFonts w:cs="Arial"/>
          <w:lang w:val="fr-FR"/>
        </w:rPr>
        <w:t xml:space="preserve"> </w:t>
      </w:r>
      <w:proofErr w:type="spellStart"/>
      <w:r w:rsidRPr="00D90213">
        <w:rPr>
          <w:rFonts w:cs="Arial"/>
          <w:lang w:val="fr-FR"/>
        </w:rPr>
        <w:t>parciales</w:t>
      </w:r>
      <w:proofErr w:type="spellEnd"/>
      <w:r w:rsidRPr="00D90213">
        <w:rPr>
          <w:rFonts w:cs="Arial"/>
          <w:lang w:val="fr-FR"/>
        </w:rPr>
        <w:t xml:space="preserve"> de directrices </w:t>
      </w:r>
      <w:proofErr w:type="gramStart"/>
      <w:r w:rsidRPr="00D90213">
        <w:rPr>
          <w:rFonts w:cs="Arial"/>
          <w:lang w:val="fr-FR"/>
        </w:rPr>
        <w:t>de examen</w:t>
      </w:r>
      <w:proofErr w:type="gramEnd"/>
      <w:r w:rsidRPr="00D90213">
        <w:rPr>
          <w:rFonts w:cs="Arial"/>
          <w:lang w:val="fr-FR"/>
        </w:rPr>
        <w:t xml:space="preserve"> </w:t>
      </w:r>
      <w:proofErr w:type="spellStart"/>
      <w:r w:rsidRPr="00D90213">
        <w:rPr>
          <w:rFonts w:cs="Arial"/>
          <w:lang w:val="fr-FR"/>
        </w:rPr>
        <w:t>adoptadas</w:t>
      </w:r>
      <w:proofErr w:type="spellEnd"/>
      <w:r w:rsidRPr="00D90213">
        <w:rPr>
          <w:rFonts w:cs="Arial"/>
          <w:lang w:val="fr-FR"/>
        </w:rPr>
        <w:t>.</w:t>
      </w:r>
    </w:p>
    <w:p w14:paraId="43735D25" w14:textId="77777777" w:rsidR="00C4221C" w:rsidRPr="00D90213" w:rsidRDefault="00C4221C" w:rsidP="00C4221C">
      <w:pPr>
        <w:rPr>
          <w:rFonts w:cs="Arial"/>
          <w:u w:val="single"/>
          <w:lang w:val="fr-FR"/>
        </w:rPr>
      </w:pPr>
    </w:p>
    <w:p w14:paraId="3BC93AF2" w14:textId="77777777" w:rsidR="00C4221C" w:rsidRPr="00D90213" w:rsidRDefault="00C4221C" w:rsidP="00C4221C">
      <w:pPr>
        <w:rPr>
          <w:rFonts w:cs="Arial"/>
          <w:lang w:val="de-DE"/>
        </w:rPr>
      </w:pPr>
      <w:r w:rsidRPr="00A31554">
        <w:rPr>
          <w:rFonts w:cs="Arial"/>
          <w:u w:val="single"/>
          <w:lang w:val="de-DE"/>
        </w:rPr>
        <w:t>Total/Insgesamt</w:t>
      </w:r>
      <w:r w:rsidRPr="00A31554">
        <w:rPr>
          <w:rFonts w:cs="Arial"/>
          <w:lang w:val="de-DE"/>
        </w:rPr>
        <w:t xml:space="preserve">:  </w:t>
      </w:r>
      <w:r>
        <w:rPr>
          <w:rFonts w:cs="Arial"/>
          <w:lang w:val="de-DE"/>
        </w:rPr>
        <w:t>48</w:t>
      </w:r>
      <w:r w:rsidRPr="00D90213">
        <w:rPr>
          <w:rFonts w:cs="Arial"/>
          <w:lang w:val="de-DE"/>
        </w:rPr>
        <w:t xml:space="preserve"> </w:t>
      </w:r>
    </w:p>
    <w:p w14:paraId="31E71BF9" w14:textId="77777777" w:rsidR="00C4221C" w:rsidRPr="00D90213" w:rsidRDefault="00C4221C" w:rsidP="00C4221C">
      <w:pPr>
        <w:rPr>
          <w:rFonts w:cs="Arial"/>
          <w:u w:val="single"/>
          <w:lang w:val="de-DE"/>
        </w:rPr>
      </w:pPr>
    </w:p>
    <w:p w14:paraId="0A28F2EE" w14:textId="77777777" w:rsidR="00C4221C" w:rsidRPr="00D90213" w:rsidRDefault="00C4221C" w:rsidP="00C4221C">
      <w:pPr>
        <w:rPr>
          <w:rFonts w:cs="Arial"/>
          <w:lang w:val="de-DE"/>
        </w:rPr>
      </w:pPr>
      <w:r w:rsidRPr="00D90213">
        <w:rPr>
          <w:rFonts w:cs="Arial"/>
          <w:lang w:val="de-DE"/>
        </w:rPr>
        <w:t xml:space="preserve">of which / dont / davon / de las cuales: </w:t>
      </w:r>
    </w:p>
    <w:p w14:paraId="5FFC5546" w14:textId="77777777" w:rsidR="00C4221C" w:rsidRPr="00D90213" w:rsidRDefault="00C4221C" w:rsidP="00C4221C">
      <w:pPr>
        <w:tabs>
          <w:tab w:val="left" w:pos="1049"/>
        </w:tabs>
        <w:ind w:left="567" w:hanging="567"/>
        <w:rPr>
          <w:rFonts w:cs="Arial"/>
          <w:lang w:val="de-DE"/>
        </w:rPr>
      </w:pPr>
    </w:p>
    <w:p w14:paraId="6E603CD6" w14:textId="77777777" w:rsidR="00C4221C" w:rsidRPr="00D90213" w:rsidRDefault="00C4221C" w:rsidP="00C4221C">
      <w:pPr>
        <w:ind w:left="567"/>
        <w:rPr>
          <w:rFonts w:cs="Arial"/>
          <w:lang w:val="fr-FR"/>
        </w:rPr>
      </w:pPr>
      <w:r>
        <w:rPr>
          <w:rFonts w:cs="Arial"/>
          <w:lang w:val="fr-FR"/>
        </w:rPr>
        <w:t>19</w:t>
      </w:r>
      <w:r w:rsidRPr="00D90213">
        <w:rPr>
          <w:rFonts w:cs="Arial"/>
          <w:lang w:val="fr-FR"/>
        </w:rPr>
        <w:t xml:space="preserve"> * — “Final” draft Test Guidelines (</w:t>
      </w:r>
      <w:r>
        <w:rPr>
          <w:rFonts w:cs="Arial"/>
          <w:lang w:val="fr-FR"/>
        </w:rPr>
        <w:t>5</w:t>
      </w:r>
      <w:r w:rsidRPr="00D90213">
        <w:rPr>
          <w:rFonts w:cs="Arial"/>
          <w:lang w:val="fr-FR"/>
        </w:rPr>
        <w:t xml:space="preserve"> New, 1</w:t>
      </w:r>
      <w:r>
        <w:rPr>
          <w:rFonts w:cs="Arial"/>
          <w:lang w:val="fr-FR"/>
        </w:rPr>
        <w:t>2</w:t>
      </w:r>
      <w:r w:rsidRPr="00D90213">
        <w:rPr>
          <w:rFonts w:cs="Arial"/>
          <w:lang w:val="fr-FR"/>
        </w:rPr>
        <w:t xml:space="preserve"> </w:t>
      </w:r>
      <w:proofErr w:type="spellStart"/>
      <w:r w:rsidRPr="00D90213">
        <w:rPr>
          <w:rFonts w:cs="Arial"/>
          <w:lang w:val="fr-FR"/>
        </w:rPr>
        <w:t>Revisions</w:t>
      </w:r>
      <w:proofErr w:type="spellEnd"/>
      <w:r w:rsidRPr="00D90213">
        <w:rPr>
          <w:rFonts w:cs="Arial"/>
          <w:lang w:val="fr-FR"/>
        </w:rPr>
        <w:t xml:space="preserve">, </w:t>
      </w:r>
      <w:r>
        <w:rPr>
          <w:rFonts w:cs="Arial"/>
          <w:lang w:val="fr-FR"/>
        </w:rPr>
        <w:t>2</w:t>
      </w:r>
      <w:r w:rsidRPr="00D90213">
        <w:rPr>
          <w:rFonts w:cs="Arial"/>
          <w:lang w:val="fr-FR"/>
        </w:rPr>
        <w:t xml:space="preserve"> Partial </w:t>
      </w:r>
      <w:proofErr w:type="spellStart"/>
      <w:r w:rsidRPr="00D90213">
        <w:rPr>
          <w:rFonts w:cs="Arial"/>
          <w:lang w:val="fr-FR"/>
        </w:rPr>
        <w:t>Revisions</w:t>
      </w:r>
      <w:proofErr w:type="spellEnd"/>
      <w:r w:rsidRPr="00D90213">
        <w:rPr>
          <w:rFonts w:cs="Arial"/>
          <w:lang w:val="fr-FR"/>
        </w:rPr>
        <w:t>) / Versions “finales” de projets de principes directeurs d’examen (</w:t>
      </w:r>
      <w:r>
        <w:rPr>
          <w:rFonts w:cs="Arial"/>
          <w:lang w:val="fr-FR"/>
        </w:rPr>
        <w:t>5</w:t>
      </w:r>
      <w:r w:rsidRPr="00D90213">
        <w:rPr>
          <w:rFonts w:cs="Arial"/>
          <w:lang w:val="fr-FR"/>
        </w:rPr>
        <w:t xml:space="preserve"> nouveaux, 1</w:t>
      </w:r>
      <w:r>
        <w:rPr>
          <w:rFonts w:cs="Arial"/>
          <w:lang w:val="fr-FR"/>
        </w:rPr>
        <w:t>2</w:t>
      </w:r>
      <w:r w:rsidRPr="00D90213">
        <w:rPr>
          <w:rFonts w:cs="Arial"/>
          <w:lang w:val="fr-FR"/>
        </w:rPr>
        <w:t xml:space="preserve"> révisions, </w:t>
      </w:r>
      <w:r>
        <w:rPr>
          <w:rFonts w:cs="Arial"/>
          <w:lang w:val="fr-FR"/>
        </w:rPr>
        <w:t>2</w:t>
      </w:r>
      <w:r w:rsidRPr="00D90213">
        <w:rPr>
          <w:rFonts w:cs="Arial"/>
          <w:lang w:val="fr-FR"/>
        </w:rPr>
        <w:t xml:space="preserve"> révisions partielles) / „</w:t>
      </w:r>
      <w:proofErr w:type="spellStart"/>
      <w:r w:rsidRPr="00D90213">
        <w:rPr>
          <w:rFonts w:cs="Arial"/>
          <w:lang w:val="fr-FR"/>
        </w:rPr>
        <w:t>Endgültige</w:t>
      </w:r>
      <w:proofErr w:type="spellEnd"/>
      <w:r w:rsidRPr="00D90213">
        <w:rPr>
          <w:rFonts w:cs="Arial"/>
          <w:lang w:val="fr-FR"/>
        </w:rPr>
        <w:t xml:space="preserve">“ </w:t>
      </w:r>
      <w:proofErr w:type="spellStart"/>
      <w:r w:rsidRPr="00D90213">
        <w:rPr>
          <w:rFonts w:cs="Arial"/>
          <w:lang w:val="fr-FR"/>
        </w:rPr>
        <w:t>Entwürfe</w:t>
      </w:r>
      <w:proofErr w:type="spellEnd"/>
      <w:r w:rsidRPr="00D90213">
        <w:rPr>
          <w:rFonts w:cs="Arial"/>
          <w:lang w:val="fr-FR"/>
        </w:rPr>
        <w:t xml:space="preserve"> von </w:t>
      </w:r>
      <w:proofErr w:type="spellStart"/>
      <w:r w:rsidRPr="00D90213">
        <w:rPr>
          <w:rFonts w:cs="Arial"/>
          <w:lang w:val="fr-FR"/>
        </w:rPr>
        <w:t>Prüfungsrichtlinien</w:t>
      </w:r>
      <w:proofErr w:type="spellEnd"/>
      <w:r w:rsidRPr="00D90213">
        <w:rPr>
          <w:rFonts w:cs="Arial"/>
          <w:lang w:val="fr-FR"/>
        </w:rPr>
        <w:t xml:space="preserve"> (</w:t>
      </w:r>
      <w:r>
        <w:rPr>
          <w:rFonts w:cs="Arial"/>
          <w:lang w:val="fr-FR"/>
        </w:rPr>
        <w:t>5</w:t>
      </w:r>
      <w:r w:rsidRPr="00D90213">
        <w:rPr>
          <w:rFonts w:cs="Arial"/>
          <w:lang w:val="fr-FR"/>
        </w:rPr>
        <w:t xml:space="preserve"> Neue, 1</w:t>
      </w:r>
      <w:r>
        <w:rPr>
          <w:rFonts w:cs="Arial"/>
          <w:lang w:val="fr-FR"/>
        </w:rPr>
        <w:t>2</w:t>
      </w:r>
      <w:r w:rsidRPr="00D90213">
        <w:rPr>
          <w:rFonts w:cs="Arial"/>
          <w:lang w:val="fr-FR"/>
        </w:rPr>
        <w:t xml:space="preserve"> </w:t>
      </w:r>
      <w:proofErr w:type="spellStart"/>
      <w:r w:rsidRPr="00D90213">
        <w:rPr>
          <w:rFonts w:cs="Arial"/>
          <w:lang w:val="fr-FR"/>
        </w:rPr>
        <w:t>Revisionen</w:t>
      </w:r>
      <w:proofErr w:type="spellEnd"/>
      <w:r w:rsidRPr="00D90213">
        <w:rPr>
          <w:rFonts w:cs="Arial"/>
          <w:lang w:val="fr-FR"/>
        </w:rPr>
        <w:t xml:space="preserve">, </w:t>
      </w:r>
      <w:r>
        <w:rPr>
          <w:rFonts w:cs="Arial"/>
          <w:lang w:val="fr-FR"/>
        </w:rPr>
        <w:t>2</w:t>
      </w:r>
      <w:r w:rsidRPr="00D90213">
        <w:rPr>
          <w:rFonts w:cs="Arial"/>
          <w:lang w:val="fr-FR"/>
        </w:rPr>
        <w:t> </w:t>
      </w:r>
      <w:proofErr w:type="spellStart"/>
      <w:r w:rsidRPr="00D90213">
        <w:rPr>
          <w:rFonts w:cs="Arial"/>
          <w:lang w:val="fr-FR"/>
        </w:rPr>
        <w:t>Teilrevisionen</w:t>
      </w:r>
      <w:proofErr w:type="spellEnd"/>
      <w:r w:rsidRPr="00D90213">
        <w:rPr>
          <w:rFonts w:cs="Arial"/>
          <w:lang w:val="fr-FR"/>
        </w:rPr>
        <w:t xml:space="preserve">) / </w:t>
      </w:r>
      <w:proofErr w:type="spellStart"/>
      <w:r w:rsidRPr="00D90213">
        <w:rPr>
          <w:rFonts w:cs="Arial"/>
          <w:lang w:val="fr-FR"/>
        </w:rPr>
        <w:t>Proyectos</w:t>
      </w:r>
      <w:proofErr w:type="spellEnd"/>
      <w:r w:rsidRPr="00D90213">
        <w:rPr>
          <w:rFonts w:cs="Arial"/>
          <w:lang w:val="fr-FR"/>
        </w:rPr>
        <w:t xml:space="preserve"> “finales” de directrices </w:t>
      </w:r>
      <w:proofErr w:type="gramStart"/>
      <w:r w:rsidRPr="00D90213">
        <w:rPr>
          <w:rFonts w:cs="Arial"/>
          <w:lang w:val="fr-FR"/>
        </w:rPr>
        <w:t>de examen</w:t>
      </w:r>
      <w:proofErr w:type="gramEnd"/>
      <w:r w:rsidRPr="00D90213">
        <w:rPr>
          <w:rFonts w:cs="Arial"/>
          <w:lang w:val="fr-FR"/>
        </w:rPr>
        <w:t xml:space="preserve"> </w:t>
      </w:r>
      <w:r>
        <w:rPr>
          <w:rFonts w:cs="Arial"/>
          <w:lang w:val="fr-FR"/>
        </w:rPr>
        <w:t>5</w:t>
      </w:r>
      <w:r w:rsidRPr="00D90213">
        <w:rPr>
          <w:rFonts w:cs="Arial"/>
          <w:lang w:val="fr-FR"/>
        </w:rPr>
        <w:t xml:space="preserve"> </w:t>
      </w:r>
      <w:proofErr w:type="spellStart"/>
      <w:r w:rsidRPr="00D90213">
        <w:rPr>
          <w:rFonts w:cs="Arial"/>
          <w:lang w:val="fr-FR"/>
        </w:rPr>
        <w:t>nuevas</w:t>
      </w:r>
      <w:proofErr w:type="spellEnd"/>
      <w:r w:rsidRPr="00D90213">
        <w:rPr>
          <w:rFonts w:cs="Arial"/>
          <w:lang w:val="fr-FR"/>
        </w:rPr>
        <w:t>, 1</w:t>
      </w:r>
      <w:r>
        <w:rPr>
          <w:rFonts w:cs="Arial"/>
          <w:lang w:val="fr-FR"/>
        </w:rPr>
        <w:t>2</w:t>
      </w:r>
      <w:r w:rsidRPr="00D90213">
        <w:rPr>
          <w:rFonts w:cs="Arial"/>
          <w:lang w:val="fr-FR"/>
        </w:rPr>
        <w:t xml:space="preserve"> </w:t>
      </w:r>
      <w:proofErr w:type="spellStart"/>
      <w:r w:rsidRPr="00D90213">
        <w:rPr>
          <w:rFonts w:cs="Arial"/>
          <w:lang w:val="fr-FR"/>
        </w:rPr>
        <w:t>revisiones</w:t>
      </w:r>
      <w:proofErr w:type="spellEnd"/>
      <w:r w:rsidRPr="00D90213">
        <w:rPr>
          <w:rFonts w:cs="Arial"/>
          <w:lang w:val="fr-FR"/>
        </w:rPr>
        <w:t xml:space="preserve">, </w:t>
      </w:r>
      <w:r>
        <w:rPr>
          <w:rFonts w:cs="Arial"/>
          <w:lang w:val="fr-FR"/>
        </w:rPr>
        <w:t>2</w:t>
      </w:r>
      <w:r w:rsidRPr="00D90213">
        <w:rPr>
          <w:rFonts w:cs="Arial"/>
          <w:lang w:val="fr-FR"/>
        </w:rPr>
        <w:t xml:space="preserve"> </w:t>
      </w:r>
      <w:proofErr w:type="spellStart"/>
      <w:r w:rsidRPr="00D90213">
        <w:rPr>
          <w:rFonts w:cs="Arial"/>
          <w:lang w:val="fr-FR"/>
        </w:rPr>
        <w:t>revisiones</w:t>
      </w:r>
      <w:proofErr w:type="spellEnd"/>
      <w:r w:rsidRPr="00D90213">
        <w:rPr>
          <w:rFonts w:cs="Arial"/>
          <w:lang w:val="fr-FR"/>
        </w:rPr>
        <w:t xml:space="preserve"> </w:t>
      </w:r>
      <w:proofErr w:type="spellStart"/>
      <w:r w:rsidRPr="00D90213">
        <w:rPr>
          <w:rFonts w:cs="Arial"/>
          <w:lang w:val="fr-FR"/>
        </w:rPr>
        <w:t>parciales</w:t>
      </w:r>
      <w:proofErr w:type="spellEnd"/>
      <w:r w:rsidRPr="00D90213">
        <w:rPr>
          <w:rFonts w:cs="Arial"/>
          <w:lang w:val="fr-FR"/>
        </w:rPr>
        <w:t xml:space="preserve">). </w:t>
      </w:r>
    </w:p>
    <w:p w14:paraId="7D0AD8D9" w14:textId="77777777" w:rsidR="00C4221C" w:rsidRPr="00D90213" w:rsidRDefault="00C4221C" w:rsidP="00C4221C">
      <w:pPr>
        <w:rPr>
          <w:lang w:val="fr-FR"/>
        </w:rPr>
      </w:pPr>
    </w:p>
    <w:p w14:paraId="242DE775" w14:textId="77777777" w:rsidR="00C4221C" w:rsidRDefault="00C4221C" w:rsidP="00C4221C">
      <w:pPr>
        <w:rPr>
          <w:lang w:val="fr-FR"/>
        </w:rPr>
      </w:pPr>
    </w:p>
    <w:p w14:paraId="10153944" w14:textId="77777777" w:rsidR="00C4221C" w:rsidRPr="00D90213" w:rsidRDefault="00C4221C" w:rsidP="00C4221C">
      <w:pPr>
        <w:rPr>
          <w:lang w:val="fr-FR"/>
        </w:rPr>
      </w:pPr>
    </w:p>
    <w:p w14:paraId="19429D4D" w14:textId="77777777" w:rsidR="00C4221C" w:rsidRPr="00BD3ACD" w:rsidRDefault="00C4221C" w:rsidP="00C4221C">
      <w:pPr>
        <w:jc w:val="center"/>
        <w:rPr>
          <w:lang w:val="fr-FR"/>
        </w:rPr>
      </w:pPr>
      <w:r>
        <w:rPr>
          <w:lang w:val="fr-FR"/>
        </w:rPr>
        <w:t>I</w:t>
      </w:r>
    </w:p>
    <w:p w14:paraId="2B996445" w14:textId="77777777" w:rsidR="00C4221C" w:rsidRPr="0094532D" w:rsidRDefault="00C4221C" w:rsidP="00C4221C">
      <w:pPr>
        <w:keepNext/>
        <w:jc w:val="right"/>
        <w:rPr>
          <w:sz w:val="22"/>
          <w:lang w:val="fr-FR"/>
        </w:rPr>
      </w:pPr>
      <w:r w:rsidRPr="0094532D">
        <w:rPr>
          <w:lang w:val="fr-FR"/>
        </w:rPr>
        <w:t xml:space="preserve">[End of Annex VI and of document / </w:t>
      </w:r>
      <w:r w:rsidRPr="0094532D">
        <w:rPr>
          <w:lang w:val="fr-FR"/>
        </w:rPr>
        <w:br/>
      </w:r>
      <w:r w:rsidRPr="0094532D">
        <w:rPr>
          <w:szCs w:val="24"/>
          <w:lang w:val="fr-FR"/>
        </w:rPr>
        <w:t xml:space="preserve">Fin de l’annexe </w:t>
      </w:r>
      <w:r w:rsidRPr="0094532D">
        <w:rPr>
          <w:lang w:val="fr-FR"/>
        </w:rPr>
        <w:t>VI</w:t>
      </w:r>
      <w:r w:rsidRPr="0094532D">
        <w:rPr>
          <w:szCs w:val="24"/>
          <w:lang w:val="fr-FR"/>
        </w:rPr>
        <w:t xml:space="preserve"> et du document / </w:t>
      </w:r>
      <w:r w:rsidRPr="0094532D">
        <w:rPr>
          <w:szCs w:val="24"/>
          <w:lang w:val="fr-FR"/>
        </w:rPr>
        <w:br/>
        <w:t xml:space="preserve">Ende der </w:t>
      </w:r>
      <w:proofErr w:type="spellStart"/>
      <w:r w:rsidRPr="0094532D">
        <w:rPr>
          <w:szCs w:val="24"/>
          <w:lang w:val="fr-FR"/>
        </w:rPr>
        <w:t>Anlage</w:t>
      </w:r>
      <w:proofErr w:type="spellEnd"/>
      <w:r w:rsidRPr="0094532D">
        <w:rPr>
          <w:szCs w:val="24"/>
          <w:lang w:val="fr-FR"/>
        </w:rPr>
        <w:t xml:space="preserve"> </w:t>
      </w:r>
      <w:r w:rsidRPr="0094532D">
        <w:rPr>
          <w:lang w:val="fr-FR"/>
        </w:rPr>
        <w:t>VI</w:t>
      </w:r>
      <w:r w:rsidRPr="0094532D">
        <w:rPr>
          <w:szCs w:val="24"/>
          <w:lang w:val="fr-FR"/>
        </w:rPr>
        <w:t xml:space="preserve"> </w:t>
      </w:r>
      <w:proofErr w:type="spellStart"/>
      <w:r w:rsidRPr="0094532D">
        <w:rPr>
          <w:szCs w:val="24"/>
          <w:lang w:val="fr-FR"/>
        </w:rPr>
        <w:t>und</w:t>
      </w:r>
      <w:proofErr w:type="spellEnd"/>
      <w:r w:rsidRPr="0094532D">
        <w:rPr>
          <w:szCs w:val="24"/>
          <w:lang w:val="fr-FR"/>
        </w:rPr>
        <w:t xml:space="preserve"> des </w:t>
      </w:r>
      <w:proofErr w:type="spellStart"/>
      <w:r w:rsidRPr="0094532D">
        <w:rPr>
          <w:szCs w:val="24"/>
          <w:lang w:val="fr-FR"/>
        </w:rPr>
        <w:t>Dokuments</w:t>
      </w:r>
      <w:proofErr w:type="spellEnd"/>
      <w:r w:rsidRPr="0094532D">
        <w:rPr>
          <w:szCs w:val="24"/>
          <w:lang w:val="fr-FR"/>
        </w:rPr>
        <w:t xml:space="preserve"> / </w:t>
      </w:r>
      <w:r w:rsidRPr="0094532D">
        <w:rPr>
          <w:szCs w:val="24"/>
          <w:lang w:val="fr-FR"/>
        </w:rPr>
        <w:br/>
        <w:t xml:space="preserve">Fin </w:t>
      </w:r>
      <w:proofErr w:type="spellStart"/>
      <w:r w:rsidRPr="0094532D">
        <w:rPr>
          <w:szCs w:val="24"/>
          <w:lang w:val="fr-FR"/>
        </w:rPr>
        <w:t>del</w:t>
      </w:r>
      <w:proofErr w:type="spellEnd"/>
      <w:r w:rsidRPr="0094532D">
        <w:rPr>
          <w:szCs w:val="24"/>
          <w:lang w:val="fr-FR"/>
        </w:rPr>
        <w:t xml:space="preserve"> </w:t>
      </w:r>
      <w:proofErr w:type="spellStart"/>
      <w:r w:rsidRPr="0094532D">
        <w:rPr>
          <w:szCs w:val="24"/>
          <w:lang w:val="fr-FR"/>
        </w:rPr>
        <w:t>Anexo</w:t>
      </w:r>
      <w:proofErr w:type="spellEnd"/>
      <w:r w:rsidRPr="0094532D">
        <w:rPr>
          <w:szCs w:val="24"/>
          <w:lang w:val="fr-FR"/>
        </w:rPr>
        <w:t xml:space="preserve"> </w:t>
      </w:r>
      <w:r w:rsidRPr="0094532D">
        <w:rPr>
          <w:lang w:val="fr-FR"/>
        </w:rPr>
        <w:t>VI</w:t>
      </w:r>
      <w:r w:rsidRPr="0094532D">
        <w:rPr>
          <w:szCs w:val="24"/>
          <w:lang w:val="fr-FR"/>
        </w:rPr>
        <w:t xml:space="preserve"> y </w:t>
      </w:r>
      <w:proofErr w:type="spellStart"/>
      <w:r w:rsidRPr="0094532D">
        <w:rPr>
          <w:szCs w:val="24"/>
          <w:lang w:val="fr-FR"/>
        </w:rPr>
        <w:t>del</w:t>
      </w:r>
      <w:proofErr w:type="spellEnd"/>
      <w:r w:rsidRPr="0094532D">
        <w:rPr>
          <w:szCs w:val="24"/>
          <w:lang w:val="fr-FR"/>
        </w:rPr>
        <w:t xml:space="preserve"> </w:t>
      </w:r>
      <w:proofErr w:type="spellStart"/>
      <w:r w:rsidRPr="0094532D">
        <w:rPr>
          <w:szCs w:val="24"/>
          <w:lang w:val="fr-FR"/>
        </w:rPr>
        <w:t>documento</w:t>
      </w:r>
      <w:proofErr w:type="spellEnd"/>
      <w:r w:rsidRPr="0094532D">
        <w:rPr>
          <w:szCs w:val="24"/>
          <w:lang w:val="fr-FR"/>
        </w:rPr>
        <w:t>]</w:t>
      </w:r>
    </w:p>
    <w:p w14:paraId="36A887FA" w14:textId="77777777" w:rsidR="00C4221C" w:rsidRPr="0094532D" w:rsidRDefault="00C4221C" w:rsidP="00C4221C">
      <w:pPr>
        <w:jc w:val="center"/>
        <w:rPr>
          <w:lang w:val="fr-FR"/>
        </w:rPr>
      </w:pPr>
    </w:p>
    <w:p w14:paraId="7A7564A6" w14:textId="77777777" w:rsidR="00C4221C" w:rsidRPr="0094532D" w:rsidRDefault="00C4221C" w:rsidP="00C4221C">
      <w:pPr>
        <w:rPr>
          <w:snapToGrid w:val="0"/>
          <w:lang w:val="fr-FR"/>
        </w:rPr>
      </w:pPr>
    </w:p>
    <w:p w14:paraId="04A3248D" w14:textId="77777777" w:rsidR="00C4221C" w:rsidRPr="0094532D" w:rsidRDefault="00C4221C" w:rsidP="00C4221C">
      <w:pPr>
        <w:rPr>
          <w:snapToGrid w:val="0"/>
          <w:lang w:val="fr-FR"/>
        </w:rPr>
      </w:pPr>
    </w:p>
    <w:p w14:paraId="01BDEC99" w14:textId="77777777" w:rsidR="00C4221C" w:rsidRPr="0094532D" w:rsidRDefault="00C4221C" w:rsidP="00C4221C">
      <w:pPr>
        <w:rPr>
          <w:lang w:val="fr-FR"/>
        </w:rPr>
      </w:pPr>
    </w:p>
    <w:p w14:paraId="6E2A65F9" w14:textId="77777777" w:rsidR="00C4221C" w:rsidRPr="0094532D" w:rsidRDefault="00C4221C" w:rsidP="00C4221C">
      <w:pPr>
        <w:jc w:val="left"/>
        <w:rPr>
          <w:lang w:val="fr-FR"/>
        </w:rPr>
      </w:pPr>
    </w:p>
    <w:p w14:paraId="1DB637BB" w14:textId="77777777" w:rsidR="00C4221C" w:rsidRPr="00813277" w:rsidRDefault="00C4221C" w:rsidP="00C4221C">
      <w:pPr>
        <w:rPr>
          <w:lang w:val="fr-FR"/>
        </w:rPr>
      </w:pPr>
    </w:p>
    <w:sectPr w:rsidR="00C4221C" w:rsidRPr="00813277" w:rsidSect="00BC03FA">
      <w:headerReference w:type="default" r:id="rId362"/>
      <w:headerReference w:type="first" r:id="rId363"/>
      <w:type w:val="continuous"/>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18E7" w14:textId="77777777" w:rsidR="005357E3" w:rsidRDefault="005357E3" w:rsidP="006655D3">
      <w:r>
        <w:separator/>
      </w:r>
    </w:p>
    <w:p w14:paraId="6EEB4628" w14:textId="77777777" w:rsidR="005357E3" w:rsidRDefault="005357E3" w:rsidP="006655D3"/>
    <w:p w14:paraId="52EF707B" w14:textId="77777777" w:rsidR="005357E3" w:rsidRDefault="005357E3" w:rsidP="006655D3"/>
  </w:endnote>
  <w:endnote w:type="continuationSeparator" w:id="0">
    <w:p w14:paraId="0D1F46E4" w14:textId="77777777" w:rsidR="005357E3" w:rsidRDefault="005357E3" w:rsidP="006655D3">
      <w:r>
        <w:separator/>
      </w:r>
    </w:p>
    <w:p w14:paraId="03EF4F4E" w14:textId="77777777" w:rsidR="005357E3" w:rsidRPr="00294751" w:rsidRDefault="005357E3">
      <w:pPr>
        <w:pStyle w:val="Footer"/>
        <w:spacing w:after="60"/>
        <w:rPr>
          <w:sz w:val="18"/>
          <w:lang w:val="fr-FR"/>
        </w:rPr>
      </w:pPr>
      <w:r w:rsidRPr="00294751">
        <w:rPr>
          <w:sz w:val="18"/>
          <w:lang w:val="fr-FR"/>
        </w:rPr>
        <w:t>[Suite de la note de la page précédente]</w:t>
      </w:r>
    </w:p>
    <w:p w14:paraId="0EC218D7" w14:textId="77777777" w:rsidR="005357E3" w:rsidRPr="00294751" w:rsidRDefault="005357E3" w:rsidP="006655D3">
      <w:pPr>
        <w:rPr>
          <w:lang w:val="fr-FR"/>
        </w:rPr>
      </w:pPr>
    </w:p>
    <w:p w14:paraId="473F97BE" w14:textId="77777777" w:rsidR="005357E3" w:rsidRPr="00294751" w:rsidRDefault="005357E3" w:rsidP="006655D3">
      <w:pPr>
        <w:rPr>
          <w:lang w:val="fr-FR"/>
        </w:rPr>
      </w:pPr>
    </w:p>
  </w:endnote>
  <w:endnote w:type="continuationNotice" w:id="1">
    <w:p w14:paraId="2846A324" w14:textId="77777777" w:rsidR="005357E3" w:rsidRPr="00294751" w:rsidRDefault="005357E3" w:rsidP="006655D3">
      <w:pPr>
        <w:rPr>
          <w:lang w:val="fr-FR"/>
        </w:rPr>
      </w:pPr>
      <w:r w:rsidRPr="00294751">
        <w:rPr>
          <w:lang w:val="fr-FR"/>
        </w:rPr>
        <w:t>[Suite de la note page suivante]</w:t>
      </w:r>
    </w:p>
    <w:p w14:paraId="38ED558D" w14:textId="77777777" w:rsidR="005357E3" w:rsidRPr="00294751" w:rsidRDefault="005357E3" w:rsidP="006655D3">
      <w:pPr>
        <w:rPr>
          <w:lang w:val="fr-FR"/>
        </w:rPr>
      </w:pPr>
    </w:p>
    <w:p w14:paraId="03F7C1EA" w14:textId="77777777" w:rsidR="005357E3" w:rsidRPr="00294751" w:rsidRDefault="005357E3"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CF6F" w14:textId="77777777" w:rsidR="00C4221C" w:rsidRDefault="00C42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55C0" w14:textId="77777777" w:rsidR="00C4221C" w:rsidRDefault="00C42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8461" w14:textId="77777777" w:rsidR="00C4221C" w:rsidRDefault="00C4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1350" w14:textId="77777777" w:rsidR="005357E3" w:rsidRDefault="005357E3" w:rsidP="006655D3">
      <w:r>
        <w:separator/>
      </w:r>
    </w:p>
  </w:footnote>
  <w:footnote w:type="continuationSeparator" w:id="0">
    <w:p w14:paraId="6C9259C5" w14:textId="77777777" w:rsidR="005357E3" w:rsidRDefault="005357E3" w:rsidP="006655D3">
      <w:r>
        <w:separator/>
      </w:r>
    </w:p>
  </w:footnote>
  <w:footnote w:type="continuationNotice" w:id="1">
    <w:p w14:paraId="75F582FD" w14:textId="77777777" w:rsidR="005357E3" w:rsidRPr="00AB530F" w:rsidRDefault="005357E3" w:rsidP="00AB530F">
      <w:pPr>
        <w:pStyle w:val="Footer"/>
      </w:pPr>
    </w:p>
  </w:footnote>
  <w:footnote w:id="2">
    <w:p w14:paraId="7FF84FA0" w14:textId="062633A1" w:rsidR="00927833" w:rsidRPr="00813277" w:rsidRDefault="00927833">
      <w:pPr>
        <w:pStyle w:val="FootnoteText"/>
        <w:rPr>
          <w:lang w:val="fr-FR"/>
        </w:rPr>
      </w:pPr>
      <w:r>
        <w:rPr>
          <w:rStyle w:val="FootnoteReference"/>
        </w:rPr>
        <w:footnoteRef/>
      </w:r>
      <w:r w:rsidRPr="00813277">
        <w:rPr>
          <w:lang w:val="fr-FR"/>
        </w:rPr>
        <w:t xml:space="preserve"> TWV, cinquante-neuvième session, tenue par voie virtuelle du 5 au 8 mai 2025. Voir le document TWV/59/19 « Compte rendu », paragraphes 40 à 43.</w:t>
      </w:r>
    </w:p>
  </w:footnote>
  <w:footnote w:id="3">
    <w:p w14:paraId="568F127D" w14:textId="5A6A3487" w:rsidR="00F6658F" w:rsidRPr="00813277" w:rsidRDefault="00F6658F">
      <w:pPr>
        <w:pStyle w:val="FootnoteText"/>
        <w:rPr>
          <w:lang w:val="fr-FR"/>
        </w:rPr>
      </w:pPr>
      <w:r>
        <w:rPr>
          <w:rStyle w:val="FootnoteReference"/>
        </w:rPr>
        <w:footnoteRef/>
      </w:r>
      <w:r w:rsidRPr="00813277">
        <w:rPr>
          <w:lang w:val="fr-FR"/>
        </w:rPr>
        <w:t xml:space="preserve"> TWA, cinquante-quatrième session, tenue à Arusha (République-Unie de Tanzanie) du 19 au 22 mai 2025. Voir le document TWV/54/7 « Compte rendu », paragraphes 26 à 30.</w:t>
      </w:r>
    </w:p>
  </w:footnote>
  <w:footnote w:id="4">
    <w:p w14:paraId="0ADE2C23" w14:textId="20871C96" w:rsidR="00E41A59" w:rsidRPr="00813277" w:rsidRDefault="00E41A59">
      <w:pPr>
        <w:pStyle w:val="FootnoteText"/>
        <w:rPr>
          <w:lang w:val="fr-FR"/>
        </w:rPr>
      </w:pPr>
      <w:r>
        <w:rPr>
          <w:rStyle w:val="FootnoteReference"/>
        </w:rPr>
        <w:footnoteRef/>
      </w:r>
      <w:r w:rsidRPr="00813277">
        <w:rPr>
          <w:lang w:val="fr-FR"/>
        </w:rPr>
        <w:t xml:space="preserve"> Voir le document TWO/57/10 « Compte rendu », paragraphe 41.</w:t>
      </w:r>
    </w:p>
  </w:footnote>
  <w:footnote w:id="5">
    <w:p w14:paraId="0AA10795" w14:textId="25F17C8A" w:rsidR="00E41A59" w:rsidRPr="00813277" w:rsidRDefault="00E41A59">
      <w:pPr>
        <w:pStyle w:val="FootnoteText"/>
        <w:rPr>
          <w:lang w:val="fr-FR"/>
        </w:rPr>
      </w:pPr>
      <w:r>
        <w:rPr>
          <w:rStyle w:val="FootnoteReference"/>
        </w:rPr>
        <w:footnoteRef/>
      </w:r>
      <w:r w:rsidRPr="00813277">
        <w:rPr>
          <w:lang w:val="fr-FR"/>
        </w:rPr>
        <w:t xml:space="preserve"> Voir le document TWV/59/19 « Compte rendu », paragraphe 46.</w:t>
      </w:r>
    </w:p>
  </w:footnote>
  <w:footnote w:id="6">
    <w:p w14:paraId="130C11A7" w14:textId="6F0C5C43" w:rsidR="0074764A" w:rsidRPr="00813277" w:rsidRDefault="0074764A">
      <w:pPr>
        <w:pStyle w:val="FootnoteText"/>
        <w:rPr>
          <w:lang w:val="fr-FR"/>
        </w:rPr>
      </w:pPr>
      <w:r>
        <w:rPr>
          <w:rStyle w:val="FootnoteReference"/>
        </w:rPr>
        <w:footnoteRef/>
      </w:r>
      <w:r w:rsidRPr="00813277">
        <w:rPr>
          <w:lang w:val="fr-FR"/>
        </w:rPr>
        <w:t xml:space="preserve"> Voir le document TWA/54/7 « Compte rendu », paragraphe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2175" w14:textId="77777777" w:rsidR="00C4221C" w:rsidRDefault="00C4221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F1A3" w14:textId="77777777" w:rsidR="00C4221C" w:rsidRPr="00CE5F51" w:rsidRDefault="00C4221C" w:rsidP="00CE5F51">
    <w:pPr>
      <w:pStyle w:val="Header"/>
      <w:rPr>
        <w:rStyle w:val="PageNumber"/>
        <w:lang w:val="en-US"/>
      </w:rPr>
    </w:pPr>
    <w:r w:rsidRPr="00CE5F51">
      <w:rPr>
        <w:rStyle w:val="PageNumber"/>
        <w:lang w:val="en-US"/>
      </w:rPr>
      <w:t>TC/61/2</w:t>
    </w:r>
  </w:p>
  <w:p w14:paraId="579BB34F" w14:textId="77777777" w:rsidR="00C4221C" w:rsidRPr="00CE5F51" w:rsidRDefault="00C4221C" w:rsidP="00CE5F51">
    <w:pPr>
      <w:pStyle w:val="Header"/>
      <w:rPr>
        <w:rStyle w:val="PageNumber"/>
        <w:lang w:val="en-US"/>
      </w:rPr>
    </w:pPr>
    <w:r w:rsidRPr="00CE5F51">
      <w:rPr>
        <w:lang w:val="en-US"/>
      </w:rPr>
      <w:t>ANNEX I / ANNEXE I / ANLAGE I / ANEXO I</w:t>
    </w:r>
  </w:p>
  <w:p w14:paraId="0B3AC747" w14:textId="77777777" w:rsidR="00C4221C" w:rsidRPr="00EE653A" w:rsidRDefault="00C4221C" w:rsidP="00CE5F51">
    <w:pPr>
      <w:jc w:val="cente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w:t>
    </w:r>
    <w:proofErr w:type="spellStart"/>
    <w:r w:rsidRPr="00DE72C4">
      <w:rPr>
        <w:lang w:val="fr-FR"/>
      </w:rPr>
      <w:t>página</w:t>
    </w:r>
    <w:proofErr w:type="spellEnd"/>
    <w:r w:rsidRPr="00DE72C4">
      <w:rPr>
        <w:lang w:val="fr-FR"/>
      </w:rPr>
      <w:t xml:space="preserve"> </w:t>
    </w:r>
    <w:r w:rsidRPr="00CC1B43">
      <w:fldChar w:fldCharType="begin"/>
    </w:r>
    <w:r w:rsidRPr="00DE72C4">
      <w:rPr>
        <w:lang w:val="fr-FR"/>
      </w:rPr>
      <w:instrText xml:space="preserve"> PAGE  \* MERGEFORMAT </w:instrText>
    </w:r>
    <w:r w:rsidRPr="00CC1B43">
      <w:fldChar w:fldCharType="separate"/>
    </w:r>
    <w:r>
      <w:t>2</w:t>
    </w:r>
    <w:r w:rsidRPr="00CC1B43">
      <w:fldChar w:fldCharType="end"/>
    </w:r>
  </w:p>
  <w:p w14:paraId="68FB9FA5" w14:textId="77777777" w:rsidR="00C4221C" w:rsidRPr="00CE5F51" w:rsidRDefault="00C4221C" w:rsidP="00CE5F51">
    <w:pPr>
      <w:pStyle w:val="Head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6BE0" w14:textId="77777777" w:rsidR="00C4221C" w:rsidRPr="00CE5F51" w:rsidRDefault="00C4221C" w:rsidP="00CE5F51">
    <w:pPr>
      <w:pStyle w:val="Header"/>
      <w:rPr>
        <w:rStyle w:val="PageNumber"/>
        <w:lang w:val="en-US"/>
      </w:rPr>
    </w:pPr>
    <w:r w:rsidRPr="00CE5F51">
      <w:rPr>
        <w:rStyle w:val="PageNumber"/>
        <w:lang w:val="en-US"/>
      </w:rPr>
      <w:t>TC/61/2</w:t>
    </w:r>
  </w:p>
  <w:p w14:paraId="014D57DB" w14:textId="77777777" w:rsidR="00C4221C" w:rsidRPr="00CE5F51" w:rsidRDefault="00C4221C" w:rsidP="00CE5F51">
    <w:pPr>
      <w:pStyle w:val="Header"/>
      <w:rPr>
        <w:rStyle w:val="PageNumber"/>
        <w:lang w:val="en-US"/>
      </w:rPr>
    </w:pPr>
  </w:p>
  <w:p w14:paraId="0F301A1E" w14:textId="77777777" w:rsidR="00C4221C" w:rsidRPr="00CE5F51" w:rsidRDefault="00C4221C" w:rsidP="00CE5F51">
    <w:pPr>
      <w:pStyle w:val="Header"/>
      <w:rPr>
        <w:rStyle w:val="PageNumber"/>
        <w:lang w:val="en-US"/>
      </w:rPr>
    </w:pPr>
    <w:r w:rsidRPr="00CE5F51">
      <w:rPr>
        <w:lang w:val="en-US"/>
      </w:rPr>
      <w:t>ANNEX I / ANNEXE I / ANLAGE I / ANEXO I</w:t>
    </w:r>
  </w:p>
  <w:p w14:paraId="4366B529" w14:textId="77777777" w:rsidR="00C4221C" w:rsidRPr="00CE5F51" w:rsidRDefault="00C4221C" w:rsidP="00B440C3">
    <w:pPr>
      <w:pStyle w:val="Header"/>
      <w:rPr>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5FDF" w14:textId="77777777" w:rsidR="00C4221C" w:rsidRPr="00CE5F51" w:rsidRDefault="00C4221C" w:rsidP="00DE72C4">
    <w:pPr>
      <w:pStyle w:val="Header"/>
      <w:rPr>
        <w:rStyle w:val="PageNumber"/>
      </w:rPr>
    </w:pPr>
    <w:r w:rsidRPr="00CE5F51">
      <w:rPr>
        <w:rStyle w:val="PageNumber"/>
      </w:rPr>
      <w:t>TC/61/2</w:t>
    </w:r>
  </w:p>
  <w:p w14:paraId="54B6AD2D" w14:textId="77777777" w:rsidR="00C4221C" w:rsidRPr="00E8101E" w:rsidRDefault="00C4221C" w:rsidP="00762404">
    <w:pPr>
      <w:pStyle w:val="Header"/>
      <w:rPr>
        <w:rStyle w:val="PageNumber"/>
        <w:lang w:val="fr-CH"/>
      </w:rPr>
    </w:pPr>
    <w:r w:rsidRPr="000A14C1">
      <w:rPr>
        <w:lang w:val="fr-CH"/>
      </w:rPr>
      <w:t xml:space="preserve">ANNEX II / ANNEXE </w:t>
    </w:r>
    <w:r>
      <w:rPr>
        <w:lang w:val="fr-CH"/>
      </w:rPr>
      <w:t>I</w:t>
    </w:r>
    <w:r w:rsidRPr="000A14C1">
      <w:rPr>
        <w:lang w:val="fr-CH"/>
      </w:rPr>
      <w:t xml:space="preserve">I / ANLAGE </w:t>
    </w:r>
    <w:r>
      <w:rPr>
        <w:lang w:val="fr-CH"/>
      </w:rPr>
      <w:t>I</w:t>
    </w:r>
    <w:r w:rsidRPr="000A14C1">
      <w:rPr>
        <w:lang w:val="fr-CH"/>
      </w:rPr>
      <w:t xml:space="preserve">I / ANEXO </w:t>
    </w:r>
    <w:r>
      <w:rPr>
        <w:lang w:val="fr-CH"/>
      </w:rPr>
      <w:t>I</w:t>
    </w:r>
    <w:r w:rsidRPr="000A14C1">
      <w:rPr>
        <w:lang w:val="fr-CH"/>
      </w:rPr>
      <w:t>I</w:t>
    </w:r>
  </w:p>
  <w:p w14:paraId="7F1E75E7" w14:textId="77777777" w:rsidR="00C4221C" w:rsidRPr="00EE653A" w:rsidRDefault="00C4221C" w:rsidP="00762404">
    <w:pPr>
      <w:jc w:val="cente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w:t>
    </w:r>
    <w:proofErr w:type="spellStart"/>
    <w:r w:rsidRPr="00DE72C4">
      <w:rPr>
        <w:lang w:val="fr-FR"/>
      </w:rPr>
      <w:t>página</w:t>
    </w:r>
    <w:proofErr w:type="spellEnd"/>
    <w:r w:rsidRPr="00DE72C4">
      <w:rPr>
        <w:lang w:val="fr-FR"/>
      </w:rPr>
      <w:t xml:space="preserve"> </w:t>
    </w:r>
    <w:r w:rsidRPr="00CC1B43">
      <w:fldChar w:fldCharType="begin"/>
    </w:r>
    <w:r w:rsidRPr="00DE72C4">
      <w:rPr>
        <w:lang w:val="fr-FR"/>
      </w:rPr>
      <w:instrText xml:space="preserve"> PAGE  \* MERGEFORMAT </w:instrText>
    </w:r>
    <w:r w:rsidRPr="00CC1B43">
      <w:fldChar w:fldCharType="separate"/>
    </w:r>
    <w:r>
      <w:t>7</w:t>
    </w:r>
    <w:r w:rsidRPr="00CC1B43">
      <w:fldChar w:fldCharType="end"/>
    </w:r>
  </w:p>
  <w:p w14:paraId="4E9E27F6" w14:textId="77777777" w:rsidR="00C4221C" w:rsidRDefault="00C4221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8E2E" w14:textId="77777777" w:rsidR="00C4221C" w:rsidRPr="00EE653A" w:rsidRDefault="00C4221C" w:rsidP="00DE72C4">
    <w:pPr>
      <w:pStyle w:val="Header"/>
      <w:rPr>
        <w:rStyle w:val="PageNumber"/>
        <w:lang w:val="en-US"/>
      </w:rPr>
    </w:pPr>
    <w:r w:rsidRPr="00EE653A">
      <w:rPr>
        <w:rStyle w:val="PageNumber"/>
        <w:lang w:val="en-US"/>
      </w:rPr>
      <w:t>TC/6</w:t>
    </w:r>
    <w:r>
      <w:rPr>
        <w:rStyle w:val="PageNumber"/>
        <w:lang w:val="en-US"/>
      </w:rPr>
      <w:t>1</w:t>
    </w:r>
    <w:r w:rsidRPr="00EE653A">
      <w:rPr>
        <w:rStyle w:val="PageNumber"/>
        <w:lang w:val="en-US"/>
      </w:rPr>
      <w:t>/2</w:t>
    </w:r>
  </w:p>
  <w:p w14:paraId="75947105" w14:textId="77777777" w:rsidR="00C4221C" w:rsidRPr="00EE653A" w:rsidRDefault="00C4221C" w:rsidP="00DE72C4">
    <w:pPr>
      <w:pStyle w:val="Header"/>
      <w:rPr>
        <w:lang w:val="en-US"/>
      </w:rPr>
    </w:pPr>
  </w:p>
  <w:p w14:paraId="5AC0C5D3" w14:textId="77777777" w:rsidR="00C4221C" w:rsidRPr="00437574" w:rsidRDefault="00C4221C" w:rsidP="00762404">
    <w:pPr>
      <w:jc w:val="center"/>
      <w:outlineLvl w:val="0"/>
      <w:rPr>
        <w:lang w:val="fr-FR"/>
      </w:rPr>
    </w:pPr>
    <w:r w:rsidRPr="00437574">
      <w:rPr>
        <w:lang w:val="fr-FR"/>
      </w:rPr>
      <w:t>ANNEX I</w:t>
    </w:r>
    <w:r>
      <w:rPr>
        <w:lang w:val="fr-FR"/>
      </w:rPr>
      <w:t>I</w:t>
    </w:r>
    <w:r w:rsidRPr="00437574">
      <w:rPr>
        <w:lang w:val="fr-FR"/>
      </w:rPr>
      <w:t xml:space="preserve"> / ANNEXE </w:t>
    </w:r>
    <w:r>
      <w:rPr>
        <w:lang w:val="fr-FR"/>
      </w:rPr>
      <w:t>I</w:t>
    </w:r>
    <w:r w:rsidRPr="00437574">
      <w:rPr>
        <w:lang w:val="fr-FR"/>
      </w:rPr>
      <w:t xml:space="preserve">I / ANLAGE </w:t>
    </w:r>
    <w:r>
      <w:rPr>
        <w:lang w:val="fr-FR"/>
      </w:rPr>
      <w:t>I</w:t>
    </w:r>
    <w:r w:rsidRPr="00437574">
      <w:rPr>
        <w:lang w:val="fr-FR"/>
      </w:rPr>
      <w:t xml:space="preserve">I / ANEXO </w:t>
    </w:r>
    <w:r>
      <w:rPr>
        <w:lang w:val="fr-FR"/>
      </w:rPr>
      <w:t>I</w:t>
    </w:r>
    <w:r w:rsidRPr="00437574">
      <w:rPr>
        <w:lang w:val="fr-FR"/>
      </w:rPr>
      <w:t>I</w:t>
    </w:r>
  </w:p>
  <w:p w14:paraId="307216FB" w14:textId="77777777" w:rsidR="00C4221C" w:rsidRPr="00B440C3" w:rsidRDefault="00C4221C" w:rsidP="00B440C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7B20" w14:textId="77777777" w:rsidR="00C4221C" w:rsidRPr="00CE5F51" w:rsidRDefault="00C4221C" w:rsidP="00DE72C4">
    <w:pPr>
      <w:pStyle w:val="Header"/>
      <w:rPr>
        <w:rStyle w:val="PageNumber"/>
      </w:rPr>
    </w:pPr>
    <w:r w:rsidRPr="00CE5F51">
      <w:rPr>
        <w:rStyle w:val="PageNumber"/>
      </w:rPr>
      <w:t>TC/61/2</w:t>
    </w:r>
  </w:p>
  <w:p w14:paraId="6C543F8F" w14:textId="77777777" w:rsidR="00C4221C" w:rsidRPr="00E8101E" w:rsidRDefault="00C4221C" w:rsidP="00762404">
    <w:pPr>
      <w:pStyle w:val="Header"/>
      <w:rPr>
        <w:rStyle w:val="PageNumber"/>
        <w:lang w:val="fr-CH"/>
      </w:rPr>
    </w:pPr>
    <w:r w:rsidRPr="000A14C1">
      <w:rPr>
        <w:lang w:val="fr-CH"/>
      </w:rPr>
      <w:t>ANNEX I</w:t>
    </w:r>
    <w:r>
      <w:rPr>
        <w:lang w:val="fr-CH"/>
      </w:rPr>
      <w:t>I</w:t>
    </w:r>
    <w:r w:rsidRPr="000A14C1">
      <w:rPr>
        <w:lang w:val="fr-CH"/>
      </w:rPr>
      <w:t xml:space="preserve">I / ANNEXE </w:t>
    </w:r>
    <w:r>
      <w:rPr>
        <w:lang w:val="fr-CH"/>
      </w:rPr>
      <w:t>II</w:t>
    </w:r>
    <w:r w:rsidRPr="000A14C1">
      <w:rPr>
        <w:lang w:val="fr-CH"/>
      </w:rPr>
      <w:t xml:space="preserve">I / ANLAGE </w:t>
    </w:r>
    <w:r>
      <w:rPr>
        <w:lang w:val="fr-CH"/>
      </w:rPr>
      <w:t>II</w:t>
    </w:r>
    <w:r w:rsidRPr="000A14C1">
      <w:rPr>
        <w:lang w:val="fr-CH"/>
      </w:rPr>
      <w:t xml:space="preserve">I / ANEXO </w:t>
    </w:r>
    <w:r>
      <w:rPr>
        <w:lang w:val="fr-CH"/>
      </w:rPr>
      <w:t>II</w:t>
    </w:r>
    <w:r w:rsidRPr="000A14C1">
      <w:rPr>
        <w:lang w:val="fr-CH"/>
      </w:rPr>
      <w:t>I</w:t>
    </w:r>
  </w:p>
  <w:p w14:paraId="77172EFB" w14:textId="77777777" w:rsidR="00C4221C" w:rsidRPr="00EE653A" w:rsidRDefault="00C4221C" w:rsidP="00762404">
    <w:pPr>
      <w:jc w:val="cente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w:t>
    </w:r>
    <w:proofErr w:type="spellStart"/>
    <w:r w:rsidRPr="00DE72C4">
      <w:rPr>
        <w:lang w:val="fr-FR"/>
      </w:rPr>
      <w:t>página</w:t>
    </w:r>
    <w:proofErr w:type="spellEnd"/>
    <w:r w:rsidRPr="00DE72C4">
      <w:rPr>
        <w:lang w:val="fr-FR"/>
      </w:rPr>
      <w:t xml:space="preserve"> </w:t>
    </w:r>
    <w:r w:rsidRPr="00CC1B43">
      <w:fldChar w:fldCharType="begin"/>
    </w:r>
    <w:r w:rsidRPr="00DE72C4">
      <w:rPr>
        <w:lang w:val="fr-FR"/>
      </w:rPr>
      <w:instrText xml:space="preserve"> PAGE  \* MERGEFORMAT </w:instrText>
    </w:r>
    <w:r w:rsidRPr="00CC1B43">
      <w:fldChar w:fldCharType="separate"/>
    </w:r>
    <w:r>
      <w:t>7</w:t>
    </w:r>
    <w:r w:rsidRPr="00CC1B43">
      <w:fldChar w:fldCharType="end"/>
    </w:r>
  </w:p>
  <w:p w14:paraId="4F7251E3" w14:textId="77777777" w:rsidR="00C4221C" w:rsidRDefault="00C4221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B6AA" w14:textId="77777777" w:rsidR="00C4221C" w:rsidRPr="00EE653A" w:rsidRDefault="00C4221C" w:rsidP="00DE72C4">
    <w:pPr>
      <w:pStyle w:val="Header"/>
      <w:rPr>
        <w:rStyle w:val="PageNumber"/>
        <w:lang w:val="en-US"/>
      </w:rPr>
    </w:pPr>
    <w:r w:rsidRPr="00EE653A">
      <w:rPr>
        <w:rStyle w:val="PageNumber"/>
        <w:lang w:val="en-US"/>
      </w:rPr>
      <w:t>TC/6</w:t>
    </w:r>
    <w:r>
      <w:rPr>
        <w:rStyle w:val="PageNumber"/>
        <w:lang w:val="en-US"/>
      </w:rPr>
      <w:t>1</w:t>
    </w:r>
    <w:r w:rsidRPr="00EE653A">
      <w:rPr>
        <w:rStyle w:val="PageNumber"/>
        <w:lang w:val="en-US"/>
      </w:rPr>
      <w:t>/2</w:t>
    </w:r>
  </w:p>
  <w:p w14:paraId="3F775A85" w14:textId="77777777" w:rsidR="00C4221C" w:rsidRPr="00EE653A" w:rsidRDefault="00C4221C" w:rsidP="00DE72C4">
    <w:pPr>
      <w:pStyle w:val="Header"/>
      <w:rPr>
        <w:lang w:val="en-US"/>
      </w:rPr>
    </w:pPr>
  </w:p>
  <w:p w14:paraId="60D87416" w14:textId="77777777" w:rsidR="00C4221C" w:rsidRPr="00437574" w:rsidRDefault="00C4221C" w:rsidP="00762404">
    <w:pPr>
      <w:jc w:val="center"/>
      <w:outlineLvl w:val="0"/>
      <w:rPr>
        <w:lang w:val="fr-FR"/>
      </w:rPr>
    </w:pPr>
    <w:r w:rsidRPr="00437574">
      <w:rPr>
        <w:lang w:val="fr-FR"/>
      </w:rPr>
      <w:t xml:space="preserve">ANNEX </w:t>
    </w:r>
    <w:r>
      <w:rPr>
        <w:lang w:val="fr-FR"/>
      </w:rPr>
      <w:t>I</w:t>
    </w:r>
    <w:r w:rsidRPr="00437574">
      <w:rPr>
        <w:lang w:val="fr-FR"/>
      </w:rPr>
      <w:t>I</w:t>
    </w:r>
    <w:r>
      <w:rPr>
        <w:lang w:val="fr-FR"/>
      </w:rPr>
      <w:t>I</w:t>
    </w:r>
    <w:r w:rsidRPr="00437574">
      <w:rPr>
        <w:lang w:val="fr-FR"/>
      </w:rPr>
      <w:t xml:space="preserve"> / ANNEXE </w:t>
    </w:r>
    <w:r>
      <w:rPr>
        <w:lang w:val="fr-FR"/>
      </w:rPr>
      <w:t>II</w:t>
    </w:r>
    <w:r w:rsidRPr="00437574">
      <w:rPr>
        <w:lang w:val="fr-FR"/>
      </w:rPr>
      <w:t xml:space="preserve">I / ANLAGE </w:t>
    </w:r>
    <w:r>
      <w:rPr>
        <w:lang w:val="fr-FR"/>
      </w:rPr>
      <w:t>II</w:t>
    </w:r>
    <w:r w:rsidRPr="00437574">
      <w:rPr>
        <w:lang w:val="fr-FR"/>
      </w:rPr>
      <w:t xml:space="preserve">I / ANEXO </w:t>
    </w:r>
    <w:r>
      <w:rPr>
        <w:lang w:val="fr-FR"/>
      </w:rPr>
      <w:t>II</w:t>
    </w:r>
    <w:r w:rsidRPr="00437574">
      <w:rPr>
        <w:lang w:val="fr-FR"/>
      </w:rPr>
      <w:t>I</w:t>
    </w:r>
  </w:p>
  <w:p w14:paraId="6AEA4CAD" w14:textId="77777777" w:rsidR="00C4221C" w:rsidRPr="00B440C3" w:rsidRDefault="00C4221C" w:rsidP="00B440C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7DF5" w14:textId="77777777" w:rsidR="00C4221C" w:rsidRPr="00437574" w:rsidRDefault="00C4221C" w:rsidP="00DE72C4">
    <w:pPr>
      <w:pStyle w:val="Header"/>
      <w:rPr>
        <w:rStyle w:val="PageNumber"/>
      </w:rPr>
    </w:pPr>
    <w:r w:rsidRPr="00437574">
      <w:rPr>
        <w:rStyle w:val="PageNumber"/>
      </w:rPr>
      <w:t>TC/61/2</w:t>
    </w:r>
  </w:p>
  <w:p w14:paraId="4A51FC77" w14:textId="77777777" w:rsidR="00C4221C" w:rsidRPr="00437574" w:rsidRDefault="00C4221C" w:rsidP="00DE72C4">
    <w:pPr>
      <w:pStyle w:val="Header"/>
    </w:pPr>
  </w:p>
  <w:p w14:paraId="464F409D" w14:textId="77777777" w:rsidR="00C4221C" w:rsidRPr="00437574" w:rsidRDefault="00C4221C" w:rsidP="00DE72C4">
    <w:pPr>
      <w:jc w:val="center"/>
      <w:outlineLvl w:val="0"/>
      <w:rPr>
        <w:lang w:val="fr-FR"/>
      </w:rPr>
    </w:pPr>
    <w:r w:rsidRPr="00437574">
      <w:rPr>
        <w:lang w:val="fr-FR"/>
      </w:rPr>
      <w:t>ANNEX I</w:t>
    </w:r>
    <w:r>
      <w:rPr>
        <w:lang w:val="fr-FR"/>
      </w:rPr>
      <w:t>V</w:t>
    </w:r>
    <w:r w:rsidRPr="00437574">
      <w:rPr>
        <w:lang w:val="fr-FR"/>
      </w:rPr>
      <w:t xml:space="preserve"> / ANNEXE I</w:t>
    </w:r>
    <w:r>
      <w:rPr>
        <w:lang w:val="fr-FR"/>
      </w:rPr>
      <w:t>V</w:t>
    </w:r>
    <w:r w:rsidRPr="00437574">
      <w:rPr>
        <w:lang w:val="fr-FR"/>
      </w:rPr>
      <w:t xml:space="preserve"> / ANLAGE I</w:t>
    </w:r>
    <w:r>
      <w:rPr>
        <w:lang w:val="fr-FR"/>
      </w:rPr>
      <w:t>V</w:t>
    </w:r>
    <w:r w:rsidRPr="00437574">
      <w:rPr>
        <w:lang w:val="fr-FR"/>
      </w:rPr>
      <w:t xml:space="preserve"> / ANEXO I</w:t>
    </w:r>
    <w:r>
      <w:rPr>
        <w:lang w:val="fr-FR"/>
      </w:rPr>
      <w:t>V</w:t>
    </w:r>
  </w:p>
  <w:p w14:paraId="696EA9A3" w14:textId="77777777" w:rsidR="00C4221C" w:rsidRPr="00B440C3" w:rsidRDefault="00C4221C" w:rsidP="00B440C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A1F6" w14:textId="77777777" w:rsidR="00C4221C" w:rsidRPr="00DE72C4" w:rsidRDefault="00C4221C" w:rsidP="00DE72C4">
    <w:pPr>
      <w:pStyle w:val="Header"/>
      <w:rPr>
        <w:rStyle w:val="PageNumber"/>
      </w:rPr>
    </w:pPr>
    <w:r w:rsidRPr="00DE72C4">
      <w:rPr>
        <w:rStyle w:val="PageNumber"/>
      </w:rPr>
      <w:t>TC/6</w:t>
    </w:r>
    <w:r>
      <w:rPr>
        <w:rStyle w:val="PageNumber"/>
      </w:rPr>
      <w:t>1</w:t>
    </w:r>
    <w:r w:rsidRPr="00DE72C4">
      <w:rPr>
        <w:rStyle w:val="PageNumber"/>
      </w:rPr>
      <w:t>/2</w:t>
    </w:r>
  </w:p>
  <w:p w14:paraId="6D8607B2" w14:textId="77777777" w:rsidR="00C4221C" w:rsidRPr="00E8101E" w:rsidRDefault="00C4221C" w:rsidP="00DE72C4">
    <w:pPr>
      <w:pStyle w:val="Header"/>
      <w:rPr>
        <w:rStyle w:val="PageNumber"/>
        <w:lang w:val="fr-CH"/>
      </w:rPr>
    </w:pPr>
    <w:r w:rsidRPr="000A14C1">
      <w:rPr>
        <w:lang w:val="fr-CH"/>
      </w:rPr>
      <w:t xml:space="preserve">ANNEX </w:t>
    </w:r>
    <w:r>
      <w:t>V</w:t>
    </w:r>
    <w:r w:rsidRPr="000A14C1">
      <w:rPr>
        <w:lang w:val="fr-CH"/>
      </w:rPr>
      <w:t xml:space="preserve"> / ANNEXE </w:t>
    </w:r>
    <w:r>
      <w:t>V</w:t>
    </w:r>
    <w:r w:rsidRPr="000A14C1">
      <w:rPr>
        <w:lang w:val="fr-CH"/>
      </w:rPr>
      <w:t xml:space="preserve"> / ANLAGE </w:t>
    </w:r>
    <w:r>
      <w:t>V</w:t>
    </w:r>
    <w:r w:rsidRPr="000A14C1">
      <w:rPr>
        <w:lang w:val="fr-CH"/>
      </w:rPr>
      <w:t xml:space="preserve"> / ANEXO </w:t>
    </w:r>
    <w:r>
      <w:t>V</w:t>
    </w:r>
  </w:p>
  <w:p w14:paraId="49E233BF" w14:textId="77777777" w:rsidR="00C4221C" w:rsidRPr="00DE72C4" w:rsidRDefault="00C4221C" w:rsidP="00DE72C4">
    <w:pPr>
      <w:jc w:val="center"/>
      <w:rPr>
        <w:lang w:val="fr-FR"/>
      </w:rP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w:t>
    </w:r>
    <w:proofErr w:type="spellStart"/>
    <w:r w:rsidRPr="00DE72C4">
      <w:rPr>
        <w:lang w:val="fr-FR"/>
      </w:rPr>
      <w:t>página</w:t>
    </w:r>
    <w:proofErr w:type="spellEnd"/>
    <w:r w:rsidRPr="00DE72C4">
      <w:rPr>
        <w:lang w:val="fr-FR"/>
      </w:rPr>
      <w:t xml:space="preserve"> </w:t>
    </w:r>
    <w:r w:rsidRPr="00CC1B43">
      <w:fldChar w:fldCharType="begin"/>
    </w:r>
    <w:r w:rsidRPr="00DE72C4">
      <w:rPr>
        <w:lang w:val="fr-FR"/>
      </w:rPr>
      <w:instrText xml:space="preserve"> PAGE  \* MERGEFORMAT </w:instrText>
    </w:r>
    <w:r w:rsidRPr="00CC1B43">
      <w:fldChar w:fldCharType="separate"/>
    </w:r>
    <w:r w:rsidRPr="00DE72C4">
      <w:rPr>
        <w:lang w:val="fr-FR"/>
      </w:rPr>
      <w:t>2</w:t>
    </w:r>
    <w:r w:rsidRPr="00CC1B43">
      <w:fldChar w:fldCharType="end"/>
    </w:r>
  </w:p>
  <w:p w14:paraId="05E7F870" w14:textId="77777777" w:rsidR="00C4221C" w:rsidRDefault="00C4221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87C9" w14:textId="77777777" w:rsidR="00C4221C" w:rsidRPr="00810341" w:rsidRDefault="00C4221C" w:rsidP="00DE72C4">
    <w:pPr>
      <w:pStyle w:val="Header"/>
      <w:rPr>
        <w:rStyle w:val="PageNumber"/>
      </w:rPr>
    </w:pPr>
    <w:r w:rsidRPr="00810341">
      <w:rPr>
        <w:rStyle w:val="PageNumber"/>
      </w:rPr>
      <w:t>TC/6</w:t>
    </w:r>
    <w:r>
      <w:rPr>
        <w:rStyle w:val="PageNumber"/>
      </w:rPr>
      <w:t>1</w:t>
    </w:r>
    <w:r w:rsidRPr="00810341">
      <w:rPr>
        <w:rStyle w:val="PageNumber"/>
      </w:rPr>
      <w:t>/2</w:t>
    </w:r>
  </w:p>
  <w:p w14:paraId="44AFF7A5" w14:textId="77777777" w:rsidR="00C4221C" w:rsidRDefault="00C4221C" w:rsidP="00DE72C4">
    <w:pPr>
      <w:pStyle w:val="Header"/>
      <w:rPr>
        <w:lang w:val="fr-CH"/>
      </w:rPr>
    </w:pPr>
  </w:p>
  <w:p w14:paraId="2DBC55AD" w14:textId="77777777" w:rsidR="00C4221C" w:rsidRPr="006E169B" w:rsidRDefault="00C4221C" w:rsidP="00DE72C4">
    <w:pPr>
      <w:jc w:val="center"/>
      <w:outlineLvl w:val="0"/>
      <w:rPr>
        <w:lang w:val="fr-CH"/>
      </w:rPr>
    </w:pPr>
    <w:r w:rsidRPr="000A14C1">
      <w:rPr>
        <w:lang w:val="fr-CH"/>
      </w:rPr>
      <w:t xml:space="preserve">ANNEX </w:t>
    </w:r>
    <w:r>
      <w:rPr>
        <w:lang w:val="fr-FR"/>
      </w:rPr>
      <w:t>V</w:t>
    </w:r>
    <w:r w:rsidRPr="000A14C1">
      <w:rPr>
        <w:lang w:val="fr-CH"/>
      </w:rPr>
      <w:t xml:space="preserve"> / ANNEXE </w:t>
    </w:r>
    <w:r>
      <w:rPr>
        <w:lang w:val="fr-FR"/>
      </w:rPr>
      <w:t>V</w:t>
    </w:r>
    <w:r w:rsidRPr="000A14C1">
      <w:rPr>
        <w:lang w:val="fr-CH"/>
      </w:rPr>
      <w:t xml:space="preserve"> / ANLAGE </w:t>
    </w:r>
    <w:r>
      <w:rPr>
        <w:lang w:val="fr-FR"/>
      </w:rPr>
      <w:t>V</w:t>
    </w:r>
    <w:r w:rsidRPr="000A14C1">
      <w:rPr>
        <w:lang w:val="fr-CH"/>
      </w:rPr>
      <w:t xml:space="preserve"> / ANEXO </w:t>
    </w:r>
    <w:r>
      <w:rPr>
        <w:lang w:val="fr-FR"/>
      </w:rPr>
      <w:t>V</w:t>
    </w:r>
  </w:p>
  <w:p w14:paraId="2D2F946E" w14:textId="77777777" w:rsidR="00C4221C" w:rsidRPr="00B440C3" w:rsidRDefault="00C4221C" w:rsidP="00B440C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D829" w14:textId="77777777" w:rsidR="00C4221C" w:rsidRPr="00BD3ACD" w:rsidRDefault="00C4221C" w:rsidP="00DE72C4">
    <w:pPr>
      <w:pStyle w:val="Header"/>
      <w:rPr>
        <w:rStyle w:val="PageNumber"/>
        <w:lang w:val="de-DE"/>
      </w:rPr>
    </w:pPr>
    <w:r w:rsidRPr="00BD3ACD">
      <w:rPr>
        <w:rStyle w:val="PageNumber"/>
        <w:lang w:val="de-DE"/>
      </w:rPr>
      <w:t>TC/61/2</w:t>
    </w:r>
  </w:p>
  <w:p w14:paraId="19907DEE" w14:textId="77777777" w:rsidR="00C4221C" w:rsidRPr="00BD3ACD" w:rsidRDefault="00C4221C" w:rsidP="00DE72C4">
    <w:pPr>
      <w:pStyle w:val="Header"/>
      <w:rPr>
        <w:lang w:val="de-DE"/>
      </w:rPr>
    </w:pPr>
  </w:p>
  <w:p w14:paraId="573BCF8D" w14:textId="77777777" w:rsidR="00C4221C" w:rsidRPr="00BD3ACD" w:rsidRDefault="00C4221C" w:rsidP="00DE72C4">
    <w:pPr>
      <w:jc w:val="center"/>
      <w:outlineLvl w:val="0"/>
      <w:rPr>
        <w:lang w:val="de-DE"/>
      </w:rPr>
    </w:pPr>
    <w:r w:rsidRPr="00BD3ACD">
      <w:rPr>
        <w:lang w:val="de-DE"/>
      </w:rPr>
      <w:t>ANNEX VI / ANNEXE VI / ANLAGE VI / ANEXO VI</w:t>
    </w:r>
  </w:p>
  <w:p w14:paraId="2C9647FD" w14:textId="77777777" w:rsidR="00C4221C" w:rsidRPr="00BD3ACD" w:rsidRDefault="00C4221C" w:rsidP="00B440C3">
    <w:pPr>
      <w:pStyle w:val="Heade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E9FE" w14:textId="6756F283" w:rsidR="00D90213" w:rsidRPr="00C5280D" w:rsidRDefault="00D90213" w:rsidP="00613141">
    <w:pPr>
      <w:pStyle w:val="Header"/>
      <w:rPr>
        <w:rStyle w:val="PageNumber"/>
        <w:lang w:val="en-US"/>
      </w:rPr>
    </w:pPr>
    <w:r>
      <w:rPr>
        <w:rStyle w:val="PageNumber"/>
        <w:lang w:val="en-US"/>
      </w:rPr>
      <w:t>TC/61/2</w:t>
    </w:r>
  </w:p>
  <w:p w14:paraId="08506EBF" w14:textId="77777777" w:rsidR="00D90213" w:rsidRPr="00C5280D" w:rsidRDefault="00D90213" w:rsidP="00613141">
    <w:pPr>
      <w:pStyle w:val="Header"/>
      <w:rPr>
        <w:lang w:val="en-US"/>
      </w:rPr>
    </w:pPr>
    <w:r w:rsidRPr="00C5280D">
      <w:rPr>
        <w:lang w:val="en-US"/>
      </w:rPr>
      <w:t xml:space="preserve">page </w:t>
    </w:r>
    <w:r w:rsidRPr="00CA23DA">
      <w:rPr>
        <w:lang w:val="en-US"/>
      </w:rPr>
      <w:fldChar w:fldCharType="begin"/>
    </w:r>
    <w:r w:rsidRPr="00CA23DA">
      <w:rPr>
        <w:lang w:val="en-US"/>
      </w:rPr>
      <w:instrText xml:space="preserve"> PAGE   \* MERGEFORMAT </w:instrText>
    </w:r>
    <w:r w:rsidRPr="00CA23DA">
      <w:rPr>
        <w:lang w:val="en-US"/>
      </w:rPr>
      <w:fldChar w:fldCharType="separate"/>
    </w:r>
    <w:r>
      <w:t>5</w:t>
    </w:r>
    <w:r w:rsidRPr="00CA23DA">
      <w:rPr>
        <w:noProof/>
        <w:lang w:val="en-US"/>
      </w:rPr>
      <w:fldChar w:fldCharType="end"/>
    </w:r>
  </w:p>
  <w:p w14:paraId="10B55514" w14:textId="77777777" w:rsidR="00D90213" w:rsidRDefault="00D9021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8CFE" w14:textId="77777777" w:rsidR="00D11168" w:rsidRPr="00C6294B" w:rsidRDefault="00D11168" w:rsidP="00DE72C4">
    <w:pPr>
      <w:pStyle w:val="Header"/>
      <w:rPr>
        <w:rStyle w:val="PageNumber"/>
        <w:lang w:val="de-DE"/>
      </w:rPr>
    </w:pPr>
    <w:r w:rsidRPr="00C6294B">
      <w:rPr>
        <w:rStyle w:val="PageNumber"/>
        <w:lang w:val="de-DE"/>
      </w:rPr>
      <w:t>TC/61/2</w:t>
    </w:r>
  </w:p>
  <w:p w14:paraId="4DD1A8FB" w14:textId="77777777" w:rsidR="00C4221C" w:rsidRPr="00BD3ACD" w:rsidRDefault="00C4221C" w:rsidP="00C4221C">
    <w:pPr>
      <w:jc w:val="center"/>
      <w:outlineLvl w:val="0"/>
      <w:rPr>
        <w:lang w:val="de-DE"/>
      </w:rPr>
    </w:pPr>
    <w:r w:rsidRPr="00BD3ACD">
      <w:rPr>
        <w:lang w:val="de-DE"/>
      </w:rPr>
      <w:t>ANNEX VI / ANNEXE VI / ANLAGE VI / ANEXO VI</w:t>
    </w:r>
  </w:p>
  <w:p w14:paraId="3DDF8D00" w14:textId="77777777" w:rsidR="00C4221C" w:rsidRPr="00DE72C4" w:rsidRDefault="00C4221C" w:rsidP="00C4221C">
    <w:pPr>
      <w:jc w:val="center"/>
      <w:rPr>
        <w:lang w:val="fr-FR"/>
      </w:rP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4</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4</w:t>
    </w:r>
    <w:r w:rsidRPr="00CC1B43">
      <w:rPr>
        <w:rStyle w:val="PageNumber"/>
        <w:lang w:val="fr-FR"/>
      </w:rPr>
      <w:fldChar w:fldCharType="end"/>
    </w:r>
    <w:r w:rsidRPr="00DE72C4">
      <w:rPr>
        <w:rStyle w:val="PageNumber"/>
        <w:lang w:val="fr-FR"/>
      </w:rPr>
      <w:t xml:space="preserve"> </w:t>
    </w:r>
    <w:r w:rsidRPr="00DE72C4">
      <w:rPr>
        <w:lang w:val="fr-FR"/>
      </w:rPr>
      <w:t xml:space="preserve">/ </w:t>
    </w:r>
    <w:proofErr w:type="spellStart"/>
    <w:r w:rsidRPr="00DE72C4">
      <w:rPr>
        <w:lang w:val="fr-FR"/>
      </w:rPr>
      <w:t>página</w:t>
    </w:r>
    <w:proofErr w:type="spellEnd"/>
    <w:r w:rsidRPr="00DE72C4">
      <w:rPr>
        <w:lang w:val="fr-FR"/>
      </w:rPr>
      <w:t xml:space="preserve"> </w:t>
    </w:r>
    <w:r w:rsidRPr="00CC1B43">
      <w:fldChar w:fldCharType="begin"/>
    </w:r>
    <w:r w:rsidRPr="00DE72C4">
      <w:rPr>
        <w:lang w:val="fr-FR"/>
      </w:rPr>
      <w:instrText xml:space="preserve"> PAGE  \* MERGEFORMAT </w:instrText>
    </w:r>
    <w:r w:rsidRPr="00CC1B43">
      <w:fldChar w:fldCharType="separate"/>
    </w:r>
    <w:r>
      <w:t>4</w:t>
    </w:r>
    <w:r w:rsidRPr="00CC1B43">
      <w:fldChar w:fldCharType="end"/>
    </w:r>
  </w:p>
  <w:p w14:paraId="34FC30D3" w14:textId="77777777" w:rsidR="00D11168" w:rsidRDefault="00D1116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83AD" w14:textId="77777777" w:rsidR="00DE72C4" w:rsidRPr="00813277" w:rsidRDefault="00DE72C4" w:rsidP="00DE72C4">
    <w:pPr>
      <w:pStyle w:val="Header"/>
      <w:rPr>
        <w:rStyle w:val="PageNumber"/>
        <w:lang w:val="de-DE"/>
      </w:rPr>
    </w:pPr>
    <w:r w:rsidRPr="00813277">
      <w:rPr>
        <w:rStyle w:val="PageNumber"/>
        <w:lang w:val="de-DE"/>
      </w:rPr>
      <w:t>TC/61/2</w:t>
    </w:r>
  </w:p>
  <w:p w14:paraId="107169FA" w14:textId="77777777" w:rsidR="00DE72C4" w:rsidRPr="00813277" w:rsidRDefault="00DE72C4" w:rsidP="00DE72C4">
    <w:pPr>
      <w:pStyle w:val="Header"/>
      <w:rPr>
        <w:lang w:val="de-DE"/>
      </w:rPr>
    </w:pPr>
  </w:p>
  <w:p w14:paraId="69FB6566" w14:textId="28BF47EA" w:rsidR="00DE72C4" w:rsidRPr="00813277" w:rsidRDefault="00DE72C4" w:rsidP="00DE72C4">
    <w:pPr>
      <w:jc w:val="center"/>
      <w:outlineLvl w:val="0"/>
      <w:rPr>
        <w:lang w:val="de-DE"/>
      </w:rPr>
    </w:pPr>
    <w:r w:rsidRPr="00813277">
      <w:rPr>
        <w:lang w:val="de-DE"/>
      </w:rPr>
      <w:t>ANNEXE V / ANLAGE V / ANEXO V</w:t>
    </w:r>
  </w:p>
  <w:p w14:paraId="6C6DE221" w14:textId="77777777" w:rsidR="00DE72C4" w:rsidRPr="00813277" w:rsidRDefault="00DE72C4" w:rsidP="00B440C3">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3E2A" w14:textId="77777777" w:rsidR="00C4221C" w:rsidRDefault="00C42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5793" w14:textId="3ACD8982" w:rsidR="00D90213" w:rsidRPr="00C5280D" w:rsidRDefault="00D90213" w:rsidP="00CA23DA">
    <w:pPr>
      <w:pStyle w:val="Header"/>
      <w:rPr>
        <w:rStyle w:val="PageNumber"/>
        <w:lang w:val="en-US"/>
      </w:rPr>
    </w:pPr>
    <w:r>
      <w:rPr>
        <w:rStyle w:val="PageNumber"/>
        <w:lang w:val="en-US"/>
      </w:rPr>
      <w:t>TC/6</w:t>
    </w:r>
    <w:r w:rsidR="009949F8">
      <w:rPr>
        <w:rStyle w:val="PageNumber"/>
        <w:lang w:val="en-US"/>
      </w:rPr>
      <w:t>1</w:t>
    </w:r>
    <w:r>
      <w:rPr>
        <w:rStyle w:val="PageNumber"/>
        <w:lang w:val="en-US"/>
      </w:rPr>
      <w:t>/2</w:t>
    </w:r>
  </w:p>
  <w:p w14:paraId="4E6260F8" w14:textId="77777777" w:rsidR="00D90213" w:rsidRPr="00C5280D" w:rsidRDefault="00D90213" w:rsidP="00CA23DA">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rPr>
      <w:t>3</w:t>
    </w:r>
    <w:r w:rsidRPr="00C5280D">
      <w:rPr>
        <w:rStyle w:val="PageNumber"/>
        <w:lang w:val="en-US"/>
      </w:rPr>
      <w:fldChar w:fldCharType="end"/>
    </w:r>
  </w:p>
  <w:p w14:paraId="2F2ED745" w14:textId="77777777" w:rsidR="00D90213" w:rsidRPr="00B440C3" w:rsidRDefault="00D90213" w:rsidP="00B440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C999" w14:textId="0F35199A" w:rsidR="00182B99" w:rsidRPr="00C5280D" w:rsidRDefault="002D3B45" w:rsidP="00EB048E">
    <w:pPr>
      <w:pStyle w:val="Header"/>
      <w:rPr>
        <w:rStyle w:val="PageNumber"/>
        <w:lang w:val="en-US"/>
      </w:rPr>
    </w:pPr>
    <w:r>
      <w:rPr>
        <w:rStyle w:val="PageNumber"/>
        <w:lang w:val="en-US"/>
      </w:rPr>
      <w:t>TC/61/2</w:t>
    </w:r>
  </w:p>
  <w:p w14:paraId="3017B126" w14:textId="77777777" w:rsidR="00182B99" w:rsidRPr="00C5280D" w:rsidRDefault="00182B99"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1F34F7">
      <w:rPr>
        <w:rStyle w:val="PageNumber"/>
        <w:noProof/>
        <w:lang w:val="en-US"/>
      </w:rPr>
      <w:t>2</w:t>
    </w:r>
    <w:r w:rsidRPr="00C5280D">
      <w:rPr>
        <w:rStyle w:val="PageNumber"/>
        <w:lang w:val="en-US"/>
      </w:rPr>
      <w:fldChar w:fldCharType="end"/>
    </w:r>
  </w:p>
  <w:p w14:paraId="17F3CBFC" w14:textId="77777777" w:rsidR="00182B99" w:rsidRPr="00C5280D" w:rsidRDefault="00182B99" w:rsidP="006655D3"/>
  <w:p w14:paraId="54E0BF4B" w14:textId="77777777" w:rsidR="00B427BA" w:rsidRDefault="00B427B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F5B6" w14:textId="77777777" w:rsidR="00B050BC" w:rsidRPr="00C5280D" w:rsidRDefault="00B050BC" w:rsidP="00EB048E">
    <w:pPr>
      <w:pStyle w:val="Header"/>
      <w:rPr>
        <w:rStyle w:val="PageNumber"/>
        <w:lang w:val="en-US"/>
      </w:rPr>
    </w:pPr>
    <w:r>
      <w:rPr>
        <w:rStyle w:val="PageNumber"/>
        <w:lang w:val="en-US"/>
      </w:rPr>
      <w:t>TC/61/2</w:t>
    </w:r>
  </w:p>
  <w:p w14:paraId="0AD117AB" w14:textId="77777777" w:rsidR="00B050BC" w:rsidRPr="00C5280D" w:rsidRDefault="00B050BC"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1285B8B7" w14:textId="77777777" w:rsidR="00B050BC" w:rsidRPr="00C5280D" w:rsidRDefault="00B050BC" w:rsidP="006655D3"/>
  <w:p w14:paraId="2F0C03CC" w14:textId="77777777" w:rsidR="00B050BC" w:rsidRDefault="00B050B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A713" w14:textId="77777777" w:rsidR="00CD276D" w:rsidRPr="00C5280D" w:rsidRDefault="00CD276D" w:rsidP="00613141">
    <w:pPr>
      <w:pStyle w:val="Header"/>
      <w:rPr>
        <w:rStyle w:val="PageNumber"/>
        <w:lang w:val="en-US"/>
      </w:rPr>
    </w:pPr>
    <w:r>
      <w:rPr>
        <w:rStyle w:val="PageNumber"/>
        <w:lang w:val="en-US"/>
      </w:rPr>
      <w:t>TC/60/2</w:t>
    </w:r>
  </w:p>
  <w:p w14:paraId="664939D9" w14:textId="77777777" w:rsidR="00CD276D" w:rsidRPr="00C5280D" w:rsidRDefault="00CD276D" w:rsidP="00613141">
    <w:pPr>
      <w:pStyle w:val="Header"/>
      <w:rPr>
        <w:lang w:val="en-US"/>
      </w:rPr>
    </w:pPr>
    <w:r w:rsidRPr="00C5280D">
      <w:rPr>
        <w:lang w:val="en-US"/>
      </w:rPr>
      <w:t xml:space="preserve">page </w:t>
    </w:r>
    <w:r w:rsidRPr="00CA23DA">
      <w:rPr>
        <w:lang w:val="en-US"/>
      </w:rPr>
      <w:fldChar w:fldCharType="begin"/>
    </w:r>
    <w:r w:rsidRPr="00CA23DA">
      <w:rPr>
        <w:lang w:val="en-US"/>
      </w:rPr>
      <w:instrText xml:space="preserve"> PAGE   \* MERGEFORMAT </w:instrText>
    </w:r>
    <w:r w:rsidRPr="00CA23DA">
      <w:rPr>
        <w:lang w:val="en-US"/>
      </w:rPr>
      <w:fldChar w:fldCharType="separate"/>
    </w:r>
    <w:r>
      <w:t>5</w:t>
    </w:r>
    <w:r w:rsidRPr="00CA23DA">
      <w:rPr>
        <w:noProof/>
        <w:lang w:val="en-US"/>
      </w:rPr>
      <w:fldChar w:fldCharType="end"/>
    </w:r>
  </w:p>
  <w:p w14:paraId="223D31A5" w14:textId="77777777" w:rsidR="00CD276D" w:rsidRDefault="00CD27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6F30" w14:textId="77777777" w:rsidR="00CD276D" w:rsidRPr="00C5280D" w:rsidRDefault="00CD276D" w:rsidP="00CA23DA">
    <w:pPr>
      <w:pStyle w:val="Header"/>
      <w:rPr>
        <w:rStyle w:val="PageNumber"/>
        <w:lang w:val="en-US"/>
      </w:rPr>
    </w:pPr>
    <w:r>
      <w:rPr>
        <w:rStyle w:val="PageNumber"/>
        <w:lang w:val="en-US"/>
      </w:rPr>
      <w:t>TC/60/2</w:t>
    </w:r>
  </w:p>
  <w:p w14:paraId="26BE4F11" w14:textId="77777777" w:rsidR="00CD276D" w:rsidRPr="00C5280D" w:rsidRDefault="00CD276D" w:rsidP="00CA23DA">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rPr>
      <w:t>3</w:t>
    </w:r>
    <w:r w:rsidRPr="00C5280D">
      <w:rPr>
        <w:rStyle w:val="PageNumber"/>
        <w:lang w:val="en-US"/>
      </w:rPr>
      <w:fldChar w:fldCharType="end"/>
    </w:r>
  </w:p>
  <w:p w14:paraId="6DEC15B7" w14:textId="77777777" w:rsidR="00CD276D" w:rsidRPr="00B440C3" w:rsidRDefault="00CD276D" w:rsidP="00B440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8566" w14:textId="77777777" w:rsidR="00C4221C" w:rsidRPr="00C5280D" w:rsidRDefault="00C4221C" w:rsidP="00613141">
    <w:pPr>
      <w:pStyle w:val="Header"/>
      <w:rPr>
        <w:rStyle w:val="PageNumber"/>
        <w:lang w:val="en-US"/>
      </w:rPr>
    </w:pPr>
    <w:r>
      <w:rPr>
        <w:rStyle w:val="PageNumber"/>
        <w:lang w:val="en-US"/>
      </w:rPr>
      <w:t>TC/61/2</w:t>
    </w:r>
  </w:p>
  <w:p w14:paraId="00F34A2A" w14:textId="77777777" w:rsidR="00C4221C" w:rsidRPr="00C5280D" w:rsidRDefault="00C4221C" w:rsidP="00613141">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rPr>
      <w:t>6</w:t>
    </w:r>
    <w:r w:rsidRPr="00C5280D">
      <w:rPr>
        <w:rStyle w:val="PageNumber"/>
        <w:lang w:val="en-US"/>
      </w:rPr>
      <w:fldChar w:fldCharType="end"/>
    </w:r>
  </w:p>
  <w:p w14:paraId="1070D1E7" w14:textId="77777777" w:rsidR="00C4221C" w:rsidRDefault="00C42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3F0"/>
    <w:multiLevelType w:val="hybridMultilevel"/>
    <w:tmpl w:val="B714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5324"/>
    <w:multiLevelType w:val="hybridMultilevel"/>
    <w:tmpl w:val="84D0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4D53"/>
    <w:multiLevelType w:val="hybridMultilevel"/>
    <w:tmpl w:val="16C6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A376E"/>
    <w:multiLevelType w:val="hybridMultilevel"/>
    <w:tmpl w:val="543CFDD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4" w15:restartNumberingAfterBreak="0">
    <w:nsid w:val="22FBC10E"/>
    <w:multiLevelType w:val="hybridMultilevel"/>
    <w:tmpl w:val="FFFFFFFF"/>
    <w:lvl w:ilvl="0" w:tplc="A6EAD158">
      <w:start w:val="1"/>
      <w:numFmt w:val="bullet"/>
      <w:lvlText w:val="-"/>
      <w:lvlJc w:val="left"/>
      <w:pPr>
        <w:ind w:left="720" w:hanging="360"/>
      </w:pPr>
      <w:rPr>
        <w:rFonts w:ascii="Aptos" w:hAnsi="Aptos" w:hint="default"/>
      </w:rPr>
    </w:lvl>
    <w:lvl w:ilvl="1" w:tplc="A5FEA67E">
      <w:start w:val="1"/>
      <w:numFmt w:val="bullet"/>
      <w:lvlText w:val="o"/>
      <w:lvlJc w:val="left"/>
      <w:pPr>
        <w:ind w:left="1440" w:hanging="360"/>
      </w:pPr>
      <w:rPr>
        <w:rFonts w:ascii="Courier New" w:hAnsi="Courier New" w:hint="default"/>
      </w:rPr>
    </w:lvl>
    <w:lvl w:ilvl="2" w:tplc="E45C5E76">
      <w:start w:val="1"/>
      <w:numFmt w:val="bullet"/>
      <w:lvlText w:val=""/>
      <w:lvlJc w:val="left"/>
      <w:pPr>
        <w:ind w:left="2160" w:hanging="360"/>
      </w:pPr>
      <w:rPr>
        <w:rFonts w:ascii="Wingdings" w:hAnsi="Wingdings" w:hint="default"/>
      </w:rPr>
    </w:lvl>
    <w:lvl w:ilvl="3" w:tplc="3AC64586">
      <w:start w:val="1"/>
      <w:numFmt w:val="bullet"/>
      <w:lvlText w:val=""/>
      <w:lvlJc w:val="left"/>
      <w:pPr>
        <w:ind w:left="2880" w:hanging="360"/>
      </w:pPr>
      <w:rPr>
        <w:rFonts w:ascii="Symbol" w:hAnsi="Symbol" w:hint="default"/>
      </w:rPr>
    </w:lvl>
    <w:lvl w:ilvl="4" w:tplc="A1EA2812">
      <w:start w:val="1"/>
      <w:numFmt w:val="bullet"/>
      <w:lvlText w:val="o"/>
      <w:lvlJc w:val="left"/>
      <w:pPr>
        <w:ind w:left="3600" w:hanging="360"/>
      </w:pPr>
      <w:rPr>
        <w:rFonts w:ascii="Courier New" w:hAnsi="Courier New" w:hint="default"/>
      </w:rPr>
    </w:lvl>
    <w:lvl w:ilvl="5" w:tplc="8BD01B78">
      <w:start w:val="1"/>
      <w:numFmt w:val="bullet"/>
      <w:lvlText w:val=""/>
      <w:lvlJc w:val="left"/>
      <w:pPr>
        <w:ind w:left="4320" w:hanging="360"/>
      </w:pPr>
      <w:rPr>
        <w:rFonts w:ascii="Wingdings" w:hAnsi="Wingdings" w:hint="default"/>
      </w:rPr>
    </w:lvl>
    <w:lvl w:ilvl="6" w:tplc="160C0F18">
      <w:start w:val="1"/>
      <w:numFmt w:val="bullet"/>
      <w:lvlText w:val=""/>
      <w:lvlJc w:val="left"/>
      <w:pPr>
        <w:ind w:left="5040" w:hanging="360"/>
      </w:pPr>
      <w:rPr>
        <w:rFonts w:ascii="Symbol" w:hAnsi="Symbol" w:hint="default"/>
      </w:rPr>
    </w:lvl>
    <w:lvl w:ilvl="7" w:tplc="85FA30F8">
      <w:start w:val="1"/>
      <w:numFmt w:val="bullet"/>
      <w:lvlText w:val="o"/>
      <w:lvlJc w:val="left"/>
      <w:pPr>
        <w:ind w:left="5760" w:hanging="360"/>
      </w:pPr>
      <w:rPr>
        <w:rFonts w:ascii="Courier New" w:hAnsi="Courier New" w:hint="default"/>
      </w:rPr>
    </w:lvl>
    <w:lvl w:ilvl="8" w:tplc="ED72D1F0">
      <w:start w:val="1"/>
      <w:numFmt w:val="bullet"/>
      <w:lvlText w:val=""/>
      <w:lvlJc w:val="left"/>
      <w:pPr>
        <w:ind w:left="6480" w:hanging="360"/>
      </w:pPr>
      <w:rPr>
        <w:rFonts w:ascii="Wingdings" w:hAnsi="Wingdings" w:hint="default"/>
      </w:rPr>
    </w:lvl>
  </w:abstractNum>
  <w:abstractNum w:abstractNumId="5" w15:restartNumberingAfterBreak="0">
    <w:nsid w:val="2B9E1AC7"/>
    <w:multiLevelType w:val="hybridMultilevel"/>
    <w:tmpl w:val="C5E20E20"/>
    <w:lvl w:ilvl="0" w:tplc="B66834B8">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6" w15:restartNumberingAfterBreak="0">
    <w:nsid w:val="30C06DC2"/>
    <w:multiLevelType w:val="hybridMultilevel"/>
    <w:tmpl w:val="E48A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A561D5"/>
    <w:multiLevelType w:val="hybridMultilevel"/>
    <w:tmpl w:val="F8A43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51FB3"/>
    <w:multiLevelType w:val="multilevel"/>
    <w:tmpl w:val="973A2D1E"/>
    <w:lvl w:ilvl="0">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AE63DBF"/>
    <w:multiLevelType w:val="hybridMultilevel"/>
    <w:tmpl w:val="2B42DA42"/>
    <w:lvl w:ilvl="0" w:tplc="D6BA32F4">
      <w:start w:val="1"/>
      <w:numFmt w:val="lowerLetter"/>
      <w:lvlText w:val="(%1)"/>
      <w:lvlJc w:val="left"/>
      <w:pPr>
        <w:ind w:left="1140" w:hanging="570"/>
      </w:pPr>
      <w:rPr>
        <w:rFonts w:hint="default"/>
      </w:rPr>
    </w:lvl>
    <w:lvl w:ilvl="1" w:tplc="20000019" w:tentative="1">
      <w:start w:val="1"/>
      <w:numFmt w:val="lowerLetter"/>
      <w:lvlText w:val="%2."/>
      <w:lvlJc w:val="left"/>
      <w:pPr>
        <w:ind w:left="1650" w:hanging="360"/>
      </w:pPr>
    </w:lvl>
    <w:lvl w:ilvl="2" w:tplc="2000001B" w:tentative="1">
      <w:start w:val="1"/>
      <w:numFmt w:val="lowerRoman"/>
      <w:lvlText w:val="%3."/>
      <w:lvlJc w:val="right"/>
      <w:pPr>
        <w:ind w:left="2370" w:hanging="180"/>
      </w:pPr>
    </w:lvl>
    <w:lvl w:ilvl="3" w:tplc="2000000F" w:tentative="1">
      <w:start w:val="1"/>
      <w:numFmt w:val="decimal"/>
      <w:lvlText w:val="%4."/>
      <w:lvlJc w:val="left"/>
      <w:pPr>
        <w:ind w:left="3090" w:hanging="360"/>
      </w:pPr>
    </w:lvl>
    <w:lvl w:ilvl="4" w:tplc="20000019" w:tentative="1">
      <w:start w:val="1"/>
      <w:numFmt w:val="lowerLetter"/>
      <w:lvlText w:val="%5."/>
      <w:lvlJc w:val="left"/>
      <w:pPr>
        <w:ind w:left="3810" w:hanging="360"/>
      </w:pPr>
    </w:lvl>
    <w:lvl w:ilvl="5" w:tplc="2000001B" w:tentative="1">
      <w:start w:val="1"/>
      <w:numFmt w:val="lowerRoman"/>
      <w:lvlText w:val="%6."/>
      <w:lvlJc w:val="right"/>
      <w:pPr>
        <w:ind w:left="4530" w:hanging="180"/>
      </w:pPr>
    </w:lvl>
    <w:lvl w:ilvl="6" w:tplc="2000000F" w:tentative="1">
      <w:start w:val="1"/>
      <w:numFmt w:val="decimal"/>
      <w:lvlText w:val="%7."/>
      <w:lvlJc w:val="left"/>
      <w:pPr>
        <w:ind w:left="5250" w:hanging="360"/>
      </w:pPr>
    </w:lvl>
    <w:lvl w:ilvl="7" w:tplc="20000019" w:tentative="1">
      <w:start w:val="1"/>
      <w:numFmt w:val="lowerLetter"/>
      <w:lvlText w:val="%8."/>
      <w:lvlJc w:val="left"/>
      <w:pPr>
        <w:ind w:left="5970" w:hanging="360"/>
      </w:pPr>
    </w:lvl>
    <w:lvl w:ilvl="8" w:tplc="2000001B" w:tentative="1">
      <w:start w:val="1"/>
      <w:numFmt w:val="lowerRoman"/>
      <w:lvlText w:val="%9."/>
      <w:lvlJc w:val="right"/>
      <w:pPr>
        <w:ind w:left="6690" w:hanging="180"/>
      </w:pPr>
    </w:lvl>
  </w:abstractNum>
  <w:abstractNum w:abstractNumId="10" w15:restartNumberingAfterBreak="0">
    <w:nsid w:val="41884C66"/>
    <w:multiLevelType w:val="hybridMultilevel"/>
    <w:tmpl w:val="4EE2AE56"/>
    <w:lvl w:ilvl="0" w:tplc="C70CB824">
      <w:start w:val="1"/>
      <w:numFmt w:val="lowerLetter"/>
      <w:lvlText w:val="(%1)"/>
      <w:lvlJc w:val="left"/>
      <w:pPr>
        <w:ind w:left="114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2D7694D"/>
    <w:multiLevelType w:val="hybridMultilevel"/>
    <w:tmpl w:val="0B286E1A"/>
    <w:lvl w:ilvl="0" w:tplc="04090001">
      <w:start w:val="1"/>
      <w:numFmt w:val="bullet"/>
      <w:lvlText w:val=""/>
      <w:lvlJc w:val="left"/>
      <w:pPr>
        <w:ind w:left="1494" w:hanging="360"/>
      </w:pPr>
      <w:rPr>
        <w:rFonts w:ascii="Symbol" w:hAnsi="Symbo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12" w15:restartNumberingAfterBreak="0">
    <w:nsid w:val="439B5B47"/>
    <w:multiLevelType w:val="hybridMultilevel"/>
    <w:tmpl w:val="FDCA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03234"/>
    <w:multiLevelType w:val="hybridMultilevel"/>
    <w:tmpl w:val="89AAD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EA7F7A"/>
    <w:multiLevelType w:val="hybridMultilevel"/>
    <w:tmpl w:val="E3DC3182"/>
    <w:lvl w:ilvl="0" w:tplc="EFB0D028">
      <w:start w:val="1"/>
      <w:numFmt w:val="lowerLetter"/>
      <w:lvlText w:val="(%1)"/>
      <w:lvlJc w:val="left"/>
      <w:pPr>
        <w:ind w:left="4820" w:firstLine="567"/>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15"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6" w15:restartNumberingAfterBreak="0">
    <w:nsid w:val="48B34965"/>
    <w:multiLevelType w:val="hybridMultilevel"/>
    <w:tmpl w:val="D65C2250"/>
    <w:lvl w:ilvl="0" w:tplc="38C08690">
      <w:start w:val="1"/>
      <w:numFmt w:val="lowerLetter"/>
      <w:lvlText w:val="(%1)"/>
      <w:lvlJc w:val="left"/>
      <w:pPr>
        <w:ind w:left="927" w:hanging="360"/>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97716B8"/>
    <w:multiLevelType w:val="hybridMultilevel"/>
    <w:tmpl w:val="36C45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94E91"/>
    <w:multiLevelType w:val="multilevel"/>
    <w:tmpl w:val="9A205AF8"/>
    <w:lvl w:ilvl="0">
      <w:start w:val="1"/>
      <w:numFmt w:val="decimal"/>
      <w:lvlText w:val="%1."/>
      <w:lvlJc w:val="left"/>
      <w:pPr>
        <w:ind w:left="1127" w:hanging="5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127" w:hanging="56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4C731A68"/>
    <w:multiLevelType w:val="hybridMultilevel"/>
    <w:tmpl w:val="48D0A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B13FC0"/>
    <w:multiLevelType w:val="hybridMultilevel"/>
    <w:tmpl w:val="CA72FCFA"/>
    <w:lvl w:ilvl="0" w:tplc="01C2BD9E">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1" w15:restartNumberingAfterBreak="0">
    <w:nsid w:val="4DEB0476"/>
    <w:multiLevelType w:val="hybridMultilevel"/>
    <w:tmpl w:val="1160FDDE"/>
    <w:lvl w:ilvl="0" w:tplc="38C4116E">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4F2A32AC"/>
    <w:multiLevelType w:val="hybridMultilevel"/>
    <w:tmpl w:val="7E7E1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556AF"/>
    <w:multiLevelType w:val="hybridMultilevel"/>
    <w:tmpl w:val="66C2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8C37D2"/>
    <w:multiLevelType w:val="hybridMultilevel"/>
    <w:tmpl w:val="5A803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A5259"/>
    <w:multiLevelType w:val="hybridMultilevel"/>
    <w:tmpl w:val="4D809DA6"/>
    <w:lvl w:ilvl="0" w:tplc="ADA4EA8A">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5A1C1A58"/>
    <w:multiLevelType w:val="hybridMultilevel"/>
    <w:tmpl w:val="96D4E2F4"/>
    <w:lvl w:ilvl="0" w:tplc="38C4116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F3D0B"/>
    <w:multiLevelType w:val="hybridMultilevel"/>
    <w:tmpl w:val="0A4202AA"/>
    <w:lvl w:ilvl="0" w:tplc="38C4116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22BF8"/>
    <w:multiLevelType w:val="hybridMultilevel"/>
    <w:tmpl w:val="93E2EBBA"/>
    <w:lvl w:ilvl="0" w:tplc="16CAB614">
      <w:start w:val="1"/>
      <w:numFmt w:val="lowerLetter"/>
      <w:lvlText w:val="(%1)"/>
      <w:lvlJc w:val="left"/>
      <w:pPr>
        <w:ind w:left="5948" w:hanging="564"/>
      </w:pPr>
      <w:rPr>
        <w:rFonts w:hint="default"/>
      </w:rPr>
    </w:lvl>
    <w:lvl w:ilvl="1" w:tplc="20000019" w:tentative="1">
      <w:start w:val="1"/>
      <w:numFmt w:val="lowerLetter"/>
      <w:lvlText w:val="%2."/>
      <w:lvlJc w:val="left"/>
      <w:pPr>
        <w:ind w:left="6464" w:hanging="360"/>
      </w:pPr>
    </w:lvl>
    <w:lvl w:ilvl="2" w:tplc="2000001B" w:tentative="1">
      <w:start w:val="1"/>
      <w:numFmt w:val="lowerRoman"/>
      <w:lvlText w:val="%3."/>
      <w:lvlJc w:val="right"/>
      <w:pPr>
        <w:ind w:left="7184" w:hanging="180"/>
      </w:pPr>
    </w:lvl>
    <w:lvl w:ilvl="3" w:tplc="2000000F" w:tentative="1">
      <w:start w:val="1"/>
      <w:numFmt w:val="decimal"/>
      <w:lvlText w:val="%4."/>
      <w:lvlJc w:val="left"/>
      <w:pPr>
        <w:ind w:left="7904" w:hanging="360"/>
      </w:pPr>
    </w:lvl>
    <w:lvl w:ilvl="4" w:tplc="20000019" w:tentative="1">
      <w:start w:val="1"/>
      <w:numFmt w:val="lowerLetter"/>
      <w:lvlText w:val="%5."/>
      <w:lvlJc w:val="left"/>
      <w:pPr>
        <w:ind w:left="8624" w:hanging="360"/>
      </w:pPr>
    </w:lvl>
    <w:lvl w:ilvl="5" w:tplc="2000001B" w:tentative="1">
      <w:start w:val="1"/>
      <w:numFmt w:val="lowerRoman"/>
      <w:lvlText w:val="%6."/>
      <w:lvlJc w:val="right"/>
      <w:pPr>
        <w:ind w:left="9344" w:hanging="180"/>
      </w:pPr>
    </w:lvl>
    <w:lvl w:ilvl="6" w:tplc="2000000F" w:tentative="1">
      <w:start w:val="1"/>
      <w:numFmt w:val="decimal"/>
      <w:lvlText w:val="%7."/>
      <w:lvlJc w:val="left"/>
      <w:pPr>
        <w:ind w:left="10064" w:hanging="360"/>
      </w:pPr>
    </w:lvl>
    <w:lvl w:ilvl="7" w:tplc="20000019" w:tentative="1">
      <w:start w:val="1"/>
      <w:numFmt w:val="lowerLetter"/>
      <w:lvlText w:val="%8."/>
      <w:lvlJc w:val="left"/>
      <w:pPr>
        <w:ind w:left="10784" w:hanging="360"/>
      </w:pPr>
    </w:lvl>
    <w:lvl w:ilvl="8" w:tplc="2000001B" w:tentative="1">
      <w:start w:val="1"/>
      <w:numFmt w:val="lowerRoman"/>
      <w:lvlText w:val="%9."/>
      <w:lvlJc w:val="right"/>
      <w:pPr>
        <w:ind w:left="11504" w:hanging="180"/>
      </w:pPr>
    </w:lvl>
  </w:abstractNum>
  <w:abstractNum w:abstractNumId="29" w15:restartNumberingAfterBreak="0">
    <w:nsid w:val="682225E9"/>
    <w:multiLevelType w:val="hybridMultilevel"/>
    <w:tmpl w:val="29D0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F49BA"/>
    <w:multiLevelType w:val="hybridMultilevel"/>
    <w:tmpl w:val="DAA2F1B6"/>
    <w:lvl w:ilvl="0" w:tplc="60A0516A">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31" w15:restartNumberingAfterBreak="0">
    <w:nsid w:val="6E952ABA"/>
    <w:multiLevelType w:val="hybridMultilevel"/>
    <w:tmpl w:val="2A80B364"/>
    <w:lvl w:ilvl="0" w:tplc="7E1A18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A5082"/>
    <w:multiLevelType w:val="hybridMultilevel"/>
    <w:tmpl w:val="A226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C5FE7"/>
    <w:multiLevelType w:val="hybridMultilevel"/>
    <w:tmpl w:val="C63A4262"/>
    <w:lvl w:ilvl="0" w:tplc="7646DC92">
      <w:start w:val="1"/>
      <w:numFmt w:val="lowerLetter"/>
      <w:lvlText w:val="(%1)"/>
      <w:lvlJc w:val="left"/>
      <w:pPr>
        <w:ind w:left="927" w:hanging="360"/>
      </w:pPr>
      <w:rPr>
        <w:rFonts w:hint="default"/>
      </w:rPr>
    </w:lvl>
    <w:lvl w:ilvl="1" w:tplc="20000001">
      <w:start w:val="1"/>
      <w:numFmt w:val="bullet"/>
      <w:lvlText w:val=""/>
      <w:lvlJc w:val="left"/>
      <w:pPr>
        <w:ind w:left="1647" w:hanging="360"/>
      </w:pPr>
      <w:rPr>
        <w:rFonts w:ascii="Symbol" w:hAnsi="Symbol" w:hint="default"/>
      </w:r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4" w15:restartNumberingAfterBreak="0">
    <w:nsid w:val="77F4303E"/>
    <w:multiLevelType w:val="hybridMultilevel"/>
    <w:tmpl w:val="D65C2250"/>
    <w:lvl w:ilvl="0" w:tplc="FFFFFFFF">
      <w:start w:val="1"/>
      <w:numFmt w:val="lowerLetter"/>
      <w:lvlText w:val="(%1)"/>
      <w:lvlJc w:val="left"/>
      <w:pPr>
        <w:ind w:left="927" w:hanging="360"/>
      </w:pPr>
      <w:rPr>
        <w:rFonts w:eastAsia="MS Mincho"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7CAB768C"/>
    <w:multiLevelType w:val="hybridMultilevel"/>
    <w:tmpl w:val="80C0CEF2"/>
    <w:lvl w:ilvl="0" w:tplc="F6DE5AB0">
      <w:start w:val="1"/>
      <w:numFmt w:val="lowerLetter"/>
      <w:lvlText w:val="(%1)"/>
      <w:lvlJc w:val="left"/>
      <w:pPr>
        <w:tabs>
          <w:tab w:val="num" w:pos="6303"/>
        </w:tabs>
        <w:ind w:left="6303" w:hanging="1200"/>
      </w:pPr>
      <w:rPr>
        <w:rFonts w:hint="default"/>
        <w:i/>
      </w:rPr>
    </w:lvl>
    <w:lvl w:ilvl="1" w:tplc="04090019" w:tentative="1">
      <w:start w:val="1"/>
      <w:numFmt w:val="lowerLetter"/>
      <w:lvlText w:val="%2."/>
      <w:lvlJc w:val="left"/>
      <w:pPr>
        <w:tabs>
          <w:tab w:val="num" w:pos="6183"/>
        </w:tabs>
        <w:ind w:left="6183" w:hanging="360"/>
      </w:pPr>
    </w:lvl>
    <w:lvl w:ilvl="2" w:tplc="0409001B" w:tentative="1">
      <w:start w:val="1"/>
      <w:numFmt w:val="lowerRoman"/>
      <w:lvlText w:val="%3."/>
      <w:lvlJc w:val="right"/>
      <w:pPr>
        <w:tabs>
          <w:tab w:val="num" w:pos="6903"/>
        </w:tabs>
        <w:ind w:left="6903" w:hanging="180"/>
      </w:pPr>
    </w:lvl>
    <w:lvl w:ilvl="3" w:tplc="0409000F" w:tentative="1">
      <w:start w:val="1"/>
      <w:numFmt w:val="decimal"/>
      <w:lvlText w:val="%4."/>
      <w:lvlJc w:val="left"/>
      <w:pPr>
        <w:tabs>
          <w:tab w:val="num" w:pos="7623"/>
        </w:tabs>
        <w:ind w:left="7623" w:hanging="360"/>
      </w:pPr>
    </w:lvl>
    <w:lvl w:ilvl="4" w:tplc="04090019" w:tentative="1">
      <w:start w:val="1"/>
      <w:numFmt w:val="lowerLetter"/>
      <w:lvlText w:val="%5."/>
      <w:lvlJc w:val="left"/>
      <w:pPr>
        <w:tabs>
          <w:tab w:val="num" w:pos="8343"/>
        </w:tabs>
        <w:ind w:left="8343" w:hanging="360"/>
      </w:pPr>
    </w:lvl>
    <w:lvl w:ilvl="5" w:tplc="0409001B" w:tentative="1">
      <w:start w:val="1"/>
      <w:numFmt w:val="lowerRoman"/>
      <w:lvlText w:val="%6."/>
      <w:lvlJc w:val="right"/>
      <w:pPr>
        <w:tabs>
          <w:tab w:val="num" w:pos="9063"/>
        </w:tabs>
        <w:ind w:left="9063" w:hanging="180"/>
      </w:pPr>
    </w:lvl>
    <w:lvl w:ilvl="6" w:tplc="0409000F" w:tentative="1">
      <w:start w:val="1"/>
      <w:numFmt w:val="decimal"/>
      <w:lvlText w:val="%7."/>
      <w:lvlJc w:val="left"/>
      <w:pPr>
        <w:tabs>
          <w:tab w:val="num" w:pos="9783"/>
        </w:tabs>
        <w:ind w:left="9783" w:hanging="360"/>
      </w:pPr>
    </w:lvl>
    <w:lvl w:ilvl="7" w:tplc="04090019" w:tentative="1">
      <w:start w:val="1"/>
      <w:numFmt w:val="lowerLetter"/>
      <w:lvlText w:val="%8."/>
      <w:lvlJc w:val="left"/>
      <w:pPr>
        <w:tabs>
          <w:tab w:val="num" w:pos="10503"/>
        </w:tabs>
        <w:ind w:left="10503" w:hanging="360"/>
      </w:pPr>
    </w:lvl>
    <w:lvl w:ilvl="8" w:tplc="0409001B" w:tentative="1">
      <w:start w:val="1"/>
      <w:numFmt w:val="lowerRoman"/>
      <w:lvlText w:val="%9."/>
      <w:lvlJc w:val="right"/>
      <w:pPr>
        <w:tabs>
          <w:tab w:val="num" w:pos="11223"/>
        </w:tabs>
        <w:ind w:left="11223" w:hanging="180"/>
      </w:pPr>
    </w:lvl>
  </w:abstractNum>
  <w:abstractNum w:abstractNumId="36" w15:restartNumberingAfterBreak="0">
    <w:nsid w:val="7CD8357C"/>
    <w:multiLevelType w:val="hybridMultilevel"/>
    <w:tmpl w:val="2B5AA5E4"/>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972008266">
    <w:abstractNumId w:val="15"/>
  </w:num>
  <w:num w:numId="2" w16cid:durableId="1537965131">
    <w:abstractNumId w:val="12"/>
  </w:num>
  <w:num w:numId="3" w16cid:durableId="415439494">
    <w:abstractNumId w:val="3"/>
  </w:num>
  <w:num w:numId="4" w16cid:durableId="1530408390">
    <w:abstractNumId w:val="17"/>
  </w:num>
  <w:num w:numId="5" w16cid:durableId="1294750644">
    <w:abstractNumId w:val="7"/>
  </w:num>
  <w:num w:numId="6" w16cid:durableId="1826312243">
    <w:abstractNumId w:val="32"/>
  </w:num>
  <w:num w:numId="7" w16cid:durableId="2133592863">
    <w:abstractNumId w:val="29"/>
  </w:num>
  <w:num w:numId="8" w16cid:durableId="1511093840">
    <w:abstractNumId w:val="27"/>
  </w:num>
  <w:num w:numId="9" w16cid:durableId="775171411">
    <w:abstractNumId w:val="26"/>
  </w:num>
  <w:num w:numId="10" w16cid:durableId="2012028685">
    <w:abstractNumId w:val="16"/>
  </w:num>
  <w:num w:numId="11" w16cid:durableId="1094203712">
    <w:abstractNumId w:val="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9373039">
    <w:abstractNumId w:val="18"/>
  </w:num>
  <w:num w:numId="13" w16cid:durableId="982613673">
    <w:abstractNumId w:val="35"/>
  </w:num>
  <w:num w:numId="14" w16cid:durableId="1700813016">
    <w:abstractNumId w:val="1"/>
  </w:num>
  <w:num w:numId="15" w16cid:durableId="744957301">
    <w:abstractNumId w:val="22"/>
  </w:num>
  <w:num w:numId="16" w16cid:durableId="789016169">
    <w:abstractNumId w:val="2"/>
  </w:num>
  <w:num w:numId="17" w16cid:durableId="1994139411">
    <w:abstractNumId w:val="21"/>
  </w:num>
  <w:num w:numId="18" w16cid:durableId="737048439">
    <w:abstractNumId w:val="25"/>
  </w:num>
  <w:num w:numId="19" w16cid:durableId="1372028876">
    <w:abstractNumId w:val="34"/>
  </w:num>
  <w:num w:numId="20" w16cid:durableId="480732134">
    <w:abstractNumId w:val="5"/>
  </w:num>
  <w:num w:numId="21" w16cid:durableId="836649910">
    <w:abstractNumId w:val="30"/>
  </w:num>
  <w:num w:numId="22" w16cid:durableId="2116247886">
    <w:abstractNumId w:val="11"/>
  </w:num>
  <w:num w:numId="23" w16cid:durableId="1844127802">
    <w:abstractNumId w:val="36"/>
  </w:num>
  <w:num w:numId="24" w16cid:durableId="1501388438">
    <w:abstractNumId w:val="20"/>
  </w:num>
  <w:num w:numId="25" w16cid:durableId="1504010704">
    <w:abstractNumId w:val="31"/>
  </w:num>
  <w:num w:numId="26" w16cid:durableId="852769665">
    <w:abstractNumId w:val="28"/>
  </w:num>
  <w:num w:numId="27" w16cid:durableId="156073900">
    <w:abstractNumId w:val="14"/>
  </w:num>
  <w:num w:numId="28" w16cid:durableId="686835295">
    <w:abstractNumId w:val="9"/>
  </w:num>
  <w:num w:numId="29" w16cid:durableId="275799544">
    <w:abstractNumId w:val="33"/>
  </w:num>
  <w:num w:numId="30" w16cid:durableId="1739787212">
    <w:abstractNumId w:val="10"/>
  </w:num>
  <w:num w:numId="31" w16cid:durableId="325715239">
    <w:abstractNumId w:val="13"/>
  </w:num>
  <w:num w:numId="32" w16cid:durableId="324672669">
    <w:abstractNumId w:val="19"/>
  </w:num>
  <w:num w:numId="33" w16cid:durableId="20515829">
    <w:abstractNumId w:val="6"/>
  </w:num>
  <w:num w:numId="34" w16cid:durableId="192306676">
    <w:abstractNumId w:val="4"/>
  </w:num>
  <w:num w:numId="35" w16cid:durableId="392656041">
    <w:abstractNumId w:val="23"/>
  </w:num>
  <w:num w:numId="36" w16cid:durableId="1197890284">
    <w:abstractNumId w:val="24"/>
  </w:num>
  <w:num w:numId="37" w16cid:durableId="7211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E3"/>
    <w:rsid w:val="000011A3"/>
    <w:rsid w:val="00010CF3"/>
    <w:rsid w:val="00011E27"/>
    <w:rsid w:val="000148BC"/>
    <w:rsid w:val="0002328B"/>
    <w:rsid w:val="00024AB8"/>
    <w:rsid w:val="00030854"/>
    <w:rsid w:val="00036028"/>
    <w:rsid w:val="000443E3"/>
    <w:rsid w:val="00044642"/>
    <w:rsid w:val="000446B9"/>
    <w:rsid w:val="00047E21"/>
    <w:rsid w:val="00050E16"/>
    <w:rsid w:val="00062542"/>
    <w:rsid w:val="00085505"/>
    <w:rsid w:val="00091A04"/>
    <w:rsid w:val="000A5555"/>
    <w:rsid w:val="000B485A"/>
    <w:rsid w:val="000C4D2E"/>
    <w:rsid w:val="000C4E25"/>
    <w:rsid w:val="000C7021"/>
    <w:rsid w:val="000D6BBC"/>
    <w:rsid w:val="000D70DD"/>
    <w:rsid w:val="000D7780"/>
    <w:rsid w:val="000E31FD"/>
    <w:rsid w:val="000E636A"/>
    <w:rsid w:val="000F2F11"/>
    <w:rsid w:val="000F61BA"/>
    <w:rsid w:val="0010041F"/>
    <w:rsid w:val="00105929"/>
    <w:rsid w:val="00110C36"/>
    <w:rsid w:val="001110C5"/>
    <w:rsid w:val="00111D8D"/>
    <w:rsid w:val="001131D5"/>
    <w:rsid w:val="00131C84"/>
    <w:rsid w:val="00141DB8"/>
    <w:rsid w:val="001433EC"/>
    <w:rsid w:val="0014585F"/>
    <w:rsid w:val="001459A9"/>
    <w:rsid w:val="001608EF"/>
    <w:rsid w:val="00171D75"/>
    <w:rsid w:val="00172084"/>
    <w:rsid w:val="0017474A"/>
    <w:rsid w:val="001758C6"/>
    <w:rsid w:val="00182B99"/>
    <w:rsid w:val="001C22E6"/>
    <w:rsid w:val="001F34F7"/>
    <w:rsid w:val="002104E8"/>
    <w:rsid w:val="0021332C"/>
    <w:rsid w:val="00213982"/>
    <w:rsid w:val="00230EDB"/>
    <w:rsid w:val="0023671A"/>
    <w:rsid w:val="0024416D"/>
    <w:rsid w:val="002634C6"/>
    <w:rsid w:val="00271911"/>
    <w:rsid w:val="00274A43"/>
    <w:rsid w:val="00277E6A"/>
    <w:rsid w:val="002800A0"/>
    <w:rsid w:val="002801B3"/>
    <w:rsid w:val="00281060"/>
    <w:rsid w:val="00291B18"/>
    <w:rsid w:val="002940E8"/>
    <w:rsid w:val="00294751"/>
    <w:rsid w:val="00296158"/>
    <w:rsid w:val="002A6E50"/>
    <w:rsid w:val="002B2901"/>
    <w:rsid w:val="002B4298"/>
    <w:rsid w:val="002B44C0"/>
    <w:rsid w:val="002C256A"/>
    <w:rsid w:val="002C47F7"/>
    <w:rsid w:val="002D3B45"/>
    <w:rsid w:val="002D6C3E"/>
    <w:rsid w:val="002E3C80"/>
    <w:rsid w:val="002F0647"/>
    <w:rsid w:val="00304827"/>
    <w:rsid w:val="00305A7F"/>
    <w:rsid w:val="003065DE"/>
    <w:rsid w:val="003152FE"/>
    <w:rsid w:val="00327436"/>
    <w:rsid w:val="00344BD6"/>
    <w:rsid w:val="0034616D"/>
    <w:rsid w:val="003500F9"/>
    <w:rsid w:val="0035528D"/>
    <w:rsid w:val="00361821"/>
    <w:rsid w:val="00361E9E"/>
    <w:rsid w:val="00363D66"/>
    <w:rsid w:val="00385E52"/>
    <w:rsid w:val="00387426"/>
    <w:rsid w:val="003C04E7"/>
    <w:rsid w:val="003C7FBE"/>
    <w:rsid w:val="003D227C"/>
    <w:rsid w:val="003D2B4D"/>
    <w:rsid w:val="003D42E4"/>
    <w:rsid w:val="003E34FA"/>
    <w:rsid w:val="003E5B0E"/>
    <w:rsid w:val="003E61D8"/>
    <w:rsid w:val="003E74CC"/>
    <w:rsid w:val="003F48C7"/>
    <w:rsid w:val="004156A7"/>
    <w:rsid w:val="00416122"/>
    <w:rsid w:val="00416EDE"/>
    <w:rsid w:val="00436E6C"/>
    <w:rsid w:val="00437572"/>
    <w:rsid w:val="00437574"/>
    <w:rsid w:val="00444A88"/>
    <w:rsid w:val="00446E02"/>
    <w:rsid w:val="00462AB3"/>
    <w:rsid w:val="00474DA4"/>
    <w:rsid w:val="004763DB"/>
    <w:rsid w:val="00476B4D"/>
    <w:rsid w:val="004805FA"/>
    <w:rsid w:val="004933A4"/>
    <w:rsid w:val="004935D2"/>
    <w:rsid w:val="004A1C47"/>
    <w:rsid w:val="004B1215"/>
    <w:rsid w:val="004B701B"/>
    <w:rsid w:val="004C18C5"/>
    <w:rsid w:val="004D047D"/>
    <w:rsid w:val="004E640F"/>
    <w:rsid w:val="004F1E9E"/>
    <w:rsid w:val="004F305A"/>
    <w:rsid w:val="004F5641"/>
    <w:rsid w:val="00512164"/>
    <w:rsid w:val="005144FE"/>
    <w:rsid w:val="00520297"/>
    <w:rsid w:val="005338F9"/>
    <w:rsid w:val="005357E3"/>
    <w:rsid w:val="0054281C"/>
    <w:rsid w:val="00544581"/>
    <w:rsid w:val="0055268D"/>
    <w:rsid w:val="00561A4E"/>
    <w:rsid w:val="00576BE4"/>
    <w:rsid w:val="005847B8"/>
    <w:rsid w:val="005870AE"/>
    <w:rsid w:val="0059000B"/>
    <w:rsid w:val="0059443F"/>
    <w:rsid w:val="005A1EB9"/>
    <w:rsid w:val="005A400A"/>
    <w:rsid w:val="005A5EE2"/>
    <w:rsid w:val="005A6ED1"/>
    <w:rsid w:val="005A7E06"/>
    <w:rsid w:val="005E2FBE"/>
    <w:rsid w:val="005F2632"/>
    <w:rsid w:val="005F7B92"/>
    <w:rsid w:val="00604C3B"/>
    <w:rsid w:val="006116A3"/>
    <w:rsid w:val="00612379"/>
    <w:rsid w:val="006153B6"/>
    <w:rsid w:val="0061555F"/>
    <w:rsid w:val="00617608"/>
    <w:rsid w:val="00623D05"/>
    <w:rsid w:val="006363B5"/>
    <w:rsid w:val="00636CA6"/>
    <w:rsid w:val="00641200"/>
    <w:rsid w:val="00645CA8"/>
    <w:rsid w:val="00651AB9"/>
    <w:rsid w:val="00662D5F"/>
    <w:rsid w:val="006630CF"/>
    <w:rsid w:val="00664C9B"/>
    <w:rsid w:val="006655D3"/>
    <w:rsid w:val="00666B49"/>
    <w:rsid w:val="00667404"/>
    <w:rsid w:val="006834BC"/>
    <w:rsid w:val="00687EB4"/>
    <w:rsid w:val="00695C56"/>
    <w:rsid w:val="006A5CDE"/>
    <w:rsid w:val="006A644A"/>
    <w:rsid w:val="006B17D2"/>
    <w:rsid w:val="006B1EA4"/>
    <w:rsid w:val="006B2454"/>
    <w:rsid w:val="006C03D0"/>
    <w:rsid w:val="006C224E"/>
    <w:rsid w:val="006D7435"/>
    <w:rsid w:val="006D780A"/>
    <w:rsid w:val="006F30B3"/>
    <w:rsid w:val="00702DC2"/>
    <w:rsid w:val="00703A68"/>
    <w:rsid w:val="007052EF"/>
    <w:rsid w:val="00706DBF"/>
    <w:rsid w:val="00711B7E"/>
    <w:rsid w:val="0071271E"/>
    <w:rsid w:val="00724905"/>
    <w:rsid w:val="0073295E"/>
    <w:rsid w:val="00732DEC"/>
    <w:rsid w:val="00734D6A"/>
    <w:rsid w:val="00735BD5"/>
    <w:rsid w:val="0074764A"/>
    <w:rsid w:val="00751613"/>
    <w:rsid w:val="007556F6"/>
    <w:rsid w:val="00760EEF"/>
    <w:rsid w:val="00762404"/>
    <w:rsid w:val="0077113F"/>
    <w:rsid w:val="00771774"/>
    <w:rsid w:val="007741B4"/>
    <w:rsid w:val="00774CD2"/>
    <w:rsid w:val="00777EE5"/>
    <w:rsid w:val="0078080B"/>
    <w:rsid w:val="00784836"/>
    <w:rsid w:val="0079023E"/>
    <w:rsid w:val="007920DE"/>
    <w:rsid w:val="007936BE"/>
    <w:rsid w:val="00797CAE"/>
    <w:rsid w:val="007A2854"/>
    <w:rsid w:val="007A6448"/>
    <w:rsid w:val="007B132E"/>
    <w:rsid w:val="007B266D"/>
    <w:rsid w:val="007B5530"/>
    <w:rsid w:val="007C0D26"/>
    <w:rsid w:val="007C1D92"/>
    <w:rsid w:val="007C4CB9"/>
    <w:rsid w:val="007D0B9D"/>
    <w:rsid w:val="007D19B0"/>
    <w:rsid w:val="007D51CD"/>
    <w:rsid w:val="007E2FF5"/>
    <w:rsid w:val="007E3357"/>
    <w:rsid w:val="007F498F"/>
    <w:rsid w:val="007F79A2"/>
    <w:rsid w:val="00802A8C"/>
    <w:rsid w:val="0080679D"/>
    <w:rsid w:val="008108B0"/>
    <w:rsid w:val="00811B20"/>
    <w:rsid w:val="00813277"/>
    <w:rsid w:val="008211B5"/>
    <w:rsid w:val="008219FF"/>
    <w:rsid w:val="0082296E"/>
    <w:rsid w:val="00824099"/>
    <w:rsid w:val="00846D7C"/>
    <w:rsid w:val="0085220F"/>
    <w:rsid w:val="00852588"/>
    <w:rsid w:val="00853765"/>
    <w:rsid w:val="00864CD0"/>
    <w:rsid w:val="00867AC1"/>
    <w:rsid w:val="00884CC3"/>
    <w:rsid w:val="00887D28"/>
    <w:rsid w:val="008906C6"/>
    <w:rsid w:val="00890DF8"/>
    <w:rsid w:val="008A151B"/>
    <w:rsid w:val="008A743F"/>
    <w:rsid w:val="008B28A8"/>
    <w:rsid w:val="008B6E60"/>
    <w:rsid w:val="008C0970"/>
    <w:rsid w:val="008D0BC5"/>
    <w:rsid w:val="008D2CF7"/>
    <w:rsid w:val="008D4CFA"/>
    <w:rsid w:val="008D7E86"/>
    <w:rsid w:val="008E0FC9"/>
    <w:rsid w:val="008F140C"/>
    <w:rsid w:val="00900C26"/>
    <w:rsid w:val="0090197F"/>
    <w:rsid w:val="00906DDC"/>
    <w:rsid w:val="00917F17"/>
    <w:rsid w:val="00927833"/>
    <w:rsid w:val="00934E09"/>
    <w:rsid w:val="00936253"/>
    <w:rsid w:val="00936B0E"/>
    <w:rsid w:val="00940D46"/>
    <w:rsid w:val="009424B4"/>
    <w:rsid w:val="0094532D"/>
    <w:rsid w:val="00952DD4"/>
    <w:rsid w:val="009632B4"/>
    <w:rsid w:val="00964431"/>
    <w:rsid w:val="00965AE7"/>
    <w:rsid w:val="00967B89"/>
    <w:rsid w:val="00970FED"/>
    <w:rsid w:val="0097293E"/>
    <w:rsid w:val="009766DA"/>
    <w:rsid w:val="00984E48"/>
    <w:rsid w:val="00992D82"/>
    <w:rsid w:val="00992DAF"/>
    <w:rsid w:val="009949F8"/>
    <w:rsid w:val="00997029"/>
    <w:rsid w:val="009A0122"/>
    <w:rsid w:val="009A4A06"/>
    <w:rsid w:val="009A7339"/>
    <w:rsid w:val="009B1280"/>
    <w:rsid w:val="009B440E"/>
    <w:rsid w:val="009C61C4"/>
    <w:rsid w:val="009D690D"/>
    <w:rsid w:val="009E31F5"/>
    <w:rsid w:val="009E65B6"/>
    <w:rsid w:val="00A14864"/>
    <w:rsid w:val="00A24C10"/>
    <w:rsid w:val="00A30F5A"/>
    <w:rsid w:val="00A31554"/>
    <w:rsid w:val="00A37C2B"/>
    <w:rsid w:val="00A42AC3"/>
    <w:rsid w:val="00A430CF"/>
    <w:rsid w:val="00A54309"/>
    <w:rsid w:val="00A664C5"/>
    <w:rsid w:val="00A711E4"/>
    <w:rsid w:val="00A75E80"/>
    <w:rsid w:val="00A76B44"/>
    <w:rsid w:val="00A8173E"/>
    <w:rsid w:val="00A92701"/>
    <w:rsid w:val="00A93F1F"/>
    <w:rsid w:val="00A97A60"/>
    <w:rsid w:val="00AB2B93"/>
    <w:rsid w:val="00AB530F"/>
    <w:rsid w:val="00AB7E5B"/>
    <w:rsid w:val="00AC2883"/>
    <w:rsid w:val="00AC4EE3"/>
    <w:rsid w:val="00AE0EF1"/>
    <w:rsid w:val="00AE2937"/>
    <w:rsid w:val="00AE76AB"/>
    <w:rsid w:val="00AF2697"/>
    <w:rsid w:val="00B02A33"/>
    <w:rsid w:val="00B050BC"/>
    <w:rsid w:val="00B07301"/>
    <w:rsid w:val="00B111FA"/>
    <w:rsid w:val="00B11F3E"/>
    <w:rsid w:val="00B224DE"/>
    <w:rsid w:val="00B324D4"/>
    <w:rsid w:val="00B35661"/>
    <w:rsid w:val="00B427BA"/>
    <w:rsid w:val="00B455C2"/>
    <w:rsid w:val="00B46575"/>
    <w:rsid w:val="00B53A9E"/>
    <w:rsid w:val="00B563BB"/>
    <w:rsid w:val="00B61777"/>
    <w:rsid w:val="00B74ECE"/>
    <w:rsid w:val="00B77231"/>
    <w:rsid w:val="00B83D02"/>
    <w:rsid w:val="00B84BBD"/>
    <w:rsid w:val="00B8782E"/>
    <w:rsid w:val="00B94595"/>
    <w:rsid w:val="00BA43FB"/>
    <w:rsid w:val="00BB3C7E"/>
    <w:rsid w:val="00BC03FA"/>
    <w:rsid w:val="00BC127D"/>
    <w:rsid w:val="00BC1FE6"/>
    <w:rsid w:val="00BD3ACD"/>
    <w:rsid w:val="00BD4809"/>
    <w:rsid w:val="00BD4BA1"/>
    <w:rsid w:val="00C061B6"/>
    <w:rsid w:val="00C10D78"/>
    <w:rsid w:val="00C14D83"/>
    <w:rsid w:val="00C2446C"/>
    <w:rsid w:val="00C302BA"/>
    <w:rsid w:val="00C36AE5"/>
    <w:rsid w:val="00C41F17"/>
    <w:rsid w:val="00C4221C"/>
    <w:rsid w:val="00C43C49"/>
    <w:rsid w:val="00C527FA"/>
    <w:rsid w:val="00C5280D"/>
    <w:rsid w:val="00C53EB3"/>
    <w:rsid w:val="00C5791C"/>
    <w:rsid w:val="00C6294B"/>
    <w:rsid w:val="00C66290"/>
    <w:rsid w:val="00C72B7A"/>
    <w:rsid w:val="00C74E38"/>
    <w:rsid w:val="00C75A58"/>
    <w:rsid w:val="00C760CA"/>
    <w:rsid w:val="00C84E9E"/>
    <w:rsid w:val="00C973F2"/>
    <w:rsid w:val="00CA304C"/>
    <w:rsid w:val="00CA6C4F"/>
    <w:rsid w:val="00CA774A"/>
    <w:rsid w:val="00CC11B0"/>
    <w:rsid w:val="00CC2841"/>
    <w:rsid w:val="00CC461C"/>
    <w:rsid w:val="00CD01EF"/>
    <w:rsid w:val="00CD276D"/>
    <w:rsid w:val="00CD3537"/>
    <w:rsid w:val="00CE5F51"/>
    <w:rsid w:val="00CF1330"/>
    <w:rsid w:val="00CF5504"/>
    <w:rsid w:val="00CF561F"/>
    <w:rsid w:val="00CF7E36"/>
    <w:rsid w:val="00D03496"/>
    <w:rsid w:val="00D11168"/>
    <w:rsid w:val="00D22036"/>
    <w:rsid w:val="00D242BD"/>
    <w:rsid w:val="00D3708D"/>
    <w:rsid w:val="00D40426"/>
    <w:rsid w:val="00D42AF1"/>
    <w:rsid w:val="00D562DC"/>
    <w:rsid w:val="00D57C96"/>
    <w:rsid w:val="00D57D18"/>
    <w:rsid w:val="00D618A0"/>
    <w:rsid w:val="00D63FE0"/>
    <w:rsid w:val="00D74DFD"/>
    <w:rsid w:val="00D75012"/>
    <w:rsid w:val="00D76DB8"/>
    <w:rsid w:val="00D90213"/>
    <w:rsid w:val="00D91203"/>
    <w:rsid w:val="00D93A78"/>
    <w:rsid w:val="00D95174"/>
    <w:rsid w:val="00DA4973"/>
    <w:rsid w:val="00DA6F36"/>
    <w:rsid w:val="00DB596E"/>
    <w:rsid w:val="00DB7773"/>
    <w:rsid w:val="00DC00EA"/>
    <w:rsid w:val="00DC373A"/>
    <w:rsid w:val="00DC3802"/>
    <w:rsid w:val="00DE079D"/>
    <w:rsid w:val="00DE652F"/>
    <w:rsid w:val="00DE7105"/>
    <w:rsid w:val="00DE72C4"/>
    <w:rsid w:val="00DF6C83"/>
    <w:rsid w:val="00E06923"/>
    <w:rsid w:val="00E07D87"/>
    <w:rsid w:val="00E25BD5"/>
    <w:rsid w:val="00E25BD7"/>
    <w:rsid w:val="00E32991"/>
    <w:rsid w:val="00E32F7E"/>
    <w:rsid w:val="00E40F61"/>
    <w:rsid w:val="00E41A59"/>
    <w:rsid w:val="00E47695"/>
    <w:rsid w:val="00E5267B"/>
    <w:rsid w:val="00E53D27"/>
    <w:rsid w:val="00E6194D"/>
    <w:rsid w:val="00E63C0E"/>
    <w:rsid w:val="00E64977"/>
    <w:rsid w:val="00E72D49"/>
    <w:rsid w:val="00E75233"/>
    <w:rsid w:val="00E7593C"/>
    <w:rsid w:val="00E7678A"/>
    <w:rsid w:val="00E926B4"/>
    <w:rsid w:val="00E935F1"/>
    <w:rsid w:val="00E93B93"/>
    <w:rsid w:val="00E94A81"/>
    <w:rsid w:val="00EA1FFB"/>
    <w:rsid w:val="00EA5012"/>
    <w:rsid w:val="00EB048E"/>
    <w:rsid w:val="00EB07DC"/>
    <w:rsid w:val="00EB1045"/>
    <w:rsid w:val="00EB4E9C"/>
    <w:rsid w:val="00EB7ABF"/>
    <w:rsid w:val="00ED19B2"/>
    <w:rsid w:val="00ED6104"/>
    <w:rsid w:val="00EE28F2"/>
    <w:rsid w:val="00EE34DF"/>
    <w:rsid w:val="00EF2F89"/>
    <w:rsid w:val="00EF65E1"/>
    <w:rsid w:val="00F03E98"/>
    <w:rsid w:val="00F10B2E"/>
    <w:rsid w:val="00F1237A"/>
    <w:rsid w:val="00F17E7C"/>
    <w:rsid w:val="00F22CBD"/>
    <w:rsid w:val="00F256CF"/>
    <w:rsid w:val="00F272F1"/>
    <w:rsid w:val="00F345F0"/>
    <w:rsid w:val="00F36C77"/>
    <w:rsid w:val="00F4138E"/>
    <w:rsid w:val="00F45372"/>
    <w:rsid w:val="00F50997"/>
    <w:rsid w:val="00F50D7E"/>
    <w:rsid w:val="00F5458E"/>
    <w:rsid w:val="00F560F7"/>
    <w:rsid w:val="00F6334D"/>
    <w:rsid w:val="00F6658F"/>
    <w:rsid w:val="00F83AF4"/>
    <w:rsid w:val="00F8586C"/>
    <w:rsid w:val="00F92D84"/>
    <w:rsid w:val="00FA49AB"/>
    <w:rsid w:val="00FE39C7"/>
    <w:rsid w:val="00FE693E"/>
    <w:rsid w:val="00FF2AEF"/>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525FF"/>
  <w15:docId w15:val="{BACCF20B-5A2A-4B46-BEAA-B0D0E923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A1C47"/>
    <w:pPr>
      <w:keepNext/>
      <w:jc w:val="both"/>
      <w:outlineLvl w:val="1"/>
    </w:pPr>
    <w:rPr>
      <w:rFonts w:ascii="Arial" w:eastAsia="MS Mincho" w:hAnsi="Arial"/>
      <w:u w:val="single"/>
      <w:lang w:val="es-419"/>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304827"/>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304827"/>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qFormat/>
    <w:rsid w:val="00C6294B"/>
    <w:pPr>
      <w:tabs>
        <w:tab w:val="right" w:leader="dot" w:pos="9639"/>
      </w:tabs>
      <w:ind w:left="568" w:right="851" w:hanging="284"/>
      <w:contextualSpacing/>
      <w:jc w:val="left"/>
    </w:pPr>
    <w:rPr>
      <w:sz w:val="18"/>
    </w:rPr>
  </w:style>
  <w:style w:type="paragraph" w:styleId="TOC3">
    <w:name w:val="toc 3"/>
    <w:next w:val="Normal"/>
    <w:autoRedefine/>
    <w:uiPriority w:val="39"/>
    <w:qFormat/>
    <w:rsid w:val="00D75012"/>
    <w:pPr>
      <w:tabs>
        <w:tab w:val="right" w:leader="dot" w:pos="9639"/>
      </w:tabs>
      <w:spacing w:after="60"/>
      <w:ind w:left="851" w:right="1418" w:hanging="284"/>
      <w:contextualSpacing/>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900C26"/>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autoRedefine/>
    <w:uiPriority w:val="39"/>
    <w:qFormat/>
    <w:rsid w:val="00C6294B"/>
    <w:pPr>
      <w:tabs>
        <w:tab w:val="right" w:leader="dot" w:pos="9639"/>
      </w:tabs>
      <w:spacing w:before="60"/>
      <w:ind w:right="1418"/>
      <w:contextualSpacing/>
      <w:jc w:val="left"/>
    </w:pPr>
    <w:rPr>
      <w:caps/>
      <w:sz w:val="18"/>
    </w:rPr>
  </w:style>
  <w:style w:type="paragraph" w:styleId="TOC5">
    <w:name w:val="toc 5"/>
    <w:next w:val="Normal"/>
    <w:autoRedefine/>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4A1C47"/>
    <w:rPr>
      <w:rFonts w:ascii="Arial" w:eastAsia="MS Mincho" w:hAnsi="Arial"/>
      <w:u w:val="single"/>
      <w:lang w:val="es-419"/>
    </w:rPr>
  </w:style>
  <w:style w:type="character" w:customStyle="1" w:styleId="FootnoteTextChar">
    <w:name w:val="Footnote Text Char"/>
    <w:basedOn w:val="DefaultParagraphFont"/>
    <w:link w:val="FootnoteText"/>
    <w:rsid w:val="00D90213"/>
    <w:rPr>
      <w:rFonts w:ascii="Arial" w:hAnsi="Arial"/>
      <w:sz w:val="16"/>
    </w:rPr>
  </w:style>
  <w:style w:type="character" w:customStyle="1" w:styleId="HeaderChar">
    <w:name w:val="Header Char"/>
    <w:basedOn w:val="DefaultParagraphFont"/>
    <w:link w:val="Header"/>
    <w:uiPriority w:val="99"/>
    <w:rsid w:val="00D90213"/>
    <w:rPr>
      <w:rFonts w:ascii="Arial" w:hAnsi="Arial"/>
      <w:lang w:val="fr-FR"/>
    </w:rPr>
  </w:style>
  <w:style w:type="character" w:styleId="Emphasis">
    <w:name w:val="Emphasis"/>
    <w:basedOn w:val="DefaultParagraphFont"/>
    <w:uiPriority w:val="20"/>
    <w:qFormat/>
    <w:rsid w:val="00D90213"/>
    <w:rPr>
      <w:i/>
      <w:iCs/>
    </w:rPr>
  </w:style>
  <w:style w:type="character" w:customStyle="1" w:styleId="Heading1Char">
    <w:name w:val="Heading 1 Char"/>
    <w:basedOn w:val="DefaultParagraphFont"/>
    <w:link w:val="Heading1"/>
    <w:rsid w:val="00D90213"/>
    <w:rPr>
      <w:rFonts w:ascii="Arial" w:hAnsi="Arial"/>
      <w:caps/>
    </w:rPr>
  </w:style>
  <w:style w:type="character" w:customStyle="1" w:styleId="Heading3Char">
    <w:name w:val="Heading 3 Char"/>
    <w:basedOn w:val="DefaultParagraphFont"/>
    <w:link w:val="Heading3"/>
    <w:rsid w:val="00D90213"/>
    <w:rPr>
      <w:rFonts w:ascii="Arial" w:hAnsi="Arial"/>
      <w:i/>
    </w:rPr>
  </w:style>
  <w:style w:type="character" w:customStyle="1" w:styleId="Heading4Char">
    <w:name w:val="Heading 4 Char"/>
    <w:basedOn w:val="DefaultParagraphFont"/>
    <w:link w:val="Heading4"/>
    <w:rsid w:val="00D90213"/>
    <w:rPr>
      <w:rFonts w:ascii="Arial" w:hAnsi="Arial"/>
      <w:u w:val="single"/>
      <w:lang w:val="fr-FR"/>
    </w:rPr>
  </w:style>
  <w:style w:type="character" w:customStyle="1" w:styleId="Heading5Char">
    <w:name w:val="Heading 5 Char"/>
    <w:basedOn w:val="DefaultParagraphFont"/>
    <w:link w:val="Heading5"/>
    <w:rsid w:val="00D90213"/>
    <w:rPr>
      <w:rFonts w:ascii="Arial" w:hAnsi="Arial"/>
      <w:i/>
    </w:rPr>
  </w:style>
  <w:style w:type="character" w:customStyle="1" w:styleId="Heading9Char">
    <w:name w:val="Heading 9 Char"/>
    <w:basedOn w:val="DefaultParagraphFont"/>
    <w:link w:val="Heading9"/>
    <w:rsid w:val="00D90213"/>
    <w:rPr>
      <w:rFonts w:ascii="Arial" w:hAnsi="Arial"/>
      <w:i/>
      <w:sz w:val="18"/>
    </w:rPr>
  </w:style>
  <w:style w:type="character" w:customStyle="1" w:styleId="FooterChar">
    <w:name w:val="Footer Char"/>
    <w:aliases w:val="doc_path_name Char"/>
    <w:basedOn w:val="DefaultParagraphFont"/>
    <w:link w:val="Footer"/>
    <w:rsid w:val="00D90213"/>
    <w:rPr>
      <w:rFonts w:ascii="Arial" w:hAnsi="Arial"/>
      <w:sz w:val="14"/>
    </w:rPr>
  </w:style>
  <w:style w:type="character" w:customStyle="1" w:styleId="TitleChar">
    <w:name w:val="Title Char"/>
    <w:basedOn w:val="DefaultParagraphFont"/>
    <w:link w:val="Title"/>
    <w:rsid w:val="00D90213"/>
    <w:rPr>
      <w:rFonts w:ascii="Arial" w:hAnsi="Arial"/>
      <w:b/>
      <w:caps/>
      <w:kern w:val="28"/>
      <w:sz w:val="30"/>
    </w:rPr>
  </w:style>
  <w:style w:type="character" w:customStyle="1" w:styleId="ClosingChar">
    <w:name w:val="Closing Char"/>
    <w:basedOn w:val="DefaultParagraphFont"/>
    <w:link w:val="Closing"/>
    <w:rsid w:val="00D90213"/>
    <w:rPr>
      <w:rFonts w:ascii="Arial" w:hAnsi="Arial"/>
    </w:rPr>
  </w:style>
  <w:style w:type="character" w:customStyle="1" w:styleId="MacroTextChar">
    <w:name w:val="Macro Text Char"/>
    <w:basedOn w:val="DefaultParagraphFont"/>
    <w:link w:val="MacroText"/>
    <w:semiHidden/>
    <w:rsid w:val="00D90213"/>
    <w:rPr>
      <w:rFonts w:ascii="Courier New" w:hAnsi="Courier New"/>
      <w:sz w:val="16"/>
    </w:rPr>
  </w:style>
  <w:style w:type="character" w:customStyle="1" w:styleId="SignatureChar">
    <w:name w:val="Signature Char"/>
    <w:basedOn w:val="DefaultParagraphFont"/>
    <w:link w:val="Signature"/>
    <w:rsid w:val="00D90213"/>
    <w:rPr>
      <w:rFonts w:ascii="Arial" w:hAnsi="Arial"/>
    </w:rPr>
  </w:style>
  <w:style w:type="character" w:customStyle="1" w:styleId="BodyTextChar">
    <w:name w:val="Body Text Char"/>
    <w:basedOn w:val="DefaultParagraphFont"/>
    <w:link w:val="BodyText"/>
    <w:rsid w:val="00D90213"/>
    <w:rPr>
      <w:rFonts w:ascii="Arial" w:hAnsi="Arial"/>
    </w:rPr>
  </w:style>
  <w:style w:type="character" w:customStyle="1" w:styleId="EndnoteTextChar">
    <w:name w:val="Endnote Text Char"/>
    <w:basedOn w:val="DefaultParagraphFont"/>
    <w:link w:val="EndnoteText"/>
    <w:semiHidden/>
    <w:rsid w:val="00D90213"/>
    <w:rPr>
      <w:rFonts w:ascii="Arial" w:hAnsi="Arial"/>
    </w:rPr>
  </w:style>
  <w:style w:type="character" w:customStyle="1" w:styleId="DateChar">
    <w:name w:val="Date Char"/>
    <w:basedOn w:val="DefaultParagraphFont"/>
    <w:link w:val="Date"/>
    <w:semiHidden/>
    <w:rsid w:val="00D90213"/>
    <w:rPr>
      <w:rFonts w:ascii="Arial" w:hAnsi="Arial"/>
      <w:b/>
      <w:sz w:val="22"/>
    </w:rPr>
  </w:style>
  <w:style w:type="character" w:customStyle="1" w:styleId="TitleofdocChar">
    <w:name w:val="Title_of_doc Char"/>
    <w:link w:val="Titleofdoc0"/>
    <w:rsid w:val="00D90213"/>
    <w:rPr>
      <w:rFonts w:ascii="Arial" w:hAnsi="Arial"/>
      <w:b/>
      <w:caps/>
    </w:rPr>
  </w:style>
  <w:style w:type="paragraph" w:styleId="ListParagraph">
    <w:name w:val="List Paragraph"/>
    <w:aliases w:val="auto_list_(i),List Paragraph1"/>
    <w:basedOn w:val="Normal"/>
    <w:link w:val="ListParagraphChar"/>
    <w:uiPriority w:val="34"/>
    <w:qFormat/>
    <w:rsid w:val="00D90213"/>
    <w:pPr>
      <w:ind w:left="720"/>
      <w:contextualSpacing/>
    </w:pPr>
  </w:style>
  <w:style w:type="paragraph" w:customStyle="1" w:styleId="Sessiontwp">
    <w:name w:val="Session_twp"/>
    <w:basedOn w:val="Normal"/>
    <w:next w:val="Normal"/>
    <w:qFormat/>
    <w:rsid w:val="00D90213"/>
    <w:rPr>
      <w:b/>
    </w:rPr>
  </w:style>
  <w:style w:type="paragraph" w:customStyle="1" w:styleId="Sessiontwpplacedate">
    <w:name w:val="Session_twp_place_date"/>
    <w:basedOn w:val="Normal"/>
    <w:next w:val="Normal"/>
    <w:qFormat/>
    <w:rsid w:val="00D90213"/>
  </w:style>
  <w:style w:type="character" w:customStyle="1" w:styleId="ListParagraphChar">
    <w:name w:val="List Paragraph Char"/>
    <w:aliases w:val="auto_list_(i) Char,List Paragraph1 Char"/>
    <w:basedOn w:val="DefaultParagraphFont"/>
    <w:link w:val="ListParagraph"/>
    <w:uiPriority w:val="34"/>
    <w:rsid w:val="00D90213"/>
    <w:rPr>
      <w:rFonts w:ascii="Arial" w:hAnsi="Arial"/>
    </w:rPr>
  </w:style>
  <w:style w:type="table" w:styleId="TableGrid">
    <w:name w:val="Table Grid"/>
    <w:basedOn w:val="TableNormal"/>
    <w:rsid w:val="00D9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字元 字元"/>
    <w:basedOn w:val="Normal"/>
    <w:rsid w:val="00D90213"/>
    <w:pPr>
      <w:spacing w:after="160" w:line="240" w:lineRule="exact"/>
      <w:jc w:val="left"/>
    </w:pPr>
    <w:rPr>
      <w:rFonts w:ascii="Verdana" w:eastAsia="PMingLiU" w:hAnsi="Verdana"/>
    </w:rPr>
  </w:style>
  <w:style w:type="paragraph" w:customStyle="1" w:styleId="Normalt">
    <w:name w:val="Normalt"/>
    <w:basedOn w:val="Normal"/>
    <w:link w:val="NormaltChar"/>
    <w:rsid w:val="00D90213"/>
    <w:pPr>
      <w:spacing w:before="120" w:after="120"/>
      <w:jc w:val="left"/>
    </w:pPr>
    <w:rPr>
      <w:rFonts w:ascii="Times New Roman" w:hAnsi="Times New Roman"/>
      <w:noProof/>
      <w:lang w:eastAsia="fr-FR"/>
    </w:rPr>
  </w:style>
  <w:style w:type="character" w:customStyle="1" w:styleId="NormaltChar">
    <w:name w:val="Normalt Char"/>
    <w:link w:val="Normalt"/>
    <w:rsid w:val="00D90213"/>
    <w:rPr>
      <w:noProof/>
      <w:lang w:eastAsia="fr-FR"/>
    </w:rPr>
  </w:style>
  <w:style w:type="paragraph" w:customStyle="1" w:styleId="Normaltb">
    <w:name w:val="Normaltb"/>
    <w:basedOn w:val="Normalt"/>
    <w:rsid w:val="00D90213"/>
    <w:rPr>
      <w:b/>
      <w:bCs/>
      <w:color w:val="000000"/>
    </w:rPr>
  </w:style>
  <w:style w:type="paragraph" w:styleId="BlockText">
    <w:name w:val="Block Text"/>
    <w:basedOn w:val="Normal"/>
    <w:rsid w:val="00D90213"/>
    <w:pPr>
      <w:keepNext/>
      <w:keepLines/>
      <w:pageBreakBefore/>
      <w:tabs>
        <w:tab w:val="left" w:pos="681"/>
        <w:tab w:val="left" w:pos="1248"/>
      </w:tabs>
      <w:ind w:left="113" w:right="113"/>
    </w:pPr>
    <w:rPr>
      <w:rFonts w:ascii="Times New Roman" w:hAnsi="Times New Roman"/>
      <w:sz w:val="24"/>
    </w:rPr>
  </w:style>
  <w:style w:type="paragraph" w:customStyle="1" w:styleId="Standardowy">
    <w:name w:val="Standardowy"/>
    <w:rsid w:val="00D90213"/>
    <w:rPr>
      <w:sz w:val="24"/>
      <w:lang w:val="pl-PL"/>
    </w:rPr>
  </w:style>
  <w:style w:type="paragraph" w:styleId="BodyTextIndent3">
    <w:name w:val="Body Text Indent 3"/>
    <w:basedOn w:val="Normal"/>
    <w:link w:val="BodyTextIndent3Char"/>
    <w:rsid w:val="00D90213"/>
    <w:pPr>
      <w:tabs>
        <w:tab w:val="left" w:pos="5103"/>
      </w:tabs>
      <w:ind w:left="5760" w:hanging="5040"/>
    </w:pPr>
    <w:rPr>
      <w:rFonts w:ascii="Times New Roman" w:hAnsi="Times New Roman"/>
      <w:sz w:val="24"/>
      <w:szCs w:val="24"/>
    </w:rPr>
  </w:style>
  <w:style w:type="character" w:customStyle="1" w:styleId="BodyTextIndent3Char">
    <w:name w:val="Body Text Indent 3 Char"/>
    <w:basedOn w:val="DefaultParagraphFont"/>
    <w:link w:val="BodyTextIndent3"/>
    <w:rsid w:val="00D90213"/>
    <w:rPr>
      <w:sz w:val="24"/>
      <w:szCs w:val="24"/>
    </w:rPr>
  </w:style>
  <w:style w:type="paragraph" w:styleId="Revision">
    <w:name w:val="Revision"/>
    <w:hidden/>
    <w:uiPriority w:val="99"/>
    <w:semiHidden/>
    <w:rsid w:val="00D90213"/>
    <w:rPr>
      <w:rFonts w:ascii="Arial" w:hAnsi="Arial"/>
    </w:rPr>
  </w:style>
  <w:style w:type="character" w:styleId="FollowedHyperlink">
    <w:name w:val="FollowedHyperlink"/>
    <w:basedOn w:val="DefaultParagraphFont"/>
    <w:uiPriority w:val="99"/>
    <w:semiHidden/>
    <w:unhideWhenUsed/>
    <w:rsid w:val="00D90213"/>
    <w:rPr>
      <w:color w:val="800080" w:themeColor="followedHyperlink"/>
      <w:u w:val="single"/>
    </w:rPr>
  </w:style>
  <w:style w:type="paragraph" w:customStyle="1" w:styleId="Default">
    <w:name w:val="Default"/>
    <w:rsid w:val="00D90213"/>
    <w:pPr>
      <w:autoSpaceDE w:val="0"/>
      <w:autoSpaceDN w:val="0"/>
      <w:adjustRightInd w:val="0"/>
    </w:pPr>
    <w:rPr>
      <w:rFonts w:ascii="Arial" w:eastAsiaTheme="minorEastAsia" w:hAnsi="Arial" w:cs="Arial"/>
      <w:color w:val="000000"/>
      <w:sz w:val="24"/>
      <w:szCs w:val="24"/>
    </w:rPr>
  </w:style>
  <w:style w:type="character" w:styleId="CommentReference">
    <w:name w:val="annotation reference"/>
    <w:basedOn w:val="DefaultParagraphFont"/>
    <w:semiHidden/>
    <w:unhideWhenUsed/>
    <w:rsid w:val="00D90213"/>
    <w:rPr>
      <w:sz w:val="16"/>
      <w:szCs w:val="16"/>
    </w:rPr>
  </w:style>
  <w:style w:type="paragraph" w:styleId="CommentText">
    <w:name w:val="annotation text"/>
    <w:basedOn w:val="Normal"/>
    <w:link w:val="CommentTextChar"/>
    <w:unhideWhenUsed/>
    <w:rsid w:val="00D90213"/>
  </w:style>
  <w:style w:type="character" w:customStyle="1" w:styleId="CommentTextChar">
    <w:name w:val="Comment Text Char"/>
    <w:basedOn w:val="DefaultParagraphFont"/>
    <w:link w:val="CommentText"/>
    <w:rsid w:val="00D90213"/>
    <w:rPr>
      <w:rFonts w:ascii="Arial" w:hAnsi="Arial"/>
    </w:rPr>
  </w:style>
  <w:style w:type="paragraph" w:styleId="CommentSubject">
    <w:name w:val="annotation subject"/>
    <w:basedOn w:val="CommentText"/>
    <w:next w:val="CommentText"/>
    <w:link w:val="CommentSubjectChar"/>
    <w:semiHidden/>
    <w:unhideWhenUsed/>
    <w:rsid w:val="00D90213"/>
    <w:rPr>
      <w:b/>
      <w:bCs/>
    </w:rPr>
  </w:style>
  <w:style w:type="character" w:customStyle="1" w:styleId="CommentSubjectChar">
    <w:name w:val="Comment Subject Char"/>
    <w:basedOn w:val="CommentTextChar"/>
    <w:link w:val="CommentSubject"/>
    <w:semiHidden/>
    <w:rsid w:val="00D90213"/>
    <w:rPr>
      <w:rFonts w:ascii="Arial" w:hAnsi="Arial"/>
      <w:b/>
      <w:bCs/>
    </w:rPr>
  </w:style>
  <w:style w:type="character" w:styleId="UnresolvedMention">
    <w:name w:val="Unresolved Mention"/>
    <w:basedOn w:val="DefaultParagraphFont"/>
    <w:uiPriority w:val="99"/>
    <w:semiHidden/>
    <w:unhideWhenUsed/>
    <w:rsid w:val="00D90213"/>
    <w:rPr>
      <w:color w:val="605E5C"/>
      <w:shd w:val="clear" w:color="auto" w:fill="E1DFDD"/>
    </w:rPr>
  </w:style>
  <w:style w:type="character" w:customStyle="1" w:styleId="StyleDoclangBold">
    <w:name w:val="Style Doc_lang + Bold"/>
    <w:qFormat/>
    <w:rsid w:val="008A151B"/>
    <w:rPr>
      <w:rFonts w:ascii="Arial" w:hAnsi="Arial"/>
      <w:b/>
      <w:bCs/>
      <w:sz w:val="20"/>
      <w:lang w:val="en-US"/>
    </w:rPr>
  </w:style>
  <w:style w:type="paragraph" w:customStyle="1" w:styleId="StyleDocoriginalNotBold">
    <w:name w:val="Style Doc_original + Not Bold"/>
    <w:basedOn w:val="Docoriginal"/>
    <w:link w:val="StyleDocoriginalNotBoldChar"/>
    <w:autoRedefine/>
    <w:rsid w:val="00DE72C4"/>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DE72C4"/>
    <w:rPr>
      <w:rFonts w:ascii="Arial" w:hAnsi="Arial"/>
      <w:b/>
      <w:bCs/>
      <w:spacing w:val="10"/>
      <w:sz w:val="18"/>
      <w:lang w:val="fr-FR" w:eastAsia="en-US" w:bidi="ar-SA"/>
    </w:rPr>
  </w:style>
  <w:style w:type="paragraph" w:customStyle="1" w:styleId="StyleDocnumber">
    <w:name w:val="Style Doc_number"/>
    <w:basedOn w:val="Docoriginal"/>
    <w:rsid w:val="00DE72C4"/>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DE72C4"/>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DE72C4"/>
    <w:rPr>
      <w:rFonts w:ascii="Arial" w:hAnsi="Arial"/>
      <w:b/>
      <w:bCs/>
      <w:spacing w:val="10"/>
      <w:sz w:val="18"/>
      <w:lang w:val="fr-FR" w:eastAsia="en-US" w:bidi="ar-SA"/>
    </w:rPr>
  </w:style>
  <w:style w:type="character" w:customStyle="1" w:styleId="StyleDocoriginalNotBold1">
    <w:name w:val="Style Doc_original + Not Bold1"/>
    <w:basedOn w:val="DefaultParagraphFont"/>
    <w:rsid w:val="00DE72C4"/>
    <w:rPr>
      <w:rFonts w:ascii="Arial" w:hAnsi="Arial"/>
      <w:b/>
      <w:bCs/>
      <w:spacing w:val="10"/>
      <w:lang w:val="en-US" w:eastAsia="en-US" w:bidi="ar-SA"/>
    </w:rPr>
  </w:style>
  <w:style w:type="numbering" w:customStyle="1" w:styleId="NoList1">
    <w:name w:val="No List1"/>
    <w:next w:val="NoList"/>
    <w:uiPriority w:val="99"/>
    <w:semiHidden/>
    <w:unhideWhenUsed/>
    <w:rsid w:val="00DE72C4"/>
  </w:style>
  <w:style w:type="paragraph" w:customStyle="1" w:styleId="msonormal0">
    <w:name w:val="msonormal"/>
    <w:basedOn w:val="Normal"/>
    <w:rsid w:val="00DE72C4"/>
    <w:pPr>
      <w:spacing w:before="100" w:beforeAutospacing="1" w:after="100" w:afterAutospacing="1"/>
      <w:jc w:val="left"/>
    </w:pPr>
    <w:rPr>
      <w:rFonts w:ascii="Times New Roman" w:hAnsi="Times New Roman"/>
      <w:sz w:val="24"/>
      <w:szCs w:val="24"/>
    </w:rPr>
  </w:style>
  <w:style w:type="table" w:customStyle="1" w:styleId="TableGrid1">
    <w:name w:val="Table Grid1"/>
    <w:basedOn w:val="TableNormal"/>
    <w:next w:val="TableGrid"/>
    <w:rsid w:val="00DE7105"/>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3269">
      <w:bodyDiv w:val="1"/>
      <w:marLeft w:val="0"/>
      <w:marRight w:val="0"/>
      <w:marTop w:val="0"/>
      <w:marBottom w:val="0"/>
      <w:divBdr>
        <w:top w:val="none" w:sz="0" w:space="0" w:color="auto"/>
        <w:left w:val="none" w:sz="0" w:space="0" w:color="auto"/>
        <w:bottom w:val="none" w:sz="0" w:space="0" w:color="auto"/>
        <w:right w:val="none" w:sz="0" w:space="0" w:color="auto"/>
      </w:divBdr>
    </w:div>
    <w:div w:id="153376662">
      <w:bodyDiv w:val="1"/>
      <w:marLeft w:val="0"/>
      <w:marRight w:val="0"/>
      <w:marTop w:val="0"/>
      <w:marBottom w:val="0"/>
      <w:divBdr>
        <w:top w:val="none" w:sz="0" w:space="0" w:color="auto"/>
        <w:left w:val="none" w:sz="0" w:space="0" w:color="auto"/>
        <w:bottom w:val="none" w:sz="0" w:space="0" w:color="auto"/>
        <w:right w:val="none" w:sz="0" w:space="0" w:color="auto"/>
      </w:divBdr>
    </w:div>
    <w:div w:id="184097625">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553009744">
      <w:bodyDiv w:val="1"/>
      <w:marLeft w:val="0"/>
      <w:marRight w:val="0"/>
      <w:marTop w:val="0"/>
      <w:marBottom w:val="0"/>
      <w:divBdr>
        <w:top w:val="none" w:sz="0" w:space="0" w:color="auto"/>
        <w:left w:val="none" w:sz="0" w:space="0" w:color="auto"/>
        <w:bottom w:val="none" w:sz="0" w:space="0" w:color="auto"/>
        <w:right w:val="none" w:sz="0" w:space="0" w:color="auto"/>
      </w:divBdr>
    </w:div>
    <w:div w:id="555242060">
      <w:bodyDiv w:val="1"/>
      <w:marLeft w:val="0"/>
      <w:marRight w:val="0"/>
      <w:marTop w:val="0"/>
      <w:marBottom w:val="0"/>
      <w:divBdr>
        <w:top w:val="none" w:sz="0" w:space="0" w:color="auto"/>
        <w:left w:val="none" w:sz="0" w:space="0" w:color="auto"/>
        <w:bottom w:val="none" w:sz="0" w:space="0" w:color="auto"/>
        <w:right w:val="none" w:sz="0" w:space="0" w:color="auto"/>
      </w:divBdr>
    </w:div>
    <w:div w:id="602424949">
      <w:bodyDiv w:val="1"/>
      <w:marLeft w:val="0"/>
      <w:marRight w:val="0"/>
      <w:marTop w:val="0"/>
      <w:marBottom w:val="0"/>
      <w:divBdr>
        <w:top w:val="none" w:sz="0" w:space="0" w:color="auto"/>
        <w:left w:val="none" w:sz="0" w:space="0" w:color="auto"/>
        <w:bottom w:val="none" w:sz="0" w:space="0" w:color="auto"/>
        <w:right w:val="none" w:sz="0" w:space="0" w:color="auto"/>
      </w:divBdr>
    </w:div>
    <w:div w:id="639651739">
      <w:bodyDiv w:val="1"/>
      <w:marLeft w:val="0"/>
      <w:marRight w:val="0"/>
      <w:marTop w:val="0"/>
      <w:marBottom w:val="0"/>
      <w:divBdr>
        <w:top w:val="none" w:sz="0" w:space="0" w:color="auto"/>
        <w:left w:val="none" w:sz="0" w:space="0" w:color="auto"/>
        <w:bottom w:val="none" w:sz="0" w:space="0" w:color="auto"/>
        <w:right w:val="none" w:sz="0" w:space="0" w:color="auto"/>
      </w:divBdr>
    </w:div>
    <w:div w:id="758334302">
      <w:bodyDiv w:val="1"/>
      <w:marLeft w:val="0"/>
      <w:marRight w:val="0"/>
      <w:marTop w:val="0"/>
      <w:marBottom w:val="0"/>
      <w:divBdr>
        <w:top w:val="none" w:sz="0" w:space="0" w:color="auto"/>
        <w:left w:val="none" w:sz="0" w:space="0" w:color="auto"/>
        <w:bottom w:val="none" w:sz="0" w:space="0" w:color="auto"/>
        <w:right w:val="none" w:sz="0" w:space="0" w:color="auto"/>
      </w:divBdr>
    </w:div>
    <w:div w:id="777604216">
      <w:bodyDiv w:val="1"/>
      <w:marLeft w:val="0"/>
      <w:marRight w:val="0"/>
      <w:marTop w:val="0"/>
      <w:marBottom w:val="0"/>
      <w:divBdr>
        <w:top w:val="none" w:sz="0" w:space="0" w:color="auto"/>
        <w:left w:val="none" w:sz="0" w:space="0" w:color="auto"/>
        <w:bottom w:val="none" w:sz="0" w:space="0" w:color="auto"/>
        <w:right w:val="none" w:sz="0" w:space="0" w:color="auto"/>
      </w:divBdr>
    </w:div>
    <w:div w:id="786316590">
      <w:bodyDiv w:val="1"/>
      <w:marLeft w:val="0"/>
      <w:marRight w:val="0"/>
      <w:marTop w:val="0"/>
      <w:marBottom w:val="0"/>
      <w:divBdr>
        <w:top w:val="none" w:sz="0" w:space="0" w:color="auto"/>
        <w:left w:val="none" w:sz="0" w:space="0" w:color="auto"/>
        <w:bottom w:val="none" w:sz="0" w:space="0" w:color="auto"/>
        <w:right w:val="none" w:sz="0" w:space="0" w:color="auto"/>
      </w:divBdr>
    </w:div>
    <w:div w:id="832573706">
      <w:bodyDiv w:val="1"/>
      <w:marLeft w:val="0"/>
      <w:marRight w:val="0"/>
      <w:marTop w:val="0"/>
      <w:marBottom w:val="0"/>
      <w:divBdr>
        <w:top w:val="none" w:sz="0" w:space="0" w:color="auto"/>
        <w:left w:val="none" w:sz="0" w:space="0" w:color="auto"/>
        <w:bottom w:val="none" w:sz="0" w:space="0" w:color="auto"/>
        <w:right w:val="none" w:sz="0" w:space="0" w:color="auto"/>
      </w:divBdr>
    </w:div>
    <w:div w:id="862979309">
      <w:bodyDiv w:val="1"/>
      <w:marLeft w:val="0"/>
      <w:marRight w:val="0"/>
      <w:marTop w:val="0"/>
      <w:marBottom w:val="0"/>
      <w:divBdr>
        <w:top w:val="none" w:sz="0" w:space="0" w:color="auto"/>
        <w:left w:val="none" w:sz="0" w:space="0" w:color="auto"/>
        <w:bottom w:val="none" w:sz="0" w:space="0" w:color="auto"/>
        <w:right w:val="none" w:sz="0" w:space="0" w:color="auto"/>
      </w:divBdr>
    </w:div>
    <w:div w:id="871697518">
      <w:bodyDiv w:val="1"/>
      <w:marLeft w:val="0"/>
      <w:marRight w:val="0"/>
      <w:marTop w:val="0"/>
      <w:marBottom w:val="0"/>
      <w:divBdr>
        <w:top w:val="none" w:sz="0" w:space="0" w:color="auto"/>
        <w:left w:val="none" w:sz="0" w:space="0" w:color="auto"/>
        <w:bottom w:val="none" w:sz="0" w:space="0" w:color="auto"/>
        <w:right w:val="none" w:sz="0" w:space="0" w:color="auto"/>
      </w:divBdr>
    </w:div>
    <w:div w:id="873615668">
      <w:bodyDiv w:val="1"/>
      <w:marLeft w:val="0"/>
      <w:marRight w:val="0"/>
      <w:marTop w:val="0"/>
      <w:marBottom w:val="0"/>
      <w:divBdr>
        <w:top w:val="none" w:sz="0" w:space="0" w:color="auto"/>
        <w:left w:val="none" w:sz="0" w:space="0" w:color="auto"/>
        <w:bottom w:val="none" w:sz="0" w:space="0" w:color="auto"/>
        <w:right w:val="none" w:sz="0" w:space="0" w:color="auto"/>
      </w:divBdr>
    </w:div>
    <w:div w:id="908424701">
      <w:bodyDiv w:val="1"/>
      <w:marLeft w:val="0"/>
      <w:marRight w:val="0"/>
      <w:marTop w:val="0"/>
      <w:marBottom w:val="0"/>
      <w:divBdr>
        <w:top w:val="none" w:sz="0" w:space="0" w:color="auto"/>
        <w:left w:val="none" w:sz="0" w:space="0" w:color="auto"/>
        <w:bottom w:val="none" w:sz="0" w:space="0" w:color="auto"/>
        <w:right w:val="none" w:sz="0" w:space="0" w:color="auto"/>
      </w:divBdr>
    </w:div>
    <w:div w:id="914169113">
      <w:bodyDiv w:val="1"/>
      <w:marLeft w:val="0"/>
      <w:marRight w:val="0"/>
      <w:marTop w:val="0"/>
      <w:marBottom w:val="0"/>
      <w:divBdr>
        <w:top w:val="none" w:sz="0" w:space="0" w:color="auto"/>
        <w:left w:val="none" w:sz="0" w:space="0" w:color="auto"/>
        <w:bottom w:val="none" w:sz="0" w:space="0" w:color="auto"/>
        <w:right w:val="none" w:sz="0" w:space="0" w:color="auto"/>
      </w:divBdr>
    </w:div>
    <w:div w:id="933826075">
      <w:bodyDiv w:val="1"/>
      <w:marLeft w:val="0"/>
      <w:marRight w:val="0"/>
      <w:marTop w:val="0"/>
      <w:marBottom w:val="0"/>
      <w:divBdr>
        <w:top w:val="none" w:sz="0" w:space="0" w:color="auto"/>
        <w:left w:val="none" w:sz="0" w:space="0" w:color="auto"/>
        <w:bottom w:val="none" w:sz="0" w:space="0" w:color="auto"/>
        <w:right w:val="none" w:sz="0" w:space="0" w:color="auto"/>
      </w:divBdr>
    </w:div>
    <w:div w:id="934822343">
      <w:bodyDiv w:val="1"/>
      <w:marLeft w:val="0"/>
      <w:marRight w:val="0"/>
      <w:marTop w:val="0"/>
      <w:marBottom w:val="0"/>
      <w:divBdr>
        <w:top w:val="none" w:sz="0" w:space="0" w:color="auto"/>
        <w:left w:val="none" w:sz="0" w:space="0" w:color="auto"/>
        <w:bottom w:val="none" w:sz="0" w:space="0" w:color="auto"/>
        <w:right w:val="none" w:sz="0" w:space="0" w:color="auto"/>
      </w:divBdr>
    </w:div>
    <w:div w:id="980305120">
      <w:bodyDiv w:val="1"/>
      <w:marLeft w:val="0"/>
      <w:marRight w:val="0"/>
      <w:marTop w:val="0"/>
      <w:marBottom w:val="0"/>
      <w:divBdr>
        <w:top w:val="none" w:sz="0" w:space="0" w:color="auto"/>
        <w:left w:val="none" w:sz="0" w:space="0" w:color="auto"/>
        <w:bottom w:val="none" w:sz="0" w:space="0" w:color="auto"/>
        <w:right w:val="none" w:sz="0" w:space="0" w:color="auto"/>
      </w:divBdr>
    </w:div>
    <w:div w:id="1068453318">
      <w:bodyDiv w:val="1"/>
      <w:marLeft w:val="0"/>
      <w:marRight w:val="0"/>
      <w:marTop w:val="0"/>
      <w:marBottom w:val="0"/>
      <w:divBdr>
        <w:top w:val="none" w:sz="0" w:space="0" w:color="auto"/>
        <w:left w:val="none" w:sz="0" w:space="0" w:color="auto"/>
        <w:bottom w:val="none" w:sz="0" w:space="0" w:color="auto"/>
        <w:right w:val="none" w:sz="0" w:space="0" w:color="auto"/>
      </w:divBdr>
    </w:div>
    <w:div w:id="1247034619">
      <w:bodyDiv w:val="1"/>
      <w:marLeft w:val="0"/>
      <w:marRight w:val="0"/>
      <w:marTop w:val="0"/>
      <w:marBottom w:val="0"/>
      <w:divBdr>
        <w:top w:val="none" w:sz="0" w:space="0" w:color="auto"/>
        <w:left w:val="none" w:sz="0" w:space="0" w:color="auto"/>
        <w:bottom w:val="none" w:sz="0" w:space="0" w:color="auto"/>
        <w:right w:val="none" w:sz="0" w:space="0" w:color="auto"/>
      </w:divBdr>
    </w:div>
    <w:div w:id="1287466794">
      <w:bodyDiv w:val="1"/>
      <w:marLeft w:val="0"/>
      <w:marRight w:val="0"/>
      <w:marTop w:val="0"/>
      <w:marBottom w:val="0"/>
      <w:divBdr>
        <w:top w:val="none" w:sz="0" w:space="0" w:color="auto"/>
        <w:left w:val="none" w:sz="0" w:space="0" w:color="auto"/>
        <w:bottom w:val="none" w:sz="0" w:space="0" w:color="auto"/>
        <w:right w:val="none" w:sz="0" w:space="0" w:color="auto"/>
      </w:divBdr>
    </w:div>
    <w:div w:id="1298880875">
      <w:bodyDiv w:val="1"/>
      <w:marLeft w:val="0"/>
      <w:marRight w:val="0"/>
      <w:marTop w:val="0"/>
      <w:marBottom w:val="0"/>
      <w:divBdr>
        <w:top w:val="none" w:sz="0" w:space="0" w:color="auto"/>
        <w:left w:val="none" w:sz="0" w:space="0" w:color="auto"/>
        <w:bottom w:val="none" w:sz="0" w:space="0" w:color="auto"/>
        <w:right w:val="none" w:sz="0" w:space="0" w:color="auto"/>
      </w:divBdr>
    </w:div>
    <w:div w:id="1350251694">
      <w:bodyDiv w:val="1"/>
      <w:marLeft w:val="0"/>
      <w:marRight w:val="0"/>
      <w:marTop w:val="0"/>
      <w:marBottom w:val="0"/>
      <w:divBdr>
        <w:top w:val="none" w:sz="0" w:space="0" w:color="auto"/>
        <w:left w:val="none" w:sz="0" w:space="0" w:color="auto"/>
        <w:bottom w:val="none" w:sz="0" w:space="0" w:color="auto"/>
        <w:right w:val="none" w:sz="0" w:space="0" w:color="auto"/>
      </w:divBdr>
    </w:div>
    <w:div w:id="1445886210">
      <w:bodyDiv w:val="1"/>
      <w:marLeft w:val="0"/>
      <w:marRight w:val="0"/>
      <w:marTop w:val="0"/>
      <w:marBottom w:val="0"/>
      <w:divBdr>
        <w:top w:val="none" w:sz="0" w:space="0" w:color="auto"/>
        <w:left w:val="none" w:sz="0" w:space="0" w:color="auto"/>
        <w:bottom w:val="none" w:sz="0" w:space="0" w:color="auto"/>
        <w:right w:val="none" w:sz="0" w:space="0" w:color="auto"/>
      </w:divBdr>
    </w:div>
    <w:div w:id="1473863997">
      <w:bodyDiv w:val="1"/>
      <w:marLeft w:val="0"/>
      <w:marRight w:val="0"/>
      <w:marTop w:val="0"/>
      <w:marBottom w:val="0"/>
      <w:divBdr>
        <w:top w:val="none" w:sz="0" w:space="0" w:color="auto"/>
        <w:left w:val="none" w:sz="0" w:space="0" w:color="auto"/>
        <w:bottom w:val="none" w:sz="0" w:space="0" w:color="auto"/>
        <w:right w:val="none" w:sz="0" w:space="0" w:color="auto"/>
      </w:divBdr>
    </w:div>
    <w:div w:id="1564220443">
      <w:bodyDiv w:val="1"/>
      <w:marLeft w:val="0"/>
      <w:marRight w:val="0"/>
      <w:marTop w:val="0"/>
      <w:marBottom w:val="0"/>
      <w:divBdr>
        <w:top w:val="none" w:sz="0" w:space="0" w:color="auto"/>
        <w:left w:val="none" w:sz="0" w:space="0" w:color="auto"/>
        <w:bottom w:val="none" w:sz="0" w:space="0" w:color="auto"/>
        <w:right w:val="none" w:sz="0" w:space="0" w:color="auto"/>
      </w:divBdr>
    </w:div>
    <w:div w:id="1721516429">
      <w:bodyDiv w:val="1"/>
      <w:marLeft w:val="0"/>
      <w:marRight w:val="0"/>
      <w:marTop w:val="0"/>
      <w:marBottom w:val="0"/>
      <w:divBdr>
        <w:top w:val="none" w:sz="0" w:space="0" w:color="auto"/>
        <w:left w:val="none" w:sz="0" w:space="0" w:color="auto"/>
        <w:bottom w:val="none" w:sz="0" w:space="0" w:color="auto"/>
        <w:right w:val="none" w:sz="0" w:space="0" w:color="auto"/>
      </w:divBdr>
    </w:div>
    <w:div w:id="1909267306">
      <w:bodyDiv w:val="1"/>
      <w:marLeft w:val="0"/>
      <w:marRight w:val="0"/>
      <w:marTop w:val="0"/>
      <w:marBottom w:val="0"/>
      <w:divBdr>
        <w:top w:val="none" w:sz="0" w:space="0" w:color="auto"/>
        <w:left w:val="none" w:sz="0" w:space="0" w:color="auto"/>
        <w:bottom w:val="none" w:sz="0" w:space="0" w:color="auto"/>
        <w:right w:val="none" w:sz="0" w:space="0" w:color="auto"/>
      </w:divBdr>
    </w:div>
    <w:div w:id="2033725445">
      <w:bodyDiv w:val="1"/>
      <w:marLeft w:val="0"/>
      <w:marRight w:val="0"/>
      <w:marTop w:val="0"/>
      <w:marBottom w:val="0"/>
      <w:divBdr>
        <w:top w:val="none" w:sz="0" w:space="0" w:color="auto"/>
        <w:left w:val="none" w:sz="0" w:space="0" w:color="auto"/>
        <w:bottom w:val="none" w:sz="0" w:space="0" w:color="auto"/>
        <w:right w:val="none" w:sz="0" w:space="0" w:color="auto"/>
      </w:divBdr>
    </w:div>
    <w:div w:id="2114979503">
      <w:bodyDiv w:val="1"/>
      <w:marLeft w:val="0"/>
      <w:marRight w:val="0"/>
      <w:marTop w:val="0"/>
      <w:marBottom w:val="0"/>
      <w:divBdr>
        <w:top w:val="none" w:sz="0" w:space="0" w:color="auto"/>
        <w:left w:val="none" w:sz="0" w:space="0" w:color="auto"/>
        <w:bottom w:val="none" w:sz="0" w:space="0" w:color="auto"/>
        <w:right w:val="none" w:sz="0" w:space="0" w:color="auto"/>
      </w:divBdr>
    </w:div>
    <w:div w:id="2123332795">
      <w:bodyDiv w:val="1"/>
      <w:marLeft w:val="0"/>
      <w:marRight w:val="0"/>
      <w:marTop w:val="0"/>
      <w:marBottom w:val="0"/>
      <w:divBdr>
        <w:top w:val="none" w:sz="0" w:space="0" w:color="auto"/>
        <w:left w:val="none" w:sz="0" w:space="0" w:color="auto"/>
        <w:bottom w:val="none" w:sz="0" w:space="0" w:color="auto"/>
        <w:right w:val="none" w:sz="0" w:space="0" w:color="auto"/>
      </w:divBdr>
    </w:div>
    <w:div w:id="214345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control" Target="activeX/activeX36.xml"/><Relationship Id="rId299" Type="http://schemas.openxmlformats.org/officeDocument/2006/relationships/control" Target="activeX/activeX138.xml"/><Relationship Id="rId21" Type="http://schemas.openxmlformats.org/officeDocument/2006/relationships/header" Target="header2.xml"/><Relationship Id="rId63" Type="http://schemas.openxmlformats.org/officeDocument/2006/relationships/control" Target="activeX/activeX7.xml"/><Relationship Id="rId159" Type="http://schemas.openxmlformats.org/officeDocument/2006/relationships/control" Target="activeX/activeX58.xml"/><Relationship Id="rId324" Type="http://schemas.openxmlformats.org/officeDocument/2006/relationships/hyperlink" Target="https://www.upov.int/test_guidelines/en/list.jsp?sort=la" TargetMode="External"/><Relationship Id="rId170" Type="http://schemas.openxmlformats.org/officeDocument/2006/relationships/hyperlink" Target="https://www.upov.int/test_guidelines/en/list.jsp?sort=en" TargetMode="External"/><Relationship Id="rId226" Type="http://schemas.openxmlformats.org/officeDocument/2006/relationships/hyperlink" Target="https://www.upov.int/test_guidelines/es/list.jsp?sort=es" TargetMode="External"/><Relationship Id="rId268" Type="http://schemas.openxmlformats.org/officeDocument/2006/relationships/hyperlink" Target="https://www.upov.int/test_guidelines/en/list.jsp?sort=en" TargetMode="External"/><Relationship Id="rId32" Type="http://schemas.openxmlformats.org/officeDocument/2006/relationships/hyperlink" Target="https://www.upov.int/edocs/mdocs/upov/en/two_57/two_57_6.pdf" TargetMode="External"/><Relationship Id="rId74" Type="http://schemas.openxmlformats.org/officeDocument/2006/relationships/control" Target="activeX/activeX13.xml"/><Relationship Id="rId128" Type="http://schemas.openxmlformats.org/officeDocument/2006/relationships/control" Target="activeX/activeX42.xml"/><Relationship Id="rId335" Type="http://schemas.openxmlformats.org/officeDocument/2006/relationships/control" Target="activeX/activeX164.xml"/><Relationship Id="rId5" Type="http://schemas.openxmlformats.org/officeDocument/2006/relationships/webSettings" Target="webSettings.xml"/><Relationship Id="rId181" Type="http://schemas.openxmlformats.org/officeDocument/2006/relationships/hyperlink" Target="https://www.upov.int/test_guidelines/en/list.jsp?sort=en" TargetMode="External"/><Relationship Id="rId237" Type="http://schemas.openxmlformats.org/officeDocument/2006/relationships/hyperlink" Target="https://www.upov.int/test_guidelines/en/list.jsp?sort=la" TargetMode="External"/><Relationship Id="rId279" Type="http://schemas.openxmlformats.org/officeDocument/2006/relationships/control" Target="activeX/activeX123.xml"/><Relationship Id="rId43" Type="http://schemas.openxmlformats.org/officeDocument/2006/relationships/header" Target="header11.xml"/><Relationship Id="rId139" Type="http://schemas.openxmlformats.org/officeDocument/2006/relationships/control" Target="activeX/activeX48.xml"/><Relationship Id="rId290" Type="http://schemas.openxmlformats.org/officeDocument/2006/relationships/hyperlink" Target="https://www.upov.int/test_guidelines/en/list.jsp?sort=la" TargetMode="External"/><Relationship Id="rId304" Type="http://schemas.openxmlformats.org/officeDocument/2006/relationships/hyperlink" Target="https://www.upov.int/test_guidelines/en/list.jsp?sort=en" TargetMode="External"/><Relationship Id="rId346" Type="http://schemas.openxmlformats.org/officeDocument/2006/relationships/hyperlink" Target="https://www.upov.int/test_guidelines/de/list.jsp?sort=de" TargetMode="External"/><Relationship Id="rId85" Type="http://schemas.openxmlformats.org/officeDocument/2006/relationships/control" Target="activeX/activeX19.xml"/><Relationship Id="rId150" Type="http://schemas.openxmlformats.org/officeDocument/2006/relationships/hyperlink" Target="https://www.upov.int/test_guidelines/en/list.jsp?sort=en" TargetMode="External"/><Relationship Id="rId192" Type="http://schemas.openxmlformats.org/officeDocument/2006/relationships/hyperlink" Target="https://www.upov.int/test_guidelines/fr/list.jsp?sort=fr" TargetMode="External"/><Relationship Id="rId206" Type="http://schemas.openxmlformats.org/officeDocument/2006/relationships/control" Target="activeX/activeX80.xml"/><Relationship Id="rId248" Type="http://schemas.openxmlformats.org/officeDocument/2006/relationships/control" Target="activeX/activeX102.xml"/><Relationship Id="rId12" Type="http://schemas.openxmlformats.org/officeDocument/2006/relationships/hyperlink" Target="https://www.upov.int/edocs/mdocs/upov/en/twa_54/twa_54_2.pdf" TargetMode="External"/><Relationship Id="rId108" Type="http://schemas.openxmlformats.org/officeDocument/2006/relationships/control" Target="activeX/activeX32.xml"/><Relationship Id="rId315" Type="http://schemas.openxmlformats.org/officeDocument/2006/relationships/control" Target="activeX/activeX149.xml"/><Relationship Id="rId357" Type="http://schemas.openxmlformats.org/officeDocument/2006/relationships/header" Target="header15.xml"/><Relationship Id="rId54" Type="http://schemas.openxmlformats.org/officeDocument/2006/relationships/control" Target="activeX/activeX3.xml"/><Relationship Id="rId96" Type="http://schemas.openxmlformats.org/officeDocument/2006/relationships/control" Target="activeX/activeX25.xml"/><Relationship Id="rId161" Type="http://schemas.openxmlformats.org/officeDocument/2006/relationships/hyperlink" Target="https://www.upov.int/test_guidelines/fr/list.jsp?sort=fr" TargetMode="External"/><Relationship Id="rId217" Type="http://schemas.openxmlformats.org/officeDocument/2006/relationships/control" Target="activeX/activeX86.xml"/><Relationship Id="rId259" Type="http://schemas.openxmlformats.org/officeDocument/2006/relationships/control" Target="activeX/activeX108.xml"/><Relationship Id="rId23" Type="http://schemas.openxmlformats.org/officeDocument/2006/relationships/footer" Target="footer2.xml"/><Relationship Id="rId119" Type="http://schemas.openxmlformats.org/officeDocument/2006/relationships/hyperlink" Target="https://www.upov.int/test_guidelines/en/list.jsp?sort=en" TargetMode="External"/><Relationship Id="rId270" Type="http://schemas.openxmlformats.org/officeDocument/2006/relationships/hyperlink" Target="https://www.upov.int/test_guidelines/de/list.jsp?sort=de" TargetMode="External"/><Relationship Id="rId326" Type="http://schemas.openxmlformats.org/officeDocument/2006/relationships/control" Target="activeX/activeX155.xml"/><Relationship Id="rId65" Type="http://schemas.openxmlformats.org/officeDocument/2006/relationships/control" Target="activeX/activeX9.xml"/><Relationship Id="rId130" Type="http://schemas.openxmlformats.org/officeDocument/2006/relationships/hyperlink" Target="https://www.upov.int/test_guidelines/fr/list.jsp?sort=fr" TargetMode="External"/><Relationship Id="rId172" Type="http://schemas.openxmlformats.org/officeDocument/2006/relationships/hyperlink" Target="https://www.upov.int/test_guidelines/de/list.jsp?sort=de" TargetMode="External"/><Relationship Id="rId228" Type="http://schemas.openxmlformats.org/officeDocument/2006/relationships/control" Target="activeX/activeX92.xml"/><Relationship Id="rId281" Type="http://schemas.openxmlformats.org/officeDocument/2006/relationships/control" Target="activeX/activeX125.xml"/><Relationship Id="rId337" Type="http://schemas.openxmlformats.org/officeDocument/2006/relationships/hyperlink" Target="https://www.upov.int/test_guidelines/en/list.jsp?sort=en" TargetMode="External"/><Relationship Id="rId34" Type="http://schemas.openxmlformats.org/officeDocument/2006/relationships/hyperlink" Target="https://www.upov.int/edocs/mdocs/upov/en/twa_54/twa_54_2.pdf" TargetMode="External"/><Relationship Id="rId76" Type="http://schemas.openxmlformats.org/officeDocument/2006/relationships/control" Target="activeX/activeX15.xml"/><Relationship Id="rId141" Type="http://schemas.openxmlformats.org/officeDocument/2006/relationships/hyperlink" Target="https://www.upov.int/test_guidelines/fr/list.jsp?sort=fr" TargetMode="External"/><Relationship Id="rId7" Type="http://schemas.openxmlformats.org/officeDocument/2006/relationships/endnotes" Target="endnotes.xml"/><Relationship Id="rId183" Type="http://schemas.openxmlformats.org/officeDocument/2006/relationships/hyperlink" Target="https://www.upov.int/test_guidelines/de/list.jsp?sort=de" TargetMode="External"/><Relationship Id="rId239" Type="http://schemas.openxmlformats.org/officeDocument/2006/relationships/control" Target="activeX/activeX98.xml"/><Relationship Id="rId250" Type="http://schemas.openxmlformats.org/officeDocument/2006/relationships/control" Target="activeX/activeX104.xml"/><Relationship Id="rId292" Type="http://schemas.openxmlformats.org/officeDocument/2006/relationships/control" Target="activeX/activeX131.xml"/><Relationship Id="rId306" Type="http://schemas.openxmlformats.org/officeDocument/2006/relationships/hyperlink" Target="https://www.upov.int/test_guidelines/de/list.jsp?sort=de" TargetMode="External"/><Relationship Id="rId45" Type="http://schemas.openxmlformats.org/officeDocument/2006/relationships/header" Target="header13.xml"/><Relationship Id="rId87" Type="http://schemas.openxmlformats.org/officeDocument/2006/relationships/control" Target="activeX/activeX21.xml"/><Relationship Id="rId110" Type="http://schemas.openxmlformats.org/officeDocument/2006/relationships/hyperlink" Target="https://www.upov.int/test_guidelines/fr/list.jsp?sort=fr" TargetMode="External"/><Relationship Id="rId348" Type="http://schemas.openxmlformats.org/officeDocument/2006/relationships/hyperlink" Target="https://www.upov.int/test_guidelines/en/list.jsp?sort=la" TargetMode="External"/><Relationship Id="rId152" Type="http://schemas.openxmlformats.org/officeDocument/2006/relationships/hyperlink" Target="https://www.upov.int/test_guidelines/de/list.jsp?sort=de" TargetMode="External"/><Relationship Id="rId194" Type="http://schemas.openxmlformats.org/officeDocument/2006/relationships/hyperlink" Target="https://www.upov.int/test_guidelines/es/list.jsp?sort=es" TargetMode="External"/><Relationship Id="rId208" Type="http://schemas.openxmlformats.org/officeDocument/2006/relationships/control" Target="activeX/activeX82.xml"/><Relationship Id="rId261" Type="http://schemas.openxmlformats.org/officeDocument/2006/relationships/control" Target="activeX/activeX110.xml"/><Relationship Id="rId14" Type="http://schemas.openxmlformats.org/officeDocument/2006/relationships/hyperlink" Target="https://www.upov.int/test_guidelines/en/list_supersede.jsp" TargetMode="External"/><Relationship Id="rId56" Type="http://schemas.openxmlformats.org/officeDocument/2006/relationships/control" Target="activeX/activeX5.xml"/><Relationship Id="rId317" Type="http://schemas.openxmlformats.org/officeDocument/2006/relationships/control" Target="activeX/activeX151.xml"/><Relationship Id="rId359" Type="http://schemas.openxmlformats.org/officeDocument/2006/relationships/header" Target="header17.xml"/><Relationship Id="rId98" Type="http://schemas.openxmlformats.org/officeDocument/2006/relationships/hyperlink" Target="https://www.upov.int/test_guidelines/en/list.jsp?sort=en" TargetMode="External"/><Relationship Id="rId121" Type="http://schemas.openxmlformats.org/officeDocument/2006/relationships/hyperlink" Target="https://www.upov.int/test_guidelines/de/list.jsp?sort=de" TargetMode="External"/><Relationship Id="rId163" Type="http://schemas.openxmlformats.org/officeDocument/2006/relationships/hyperlink" Target="https://www.upov.int/test_guidelines/es/list.jsp?sort=es" TargetMode="External"/><Relationship Id="rId219" Type="http://schemas.openxmlformats.org/officeDocument/2006/relationships/control" Target="activeX/activeX88.xml"/><Relationship Id="rId230" Type="http://schemas.openxmlformats.org/officeDocument/2006/relationships/control" Target="activeX/activeX94.xml"/><Relationship Id="rId25" Type="http://schemas.openxmlformats.org/officeDocument/2006/relationships/footer" Target="footer3.xml"/><Relationship Id="rId67" Type="http://schemas.openxmlformats.org/officeDocument/2006/relationships/hyperlink" Target="https://www.upov.int/test_guidelines/en/list.jsp?sort=en" TargetMode="External"/><Relationship Id="rId272" Type="http://schemas.openxmlformats.org/officeDocument/2006/relationships/hyperlink" Target="https://www.upov.int/test_guidelines/en/list.jsp?sort=la" TargetMode="External"/><Relationship Id="rId328" Type="http://schemas.openxmlformats.org/officeDocument/2006/relationships/control" Target="activeX/activeX157.xml"/><Relationship Id="rId132" Type="http://schemas.openxmlformats.org/officeDocument/2006/relationships/hyperlink" Target="https://www.upov.int/test_guidelines/es/list.jsp?sort=es" TargetMode="External"/><Relationship Id="rId174" Type="http://schemas.openxmlformats.org/officeDocument/2006/relationships/hyperlink" Target="https://www.upov.int/test_guidelines/en/list.jsp?sort=la" TargetMode="External"/><Relationship Id="rId220" Type="http://schemas.openxmlformats.org/officeDocument/2006/relationships/control" Target="activeX/activeX89.xml"/><Relationship Id="rId241" Type="http://schemas.openxmlformats.org/officeDocument/2006/relationships/control" Target="activeX/activeX100.xml"/><Relationship Id="rId15" Type="http://schemas.openxmlformats.org/officeDocument/2006/relationships/hyperlink" Target="https://www.upov.int/resource/en/tg_drafters.html" TargetMode="External"/><Relationship Id="rId36" Type="http://schemas.openxmlformats.org/officeDocument/2006/relationships/hyperlink" Target="https://www.upov.int/meetings/en/topic.jsp" TargetMode="External"/><Relationship Id="rId57" Type="http://schemas.openxmlformats.org/officeDocument/2006/relationships/hyperlink" Target="https://www.upov.int/test_guidelines/en/list.jsp?sort=en" TargetMode="External"/><Relationship Id="rId262" Type="http://schemas.openxmlformats.org/officeDocument/2006/relationships/control" Target="activeX/activeX111.xml"/><Relationship Id="rId283" Type="http://schemas.openxmlformats.org/officeDocument/2006/relationships/control" Target="activeX/activeX127.xml"/><Relationship Id="rId318" Type="http://schemas.openxmlformats.org/officeDocument/2006/relationships/control" Target="activeX/activeX152.xml"/><Relationship Id="rId339" Type="http://schemas.openxmlformats.org/officeDocument/2006/relationships/hyperlink" Target="https://www.upov.int/test_guidelines/de/list.jsp?sort=de" TargetMode="External"/><Relationship Id="rId78" Type="http://schemas.openxmlformats.org/officeDocument/2006/relationships/hyperlink" Target="https://www.upov.int/test_guidelines/fr/list.jsp?sort=fr" TargetMode="External"/><Relationship Id="rId99" Type="http://schemas.openxmlformats.org/officeDocument/2006/relationships/hyperlink" Target="https://www.upov.int/test_guidelines/fr/list.jsp?sort=fr" TargetMode="External"/><Relationship Id="rId101" Type="http://schemas.openxmlformats.org/officeDocument/2006/relationships/hyperlink" Target="https://www.upov.int/test_guidelines/es/list.jsp?sort=es" TargetMode="External"/><Relationship Id="rId122" Type="http://schemas.openxmlformats.org/officeDocument/2006/relationships/hyperlink" Target="https://www.upov.int/test_guidelines/es/list.jsp?sort=es" TargetMode="External"/><Relationship Id="rId143" Type="http://schemas.openxmlformats.org/officeDocument/2006/relationships/hyperlink" Target="https://www.upov.int/test_guidelines/es/list.jsp?sort=es" TargetMode="External"/><Relationship Id="rId164" Type="http://schemas.openxmlformats.org/officeDocument/2006/relationships/hyperlink" Target="https://www.upov.int/test_guidelines/en/list.jsp?sort=la" TargetMode="External"/><Relationship Id="rId185" Type="http://schemas.openxmlformats.org/officeDocument/2006/relationships/hyperlink" Target="https://www.upov.int/test_guidelines/en/list.jsp?sort=la" TargetMode="External"/><Relationship Id="rId350" Type="http://schemas.openxmlformats.org/officeDocument/2006/relationships/control" Target="activeX/activeX169.xml"/><Relationship Id="rId9" Type="http://schemas.openxmlformats.org/officeDocument/2006/relationships/hyperlink" Target="https://www.upov.int/edocs/mdocs/upov/en/two_57/two_57_6.pdf" TargetMode="External"/><Relationship Id="rId210" Type="http://schemas.openxmlformats.org/officeDocument/2006/relationships/control" Target="activeX/activeX84.xml"/><Relationship Id="rId26" Type="http://schemas.openxmlformats.org/officeDocument/2006/relationships/header" Target="header4.xml"/><Relationship Id="rId231" Type="http://schemas.openxmlformats.org/officeDocument/2006/relationships/control" Target="activeX/activeX95.xml"/><Relationship Id="rId252" Type="http://schemas.openxmlformats.org/officeDocument/2006/relationships/hyperlink" Target="https://www.upov.int/test_guidelines/en/list.jsp?sort=en" TargetMode="External"/><Relationship Id="rId273" Type="http://schemas.openxmlformats.org/officeDocument/2006/relationships/control" Target="activeX/activeX117.xml"/><Relationship Id="rId294" Type="http://schemas.openxmlformats.org/officeDocument/2006/relationships/control" Target="activeX/activeX133.xml"/><Relationship Id="rId308" Type="http://schemas.openxmlformats.org/officeDocument/2006/relationships/hyperlink" Target="https://www.upov.int/test_guidelines/en/list.jsp?sort=la" TargetMode="External"/><Relationship Id="rId329" Type="http://schemas.openxmlformats.org/officeDocument/2006/relationships/control" Target="activeX/activeX158.xml"/><Relationship Id="rId47" Type="http://schemas.openxmlformats.org/officeDocument/2006/relationships/hyperlink" Target="https://www.upov.int/test_guidelines/fr/list.jsp?sort=fr" TargetMode="External"/><Relationship Id="rId68" Type="http://schemas.openxmlformats.org/officeDocument/2006/relationships/hyperlink" Target="https://www.upov.int/test_guidelines/fr/list.jsp?sort=fr" TargetMode="External"/><Relationship Id="rId89" Type="http://schemas.openxmlformats.org/officeDocument/2006/relationships/hyperlink" Target="https://www.upov.int/test_guidelines/fr/list.jsp?sort=fr" TargetMode="External"/><Relationship Id="rId112" Type="http://schemas.openxmlformats.org/officeDocument/2006/relationships/hyperlink" Target="https://www.upov.int/test_guidelines/es/list.jsp?sort=es" TargetMode="External"/><Relationship Id="rId133" Type="http://schemas.openxmlformats.org/officeDocument/2006/relationships/hyperlink" Target="https://www.upov.int/test_guidelines/en/list.jsp?sort=la" TargetMode="External"/><Relationship Id="rId154" Type="http://schemas.openxmlformats.org/officeDocument/2006/relationships/hyperlink" Target="https://www.upov.int/test_guidelines/en/list.jsp?sort=la" TargetMode="External"/><Relationship Id="rId175" Type="http://schemas.openxmlformats.org/officeDocument/2006/relationships/control" Target="activeX/activeX64.xml"/><Relationship Id="rId340" Type="http://schemas.openxmlformats.org/officeDocument/2006/relationships/hyperlink" Target="https://www.upov.int/test_guidelines/es/list.jsp?sort=es" TargetMode="External"/><Relationship Id="rId361" Type="http://schemas.openxmlformats.org/officeDocument/2006/relationships/header" Target="header19.xml"/><Relationship Id="rId196" Type="http://schemas.openxmlformats.org/officeDocument/2006/relationships/control" Target="activeX/activeX75.xml"/><Relationship Id="rId200" Type="http://schemas.openxmlformats.org/officeDocument/2006/relationships/control" Target="activeX/activeX79.xml"/><Relationship Id="rId16" Type="http://schemas.openxmlformats.org/officeDocument/2006/relationships/hyperlink" Target="https://www.upov.int/edocs/mdocs/upov/en/two_57/twp_9_3.pdf" TargetMode="External"/><Relationship Id="rId221" Type="http://schemas.openxmlformats.org/officeDocument/2006/relationships/control" Target="activeX/activeX90.xml"/><Relationship Id="rId242" Type="http://schemas.openxmlformats.org/officeDocument/2006/relationships/control" Target="activeX/activeX101.xml"/><Relationship Id="rId263" Type="http://schemas.openxmlformats.org/officeDocument/2006/relationships/control" Target="activeX/activeX112.xml"/><Relationship Id="rId284" Type="http://schemas.openxmlformats.org/officeDocument/2006/relationships/control" Target="activeX/activeX128.xml"/><Relationship Id="rId319" Type="http://schemas.openxmlformats.org/officeDocument/2006/relationships/control" Target="activeX/activeX153.xml"/><Relationship Id="rId37" Type="http://schemas.openxmlformats.org/officeDocument/2006/relationships/hyperlink" Target="https://www.upov.int/test_guidelines/en/list.jsp" TargetMode="External"/><Relationship Id="rId58" Type="http://schemas.openxmlformats.org/officeDocument/2006/relationships/hyperlink" Target="https://www.upov.int/test_guidelines/fr/list.jsp?sort=fr" TargetMode="External"/><Relationship Id="rId79" Type="http://schemas.openxmlformats.org/officeDocument/2006/relationships/hyperlink" Target="https://www.upov.int/test_guidelines/de/list.jsp?sort=de" TargetMode="External"/><Relationship Id="rId102" Type="http://schemas.openxmlformats.org/officeDocument/2006/relationships/hyperlink" Target="https://www.upov.int/test_guidelines/en/list.jsp?sort=la" TargetMode="External"/><Relationship Id="rId123" Type="http://schemas.openxmlformats.org/officeDocument/2006/relationships/hyperlink" Target="https://www.upov.int/test_guidelines/en/list.jsp?sort=la" TargetMode="External"/><Relationship Id="rId144" Type="http://schemas.openxmlformats.org/officeDocument/2006/relationships/hyperlink" Target="https://www.upov.int/test_guidelines/en/list.jsp?sort=la" TargetMode="External"/><Relationship Id="rId330" Type="http://schemas.openxmlformats.org/officeDocument/2006/relationships/control" Target="activeX/activeX159.xml"/><Relationship Id="rId90" Type="http://schemas.openxmlformats.org/officeDocument/2006/relationships/hyperlink" Target="https://www.upov.int/test_guidelines/de/list.jsp?sort=de" TargetMode="External"/><Relationship Id="rId165" Type="http://schemas.openxmlformats.org/officeDocument/2006/relationships/control" Target="activeX/activeX59.xml"/><Relationship Id="rId186" Type="http://schemas.openxmlformats.org/officeDocument/2006/relationships/control" Target="activeX/activeX70.xml"/><Relationship Id="rId351" Type="http://schemas.openxmlformats.org/officeDocument/2006/relationships/hyperlink" Target="https://www.upov.int/test_guidelines/en/list.jsp?sort=en" TargetMode="External"/><Relationship Id="rId211" Type="http://schemas.openxmlformats.org/officeDocument/2006/relationships/control" Target="activeX/activeX85.xml"/><Relationship Id="rId232" Type="http://schemas.openxmlformats.org/officeDocument/2006/relationships/control" Target="activeX/activeX96.xml"/><Relationship Id="rId253" Type="http://schemas.openxmlformats.org/officeDocument/2006/relationships/hyperlink" Target="https://www.upov.int/test_guidelines/fr/list.jsp?sort=fr" TargetMode="External"/><Relationship Id="rId274" Type="http://schemas.openxmlformats.org/officeDocument/2006/relationships/control" Target="activeX/activeX118.xml"/><Relationship Id="rId295" Type="http://schemas.openxmlformats.org/officeDocument/2006/relationships/control" Target="activeX/activeX134.xml"/><Relationship Id="rId309" Type="http://schemas.openxmlformats.org/officeDocument/2006/relationships/control" Target="activeX/activeX143.xml"/><Relationship Id="rId27" Type="http://schemas.openxmlformats.org/officeDocument/2006/relationships/header" Target="header5.xml"/><Relationship Id="rId48" Type="http://schemas.openxmlformats.org/officeDocument/2006/relationships/hyperlink" Target="https://www.upov.int/test_guidelines/de/list.jsp?sort=de" TargetMode="External"/><Relationship Id="rId69" Type="http://schemas.openxmlformats.org/officeDocument/2006/relationships/hyperlink" Target="https://www.upov.int/test_guidelines/de/list.jsp?sort=de" TargetMode="External"/><Relationship Id="rId113" Type="http://schemas.openxmlformats.org/officeDocument/2006/relationships/hyperlink" Target="https://www.upov.int/test_guidelines/en/list.jsp?sort=la" TargetMode="External"/><Relationship Id="rId134" Type="http://schemas.openxmlformats.org/officeDocument/2006/relationships/control" Target="activeX/activeX43.xml"/><Relationship Id="rId320" Type="http://schemas.openxmlformats.org/officeDocument/2006/relationships/hyperlink" Target="https://www.upov.int/test_guidelines/en/list.jsp?sort=en" TargetMode="External"/><Relationship Id="rId80" Type="http://schemas.openxmlformats.org/officeDocument/2006/relationships/hyperlink" Target="https://www.upov.int/test_guidelines/es/list.jsp?sort=es" TargetMode="External"/><Relationship Id="rId155" Type="http://schemas.openxmlformats.org/officeDocument/2006/relationships/control" Target="activeX/activeX54.xml"/><Relationship Id="rId176" Type="http://schemas.openxmlformats.org/officeDocument/2006/relationships/control" Target="activeX/activeX65.xml"/><Relationship Id="rId197" Type="http://schemas.openxmlformats.org/officeDocument/2006/relationships/control" Target="activeX/activeX76.xml"/><Relationship Id="rId341" Type="http://schemas.openxmlformats.org/officeDocument/2006/relationships/hyperlink" Target="https://www.upov.int/test_guidelines/en/list.jsp?sort=la" TargetMode="External"/><Relationship Id="rId362" Type="http://schemas.openxmlformats.org/officeDocument/2006/relationships/header" Target="header20.xml"/><Relationship Id="rId201" Type="http://schemas.openxmlformats.org/officeDocument/2006/relationships/hyperlink" Target="https://www.upov.int/test_guidelines/en/list.jsp?sort=en" TargetMode="External"/><Relationship Id="rId222" Type="http://schemas.openxmlformats.org/officeDocument/2006/relationships/control" Target="activeX/activeX91.xml"/><Relationship Id="rId243" Type="http://schemas.openxmlformats.org/officeDocument/2006/relationships/hyperlink" Target="https://www.upov.int/test_guidelines/en/list.jsp?sort=en" TargetMode="External"/><Relationship Id="rId264" Type="http://schemas.openxmlformats.org/officeDocument/2006/relationships/control" Target="activeX/activeX113.xml"/><Relationship Id="rId285" Type="http://schemas.openxmlformats.org/officeDocument/2006/relationships/control" Target="activeX/activeX129.xml"/><Relationship Id="rId17" Type="http://schemas.openxmlformats.org/officeDocument/2006/relationships/hyperlink" Target="https://www.upov.int/edocs/mdocs/upov/en/twa_54/twa_54_2.pdf" TargetMode="External"/><Relationship Id="rId38" Type="http://schemas.openxmlformats.org/officeDocument/2006/relationships/hyperlink" Target="https://www.upov.int/test_guidelines/en/list_supersede.jsp" TargetMode="External"/><Relationship Id="rId59" Type="http://schemas.openxmlformats.org/officeDocument/2006/relationships/hyperlink" Target="https://www.upov.int/test_guidelines/de/list.jsp?sort=de" TargetMode="External"/><Relationship Id="rId103" Type="http://schemas.openxmlformats.org/officeDocument/2006/relationships/control" Target="activeX/activeX27.xml"/><Relationship Id="rId124" Type="http://schemas.openxmlformats.org/officeDocument/2006/relationships/control" Target="activeX/activeX38.xml"/><Relationship Id="rId310" Type="http://schemas.openxmlformats.org/officeDocument/2006/relationships/control" Target="activeX/activeX144.xml"/><Relationship Id="rId70" Type="http://schemas.openxmlformats.org/officeDocument/2006/relationships/hyperlink" Target="https://www.upov.int/test_guidelines/es/list.jsp?sort=es" TargetMode="External"/><Relationship Id="rId91" Type="http://schemas.openxmlformats.org/officeDocument/2006/relationships/hyperlink" Target="https://www.upov.int/test_guidelines/es/list.jsp?sort=es" TargetMode="External"/><Relationship Id="rId145" Type="http://schemas.openxmlformats.org/officeDocument/2006/relationships/control" Target="activeX/activeX49.xml"/><Relationship Id="rId166" Type="http://schemas.openxmlformats.org/officeDocument/2006/relationships/control" Target="activeX/activeX60.xml"/><Relationship Id="rId187" Type="http://schemas.openxmlformats.org/officeDocument/2006/relationships/control" Target="activeX/activeX71.xml"/><Relationship Id="rId331" Type="http://schemas.openxmlformats.org/officeDocument/2006/relationships/control" Target="activeX/activeX160.xml"/><Relationship Id="rId352" Type="http://schemas.openxmlformats.org/officeDocument/2006/relationships/hyperlink" Target="https://www.upov.int/test_guidelines/fr/list.jsp?sort=fr" TargetMode="External"/><Relationship Id="rId1" Type="http://schemas.openxmlformats.org/officeDocument/2006/relationships/customXml" Target="../customXml/item1.xml"/><Relationship Id="rId212" Type="http://schemas.openxmlformats.org/officeDocument/2006/relationships/hyperlink" Target="https://www.upov.int/test_guidelines/en/list.jsp?sort=en" TargetMode="External"/><Relationship Id="rId233" Type="http://schemas.openxmlformats.org/officeDocument/2006/relationships/hyperlink" Target="https://www.upov.int/test_guidelines/en/list.jsp?sort=en" TargetMode="External"/><Relationship Id="rId254" Type="http://schemas.openxmlformats.org/officeDocument/2006/relationships/hyperlink" Target="https://www.upov.int/test_guidelines/de/list.jsp?sort=de" TargetMode="External"/><Relationship Id="rId28" Type="http://schemas.openxmlformats.org/officeDocument/2006/relationships/header" Target="header6.xml"/><Relationship Id="rId49" Type="http://schemas.openxmlformats.org/officeDocument/2006/relationships/hyperlink" Target="https://www.upov.int/test_guidelines/es/list.jsp?sort=es" TargetMode="External"/><Relationship Id="rId114" Type="http://schemas.openxmlformats.org/officeDocument/2006/relationships/control" Target="activeX/activeX33.xml"/><Relationship Id="rId275" Type="http://schemas.openxmlformats.org/officeDocument/2006/relationships/control" Target="activeX/activeX119.xml"/><Relationship Id="rId296" Type="http://schemas.openxmlformats.org/officeDocument/2006/relationships/control" Target="activeX/activeX135.xml"/><Relationship Id="rId300" Type="http://schemas.openxmlformats.org/officeDocument/2006/relationships/control" Target="activeX/activeX139.xml"/><Relationship Id="rId60" Type="http://schemas.openxmlformats.org/officeDocument/2006/relationships/hyperlink" Target="https://www.upov.int/test_guidelines/es/list.jsp?sort=es" TargetMode="External"/><Relationship Id="rId81" Type="http://schemas.openxmlformats.org/officeDocument/2006/relationships/hyperlink" Target="https://www.upov.int/test_guidelines/en/list.jsp?sort=la" TargetMode="External"/><Relationship Id="rId135" Type="http://schemas.openxmlformats.org/officeDocument/2006/relationships/control" Target="activeX/activeX44.xml"/><Relationship Id="rId156" Type="http://schemas.openxmlformats.org/officeDocument/2006/relationships/control" Target="activeX/activeX55.xml"/><Relationship Id="rId177" Type="http://schemas.openxmlformats.org/officeDocument/2006/relationships/control" Target="activeX/activeX66.xml"/><Relationship Id="rId198" Type="http://schemas.openxmlformats.org/officeDocument/2006/relationships/control" Target="activeX/activeX77.xml"/><Relationship Id="rId321" Type="http://schemas.openxmlformats.org/officeDocument/2006/relationships/hyperlink" Target="https://www.upov.int/test_guidelines/fr/list.jsp?sort=fr" TargetMode="External"/><Relationship Id="rId342" Type="http://schemas.openxmlformats.org/officeDocument/2006/relationships/control" Target="activeX/activeX166.xml"/><Relationship Id="rId363" Type="http://schemas.openxmlformats.org/officeDocument/2006/relationships/header" Target="header21.xml"/><Relationship Id="rId202" Type="http://schemas.openxmlformats.org/officeDocument/2006/relationships/hyperlink" Target="https://www.upov.int/test_guidelines/fr/list.jsp?sort=fr" TargetMode="External"/><Relationship Id="rId223" Type="http://schemas.openxmlformats.org/officeDocument/2006/relationships/hyperlink" Target="https://www.upov.int/test_guidelines/en/list.jsp?sort=en" TargetMode="External"/><Relationship Id="rId244" Type="http://schemas.openxmlformats.org/officeDocument/2006/relationships/hyperlink" Target="https://www.upov.int/test_guidelines/fr/list.jsp?sort=fr" TargetMode="External"/><Relationship Id="rId18" Type="http://schemas.openxmlformats.org/officeDocument/2006/relationships/hyperlink" Target="https://www.upov.int/edocs/tgpdocs/en/tgp_5_section_10.pdf" TargetMode="External"/><Relationship Id="rId39" Type="http://schemas.openxmlformats.org/officeDocument/2006/relationships/hyperlink" Target="https://www.upov.int/test_guidelines/en/list_supersede.jsp" TargetMode="External"/><Relationship Id="rId265" Type="http://schemas.openxmlformats.org/officeDocument/2006/relationships/control" Target="activeX/activeX114.xml"/><Relationship Id="rId286" Type="http://schemas.openxmlformats.org/officeDocument/2006/relationships/hyperlink" Target="https://www.upov.int/test_guidelines/en/list.jsp?sort=en" TargetMode="External"/><Relationship Id="rId50" Type="http://schemas.openxmlformats.org/officeDocument/2006/relationships/hyperlink" Target="https://www.upov.int/test_guidelines/en/list.jsp?sort=la" TargetMode="External"/><Relationship Id="rId104" Type="http://schemas.openxmlformats.org/officeDocument/2006/relationships/control" Target="activeX/activeX28.xml"/><Relationship Id="rId125" Type="http://schemas.openxmlformats.org/officeDocument/2006/relationships/control" Target="activeX/activeX39.xml"/><Relationship Id="rId146" Type="http://schemas.openxmlformats.org/officeDocument/2006/relationships/control" Target="activeX/activeX50.xml"/><Relationship Id="rId167" Type="http://schemas.openxmlformats.org/officeDocument/2006/relationships/control" Target="activeX/activeX61.xml"/><Relationship Id="rId188" Type="http://schemas.openxmlformats.org/officeDocument/2006/relationships/control" Target="activeX/activeX72.xml"/><Relationship Id="rId311" Type="http://schemas.openxmlformats.org/officeDocument/2006/relationships/control" Target="activeX/activeX145.xml"/><Relationship Id="rId332" Type="http://schemas.openxmlformats.org/officeDocument/2006/relationships/control" Target="activeX/activeX161.xml"/><Relationship Id="rId353" Type="http://schemas.openxmlformats.org/officeDocument/2006/relationships/hyperlink" Target="https://www.upov.int/test_guidelines/de/list.jsp?sort=de" TargetMode="External"/><Relationship Id="rId71" Type="http://schemas.openxmlformats.org/officeDocument/2006/relationships/hyperlink" Target="https://www.upov.int/test_guidelines/en/list.jsp?sort=la" TargetMode="External"/><Relationship Id="rId92" Type="http://schemas.openxmlformats.org/officeDocument/2006/relationships/hyperlink" Target="https://www.upov.int/test_guidelines/en/list.jsp?sort=la" TargetMode="External"/><Relationship Id="rId213" Type="http://schemas.openxmlformats.org/officeDocument/2006/relationships/hyperlink" Target="https://www.upov.int/test_guidelines/fr/list.jsp?sort=fr" TargetMode="External"/><Relationship Id="rId234" Type="http://schemas.openxmlformats.org/officeDocument/2006/relationships/hyperlink" Target="https://www.upov.int/test_guidelines/fr/list.jsp?sort=fr" TargetMode="External"/><Relationship Id="rId2" Type="http://schemas.openxmlformats.org/officeDocument/2006/relationships/numbering" Target="numbering.xml"/><Relationship Id="rId29" Type="http://schemas.openxmlformats.org/officeDocument/2006/relationships/header" Target="header7.xml"/><Relationship Id="rId255" Type="http://schemas.openxmlformats.org/officeDocument/2006/relationships/hyperlink" Target="https://www.upov.int/test_guidelines/es/list.jsp?sort=es" TargetMode="External"/><Relationship Id="rId276" Type="http://schemas.openxmlformats.org/officeDocument/2006/relationships/control" Target="activeX/activeX120.xml"/><Relationship Id="rId297" Type="http://schemas.openxmlformats.org/officeDocument/2006/relationships/control" Target="activeX/activeX136.xml"/><Relationship Id="rId40" Type="http://schemas.openxmlformats.org/officeDocument/2006/relationships/header" Target="header9.xml"/><Relationship Id="rId115" Type="http://schemas.openxmlformats.org/officeDocument/2006/relationships/control" Target="activeX/activeX34.xml"/><Relationship Id="rId136" Type="http://schemas.openxmlformats.org/officeDocument/2006/relationships/control" Target="activeX/activeX45.xml"/><Relationship Id="rId157" Type="http://schemas.openxmlformats.org/officeDocument/2006/relationships/control" Target="activeX/activeX56.xml"/><Relationship Id="rId178" Type="http://schemas.openxmlformats.org/officeDocument/2006/relationships/control" Target="activeX/activeX67.xml"/><Relationship Id="rId301" Type="http://schemas.openxmlformats.org/officeDocument/2006/relationships/control" Target="activeX/activeX140.xml"/><Relationship Id="rId322" Type="http://schemas.openxmlformats.org/officeDocument/2006/relationships/hyperlink" Target="https://www.upov.int/test_guidelines/de/list.jsp?sort=de" TargetMode="External"/><Relationship Id="rId343" Type="http://schemas.openxmlformats.org/officeDocument/2006/relationships/control" Target="activeX/activeX167.xml"/><Relationship Id="rId364" Type="http://schemas.openxmlformats.org/officeDocument/2006/relationships/fontTable" Target="fontTable.xml"/><Relationship Id="rId61" Type="http://schemas.openxmlformats.org/officeDocument/2006/relationships/hyperlink" Target="https://www.upov.int/test_guidelines/en/list.jsp?sort=la" TargetMode="External"/><Relationship Id="rId82" Type="http://schemas.openxmlformats.org/officeDocument/2006/relationships/control" Target="activeX/activeX16.xml"/><Relationship Id="rId199" Type="http://schemas.openxmlformats.org/officeDocument/2006/relationships/control" Target="activeX/activeX78.xml"/><Relationship Id="rId203" Type="http://schemas.openxmlformats.org/officeDocument/2006/relationships/hyperlink" Target="https://www.upov.int/test_guidelines/de/list.jsp?sort=de" TargetMode="External"/><Relationship Id="rId19" Type="http://schemas.openxmlformats.org/officeDocument/2006/relationships/hyperlink" Target="https://www.upov.int/edocs/tgpdocs/en/tgp_5_section_10.pdf" TargetMode="External"/><Relationship Id="rId224" Type="http://schemas.openxmlformats.org/officeDocument/2006/relationships/hyperlink" Target="https://www.upov.int/test_guidelines/fr/list.jsp?sort=fr" TargetMode="External"/><Relationship Id="rId245" Type="http://schemas.openxmlformats.org/officeDocument/2006/relationships/hyperlink" Target="https://www.upov.int/test_guidelines/de/list.jsp?sort=de" TargetMode="External"/><Relationship Id="rId266" Type="http://schemas.openxmlformats.org/officeDocument/2006/relationships/control" Target="activeX/activeX115.xml"/><Relationship Id="rId287" Type="http://schemas.openxmlformats.org/officeDocument/2006/relationships/hyperlink" Target="https://www.upov.int/test_guidelines/fr/list.jsp?sort=fr" TargetMode="External"/><Relationship Id="rId30" Type="http://schemas.openxmlformats.org/officeDocument/2006/relationships/header" Target="header8.xml"/><Relationship Id="rId105" Type="http://schemas.openxmlformats.org/officeDocument/2006/relationships/control" Target="activeX/activeX29.xml"/><Relationship Id="rId126" Type="http://schemas.openxmlformats.org/officeDocument/2006/relationships/control" Target="activeX/activeX40.xml"/><Relationship Id="rId147" Type="http://schemas.openxmlformats.org/officeDocument/2006/relationships/control" Target="activeX/activeX51.xml"/><Relationship Id="rId168" Type="http://schemas.openxmlformats.org/officeDocument/2006/relationships/control" Target="activeX/activeX62.xml"/><Relationship Id="rId312" Type="http://schemas.openxmlformats.org/officeDocument/2006/relationships/control" Target="activeX/activeX146.xml"/><Relationship Id="rId333" Type="http://schemas.openxmlformats.org/officeDocument/2006/relationships/control" Target="activeX/activeX162.xml"/><Relationship Id="rId354" Type="http://schemas.openxmlformats.org/officeDocument/2006/relationships/hyperlink" Target="https://www.upov.int/test_guidelines/es/list.jsp?sort=es" TargetMode="External"/><Relationship Id="rId51" Type="http://schemas.openxmlformats.org/officeDocument/2006/relationships/image" Target="media/image3.wmf"/><Relationship Id="rId72" Type="http://schemas.openxmlformats.org/officeDocument/2006/relationships/control" Target="activeX/activeX11.xml"/><Relationship Id="rId93" Type="http://schemas.openxmlformats.org/officeDocument/2006/relationships/control" Target="activeX/activeX22.xml"/><Relationship Id="rId189" Type="http://schemas.openxmlformats.org/officeDocument/2006/relationships/control" Target="activeX/activeX73.xml"/><Relationship Id="rId3" Type="http://schemas.openxmlformats.org/officeDocument/2006/relationships/styles" Target="styles.xml"/><Relationship Id="rId214" Type="http://schemas.openxmlformats.org/officeDocument/2006/relationships/hyperlink" Target="https://www.upov.int/test_guidelines/de/list.jsp?sort=de" TargetMode="External"/><Relationship Id="rId235" Type="http://schemas.openxmlformats.org/officeDocument/2006/relationships/hyperlink" Target="https://www.upov.int/test_guidelines/de/list.jsp?sort=de" TargetMode="External"/><Relationship Id="rId256" Type="http://schemas.openxmlformats.org/officeDocument/2006/relationships/hyperlink" Target="https://www.upov.int/test_guidelines/en/list.jsp?sort=la" TargetMode="External"/><Relationship Id="rId277" Type="http://schemas.openxmlformats.org/officeDocument/2006/relationships/control" Target="activeX/activeX121.xml"/><Relationship Id="rId298" Type="http://schemas.openxmlformats.org/officeDocument/2006/relationships/control" Target="activeX/activeX137.xml"/><Relationship Id="rId116" Type="http://schemas.openxmlformats.org/officeDocument/2006/relationships/control" Target="activeX/activeX35.xml"/><Relationship Id="rId137" Type="http://schemas.openxmlformats.org/officeDocument/2006/relationships/control" Target="activeX/activeX46.xml"/><Relationship Id="rId158" Type="http://schemas.openxmlformats.org/officeDocument/2006/relationships/control" Target="activeX/activeX57.xml"/><Relationship Id="rId302" Type="http://schemas.openxmlformats.org/officeDocument/2006/relationships/control" Target="activeX/activeX141.xml"/><Relationship Id="rId323" Type="http://schemas.openxmlformats.org/officeDocument/2006/relationships/hyperlink" Target="https://www.upov.int/test_guidelines/es/list.jsp?sort=es" TargetMode="External"/><Relationship Id="rId344" Type="http://schemas.openxmlformats.org/officeDocument/2006/relationships/hyperlink" Target="https://www.upov.int/test_guidelines/en/list.jsp?sort=en" TargetMode="External"/><Relationship Id="rId20" Type="http://schemas.openxmlformats.org/officeDocument/2006/relationships/header" Target="header1.xml"/><Relationship Id="rId41" Type="http://schemas.openxmlformats.org/officeDocument/2006/relationships/image" Target="media/image2.png"/><Relationship Id="rId62" Type="http://schemas.openxmlformats.org/officeDocument/2006/relationships/control" Target="activeX/activeX6.xml"/><Relationship Id="rId83" Type="http://schemas.openxmlformats.org/officeDocument/2006/relationships/control" Target="activeX/activeX17.xml"/><Relationship Id="rId179" Type="http://schemas.openxmlformats.org/officeDocument/2006/relationships/control" Target="activeX/activeX68.xml"/><Relationship Id="rId365" Type="http://schemas.openxmlformats.org/officeDocument/2006/relationships/theme" Target="theme/theme1.xml"/><Relationship Id="rId190" Type="http://schemas.openxmlformats.org/officeDocument/2006/relationships/control" Target="activeX/activeX74.xml"/><Relationship Id="rId204" Type="http://schemas.openxmlformats.org/officeDocument/2006/relationships/hyperlink" Target="https://www.upov.int/test_guidelines/es/list.jsp?sort=es" TargetMode="External"/><Relationship Id="rId225" Type="http://schemas.openxmlformats.org/officeDocument/2006/relationships/hyperlink" Target="https://www.upov.int/test_guidelines/de/list.jsp?sort=de" TargetMode="External"/><Relationship Id="rId246" Type="http://schemas.openxmlformats.org/officeDocument/2006/relationships/hyperlink" Target="https://www.upov.int/test_guidelines/es/list.jsp?sort=es" TargetMode="External"/><Relationship Id="rId267" Type="http://schemas.openxmlformats.org/officeDocument/2006/relationships/control" Target="activeX/activeX116.xml"/><Relationship Id="rId288" Type="http://schemas.openxmlformats.org/officeDocument/2006/relationships/hyperlink" Target="https://www.upov.int/test_guidelines/de/list.jsp?sort=de" TargetMode="External"/><Relationship Id="rId106" Type="http://schemas.openxmlformats.org/officeDocument/2006/relationships/control" Target="activeX/activeX30.xml"/><Relationship Id="rId127" Type="http://schemas.openxmlformats.org/officeDocument/2006/relationships/control" Target="activeX/activeX41.xml"/><Relationship Id="rId313" Type="http://schemas.openxmlformats.org/officeDocument/2006/relationships/control" Target="activeX/activeX147.xml"/><Relationship Id="rId10" Type="http://schemas.openxmlformats.org/officeDocument/2006/relationships/hyperlink" Target="https://www.upov.int/edocs/mdocs/upov/en/two_57/two_57_6.pdf" TargetMode="External"/><Relationship Id="rId31" Type="http://schemas.openxmlformats.org/officeDocument/2006/relationships/hyperlink" Target="https://www.upov.int/edocs/mdocs/upov/en/two_57/two_57_6.pdf" TargetMode="External"/><Relationship Id="rId52" Type="http://schemas.openxmlformats.org/officeDocument/2006/relationships/control" Target="activeX/activeX1.xml"/><Relationship Id="rId73" Type="http://schemas.openxmlformats.org/officeDocument/2006/relationships/control" Target="activeX/activeX12.xml"/><Relationship Id="rId94" Type="http://schemas.openxmlformats.org/officeDocument/2006/relationships/control" Target="activeX/activeX23.xml"/><Relationship Id="rId148" Type="http://schemas.openxmlformats.org/officeDocument/2006/relationships/control" Target="activeX/activeX52.xml"/><Relationship Id="rId169" Type="http://schemas.openxmlformats.org/officeDocument/2006/relationships/control" Target="activeX/activeX63.xml"/><Relationship Id="rId334" Type="http://schemas.openxmlformats.org/officeDocument/2006/relationships/control" Target="activeX/activeX163.xml"/><Relationship Id="rId355" Type="http://schemas.openxmlformats.org/officeDocument/2006/relationships/hyperlink" Target="https://www.upov.int/test_guidelines/en/list.jsp?sort=la" TargetMode="External"/><Relationship Id="rId4" Type="http://schemas.openxmlformats.org/officeDocument/2006/relationships/settings" Target="settings.xml"/><Relationship Id="rId180" Type="http://schemas.openxmlformats.org/officeDocument/2006/relationships/control" Target="activeX/activeX69.xml"/><Relationship Id="rId215" Type="http://schemas.openxmlformats.org/officeDocument/2006/relationships/hyperlink" Target="https://www.upov.int/test_guidelines/es/list.jsp?sort=es" TargetMode="External"/><Relationship Id="rId236" Type="http://schemas.openxmlformats.org/officeDocument/2006/relationships/hyperlink" Target="https://www.upov.int/test_guidelines/es/list.jsp?sort=es" TargetMode="External"/><Relationship Id="rId257" Type="http://schemas.openxmlformats.org/officeDocument/2006/relationships/control" Target="activeX/activeX106.xml"/><Relationship Id="rId278" Type="http://schemas.openxmlformats.org/officeDocument/2006/relationships/control" Target="activeX/activeX122.xml"/><Relationship Id="rId303" Type="http://schemas.openxmlformats.org/officeDocument/2006/relationships/control" Target="activeX/activeX142.xml"/><Relationship Id="rId42" Type="http://schemas.openxmlformats.org/officeDocument/2006/relationships/header" Target="header10.xml"/><Relationship Id="rId84" Type="http://schemas.openxmlformats.org/officeDocument/2006/relationships/control" Target="activeX/activeX18.xml"/><Relationship Id="rId138" Type="http://schemas.openxmlformats.org/officeDocument/2006/relationships/control" Target="activeX/activeX47.xml"/><Relationship Id="rId345" Type="http://schemas.openxmlformats.org/officeDocument/2006/relationships/hyperlink" Target="https://www.upov.int/test_guidelines/fr/list.jsp?sort=fr" TargetMode="External"/><Relationship Id="rId191" Type="http://schemas.openxmlformats.org/officeDocument/2006/relationships/hyperlink" Target="https://www.upov.int/test_guidelines/en/list.jsp?sort=en" TargetMode="External"/><Relationship Id="rId205" Type="http://schemas.openxmlformats.org/officeDocument/2006/relationships/hyperlink" Target="https://www.upov.int/test_guidelines/en/list.jsp?sort=la" TargetMode="External"/><Relationship Id="rId247" Type="http://schemas.openxmlformats.org/officeDocument/2006/relationships/hyperlink" Target="https://www.upov.int/test_guidelines/en/list.jsp?sort=la" TargetMode="External"/><Relationship Id="rId107" Type="http://schemas.openxmlformats.org/officeDocument/2006/relationships/control" Target="activeX/activeX31.xml"/><Relationship Id="rId289" Type="http://schemas.openxmlformats.org/officeDocument/2006/relationships/hyperlink" Target="https://www.upov.int/test_guidelines/es/list.jsp?sort=es" TargetMode="External"/><Relationship Id="rId11" Type="http://schemas.openxmlformats.org/officeDocument/2006/relationships/hyperlink" Target="https://www.upov.int/edocs/mdocs/upov/en/twv_59/twv_59_2.pdf" TargetMode="External"/><Relationship Id="rId53" Type="http://schemas.openxmlformats.org/officeDocument/2006/relationships/control" Target="activeX/activeX2.xml"/><Relationship Id="rId149" Type="http://schemas.openxmlformats.org/officeDocument/2006/relationships/control" Target="activeX/activeX53.xml"/><Relationship Id="rId314" Type="http://schemas.openxmlformats.org/officeDocument/2006/relationships/control" Target="activeX/activeX148.xml"/><Relationship Id="rId356" Type="http://schemas.openxmlformats.org/officeDocument/2006/relationships/header" Target="header14.xml"/><Relationship Id="rId95" Type="http://schemas.openxmlformats.org/officeDocument/2006/relationships/control" Target="activeX/activeX24.xml"/><Relationship Id="rId160" Type="http://schemas.openxmlformats.org/officeDocument/2006/relationships/hyperlink" Target="https://www.upov.int/test_guidelines/en/list.jsp?sort=en" TargetMode="External"/><Relationship Id="rId216" Type="http://schemas.openxmlformats.org/officeDocument/2006/relationships/hyperlink" Target="https://www.upov.int/test_guidelines/en/list.jsp?sort=la" TargetMode="External"/><Relationship Id="rId258" Type="http://schemas.openxmlformats.org/officeDocument/2006/relationships/control" Target="activeX/activeX107.xml"/><Relationship Id="rId22" Type="http://schemas.openxmlformats.org/officeDocument/2006/relationships/footer" Target="footer1.xml"/><Relationship Id="rId64" Type="http://schemas.openxmlformats.org/officeDocument/2006/relationships/control" Target="activeX/activeX8.xml"/><Relationship Id="rId118" Type="http://schemas.openxmlformats.org/officeDocument/2006/relationships/control" Target="activeX/activeX37.xml"/><Relationship Id="rId325" Type="http://schemas.openxmlformats.org/officeDocument/2006/relationships/control" Target="activeX/activeX154.xml"/><Relationship Id="rId171" Type="http://schemas.openxmlformats.org/officeDocument/2006/relationships/hyperlink" Target="https://www.upov.int/test_guidelines/fr/list.jsp?sort=fr" TargetMode="External"/><Relationship Id="rId227" Type="http://schemas.openxmlformats.org/officeDocument/2006/relationships/hyperlink" Target="https://www.upov.int/test_guidelines/en/list.jsp?sort=la" TargetMode="External"/><Relationship Id="rId269" Type="http://schemas.openxmlformats.org/officeDocument/2006/relationships/hyperlink" Target="https://www.upov.int/test_guidelines/fr/list.jsp?sort=fr" TargetMode="External"/><Relationship Id="rId33" Type="http://schemas.openxmlformats.org/officeDocument/2006/relationships/hyperlink" Target="https://www.upov.int/edocs/mdocs/upov/en/twv_59/twv_59_2.pdf" TargetMode="External"/><Relationship Id="rId129" Type="http://schemas.openxmlformats.org/officeDocument/2006/relationships/hyperlink" Target="https://www.upov.int/test_guidelines/en/list.jsp?sort=en" TargetMode="External"/><Relationship Id="rId280" Type="http://schemas.openxmlformats.org/officeDocument/2006/relationships/control" Target="activeX/activeX124.xml"/><Relationship Id="rId336" Type="http://schemas.openxmlformats.org/officeDocument/2006/relationships/control" Target="activeX/activeX165.xml"/><Relationship Id="rId75" Type="http://schemas.openxmlformats.org/officeDocument/2006/relationships/control" Target="activeX/activeX14.xml"/><Relationship Id="rId140" Type="http://schemas.openxmlformats.org/officeDocument/2006/relationships/hyperlink" Target="https://www.upov.int/test_guidelines/en/list.jsp?sort=en" TargetMode="External"/><Relationship Id="rId182" Type="http://schemas.openxmlformats.org/officeDocument/2006/relationships/hyperlink" Target="https://www.upov.int/test_guidelines/fr/list.jsp?sort=fr" TargetMode="External"/><Relationship Id="rId6" Type="http://schemas.openxmlformats.org/officeDocument/2006/relationships/footnotes" Target="footnotes.xml"/><Relationship Id="rId238" Type="http://schemas.openxmlformats.org/officeDocument/2006/relationships/control" Target="activeX/activeX97.xml"/><Relationship Id="rId291" Type="http://schemas.openxmlformats.org/officeDocument/2006/relationships/control" Target="activeX/activeX130.xml"/><Relationship Id="rId305" Type="http://schemas.openxmlformats.org/officeDocument/2006/relationships/hyperlink" Target="https://www.upov.int/test_guidelines/fr/list.jsp?sort=fr" TargetMode="External"/><Relationship Id="rId347" Type="http://schemas.openxmlformats.org/officeDocument/2006/relationships/hyperlink" Target="https://www.upov.int/test_guidelines/es/list.jsp?sort=es" TargetMode="External"/><Relationship Id="rId44" Type="http://schemas.openxmlformats.org/officeDocument/2006/relationships/header" Target="header12.xml"/><Relationship Id="rId86" Type="http://schemas.openxmlformats.org/officeDocument/2006/relationships/control" Target="activeX/activeX20.xml"/><Relationship Id="rId151" Type="http://schemas.openxmlformats.org/officeDocument/2006/relationships/hyperlink" Target="https://www.upov.int/test_guidelines/fr/list.jsp?sort=fr" TargetMode="External"/><Relationship Id="rId193" Type="http://schemas.openxmlformats.org/officeDocument/2006/relationships/hyperlink" Target="https://www.upov.int/test_guidelines/de/list.jsp?sort=de" TargetMode="External"/><Relationship Id="rId207" Type="http://schemas.openxmlformats.org/officeDocument/2006/relationships/control" Target="activeX/activeX81.xml"/><Relationship Id="rId249" Type="http://schemas.openxmlformats.org/officeDocument/2006/relationships/control" Target="activeX/activeX103.xml"/><Relationship Id="rId13" Type="http://schemas.openxmlformats.org/officeDocument/2006/relationships/hyperlink" Target="https://www.upov.int/test_guidelines/en/list.jsp" TargetMode="External"/><Relationship Id="rId109" Type="http://schemas.openxmlformats.org/officeDocument/2006/relationships/hyperlink" Target="https://www.upov.int/test_guidelines/en/list.jsp?sort=en" TargetMode="External"/><Relationship Id="rId260" Type="http://schemas.openxmlformats.org/officeDocument/2006/relationships/control" Target="activeX/activeX109.xml"/><Relationship Id="rId316" Type="http://schemas.openxmlformats.org/officeDocument/2006/relationships/control" Target="activeX/activeX150.xml"/><Relationship Id="rId55" Type="http://schemas.openxmlformats.org/officeDocument/2006/relationships/control" Target="activeX/activeX4.xml"/><Relationship Id="rId97" Type="http://schemas.openxmlformats.org/officeDocument/2006/relationships/control" Target="activeX/activeX26.xml"/><Relationship Id="rId120" Type="http://schemas.openxmlformats.org/officeDocument/2006/relationships/hyperlink" Target="https://www.upov.int/test_guidelines/fr/list.jsp?sort=fr" TargetMode="External"/><Relationship Id="rId358" Type="http://schemas.openxmlformats.org/officeDocument/2006/relationships/header" Target="header16.xml"/><Relationship Id="rId162" Type="http://schemas.openxmlformats.org/officeDocument/2006/relationships/hyperlink" Target="https://www.upov.int/test_guidelines/de/list.jsp?sort=de" TargetMode="External"/><Relationship Id="rId218" Type="http://schemas.openxmlformats.org/officeDocument/2006/relationships/control" Target="activeX/activeX87.xml"/><Relationship Id="rId271" Type="http://schemas.openxmlformats.org/officeDocument/2006/relationships/hyperlink" Target="https://www.upov.int/test_guidelines/es/list.jsp?sort=es" TargetMode="External"/><Relationship Id="rId24" Type="http://schemas.openxmlformats.org/officeDocument/2006/relationships/header" Target="header3.xml"/><Relationship Id="rId66" Type="http://schemas.openxmlformats.org/officeDocument/2006/relationships/control" Target="activeX/activeX10.xml"/><Relationship Id="rId131" Type="http://schemas.openxmlformats.org/officeDocument/2006/relationships/hyperlink" Target="https://www.upov.int/test_guidelines/de/list.jsp?sort=de" TargetMode="External"/><Relationship Id="rId327" Type="http://schemas.openxmlformats.org/officeDocument/2006/relationships/control" Target="activeX/activeX156.xml"/><Relationship Id="rId173" Type="http://schemas.openxmlformats.org/officeDocument/2006/relationships/hyperlink" Target="https://www.upov.int/test_guidelines/es/list.jsp?sort=es" TargetMode="External"/><Relationship Id="rId229" Type="http://schemas.openxmlformats.org/officeDocument/2006/relationships/control" Target="activeX/activeX93.xml"/><Relationship Id="rId240" Type="http://schemas.openxmlformats.org/officeDocument/2006/relationships/control" Target="activeX/activeX99.xml"/><Relationship Id="rId35" Type="http://schemas.openxmlformats.org/officeDocument/2006/relationships/hyperlink" Target="https://www.upov.int/test_guidelines/en/list.jsp" TargetMode="External"/><Relationship Id="rId77" Type="http://schemas.openxmlformats.org/officeDocument/2006/relationships/hyperlink" Target="https://www.upov.int/test_guidelines/en/list.jsp?sort=en" TargetMode="External"/><Relationship Id="rId100" Type="http://schemas.openxmlformats.org/officeDocument/2006/relationships/hyperlink" Target="https://www.upov.int/test_guidelines/de/list.jsp?sort=de" TargetMode="External"/><Relationship Id="rId282" Type="http://schemas.openxmlformats.org/officeDocument/2006/relationships/control" Target="activeX/activeX126.xml"/><Relationship Id="rId338" Type="http://schemas.openxmlformats.org/officeDocument/2006/relationships/hyperlink" Target="https://www.upov.int/test_guidelines/fr/list.jsp?sort=fr" TargetMode="External"/><Relationship Id="rId8" Type="http://schemas.openxmlformats.org/officeDocument/2006/relationships/image" Target="media/image1.png"/><Relationship Id="rId142" Type="http://schemas.openxmlformats.org/officeDocument/2006/relationships/hyperlink" Target="https://www.upov.int/test_guidelines/de/list.jsp?sort=de" TargetMode="External"/><Relationship Id="rId184" Type="http://schemas.openxmlformats.org/officeDocument/2006/relationships/hyperlink" Target="https://www.upov.int/test_guidelines/es/list.jsp?sort=es" TargetMode="External"/><Relationship Id="rId251" Type="http://schemas.openxmlformats.org/officeDocument/2006/relationships/control" Target="activeX/activeX105.xml"/><Relationship Id="rId46" Type="http://schemas.openxmlformats.org/officeDocument/2006/relationships/hyperlink" Target="https://www.upov.int/test_guidelines/en/list.jsp?sort=en" TargetMode="External"/><Relationship Id="rId293" Type="http://schemas.openxmlformats.org/officeDocument/2006/relationships/control" Target="activeX/activeX132.xml"/><Relationship Id="rId307" Type="http://schemas.openxmlformats.org/officeDocument/2006/relationships/hyperlink" Target="https://www.upov.int/test_guidelines/es/list.jsp?sort=es" TargetMode="External"/><Relationship Id="rId349" Type="http://schemas.openxmlformats.org/officeDocument/2006/relationships/control" Target="activeX/activeX168.xml"/><Relationship Id="rId88" Type="http://schemas.openxmlformats.org/officeDocument/2006/relationships/hyperlink" Target="https://www.upov.int/test_guidelines/en/list.jsp?sort=en" TargetMode="External"/><Relationship Id="rId111" Type="http://schemas.openxmlformats.org/officeDocument/2006/relationships/hyperlink" Target="https://www.upov.int/test_guidelines/de/list.jsp?sort=de" TargetMode="External"/><Relationship Id="rId153" Type="http://schemas.openxmlformats.org/officeDocument/2006/relationships/hyperlink" Target="https://www.upov.int/test_guidelines/es/list.jsp?sort=es" TargetMode="External"/><Relationship Id="rId195" Type="http://schemas.openxmlformats.org/officeDocument/2006/relationships/hyperlink" Target="https://www.upov.int/test_guidelines/en/list.jsp?sort=la" TargetMode="External"/><Relationship Id="rId209" Type="http://schemas.openxmlformats.org/officeDocument/2006/relationships/control" Target="activeX/activeX83.xml"/><Relationship Id="rId360"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TC_61_EN.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91BBF-BD9A-4287-B525-6EC3C2A2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TC_61_EN</Template>
  <TotalTime>2356</TotalTime>
  <Pages>39</Pages>
  <Words>10567</Words>
  <Characters>85153</Characters>
  <Application>Microsoft Office Word</Application>
  <DocSecurity>0</DocSecurity>
  <Lines>2661</Lines>
  <Paragraphs>1259</Paragraphs>
  <ScaleCrop>false</ScaleCrop>
  <HeadingPairs>
    <vt:vector size="2" baseType="variant">
      <vt:variant>
        <vt:lpstr>Title</vt:lpstr>
      </vt:variant>
      <vt:variant>
        <vt:i4>1</vt:i4>
      </vt:variant>
    </vt:vector>
  </HeadingPairs>
  <TitlesOfParts>
    <vt:vector size="1" baseType="lpstr">
      <vt:lpstr>TC/61/2</vt:lpstr>
    </vt:vector>
  </TitlesOfParts>
  <Company>UPOV</Company>
  <LinksUpToDate>false</LinksUpToDate>
  <CharactersWithSpaces>94461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TC/61/2</dc:title>
  <dc:creator>OERTEL Romy</dc:creator>
  <cp:keywords>, docId:188B1E6C8FC2F225DAE576C380CA0700</cp:keywords>
  <cp:lastModifiedBy>MAY Jessica</cp:lastModifiedBy>
  <cp:revision>161</cp:revision>
  <cp:lastPrinted>2016-11-22T15:41:00Z</cp:lastPrinted>
  <dcterms:created xsi:type="dcterms:W3CDTF">2025-04-24T08:42:00Z</dcterms:created>
  <dcterms:modified xsi:type="dcterms:W3CDTF">2025-09-30T12:00:00Z</dcterms:modified>
</cp:coreProperties>
</file>