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203A1" w14:paraId="65483425" w14:textId="77777777" w:rsidTr="00EB4E9C">
        <w:tc>
          <w:tcPr>
            <w:tcW w:w="6522" w:type="dxa"/>
          </w:tcPr>
          <w:p w14:paraId="215E77AB" w14:textId="77777777" w:rsidR="00DC3802" w:rsidRPr="00E203A1" w:rsidRDefault="00DC3802" w:rsidP="00AC2883">
            <w:pPr>
              <w:rPr>
                <w:lang w:val="fr-FR"/>
              </w:rPr>
            </w:pPr>
            <w:r w:rsidRPr="00E203A1">
              <w:rPr>
                <w:noProof/>
              </w:rPr>
              <w:drawing>
                <wp:inline distT="0" distB="0" distL="0" distR="0" wp14:anchorId="06E0A3DB" wp14:editId="72FAC74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021A1C7" w14:textId="43512D5F" w:rsidR="00DC3802" w:rsidRPr="00E203A1" w:rsidRDefault="00453B8B" w:rsidP="00453B8B">
            <w:pPr>
              <w:pStyle w:val="Lettrine"/>
              <w:rPr>
                <w:lang w:val="fr-FR"/>
              </w:rPr>
            </w:pPr>
            <w:r w:rsidRPr="00E203A1">
              <w:rPr>
                <w:lang w:val="fr-FR"/>
              </w:rPr>
              <w:t>F</w:t>
            </w:r>
          </w:p>
        </w:tc>
      </w:tr>
      <w:tr w:rsidR="00DC3802" w:rsidRPr="009B2331" w14:paraId="1490A713" w14:textId="77777777" w:rsidTr="00645CA8">
        <w:trPr>
          <w:trHeight w:val="219"/>
        </w:trPr>
        <w:tc>
          <w:tcPr>
            <w:tcW w:w="6522" w:type="dxa"/>
          </w:tcPr>
          <w:p w14:paraId="1E055C04" w14:textId="2462C5C8" w:rsidR="00DC3802" w:rsidRPr="00E203A1" w:rsidRDefault="00453B8B" w:rsidP="00AC2883">
            <w:pPr>
              <w:pStyle w:val="upove"/>
              <w:rPr>
                <w:lang w:val="fr-FR"/>
              </w:rPr>
            </w:pPr>
            <w:r w:rsidRPr="00E203A1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4EA7C07F" w14:textId="77777777" w:rsidR="00DC3802" w:rsidRPr="00E203A1" w:rsidRDefault="00DC3802" w:rsidP="00DA4973">
            <w:pPr>
              <w:rPr>
                <w:lang w:val="fr-FR"/>
              </w:rPr>
            </w:pPr>
          </w:p>
        </w:tc>
      </w:tr>
    </w:tbl>
    <w:p w14:paraId="0C663CB4" w14:textId="77777777" w:rsidR="00DC3802" w:rsidRPr="00E203A1" w:rsidRDefault="00DC3802" w:rsidP="00DC3802">
      <w:pPr>
        <w:rPr>
          <w:lang w:val="fr-FR"/>
        </w:rPr>
      </w:pPr>
    </w:p>
    <w:p w14:paraId="49336CBA" w14:textId="77777777" w:rsidR="003D0839" w:rsidRPr="00E203A1" w:rsidRDefault="003D0839" w:rsidP="003D0839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D0839" w:rsidRPr="009B2331" w14:paraId="74457CC5" w14:textId="77777777" w:rsidTr="00C70049">
        <w:tc>
          <w:tcPr>
            <w:tcW w:w="6512" w:type="dxa"/>
          </w:tcPr>
          <w:p w14:paraId="54DF0345" w14:textId="4ADBB460" w:rsidR="003D0839" w:rsidRPr="00E203A1" w:rsidRDefault="00453B8B" w:rsidP="00C70049">
            <w:pPr>
              <w:pStyle w:val="Sessiontc"/>
              <w:spacing w:line="240" w:lineRule="auto"/>
              <w:rPr>
                <w:lang w:val="fr-FR"/>
              </w:rPr>
            </w:pPr>
            <w:r w:rsidRPr="00E203A1">
              <w:rPr>
                <w:lang w:val="fr-FR"/>
              </w:rPr>
              <w:t>Comité technique</w:t>
            </w:r>
          </w:p>
          <w:p w14:paraId="0A8D56E5" w14:textId="2F8EFC41" w:rsidR="003D0839" w:rsidRPr="00E203A1" w:rsidRDefault="00453B8B" w:rsidP="00453B8B">
            <w:pPr>
              <w:pStyle w:val="Sessiontcplacedate"/>
              <w:rPr>
                <w:sz w:val="22"/>
                <w:lang w:val="fr-FR"/>
              </w:rPr>
            </w:pPr>
            <w:r w:rsidRPr="00E203A1">
              <w:rPr>
                <w:lang w:val="fr-FR"/>
              </w:rPr>
              <w:t>C</w:t>
            </w:r>
            <w:r w:rsidR="003D0839" w:rsidRPr="00E203A1">
              <w:rPr>
                <w:lang w:val="fr-FR"/>
              </w:rPr>
              <w:t>i</w:t>
            </w:r>
            <w:r w:rsidRPr="00E203A1">
              <w:rPr>
                <w:lang w:val="fr-FR"/>
              </w:rPr>
              <w:t>nquante</w:t>
            </w:r>
            <w:r w:rsidR="000A6574">
              <w:rPr>
                <w:lang w:val="fr-FR"/>
              </w:rPr>
              <w:noBreakHyphen/>
            </w:r>
            <w:r w:rsidRPr="00E203A1">
              <w:rPr>
                <w:lang w:val="fr-FR"/>
              </w:rPr>
              <w:t>huit</w:t>
            </w:r>
            <w:r w:rsidR="003112AF">
              <w:rPr>
                <w:lang w:val="fr-FR"/>
              </w:rPr>
              <w:t>ième session</w:t>
            </w:r>
            <w:r w:rsidR="003D0839" w:rsidRPr="00E203A1">
              <w:rPr>
                <w:lang w:val="fr-FR"/>
              </w:rPr>
              <w:br/>
              <w:t>Gen</w:t>
            </w:r>
            <w:r w:rsidRPr="00E203A1">
              <w:rPr>
                <w:lang w:val="fr-FR"/>
              </w:rPr>
              <w:t>è</w:t>
            </w:r>
            <w:r w:rsidR="003D0839" w:rsidRPr="00E203A1">
              <w:rPr>
                <w:lang w:val="fr-FR"/>
              </w:rPr>
              <w:t>v</w:t>
            </w:r>
            <w:r w:rsidRPr="00E203A1">
              <w:rPr>
                <w:lang w:val="fr-FR"/>
              </w:rPr>
              <w:t>e</w:t>
            </w:r>
            <w:r w:rsidR="003D0839" w:rsidRPr="00E203A1">
              <w:rPr>
                <w:lang w:val="fr-FR"/>
              </w:rPr>
              <w:t xml:space="preserve">, </w:t>
            </w:r>
            <w:r w:rsidRPr="00E203A1">
              <w:rPr>
                <w:lang w:val="fr-FR"/>
              </w:rPr>
              <w:t>24 et 25 o</w:t>
            </w:r>
            <w:r w:rsidR="003D0839" w:rsidRPr="00E203A1">
              <w:rPr>
                <w:lang w:val="fr-FR"/>
              </w:rPr>
              <w:t>ctob</w:t>
            </w:r>
            <w:r w:rsidRPr="00E203A1">
              <w:rPr>
                <w:lang w:val="fr-FR"/>
              </w:rPr>
              <w:t>r</w:t>
            </w:r>
            <w:r w:rsidR="003D0839" w:rsidRPr="00E203A1">
              <w:rPr>
                <w:lang w:val="fr-FR"/>
              </w:rPr>
              <w:t>e</w:t>
            </w:r>
            <w:r w:rsidRPr="00E203A1">
              <w:rPr>
                <w:lang w:val="fr-FR"/>
              </w:rPr>
              <w:t> </w:t>
            </w:r>
            <w:r w:rsidR="003D0839" w:rsidRPr="00E203A1">
              <w:rPr>
                <w:lang w:val="fr-FR"/>
              </w:rPr>
              <w:t>2022</w:t>
            </w:r>
          </w:p>
        </w:tc>
        <w:tc>
          <w:tcPr>
            <w:tcW w:w="3127" w:type="dxa"/>
          </w:tcPr>
          <w:p w14:paraId="6B4B4716" w14:textId="77777777" w:rsidR="003D0839" w:rsidRPr="00E203A1" w:rsidRDefault="003D0839" w:rsidP="00C70049">
            <w:pPr>
              <w:pStyle w:val="Doccode"/>
              <w:rPr>
                <w:lang w:val="fr-FR"/>
              </w:rPr>
            </w:pPr>
            <w:r w:rsidRPr="00E203A1">
              <w:rPr>
                <w:lang w:val="fr-FR"/>
              </w:rPr>
              <w:t>TC/58/</w:t>
            </w:r>
            <w:r w:rsidR="008559E0" w:rsidRPr="00E203A1">
              <w:rPr>
                <w:lang w:val="fr-FR"/>
              </w:rPr>
              <w:t>10</w:t>
            </w:r>
          </w:p>
          <w:p w14:paraId="41F3042A" w14:textId="150DFD20" w:rsidR="003D0839" w:rsidRPr="00E203A1" w:rsidRDefault="003D0839" w:rsidP="00C70049">
            <w:pPr>
              <w:pStyle w:val="Docoriginal"/>
              <w:rPr>
                <w:lang w:val="fr-FR"/>
              </w:rPr>
            </w:pPr>
            <w:r w:rsidRPr="00E203A1">
              <w:rPr>
                <w:lang w:val="fr-FR"/>
              </w:rPr>
              <w:t>Original</w:t>
            </w:r>
            <w:r w:rsidR="003112AF">
              <w:rPr>
                <w:lang w:val="fr-FR"/>
              </w:rPr>
              <w:t> :</w:t>
            </w:r>
            <w:r w:rsidRPr="00E203A1">
              <w:rPr>
                <w:b w:val="0"/>
                <w:spacing w:val="0"/>
                <w:lang w:val="fr-FR"/>
              </w:rPr>
              <w:t xml:space="preserve"> </w:t>
            </w:r>
            <w:r w:rsidR="00453B8B" w:rsidRPr="00E203A1">
              <w:rPr>
                <w:b w:val="0"/>
                <w:spacing w:val="0"/>
                <w:lang w:val="fr-FR"/>
              </w:rPr>
              <w:t>a</w:t>
            </w:r>
            <w:r w:rsidRPr="00E203A1">
              <w:rPr>
                <w:b w:val="0"/>
                <w:spacing w:val="0"/>
                <w:lang w:val="fr-FR"/>
              </w:rPr>
              <w:t>ngl</w:t>
            </w:r>
            <w:r w:rsidR="00453B8B" w:rsidRPr="00E203A1">
              <w:rPr>
                <w:b w:val="0"/>
                <w:spacing w:val="0"/>
                <w:lang w:val="fr-FR"/>
              </w:rPr>
              <w:t>a</w:t>
            </w:r>
            <w:r w:rsidRPr="00E203A1">
              <w:rPr>
                <w:b w:val="0"/>
                <w:spacing w:val="0"/>
                <w:lang w:val="fr-FR"/>
              </w:rPr>
              <w:t>i</w:t>
            </w:r>
            <w:r w:rsidR="00453B8B" w:rsidRPr="00E203A1">
              <w:rPr>
                <w:b w:val="0"/>
                <w:spacing w:val="0"/>
                <w:lang w:val="fr-FR"/>
              </w:rPr>
              <w:t>s</w:t>
            </w:r>
          </w:p>
          <w:p w14:paraId="22F38BC3" w14:textId="278C04CF" w:rsidR="003D0839" w:rsidRPr="00E203A1" w:rsidRDefault="003D0839" w:rsidP="00453B8B">
            <w:pPr>
              <w:pStyle w:val="Docoriginal"/>
              <w:rPr>
                <w:lang w:val="fr-FR"/>
              </w:rPr>
            </w:pPr>
            <w:r w:rsidRPr="00E203A1">
              <w:rPr>
                <w:lang w:val="fr-FR"/>
              </w:rPr>
              <w:t>Date</w:t>
            </w:r>
            <w:r w:rsidR="003112AF">
              <w:rPr>
                <w:lang w:val="fr-FR"/>
              </w:rPr>
              <w:t> :</w:t>
            </w:r>
            <w:r w:rsidRPr="00E203A1">
              <w:rPr>
                <w:b w:val="0"/>
                <w:spacing w:val="0"/>
                <w:lang w:val="fr-FR"/>
              </w:rPr>
              <w:t xml:space="preserve"> </w:t>
            </w:r>
            <w:r w:rsidR="00453B8B" w:rsidRPr="00E203A1">
              <w:rPr>
                <w:b w:val="0"/>
                <w:spacing w:val="0"/>
                <w:lang w:val="fr-FR"/>
              </w:rPr>
              <w:t>12 o</w:t>
            </w:r>
            <w:r w:rsidR="00C70049" w:rsidRPr="00E203A1">
              <w:rPr>
                <w:b w:val="0"/>
                <w:spacing w:val="0"/>
                <w:lang w:val="fr-FR"/>
              </w:rPr>
              <w:t>ctob</w:t>
            </w:r>
            <w:r w:rsidR="00453B8B" w:rsidRPr="00E203A1">
              <w:rPr>
                <w:b w:val="0"/>
                <w:spacing w:val="0"/>
                <w:lang w:val="fr-FR"/>
              </w:rPr>
              <w:t>r</w:t>
            </w:r>
            <w:r w:rsidR="00C70049" w:rsidRPr="00E203A1">
              <w:rPr>
                <w:b w:val="0"/>
                <w:spacing w:val="0"/>
                <w:lang w:val="fr-FR"/>
              </w:rPr>
              <w:t>e</w:t>
            </w:r>
            <w:r w:rsidR="00453B8B" w:rsidRPr="00E203A1">
              <w:rPr>
                <w:b w:val="0"/>
                <w:spacing w:val="0"/>
                <w:lang w:val="fr-FR"/>
              </w:rPr>
              <w:t> </w:t>
            </w:r>
            <w:r w:rsidRPr="00E203A1">
              <w:rPr>
                <w:b w:val="0"/>
                <w:spacing w:val="0"/>
                <w:lang w:val="fr-FR"/>
              </w:rPr>
              <w:t>2022</w:t>
            </w:r>
          </w:p>
        </w:tc>
      </w:tr>
    </w:tbl>
    <w:p w14:paraId="6F8FA487" w14:textId="43BD4948" w:rsidR="00786361" w:rsidRPr="00E203A1" w:rsidRDefault="00786361" w:rsidP="00786361">
      <w:pPr>
        <w:pStyle w:val="Titleofdoc0"/>
        <w:rPr>
          <w:lang w:val="fr-FR"/>
        </w:rPr>
      </w:pPr>
      <w:r w:rsidRPr="00E203A1">
        <w:rPr>
          <w:lang w:val="fr-FR"/>
        </w:rPr>
        <w:t>BASES DE DONNÉES D</w:t>
      </w:r>
      <w:r w:rsidR="003112AF">
        <w:rPr>
          <w:lang w:val="fr-FR"/>
        </w:rPr>
        <w:t>’</w:t>
      </w:r>
      <w:r w:rsidRPr="00E203A1">
        <w:rPr>
          <w:lang w:val="fr-FR"/>
        </w:rPr>
        <w:t>INFORMATION DE L</w:t>
      </w:r>
      <w:r w:rsidR="003112AF">
        <w:rPr>
          <w:lang w:val="fr-FR"/>
        </w:rPr>
        <w:t>’</w:t>
      </w:r>
      <w:r w:rsidRPr="00E203A1">
        <w:rPr>
          <w:lang w:val="fr-FR"/>
        </w:rPr>
        <w:t>UPOV</w:t>
      </w:r>
    </w:p>
    <w:p w14:paraId="4C438167" w14:textId="58176BFC" w:rsidR="00453B8B" w:rsidRPr="00E203A1" w:rsidRDefault="00453B8B" w:rsidP="00453B8B">
      <w:pPr>
        <w:pStyle w:val="preparedby1"/>
        <w:jc w:val="left"/>
        <w:rPr>
          <w:lang w:val="fr-FR"/>
        </w:rPr>
      </w:pPr>
      <w:r w:rsidRPr="00E203A1">
        <w:rPr>
          <w:lang w:val="fr-FR"/>
        </w:rPr>
        <w:t>Document établi par le Bureau de l</w:t>
      </w:r>
      <w:r w:rsidR="003112AF">
        <w:rPr>
          <w:lang w:val="fr-FR"/>
        </w:rPr>
        <w:t>’</w:t>
      </w:r>
      <w:r w:rsidRPr="00E203A1">
        <w:rPr>
          <w:lang w:val="fr-FR"/>
        </w:rPr>
        <w:t>Union</w:t>
      </w:r>
    </w:p>
    <w:p w14:paraId="54C8262E" w14:textId="490C3530" w:rsidR="00453B8B" w:rsidRPr="00E203A1" w:rsidRDefault="00453B8B" w:rsidP="00453B8B">
      <w:pPr>
        <w:pStyle w:val="Disclaimer"/>
        <w:rPr>
          <w:lang w:val="fr-FR"/>
        </w:rPr>
      </w:pPr>
      <w:r w:rsidRPr="00E203A1">
        <w:rPr>
          <w:lang w:val="fr-FR"/>
        </w:rPr>
        <w:t>Avertissement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le présent document ne représente pas les principes ou les orientations de l</w:t>
      </w:r>
      <w:r w:rsidR="003112AF">
        <w:rPr>
          <w:lang w:val="fr-FR"/>
        </w:rPr>
        <w:t>’</w:t>
      </w:r>
      <w:r w:rsidRPr="00E203A1">
        <w:rPr>
          <w:lang w:val="fr-FR"/>
        </w:rPr>
        <w:t>UPOV</w:t>
      </w:r>
    </w:p>
    <w:p w14:paraId="1D6DA3C8" w14:textId="77777777" w:rsidR="00453B8B" w:rsidRPr="00E203A1" w:rsidRDefault="00453B8B" w:rsidP="00453B8B">
      <w:pPr>
        <w:pStyle w:val="Heading1"/>
        <w:rPr>
          <w:rFonts w:eastAsiaTheme="minorEastAsia"/>
          <w:lang w:val="fr-FR" w:eastAsia="ja-JP"/>
        </w:rPr>
      </w:pPr>
      <w:bookmarkStart w:id="0" w:name="_Toc48836186"/>
      <w:bookmarkStart w:id="1" w:name="_Toc117247536"/>
      <w:r w:rsidRPr="00E203A1">
        <w:rPr>
          <w:rFonts w:eastAsiaTheme="minorEastAsia"/>
          <w:lang w:val="fr-FR" w:eastAsia="ja-JP"/>
        </w:rPr>
        <w:t>Résumé</w:t>
      </w:r>
      <w:bookmarkEnd w:id="0"/>
      <w:bookmarkEnd w:id="1"/>
    </w:p>
    <w:p w14:paraId="1230E6CE" w14:textId="77777777" w:rsidR="00453B8B" w:rsidRPr="00E203A1" w:rsidRDefault="00453B8B" w:rsidP="00453B8B">
      <w:pPr>
        <w:rPr>
          <w:rFonts w:eastAsiaTheme="minorEastAsia"/>
          <w:lang w:val="fr-FR" w:eastAsia="ja-JP"/>
        </w:rPr>
      </w:pPr>
    </w:p>
    <w:p w14:paraId="25DD77ED" w14:textId="55503F19" w:rsidR="003112AF" w:rsidRDefault="00FB520D" w:rsidP="00FB520D">
      <w:pPr>
        <w:rPr>
          <w:lang w:val="fr-FR"/>
        </w:rPr>
      </w:pPr>
      <w:r w:rsidRPr="00E203A1">
        <w:rPr>
          <w:rFonts w:eastAsiaTheme="minorEastAsia"/>
          <w:lang w:val="fr-FR"/>
        </w:rPr>
        <w:fldChar w:fldCharType="begin"/>
      </w:r>
      <w:r w:rsidRPr="00E203A1">
        <w:rPr>
          <w:rFonts w:eastAsiaTheme="minorEastAsia"/>
          <w:lang w:val="fr-FR"/>
        </w:rPr>
        <w:instrText xml:space="preserve"> AUTONUM  </w:instrText>
      </w:r>
      <w:r w:rsidRPr="00E203A1">
        <w:rPr>
          <w:rFonts w:eastAsiaTheme="minorEastAsia"/>
          <w:lang w:val="fr-FR"/>
        </w:rPr>
        <w:fldChar w:fldCharType="end"/>
      </w:r>
      <w:r w:rsidRPr="00E203A1">
        <w:rPr>
          <w:rFonts w:eastAsiaTheme="minorEastAsia"/>
          <w:lang w:val="fr-FR"/>
        </w:rPr>
        <w:tab/>
      </w:r>
      <w:r w:rsidR="00E203A1" w:rsidRPr="00E203A1">
        <w:rPr>
          <w:rFonts w:eastAsiaTheme="minorEastAsia"/>
          <w:lang w:val="fr-FR"/>
        </w:rPr>
        <w:t>L</w:t>
      </w:r>
      <w:r w:rsidR="003112AF">
        <w:rPr>
          <w:rFonts w:eastAsiaTheme="minorEastAsia"/>
          <w:lang w:val="fr-FR"/>
        </w:rPr>
        <w:t>’</w:t>
      </w:r>
      <w:r w:rsidR="00E203A1" w:rsidRPr="00E203A1">
        <w:rPr>
          <w:rFonts w:eastAsiaTheme="minorEastAsia"/>
          <w:lang w:val="fr-FR"/>
        </w:rPr>
        <w:t>objet du présent</w:t>
      </w:r>
      <w:r w:rsidRPr="00E203A1">
        <w:rPr>
          <w:rFonts w:eastAsiaTheme="minorEastAsia"/>
          <w:lang w:val="fr-FR"/>
        </w:rPr>
        <w:t xml:space="preserve"> document </w:t>
      </w:r>
      <w:r w:rsidR="00E203A1">
        <w:rPr>
          <w:rFonts w:eastAsiaTheme="minorEastAsia"/>
          <w:lang w:val="fr-FR"/>
        </w:rPr>
        <w:t>est de rendre compte des faits nouveaux concernant l</w:t>
      </w:r>
      <w:r w:rsidR="002F4C7A">
        <w:rPr>
          <w:rFonts w:eastAsiaTheme="minorEastAsia"/>
          <w:lang w:val="fr-FR"/>
        </w:rPr>
        <w:t>a</w:t>
      </w:r>
      <w:r w:rsidR="00E203A1">
        <w:rPr>
          <w:rFonts w:eastAsiaTheme="minorEastAsia"/>
          <w:lang w:val="fr-FR"/>
        </w:rPr>
        <w:t xml:space="preserve"> base de données </w:t>
      </w:r>
      <w:r w:rsidRPr="00E203A1">
        <w:rPr>
          <w:lang w:val="fr-FR"/>
        </w:rPr>
        <w:t xml:space="preserve">GENIE </w:t>
      </w:r>
      <w:r w:rsidR="00E203A1">
        <w:rPr>
          <w:lang w:val="fr-FR"/>
        </w:rPr>
        <w:t xml:space="preserve">et de présenter des propositions tendant à modifier le système de </w:t>
      </w:r>
      <w:r w:rsidR="00F957E7" w:rsidRPr="00E203A1">
        <w:rPr>
          <w:lang w:val="fr-FR" w:eastAsia="ja-JP"/>
        </w:rPr>
        <w:t>codes UPOV</w:t>
      </w:r>
      <w:r w:rsidRPr="00E203A1">
        <w:rPr>
          <w:lang w:val="fr-FR"/>
        </w:rPr>
        <w:t>.</w:t>
      </w:r>
    </w:p>
    <w:p w14:paraId="311F4915" w14:textId="5164DF75" w:rsidR="00FB520D" w:rsidRPr="00E203A1" w:rsidRDefault="00FB520D" w:rsidP="00FB520D">
      <w:pPr>
        <w:rPr>
          <w:lang w:val="fr-FR"/>
        </w:rPr>
      </w:pPr>
    </w:p>
    <w:p w14:paraId="0F52A831" w14:textId="6FFB9FDB" w:rsidR="00FB520D" w:rsidRPr="00E203A1" w:rsidRDefault="00FB520D" w:rsidP="00FB520D">
      <w:pPr>
        <w:rPr>
          <w:lang w:val="fr-FR"/>
        </w:rPr>
      </w:pPr>
      <w:r w:rsidRPr="00E203A1">
        <w:rPr>
          <w:color w:val="000000"/>
          <w:lang w:val="fr-FR"/>
        </w:rPr>
        <w:fldChar w:fldCharType="begin"/>
      </w:r>
      <w:r w:rsidRPr="00E203A1">
        <w:rPr>
          <w:color w:val="000000"/>
          <w:lang w:val="fr-FR"/>
        </w:rPr>
        <w:instrText xml:space="preserve"> AUTONUM  </w:instrText>
      </w:r>
      <w:r w:rsidRPr="00E203A1">
        <w:rPr>
          <w:color w:val="000000"/>
          <w:lang w:val="fr-FR"/>
        </w:rPr>
        <w:fldChar w:fldCharType="end"/>
      </w:r>
      <w:r w:rsidRPr="00E203A1">
        <w:rPr>
          <w:color w:val="000000"/>
          <w:lang w:val="fr-FR"/>
        </w:rPr>
        <w:tab/>
      </w:r>
      <w:r w:rsidR="00E203A1">
        <w:rPr>
          <w:color w:val="000000"/>
          <w:lang w:val="fr-FR"/>
        </w:rPr>
        <w:t xml:space="preserve">Le présent </w:t>
      </w:r>
      <w:r w:rsidR="00D7550F" w:rsidRPr="00E203A1">
        <w:rPr>
          <w:color w:val="000000"/>
          <w:lang w:val="fr-FR"/>
        </w:rPr>
        <w:t xml:space="preserve">document </w:t>
      </w:r>
      <w:r w:rsidR="002F4C7A">
        <w:rPr>
          <w:color w:val="000000"/>
          <w:lang w:val="fr-FR"/>
        </w:rPr>
        <w:t>comprend</w:t>
      </w:r>
      <w:r w:rsidR="00E203A1">
        <w:rPr>
          <w:color w:val="000000"/>
          <w:lang w:val="fr-FR"/>
        </w:rPr>
        <w:t xml:space="preserve"> deux</w:t>
      </w:r>
      <w:r w:rsidR="002B1AB9">
        <w:rPr>
          <w:color w:val="000000"/>
          <w:lang w:val="fr-FR"/>
        </w:rPr>
        <w:t> </w:t>
      </w:r>
      <w:r w:rsidRPr="00E203A1">
        <w:rPr>
          <w:lang w:val="fr-FR"/>
        </w:rPr>
        <w:t>sectio</w:t>
      </w:r>
      <w:r w:rsidR="00370ED0" w:rsidRPr="00E203A1">
        <w:rPr>
          <w:lang w:val="fr-FR"/>
        </w:rPr>
        <w:t>ns</w:t>
      </w:r>
      <w:r w:rsidR="00370ED0">
        <w:rPr>
          <w:lang w:val="fr-FR"/>
        </w:rPr>
        <w:t>.  La</w:t>
      </w:r>
      <w:r w:rsidR="00E203A1">
        <w:rPr>
          <w:lang w:val="fr-FR"/>
        </w:rPr>
        <w:t xml:space="preserve"> première</w:t>
      </w:r>
      <w:r w:rsidRPr="00E203A1">
        <w:rPr>
          <w:lang w:val="fr-FR"/>
        </w:rPr>
        <w:t>, “</w:t>
      </w:r>
      <w:r w:rsidR="003B205B" w:rsidRPr="00E203A1">
        <w:rPr>
          <w:lang w:val="fr-FR"/>
        </w:rPr>
        <w:t>Propos</w:t>
      </w:r>
      <w:r w:rsidR="00E203A1">
        <w:rPr>
          <w:lang w:val="fr-FR"/>
        </w:rPr>
        <w:t xml:space="preserve">itions tendant à modifier le système de </w:t>
      </w:r>
      <w:r w:rsidR="00F957E7" w:rsidRPr="00E203A1">
        <w:rPr>
          <w:lang w:val="fr-FR"/>
        </w:rPr>
        <w:t>code</w:t>
      </w:r>
      <w:r w:rsidR="00E203A1">
        <w:rPr>
          <w:lang w:val="fr-FR"/>
        </w:rPr>
        <w:t>s</w:t>
      </w:r>
      <w:r w:rsidR="00F957E7" w:rsidRPr="00E203A1">
        <w:rPr>
          <w:lang w:val="fr-FR"/>
        </w:rPr>
        <w:t xml:space="preserve"> UPOV</w:t>
      </w:r>
      <w:r w:rsidR="00D7550F"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D7550F" w:rsidRPr="00E203A1">
        <w:rPr>
          <w:lang w:val="fr-FR"/>
        </w:rPr>
        <w:t xml:space="preserve"> </w:t>
      </w:r>
      <w:r w:rsidR="00E203A1">
        <w:rPr>
          <w:lang w:val="fr-FR"/>
        </w:rPr>
        <w:t xml:space="preserve">les </w:t>
      </w:r>
      <w:r w:rsidR="00F957E7" w:rsidRPr="00E203A1">
        <w:rPr>
          <w:lang w:val="fr-FR"/>
        </w:rPr>
        <w:t>codes UPOV</w:t>
      </w:r>
      <w:r w:rsidRPr="00E203A1">
        <w:rPr>
          <w:caps/>
          <w:lang w:val="fr-FR"/>
        </w:rPr>
        <w:t>”,</w:t>
      </w:r>
      <w:r w:rsidRPr="00E203A1">
        <w:rPr>
          <w:lang w:val="fr-FR"/>
        </w:rPr>
        <w:t xml:space="preserve"> </w:t>
      </w:r>
      <w:r w:rsidR="00E203A1">
        <w:rPr>
          <w:lang w:val="fr-FR"/>
        </w:rPr>
        <w:t>expose les question</w:t>
      </w:r>
      <w:r w:rsidRPr="00E203A1">
        <w:rPr>
          <w:lang w:val="fr-FR"/>
        </w:rPr>
        <w:t xml:space="preserve">s </w:t>
      </w:r>
      <w:r w:rsidR="00E203A1">
        <w:rPr>
          <w:lang w:val="fr-FR"/>
        </w:rPr>
        <w:t xml:space="preserve">susceptibles de </w:t>
      </w:r>
      <w:r w:rsidRPr="00E203A1">
        <w:rPr>
          <w:lang w:val="fr-FR"/>
        </w:rPr>
        <w:t>requ</w:t>
      </w:r>
      <w:r w:rsidR="00E203A1">
        <w:rPr>
          <w:lang w:val="fr-FR"/>
        </w:rPr>
        <w:t>é</w:t>
      </w:r>
      <w:r w:rsidRPr="00E203A1">
        <w:rPr>
          <w:lang w:val="fr-FR"/>
        </w:rPr>
        <w:t>r</w:t>
      </w:r>
      <w:r w:rsidR="00E203A1">
        <w:rPr>
          <w:lang w:val="fr-FR"/>
        </w:rPr>
        <w:t>ir une prise de dé</w:t>
      </w:r>
      <w:r w:rsidRPr="00E203A1">
        <w:rPr>
          <w:lang w:val="fr-FR"/>
        </w:rPr>
        <w:t xml:space="preserve">cision </w:t>
      </w:r>
      <w:r w:rsidR="00E203A1">
        <w:rPr>
          <w:lang w:val="fr-FR"/>
        </w:rPr>
        <w:t>de la part du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. </w:t>
      </w:r>
      <w:r w:rsidR="002B1AB9">
        <w:rPr>
          <w:lang w:val="fr-FR"/>
        </w:rPr>
        <w:t xml:space="preserve"> </w:t>
      </w:r>
      <w:r w:rsidR="00E203A1">
        <w:rPr>
          <w:lang w:val="fr-FR"/>
        </w:rPr>
        <w:t>La deuxième</w:t>
      </w:r>
      <w:r w:rsidRPr="00E203A1">
        <w:rPr>
          <w:lang w:val="fr-FR"/>
        </w:rPr>
        <w:t xml:space="preserve"> section, “</w:t>
      </w:r>
      <w:r w:rsidR="00E203A1">
        <w:rPr>
          <w:lang w:val="fr-FR"/>
        </w:rPr>
        <w:t>Question</w:t>
      </w:r>
      <w:r w:rsidRPr="00E203A1">
        <w:rPr>
          <w:lang w:val="fr-FR"/>
        </w:rPr>
        <w:t xml:space="preserve">s </w:t>
      </w:r>
      <w:r w:rsidR="00E203A1">
        <w:rPr>
          <w:lang w:val="fr-FR"/>
        </w:rPr>
        <w:t>pour</w:t>
      </w:r>
      <w:r w:rsidRPr="00E203A1">
        <w:rPr>
          <w:lang w:val="fr-FR"/>
        </w:rPr>
        <w:t xml:space="preserve"> information”, </w:t>
      </w:r>
      <w:r w:rsidR="00E203A1">
        <w:rPr>
          <w:lang w:val="fr-FR"/>
        </w:rPr>
        <w:t>est donnée à titre d</w:t>
      </w:r>
      <w:r w:rsidR="003112AF">
        <w:rPr>
          <w:lang w:val="fr-FR"/>
        </w:rPr>
        <w:t>’</w:t>
      </w:r>
      <w:r w:rsidRPr="00E203A1">
        <w:rPr>
          <w:lang w:val="fr-FR"/>
        </w:rPr>
        <w:t xml:space="preserve">information </w:t>
      </w:r>
      <w:r w:rsidR="00E203A1">
        <w:rPr>
          <w:lang w:val="fr-FR"/>
        </w:rPr>
        <w:t>à l</w:t>
      </w:r>
      <w:r w:rsidR="003112AF">
        <w:rPr>
          <w:lang w:val="fr-FR"/>
        </w:rPr>
        <w:t>’</w:t>
      </w:r>
      <w:r w:rsidR="00E203A1">
        <w:rPr>
          <w:lang w:val="fr-FR"/>
        </w:rPr>
        <w:t>intention du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E203A1">
        <w:rPr>
          <w:lang w:val="fr-FR"/>
        </w:rPr>
        <w:t xml:space="preserve">mais ne </w:t>
      </w:r>
      <w:r w:rsidRPr="00E203A1">
        <w:rPr>
          <w:lang w:val="fr-FR"/>
        </w:rPr>
        <w:t>requi</w:t>
      </w:r>
      <w:r w:rsidR="00E203A1">
        <w:rPr>
          <w:lang w:val="fr-FR"/>
        </w:rPr>
        <w:t>e</w:t>
      </w:r>
      <w:r w:rsidRPr="00E203A1">
        <w:rPr>
          <w:lang w:val="fr-FR"/>
        </w:rPr>
        <w:t>r</w:t>
      </w:r>
      <w:r w:rsidR="00E203A1">
        <w:rPr>
          <w:lang w:val="fr-FR"/>
        </w:rPr>
        <w:t>t</w:t>
      </w:r>
      <w:r w:rsidRPr="00E203A1">
        <w:rPr>
          <w:lang w:val="fr-FR"/>
        </w:rPr>
        <w:t xml:space="preserve"> </w:t>
      </w:r>
      <w:r w:rsidR="00E203A1">
        <w:rPr>
          <w:lang w:val="fr-FR"/>
        </w:rPr>
        <w:t xml:space="preserve">pas de </w:t>
      </w:r>
      <w:r w:rsidRPr="00E203A1">
        <w:rPr>
          <w:lang w:val="fr-FR"/>
        </w:rPr>
        <w:t>d</w:t>
      </w:r>
      <w:r w:rsidR="00E203A1">
        <w:rPr>
          <w:lang w:val="fr-FR"/>
        </w:rPr>
        <w:t>é</w:t>
      </w:r>
      <w:r w:rsidRPr="00E203A1">
        <w:rPr>
          <w:lang w:val="fr-FR"/>
        </w:rPr>
        <w:t xml:space="preserve">cisions </w:t>
      </w:r>
      <w:r w:rsidR="00E203A1">
        <w:rPr>
          <w:lang w:val="fr-FR"/>
        </w:rPr>
        <w:t>à ce</w:t>
      </w:r>
      <w:r w:rsidRPr="00E203A1">
        <w:rPr>
          <w:lang w:val="fr-FR"/>
        </w:rPr>
        <w:t xml:space="preserve"> sta</w:t>
      </w:r>
      <w:r w:rsidR="00E203A1">
        <w:rPr>
          <w:lang w:val="fr-FR"/>
        </w:rPr>
        <w:t>d</w:t>
      </w:r>
      <w:r w:rsidRPr="00E203A1">
        <w:rPr>
          <w:lang w:val="fr-FR"/>
        </w:rPr>
        <w:t>e.</w:t>
      </w:r>
    </w:p>
    <w:p w14:paraId="0AEAA00B" w14:textId="2FAE9C61" w:rsidR="0015123B" w:rsidRPr="00E203A1" w:rsidRDefault="0015123B" w:rsidP="0015123B">
      <w:pPr>
        <w:rPr>
          <w:rFonts w:eastAsiaTheme="minorEastAsia"/>
          <w:lang w:val="fr-FR" w:eastAsia="ja-JP"/>
        </w:rPr>
      </w:pPr>
    </w:p>
    <w:p w14:paraId="76A54C95" w14:textId="3C8B52E2" w:rsidR="00FB520D" w:rsidRPr="00E203A1" w:rsidRDefault="00FB520D" w:rsidP="00FB520D">
      <w:pPr>
        <w:tabs>
          <w:tab w:val="left" w:pos="567"/>
          <w:tab w:val="left" w:pos="5387"/>
        </w:tabs>
        <w:rPr>
          <w:lang w:val="fr-FR" w:eastAsia="ja-JP"/>
        </w:rPr>
      </w:pPr>
      <w:r w:rsidRPr="00E203A1">
        <w:rPr>
          <w:lang w:val="fr-FR" w:eastAsia="ja-JP"/>
        </w:rPr>
        <w:fldChar w:fldCharType="begin"/>
      </w:r>
      <w:r w:rsidRPr="00E203A1">
        <w:rPr>
          <w:lang w:val="fr-FR" w:eastAsia="ja-JP"/>
        </w:rPr>
        <w:instrText xml:space="preserve"> AUTONUM  </w:instrText>
      </w:r>
      <w:r w:rsidRPr="00E203A1">
        <w:rPr>
          <w:lang w:val="fr-FR" w:eastAsia="ja-JP"/>
        </w:rPr>
        <w:fldChar w:fldCharType="end"/>
      </w:r>
      <w:r w:rsidRPr="00E203A1">
        <w:rPr>
          <w:lang w:val="fr-FR" w:eastAsia="ja-JP"/>
        </w:rPr>
        <w:tab/>
      </w:r>
      <w:r w:rsidR="00E203A1">
        <w:rPr>
          <w:lang w:val="fr-FR" w:eastAsia="ja-JP"/>
        </w:rPr>
        <w:t>L</w:t>
      </w:r>
      <w:r w:rsidRPr="00E203A1">
        <w:rPr>
          <w:lang w:val="fr-FR" w:eastAsia="ja-JP"/>
        </w:rPr>
        <w:t>e</w:t>
      </w:r>
      <w:r w:rsidR="003112AF">
        <w:rPr>
          <w:lang w:val="fr-FR" w:eastAsia="ja-JP"/>
        </w:rPr>
        <w:t> TC</w:t>
      </w:r>
      <w:r w:rsidRPr="00E203A1">
        <w:rPr>
          <w:lang w:val="fr-FR" w:eastAsia="ja-JP"/>
        </w:rPr>
        <w:t xml:space="preserve"> </w:t>
      </w:r>
      <w:r w:rsidR="00E203A1">
        <w:rPr>
          <w:lang w:val="fr-FR" w:eastAsia="ja-JP"/>
        </w:rPr>
        <w:t>est</w:t>
      </w:r>
      <w:r w:rsidRPr="00E203A1">
        <w:rPr>
          <w:lang w:val="fr-FR" w:eastAsia="ja-JP"/>
        </w:rPr>
        <w:t xml:space="preserve"> invit</w:t>
      </w:r>
      <w:r w:rsidR="00E203A1">
        <w:rPr>
          <w:lang w:val="fr-FR" w:eastAsia="ja-JP"/>
        </w:rPr>
        <w:t>é</w:t>
      </w:r>
      <w:r w:rsidR="003112AF">
        <w:rPr>
          <w:lang w:val="fr-FR" w:eastAsia="ja-JP"/>
        </w:rPr>
        <w:t> :</w:t>
      </w:r>
    </w:p>
    <w:p w14:paraId="3E77DFFF" w14:textId="77777777" w:rsidR="00FB520D" w:rsidRPr="00E203A1" w:rsidRDefault="00FB520D" w:rsidP="00FB520D">
      <w:pPr>
        <w:tabs>
          <w:tab w:val="left" w:pos="567"/>
          <w:tab w:val="left" w:pos="5387"/>
        </w:tabs>
        <w:rPr>
          <w:lang w:val="fr-FR" w:eastAsia="ja-JP"/>
        </w:rPr>
      </w:pPr>
    </w:p>
    <w:p w14:paraId="17D91AD2" w14:textId="422ACCC7" w:rsidR="00FB520D" w:rsidRPr="00E203A1" w:rsidRDefault="000A6574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>
        <w:rPr>
          <w:lang w:val="fr-FR" w:eastAsia="ja-JP"/>
        </w:rPr>
        <w:tab/>
      </w:r>
      <w:r w:rsidR="00FB520D" w:rsidRPr="00E203A1">
        <w:rPr>
          <w:lang w:val="fr-FR" w:eastAsia="ja-JP"/>
        </w:rPr>
        <w:t>a)</w:t>
      </w:r>
      <w:r w:rsidR="00FB520D" w:rsidRPr="00E203A1">
        <w:rPr>
          <w:lang w:val="fr-FR" w:eastAsia="ja-JP"/>
        </w:rPr>
        <w:tab/>
      </w:r>
      <w:r w:rsidR="00C213BC" w:rsidRPr="00C213BC">
        <w:rPr>
          <w:lang w:val="fr-FR" w:eastAsia="ja-JP"/>
        </w:rPr>
        <w:t xml:space="preserve">à </w:t>
      </w:r>
      <w:r w:rsidR="00054273" w:rsidRPr="00054273">
        <w:rPr>
          <w:lang w:val="fr-FR" w:eastAsia="ja-JP"/>
        </w:rPr>
        <w:t xml:space="preserve">examiner </w:t>
      </w:r>
      <w:r w:rsidR="00E203A1">
        <w:rPr>
          <w:lang w:val="fr-FR" w:eastAsia="ja-JP"/>
        </w:rPr>
        <w:t xml:space="preserve">une proposition de révision du </w:t>
      </w:r>
      <w:r w:rsidR="00FB520D" w:rsidRPr="00E203A1">
        <w:rPr>
          <w:rFonts w:cs="Arial"/>
          <w:snapToGrid w:val="0"/>
          <w:lang w:val="fr-FR"/>
        </w:rPr>
        <w:t>document UPOV/INF/23 “</w:t>
      </w:r>
      <w:r w:rsidR="00E203A1">
        <w:rPr>
          <w:rFonts w:cs="Arial"/>
          <w:snapToGrid w:val="0"/>
          <w:lang w:val="fr-FR"/>
        </w:rPr>
        <w:t xml:space="preserve">Système de codes </w:t>
      </w:r>
      <w:r w:rsidR="00FB520D" w:rsidRPr="00E203A1">
        <w:rPr>
          <w:rFonts w:cs="Arial"/>
          <w:snapToGrid w:val="0"/>
          <w:lang w:val="fr-FR"/>
        </w:rPr>
        <w:t xml:space="preserve">UPOV” </w:t>
      </w:r>
      <w:r w:rsidR="00E203A1">
        <w:rPr>
          <w:rFonts w:cs="Arial"/>
          <w:snapToGrid w:val="0"/>
          <w:lang w:val="fr-FR"/>
        </w:rPr>
        <w:t xml:space="preserve">visant à </w:t>
      </w:r>
      <w:r w:rsidR="00054273">
        <w:rPr>
          <w:rFonts w:cs="Arial"/>
          <w:snapToGrid w:val="0"/>
          <w:lang w:val="fr-FR"/>
        </w:rPr>
        <w:t>précis</w:t>
      </w:r>
      <w:r w:rsidR="00E203A1">
        <w:rPr>
          <w:lang w:val="fr-FR"/>
        </w:rPr>
        <w:t>er le nombre</w:t>
      </w:r>
      <w:r w:rsidR="00FB520D" w:rsidRPr="00E203A1">
        <w:rPr>
          <w:lang w:val="fr-FR"/>
        </w:rPr>
        <w:t xml:space="preserve"> maxim</w:t>
      </w:r>
      <w:r w:rsidR="00E203A1">
        <w:rPr>
          <w:lang w:val="fr-FR"/>
        </w:rPr>
        <w:t xml:space="preserve">al de </w:t>
      </w:r>
      <w:r w:rsidR="00054273">
        <w:rPr>
          <w:lang w:val="fr-FR"/>
        </w:rPr>
        <w:t>caractères à utiliser dans l</w:t>
      </w:r>
      <w:r w:rsidR="003112AF">
        <w:rPr>
          <w:lang w:val="fr-FR"/>
        </w:rPr>
        <w:t>’</w:t>
      </w:r>
      <w:r w:rsidR="00054273">
        <w:rPr>
          <w:lang w:val="fr-FR"/>
        </w:rPr>
        <w:t xml:space="preserve">élément ajouté aux </w:t>
      </w:r>
      <w:r w:rsidR="00F957E7" w:rsidRPr="00E203A1">
        <w:rPr>
          <w:lang w:val="fr-FR"/>
        </w:rPr>
        <w:t>codes UPOV</w:t>
      </w:r>
      <w:r w:rsidR="00FB520D"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 xml:space="preserve">comme indiqué aux </w:t>
      </w:r>
      <w:r w:rsidR="00FB520D" w:rsidRPr="00E203A1">
        <w:rPr>
          <w:rFonts w:cs="Arial"/>
          <w:snapToGrid w:val="0"/>
          <w:lang w:val="fr-FR"/>
        </w:rPr>
        <w:t>paragraph</w:t>
      </w:r>
      <w:r w:rsidR="00054273">
        <w:rPr>
          <w:rFonts w:cs="Arial"/>
          <w:snapToGrid w:val="0"/>
          <w:lang w:val="fr-FR"/>
        </w:rPr>
        <w:t>e</w:t>
      </w:r>
      <w:r w:rsidR="00FB520D" w:rsidRPr="00E203A1">
        <w:rPr>
          <w:rFonts w:cs="Arial"/>
          <w:snapToGrid w:val="0"/>
          <w:lang w:val="fr-FR"/>
        </w:rPr>
        <w:t xml:space="preserve">s 10 </w:t>
      </w:r>
      <w:r w:rsidR="00361747" w:rsidRPr="00E203A1">
        <w:rPr>
          <w:rFonts w:cs="Arial"/>
          <w:snapToGrid w:val="0"/>
          <w:lang w:val="fr-FR"/>
        </w:rPr>
        <w:t>et</w:t>
      </w:r>
      <w:r w:rsidR="00FB520D" w:rsidRPr="00E203A1">
        <w:rPr>
          <w:rFonts w:cs="Arial"/>
          <w:snapToGrid w:val="0"/>
          <w:lang w:val="fr-FR"/>
        </w:rPr>
        <w:t xml:space="preserve"> 11 </w:t>
      </w:r>
      <w:r w:rsidR="00054273">
        <w:rPr>
          <w:rFonts w:cs="Arial"/>
          <w:snapToGrid w:val="0"/>
          <w:lang w:val="fr-FR"/>
        </w:rPr>
        <w:t>du présent</w:t>
      </w:r>
      <w:r w:rsidR="00FB520D" w:rsidRPr="00E203A1">
        <w:rPr>
          <w:rFonts w:cs="Arial"/>
          <w:snapToGrid w:val="0"/>
          <w:lang w:val="fr-FR"/>
        </w:rPr>
        <w:t xml:space="preserve"> document;</w:t>
      </w:r>
    </w:p>
    <w:p w14:paraId="56AB6844" w14:textId="77777777" w:rsidR="00FB520D" w:rsidRPr="00E203A1" w:rsidRDefault="00FB520D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4BAD1BAD" w14:textId="7DCD2700" w:rsidR="00DB3BC2" w:rsidRPr="00E203A1" w:rsidRDefault="00DB3BC2" w:rsidP="00DB3BC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  <w:t>b)</w:t>
      </w:r>
      <w:r w:rsidRPr="00E203A1">
        <w:rPr>
          <w:rFonts w:cs="Arial"/>
          <w:snapToGrid w:val="0"/>
          <w:lang w:val="fr-FR"/>
        </w:rPr>
        <w:tab/>
      </w:r>
      <w:r w:rsidR="00C213BC" w:rsidRPr="00C213BC">
        <w:rPr>
          <w:rFonts w:cs="Arial"/>
          <w:snapToGrid w:val="0"/>
          <w:lang w:val="fr-FR"/>
        </w:rPr>
        <w:t xml:space="preserve">à </w:t>
      </w:r>
      <w:r w:rsidRPr="00E203A1">
        <w:rPr>
          <w:rFonts w:cs="Arial"/>
          <w:snapToGrid w:val="0"/>
          <w:lang w:val="fr-FR"/>
        </w:rPr>
        <w:t>invit</w:t>
      </w:r>
      <w:r w:rsidR="00054273">
        <w:rPr>
          <w:rFonts w:cs="Arial"/>
          <w:snapToGrid w:val="0"/>
          <w:lang w:val="fr-FR"/>
        </w:rPr>
        <w:t>er</w:t>
      </w:r>
      <w:r w:rsidR="003112AF">
        <w:rPr>
          <w:rFonts w:cs="Arial"/>
          <w:snapToGrid w:val="0"/>
          <w:lang w:val="fr-FR"/>
        </w:rPr>
        <w:t xml:space="preserve"> le </w:t>
      </w:r>
      <w:r w:rsidR="003112AF" w:rsidRPr="00E203A1">
        <w:rPr>
          <w:rFonts w:cs="Arial"/>
          <w:snapToGrid w:val="0"/>
          <w:lang w:val="fr-FR"/>
        </w:rPr>
        <w:t>TWA</w:t>
      </w:r>
      <w:r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3112AF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le </w:t>
      </w:r>
      <w:r w:rsidR="003112AF" w:rsidRPr="00E203A1">
        <w:rPr>
          <w:rFonts w:cs="Arial"/>
          <w:snapToGrid w:val="0"/>
          <w:lang w:val="fr-FR"/>
        </w:rPr>
        <w:t>TWV</w:t>
      </w:r>
      <w:r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>à leurs</w:t>
      </w:r>
      <w:r w:rsidRPr="00E203A1">
        <w:rPr>
          <w:rFonts w:cs="Arial"/>
          <w:snapToGrid w:val="0"/>
          <w:lang w:val="fr-FR"/>
        </w:rPr>
        <w:t xml:space="preserve"> sessions </w:t>
      </w:r>
      <w:r w:rsidR="002F4C7A">
        <w:rPr>
          <w:rFonts w:cs="Arial"/>
          <w:snapToGrid w:val="0"/>
          <w:lang w:val="fr-FR"/>
        </w:rPr>
        <w:t xml:space="preserve">respectives </w:t>
      </w:r>
      <w:r w:rsidR="003112AF">
        <w:rPr>
          <w:rFonts w:cs="Arial"/>
          <w:snapToGrid w:val="0"/>
          <w:lang w:val="fr-FR"/>
        </w:rPr>
        <w:t>de </w:t>
      </w:r>
      <w:r w:rsidR="003112AF" w:rsidRPr="00E203A1">
        <w:rPr>
          <w:rFonts w:cs="Arial"/>
          <w:snapToGrid w:val="0"/>
          <w:lang w:val="fr-FR"/>
        </w:rPr>
        <w:t>2023</w:t>
      </w:r>
      <w:r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 xml:space="preserve">à examiner la </w:t>
      </w:r>
      <w:r w:rsidR="00E778A1">
        <w:rPr>
          <w:rFonts w:cs="Arial"/>
          <w:snapToGrid w:val="0"/>
          <w:lang w:val="fr-FR"/>
        </w:rPr>
        <w:t>proposition tendant à</w:t>
      </w:r>
      <w:r w:rsidR="00054273">
        <w:rPr>
          <w:rFonts w:cs="Arial"/>
          <w:snapToGrid w:val="0"/>
          <w:lang w:val="fr-FR"/>
        </w:rPr>
        <w:t xml:space="preserve"> créer des groupes de variétés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 xml:space="preserve">pour </w:t>
      </w:r>
      <w:r w:rsidR="00054273">
        <w:rPr>
          <w:rFonts w:cs="Arial"/>
          <w:snapToGrid w:val="0"/>
          <w:lang w:val="fr-FR"/>
        </w:rPr>
        <w:t>les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</w:t>
      </w:r>
      <w:r w:rsidR="00054273">
        <w:rPr>
          <w:rFonts w:cs="Arial"/>
          <w:snapToGrid w:val="0"/>
          <w:lang w:val="fr-FR"/>
        </w:rPr>
        <w:t xml:space="preserve">pour </w:t>
      </w:r>
      <w:r w:rsidRPr="00E203A1">
        <w:rPr>
          <w:rFonts w:cs="Arial"/>
          <w:i/>
          <w:snapToGrid w:val="0"/>
          <w:lang w:val="fr-FR"/>
        </w:rPr>
        <w:t>Beta vulgaris</w:t>
      </w:r>
      <w:r w:rsidRPr="00E203A1">
        <w:rPr>
          <w:rFonts w:cs="Arial"/>
          <w:snapToGrid w:val="0"/>
          <w:lang w:val="fr-FR"/>
        </w:rPr>
        <w:t xml:space="preserve"> L.</w:t>
      </w:r>
      <w:r w:rsidR="002B1AB9">
        <w:rPr>
          <w:rFonts w:cs="Arial"/>
          <w:snapToGrid w:val="0"/>
          <w:lang w:val="fr-FR"/>
        </w:rPr>
        <w:t> </w:t>
      </w:r>
      <w:r w:rsidR="000A6574">
        <w:rPr>
          <w:rFonts w:cs="Arial"/>
          <w:snapToGrid w:val="0"/>
          <w:lang w:val="fr-FR"/>
        </w:rPr>
        <w:t>ssp</w:t>
      </w:r>
      <w:r w:rsidRPr="00E203A1">
        <w:rPr>
          <w:rFonts w:cs="Arial"/>
          <w:snapToGrid w:val="0"/>
          <w:lang w:val="fr-FR"/>
        </w:rPr>
        <w:t xml:space="preserve">. </w:t>
      </w:r>
      <w:r w:rsidRPr="00E203A1">
        <w:rPr>
          <w:rFonts w:cs="Arial"/>
          <w:i/>
          <w:snapToGrid w:val="0"/>
          <w:lang w:val="fr-FR"/>
        </w:rPr>
        <w:t>vulgaris</w:t>
      </w:r>
      <w:r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 xml:space="preserve">comme indiqué au </w:t>
      </w:r>
      <w:r w:rsidR="003112AF" w:rsidRPr="00E203A1">
        <w:rPr>
          <w:rFonts w:cs="Arial"/>
          <w:snapToGrid w:val="0"/>
          <w:lang w:val="fr-FR"/>
        </w:rPr>
        <w:t>paragraph</w:t>
      </w:r>
      <w:r w:rsidR="003112AF">
        <w:rPr>
          <w:rFonts w:cs="Arial"/>
          <w:snapToGrid w:val="0"/>
          <w:lang w:val="fr-FR"/>
        </w:rPr>
        <w:t>e </w:t>
      </w:r>
      <w:r w:rsidR="003112AF" w:rsidRPr="00E203A1">
        <w:rPr>
          <w:rFonts w:cs="Arial"/>
          <w:snapToGrid w:val="0"/>
          <w:lang w:val="fr-FR"/>
        </w:rPr>
        <w:t>1</w:t>
      </w:r>
      <w:r w:rsidRPr="00E203A1">
        <w:rPr>
          <w:rFonts w:cs="Arial"/>
          <w:snapToGrid w:val="0"/>
          <w:lang w:val="fr-FR"/>
        </w:rPr>
        <w:t xml:space="preserve">8 </w:t>
      </w:r>
      <w:r w:rsidR="00054273">
        <w:rPr>
          <w:rFonts w:cs="Arial"/>
          <w:snapToGrid w:val="0"/>
          <w:lang w:val="fr-FR"/>
        </w:rPr>
        <w:t xml:space="preserve">du présent </w:t>
      </w:r>
      <w:r w:rsidRPr="00E203A1">
        <w:rPr>
          <w:rFonts w:cs="Arial"/>
          <w:snapToGrid w:val="0"/>
          <w:lang w:val="fr-FR"/>
        </w:rPr>
        <w:t>document;</w:t>
      </w:r>
    </w:p>
    <w:p w14:paraId="4B0BA293" w14:textId="77777777" w:rsidR="00DB3BC2" w:rsidRPr="00E203A1" w:rsidRDefault="00DB3BC2" w:rsidP="00DB3BC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65391DE5" w14:textId="5FD07482" w:rsidR="00EF619E" w:rsidRPr="00E203A1" w:rsidRDefault="00DB3BC2" w:rsidP="00DB3BC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  <w:t>c)</w:t>
      </w:r>
      <w:r w:rsidRPr="00E203A1">
        <w:rPr>
          <w:rFonts w:cs="Arial"/>
          <w:snapToGrid w:val="0"/>
          <w:lang w:val="fr-FR"/>
        </w:rPr>
        <w:tab/>
      </w:r>
      <w:r w:rsidR="00C213BC" w:rsidRPr="00C213BC">
        <w:rPr>
          <w:rFonts w:cs="Arial"/>
          <w:snapToGrid w:val="0"/>
          <w:lang w:val="fr-FR"/>
        </w:rPr>
        <w:t xml:space="preserve">à </w:t>
      </w:r>
      <w:r w:rsidRPr="00E203A1">
        <w:rPr>
          <w:rFonts w:cs="Arial"/>
          <w:snapToGrid w:val="0"/>
          <w:lang w:val="fr-FR"/>
        </w:rPr>
        <w:t>invit</w:t>
      </w:r>
      <w:r w:rsidR="00054273">
        <w:rPr>
          <w:rFonts w:cs="Arial"/>
          <w:snapToGrid w:val="0"/>
          <w:lang w:val="fr-FR"/>
        </w:rPr>
        <w:t>er</w:t>
      </w:r>
      <w:r w:rsidR="003112AF">
        <w:rPr>
          <w:rFonts w:cs="Arial"/>
          <w:snapToGrid w:val="0"/>
          <w:lang w:val="fr-FR"/>
        </w:rPr>
        <w:t xml:space="preserve"> l</w:t>
      </w:r>
      <w:r w:rsidR="003112AF"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TWV</w:t>
      </w:r>
      <w:r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>à sa</w:t>
      </w:r>
      <w:r w:rsidRPr="00E203A1">
        <w:rPr>
          <w:rFonts w:cs="Arial"/>
          <w:snapToGrid w:val="0"/>
          <w:lang w:val="fr-FR"/>
        </w:rPr>
        <w:t xml:space="preserve"> session </w:t>
      </w:r>
      <w:r w:rsidR="003112AF">
        <w:rPr>
          <w:rFonts w:cs="Arial"/>
          <w:snapToGrid w:val="0"/>
          <w:lang w:val="fr-FR"/>
        </w:rPr>
        <w:t>de </w:t>
      </w:r>
      <w:r w:rsidR="003112AF" w:rsidRPr="00E203A1">
        <w:rPr>
          <w:rFonts w:cs="Arial"/>
          <w:snapToGrid w:val="0"/>
          <w:lang w:val="fr-FR"/>
        </w:rPr>
        <w:t>2023</w:t>
      </w:r>
      <w:r w:rsidRPr="00E203A1">
        <w:rPr>
          <w:rFonts w:cs="Arial"/>
          <w:snapToGrid w:val="0"/>
          <w:lang w:val="fr-FR"/>
        </w:rPr>
        <w:t xml:space="preserve">, </w:t>
      </w:r>
      <w:r w:rsidR="00054273" w:rsidRPr="00054273">
        <w:rPr>
          <w:rFonts w:cs="Arial"/>
          <w:snapToGrid w:val="0"/>
          <w:lang w:val="fr-FR"/>
        </w:rPr>
        <w:t xml:space="preserve">à examiner la </w:t>
      </w:r>
      <w:r w:rsidR="00E778A1">
        <w:rPr>
          <w:rFonts w:cs="Arial"/>
          <w:snapToGrid w:val="0"/>
          <w:lang w:val="fr-FR"/>
        </w:rPr>
        <w:t>proposition tendant à</w:t>
      </w:r>
      <w:r w:rsidR="00054273" w:rsidRPr="00054273">
        <w:rPr>
          <w:rFonts w:cs="Arial"/>
          <w:snapToGrid w:val="0"/>
          <w:lang w:val="fr-FR"/>
        </w:rPr>
        <w:t xml:space="preserve"> créer des groupes de variétés </w:t>
      </w:r>
      <w:r w:rsidR="00C213BC">
        <w:rPr>
          <w:rFonts w:cs="Arial"/>
          <w:snapToGrid w:val="0"/>
          <w:lang w:val="fr-FR"/>
        </w:rPr>
        <w:t xml:space="preserve">pour </w:t>
      </w:r>
      <w:r w:rsidR="00054273" w:rsidRPr="00054273">
        <w:rPr>
          <w:rFonts w:cs="Arial"/>
          <w:snapToGrid w:val="0"/>
          <w:lang w:val="fr-FR"/>
        </w:rPr>
        <w:t>les codes UPOV pour</w:t>
      </w:r>
      <w:r w:rsidRPr="00E203A1">
        <w:rPr>
          <w:rFonts w:cs="Arial"/>
          <w:snapToGrid w:val="0"/>
          <w:lang w:val="fr-FR"/>
        </w:rPr>
        <w:t xml:space="preserve"> </w:t>
      </w:r>
      <w:r w:rsidRPr="00E203A1">
        <w:rPr>
          <w:rFonts w:cs="Arial"/>
          <w:i/>
          <w:snapToGrid w:val="0"/>
          <w:lang w:val="fr-FR"/>
        </w:rPr>
        <w:t>Brassica oleracea</w:t>
      </w:r>
      <w:r w:rsidRPr="00E203A1">
        <w:rPr>
          <w:rFonts w:cs="Arial"/>
          <w:snapToGrid w:val="0"/>
          <w:lang w:val="fr-FR"/>
        </w:rPr>
        <w:t xml:space="preserve">, </w:t>
      </w:r>
      <w:r w:rsidR="00054273" w:rsidRPr="00054273">
        <w:rPr>
          <w:rFonts w:cs="Arial"/>
          <w:snapToGrid w:val="0"/>
          <w:lang w:val="fr-FR"/>
        </w:rPr>
        <w:t xml:space="preserve">comme indiqué au </w:t>
      </w:r>
      <w:r w:rsidR="003112AF" w:rsidRPr="00054273">
        <w:rPr>
          <w:rFonts w:cs="Arial"/>
          <w:snapToGrid w:val="0"/>
          <w:lang w:val="fr-FR"/>
        </w:rPr>
        <w:t>paragraphe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1</w:t>
      </w:r>
      <w:r w:rsidRPr="00E203A1">
        <w:rPr>
          <w:rFonts w:cs="Arial"/>
          <w:snapToGrid w:val="0"/>
          <w:lang w:val="fr-FR"/>
        </w:rPr>
        <w:t xml:space="preserve">9 </w:t>
      </w:r>
      <w:r w:rsidR="00C213BC">
        <w:rPr>
          <w:rFonts w:cs="Arial"/>
          <w:snapToGrid w:val="0"/>
          <w:lang w:val="fr-FR"/>
        </w:rPr>
        <w:t>du</w:t>
      </w:r>
      <w:r w:rsidRPr="00E203A1">
        <w:rPr>
          <w:rFonts w:cs="Arial"/>
          <w:snapToGrid w:val="0"/>
          <w:lang w:val="fr-FR"/>
        </w:rPr>
        <w:t xml:space="preserve"> </w:t>
      </w:r>
      <w:r w:rsidR="00054273">
        <w:rPr>
          <w:rFonts w:cs="Arial"/>
          <w:snapToGrid w:val="0"/>
          <w:lang w:val="fr-FR"/>
        </w:rPr>
        <w:t>présent document</w:t>
      </w:r>
      <w:r w:rsidR="00C213BC">
        <w:rPr>
          <w:rFonts w:cs="Arial"/>
          <w:snapToGrid w:val="0"/>
          <w:lang w:val="fr-FR"/>
        </w:rPr>
        <w:t>;</w:t>
      </w:r>
    </w:p>
    <w:p w14:paraId="758901A5" w14:textId="77777777" w:rsidR="00DB3BC2" w:rsidRPr="00E203A1" w:rsidRDefault="00DB3BC2" w:rsidP="00DB3BC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7AF39553" w14:textId="4880AD18" w:rsidR="00FB520D" w:rsidRPr="00E203A1" w:rsidRDefault="000A6574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>
        <w:rPr>
          <w:rFonts w:cs="Arial"/>
          <w:snapToGrid w:val="0"/>
          <w:lang w:val="fr-FR"/>
        </w:rPr>
        <w:tab/>
      </w:r>
      <w:r w:rsidR="00487493" w:rsidRPr="00E203A1">
        <w:rPr>
          <w:rFonts w:cs="Arial"/>
          <w:snapToGrid w:val="0"/>
          <w:lang w:val="fr-FR"/>
        </w:rPr>
        <w:t>d</w:t>
      </w:r>
      <w:r w:rsidR="00FB520D" w:rsidRPr="00E203A1">
        <w:rPr>
          <w:rFonts w:cs="Arial"/>
          <w:snapToGrid w:val="0"/>
          <w:lang w:val="fr-FR"/>
        </w:rPr>
        <w:t>)</w:t>
      </w:r>
      <w:r w:rsidR="00FB520D" w:rsidRPr="00E203A1">
        <w:rPr>
          <w:rFonts w:cs="Arial"/>
          <w:snapToGrid w:val="0"/>
          <w:lang w:val="fr-FR"/>
        </w:rPr>
        <w:tab/>
      </w:r>
      <w:r w:rsidR="00C213BC" w:rsidRPr="00C213BC">
        <w:rPr>
          <w:rFonts w:cs="Arial"/>
          <w:snapToGrid w:val="0"/>
          <w:lang w:val="fr-FR"/>
        </w:rPr>
        <w:t xml:space="preserve">à </w:t>
      </w:r>
      <w:r w:rsidR="00FB520D" w:rsidRPr="00E203A1">
        <w:rPr>
          <w:rFonts w:cs="Arial"/>
          <w:snapToGrid w:val="0"/>
          <w:lang w:val="fr-FR"/>
        </w:rPr>
        <w:t>invit</w:t>
      </w:r>
      <w:r w:rsidR="00C213BC">
        <w:rPr>
          <w:rFonts w:cs="Arial"/>
          <w:snapToGrid w:val="0"/>
          <w:lang w:val="fr-FR"/>
        </w:rPr>
        <w:t>er</w:t>
      </w:r>
      <w:r w:rsidR="003112AF">
        <w:rPr>
          <w:rFonts w:cs="Arial"/>
          <w:snapToGrid w:val="0"/>
          <w:lang w:val="fr-FR"/>
        </w:rPr>
        <w:t xml:space="preserve"> l</w:t>
      </w:r>
      <w:r w:rsidR="003112AF"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TWA</w:t>
      </w:r>
      <w:r w:rsidR="00FB520D"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3112AF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le </w:t>
      </w:r>
      <w:r w:rsidR="003112AF" w:rsidRPr="00E203A1">
        <w:rPr>
          <w:rFonts w:cs="Arial"/>
          <w:snapToGrid w:val="0"/>
          <w:lang w:val="fr-FR"/>
        </w:rPr>
        <w:t>TWV</w:t>
      </w:r>
      <w:r w:rsidR="00FB520D" w:rsidRPr="00E203A1">
        <w:rPr>
          <w:rFonts w:cs="Arial"/>
          <w:snapToGrid w:val="0"/>
          <w:lang w:val="fr-FR"/>
        </w:rPr>
        <w:t xml:space="preserve">, </w:t>
      </w:r>
      <w:r w:rsidR="00C213BC">
        <w:rPr>
          <w:rFonts w:cs="Arial"/>
          <w:snapToGrid w:val="0"/>
          <w:lang w:val="fr-FR"/>
        </w:rPr>
        <w:t>à leurs</w:t>
      </w:r>
      <w:r w:rsidR="00FB520D" w:rsidRPr="00E203A1">
        <w:rPr>
          <w:rFonts w:cs="Arial"/>
          <w:snapToGrid w:val="0"/>
          <w:lang w:val="fr-FR"/>
        </w:rPr>
        <w:t xml:space="preserve"> sessions </w:t>
      </w:r>
      <w:r w:rsidR="002F4C7A">
        <w:rPr>
          <w:rFonts w:cs="Arial"/>
          <w:snapToGrid w:val="0"/>
          <w:lang w:val="fr-FR"/>
        </w:rPr>
        <w:t xml:space="preserve">respectives </w:t>
      </w:r>
      <w:r w:rsidR="003112AF">
        <w:rPr>
          <w:rFonts w:cs="Arial"/>
          <w:snapToGrid w:val="0"/>
          <w:lang w:val="fr-FR"/>
        </w:rPr>
        <w:t>de </w:t>
      </w:r>
      <w:r w:rsidR="003112AF" w:rsidRPr="00E203A1">
        <w:rPr>
          <w:rFonts w:cs="Arial"/>
          <w:snapToGrid w:val="0"/>
          <w:lang w:val="fr-FR"/>
        </w:rPr>
        <w:t>2023</w:t>
      </w:r>
      <w:r w:rsidR="00FB520D" w:rsidRPr="00E203A1">
        <w:rPr>
          <w:rFonts w:cs="Arial"/>
          <w:snapToGrid w:val="0"/>
          <w:lang w:val="fr-FR"/>
        </w:rPr>
        <w:t xml:space="preserve">, </w:t>
      </w:r>
      <w:r w:rsidR="00C213BC">
        <w:rPr>
          <w:rFonts w:cs="Arial"/>
          <w:snapToGrid w:val="0"/>
          <w:lang w:val="fr-FR"/>
        </w:rPr>
        <w:t>à examiner l</w:t>
      </w:r>
      <w:r w:rsidR="00B90841">
        <w:rPr>
          <w:rFonts w:cs="Arial"/>
          <w:snapToGrid w:val="0"/>
          <w:lang w:val="fr-FR"/>
        </w:rPr>
        <w:t xml:space="preserve">a possibilité de </w:t>
      </w:r>
      <w:r w:rsidR="00C213BC">
        <w:rPr>
          <w:rFonts w:cs="Arial"/>
          <w:snapToGrid w:val="0"/>
          <w:lang w:val="fr-FR"/>
        </w:rPr>
        <w:t>cré</w:t>
      </w:r>
      <w:r w:rsidR="00B90841">
        <w:rPr>
          <w:rFonts w:cs="Arial"/>
          <w:snapToGrid w:val="0"/>
          <w:lang w:val="fr-FR"/>
        </w:rPr>
        <w:t>er</w:t>
      </w:r>
      <w:r w:rsidR="00C213BC">
        <w:rPr>
          <w:rFonts w:cs="Arial"/>
          <w:snapToGrid w:val="0"/>
          <w:lang w:val="fr-FR"/>
        </w:rPr>
        <w:t xml:space="preserve"> de</w:t>
      </w:r>
      <w:r w:rsidR="00B90841">
        <w:rPr>
          <w:rFonts w:cs="Arial"/>
          <w:snapToGrid w:val="0"/>
          <w:lang w:val="fr-FR"/>
        </w:rPr>
        <w:t>s</w:t>
      </w:r>
      <w:r w:rsidR="00C213BC">
        <w:rPr>
          <w:rFonts w:cs="Arial"/>
          <w:snapToGrid w:val="0"/>
          <w:lang w:val="fr-FR"/>
        </w:rPr>
        <w:t xml:space="preserve"> </w:t>
      </w:r>
      <w:r w:rsidR="00054273">
        <w:rPr>
          <w:rFonts w:cs="Arial"/>
          <w:snapToGrid w:val="0"/>
          <w:lang w:val="fr-FR"/>
        </w:rPr>
        <w:t>groupes de variétés</w:t>
      </w:r>
      <w:r w:rsidR="00FB520D"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pour l</w:t>
      </w:r>
      <w:r w:rsidR="00FB520D" w:rsidRPr="00E203A1">
        <w:rPr>
          <w:rFonts w:cs="Arial"/>
          <w:snapToGrid w:val="0"/>
          <w:lang w:val="fr-FR"/>
        </w:rPr>
        <w:t xml:space="preserve">e </w:t>
      </w:r>
      <w:r w:rsidR="00F957E7" w:rsidRPr="00E203A1">
        <w:rPr>
          <w:rFonts w:cs="Arial"/>
          <w:snapToGrid w:val="0"/>
          <w:lang w:val="fr-FR"/>
        </w:rPr>
        <w:t>code UPOV</w:t>
      </w:r>
      <w:r w:rsidR="00FB520D" w:rsidRPr="00E203A1">
        <w:rPr>
          <w:rFonts w:cs="Arial"/>
          <w:snapToGrid w:val="0"/>
          <w:lang w:val="fr-FR"/>
        </w:rPr>
        <w:t xml:space="preserve"> ZEAAA_MAY_MAY, </w:t>
      </w:r>
      <w:r w:rsidR="00054273" w:rsidRPr="00054273">
        <w:rPr>
          <w:rFonts w:cs="Arial"/>
          <w:snapToGrid w:val="0"/>
          <w:lang w:val="fr-FR"/>
        </w:rPr>
        <w:t xml:space="preserve">comme indiqué au </w:t>
      </w:r>
      <w:r w:rsidR="003112AF" w:rsidRPr="00054273">
        <w:rPr>
          <w:rFonts w:cs="Arial"/>
          <w:snapToGrid w:val="0"/>
          <w:lang w:val="fr-FR"/>
        </w:rPr>
        <w:t>paragraphe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2</w:t>
      </w:r>
      <w:r w:rsidR="0050650A" w:rsidRPr="00E203A1">
        <w:rPr>
          <w:rFonts w:cs="Arial"/>
          <w:snapToGrid w:val="0"/>
          <w:lang w:val="fr-FR"/>
        </w:rPr>
        <w:t>1</w:t>
      </w:r>
      <w:r w:rsidR="00C213BC">
        <w:rPr>
          <w:rFonts w:cs="Arial"/>
          <w:snapToGrid w:val="0"/>
          <w:lang w:val="fr-FR"/>
        </w:rPr>
        <w:t>;</w:t>
      </w:r>
    </w:p>
    <w:p w14:paraId="6DB4994B" w14:textId="77777777" w:rsidR="00FB520D" w:rsidRPr="00E203A1" w:rsidRDefault="00FB520D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4469D419" w14:textId="7694D0A8" w:rsidR="00FB520D" w:rsidRPr="00E203A1" w:rsidRDefault="00FB520D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</w:r>
      <w:r w:rsidR="00487493" w:rsidRPr="00E203A1">
        <w:rPr>
          <w:rFonts w:cs="Arial"/>
          <w:snapToGrid w:val="0"/>
          <w:lang w:val="fr-FR"/>
        </w:rPr>
        <w:t>e</w:t>
      </w:r>
      <w:r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C213BC" w:rsidRPr="00C213BC">
        <w:rPr>
          <w:rFonts w:cs="Arial"/>
          <w:snapToGrid w:val="0"/>
          <w:lang w:val="fr-FR"/>
        </w:rPr>
        <w:t xml:space="preserve">à examiner </w:t>
      </w:r>
      <w:r w:rsidR="00C213BC">
        <w:rPr>
          <w:rFonts w:cs="Arial"/>
          <w:snapToGrid w:val="0"/>
          <w:lang w:val="fr-FR"/>
        </w:rPr>
        <w:t>la</w:t>
      </w:r>
      <w:r w:rsidR="00C213BC" w:rsidRPr="00C213BC">
        <w:rPr>
          <w:rFonts w:cs="Arial"/>
          <w:snapToGrid w:val="0"/>
          <w:lang w:val="fr-FR"/>
        </w:rPr>
        <w:t xml:space="preserve"> </w:t>
      </w:r>
      <w:r w:rsidR="00E778A1">
        <w:rPr>
          <w:rFonts w:cs="Arial"/>
          <w:snapToGrid w:val="0"/>
          <w:lang w:val="fr-FR"/>
        </w:rPr>
        <w:t>proposition tendant à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supprimer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les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HYLOC, HYLOC_COS, HYLOC_GUA, HYLOC_GUN, HYLOC_POL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HYLOC_UND, </w:t>
      </w:r>
      <w:r w:rsidR="00054273" w:rsidRPr="00054273">
        <w:rPr>
          <w:rFonts w:cs="Arial"/>
          <w:snapToGrid w:val="0"/>
          <w:lang w:val="fr-FR"/>
        </w:rPr>
        <w:t xml:space="preserve">comme indiqué au </w:t>
      </w:r>
      <w:r w:rsidR="003112AF" w:rsidRPr="00054273">
        <w:rPr>
          <w:rFonts w:cs="Arial"/>
          <w:snapToGrid w:val="0"/>
          <w:lang w:val="fr-FR"/>
        </w:rPr>
        <w:t>paragraphe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2</w:t>
      </w:r>
      <w:r w:rsidR="0050650A" w:rsidRPr="00E203A1">
        <w:rPr>
          <w:rFonts w:cs="Arial"/>
          <w:snapToGrid w:val="0"/>
          <w:lang w:val="fr-FR"/>
        </w:rPr>
        <w:t>7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du</w:t>
      </w:r>
      <w:r w:rsidRPr="00E203A1">
        <w:rPr>
          <w:rFonts w:cs="Arial"/>
          <w:snapToGrid w:val="0"/>
          <w:lang w:val="fr-FR"/>
        </w:rPr>
        <w:t xml:space="preserve"> </w:t>
      </w:r>
      <w:r w:rsidR="00054273">
        <w:rPr>
          <w:rFonts w:cs="Arial"/>
          <w:snapToGrid w:val="0"/>
          <w:lang w:val="fr-FR"/>
        </w:rPr>
        <w:t xml:space="preserve">présent </w:t>
      </w:r>
      <w:proofErr w:type="gramStart"/>
      <w:r w:rsidR="00054273">
        <w:rPr>
          <w:rFonts w:cs="Arial"/>
          <w:snapToGrid w:val="0"/>
          <w:lang w:val="fr-FR"/>
        </w:rPr>
        <w:t>document</w:t>
      </w:r>
      <w:r w:rsidR="002B1AB9">
        <w:rPr>
          <w:rFonts w:cs="Arial"/>
          <w:snapToGrid w:val="0"/>
          <w:lang w:val="fr-FR"/>
        </w:rPr>
        <w:t xml:space="preserve">; </w:t>
      </w:r>
      <w:r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proofErr w:type="gramEnd"/>
    </w:p>
    <w:p w14:paraId="2AFA94AE" w14:textId="77777777" w:rsidR="00FB520D" w:rsidRPr="00E203A1" w:rsidRDefault="00FB520D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6A26A9A1" w14:textId="4610D18E" w:rsidR="00FB520D" w:rsidRPr="00E203A1" w:rsidRDefault="00FB520D" w:rsidP="00FB520D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</w:r>
      <w:r w:rsidR="00487493" w:rsidRPr="00E203A1">
        <w:rPr>
          <w:rFonts w:cs="Arial"/>
          <w:snapToGrid w:val="0"/>
          <w:lang w:val="fr-FR"/>
        </w:rPr>
        <w:t>f</w:t>
      </w:r>
      <w:r w:rsidR="0077074D"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C213BC" w:rsidRPr="00C213BC">
        <w:rPr>
          <w:rFonts w:cs="Arial"/>
          <w:snapToGrid w:val="0"/>
          <w:lang w:val="fr-FR"/>
        </w:rPr>
        <w:t xml:space="preserve">à </w:t>
      </w:r>
      <w:r w:rsidR="00C213BC">
        <w:rPr>
          <w:rFonts w:cs="Arial"/>
          <w:snapToGrid w:val="0"/>
          <w:lang w:val="fr-FR"/>
        </w:rPr>
        <w:t>examiner la</w:t>
      </w:r>
      <w:r w:rsidRPr="00E203A1">
        <w:rPr>
          <w:rFonts w:cs="Arial"/>
          <w:snapToGrid w:val="0"/>
          <w:lang w:val="fr-FR"/>
        </w:rPr>
        <w:t xml:space="preserve"> </w:t>
      </w:r>
      <w:r w:rsidR="00E778A1">
        <w:rPr>
          <w:rFonts w:cs="Arial"/>
          <w:snapToGrid w:val="0"/>
          <w:lang w:val="fr-FR"/>
        </w:rPr>
        <w:t>proposition tendant à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supprimer les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CALAT_CRO, CALAT_LOE, CALAT_LRO, CALAT_ROS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CALAT_WAR, </w:t>
      </w:r>
      <w:r w:rsidR="00054273" w:rsidRPr="00054273">
        <w:rPr>
          <w:rFonts w:cs="Arial"/>
          <w:snapToGrid w:val="0"/>
          <w:lang w:val="fr-FR"/>
        </w:rPr>
        <w:t xml:space="preserve">comme indiqué au </w:t>
      </w:r>
      <w:r w:rsidR="003112AF" w:rsidRPr="00054273">
        <w:rPr>
          <w:rFonts w:cs="Arial"/>
          <w:snapToGrid w:val="0"/>
          <w:lang w:val="fr-FR"/>
        </w:rPr>
        <w:t>paragraphe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3</w:t>
      </w:r>
      <w:r w:rsidR="0050650A" w:rsidRPr="00E203A1">
        <w:rPr>
          <w:rFonts w:cs="Arial"/>
          <w:snapToGrid w:val="0"/>
          <w:lang w:val="fr-FR"/>
        </w:rPr>
        <w:t>0</w:t>
      </w:r>
      <w:r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du</w:t>
      </w:r>
      <w:r w:rsidRPr="00E203A1">
        <w:rPr>
          <w:rFonts w:cs="Arial"/>
          <w:snapToGrid w:val="0"/>
          <w:lang w:val="fr-FR"/>
        </w:rPr>
        <w:t xml:space="preserve"> </w:t>
      </w:r>
      <w:r w:rsidR="00054273">
        <w:rPr>
          <w:rFonts w:cs="Arial"/>
          <w:snapToGrid w:val="0"/>
          <w:lang w:val="fr-FR"/>
        </w:rPr>
        <w:t>présent document</w:t>
      </w:r>
      <w:r w:rsidR="00D7550F" w:rsidRPr="00E203A1">
        <w:rPr>
          <w:rFonts w:cs="Arial"/>
          <w:snapToGrid w:val="0"/>
          <w:lang w:val="fr-FR"/>
        </w:rPr>
        <w:t>.</w:t>
      </w:r>
    </w:p>
    <w:p w14:paraId="6FB9CCA1" w14:textId="77777777" w:rsidR="00FB520D" w:rsidRPr="00E203A1" w:rsidRDefault="00FB520D" w:rsidP="0015123B">
      <w:pPr>
        <w:rPr>
          <w:rFonts w:eastAsiaTheme="minorEastAsia"/>
          <w:lang w:val="fr-FR" w:eastAsia="ja-JP"/>
        </w:rPr>
      </w:pPr>
    </w:p>
    <w:p w14:paraId="660A816A" w14:textId="79FF31B9" w:rsidR="00D32506" w:rsidRPr="00E203A1" w:rsidRDefault="00D32506" w:rsidP="00D32506">
      <w:pPr>
        <w:tabs>
          <w:tab w:val="left" w:pos="567"/>
          <w:tab w:val="left" w:pos="5387"/>
        </w:tabs>
        <w:rPr>
          <w:lang w:val="fr-FR" w:eastAsia="ja-JP"/>
        </w:rPr>
      </w:pPr>
      <w:r w:rsidRPr="00E203A1">
        <w:rPr>
          <w:lang w:val="fr-FR" w:eastAsia="ja-JP"/>
        </w:rPr>
        <w:fldChar w:fldCharType="begin"/>
      </w:r>
      <w:r w:rsidRPr="00E203A1">
        <w:rPr>
          <w:lang w:val="fr-FR" w:eastAsia="ja-JP"/>
        </w:rPr>
        <w:instrText xml:space="preserve"> AUTONUM  </w:instrText>
      </w:r>
      <w:r w:rsidRPr="00E203A1">
        <w:rPr>
          <w:lang w:val="fr-FR" w:eastAsia="ja-JP"/>
        </w:rPr>
        <w:fldChar w:fldCharType="end"/>
      </w:r>
      <w:r w:rsidRPr="00E203A1">
        <w:rPr>
          <w:lang w:val="fr-FR" w:eastAsia="ja-JP"/>
        </w:rPr>
        <w:tab/>
      </w:r>
      <w:r w:rsidR="00C213BC">
        <w:rPr>
          <w:lang w:val="fr-FR" w:eastAsia="ja-JP"/>
        </w:rPr>
        <w:t>L</w:t>
      </w:r>
      <w:r w:rsidRPr="00E203A1">
        <w:rPr>
          <w:lang w:val="fr-FR" w:eastAsia="ja-JP"/>
        </w:rPr>
        <w:t>e</w:t>
      </w:r>
      <w:r w:rsidR="003112AF">
        <w:rPr>
          <w:lang w:val="fr-FR" w:eastAsia="ja-JP"/>
        </w:rPr>
        <w:t> TC</w:t>
      </w:r>
      <w:r w:rsidRPr="00E203A1">
        <w:rPr>
          <w:lang w:val="fr-FR" w:eastAsia="ja-JP"/>
        </w:rPr>
        <w:t xml:space="preserve"> </w:t>
      </w:r>
      <w:r w:rsidR="00C213BC">
        <w:rPr>
          <w:lang w:val="fr-FR" w:eastAsia="ja-JP"/>
        </w:rPr>
        <w:t xml:space="preserve">est </w:t>
      </w:r>
      <w:r w:rsidRPr="00E203A1">
        <w:rPr>
          <w:lang w:val="fr-FR" w:eastAsia="ja-JP"/>
        </w:rPr>
        <w:t>invit</w:t>
      </w:r>
      <w:r w:rsidR="00C213BC">
        <w:rPr>
          <w:lang w:val="fr-FR" w:eastAsia="ja-JP"/>
        </w:rPr>
        <w:t>é</w:t>
      </w:r>
      <w:r w:rsidRPr="00E203A1">
        <w:rPr>
          <w:lang w:val="fr-FR" w:eastAsia="ja-JP"/>
        </w:rPr>
        <w:t xml:space="preserve"> </w:t>
      </w:r>
      <w:r w:rsidR="00C213BC">
        <w:rPr>
          <w:lang w:val="fr-FR" w:eastAsia="ja-JP"/>
        </w:rPr>
        <w:t>à</w:t>
      </w:r>
      <w:r w:rsidR="00EF619E" w:rsidRPr="00E203A1">
        <w:rPr>
          <w:lang w:val="fr-FR" w:eastAsia="ja-JP"/>
        </w:rPr>
        <w:t xml:space="preserve"> note</w:t>
      </w:r>
      <w:r w:rsidR="00C213BC">
        <w:rPr>
          <w:lang w:val="fr-FR" w:eastAsia="ja-JP"/>
        </w:rPr>
        <w:t>r</w:t>
      </w:r>
      <w:r w:rsidR="003112AF">
        <w:rPr>
          <w:lang w:val="fr-FR" w:eastAsia="ja-JP"/>
        </w:rPr>
        <w:t> :</w:t>
      </w:r>
    </w:p>
    <w:p w14:paraId="3C139AEC" w14:textId="77777777" w:rsidR="00D32506" w:rsidRPr="00E203A1" w:rsidRDefault="00D32506" w:rsidP="00D32506">
      <w:pPr>
        <w:tabs>
          <w:tab w:val="left" w:pos="567"/>
          <w:tab w:val="left" w:pos="5387"/>
        </w:tabs>
        <w:rPr>
          <w:lang w:val="fr-FR" w:eastAsia="ja-JP"/>
        </w:rPr>
      </w:pPr>
    </w:p>
    <w:p w14:paraId="10AE8CB4" w14:textId="3EF27171" w:rsidR="00C73542" w:rsidRPr="00E203A1" w:rsidRDefault="00D32506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lang w:val="fr-FR" w:eastAsia="ja-JP"/>
        </w:rPr>
        <w:tab/>
      </w:r>
      <w:r w:rsidR="00640E0F" w:rsidRPr="00E203A1">
        <w:rPr>
          <w:rFonts w:cs="Arial"/>
          <w:snapToGrid w:val="0"/>
          <w:lang w:val="fr-FR"/>
        </w:rPr>
        <w:t>a</w:t>
      </w:r>
      <w:r w:rsidR="00C73542" w:rsidRPr="00E203A1">
        <w:rPr>
          <w:rFonts w:cs="Arial"/>
          <w:snapToGrid w:val="0"/>
          <w:lang w:val="fr-FR"/>
        </w:rPr>
        <w:t>)</w:t>
      </w:r>
      <w:r w:rsidR="00C73542" w:rsidRPr="00E203A1">
        <w:rPr>
          <w:rFonts w:cs="Arial"/>
          <w:snapToGrid w:val="0"/>
          <w:lang w:val="fr-FR"/>
        </w:rPr>
        <w:tab/>
      </w:r>
      <w:r w:rsidR="00C213BC">
        <w:rPr>
          <w:rFonts w:cs="Arial"/>
          <w:snapToGrid w:val="0"/>
          <w:lang w:val="fr-FR"/>
        </w:rPr>
        <w:t xml:space="preserve">la création de </w:t>
      </w:r>
      <w:r w:rsidR="00C73542" w:rsidRPr="00E203A1">
        <w:rPr>
          <w:rFonts w:cs="Arial"/>
          <w:snapToGrid w:val="0"/>
          <w:lang w:val="fr-FR"/>
        </w:rPr>
        <w:t>131 n</w:t>
      </w:r>
      <w:r w:rsidR="00C213BC">
        <w:rPr>
          <w:rFonts w:cs="Arial"/>
          <w:snapToGrid w:val="0"/>
          <w:lang w:val="fr-FR"/>
        </w:rPr>
        <w:t>ouveaux c</w:t>
      </w:r>
      <w:r w:rsidR="00F957E7" w:rsidRPr="00E203A1">
        <w:rPr>
          <w:rFonts w:cs="Arial"/>
          <w:snapToGrid w:val="0"/>
          <w:lang w:val="fr-FR"/>
        </w:rPr>
        <w:t>odes UPOV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e</w:t>
      </w:r>
      <w:r w:rsidR="003112AF" w:rsidRPr="00E203A1">
        <w:rPr>
          <w:rFonts w:cs="Arial"/>
          <w:snapToGrid w:val="0"/>
          <w:lang w:val="fr-FR"/>
        </w:rPr>
        <w:t>n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2021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>l</w:t>
      </w:r>
      <w:r w:rsidR="003112AF">
        <w:rPr>
          <w:rFonts w:cs="Arial"/>
          <w:snapToGrid w:val="0"/>
          <w:lang w:val="fr-FR"/>
        </w:rPr>
        <w:t>’</w:t>
      </w:r>
      <w:r w:rsidR="00C213BC">
        <w:rPr>
          <w:rFonts w:cs="Arial"/>
          <w:snapToGrid w:val="0"/>
          <w:lang w:val="fr-FR"/>
        </w:rPr>
        <w:t>inclusion d</w:t>
      </w:r>
      <w:r w:rsidR="003112AF">
        <w:rPr>
          <w:rFonts w:cs="Arial"/>
          <w:snapToGrid w:val="0"/>
          <w:lang w:val="fr-FR"/>
        </w:rPr>
        <w:t>’</w:t>
      </w:r>
      <w:r w:rsidR="00C213BC">
        <w:rPr>
          <w:rFonts w:cs="Arial"/>
          <w:snapToGrid w:val="0"/>
          <w:lang w:val="fr-FR"/>
        </w:rPr>
        <w:t xml:space="preserve">un </w:t>
      </w:r>
      <w:r w:rsidR="00C73542" w:rsidRPr="00E203A1">
        <w:rPr>
          <w:rFonts w:cs="Arial"/>
          <w:snapToGrid w:val="0"/>
          <w:lang w:val="fr-FR"/>
        </w:rPr>
        <w:t xml:space="preserve">total </w:t>
      </w:r>
      <w:r w:rsidR="00C213BC">
        <w:rPr>
          <w:rFonts w:cs="Arial"/>
          <w:snapToGrid w:val="0"/>
          <w:lang w:val="fr-FR"/>
        </w:rPr>
        <w:t>de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2B1AB9" w:rsidRPr="00E203A1">
        <w:rPr>
          <w:rFonts w:cs="Arial"/>
          <w:snapToGrid w:val="0"/>
          <w:lang w:val="fr-FR"/>
        </w:rPr>
        <w:t>9342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C213BC">
        <w:rPr>
          <w:rFonts w:cs="Arial"/>
          <w:snapToGrid w:val="0"/>
          <w:lang w:val="fr-FR"/>
        </w:rPr>
        <w:t xml:space="preserve">dans la base de données </w:t>
      </w:r>
      <w:r w:rsidR="00C73542" w:rsidRPr="00E203A1">
        <w:rPr>
          <w:rFonts w:cs="Arial"/>
          <w:snapToGrid w:val="0"/>
          <w:lang w:val="fr-FR"/>
        </w:rPr>
        <w:t>GENIE</w:t>
      </w:r>
      <w:r w:rsidR="00C213BC">
        <w:rPr>
          <w:rFonts w:cs="Arial"/>
          <w:snapToGrid w:val="0"/>
          <w:lang w:val="fr-FR"/>
        </w:rPr>
        <w:t>;</w:t>
      </w:r>
    </w:p>
    <w:p w14:paraId="231F1F32" w14:textId="77777777" w:rsidR="00C73542" w:rsidRPr="00E203A1" w:rsidRDefault="00C73542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19ED549F" w14:textId="7BF2EF65" w:rsidR="00F3460A" w:rsidRPr="00E203A1" w:rsidRDefault="00C73542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</w:r>
      <w:r w:rsidR="00640E0F" w:rsidRPr="00E203A1">
        <w:rPr>
          <w:rFonts w:cs="Arial"/>
          <w:snapToGrid w:val="0"/>
          <w:lang w:val="fr-FR"/>
        </w:rPr>
        <w:t>b</w:t>
      </w:r>
      <w:r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B90841">
        <w:rPr>
          <w:rFonts w:cs="Arial"/>
          <w:snapToGrid w:val="0"/>
          <w:lang w:val="fr-FR"/>
        </w:rPr>
        <w:t>que</w:t>
      </w:r>
      <w:r w:rsidR="003112AF">
        <w:rPr>
          <w:rFonts w:cs="Arial"/>
          <w:snapToGrid w:val="0"/>
          <w:lang w:val="fr-FR"/>
        </w:rPr>
        <w:t xml:space="preserve"> l</w:t>
      </w:r>
      <w:r w:rsidR="003112AF" w:rsidRPr="00E203A1">
        <w:rPr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snapToGrid w:val="0"/>
          <w:lang w:val="fr-FR"/>
        </w:rPr>
        <w:t>TWV</w:t>
      </w:r>
      <w:r w:rsidR="00E27412" w:rsidRPr="00E203A1">
        <w:rPr>
          <w:snapToGrid w:val="0"/>
          <w:lang w:val="fr-FR"/>
        </w:rPr>
        <w:t>,</w:t>
      </w:r>
      <w:r w:rsidR="00E27412" w:rsidRPr="00E203A1">
        <w:rPr>
          <w:lang w:val="fr-FR"/>
        </w:rPr>
        <w:t xml:space="preserve"> </w:t>
      </w:r>
      <w:r w:rsidR="00B90841">
        <w:rPr>
          <w:lang w:val="fr-FR"/>
        </w:rPr>
        <w:t>à sa cinquante</w:t>
      </w:r>
      <w:r w:rsidR="000A6574">
        <w:rPr>
          <w:lang w:val="fr-FR"/>
        </w:rPr>
        <w:noBreakHyphen/>
      </w:r>
      <w:r w:rsidR="00B90841">
        <w:rPr>
          <w:lang w:val="fr-FR"/>
        </w:rPr>
        <w:t>six</w:t>
      </w:r>
      <w:r w:rsidR="003112AF">
        <w:rPr>
          <w:lang w:val="fr-FR"/>
        </w:rPr>
        <w:t>ième session</w:t>
      </w:r>
      <w:r w:rsidR="00E27412" w:rsidRPr="00E203A1">
        <w:rPr>
          <w:lang w:val="fr-FR"/>
        </w:rPr>
        <w:t>,</w:t>
      </w:r>
      <w:r w:rsidR="00E27412" w:rsidRPr="00E203A1">
        <w:rPr>
          <w:snapToGrid w:val="0"/>
          <w:lang w:val="fr-FR"/>
        </w:rPr>
        <w:t xml:space="preserve"> </w:t>
      </w:r>
      <w:r w:rsidR="00DD14E2">
        <w:rPr>
          <w:snapToGrid w:val="0"/>
          <w:lang w:val="fr-FR"/>
        </w:rPr>
        <w:t>convient</w:t>
      </w:r>
      <w:r w:rsidR="00B90841">
        <w:rPr>
          <w:snapToGrid w:val="0"/>
          <w:lang w:val="fr-FR"/>
        </w:rPr>
        <w:t xml:space="preserve"> qu</w:t>
      </w:r>
      <w:r w:rsidR="003112AF">
        <w:rPr>
          <w:snapToGrid w:val="0"/>
          <w:lang w:val="fr-FR"/>
        </w:rPr>
        <w:t>’</w:t>
      </w:r>
      <w:r w:rsidR="002F4C7A">
        <w:rPr>
          <w:snapToGrid w:val="0"/>
          <w:lang w:val="fr-FR"/>
        </w:rPr>
        <w:t>il conviendrait d</w:t>
      </w:r>
      <w:r w:rsidR="003112AF">
        <w:rPr>
          <w:snapToGrid w:val="0"/>
          <w:lang w:val="fr-FR"/>
        </w:rPr>
        <w:t>’</w:t>
      </w:r>
      <w:r w:rsidR="002F4C7A">
        <w:rPr>
          <w:snapToGrid w:val="0"/>
          <w:lang w:val="fr-FR"/>
        </w:rPr>
        <w:t>utilis</w:t>
      </w:r>
      <w:r w:rsidR="00B90841">
        <w:rPr>
          <w:snapToGrid w:val="0"/>
          <w:lang w:val="fr-FR"/>
        </w:rPr>
        <w:t>e</w:t>
      </w:r>
      <w:r w:rsidR="002F4C7A">
        <w:rPr>
          <w:snapToGrid w:val="0"/>
          <w:lang w:val="fr-FR"/>
        </w:rPr>
        <w:t>r</w:t>
      </w:r>
      <w:r w:rsidR="00B90841">
        <w:rPr>
          <w:snapToGrid w:val="0"/>
          <w:lang w:val="fr-FR"/>
        </w:rPr>
        <w:t xml:space="preserve"> des </w:t>
      </w:r>
      <w:r w:rsidR="00054273">
        <w:rPr>
          <w:snapToGrid w:val="0"/>
          <w:lang w:val="fr-FR"/>
        </w:rPr>
        <w:t>groupes de variétés</w:t>
      </w:r>
      <w:r w:rsidR="00E27412" w:rsidRPr="00E203A1">
        <w:rPr>
          <w:snapToGrid w:val="0"/>
          <w:lang w:val="fr-FR"/>
        </w:rPr>
        <w:t xml:space="preserve"> </w:t>
      </w:r>
      <w:r w:rsidR="002F4C7A">
        <w:rPr>
          <w:snapToGrid w:val="0"/>
          <w:lang w:val="fr-FR"/>
        </w:rPr>
        <w:t>en</w:t>
      </w:r>
      <w:r w:rsidR="00B90841">
        <w:rPr>
          <w:snapToGrid w:val="0"/>
          <w:lang w:val="fr-FR"/>
        </w:rPr>
        <w:t xml:space="preserve"> remplace</w:t>
      </w:r>
      <w:r w:rsidR="002F4C7A">
        <w:rPr>
          <w:snapToGrid w:val="0"/>
          <w:lang w:val="fr-FR"/>
        </w:rPr>
        <w:t>ment</w:t>
      </w:r>
      <w:r w:rsidR="00B90841">
        <w:rPr>
          <w:snapToGrid w:val="0"/>
          <w:lang w:val="fr-FR"/>
        </w:rPr>
        <w:t xml:space="preserve"> de noms botaniques intraspécifiques </w:t>
      </w:r>
      <w:r w:rsidR="00E27412" w:rsidRPr="00E203A1">
        <w:rPr>
          <w:snapToGrid w:val="0"/>
          <w:lang w:val="fr-FR"/>
        </w:rPr>
        <w:t>complex</w:t>
      </w:r>
      <w:r w:rsidR="00B90841">
        <w:rPr>
          <w:snapToGrid w:val="0"/>
          <w:lang w:val="fr-FR"/>
        </w:rPr>
        <w:t>es, comme pour</w:t>
      </w:r>
      <w:r w:rsidR="00E27412" w:rsidRPr="00E203A1">
        <w:rPr>
          <w:rFonts w:cs="Arial"/>
          <w:i/>
          <w:snapToGrid w:val="0"/>
          <w:lang w:val="fr-FR"/>
        </w:rPr>
        <w:t xml:space="preserve"> Beta vulgaris, Brassica oleracea</w:t>
      </w:r>
      <w:r w:rsidR="00E27412"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E27412" w:rsidRPr="00E203A1">
        <w:rPr>
          <w:rFonts w:cs="Arial"/>
          <w:snapToGrid w:val="0"/>
          <w:lang w:val="fr-FR"/>
        </w:rPr>
        <w:t xml:space="preserve"> </w:t>
      </w:r>
      <w:r w:rsidR="00E27412" w:rsidRPr="00E203A1">
        <w:rPr>
          <w:rFonts w:cs="Arial"/>
          <w:i/>
          <w:snapToGrid w:val="0"/>
          <w:lang w:val="fr-FR"/>
        </w:rPr>
        <w:t>Cichorium intybus</w:t>
      </w:r>
      <w:r w:rsidR="00C213BC">
        <w:rPr>
          <w:rFonts w:cs="Arial"/>
          <w:i/>
          <w:snapToGrid w:val="0"/>
          <w:lang w:val="fr-FR"/>
        </w:rPr>
        <w:t>;</w:t>
      </w:r>
    </w:p>
    <w:p w14:paraId="09A80D24" w14:textId="77777777" w:rsidR="00F3460A" w:rsidRPr="00E203A1" w:rsidRDefault="00F3460A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fr-FR"/>
        </w:rPr>
      </w:pPr>
    </w:p>
    <w:p w14:paraId="7BFC8C77" w14:textId="2B08FDDF" w:rsidR="00C73542" w:rsidRPr="00E203A1" w:rsidRDefault="0032159B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i/>
          <w:snapToGrid w:val="0"/>
          <w:lang w:val="fr-FR"/>
        </w:rPr>
        <w:lastRenderedPageBreak/>
        <w:tab/>
      </w:r>
      <w:r w:rsidR="00640E0F" w:rsidRPr="00E203A1">
        <w:rPr>
          <w:rFonts w:cs="Arial"/>
          <w:snapToGrid w:val="0"/>
          <w:lang w:val="fr-FR"/>
        </w:rPr>
        <w:t>c</w:t>
      </w:r>
      <w:r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E778A1">
        <w:rPr>
          <w:rFonts w:cs="Arial"/>
          <w:snapToGrid w:val="0"/>
          <w:lang w:val="fr-FR"/>
        </w:rPr>
        <w:t>l</w:t>
      </w:r>
      <w:r w:rsidR="003112AF">
        <w:rPr>
          <w:rFonts w:cs="Arial"/>
          <w:snapToGrid w:val="0"/>
          <w:lang w:val="fr-FR"/>
        </w:rPr>
        <w:t>’</w:t>
      </w:r>
      <w:r w:rsidR="00F3460A" w:rsidRPr="00E203A1">
        <w:rPr>
          <w:rFonts w:cs="Arial"/>
          <w:snapToGrid w:val="0"/>
          <w:lang w:val="fr-FR"/>
        </w:rPr>
        <w:t xml:space="preserve">invitation </w:t>
      </w:r>
      <w:r w:rsidR="00E778A1">
        <w:rPr>
          <w:rFonts w:cs="Arial"/>
          <w:snapToGrid w:val="0"/>
          <w:lang w:val="fr-FR"/>
        </w:rPr>
        <w:t>aux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E778A1" w:rsidRPr="00E778A1">
        <w:rPr>
          <w:rFonts w:cs="Arial"/>
          <w:snapToGrid w:val="0"/>
          <w:lang w:val="fr-FR"/>
        </w:rPr>
        <w:t>Pays</w:t>
      </w:r>
      <w:r w:rsidR="000A6574">
        <w:rPr>
          <w:rFonts w:cs="Arial"/>
          <w:snapToGrid w:val="0"/>
          <w:lang w:val="fr-FR"/>
        </w:rPr>
        <w:noBreakHyphen/>
      </w:r>
      <w:r w:rsidR="00E778A1" w:rsidRPr="00E778A1">
        <w:rPr>
          <w:rFonts w:cs="Arial"/>
          <w:snapToGrid w:val="0"/>
          <w:lang w:val="fr-FR"/>
        </w:rPr>
        <w:t xml:space="preserve">Bas </w:t>
      </w:r>
      <w:r w:rsidR="0034122B">
        <w:rPr>
          <w:rFonts w:cs="Arial"/>
          <w:snapToGrid w:val="0"/>
          <w:lang w:val="fr-FR"/>
        </w:rPr>
        <w:t>à continuer d</w:t>
      </w:r>
      <w:r w:rsidR="003112AF">
        <w:rPr>
          <w:rFonts w:cs="Arial"/>
          <w:snapToGrid w:val="0"/>
          <w:lang w:val="fr-FR"/>
        </w:rPr>
        <w:t>’</w:t>
      </w:r>
      <w:r w:rsidR="0034122B">
        <w:rPr>
          <w:rFonts w:cs="Arial"/>
          <w:snapToGrid w:val="0"/>
          <w:lang w:val="fr-FR"/>
        </w:rPr>
        <w:t xml:space="preserve">élaborer la </w:t>
      </w:r>
      <w:r w:rsidR="00E778A1">
        <w:rPr>
          <w:rFonts w:cs="Arial"/>
          <w:snapToGrid w:val="0"/>
          <w:lang w:val="fr-FR"/>
        </w:rPr>
        <w:t>proposition tendant à</w:t>
      </w:r>
      <w:r w:rsidR="00C73542" w:rsidRPr="00E203A1">
        <w:rPr>
          <w:rFonts w:cs="Arial"/>
          <w:snapToGrid w:val="0"/>
          <w:lang w:val="fr-FR"/>
        </w:rPr>
        <w:t xml:space="preserve"> cr</w:t>
      </w:r>
      <w:r w:rsidR="0034122B">
        <w:rPr>
          <w:rFonts w:cs="Arial"/>
          <w:snapToGrid w:val="0"/>
          <w:lang w:val="fr-FR"/>
        </w:rPr>
        <w:t xml:space="preserve">éer des </w:t>
      </w:r>
      <w:r w:rsidR="00054273">
        <w:rPr>
          <w:rFonts w:cs="Arial"/>
          <w:snapToGrid w:val="0"/>
          <w:lang w:val="fr-FR"/>
        </w:rPr>
        <w:t>groupes de variétés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34122B">
        <w:rPr>
          <w:rFonts w:cs="Arial"/>
          <w:snapToGrid w:val="0"/>
          <w:lang w:val="fr-FR"/>
        </w:rPr>
        <w:t>pour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C73542" w:rsidRPr="00E203A1">
        <w:rPr>
          <w:rFonts w:cs="Arial"/>
          <w:i/>
          <w:snapToGrid w:val="0"/>
          <w:lang w:val="fr-FR"/>
        </w:rPr>
        <w:t>Beta vulgaris, Brassica oleracea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C73542" w:rsidRPr="00E203A1">
        <w:rPr>
          <w:rFonts w:cs="Arial"/>
          <w:snapToGrid w:val="0"/>
          <w:lang w:val="fr-FR"/>
        </w:rPr>
        <w:t xml:space="preserve"> </w:t>
      </w:r>
      <w:r w:rsidR="00C73542" w:rsidRPr="00E203A1">
        <w:rPr>
          <w:rFonts w:cs="Arial"/>
          <w:i/>
          <w:snapToGrid w:val="0"/>
          <w:lang w:val="fr-FR"/>
        </w:rPr>
        <w:t>Cichorium intybus</w:t>
      </w:r>
      <w:r w:rsidR="0034122B">
        <w:rPr>
          <w:rFonts w:cs="Arial"/>
          <w:snapToGrid w:val="0"/>
          <w:lang w:val="fr-FR"/>
        </w:rPr>
        <w:t>, pour présentation à la cinquante</w:t>
      </w:r>
      <w:r w:rsidR="000A6574">
        <w:rPr>
          <w:rFonts w:cs="Arial"/>
          <w:snapToGrid w:val="0"/>
          <w:lang w:val="fr-FR"/>
        </w:rPr>
        <w:noBreakHyphen/>
      </w:r>
      <w:r w:rsidR="0034122B">
        <w:rPr>
          <w:rFonts w:cs="Arial"/>
          <w:snapToGrid w:val="0"/>
          <w:lang w:val="fr-FR"/>
        </w:rPr>
        <w:t>sept</w:t>
      </w:r>
      <w:r w:rsidR="003112AF">
        <w:rPr>
          <w:rFonts w:cs="Arial"/>
          <w:snapToGrid w:val="0"/>
          <w:lang w:val="fr-FR"/>
        </w:rPr>
        <w:t>ième session</w:t>
      </w:r>
      <w:r w:rsidR="003112AF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du </w:t>
      </w:r>
      <w:r w:rsidR="003112AF" w:rsidRPr="00E203A1">
        <w:rPr>
          <w:rFonts w:cs="Arial"/>
          <w:snapToGrid w:val="0"/>
          <w:lang w:val="fr-FR"/>
        </w:rPr>
        <w:t>TWV</w:t>
      </w:r>
      <w:r w:rsidR="00C213BC">
        <w:rPr>
          <w:rFonts w:cs="Arial"/>
          <w:snapToGrid w:val="0"/>
          <w:lang w:val="fr-FR"/>
        </w:rPr>
        <w:t>;</w:t>
      </w:r>
    </w:p>
    <w:p w14:paraId="22A5A020" w14:textId="11CB07A2" w:rsidR="00C73542" w:rsidRPr="00E203A1" w:rsidRDefault="00C73542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63F52744" w14:textId="7B0C9FC5" w:rsidR="003112AF" w:rsidRDefault="0032159B" w:rsidP="00C73542">
      <w:pPr>
        <w:tabs>
          <w:tab w:val="left" w:pos="567"/>
          <w:tab w:val="left" w:pos="1134"/>
          <w:tab w:val="left" w:pos="5387"/>
          <w:tab w:val="left" w:pos="5954"/>
        </w:tabs>
        <w:rPr>
          <w:snapToGrid w:val="0"/>
          <w:lang w:val="fr-FR"/>
        </w:rPr>
      </w:pPr>
      <w:r w:rsidRPr="00E203A1">
        <w:rPr>
          <w:snapToGrid w:val="0"/>
          <w:lang w:val="fr-FR"/>
        </w:rPr>
        <w:tab/>
      </w:r>
      <w:r w:rsidR="00640E0F" w:rsidRPr="00E203A1">
        <w:rPr>
          <w:snapToGrid w:val="0"/>
          <w:lang w:val="fr-FR"/>
        </w:rPr>
        <w:t>d</w:t>
      </w:r>
      <w:r w:rsidRPr="00E203A1">
        <w:rPr>
          <w:snapToGrid w:val="0"/>
          <w:lang w:val="fr-FR"/>
        </w:rPr>
        <w:t>)</w:t>
      </w:r>
      <w:r w:rsidRPr="00E203A1">
        <w:rPr>
          <w:snapToGrid w:val="0"/>
          <w:lang w:val="fr-FR"/>
        </w:rPr>
        <w:tab/>
      </w:r>
      <w:r w:rsidR="0034122B">
        <w:rPr>
          <w:snapToGrid w:val="0"/>
          <w:lang w:val="fr-FR"/>
        </w:rPr>
        <w:t>l</w:t>
      </w:r>
      <w:r w:rsidR="003112AF">
        <w:rPr>
          <w:snapToGrid w:val="0"/>
          <w:lang w:val="fr-FR"/>
        </w:rPr>
        <w:t>’</w:t>
      </w:r>
      <w:r w:rsidR="00B31741" w:rsidRPr="00E203A1">
        <w:rPr>
          <w:snapToGrid w:val="0"/>
          <w:lang w:val="fr-FR"/>
        </w:rPr>
        <w:t>invitation</w:t>
      </w:r>
      <w:r w:rsidR="003112AF" w:rsidRPr="00E203A1">
        <w:rPr>
          <w:snapToGrid w:val="0"/>
          <w:lang w:val="fr-FR"/>
        </w:rPr>
        <w:t xml:space="preserve"> </w:t>
      </w:r>
      <w:r w:rsidR="003112AF">
        <w:rPr>
          <w:snapToGrid w:val="0"/>
          <w:lang w:val="fr-FR"/>
        </w:rPr>
        <w:t>du </w:t>
      </w:r>
      <w:r w:rsidR="003112AF" w:rsidRPr="00E203A1">
        <w:rPr>
          <w:snapToGrid w:val="0"/>
          <w:lang w:val="fr-FR"/>
        </w:rPr>
        <w:t>TWV</w:t>
      </w:r>
      <w:r w:rsidR="00B31741" w:rsidRPr="00E203A1">
        <w:rPr>
          <w:snapToGrid w:val="0"/>
          <w:lang w:val="fr-FR"/>
        </w:rPr>
        <w:t xml:space="preserve"> </w:t>
      </w:r>
      <w:r w:rsidR="0034122B">
        <w:rPr>
          <w:snapToGrid w:val="0"/>
          <w:lang w:val="fr-FR"/>
        </w:rPr>
        <w:t>au Bureau de l</w:t>
      </w:r>
      <w:r w:rsidR="003112AF">
        <w:rPr>
          <w:snapToGrid w:val="0"/>
          <w:lang w:val="fr-FR"/>
        </w:rPr>
        <w:t>’</w:t>
      </w:r>
      <w:r w:rsidR="0034122B">
        <w:rPr>
          <w:snapToGrid w:val="0"/>
          <w:lang w:val="fr-FR"/>
        </w:rPr>
        <w:t xml:space="preserve">Union à </w:t>
      </w:r>
      <w:r w:rsidR="000975BE">
        <w:rPr>
          <w:snapToGrid w:val="0"/>
          <w:lang w:val="fr-FR"/>
        </w:rPr>
        <w:t>rédiger des</w:t>
      </w:r>
      <w:r w:rsidR="0034122B">
        <w:rPr>
          <w:snapToGrid w:val="0"/>
          <w:lang w:val="fr-FR"/>
        </w:rPr>
        <w:t xml:space="preserve"> propositions</w:t>
      </w:r>
      <w:r w:rsidR="00B31741" w:rsidRPr="00E203A1">
        <w:rPr>
          <w:snapToGrid w:val="0"/>
          <w:lang w:val="fr-FR"/>
        </w:rPr>
        <w:t xml:space="preserve"> </w:t>
      </w:r>
      <w:r w:rsidR="0034122B">
        <w:rPr>
          <w:snapToGrid w:val="0"/>
          <w:lang w:val="fr-FR"/>
        </w:rPr>
        <w:t>tendant à ré</w:t>
      </w:r>
      <w:r w:rsidR="00B31741" w:rsidRPr="00E203A1">
        <w:rPr>
          <w:snapToGrid w:val="0"/>
          <w:lang w:val="fr-FR"/>
        </w:rPr>
        <w:t>vis</w:t>
      </w:r>
      <w:r w:rsidR="0034122B">
        <w:rPr>
          <w:snapToGrid w:val="0"/>
          <w:lang w:val="fr-FR"/>
        </w:rPr>
        <w:t>er les</w:t>
      </w:r>
      <w:r w:rsidR="00B31741" w:rsidRPr="00E203A1">
        <w:rPr>
          <w:snapToGrid w:val="0"/>
          <w:lang w:val="fr-FR"/>
        </w:rPr>
        <w:t xml:space="preserve"> </w:t>
      </w:r>
      <w:r w:rsidR="00F957E7" w:rsidRPr="00E203A1">
        <w:rPr>
          <w:snapToGrid w:val="0"/>
          <w:lang w:val="fr-FR"/>
        </w:rPr>
        <w:t>codes UPOV</w:t>
      </w:r>
      <w:r w:rsidR="00B31741" w:rsidRPr="00E203A1">
        <w:rPr>
          <w:snapToGrid w:val="0"/>
          <w:lang w:val="fr-FR"/>
        </w:rPr>
        <w:t xml:space="preserve"> </w:t>
      </w:r>
      <w:r w:rsidR="0034122B">
        <w:rPr>
          <w:snapToGrid w:val="0"/>
          <w:lang w:val="fr-FR"/>
        </w:rPr>
        <w:t>avec des</w:t>
      </w:r>
      <w:r w:rsidR="00B31741" w:rsidRPr="00E203A1">
        <w:rPr>
          <w:snapToGrid w:val="0"/>
          <w:lang w:val="fr-FR"/>
        </w:rPr>
        <w:t xml:space="preserve"> </w:t>
      </w:r>
      <w:r w:rsidR="0034122B">
        <w:rPr>
          <w:snapToGrid w:val="0"/>
          <w:lang w:val="fr-FR"/>
        </w:rPr>
        <w:t>informations ajoutées</w:t>
      </w:r>
      <w:r w:rsidR="002F4C7A">
        <w:rPr>
          <w:snapToGrid w:val="0"/>
          <w:lang w:val="fr-FR"/>
        </w:rPr>
        <w:t>,</w:t>
      </w:r>
      <w:r w:rsidR="00B31741" w:rsidRPr="00E203A1">
        <w:rPr>
          <w:snapToGrid w:val="0"/>
          <w:lang w:val="fr-FR"/>
        </w:rPr>
        <w:t xml:space="preserve"> </w:t>
      </w:r>
      <w:r w:rsidR="009C42A8">
        <w:rPr>
          <w:snapToGrid w:val="0"/>
          <w:lang w:val="fr-FR"/>
        </w:rPr>
        <w:t>conformément à l</w:t>
      </w:r>
      <w:r w:rsidR="003112AF">
        <w:rPr>
          <w:snapToGrid w:val="0"/>
          <w:lang w:val="fr-FR"/>
        </w:rPr>
        <w:t>’</w:t>
      </w:r>
      <w:r w:rsidR="00B31741" w:rsidRPr="00E203A1">
        <w:rPr>
          <w:snapToGrid w:val="0"/>
          <w:lang w:val="fr-FR"/>
        </w:rPr>
        <w:t>approch</w:t>
      </w:r>
      <w:r w:rsidR="009C42A8">
        <w:rPr>
          <w:snapToGrid w:val="0"/>
          <w:lang w:val="fr-FR"/>
        </w:rPr>
        <w:t>e</w:t>
      </w:r>
      <w:r w:rsidR="00B31741" w:rsidRPr="00E203A1">
        <w:rPr>
          <w:snapToGrid w:val="0"/>
          <w:lang w:val="fr-FR"/>
        </w:rPr>
        <w:t xml:space="preserve"> </w:t>
      </w:r>
      <w:r w:rsidR="009C42A8">
        <w:rPr>
          <w:snapToGrid w:val="0"/>
          <w:lang w:val="fr-FR"/>
        </w:rPr>
        <w:t xml:space="preserve">consistant à utiliser des </w:t>
      </w:r>
      <w:r w:rsidR="00054273">
        <w:rPr>
          <w:snapToGrid w:val="0"/>
          <w:lang w:val="fr-FR"/>
        </w:rPr>
        <w:t>groupes de variétés</w:t>
      </w:r>
      <w:r w:rsidR="00B31741" w:rsidRPr="00E203A1">
        <w:rPr>
          <w:snapToGrid w:val="0"/>
          <w:lang w:val="fr-FR"/>
        </w:rPr>
        <w:t xml:space="preserve"> </w:t>
      </w:r>
      <w:r w:rsidR="009C42A8">
        <w:rPr>
          <w:snapToGrid w:val="0"/>
          <w:lang w:val="fr-FR"/>
        </w:rPr>
        <w:t xml:space="preserve">pour les </w:t>
      </w:r>
      <w:r w:rsidR="009C42A8" w:rsidRPr="009C42A8">
        <w:rPr>
          <w:snapToGrid w:val="0"/>
          <w:lang w:val="fr-FR"/>
        </w:rPr>
        <w:t xml:space="preserve">noms botaniques </w:t>
      </w:r>
      <w:r w:rsidR="00B31741" w:rsidRPr="00E203A1">
        <w:rPr>
          <w:snapToGrid w:val="0"/>
          <w:lang w:val="fr-FR"/>
        </w:rPr>
        <w:t>complex</w:t>
      </w:r>
      <w:r w:rsidR="009C42A8">
        <w:rPr>
          <w:snapToGrid w:val="0"/>
          <w:lang w:val="fr-FR"/>
        </w:rPr>
        <w:t>es</w:t>
      </w:r>
      <w:r w:rsidR="00C213BC">
        <w:rPr>
          <w:snapToGrid w:val="0"/>
          <w:lang w:val="fr-FR"/>
        </w:rPr>
        <w:t>;</w:t>
      </w:r>
    </w:p>
    <w:p w14:paraId="51F08381" w14:textId="032600B1" w:rsidR="00EF619E" w:rsidRPr="00E203A1" w:rsidRDefault="00EF619E" w:rsidP="00C73542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747395CA" w14:textId="708D1CBF" w:rsidR="00640E0F" w:rsidRPr="00E203A1" w:rsidRDefault="00C73542" w:rsidP="00640E0F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</w:r>
      <w:r w:rsidR="00640E0F" w:rsidRPr="00E203A1">
        <w:rPr>
          <w:rFonts w:cs="Arial"/>
          <w:snapToGrid w:val="0"/>
          <w:lang w:val="fr-FR"/>
        </w:rPr>
        <w:t>e</w:t>
      </w:r>
      <w:r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9C42A8">
        <w:rPr>
          <w:rFonts w:cs="Arial"/>
          <w:snapToGrid w:val="0"/>
          <w:lang w:val="fr-FR"/>
        </w:rPr>
        <w:t>que l</w:t>
      </w:r>
      <w:r w:rsidRPr="00E203A1">
        <w:rPr>
          <w:rFonts w:cs="Arial"/>
          <w:snapToGrid w:val="0"/>
          <w:lang w:val="fr-FR"/>
        </w:rPr>
        <w:t xml:space="preserve">e </w:t>
      </w:r>
      <w:r w:rsidR="00F957E7" w:rsidRPr="00E203A1">
        <w:rPr>
          <w:rFonts w:cs="Arial"/>
          <w:snapToGrid w:val="0"/>
          <w:lang w:val="fr-FR"/>
        </w:rPr>
        <w:t>code UPOV</w:t>
      </w:r>
      <w:r w:rsidRPr="00E203A1">
        <w:rPr>
          <w:rFonts w:cs="Arial"/>
          <w:snapToGrid w:val="0"/>
          <w:lang w:val="fr-FR"/>
        </w:rPr>
        <w:t xml:space="preserve"> CITRU_AUM </w:t>
      </w:r>
      <w:r w:rsidR="009C42A8">
        <w:rPr>
          <w:rFonts w:cs="Arial"/>
          <w:snapToGrid w:val="0"/>
          <w:lang w:val="fr-FR"/>
        </w:rPr>
        <w:t>sera modifié pour ajouter des</w:t>
      </w:r>
      <w:r w:rsidRPr="00E203A1">
        <w:rPr>
          <w:rFonts w:cs="Arial"/>
          <w:snapToGrid w:val="0"/>
          <w:lang w:val="fr-FR"/>
        </w:rPr>
        <w:t xml:space="preserve"> information</w:t>
      </w:r>
      <w:r w:rsidR="009C42A8">
        <w:rPr>
          <w:rFonts w:cs="Arial"/>
          <w:snapToGrid w:val="0"/>
          <w:lang w:val="fr-FR"/>
        </w:rPr>
        <w:t>s</w:t>
      </w:r>
      <w:r w:rsidRPr="00E203A1">
        <w:rPr>
          <w:rFonts w:cs="Arial"/>
          <w:snapToGrid w:val="0"/>
          <w:lang w:val="fr-FR"/>
        </w:rPr>
        <w:t xml:space="preserve"> </w:t>
      </w:r>
      <w:r w:rsidR="009C42A8">
        <w:rPr>
          <w:rFonts w:cs="Arial"/>
          <w:snapToGrid w:val="0"/>
          <w:lang w:val="fr-FR"/>
        </w:rPr>
        <w:t>afin de</w:t>
      </w:r>
      <w:r w:rsidRPr="00E203A1">
        <w:rPr>
          <w:rFonts w:cs="Arial"/>
          <w:snapToGrid w:val="0"/>
          <w:lang w:val="fr-FR"/>
        </w:rPr>
        <w:t xml:space="preserve"> cr</w:t>
      </w:r>
      <w:r w:rsidR="009C42A8">
        <w:rPr>
          <w:rFonts w:cs="Arial"/>
          <w:snapToGrid w:val="0"/>
          <w:lang w:val="fr-FR"/>
        </w:rPr>
        <w:t>é</w:t>
      </w:r>
      <w:r w:rsidRPr="00E203A1">
        <w:rPr>
          <w:rFonts w:cs="Arial"/>
          <w:snapToGrid w:val="0"/>
          <w:lang w:val="fr-FR"/>
        </w:rPr>
        <w:t>e</w:t>
      </w:r>
      <w:r w:rsidR="009C42A8">
        <w:rPr>
          <w:rFonts w:cs="Arial"/>
          <w:snapToGrid w:val="0"/>
          <w:lang w:val="fr-FR"/>
        </w:rPr>
        <w:t>r</w:t>
      </w:r>
      <w:r w:rsidRPr="00E203A1">
        <w:rPr>
          <w:rFonts w:cs="Arial"/>
          <w:snapToGrid w:val="0"/>
          <w:lang w:val="fr-FR"/>
        </w:rPr>
        <w:t xml:space="preserve"> </w:t>
      </w:r>
      <w:r w:rsidR="009C42A8">
        <w:rPr>
          <w:rFonts w:cs="Arial"/>
          <w:snapToGrid w:val="0"/>
          <w:lang w:val="fr-FR"/>
        </w:rPr>
        <w:t xml:space="preserve">les </w:t>
      </w:r>
      <w:r w:rsidRPr="00E203A1">
        <w:rPr>
          <w:rFonts w:cs="Arial"/>
          <w:snapToGrid w:val="0"/>
          <w:lang w:val="fr-FR"/>
        </w:rPr>
        <w:t>group</w:t>
      </w:r>
      <w:r w:rsidR="009C42A8">
        <w:rPr>
          <w:rFonts w:cs="Arial"/>
          <w:snapToGrid w:val="0"/>
          <w:lang w:val="fr-FR"/>
        </w:rPr>
        <w:t>e</w:t>
      </w:r>
      <w:r w:rsidRPr="00E203A1">
        <w:rPr>
          <w:rFonts w:cs="Arial"/>
          <w:snapToGrid w:val="0"/>
          <w:lang w:val="fr-FR"/>
        </w:rPr>
        <w:t xml:space="preserve">s “1MA” </w:t>
      </w:r>
      <w:r w:rsidR="009C42A8">
        <w:rPr>
          <w:rFonts w:cs="Arial"/>
          <w:snapToGrid w:val="0"/>
          <w:lang w:val="fr-FR"/>
        </w:rPr>
        <w:t>pour les</w:t>
      </w:r>
      <w:r w:rsidRPr="00E203A1">
        <w:rPr>
          <w:rFonts w:cs="Arial"/>
          <w:snapToGrid w:val="0"/>
          <w:lang w:val="fr-FR"/>
        </w:rPr>
        <w:t xml:space="preserve"> mandarin</w:t>
      </w:r>
      <w:r w:rsidR="009C42A8">
        <w:rPr>
          <w:rFonts w:cs="Arial"/>
          <w:snapToGrid w:val="0"/>
          <w:lang w:val="fr-FR"/>
        </w:rPr>
        <w:t>e</w:t>
      </w:r>
      <w:r w:rsidRPr="00E203A1">
        <w:rPr>
          <w:rFonts w:cs="Arial"/>
          <w:snapToGrid w:val="0"/>
          <w:lang w:val="fr-FR"/>
        </w:rPr>
        <w:t xml:space="preserve">s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“2OR” </w:t>
      </w:r>
      <w:r w:rsidR="009C42A8">
        <w:rPr>
          <w:rFonts w:cs="Arial"/>
          <w:snapToGrid w:val="0"/>
          <w:lang w:val="fr-FR"/>
        </w:rPr>
        <w:t>pour les</w:t>
      </w:r>
      <w:r w:rsidRPr="00E203A1">
        <w:rPr>
          <w:rFonts w:cs="Arial"/>
          <w:snapToGrid w:val="0"/>
          <w:lang w:val="fr-FR"/>
        </w:rPr>
        <w:t xml:space="preserve"> oranges, </w:t>
      </w:r>
      <w:r w:rsidR="00054273">
        <w:rPr>
          <w:rFonts w:cs="Arial"/>
          <w:snapToGrid w:val="0"/>
          <w:lang w:val="fr-FR"/>
        </w:rPr>
        <w:t xml:space="preserve">comme indiqué au </w:t>
      </w:r>
      <w:r w:rsidR="003112AF">
        <w:rPr>
          <w:rFonts w:cs="Arial"/>
          <w:snapToGrid w:val="0"/>
          <w:lang w:val="fr-FR"/>
        </w:rPr>
        <w:t>paragraphe </w:t>
      </w:r>
      <w:proofErr w:type="gramStart"/>
      <w:r w:rsidR="003112AF" w:rsidRPr="00E203A1">
        <w:rPr>
          <w:rFonts w:cs="Arial"/>
          <w:snapToGrid w:val="0"/>
          <w:lang w:val="fr-FR"/>
        </w:rPr>
        <w:t>4</w:t>
      </w:r>
      <w:r w:rsidR="00F32780" w:rsidRPr="00E203A1">
        <w:rPr>
          <w:rFonts w:cs="Arial"/>
          <w:snapToGrid w:val="0"/>
          <w:lang w:val="fr-FR"/>
        </w:rPr>
        <w:t>1</w:t>
      </w:r>
      <w:r w:rsidR="002B1AB9">
        <w:rPr>
          <w:rFonts w:cs="Arial"/>
          <w:snapToGrid w:val="0"/>
          <w:lang w:val="fr-FR"/>
        </w:rPr>
        <w:t xml:space="preserve">; </w:t>
      </w:r>
      <w:r w:rsidR="00640E0F"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proofErr w:type="gramEnd"/>
    </w:p>
    <w:p w14:paraId="11464F10" w14:textId="77777777" w:rsidR="00640E0F" w:rsidRPr="00E203A1" w:rsidRDefault="00640E0F" w:rsidP="00640E0F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i/>
          <w:snapToGrid w:val="0"/>
          <w:lang w:val="fr-FR"/>
        </w:rPr>
      </w:pPr>
    </w:p>
    <w:p w14:paraId="5153C2D9" w14:textId="2F7B805C" w:rsidR="00640E0F" w:rsidRPr="00E203A1" w:rsidRDefault="00640E0F" w:rsidP="00640E0F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tab/>
      </w:r>
      <w:r w:rsidR="00D7550F" w:rsidRPr="00E203A1">
        <w:rPr>
          <w:rFonts w:cs="Arial"/>
          <w:snapToGrid w:val="0"/>
          <w:lang w:val="fr-FR"/>
        </w:rPr>
        <w:t>f</w:t>
      </w:r>
      <w:r w:rsidRPr="00E203A1">
        <w:rPr>
          <w:rFonts w:cs="Arial"/>
          <w:snapToGrid w:val="0"/>
          <w:lang w:val="fr-FR"/>
        </w:rPr>
        <w:t>)</w:t>
      </w:r>
      <w:r w:rsidRPr="00E203A1">
        <w:rPr>
          <w:rFonts w:cs="Arial"/>
          <w:snapToGrid w:val="0"/>
          <w:lang w:val="fr-FR"/>
        </w:rPr>
        <w:tab/>
      </w:r>
      <w:r w:rsidR="009C42A8">
        <w:rPr>
          <w:rFonts w:cs="Arial"/>
          <w:snapToGrid w:val="0"/>
          <w:lang w:val="fr-FR"/>
        </w:rPr>
        <w:t>que, sur la</w:t>
      </w:r>
      <w:r w:rsidRPr="00E203A1">
        <w:rPr>
          <w:rFonts w:cs="Arial"/>
          <w:snapToGrid w:val="0"/>
          <w:lang w:val="fr-FR"/>
        </w:rPr>
        <w:t xml:space="preserve"> bas</w:t>
      </w:r>
      <w:r w:rsidR="009C42A8">
        <w:rPr>
          <w:rFonts w:cs="Arial"/>
          <w:snapToGrid w:val="0"/>
          <w:lang w:val="fr-FR"/>
        </w:rPr>
        <w:t>e de</w:t>
      </w:r>
      <w:r w:rsidRPr="00E203A1">
        <w:rPr>
          <w:rFonts w:cs="Arial"/>
          <w:snapToGrid w:val="0"/>
          <w:lang w:val="fr-FR"/>
        </w:rPr>
        <w:t xml:space="preserve">s conclusions </w:t>
      </w:r>
      <w:r w:rsidR="009C42A8">
        <w:rPr>
          <w:rFonts w:cs="Arial"/>
          <w:snapToGrid w:val="0"/>
          <w:lang w:val="fr-FR"/>
        </w:rPr>
        <w:t>auxquelles a abouti l</w:t>
      </w:r>
      <w:r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TC</w:t>
      </w:r>
      <w:r w:rsidRPr="00E203A1">
        <w:rPr>
          <w:rFonts w:cs="Arial"/>
          <w:snapToGrid w:val="0"/>
          <w:lang w:val="fr-FR"/>
        </w:rPr>
        <w:t xml:space="preserve">, </w:t>
      </w:r>
      <w:r w:rsidR="009C42A8">
        <w:rPr>
          <w:rFonts w:cs="Arial"/>
          <w:snapToGrid w:val="0"/>
          <w:lang w:val="fr-FR"/>
        </w:rPr>
        <w:t>à sa cinquante</w:t>
      </w:r>
      <w:r w:rsidR="000A6574">
        <w:rPr>
          <w:rFonts w:cs="Arial"/>
          <w:snapToGrid w:val="0"/>
          <w:lang w:val="fr-FR"/>
        </w:rPr>
        <w:noBreakHyphen/>
      </w:r>
      <w:r w:rsidR="009C42A8">
        <w:rPr>
          <w:rFonts w:cs="Arial"/>
          <w:snapToGrid w:val="0"/>
          <w:lang w:val="fr-FR"/>
        </w:rPr>
        <w:t>sept</w:t>
      </w:r>
      <w:r w:rsidR="003112AF">
        <w:rPr>
          <w:rFonts w:cs="Arial"/>
          <w:snapToGrid w:val="0"/>
          <w:lang w:val="fr-FR"/>
        </w:rPr>
        <w:t>ième session</w:t>
      </w:r>
      <w:r w:rsidRPr="00E203A1">
        <w:rPr>
          <w:rFonts w:cs="Arial"/>
          <w:snapToGrid w:val="0"/>
          <w:lang w:val="fr-FR"/>
        </w:rPr>
        <w:t xml:space="preserve">, </w:t>
      </w:r>
      <w:r w:rsidR="009C42A8">
        <w:rPr>
          <w:rFonts w:cs="Arial"/>
          <w:snapToGrid w:val="0"/>
          <w:lang w:val="fr-FR"/>
        </w:rPr>
        <w:t>les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BRASS_OLE_GA, BRASS_OLE_GB, CITRU_AUR, CITRU_CLE, CITRU_MRE, CITRU_CRE, CITRU_INT, CITRU_AUR, CITRU_DAV, CIT</w:t>
      </w:r>
      <w:r w:rsidR="00916177" w:rsidRPr="00E203A1">
        <w:rPr>
          <w:rFonts w:cs="Arial"/>
          <w:snapToGrid w:val="0"/>
          <w:lang w:val="fr-FR"/>
        </w:rPr>
        <w:t>RU_EXC, CITRU_KER, CITRU_BAL,</w:t>
      </w:r>
      <w:r w:rsidRPr="00E203A1">
        <w:rPr>
          <w:rFonts w:cs="Arial"/>
          <w:snapToGrid w:val="0"/>
          <w:lang w:val="fr-FR"/>
        </w:rPr>
        <w:t xml:space="preserve"> CITRU_KAR</w:t>
      </w:r>
      <w:r w:rsidR="00916177" w:rsidRPr="00E203A1">
        <w:rPr>
          <w:rFonts w:cs="Arial"/>
          <w:snapToGrid w:val="0"/>
          <w:lang w:val="fr-FR"/>
        </w:rPr>
        <w:t>,</w:t>
      </w:r>
      <w:r w:rsidRPr="00E203A1">
        <w:rPr>
          <w:rFonts w:cs="Arial"/>
          <w:snapToGrid w:val="0"/>
          <w:lang w:val="fr-FR"/>
        </w:rPr>
        <w:t xml:space="preserve"> CITRU_BEN, ZEAAA_MAY_SAC, ZEAAA_MAY_EVE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ZEAAA_MAY_MIC </w:t>
      </w:r>
      <w:r w:rsidR="009C42A8">
        <w:rPr>
          <w:rFonts w:cs="Arial"/>
          <w:snapToGrid w:val="0"/>
          <w:lang w:val="fr-FR"/>
        </w:rPr>
        <w:t>seront supprimés</w:t>
      </w:r>
      <w:r w:rsidR="009C42A8" w:rsidRPr="00370ED0">
        <w:rPr>
          <w:lang w:val="fr-FR"/>
        </w:rPr>
        <w:t xml:space="preserve"> </w:t>
      </w:r>
      <w:r w:rsidR="009C42A8" w:rsidRPr="009C42A8">
        <w:rPr>
          <w:rFonts w:cs="Arial"/>
          <w:snapToGrid w:val="0"/>
          <w:lang w:val="fr-FR"/>
        </w:rPr>
        <w:t>le</w:t>
      </w:r>
      <w:r w:rsidR="003112AF">
        <w:rPr>
          <w:rFonts w:cs="Arial"/>
          <w:snapToGrid w:val="0"/>
          <w:lang w:val="fr-FR"/>
        </w:rPr>
        <w:t xml:space="preserve"> 1</w:t>
      </w:r>
      <w:r w:rsidR="003112AF" w:rsidRPr="003112AF">
        <w:rPr>
          <w:rFonts w:cs="Arial"/>
          <w:snapToGrid w:val="0"/>
          <w:vertAlign w:val="superscript"/>
          <w:lang w:val="fr-FR"/>
        </w:rPr>
        <w:t>er</w:t>
      </w:r>
      <w:r w:rsidR="003112AF">
        <w:rPr>
          <w:rFonts w:cs="Arial"/>
          <w:snapToGrid w:val="0"/>
          <w:lang w:val="fr-FR"/>
        </w:rPr>
        <w:t> </w:t>
      </w:r>
      <w:r w:rsidR="003112AF" w:rsidRPr="009C42A8">
        <w:rPr>
          <w:rFonts w:cs="Arial"/>
          <w:snapToGrid w:val="0"/>
          <w:lang w:val="fr-FR"/>
        </w:rPr>
        <w:t>janvier</w:t>
      </w:r>
      <w:r w:rsidR="003112AF">
        <w:rPr>
          <w:rFonts w:cs="Arial"/>
          <w:snapToGrid w:val="0"/>
          <w:lang w:val="fr-FR"/>
        </w:rPr>
        <w:t> </w:t>
      </w:r>
      <w:r w:rsidR="003112AF" w:rsidRPr="009C42A8">
        <w:rPr>
          <w:rFonts w:cs="Arial"/>
          <w:snapToGrid w:val="0"/>
          <w:lang w:val="fr-FR"/>
        </w:rPr>
        <w:t>20</w:t>
      </w:r>
      <w:r w:rsidR="009C42A8" w:rsidRPr="009C42A8">
        <w:rPr>
          <w:rFonts w:cs="Arial"/>
          <w:snapToGrid w:val="0"/>
          <w:lang w:val="fr-FR"/>
        </w:rPr>
        <w:t>23</w:t>
      </w:r>
      <w:r w:rsidRPr="00E203A1">
        <w:rPr>
          <w:rFonts w:cs="Arial"/>
          <w:snapToGrid w:val="0"/>
          <w:lang w:val="fr-FR"/>
        </w:rPr>
        <w:t xml:space="preserve">, </w:t>
      </w:r>
      <w:r w:rsidR="00054273">
        <w:rPr>
          <w:rFonts w:cs="Arial"/>
          <w:snapToGrid w:val="0"/>
          <w:lang w:val="fr-FR"/>
        </w:rPr>
        <w:t>comme indiqué au</w:t>
      </w:r>
      <w:r w:rsidR="009C42A8">
        <w:rPr>
          <w:rFonts w:cs="Arial"/>
          <w:snapToGrid w:val="0"/>
          <w:lang w:val="fr-FR"/>
        </w:rPr>
        <w:t>x</w:t>
      </w:r>
      <w:r w:rsidR="00054273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paragraphe</w:t>
      </w:r>
      <w:r w:rsidR="003112AF" w:rsidRPr="00E203A1">
        <w:rPr>
          <w:rFonts w:cs="Arial"/>
          <w:snapToGrid w:val="0"/>
          <w:lang w:val="fr-FR"/>
        </w:rPr>
        <w:t>s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4</w:t>
      </w:r>
      <w:r w:rsidRPr="00E203A1">
        <w:rPr>
          <w:rFonts w:cs="Arial"/>
          <w:snapToGrid w:val="0"/>
          <w:lang w:val="fr-FR"/>
        </w:rPr>
        <w:t xml:space="preserve">0, 42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43,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</w:t>
      </w:r>
      <w:r w:rsidR="009C42A8">
        <w:rPr>
          <w:rFonts w:cs="Arial"/>
          <w:snapToGrid w:val="0"/>
          <w:lang w:val="fr-FR"/>
        </w:rPr>
        <w:t>que les membres de l</w:t>
      </w:r>
      <w:r w:rsidR="003112AF">
        <w:rPr>
          <w:rFonts w:cs="Arial"/>
          <w:snapToGrid w:val="0"/>
          <w:lang w:val="fr-FR"/>
        </w:rPr>
        <w:t>’</w:t>
      </w:r>
      <w:r w:rsidRPr="00E203A1">
        <w:rPr>
          <w:rFonts w:cs="Arial"/>
          <w:snapToGrid w:val="0"/>
          <w:lang w:val="fr-FR"/>
        </w:rPr>
        <w:t xml:space="preserve">Union </w:t>
      </w:r>
      <w:r w:rsidR="009C42A8">
        <w:rPr>
          <w:rFonts w:cs="Arial"/>
          <w:snapToGrid w:val="0"/>
          <w:lang w:val="fr-FR"/>
        </w:rPr>
        <w:t xml:space="preserve">ainsi que les </w:t>
      </w:r>
      <w:r w:rsidR="00B10913">
        <w:rPr>
          <w:rFonts w:cs="Arial"/>
          <w:snapToGrid w:val="0"/>
          <w:lang w:val="fr-FR"/>
        </w:rPr>
        <w:t>fourniss</w:t>
      </w:r>
      <w:r w:rsidR="009C42A8">
        <w:rPr>
          <w:rFonts w:cs="Arial"/>
          <w:snapToGrid w:val="0"/>
          <w:lang w:val="fr-FR"/>
        </w:rPr>
        <w:t xml:space="preserve">eurs </w:t>
      </w:r>
      <w:r w:rsidR="00B10913">
        <w:rPr>
          <w:rFonts w:cs="Arial"/>
          <w:snapToGrid w:val="0"/>
          <w:lang w:val="fr-FR"/>
        </w:rPr>
        <w:t xml:space="preserve">de données </w:t>
      </w:r>
      <w:r w:rsidR="009C42A8">
        <w:rPr>
          <w:rFonts w:cs="Arial"/>
          <w:snapToGrid w:val="0"/>
          <w:lang w:val="fr-FR"/>
        </w:rPr>
        <w:t>à la</w:t>
      </w:r>
      <w:r w:rsidRPr="00E203A1">
        <w:rPr>
          <w:rFonts w:cs="Arial"/>
          <w:snapToGrid w:val="0"/>
          <w:lang w:val="fr-FR"/>
        </w:rPr>
        <w:t xml:space="preserve"> </w:t>
      </w:r>
      <w:r w:rsidR="00E778A1">
        <w:rPr>
          <w:rFonts w:cs="Arial"/>
          <w:snapToGrid w:val="0"/>
          <w:lang w:val="fr-FR"/>
        </w:rPr>
        <w:t xml:space="preserve">base de données </w:t>
      </w:r>
      <w:r w:rsidR="009C42A8" w:rsidRPr="009C42A8">
        <w:rPr>
          <w:rFonts w:cs="Arial"/>
          <w:snapToGrid w:val="0"/>
          <w:lang w:val="fr-FR"/>
        </w:rPr>
        <w:t>PLUTO</w:t>
      </w:r>
      <w:r w:rsidRPr="00E203A1">
        <w:rPr>
          <w:rFonts w:cs="Arial"/>
          <w:snapToGrid w:val="0"/>
          <w:lang w:val="fr-FR"/>
        </w:rPr>
        <w:t xml:space="preserve"> </w:t>
      </w:r>
      <w:r w:rsidR="00936835">
        <w:rPr>
          <w:rFonts w:cs="Arial"/>
          <w:snapToGrid w:val="0"/>
          <w:lang w:val="fr-FR"/>
        </w:rPr>
        <w:t>seront informés des modifications à l</w:t>
      </w:r>
      <w:r w:rsidR="003112AF">
        <w:rPr>
          <w:rFonts w:cs="Arial"/>
          <w:snapToGrid w:val="0"/>
          <w:lang w:val="fr-FR"/>
        </w:rPr>
        <w:t>’</w:t>
      </w:r>
      <w:r w:rsidR="00936835">
        <w:rPr>
          <w:rFonts w:cs="Arial"/>
          <w:snapToGrid w:val="0"/>
          <w:lang w:val="fr-FR"/>
        </w:rPr>
        <w:t>avance</w:t>
      </w:r>
      <w:r w:rsidR="002F4C7A">
        <w:rPr>
          <w:rFonts w:cs="Arial"/>
          <w:snapToGrid w:val="0"/>
          <w:lang w:val="fr-FR"/>
        </w:rPr>
        <w:t>,</w:t>
      </w:r>
      <w:r w:rsidR="00936835">
        <w:rPr>
          <w:rFonts w:cs="Arial"/>
          <w:snapToGrid w:val="0"/>
          <w:lang w:val="fr-FR"/>
        </w:rPr>
        <w:t xml:space="preserve"> par voie de circulaire</w:t>
      </w:r>
      <w:r w:rsidRPr="00E203A1">
        <w:rPr>
          <w:rFonts w:cs="Arial"/>
          <w:snapToGrid w:val="0"/>
          <w:lang w:val="fr-FR"/>
        </w:rPr>
        <w:t>.</w:t>
      </w:r>
    </w:p>
    <w:p w14:paraId="6FF311F6" w14:textId="77777777" w:rsidR="00EF619E" w:rsidRPr="00E203A1" w:rsidRDefault="00EF619E" w:rsidP="008302A7">
      <w:pPr>
        <w:tabs>
          <w:tab w:val="left" w:pos="567"/>
          <w:tab w:val="left" w:pos="1134"/>
          <w:tab w:val="left" w:pos="5387"/>
          <w:tab w:val="left" w:pos="5954"/>
        </w:tabs>
        <w:rPr>
          <w:rFonts w:cs="Arial"/>
          <w:snapToGrid w:val="0"/>
          <w:lang w:val="fr-FR"/>
        </w:rPr>
      </w:pPr>
    </w:p>
    <w:p w14:paraId="539482C3" w14:textId="75E7693A" w:rsidR="00E506C0" w:rsidRPr="00E203A1" w:rsidRDefault="00E506C0" w:rsidP="00E506C0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936835">
        <w:rPr>
          <w:lang w:val="fr-FR"/>
        </w:rPr>
        <w:t>Les questions relatives aux faits nouveaux concernant la</w:t>
      </w:r>
      <w:r w:rsidRPr="00E203A1">
        <w:rPr>
          <w:lang w:val="fr-FR"/>
        </w:rPr>
        <w:t xml:space="preserve"> </w:t>
      </w:r>
      <w:r w:rsidR="00E778A1">
        <w:rPr>
          <w:lang w:val="fr-FR"/>
        </w:rPr>
        <w:t xml:space="preserve">base de données </w:t>
      </w:r>
      <w:r w:rsidR="00936835" w:rsidRPr="00936835">
        <w:rPr>
          <w:lang w:val="fr-FR"/>
        </w:rPr>
        <w:t>PLUTO</w:t>
      </w:r>
      <w:r w:rsidR="00936835">
        <w:rPr>
          <w:lang w:val="fr-FR"/>
        </w:rPr>
        <w:t xml:space="preserve"> des variétés végétales</w:t>
      </w:r>
      <w:r w:rsidRPr="00E203A1">
        <w:rPr>
          <w:lang w:val="fr-FR"/>
        </w:rPr>
        <w:t xml:space="preserve"> (</w:t>
      </w:r>
      <w:r w:rsidR="00E778A1">
        <w:rPr>
          <w:lang w:val="fr-FR"/>
        </w:rPr>
        <w:t xml:space="preserve">base de données </w:t>
      </w:r>
      <w:r w:rsidR="00936835" w:rsidRPr="00936835">
        <w:rPr>
          <w:lang w:val="fr-FR"/>
        </w:rPr>
        <w:t>PLUTO</w:t>
      </w:r>
      <w:r w:rsidRPr="00E203A1">
        <w:rPr>
          <w:lang w:val="fr-FR"/>
        </w:rPr>
        <w:t xml:space="preserve">) </w:t>
      </w:r>
      <w:r w:rsidR="00936835">
        <w:rPr>
          <w:lang w:val="fr-FR"/>
        </w:rPr>
        <w:t xml:space="preserve">figurent dans le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TC</w:t>
      </w:r>
      <w:r w:rsidRPr="00E203A1">
        <w:rPr>
          <w:lang w:val="fr-FR"/>
        </w:rPr>
        <w:t>/57/INF/3 “</w:t>
      </w:r>
      <w:r w:rsidR="002F4C7A">
        <w:rPr>
          <w:lang w:val="fr-FR"/>
        </w:rPr>
        <w:t>B</w:t>
      </w:r>
      <w:r w:rsidR="00936835">
        <w:rPr>
          <w:lang w:val="fr-FR"/>
        </w:rPr>
        <w:t xml:space="preserve">ase de données </w:t>
      </w:r>
      <w:r w:rsidR="00D7550F" w:rsidRPr="00E203A1">
        <w:rPr>
          <w:lang w:val="fr-FR"/>
        </w:rPr>
        <w:t xml:space="preserve">PLUTO </w:t>
      </w:r>
      <w:r w:rsidR="00936835">
        <w:rPr>
          <w:lang w:val="fr-FR"/>
        </w:rPr>
        <w:t>des variétés végétales</w:t>
      </w:r>
      <w:r w:rsidRPr="00E203A1">
        <w:rPr>
          <w:lang w:val="fr-FR"/>
        </w:rPr>
        <w:t>”.</w:t>
      </w:r>
    </w:p>
    <w:p w14:paraId="13DAD8E1" w14:textId="4E9D3E27" w:rsidR="0015123B" w:rsidRPr="00E203A1" w:rsidRDefault="0015123B" w:rsidP="0015123B">
      <w:pPr>
        <w:rPr>
          <w:rFonts w:cs="Arial"/>
          <w:snapToGrid w:val="0"/>
          <w:lang w:val="fr-FR"/>
        </w:rPr>
      </w:pPr>
    </w:p>
    <w:p w14:paraId="4DBEF6EB" w14:textId="22C53327" w:rsidR="0015123B" w:rsidRPr="00E203A1" w:rsidRDefault="0015123B" w:rsidP="0015123B">
      <w:pPr>
        <w:keepNext/>
        <w:keepLines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453B8B" w:rsidRPr="00E203A1">
        <w:rPr>
          <w:lang w:val="fr-FR"/>
        </w:rPr>
        <w:t xml:space="preserve">Le présent document est structuré </w:t>
      </w:r>
      <w:r w:rsidR="00CE5592">
        <w:rPr>
          <w:lang w:val="fr-FR"/>
        </w:rPr>
        <w:t>de la façon suivante</w:t>
      </w:r>
      <w:r w:rsidR="003112AF">
        <w:rPr>
          <w:lang w:val="fr-FR"/>
        </w:rPr>
        <w:t> :</w:t>
      </w:r>
      <w:bookmarkStart w:id="2" w:name="_Hlk117081861"/>
    </w:p>
    <w:sdt>
      <w:sdtPr>
        <w:rPr>
          <w:smallCaps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mallCaps w:val="0"/>
          <w:noProof/>
        </w:rPr>
      </w:sdtEndPr>
      <w:sdtContent>
        <w:p w14:paraId="321384A4" w14:textId="77777777" w:rsidR="0015123B" w:rsidRPr="00E203A1" w:rsidRDefault="0015123B" w:rsidP="0015123B">
          <w:pPr>
            <w:keepNext/>
            <w:keepLines/>
            <w:rPr>
              <w:rFonts w:cs="Arial"/>
              <w:b/>
              <w:sz w:val="12"/>
              <w:lang w:val="fr-FR"/>
            </w:rPr>
          </w:pPr>
        </w:p>
        <w:p w14:paraId="633079BE" w14:textId="764984FB" w:rsidR="00C72D8F" w:rsidRPr="00C72D8F" w:rsidRDefault="0015123B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FR"/>
            </w:rPr>
          </w:pPr>
          <w:r w:rsidRPr="003D2C20">
            <w:rPr>
              <w:caps w:val="0"/>
              <w:sz w:val="20"/>
              <w:lang w:val="fr-FR"/>
            </w:rPr>
            <w:fldChar w:fldCharType="begin"/>
          </w:r>
          <w:r w:rsidRPr="003D2C20">
            <w:rPr>
              <w:caps w:val="0"/>
              <w:lang w:val="fr-FR"/>
            </w:rPr>
            <w:instrText xml:space="preserve"> TOC \o "1-3" \u </w:instrText>
          </w:r>
          <w:r w:rsidRPr="003D2C20">
            <w:rPr>
              <w:caps w:val="0"/>
              <w:sz w:val="20"/>
              <w:lang w:val="fr-FR"/>
            </w:rPr>
            <w:fldChar w:fldCharType="separate"/>
          </w:r>
          <w:r w:rsidR="00C72D8F" w:rsidRPr="00280EB9">
            <w:rPr>
              <w:rFonts w:eastAsiaTheme="minorEastAsia"/>
              <w:noProof/>
              <w:lang w:val="fr-FR" w:eastAsia="ja-JP"/>
            </w:rPr>
            <w:t>Résumé</w:t>
          </w:r>
          <w:r w:rsidR="00C72D8F" w:rsidRPr="00C72D8F">
            <w:rPr>
              <w:noProof/>
              <w:lang w:val="fr-FR"/>
            </w:rPr>
            <w:tab/>
          </w:r>
          <w:r w:rsidR="00C72D8F">
            <w:rPr>
              <w:noProof/>
            </w:rPr>
            <w:fldChar w:fldCharType="begin"/>
          </w:r>
          <w:r w:rsidR="00C72D8F" w:rsidRPr="00C72D8F">
            <w:rPr>
              <w:noProof/>
              <w:lang w:val="fr-FR"/>
            </w:rPr>
            <w:instrText xml:space="preserve"> PAGEREF _Toc117247536 \h </w:instrText>
          </w:r>
          <w:r w:rsidR="00C72D8F">
            <w:rPr>
              <w:noProof/>
            </w:rPr>
          </w:r>
          <w:r w:rsidR="00C72D8F">
            <w:rPr>
              <w:noProof/>
            </w:rPr>
            <w:fldChar w:fldCharType="separate"/>
          </w:r>
          <w:r w:rsidR="00C72D8F" w:rsidRPr="00C72D8F">
            <w:rPr>
              <w:noProof/>
              <w:lang w:val="fr-FR"/>
            </w:rPr>
            <w:t>1</w:t>
          </w:r>
          <w:r w:rsidR="00C72D8F">
            <w:rPr>
              <w:noProof/>
            </w:rPr>
            <w:fldChar w:fldCharType="end"/>
          </w:r>
        </w:p>
        <w:p w14:paraId="55BB5918" w14:textId="1E99BD2D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caps/>
              <w:noProof/>
              <w:lang w:val="fr-FR"/>
            </w:rPr>
            <w:t>Propositions tendant à modifier le système de codes UPOV et les codes UPOV (</w:t>
          </w:r>
          <w:r w:rsidRPr="00280EB9">
            <w:rPr>
              <w:noProof/>
              <w:lang w:val="fr-FR"/>
            </w:rPr>
            <w:t>système de codes UPOV</w:t>
          </w:r>
          <w:r w:rsidRPr="00280EB9">
            <w:rPr>
              <w:caps/>
              <w:noProof/>
              <w:lang w:val="fr-FR"/>
            </w:rPr>
            <w:t>)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_Toc117247537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3</w:t>
          </w:r>
          <w:r>
            <w:rPr>
              <w:noProof/>
            </w:rPr>
            <w:fldChar w:fldCharType="end"/>
          </w:r>
        </w:p>
        <w:p w14:paraId="0F55DD37" w14:textId="6FDB2379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Propositions de révision du document UPOV/INF/23 “Introduction au système de codes UPOV”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_Toc117247538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6C14453E" w14:textId="03CD7D7E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rFonts w:eastAsiaTheme="minorEastAsia"/>
              <w:noProof/>
              <w:lang w:val="fr-FR" w:eastAsia="ja-JP"/>
            </w:rPr>
            <w:t xml:space="preserve">Propositions de modification des </w:t>
          </w:r>
          <w:r w:rsidRPr="00280EB9">
            <w:rPr>
              <w:noProof/>
              <w:lang w:val="fr-FR"/>
            </w:rPr>
            <w:t>codes UPOV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_Toc117247539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4</w:t>
          </w:r>
          <w:r>
            <w:rPr>
              <w:noProof/>
            </w:rPr>
            <w:fldChar w:fldCharType="end"/>
          </w:r>
        </w:p>
        <w:p w14:paraId="60B1598D" w14:textId="475F5CE5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Remplacement de la nomenclature botanique complexe par des groupes de variétés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0EC56425" w14:textId="4CDEF405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Propositions de modification examinées par le TWF et le TWO en 2022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459FA4D3" w14:textId="1677AA07" w:rsidR="00C72D8F" w:rsidRPr="00C72D8F" w:rsidRDefault="00C72D8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fr-FR"/>
            </w:rPr>
          </w:pPr>
          <w:r w:rsidRPr="00280EB9">
            <w:rPr>
              <w:noProof/>
              <w:lang w:val="fr-FR"/>
            </w:rPr>
            <w:t>Questions pour information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_Toc117247542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9</w:t>
          </w:r>
          <w:r>
            <w:rPr>
              <w:noProof/>
            </w:rPr>
            <w:fldChar w:fldCharType="end"/>
          </w:r>
        </w:p>
        <w:p w14:paraId="18831423" w14:textId="2B898DE8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noProof/>
              <w:lang w:val="fr-FR"/>
            </w:rPr>
            <w:t>Base de données GENIE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_Toc117247543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9</w:t>
          </w:r>
          <w:r>
            <w:rPr>
              <w:noProof/>
            </w:rPr>
            <w:fldChar w:fldCharType="end"/>
          </w:r>
        </w:p>
        <w:p w14:paraId="77A84240" w14:textId="342504A2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Contexte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0D0292A8" w14:textId="3C4E06E5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Faits nouveaux concernant les codes UPOV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9</w:t>
          </w:r>
          <w:r>
            <w:rPr>
              <w:noProof/>
            </w:rPr>
            <w:fldChar w:fldCharType="end"/>
          </w:r>
        </w:p>
        <w:p w14:paraId="36C0DED2" w14:textId="3FE5A56D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Vérifications par les TWP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2030E313" w14:textId="7B3A11E0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rFonts w:eastAsiaTheme="minorEastAsia"/>
              <w:noProof/>
              <w:lang w:val="fr-FR" w:eastAsia="ja-JP"/>
            </w:rPr>
            <w:t xml:space="preserve">Propositions de modification des </w:t>
          </w:r>
          <w:r w:rsidRPr="00280EB9">
            <w:rPr>
              <w:noProof/>
              <w:lang w:val="fr-FR"/>
            </w:rPr>
            <w:t>codes UPOV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_Toc117247547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10</w:t>
          </w:r>
          <w:r>
            <w:rPr>
              <w:noProof/>
            </w:rPr>
            <w:fldChar w:fldCharType="end"/>
          </w:r>
        </w:p>
        <w:p w14:paraId="0E842001" w14:textId="68C65F69" w:rsidR="00C72D8F" w:rsidRPr="00C72D8F" w:rsidRDefault="00C72D8F">
          <w:pPr>
            <w:pStyle w:val="TOC3"/>
            <w:rPr>
              <w:rFonts w:asciiTheme="minorHAnsi" w:eastAsiaTheme="minorEastAsia" w:hAnsiTheme="minorHAnsi" w:cstheme="minorBidi"/>
              <w:i w:val="0"/>
              <w:noProof/>
              <w:sz w:val="22"/>
              <w:szCs w:val="22"/>
            </w:rPr>
          </w:pPr>
          <w:r w:rsidRPr="00280EB9">
            <w:rPr>
              <w:noProof/>
            </w:rPr>
            <w:t>Remplacement de la nomenclature botanique complexe par des groupes de variétés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_Toc117247548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10</w:t>
          </w:r>
          <w:r>
            <w:rPr>
              <w:noProof/>
            </w:rPr>
            <w:fldChar w:fldCharType="end"/>
          </w:r>
        </w:p>
        <w:p w14:paraId="7DCC8081" w14:textId="150BBEDA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rFonts w:eastAsiaTheme="minorEastAsia"/>
              <w:noProof/>
              <w:lang w:val="fr-FR"/>
            </w:rPr>
            <w:t xml:space="preserve">Codes UPOV pour </w:t>
          </w:r>
          <w:r w:rsidRPr="00280EB9">
            <w:rPr>
              <w:rFonts w:eastAsiaTheme="minorEastAsia"/>
              <w:i/>
              <w:noProof/>
              <w:lang w:val="fr-FR"/>
            </w:rPr>
            <w:t>Beta vulgaris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_Toc117247549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1</w:t>
          </w:r>
          <w:r>
            <w:rPr>
              <w:noProof/>
            </w:rPr>
            <w:fldChar w:fldCharType="end"/>
          </w:r>
        </w:p>
        <w:p w14:paraId="296AD345" w14:textId="108A5793" w:rsidR="00C72D8F" w:rsidRP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fr-FR"/>
            </w:rPr>
          </w:pPr>
          <w:r w:rsidRPr="00280EB9">
            <w:rPr>
              <w:noProof/>
              <w:lang w:val="fr-FR"/>
            </w:rPr>
            <w:t xml:space="preserve">Codes UPOV pour </w:t>
          </w:r>
          <w:r w:rsidRPr="00280EB9">
            <w:rPr>
              <w:i/>
              <w:noProof/>
              <w:lang w:val="fr-FR"/>
            </w:rPr>
            <w:t>Brassica oleracea</w:t>
          </w:r>
          <w:r w:rsidRPr="00C72D8F">
            <w:rPr>
              <w:noProof/>
              <w:lang w:val="fr-FR"/>
            </w:rPr>
            <w:tab/>
          </w:r>
          <w:r>
            <w:rPr>
              <w:noProof/>
            </w:rPr>
            <w:fldChar w:fldCharType="begin"/>
          </w:r>
          <w:r w:rsidRPr="00C72D8F">
            <w:rPr>
              <w:noProof/>
              <w:lang w:val="fr-FR"/>
            </w:rPr>
            <w:instrText xml:space="preserve"> PAGEREF _Toc117247550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 w:rsidRPr="00C72D8F">
            <w:rPr>
              <w:noProof/>
              <w:lang w:val="fr-FR"/>
            </w:rPr>
            <w:t>1</w:t>
          </w:r>
          <w:r>
            <w:rPr>
              <w:noProof/>
            </w:rPr>
            <w:fldChar w:fldCharType="end"/>
          </w:r>
        </w:p>
        <w:p w14:paraId="0237C208" w14:textId="2520BBA4" w:rsid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72D8F">
            <w:rPr>
              <w:rFonts w:eastAsiaTheme="minorEastAsia"/>
              <w:noProof/>
            </w:rPr>
            <w:t xml:space="preserve">Codes UPOV pour </w:t>
          </w:r>
          <w:r w:rsidRPr="00C72D8F">
            <w:rPr>
              <w:rFonts w:eastAsiaTheme="minorEastAsia"/>
              <w:i/>
              <w:noProof/>
            </w:rPr>
            <w:t>Citrus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_Toc117247551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301B56B8" w14:textId="5F58FB86" w:rsidR="00C72D8F" w:rsidRDefault="00C72D8F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>Codes UPOV ZEAAA_MAY_SAC, ZEAAA_MAY_EVE et ZEAAA_MAY_MIC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_Toc117247552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  <w:p w14:paraId="469999BE" w14:textId="4AB37F89" w:rsidR="0015123B" w:rsidRPr="003D2C20" w:rsidRDefault="0015123B" w:rsidP="0015123B">
          <w:pPr>
            <w:keepNext/>
            <w:rPr>
              <w:b/>
              <w:bCs/>
              <w:noProof/>
              <w:sz w:val="10"/>
              <w:lang w:val="fr-FR"/>
            </w:rPr>
          </w:pPr>
          <w:r w:rsidRPr="003D2C20">
            <w:rPr>
              <w:rFonts w:cs="Arial"/>
              <w:bCs/>
              <w:caps/>
              <w:noProof/>
              <w:sz w:val="18"/>
              <w:lang w:val="fr-FR"/>
            </w:rPr>
            <w:fldChar w:fldCharType="end"/>
          </w:r>
        </w:p>
      </w:sdtContent>
    </w:sdt>
    <w:p w14:paraId="0368BB75" w14:textId="34DC81F1" w:rsidR="003112AF" w:rsidRDefault="0015123B" w:rsidP="009A7DA8">
      <w:pPr>
        <w:tabs>
          <w:tab w:val="right" w:leader="dot" w:pos="9639"/>
        </w:tabs>
        <w:ind w:left="993" w:hanging="993"/>
        <w:jc w:val="left"/>
        <w:rPr>
          <w:rFonts w:eastAsiaTheme="minorEastAsia"/>
          <w:spacing w:val="-2"/>
          <w:sz w:val="18"/>
          <w:szCs w:val="18"/>
          <w:lang w:val="fr-FR"/>
        </w:rPr>
      </w:pPr>
      <w:r w:rsidRPr="003D2C20">
        <w:rPr>
          <w:rFonts w:eastAsiaTheme="minorEastAsia"/>
          <w:spacing w:val="-2"/>
          <w:sz w:val="18"/>
          <w:szCs w:val="18"/>
          <w:lang w:val="fr-FR"/>
        </w:rPr>
        <w:t>ANNEX</w:t>
      </w:r>
      <w:r w:rsidR="00B2105E" w:rsidRPr="003D2C20">
        <w:rPr>
          <w:rFonts w:eastAsiaTheme="minorEastAsia"/>
          <w:spacing w:val="-2"/>
          <w:sz w:val="18"/>
          <w:szCs w:val="18"/>
          <w:lang w:val="fr-FR"/>
        </w:rPr>
        <w:t>E</w:t>
      </w:r>
      <w:r w:rsidRPr="003D2C20">
        <w:rPr>
          <w:rFonts w:eastAsiaTheme="minorEastAsia"/>
          <w:spacing w:val="-2"/>
          <w:sz w:val="18"/>
          <w:szCs w:val="18"/>
          <w:lang w:val="fr-FR"/>
        </w:rPr>
        <w:tab/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>M</w:t>
      </w:r>
      <w:r w:rsidR="003D2C20" w:rsidRPr="003D2C20">
        <w:rPr>
          <w:rFonts w:eastAsiaTheme="minorEastAsia"/>
          <w:caps/>
          <w:spacing w:val="-2"/>
          <w:sz w:val="18"/>
          <w:szCs w:val="18"/>
          <w:lang w:val="fr-FR"/>
        </w:rPr>
        <w:t>odifications</w:t>
      </w:r>
      <w:r w:rsidR="003112AF" w:rsidRPr="003D2C20">
        <w:rPr>
          <w:rFonts w:eastAsiaTheme="minorEastAsia"/>
          <w:spacing w:val="-2"/>
          <w:sz w:val="18"/>
          <w:szCs w:val="18"/>
          <w:lang w:val="fr-FR"/>
        </w:rPr>
        <w:t xml:space="preserve"> </w:t>
      </w:r>
      <w:r w:rsidR="003112AF" w:rsidRPr="003D2C20">
        <w:rPr>
          <w:rFonts w:eastAsiaTheme="minorEastAsia"/>
          <w:caps/>
          <w:spacing w:val="-2"/>
          <w:sz w:val="18"/>
          <w:szCs w:val="18"/>
          <w:lang w:val="fr-FR"/>
        </w:rPr>
        <w:t>des</w:t>
      </w:r>
      <w:r w:rsidR="003112AF">
        <w:rPr>
          <w:rFonts w:eastAsiaTheme="minorEastAsia"/>
          <w:spacing w:val="-2"/>
          <w:sz w:val="18"/>
          <w:szCs w:val="18"/>
          <w:lang w:val="fr-FR"/>
        </w:rPr>
        <w:t> </w:t>
      </w:r>
      <w:r w:rsidR="003112AF" w:rsidRPr="003D2C20">
        <w:rPr>
          <w:rFonts w:eastAsiaTheme="minorEastAsia"/>
          <w:caps/>
          <w:spacing w:val="-2"/>
          <w:sz w:val="18"/>
          <w:szCs w:val="18"/>
          <w:lang w:val="fr-FR"/>
        </w:rPr>
        <w:t>COD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ES </w:t>
      </w:r>
      <w:r w:rsidR="003D2C20" w:rsidRPr="003D2C20">
        <w:rPr>
          <w:rFonts w:eastAsiaTheme="minorEastAsia"/>
          <w:caps/>
          <w:spacing w:val="-2"/>
          <w:sz w:val="18"/>
          <w:szCs w:val="18"/>
          <w:lang w:val="fr-FR"/>
        </w:rPr>
        <w:t>UPOV pour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 </w:t>
      </w:r>
      <w:r w:rsidR="00CC4583" w:rsidRPr="003D2C20">
        <w:rPr>
          <w:rFonts w:eastAsiaTheme="minorEastAsia"/>
          <w:i/>
          <w:caps/>
          <w:spacing w:val="-2"/>
          <w:sz w:val="18"/>
          <w:szCs w:val="18"/>
          <w:lang w:val="fr-FR"/>
        </w:rPr>
        <w:t>BETA VULGARIS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, </w:t>
      </w:r>
      <w:r w:rsidR="00CC4583" w:rsidRPr="003D2C20">
        <w:rPr>
          <w:rFonts w:eastAsiaTheme="minorEastAsia"/>
          <w:i/>
          <w:caps/>
          <w:spacing w:val="-2"/>
          <w:sz w:val="18"/>
          <w:szCs w:val="18"/>
          <w:lang w:val="fr-FR"/>
        </w:rPr>
        <w:t xml:space="preserve">BRASSICA OLERACEA, CITRUS </w:t>
      </w:r>
      <w:r w:rsidR="003D2C20" w:rsidRPr="003D2C20">
        <w:rPr>
          <w:rFonts w:eastAsiaTheme="minorEastAsia"/>
          <w:iCs/>
          <w:caps/>
          <w:spacing w:val="-2"/>
          <w:sz w:val="18"/>
          <w:szCs w:val="18"/>
          <w:lang w:val="fr-FR"/>
        </w:rPr>
        <w:t>et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 </w:t>
      </w:r>
      <w:r w:rsidR="00CC4583" w:rsidRPr="003D2C20">
        <w:rPr>
          <w:rFonts w:eastAsiaTheme="minorEastAsia"/>
          <w:i/>
          <w:caps/>
          <w:sz w:val="18"/>
          <w:szCs w:val="18"/>
          <w:lang w:val="fr-FR" w:eastAsia="ja-JP"/>
        </w:rPr>
        <w:t>ZEA MAYS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 </w:t>
      </w:r>
      <w:r w:rsidR="00AB3E57">
        <w:rPr>
          <w:rFonts w:eastAsiaTheme="minorEastAsia"/>
          <w:caps/>
          <w:spacing w:val="-2"/>
          <w:sz w:val="18"/>
          <w:szCs w:val="18"/>
          <w:lang w:val="fr-FR"/>
        </w:rPr>
        <w:t xml:space="preserve">approuvées par </w:t>
      </w:r>
      <w:r w:rsidR="003D2C20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le comité 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>TECHNI</w:t>
      </w:r>
      <w:r w:rsidR="003D2C20" w:rsidRPr="003D2C20">
        <w:rPr>
          <w:rFonts w:eastAsiaTheme="minorEastAsia"/>
          <w:caps/>
          <w:spacing w:val="-2"/>
          <w:sz w:val="18"/>
          <w:szCs w:val="18"/>
          <w:lang w:val="fr-FR"/>
        </w:rPr>
        <w:t>que, à sa cinquante</w:t>
      </w:r>
      <w:r w:rsidR="000A6574">
        <w:rPr>
          <w:rFonts w:eastAsiaTheme="minorEastAsia"/>
          <w:caps/>
          <w:spacing w:val="-2"/>
          <w:sz w:val="18"/>
          <w:szCs w:val="18"/>
          <w:lang w:val="fr-FR"/>
        </w:rPr>
        <w:noBreakHyphen/>
      </w:r>
      <w:r w:rsidR="003D2C20" w:rsidRPr="003D2C20">
        <w:rPr>
          <w:rFonts w:eastAsiaTheme="minorEastAsia"/>
          <w:caps/>
          <w:spacing w:val="-2"/>
          <w:sz w:val="18"/>
          <w:szCs w:val="18"/>
          <w:lang w:val="fr-FR"/>
        </w:rPr>
        <w:t xml:space="preserve">septième </w:t>
      </w:r>
      <w:r w:rsidR="00CC4583" w:rsidRPr="003D2C20">
        <w:rPr>
          <w:rFonts w:eastAsiaTheme="minorEastAsia"/>
          <w:caps/>
          <w:spacing w:val="-2"/>
          <w:sz w:val="18"/>
          <w:szCs w:val="18"/>
          <w:lang w:val="fr-FR"/>
        </w:rPr>
        <w:t>SESSION</w:t>
      </w:r>
    </w:p>
    <w:bookmarkEnd w:id="2"/>
    <w:p w14:paraId="2C56B694" w14:textId="26F0EAB4" w:rsidR="002D458C" w:rsidRPr="00E203A1" w:rsidRDefault="002D458C" w:rsidP="0015123B">
      <w:pPr>
        <w:keepNext/>
        <w:rPr>
          <w:rFonts w:eastAsiaTheme="minorEastAsia"/>
          <w:color w:val="000000"/>
          <w:lang w:val="fr-FR"/>
        </w:rPr>
      </w:pPr>
    </w:p>
    <w:p w14:paraId="3E3ABD3C" w14:textId="5219AC69" w:rsidR="00833B21" w:rsidRPr="00E203A1" w:rsidRDefault="0015123B" w:rsidP="00833B21">
      <w:pPr>
        <w:keepNext/>
        <w:tabs>
          <w:tab w:val="right" w:leader="dot" w:pos="9639"/>
        </w:tabs>
        <w:ind w:left="993" w:hanging="993"/>
        <w:rPr>
          <w:rFonts w:eastAsiaTheme="minorEastAsia"/>
          <w:color w:val="000000"/>
          <w:lang w:val="fr-FR"/>
        </w:rPr>
      </w:pPr>
      <w:r w:rsidRPr="00E203A1">
        <w:rPr>
          <w:rFonts w:eastAsiaTheme="minorEastAsia"/>
          <w:color w:val="000000"/>
          <w:lang w:val="fr-FR"/>
        </w:rPr>
        <w:fldChar w:fldCharType="begin"/>
      </w:r>
      <w:r w:rsidRPr="00E203A1">
        <w:rPr>
          <w:rFonts w:eastAsiaTheme="minorEastAsia"/>
          <w:color w:val="000000"/>
          <w:lang w:val="fr-FR"/>
        </w:rPr>
        <w:instrText xml:space="preserve"> AUTONUM  </w:instrText>
      </w:r>
      <w:r w:rsidRPr="00E203A1">
        <w:rPr>
          <w:rFonts w:eastAsiaTheme="minorEastAsia"/>
          <w:color w:val="000000"/>
          <w:lang w:val="fr-FR"/>
        </w:rPr>
        <w:fldChar w:fldCharType="end"/>
      </w:r>
      <w:r w:rsidRPr="00E203A1">
        <w:rPr>
          <w:rFonts w:eastAsiaTheme="minorEastAsia"/>
          <w:color w:val="000000"/>
          <w:lang w:val="fr-FR"/>
        </w:rPr>
        <w:tab/>
      </w:r>
      <w:r w:rsidR="00833B21" w:rsidRPr="00E203A1">
        <w:rPr>
          <w:rFonts w:eastAsiaTheme="minorEastAsia"/>
          <w:color w:val="000000"/>
          <w:lang w:val="fr-FR"/>
        </w:rPr>
        <w:t>Les abréviations ci</w:t>
      </w:r>
      <w:r w:rsidR="000A6574">
        <w:rPr>
          <w:rFonts w:eastAsiaTheme="minorEastAsia"/>
          <w:color w:val="000000"/>
          <w:lang w:val="fr-FR"/>
        </w:rPr>
        <w:noBreakHyphen/>
      </w:r>
      <w:r w:rsidR="00833B21" w:rsidRPr="00E203A1">
        <w:rPr>
          <w:rFonts w:eastAsiaTheme="minorEastAsia"/>
          <w:color w:val="000000"/>
          <w:lang w:val="fr-FR"/>
        </w:rPr>
        <w:t>après sont utilisées dans le présent document </w:t>
      </w:r>
      <w:r w:rsidR="003112AF">
        <w:rPr>
          <w:rFonts w:eastAsiaTheme="minorEastAsia"/>
          <w:color w:val="000000"/>
          <w:lang w:val="fr-FR"/>
        </w:rPr>
        <w:t>:</w:t>
      </w:r>
    </w:p>
    <w:p w14:paraId="743DDD35" w14:textId="2EA655EA" w:rsidR="0015123B" w:rsidRPr="00E203A1" w:rsidRDefault="0015123B" w:rsidP="0015123B">
      <w:pPr>
        <w:keepNext/>
        <w:rPr>
          <w:rFonts w:eastAsiaTheme="minorEastAsia"/>
          <w:color w:val="000000"/>
          <w:lang w:val="fr-FR"/>
        </w:rPr>
      </w:pPr>
    </w:p>
    <w:p w14:paraId="1ADC0580" w14:textId="03DBCD37" w:rsidR="00833B21" w:rsidRPr="00E203A1" w:rsidRDefault="00833B21" w:rsidP="00833B21">
      <w:pPr>
        <w:keepNext/>
        <w:tabs>
          <w:tab w:val="left" w:pos="567"/>
          <w:tab w:val="left" w:pos="1701"/>
        </w:tabs>
        <w:ind w:left="567"/>
        <w:rPr>
          <w:rFonts w:eastAsiaTheme="minorEastAsia"/>
          <w:lang w:val="fr-FR"/>
        </w:rPr>
      </w:pPr>
      <w:r w:rsidRPr="00E203A1">
        <w:rPr>
          <w:rFonts w:eastAsiaTheme="minorEastAsia"/>
          <w:lang w:val="fr-FR"/>
        </w:rPr>
        <w:t>CAJ </w:t>
      </w:r>
      <w:r w:rsidR="003112AF">
        <w:rPr>
          <w:rFonts w:eastAsiaTheme="minorEastAsia"/>
          <w:lang w:val="fr-FR"/>
        </w:rPr>
        <w:t>:</w:t>
      </w:r>
      <w:r w:rsidRPr="00E203A1">
        <w:rPr>
          <w:rFonts w:eastAsiaTheme="minorEastAsia"/>
          <w:lang w:val="fr-FR"/>
        </w:rPr>
        <w:tab/>
      </w:r>
      <w:r w:rsidRPr="00E203A1">
        <w:rPr>
          <w:rFonts w:eastAsiaTheme="minorEastAsia"/>
          <w:lang w:val="fr-FR"/>
        </w:rPr>
        <w:tab/>
      </w:r>
      <w:bookmarkStart w:id="3" w:name="_Hlk117168667"/>
      <w:r w:rsidRPr="00E203A1">
        <w:rPr>
          <w:rFonts w:eastAsiaTheme="minorEastAsia"/>
          <w:lang w:val="fr-FR"/>
        </w:rPr>
        <w:t>Comité administratif et juridique</w:t>
      </w:r>
    </w:p>
    <w:p w14:paraId="16149607" w14:textId="141F4A24" w:rsidR="003112AF" w:rsidRDefault="00833B21" w:rsidP="00833B21">
      <w:pPr>
        <w:keepNext/>
        <w:tabs>
          <w:tab w:val="left" w:pos="567"/>
          <w:tab w:val="left" w:pos="1701"/>
        </w:tabs>
        <w:ind w:left="567"/>
        <w:rPr>
          <w:i/>
          <w:iCs/>
          <w:snapToGrid w:val="0"/>
          <w:lang w:val="fr-FR"/>
        </w:rPr>
      </w:pPr>
      <w:r w:rsidRPr="00E203A1">
        <w:rPr>
          <w:snapToGrid w:val="0"/>
          <w:lang w:val="fr-FR"/>
        </w:rPr>
        <w:t>GRIN </w:t>
      </w:r>
      <w:r w:rsidR="003112AF">
        <w:rPr>
          <w:snapToGrid w:val="0"/>
          <w:lang w:val="fr-FR"/>
        </w:rPr>
        <w:t>:</w:t>
      </w:r>
      <w:r w:rsidRPr="00E203A1">
        <w:rPr>
          <w:snapToGrid w:val="0"/>
          <w:lang w:val="fr-FR"/>
        </w:rPr>
        <w:tab/>
      </w:r>
      <w:r w:rsidRPr="00E203A1">
        <w:rPr>
          <w:i/>
          <w:iCs/>
          <w:snapToGrid w:val="0"/>
          <w:lang w:val="fr-FR"/>
        </w:rPr>
        <w:t>Germplasm Resources Information Network</w:t>
      </w:r>
    </w:p>
    <w:p w14:paraId="614F2AEF" w14:textId="30C253AA" w:rsidR="00833B21" w:rsidRPr="00E203A1" w:rsidRDefault="00833B21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TC </w:t>
      </w:r>
      <w:r w:rsidR="003112AF">
        <w:rPr>
          <w:rFonts w:eastAsia="PMingLiU"/>
          <w:szCs w:val="24"/>
          <w:lang w:val="fr-FR"/>
        </w:rPr>
        <w:t>:</w:t>
      </w:r>
      <w:r w:rsidRPr="00E203A1">
        <w:rPr>
          <w:rFonts w:eastAsia="PMingLiU"/>
          <w:szCs w:val="24"/>
          <w:lang w:val="fr-FR"/>
        </w:rPr>
        <w:tab/>
      </w:r>
      <w:r w:rsidRPr="00E203A1">
        <w:rPr>
          <w:rFonts w:eastAsia="PMingLiU"/>
          <w:szCs w:val="24"/>
          <w:lang w:val="fr-FR"/>
        </w:rPr>
        <w:tab/>
        <w:t>Comité technique</w:t>
      </w:r>
    </w:p>
    <w:p w14:paraId="352F0025" w14:textId="0DF795ED" w:rsidR="00833B21" w:rsidRPr="00E203A1" w:rsidRDefault="00833B21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TWA</w:t>
      </w:r>
      <w:r w:rsidR="003112AF">
        <w:rPr>
          <w:rFonts w:eastAsia="PMingLiU"/>
          <w:szCs w:val="24"/>
          <w:lang w:val="fr-FR"/>
        </w:rPr>
        <w:t> :</w:t>
      </w:r>
      <w:r w:rsidRPr="00E203A1">
        <w:rPr>
          <w:rFonts w:eastAsia="PMingLiU"/>
          <w:szCs w:val="24"/>
          <w:lang w:val="fr-FR"/>
        </w:rPr>
        <w:tab/>
        <w:t>Groupe de travail technique sur les plantes agricoles</w:t>
      </w:r>
    </w:p>
    <w:p w14:paraId="672565CE" w14:textId="4C22A52B" w:rsidR="00833B21" w:rsidRPr="00E203A1" w:rsidRDefault="00833B21" w:rsidP="00833B21">
      <w:pPr>
        <w:keepNext/>
        <w:tabs>
          <w:tab w:val="left" w:pos="567"/>
          <w:tab w:val="left" w:pos="1701"/>
        </w:tabs>
        <w:ind w:left="1701" w:hanging="1701"/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TWC</w:t>
      </w:r>
      <w:r w:rsidR="003112AF">
        <w:rPr>
          <w:rFonts w:eastAsia="PMingLiU"/>
          <w:szCs w:val="24"/>
          <w:lang w:val="fr-FR"/>
        </w:rPr>
        <w:t> :</w:t>
      </w:r>
      <w:r w:rsidRPr="00E203A1">
        <w:rPr>
          <w:rFonts w:eastAsia="PMingLiU"/>
          <w:szCs w:val="24"/>
          <w:lang w:val="fr-FR"/>
        </w:rPr>
        <w:tab/>
      </w:r>
      <w:r w:rsidRPr="00E203A1">
        <w:rPr>
          <w:rFonts w:eastAsia="PMingLiU"/>
          <w:szCs w:val="24"/>
          <w:lang w:val="fr-FR"/>
        </w:rPr>
        <w:tab/>
        <w:t>Groupe de travail technique sur les systèmes d</w:t>
      </w:r>
      <w:r w:rsidR="003112AF">
        <w:rPr>
          <w:rFonts w:eastAsia="PMingLiU"/>
          <w:szCs w:val="24"/>
          <w:lang w:val="fr-FR"/>
        </w:rPr>
        <w:t>’</w:t>
      </w:r>
      <w:r w:rsidRPr="00E203A1">
        <w:rPr>
          <w:rFonts w:eastAsia="PMingLiU"/>
          <w:szCs w:val="24"/>
          <w:lang w:val="fr-FR"/>
        </w:rPr>
        <w:t>automatisation et les programmes d</w:t>
      </w:r>
      <w:r w:rsidR="003112AF">
        <w:rPr>
          <w:rFonts w:eastAsia="PMingLiU"/>
          <w:szCs w:val="24"/>
          <w:lang w:val="fr-FR"/>
        </w:rPr>
        <w:t>’</w:t>
      </w:r>
      <w:r w:rsidRPr="00E203A1">
        <w:rPr>
          <w:rFonts w:eastAsia="PMingLiU"/>
          <w:szCs w:val="24"/>
          <w:lang w:val="fr-FR"/>
        </w:rPr>
        <w:t>ordinateur</w:t>
      </w:r>
    </w:p>
    <w:p w14:paraId="2A5DD46B" w14:textId="30A8AB23" w:rsidR="00833B21" w:rsidRPr="00E203A1" w:rsidRDefault="00833B21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TWF</w:t>
      </w:r>
      <w:r w:rsidR="003112AF">
        <w:rPr>
          <w:rFonts w:eastAsia="PMingLiU"/>
          <w:szCs w:val="24"/>
          <w:lang w:val="fr-FR"/>
        </w:rPr>
        <w:t> :</w:t>
      </w:r>
      <w:r w:rsidRPr="00E203A1">
        <w:rPr>
          <w:rFonts w:eastAsia="PMingLiU"/>
          <w:szCs w:val="24"/>
          <w:lang w:val="fr-FR"/>
        </w:rPr>
        <w:tab/>
        <w:t>Groupe de travail technique sur les plantes fruitières</w:t>
      </w:r>
    </w:p>
    <w:p w14:paraId="10B9AF74" w14:textId="37E9A661" w:rsidR="00833B21" w:rsidRPr="00E203A1" w:rsidRDefault="00833B21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TWM</w:t>
      </w:r>
      <w:r w:rsidR="003112AF">
        <w:rPr>
          <w:rFonts w:eastAsia="PMingLiU"/>
          <w:szCs w:val="24"/>
          <w:lang w:val="fr-FR"/>
        </w:rPr>
        <w:t> :</w:t>
      </w:r>
      <w:r w:rsidRPr="00E203A1">
        <w:rPr>
          <w:rFonts w:eastAsia="PMingLiU"/>
          <w:szCs w:val="24"/>
          <w:lang w:val="fr-FR"/>
        </w:rPr>
        <w:tab/>
      </w:r>
      <w:r w:rsidR="009E0D23" w:rsidRPr="00E203A1">
        <w:rPr>
          <w:rFonts w:eastAsia="PMingLiU"/>
          <w:szCs w:val="24"/>
          <w:lang w:val="fr-FR"/>
        </w:rPr>
        <w:t>Groupe de travail technique sur les méthodes et techniques d</w:t>
      </w:r>
      <w:r w:rsidR="003112AF">
        <w:rPr>
          <w:rFonts w:eastAsia="PMingLiU"/>
          <w:szCs w:val="24"/>
          <w:lang w:val="fr-FR"/>
        </w:rPr>
        <w:t>’</w:t>
      </w:r>
      <w:r w:rsidR="009E0D23" w:rsidRPr="00E203A1">
        <w:rPr>
          <w:rFonts w:eastAsia="PMingLiU"/>
          <w:szCs w:val="24"/>
          <w:lang w:val="fr-FR"/>
        </w:rPr>
        <w:t>essai</w:t>
      </w:r>
    </w:p>
    <w:p w14:paraId="6A9C1FA3" w14:textId="41F9B4D4" w:rsidR="00833B21" w:rsidRPr="00E203A1" w:rsidRDefault="00833B21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TWO</w:t>
      </w:r>
      <w:r w:rsidR="003112AF">
        <w:rPr>
          <w:rFonts w:eastAsia="PMingLiU"/>
          <w:szCs w:val="24"/>
          <w:lang w:val="fr-FR"/>
        </w:rPr>
        <w:t> :</w:t>
      </w:r>
      <w:r w:rsidRPr="00E203A1">
        <w:rPr>
          <w:rFonts w:eastAsia="PMingLiU"/>
          <w:szCs w:val="24"/>
          <w:lang w:val="fr-FR"/>
        </w:rPr>
        <w:tab/>
        <w:t>Groupe de travail technique sur les plantes ornementales et les arbres forestiers</w:t>
      </w:r>
    </w:p>
    <w:p w14:paraId="08A966A8" w14:textId="2EFCBDA0" w:rsidR="009E0D23" w:rsidRPr="00E203A1" w:rsidRDefault="009E0D23" w:rsidP="00833B21">
      <w:pPr>
        <w:keepNext/>
        <w:tabs>
          <w:tab w:val="left" w:pos="567"/>
          <w:tab w:val="left" w:pos="1701"/>
        </w:tabs>
        <w:rPr>
          <w:rFonts w:eastAsia="PMingLiU"/>
          <w:szCs w:val="24"/>
          <w:lang w:val="fr-FR"/>
        </w:rPr>
      </w:pPr>
      <w:r w:rsidRPr="00E203A1">
        <w:rPr>
          <w:rFonts w:eastAsia="PMingLiU"/>
          <w:szCs w:val="24"/>
          <w:lang w:val="fr-FR"/>
        </w:rPr>
        <w:tab/>
        <w:t>TWP </w:t>
      </w:r>
      <w:r w:rsidR="00967073">
        <w:rPr>
          <w:rFonts w:eastAsia="PMingLiU"/>
          <w:szCs w:val="24"/>
          <w:lang w:val="fr-FR"/>
        </w:rPr>
        <w:t>:</w:t>
      </w:r>
      <w:r w:rsidRPr="00E203A1">
        <w:rPr>
          <w:rFonts w:eastAsia="PMingLiU"/>
          <w:szCs w:val="24"/>
          <w:lang w:val="fr-FR"/>
        </w:rPr>
        <w:tab/>
        <w:t>Groupe(s) de travail technique(s)</w:t>
      </w:r>
    </w:p>
    <w:p w14:paraId="0276A76E" w14:textId="55B70F44" w:rsidR="00833B21" w:rsidRPr="00E203A1" w:rsidRDefault="00833B21" w:rsidP="00833B21">
      <w:pPr>
        <w:tabs>
          <w:tab w:val="left" w:pos="567"/>
          <w:tab w:val="left" w:pos="1701"/>
        </w:tabs>
        <w:rPr>
          <w:rFonts w:eastAsiaTheme="minorEastAsia"/>
          <w:lang w:val="fr-FR" w:eastAsia="ja-JP"/>
        </w:rPr>
      </w:pPr>
      <w:r w:rsidRPr="00E203A1">
        <w:rPr>
          <w:rFonts w:eastAsiaTheme="minorEastAsia"/>
          <w:lang w:val="fr-FR"/>
        </w:rPr>
        <w:tab/>
        <w:t>TWV</w:t>
      </w:r>
      <w:r w:rsidR="003112AF">
        <w:rPr>
          <w:rFonts w:eastAsiaTheme="minorEastAsia"/>
          <w:lang w:val="fr-FR"/>
        </w:rPr>
        <w:t> :</w:t>
      </w:r>
      <w:r w:rsidRPr="00E203A1">
        <w:rPr>
          <w:rFonts w:eastAsiaTheme="minorEastAsia"/>
          <w:lang w:val="fr-FR"/>
        </w:rPr>
        <w:tab/>
        <w:t>Groupe de travail technique sur les plantes potagères</w:t>
      </w:r>
    </w:p>
    <w:p w14:paraId="6ADD9B38" w14:textId="77777777" w:rsidR="0015123B" w:rsidRPr="00E203A1" w:rsidRDefault="0015123B" w:rsidP="0015123B">
      <w:pPr>
        <w:rPr>
          <w:rFonts w:eastAsiaTheme="minorEastAsia"/>
          <w:lang w:val="fr-FR"/>
        </w:rPr>
      </w:pPr>
    </w:p>
    <w:p w14:paraId="0D3346C2" w14:textId="5C06E457" w:rsidR="000B1023" w:rsidRPr="00E203A1" w:rsidRDefault="00D7550F" w:rsidP="000B1023">
      <w:pPr>
        <w:pStyle w:val="Heading2"/>
        <w:rPr>
          <w:rFonts w:eastAsiaTheme="minorEastAsia"/>
          <w:lang w:val="fr-FR"/>
        </w:rPr>
      </w:pPr>
      <w:bookmarkStart w:id="4" w:name="_Toc20505078"/>
      <w:bookmarkStart w:id="5" w:name="_Toc527377892"/>
      <w:bookmarkStart w:id="6" w:name="_Toc441497828"/>
      <w:bookmarkStart w:id="7" w:name="_Toc115729464"/>
      <w:bookmarkStart w:id="8" w:name="_Toc117247537"/>
      <w:bookmarkEnd w:id="3"/>
      <w:r w:rsidRPr="00E203A1">
        <w:rPr>
          <w:rStyle w:val="Heading1Char"/>
          <w:lang w:val="fr-FR"/>
        </w:rPr>
        <w:lastRenderedPageBreak/>
        <w:t>Propos</w:t>
      </w:r>
      <w:r w:rsidR="003D2C20">
        <w:rPr>
          <w:rStyle w:val="Heading1Char"/>
          <w:lang w:val="fr-FR"/>
        </w:rPr>
        <w:t xml:space="preserve">itions </w:t>
      </w:r>
      <w:r w:rsidR="00C20BAD">
        <w:rPr>
          <w:rStyle w:val="Heading1Char"/>
          <w:lang w:val="fr-FR"/>
        </w:rPr>
        <w:t xml:space="preserve">tendant à </w:t>
      </w:r>
      <w:r w:rsidR="003D2C20">
        <w:rPr>
          <w:rStyle w:val="Heading1Char"/>
          <w:lang w:val="fr-FR"/>
        </w:rPr>
        <w:t>modifi</w:t>
      </w:r>
      <w:r w:rsidR="00C20BAD">
        <w:rPr>
          <w:rStyle w:val="Heading1Char"/>
          <w:lang w:val="fr-FR"/>
        </w:rPr>
        <w:t>er</w:t>
      </w:r>
      <w:r w:rsidR="003D2C20">
        <w:rPr>
          <w:rStyle w:val="Heading1Char"/>
          <w:lang w:val="fr-FR"/>
        </w:rPr>
        <w:t xml:space="preserve"> </w:t>
      </w:r>
      <w:r w:rsidR="00C20BAD">
        <w:rPr>
          <w:rStyle w:val="Heading1Char"/>
          <w:lang w:val="fr-FR"/>
        </w:rPr>
        <w:t>le</w:t>
      </w:r>
      <w:r w:rsidR="003D2C20">
        <w:rPr>
          <w:rStyle w:val="Heading1Char"/>
          <w:lang w:val="fr-FR"/>
        </w:rPr>
        <w:t xml:space="preserve"> système de </w:t>
      </w:r>
      <w:r w:rsidR="00F957E7" w:rsidRPr="00E203A1">
        <w:rPr>
          <w:rStyle w:val="Heading1Char"/>
          <w:lang w:val="fr-FR"/>
        </w:rPr>
        <w:t>code</w:t>
      </w:r>
      <w:r w:rsidR="003D2C20">
        <w:rPr>
          <w:rStyle w:val="Heading1Char"/>
          <w:lang w:val="fr-FR"/>
        </w:rPr>
        <w:t>s</w:t>
      </w:r>
      <w:r w:rsidR="00F957E7" w:rsidRPr="00E203A1">
        <w:rPr>
          <w:rStyle w:val="Heading1Char"/>
          <w:lang w:val="fr-FR"/>
        </w:rPr>
        <w:t xml:space="preserve"> UPOV</w:t>
      </w:r>
      <w:r w:rsidRPr="00E203A1">
        <w:rPr>
          <w:rStyle w:val="Heading1Char"/>
          <w:lang w:val="fr-FR"/>
        </w:rPr>
        <w:t xml:space="preserve"> </w:t>
      </w:r>
      <w:r w:rsidR="00361747" w:rsidRPr="00E203A1">
        <w:rPr>
          <w:rStyle w:val="Heading1Char"/>
          <w:lang w:val="fr-FR"/>
        </w:rPr>
        <w:t>et</w:t>
      </w:r>
      <w:r w:rsidRPr="00E203A1">
        <w:rPr>
          <w:rStyle w:val="Heading1Char"/>
          <w:lang w:val="fr-FR"/>
        </w:rPr>
        <w:t xml:space="preserve"> </w:t>
      </w:r>
      <w:r w:rsidR="003D2C20" w:rsidRPr="003D2C20">
        <w:rPr>
          <w:rStyle w:val="Heading1Char"/>
          <w:lang w:val="fr-FR"/>
        </w:rPr>
        <w:t>les codes UPOV (</w:t>
      </w:r>
      <w:r w:rsidR="003D2C20" w:rsidRPr="003D2C20">
        <w:rPr>
          <w:rStyle w:val="Heading1Char"/>
          <w:caps w:val="0"/>
          <w:lang w:val="fr-FR"/>
        </w:rPr>
        <w:t>système de codes UPOV</w:t>
      </w:r>
      <w:r w:rsidR="003D2C20" w:rsidRPr="003D2C20">
        <w:rPr>
          <w:rStyle w:val="Heading1Char"/>
          <w:lang w:val="fr-FR"/>
        </w:rPr>
        <w:t>)</w:t>
      </w:r>
      <w:bookmarkEnd w:id="4"/>
      <w:bookmarkEnd w:id="5"/>
      <w:bookmarkEnd w:id="6"/>
      <w:bookmarkEnd w:id="7"/>
      <w:bookmarkEnd w:id="8"/>
    </w:p>
    <w:p w14:paraId="032E4890" w14:textId="77777777" w:rsidR="000B1023" w:rsidRPr="00E203A1" w:rsidRDefault="000B1023" w:rsidP="000B1023">
      <w:pPr>
        <w:keepNext/>
        <w:rPr>
          <w:lang w:val="fr-FR"/>
        </w:rPr>
      </w:pPr>
    </w:p>
    <w:p w14:paraId="21A265C0" w14:textId="3D3582CB" w:rsidR="000B1023" w:rsidRPr="00E203A1" w:rsidRDefault="000B1023" w:rsidP="000B1023">
      <w:pPr>
        <w:keepLines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3D2C20">
        <w:rPr>
          <w:lang w:val="fr-FR"/>
        </w:rPr>
        <w:t>L</w:t>
      </w:r>
      <w:r w:rsidR="003112AF">
        <w:rPr>
          <w:lang w:val="fr-FR"/>
        </w:rPr>
        <w:t>’</w:t>
      </w:r>
      <w:r w:rsidR="001C1FEF">
        <w:rPr>
          <w:lang w:val="fr-FR"/>
        </w:rPr>
        <w:t>Introduction au</w:t>
      </w:r>
      <w:r w:rsidR="003D2C20" w:rsidRPr="003D2C20">
        <w:rPr>
          <w:lang w:val="fr-FR"/>
        </w:rPr>
        <w:t xml:space="preserve"> système de codes UPOV </w:t>
      </w:r>
      <w:r w:rsidRPr="00E203A1">
        <w:rPr>
          <w:lang w:val="fr-FR"/>
        </w:rPr>
        <w:t xml:space="preserve">(document </w:t>
      </w:r>
      <w:r w:rsidRPr="00E203A1">
        <w:rPr>
          <w:rFonts w:cs="Arial"/>
          <w:lang w:val="fr-FR"/>
        </w:rPr>
        <w:t>UPOV/INF/23 “</w:t>
      </w:r>
      <w:r w:rsidR="003D2C20">
        <w:rPr>
          <w:rFonts w:cs="Arial"/>
          <w:lang w:val="fr-FR"/>
        </w:rPr>
        <w:t>S</w:t>
      </w:r>
      <w:r w:rsidR="003D2C20" w:rsidRPr="003D2C20">
        <w:rPr>
          <w:rFonts w:cs="Arial"/>
          <w:lang w:val="fr-FR"/>
        </w:rPr>
        <w:t>ystème de codes UPOV</w:t>
      </w:r>
      <w:r w:rsidRPr="00E203A1">
        <w:rPr>
          <w:rFonts w:cs="Arial"/>
          <w:lang w:val="fr-FR"/>
        </w:rPr>
        <w:t>”) a</w:t>
      </w:r>
      <w:r w:rsidR="003D2C20">
        <w:rPr>
          <w:rFonts w:cs="Arial"/>
          <w:lang w:val="fr-FR"/>
        </w:rPr>
        <w:t xml:space="preserve"> été</w:t>
      </w:r>
      <w:r w:rsidRPr="00E203A1">
        <w:rPr>
          <w:rFonts w:cs="Arial"/>
          <w:lang w:val="fr-FR"/>
        </w:rPr>
        <w:t xml:space="preserve"> adopt</w:t>
      </w:r>
      <w:r w:rsidR="003D2C20">
        <w:rPr>
          <w:rFonts w:cs="Arial"/>
          <w:lang w:val="fr-FR"/>
        </w:rPr>
        <w:t>é</w:t>
      </w:r>
      <w:r w:rsidR="00B90094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 xml:space="preserve"> </w:t>
      </w:r>
      <w:r w:rsidR="003D2C20">
        <w:rPr>
          <w:rFonts w:cs="Arial"/>
          <w:lang w:val="fr-FR"/>
        </w:rPr>
        <w:t>par le</w:t>
      </w:r>
      <w:r w:rsidRPr="00E203A1">
        <w:rPr>
          <w:rFonts w:cs="Arial"/>
          <w:lang w:val="fr-FR"/>
        </w:rPr>
        <w:t xml:space="preserve"> Con</w:t>
      </w:r>
      <w:r w:rsidR="003D2C20">
        <w:rPr>
          <w:rFonts w:cs="Arial"/>
          <w:lang w:val="fr-FR"/>
        </w:rPr>
        <w:t>se</w:t>
      </w:r>
      <w:r w:rsidRPr="00E203A1">
        <w:rPr>
          <w:rFonts w:cs="Arial"/>
          <w:lang w:val="fr-FR"/>
        </w:rPr>
        <w:t xml:space="preserve">il </w:t>
      </w:r>
      <w:r w:rsidR="003D2C20">
        <w:rPr>
          <w:rFonts w:cs="Arial"/>
          <w:lang w:val="fr-FR"/>
        </w:rPr>
        <w:t>le 2</w:t>
      </w:r>
      <w:r w:rsidR="003112AF">
        <w:rPr>
          <w:rFonts w:cs="Arial"/>
          <w:lang w:val="fr-FR"/>
        </w:rPr>
        <w:t>1 se</w:t>
      </w:r>
      <w:r w:rsidR="003112AF" w:rsidRPr="00E203A1">
        <w:rPr>
          <w:rFonts w:cs="Arial"/>
          <w:lang w:val="fr-FR"/>
        </w:rPr>
        <w:t>ptemb</w:t>
      </w:r>
      <w:r w:rsidR="003112AF">
        <w:rPr>
          <w:rFonts w:cs="Arial"/>
          <w:lang w:val="fr-FR"/>
        </w:rPr>
        <w:t>r</w:t>
      </w:r>
      <w:r w:rsidR="003112AF" w:rsidRPr="00E203A1">
        <w:rPr>
          <w:rFonts w:cs="Arial"/>
          <w:lang w:val="fr-FR"/>
        </w:rPr>
        <w:t>e</w:t>
      </w:r>
      <w:r w:rsidR="003112AF">
        <w:rPr>
          <w:rFonts w:cs="Arial"/>
          <w:lang w:val="fr-FR"/>
        </w:rPr>
        <w:t> </w:t>
      </w:r>
      <w:r w:rsidR="003112AF" w:rsidRPr="00E203A1">
        <w:rPr>
          <w:rFonts w:cs="Arial"/>
          <w:lang w:val="fr-FR"/>
        </w:rPr>
        <w:t>20</w:t>
      </w:r>
      <w:r w:rsidRPr="00E203A1">
        <w:rPr>
          <w:rFonts w:cs="Arial"/>
          <w:lang w:val="fr-FR"/>
        </w:rPr>
        <w:t xml:space="preserve">21 </w:t>
      </w:r>
      <w:r w:rsidR="00361747" w:rsidRPr="00E203A1">
        <w:rPr>
          <w:rFonts w:cs="Arial"/>
          <w:lang w:val="fr-FR"/>
        </w:rPr>
        <w:t>et</w:t>
      </w:r>
      <w:r w:rsidRPr="00E203A1">
        <w:rPr>
          <w:rFonts w:cs="Arial"/>
          <w:lang w:val="fr-FR"/>
        </w:rPr>
        <w:t xml:space="preserve"> </w:t>
      </w:r>
      <w:r w:rsidR="003D2C20">
        <w:rPr>
          <w:rFonts w:cs="Arial"/>
          <w:lang w:val="fr-FR"/>
        </w:rPr>
        <w:t>est</w:t>
      </w:r>
      <w:r w:rsidRPr="00E203A1">
        <w:rPr>
          <w:rFonts w:cs="Arial"/>
          <w:lang w:val="fr-FR"/>
        </w:rPr>
        <w:t xml:space="preserve"> </w:t>
      </w:r>
      <w:r w:rsidR="003D2C20">
        <w:rPr>
          <w:rFonts w:cs="Arial"/>
          <w:lang w:val="fr-FR"/>
        </w:rPr>
        <w:t>disponible sur le site</w:t>
      </w:r>
      <w:r w:rsidR="002B1AB9">
        <w:rPr>
          <w:rFonts w:cs="Arial"/>
          <w:lang w:val="fr-FR"/>
        </w:rPr>
        <w:t> </w:t>
      </w:r>
      <w:r w:rsidR="003D2C20">
        <w:rPr>
          <w:rFonts w:cs="Arial"/>
          <w:lang w:val="fr-FR"/>
        </w:rPr>
        <w:t>Web de l</w:t>
      </w:r>
      <w:r w:rsidR="003112AF">
        <w:rPr>
          <w:rFonts w:cs="Arial"/>
          <w:lang w:val="fr-FR"/>
        </w:rPr>
        <w:t>’</w:t>
      </w:r>
      <w:r w:rsidRPr="00E203A1">
        <w:rPr>
          <w:lang w:val="fr-FR"/>
        </w:rPr>
        <w:t xml:space="preserve">UPOV </w:t>
      </w:r>
      <w:r w:rsidR="003D2C20">
        <w:rPr>
          <w:lang w:val="fr-FR"/>
        </w:rPr>
        <w:t>à l</w:t>
      </w:r>
      <w:r w:rsidR="003112AF">
        <w:rPr>
          <w:lang w:val="fr-FR"/>
        </w:rPr>
        <w:t>’</w:t>
      </w:r>
      <w:r w:rsidR="003D2C20">
        <w:rPr>
          <w:lang w:val="fr-FR"/>
        </w:rPr>
        <w:t>adresse</w:t>
      </w:r>
      <w:r w:rsidRPr="00E203A1">
        <w:rPr>
          <w:lang w:val="fr-FR"/>
        </w:rPr>
        <w:t xml:space="preserve"> </w:t>
      </w:r>
      <w:r w:rsidR="009B2331">
        <w:fldChar w:fldCharType="begin"/>
      </w:r>
      <w:r w:rsidR="009B2331" w:rsidRPr="009B2331">
        <w:rPr>
          <w:lang w:val="fr-CH"/>
        </w:rPr>
        <w:instrText xml:space="preserve"> HYPERLINK "https://www.upov.int/genie/resources/pdfs/upov_code_system_en.pdf" </w:instrText>
      </w:r>
      <w:r w:rsidR="009B2331">
        <w:fldChar w:fldCharType="separate"/>
      </w:r>
      <w:r w:rsidRPr="00E203A1">
        <w:rPr>
          <w:rStyle w:val="Hyperlink"/>
          <w:lang w:val="fr-FR"/>
        </w:rPr>
        <w:t>https</w:t>
      </w:r>
      <w:r w:rsidR="00370ED0">
        <w:rPr>
          <w:rStyle w:val="Hyperlink"/>
          <w:lang w:val="fr-FR"/>
        </w:rPr>
        <w:t>:</w:t>
      </w:r>
      <w:r w:rsidRPr="00E203A1">
        <w:rPr>
          <w:rStyle w:val="Hyperlink"/>
          <w:lang w:val="fr-FR"/>
        </w:rPr>
        <w:t>//www.upov.int/genie/resources/pdfs/upov_code_system_</w:t>
      </w:r>
      <w:r w:rsidR="003D2C20">
        <w:rPr>
          <w:rStyle w:val="Hyperlink"/>
          <w:lang w:val="fr-FR"/>
        </w:rPr>
        <w:t>fr</w:t>
      </w:r>
      <w:r w:rsidRPr="00E203A1">
        <w:rPr>
          <w:rStyle w:val="Hyperlink"/>
          <w:lang w:val="fr-FR"/>
        </w:rPr>
        <w:t>.pdf</w:t>
      </w:r>
      <w:r w:rsidR="009B2331">
        <w:rPr>
          <w:rStyle w:val="Hyperlink"/>
          <w:lang w:val="fr-FR"/>
        </w:rPr>
        <w:fldChar w:fldCharType="end"/>
      </w:r>
      <w:r w:rsidRPr="00E203A1">
        <w:rPr>
          <w:rFonts w:cs="Arial"/>
          <w:lang w:val="fr-FR"/>
        </w:rPr>
        <w:t xml:space="preserve"> (</w:t>
      </w:r>
      <w:r w:rsidR="003D2C20">
        <w:rPr>
          <w:rFonts w:cs="Arial"/>
          <w:lang w:val="fr-FR"/>
        </w:rPr>
        <w:t xml:space="preserve">voir le </w:t>
      </w:r>
      <w:r w:rsidR="003112AF">
        <w:rPr>
          <w:rFonts w:cs="Arial"/>
          <w:lang w:val="fr-FR"/>
        </w:rPr>
        <w:t>paragraphe 3</w:t>
      </w:r>
      <w:r w:rsidR="003D2C20">
        <w:rPr>
          <w:rFonts w:cs="Arial"/>
          <w:lang w:val="fr-FR"/>
        </w:rPr>
        <w:t>2 du</w:t>
      </w:r>
      <w:r w:rsidRPr="00E203A1">
        <w:rPr>
          <w:rFonts w:cs="Arial"/>
          <w:lang w:val="fr-FR"/>
        </w:rPr>
        <w:t xml:space="preserve"> document C/55/12 “</w:t>
      </w:r>
      <w:r w:rsidR="003D2C20">
        <w:rPr>
          <w:rFonts w:cs="Arial"/>
          <w:lang w:val="fr-FR"/>
        </w:rPr>
        <w:t>Résultats de l</w:t>
      </w:r>
      <w:r w:rsidR="003112AF">
        <w:rPr>
          <w:rFonts w:cs="Arial"/>
          <w:lang w:val="fr-FR"/>
        </w:rPr>
        <w:t>’</w:t>
      </w:r>
      <w:r w:rsidR="003D2C20">
        <w:rPr>
          <w:rFonts w:cs="Arial"/>
          <w:lang w:val="fr-FR"/>
        </w:rPr>
        <w:t>examen des</w:t>
      </w:r>
      <w:r w:rsidRPr="00E203A1">
        <w:rPr>
          <w:rFonts w:cs="Arial"/>
          <w:lang w:val="fr-FR"/>
        </w:rPr>
        <w:t xml:space="preserve"> documents </w:t>
      </w:r>
      <w:r w:rsidR="003D2C20">
        <w:rPr>
          <w:rFonts w:cs="Arial"/>
          <w:lang w:val="fr-FR"/>
        </w:rPr>
        <w:t>par</w:t>
      </w:r>
      <w:r w:rsidRPr="00E203A1">
        <w:rPr>
          <w:rFonts w:cs="Arial"/>
          <w:lang w:val="fr-FR"/>
        </w:rPr>
        <w:t xml:space="preserve"> correspond</w:t>
      </w:r>
      <w:r w:rsidR="003D2C20">
        <w:rPr>
          <w:rFonts w:cs="Arial"/>
          <w:lang w:val="fr-FR"/>
        </w:rPr>
        <w:t>a</w:t>
      </w:r>
      <w:r w:rsidRPr="00E203A1">
        <w:rPr>
          <w:rFonts w:cs="Arial"/>
          <w:lang w:val="fr-FR"/>
        </w:rPr>
        <w:t>nce”).</w:t>
      </w:r>
    </w:p>
    <w:p w14:paraId="6E263B62" w14:textId="77777777" w:rsidR="000B1023" w:rsidRPr="00E203A1" w:rsidRDefault="000B1023" w:rsidP="000B1023">
      <w:pPr>
        <w:rPr>
          <w:snapToGrid w:val="0"/>
          <w:lang w:val="fr-FR"/>
        </w:rPr>
      </w:pPr>
    </w:p>
    <w:p w14:paraId="4AADB7D2" w14:textId="357D0428" w:rsidR="000B1023" w:rsidRDefault="000B1023" w:rsidP="003D2C20">
      <w:pPr>
        <w:pStyle w:val="Heading3"/>
        <w:rPr>
          <w:lang w:val="fr-FR"/>
        </w:rPr>
      </w:pPr>
      <w:bookmarkStart w:id="9" w:name="_Toc117247538"/>
      <w:r w:rsidRPr="00E203A1">
        <w:rPr>
          <w:lang w:val="fr-FR"/>
        </w:rPr>
        <w:t>Propos</w:t>
      </w:r>
      <w:r w:rsidR="003D2C20">
        <w:rPr>
          <w:lang w:val="fr-FR"/>
        </w:rPr>
        <w:t>itions de ré</w:t>
      </w:r>
      <w:r w:rsidRPr="00E203A1">
        <w:rPr>
          <w:lang w:val="fr-FR"/>
        </w:rPr>
        <w:t xml:space="preserve">vision </w:t>
      </w:r>
      <w:r w:rsidR="003D2C20">
        <w:rPr>
          <w:lang w:val="fr-FR"/>
        </w:rPr>
        <w:t>du</w:t>
      </w:r>
      <w:r w:rsidRPr="00E203A1">
        <w:rPr>
          <w:lang w:val="fr-FR"/>
        </w:rPr>
        <w:t xml:space="preserve"> document UPOV/INF/23 “</w:t>
      </w:r>
      <w:r w:rsidR="001C1FEF">
        <w:rPr>
          <w:lang w:val="fr-FR"/>
        </w:rPr>
        <w:t>Introduction au</w:t>
      </w:r>
      <w:r w:rsidR="003D2C20" w:rsidRPr="003D2C20">
        <w:rPr>
          <w:lang w:val="fr-FR"/>
        </w:rPr>
        <w:t xml:space="preserve"> système de codes UPOV</w:t>
      </w:r>
      <w:r w:rsidRPr="00E203A1">
        <w:rPr>
          <w:lang w:val="fr-FR"/>
        </w:rPr>
        <w:t>”</w:t>
      </w:r>
      <w:bookmarkEnd w:id="9"/>
    </w:p>
    <w:p w14:paraId="7198907F" w14:textId="77777777" w:rsidR="003D2C20" w:rsidRPr="003D2C20" w:rsidRDefault="003D2C20" w:rsidP="003D2C20">
      <w:pPr>
        <w:rPr>
          <w:lang w:val="fr-FR"/>
        </w:rPr>
      </w:pPr>
    </w:p>
    <w:p w14:paraId="0571D958" w14:textId="73CA34E0" w:rsidR="000B1023" w:rsidRPr="00E203A1" w:rsidRDefault="00C20BAD" w:rsidP="000B1023">
      <w:pPr>
        <w:pStyle w:val="Heading4"/>
      </w:pPr>
      <w:bookmarkStart w:id="10" w:name="_Toc95126307"/>
      <w:r>
        <w:t>Nombre m</w:t>
      </w:r>
      <w:r w:rsidR="000B1023" w:rsidRPr="00E203A1">
        <w:t>axim</w:t>
      </w:r>
      <w:r>
        <w:t xml:space="preserve">al de caractères dans les éléments ajoutés aux </w:t>
      </w:r>
      <w:r w:rsidR="00F957E7" w:rsidRPr="00E203A1">
        <w:t>codes UPOV</w:t>
      </w:r>
      <w:bookmarkEnd w:id="10"/>
    </w:p>
    <w:p w14:paraId="7BABC794" w14:textId="77777777" w:rsidR="000B1023" w:rsidRPr="00E203A1" w:rsidRDefault="000B1023" w:rsidP="000B1023">
      <w:pPr>
        <w:keepNext/>
        <w:jc w:val="left"/>
        <w:rPr>
          <w:lang w:val="fr-FR"/>
        </w:rPr>
      </w:pPr>
    </w:p>
    <w:p w14:paraId="081464F7" w14:textId="7077E67C" w:rsidR="000B1023" w:rsidRPr="00E203A1" w:rsidRDefault="000B1023" w:rsidP="000B1023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="00C20BAD">
        <w:rPr>
          <w:lang w:val="fr-FR"/>
        </w:rPr>
        <w:tab/>
        <w:t>À sa cinquante</w:t>
      </w:r>
      <w:r w:rsidR="000A6574">
        <w:rPr>
          <w:lang w:val="fr-FR"/>
        </w:rPr>
        <w:noBreakHyphen/>
      </w:r>
      <w:r w:rsidR="00C20BAD">
        <w:rPr>
          <w:lang w:val="fr-FR"/>
        </w:rPr>
        <w:t>sept</w:t>
      </w:r>
      <w:r w:rsidR="003112AF">
        <w:rPr>
          <w:lang w:val="fr-FR"/>
        </w:rPr>
        <w:t>ième session</w:t>
      </w:r>
      <w:r w:rsidRPr="00E203A1">
        <w:rPr>
          <w:rStyle w:val="FootnoteReference"/>
          <w:lang w:val="fr-FR"/>
        </w:rPr>
        <w:footnoteReference w:id="2"/>
      </w:r>
      <w:r w:rsidRPr="00E203A1">
        <w:rPr>
          <w:lang w:val="fr-FR"/>
        </w:rPr>
        <w:t xml:space="preserve">, </w:t>
      </w:r>
      <w:r w:rsidR="00C20BAD" w:rsidRPr="00C20BAD">
        <w:rPr>
          <w:lang w:val="fr-FR"/>
        </w:rPr>
        <w:t>le</w:t>
      </w:r>
      <w:r w:rsidR="003112AF">
        <w:rPr>
          <w:lang w:val="fr-FR"/>
        </w:rPr>
        <w:t> TC</w:t>
      </w:r>
      <w:r w:rsidR="00C20BAD" w:rsidRPr="00C20BAD">
        <w:rPr>
          <w:lang w:val="fr-FR"/>
        </w:rPr>
        <w:t xml:space="preserve"> </w:t>
      </w:r>
      <w:r w:rsidR="00C20BAD">
        <w:rPr>
          <w:lang w:val="fr-FR"/>
        </w:rPr>
        <w:t xml:space="preserve">a examiné une </w:t>
      </w:r>
      <w:r w:rsidR="00E778A1">
        <w:rPr>
          <w:lang w:val="fr-FR"/>
        </w:rPr>
        <w:t>proposition tendant à</w:t>
      </w:r>
      <w:r w:rsidRPr="00E203A1">
        <w:rPr>
          <w:lang w:val="fr-FR"/>
        </w:rPr>
        <w:t xml:space="preserve"> </w:t>
      </w:r>
      <w:r w:rsidR="00C20BAD">
        <w:rPr>
          <w:lang w:val="fr-FR"/>
        </w:rPr>
        <w:t xml:space="preserve">préciser le nombre maximal de caractères à utiliser dans les éléments ajoutés aux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, </w:t>
      </w:r>
      <w:r w:rsidR="00C20BAD">
        <w:rPr>
          <w:lang w:val="fr-FR"/>
        </w:rPr>
        <w:t xml:space="preserve">comme indiqué dans le </w:t>
      </w:r>
      <w:r w:rsidRPr="00E203A1">
        <w:rPr>
          <w:lang w:val="fr-FR"/>
        </w:rPr>
        <w:t>document UPOV/INF/23 “</w:t>
      </w:r>
      <w:r w:rsidR="00C20BAD">
        <w:rPr>
          <w:lang w:val="fr-FR"/>
        </w:rPr>
        <w:t xml:space="preserve">Système de codes </w:t>
      </w:r>
      <w:r w:rsidRPr="00E203A1">
        <w:rPr>
          <w:lang w:val="fr-FR"/>
        </w:rPr>
        <w:t xml:space="preserve">UPOV”,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DD14E2">
        <w:rPr>
          <w:lang w:val="fr-FR"/>
        </w:rPr>
        <w:t>convient de</w:t>
      </w:r>
      <w:r w:rsidR="00C20BAD">
        <w:rPr>
          <w:lang w:val="fr-FR"/>
        </w:rPr>
        <w:t xml:space="preserve"> prier l</w:t>
      </w:r>
      <w:r w:rsidRPr="00E203A1">
        <w:rPr>
          <w:lang w:val="fr-FR"/>
        </w:rPr>
        <w:t xml:space="preserve">e </w:t>
      </w:r>
      <w:r w:rsidR="0034122B">
        <w:rPr>
          <w:lang w:val="fr-FR"/>
        </w:rPr>
        <w:t>Bureau de l</w:t>
      </w:r>
      <w:r w:rsidR="003112AF">
        <w:rPr>
          <w:lang w:val="fr-FR"/>
        </w:rPr>
        <w:t>’</w:t>
      </w:r>
      <w:r w:rsidR="0034122B">
        <w:rPr>
          <w:lang w:val="fr-FR"/>
        </w:rPr>
        <w:t>Union</w:t>
      </w:r>
      <w:r w:rsidR="00C20BAD">
        <w:rPr>
          <w:lang w:val="fr-FR"/>
        </w:rPr>
        <w:t xml:space="preserve"> de rédiger une proposition à soumettre pour examen</w:t>
      </w:r>
      <w:r w:rsidR="003112AF">
        <w:rPr>
          <w:lang w:val="fr-FR"/>
        </w:rPr>
        <w:t xml:space="preserve"> aux </w:t>
      </w:r>
      <w:r w:rsidR="003112AF" w:rsidRPr="00E203A1">
        <w:rPr>
          <w:lang w:val="fr-FR"/>
        </w:rPr>
        <w:t>TWP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C20BAD">
        <w:rPr>
          <w:lang w:val="fr-FR"/>
        </w:rPr>
        <w:t>au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, </w:t>
      </w:r>
      <w:r w:rsidR="00C20BAD">
        <w:rPr>
          <w:lang w:val="fr-FR"/>
        </w:rPr>
        <w:t>à leurs</w:t>
      </w:r>
      <w:r w:rsidRPr="00E203A1">
        <w:rPr>
          <w:lang w:val="fr-FR"/>
        </w:rPr>
        <w:t xml:space="preserve"> sessions </w:t>
      </w:r>
      <w:r w:rsidR="003112AF">
        <w:rPr>
          <w:lang w:val="fr-FR"/>
        </w:rPr>
        <w:t>de </w:t>
      </w:r>
      <w:r w:rsidR="003112AF" w:rsidRPr="00E203A1">
        <w:rPr>
          <w:lang w:val="fr-FR"/>
        </w:rPr>
        <w:t>2022</w:t>
      </w:r>
      <w:r w:rsidRPr="00E203A1">
        <w:rPr>
          <w:lang w:val="fr-FR"/>
        </w:rPr>
        <w:t xml:space="preserve"> (</w:t>
      </w:r>
      <w:r w:rsidR="00C20BAD">
        <w:rPr>
          <w:lang w:val="fr-FR"/>
        </w:rPr>
        <w:t xml:space="preserve">voir le </w:t>
      </w:r>
      <w:r w:rsidR="003112AF">
        <w:rPr>
          <w:lang w:val="fr-FR"/>
        </w:rPr>
        <w:t>paragraphe 2</w:t>
      </w:r>
      <w:r w:rsidR="00C20BAD">
        <w:rPr>
          <w:lang w:val="fr-FR"/>
        </w:rPr>
        <w:t xml:space="preserve">5 du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TC</w:t>
      </w:r>
      <w:r w:rsidRPr="00E203A1">
        <w:rPr>
          <w:lang w:val="fr-FR"/>
        </w:rPr>
        <w:t>/57/25 “</w:t>
      </w:r>
      <w:r w:rsidR="00C20BAD">
        <w:rPr>
          <w:lang w:val="fr-FR"/>
        </w:rPr>
        <w:t>Compte rendu</w:t>
      </w:r>
      <w:r w:rsidRPr="00E203A1">
        <w:rPr>
          <w:lang w:val="fr-FR"/>
        </w:rPr>
        <w:t>”</w:t>
      </w:r>
      <w:r w:rsidR="00C20BAD">
        <w:rPr>
          <w:lang w:val="fr-FR"/>
        </w:rPr>
        <w:t>)</w:t>
      </w:r>
      <w:r w:rsidRPr="00E203A1">
        <w:rPr>
          <w:lang w:val="fr-FR"/>
        </w:rPr>
        <w:t>.</w:t>
      </w:r>
    </w:p>
    <w:p w14:paraId="1172164C" w14:textId="77777777" w:rsidR="000B1023" w:rsidRPr="00E203A1" w:rsidRDefault="000B1023" w:rsidP="000B1023">
      <w:pPr>
        <w:tabs>
          <w:tab w:val="left" w:pos="5387"/>
        </w:tabs>
        <w:ind w:left="4820" w:hanging="4820"/>
        <w:rPr>
          <w:lang w:val="fr-FR"/>
        </w:rPr>
      </w:pPr>
    </w:p>
    <w:p w14:paraId="60CE2EC9" w14:textId="0B576907" w:rsidR="000B1023" w:rsidRPr="00E203A1" w:rsidRDefault="000B1023" w:rsidP="000B1023">
      <w:pPr>
        <w:keepNext/>
        <w:keepLines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F52BC" w:rsidRPr="00FF52BC">
        <w:rPr>
          <w:lang w:val="fr-FR"/>
        </w:rPr>
        <w:t xml:space="preserve">À </w:t>
      </w:r>
      <w:r w:rsidR="00FF52BC">
        <w:rPr>
          <w:lang w:val="fr-FR"/>
        </w:rPr>
        <w:t>leurs</w:t>
      </w:r>
      <w:r w:rsidRPr="00E203A1">
        <w:rPr>
          <w:lang w:val="fr-FR"/>
        </w:rPr>
        <w:t xml:space="preserve"> sessions </w:t>
      </w:r>
      <w:r w:rsidR="003112AF">
        <w:rPr>
          <w:lang w:val="fr-FR"/>
        </w:rPr>
        <w:t>de </w:t>
      </w:r>
      <w:r w:rsidR="003112AF" w:rsidRPr="00E203A1">
        <w:rPr>
          <w:lang w:val="fr-FR"/>
        </w:rPr>
        <w:t>2022</w:t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>
        <w:rPr>
          <w:lang w:val="fr-FR"/>
        </w:rPr>
        <w:t>l</w:t>
      </w:r>
      <w:r w:rsidR="003112AF" w:rsidRPr="00E203A1">
        <w:rPr>
          <w:lang w:val="fr-FR"/>
        </w:rPr>
        <w:t>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TWV</w:t>
      </w:r>
      <w:r w:rsidRPr="00E203A1">
        <w:rPr>
          <w:vertAlign w:val="superscript"/>
          <w:lang w:val="fr-FR"/>
        </w:rPr>
        <w:footnoteReference w:id="3"/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 w:rsidRPr="00FF52BC">
        <w:rPr>
          <w:lang w:val="fr-FR"/>
        </w:rPr>
        <w:t>le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TWA</w:t>
      </w:r>
      <w:r w:rsidRPr="00E203A1">
        <w:rPr>
          <w:vertAlign w:val="superscript"/>
          <w:lang w:val="fr-FR"/>
        </w:rPr>
        <w:footnoteReference w:id="4"/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 w:rsidRPr="00FF52BC">
        <w:rPr>
          <w:lang w:val="fr-FR"/>
        </w:rPr>
        <w:t>le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TWO</w:t>
      </w:r>
      <w:r w:rsidRPr="00E203A1">
        <w:rPr>
          <w:vertAlign w:val="superscript"/>
          <w:lang w:val="fr-FR"/>
        </w:rPr>
        <w:footnoteReference w:id="5"/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 w:rsidRPr="00FF52BC">
        <w:rPr>
          <w:lang w:val="fr-FR"/>
        </w:rPr>
        <w:t>le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TWF</w:t>
      </w:r>
      <w:r w:rsidRPr="00E203A1">
        <w:rPr>
          <w:vertAlign w:val="superscript"/>
          <w:lang w:val="fr-FR"/>
        </w:rPr>
        <w:footnoteReference w:id="6"/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3112AF" w:rsidRPr="00E203A1">
        <w:rPr>
          <w:lang w:val="fr-FR"/>
        </w:rPr>
        <w:t xml:space="preserve"> </w:t>
      </w:r>
      <w:r w:rsidR="003112AF" w:rsidRPr="00FF52BC">
        <w:rPr>
          <w:lang w:val="fr-FR"/>
        </w:rPr>
        <w:t>le</w:t>
      </w:r>
      <w:r w:rsidR="003112AF">
        <w:rPr>
          <w:lang w:val="fr-FR"/>
        </w:rPr>
        <w:t> </w:t>
      </w:r>
      <w:r w:rsidR="003112AF" w:rsidRPr="00E203A1">
        <w:rPr>
          <w:snapToGrid w:val="0"/>
          <w:lang w:val="fr-FR"/>
        </w:rPr>
        <w:t>TWM</w:t>
      </w:r>
      <w:r w:rsidRPr="00E203A1">
        <w:rPr>
          <w:snapToGrid w:val="0"/>
          <w:vertAlign w:val="superscript"/>
          <w:lang w:val="fr-FR"/>
        </w:rPr>
        <w:footnoteReference w:id="7"/>
      </w:r>
      <w:r w:rsidRPr="00E203A1">
        <w:rPr>
          <w:lang w:val="fr-FR"/>
        </w:rPr>
        <w:t xml:space="preserve"> </w:t>
      </w:r>
      <w:r w:rsidR="00977368">
        <w:rPr>
          <w:lang w:val="fr-FR"/>
        </w:rPr>
        <w:t>ont examiné une</w:t>
      </w:r>
      <w:r w:rsidRPr="00E203A1">
        <w:rPr>
          <w:lang w:val="fr-FR"/>
        </w:rPr>
        <w:t xml:space="preserve"> </w:t>
      </w:r>
      <w:r w:rsidR="00FF52BC">
        <w:rPr>
          <w:lang w:val="fr-FR"/>
        </w:rPr>
        <w:t>proposition</w:t>
      </w:r>
      <w:r w:rsidRPr="00E203A1">
        <w:rPr>
          <w:lang w:val="fr-FR"/>
        </w:rPr>
        <w:t xml:space="preserve"> </w:t>
      </w:r>
      <w:r w:rsidR="00977368">
        <w:rPr>
          <w:lang w:val="fr-FR"/>
        </w:rPr>
        <w:t>rédigée par l</w:t>
      </w:r>
      <w:r w:rsidRPr="00E203A1">
        <w:rPr>
          <w:lang w:val="fr-FR"/>
        </w:rPr>
        <w:t xml:space="preserve">e </w:t>
      </w:r>
      <w:r w:rsidR="0034122B">
        <w:rPr>
          <w:lang w:val="fr-FR"/>
        </w:rPr>
        <w:t>Bureau de l</w:t>
      </w:r>
      <w:r w:rsidR="003112AF">
        <w:rPr>
          <w:lang w:val="fr-FR"/>
        </w:rPr>
        <w:t>’</w:t>
      </w:r>
      <w:r w:rsidR="0034122B">
        <w:rPr>
          <w:lang w:val="fr-FR"/>
        </w:rPr>
        <w:t>Union</w:t>
      </w:r>
      <w:r w:rsidR="00977368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977368">
        <w:rPr>
          <w:lang w:val="fr-FR"/>
        </w:rPr>
        <w:t xml:space="preserve">sont convenus de réviser le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</w:t>
      </w:r>
      <w:r w:rsidR="003112AF" w:rsidRPr="00E203A1">
        <w:rPr>
          <w:lang w:val="fr-FR"/>
        </w:rPr>
        <w:t>UP</w:t>
      </w:r>
      <w:r w:rsidRPr="00E203A1">
        <w:rPr>
          <w:lang w:val="fr-FR"/>
        </w:rPr>
        <w:t>OV/INF/23 “</w:t>
      </w:r>
      <w:r w:rsidR="001C1FEF">
        <w:rPr>
          <w:lang w:val="fr-FR"/>
        </w:rPr>
        <w:t>Introduction au</w:t>
      </w:r>
      <w:r w:rsidR="00977368">
        <w:rPr>
          <w:lang w:val="fr-FR"/>
        </w:rPr>
        <w:t xml:space="preserve"> système de codes </w:t>
      </w:r>
      <w:r w:rsidRPr="00E203A1">
        <w:rPr>
          <w:lang w:val="fr-FR"/>
        </w:rPr>
        <w:t xml:space="preserve">UPOV” </w:t>
      </w:r>
      <w:r w:rsidR="00CE5592">
        <w:rPr>
          <w:lang w:val="fr-FR"/>
        </w:rPr>
        <w:t>de la façon suivante</w:t>
      </w:r>
      <w:r w:rsidR="00214479">
        <w:rPr>
          <w:lang w:val="fr-FR"/>
        </w:rPr>
        <w:t xml:space="preserve"> </w:t>
      </w:r>
      <w:r w:rsidRPr="00E203A1">
        <w:rPr>
          <w:lang w:val="fr-FR"/>
        </w:rPr>
        <w:t>(</w:t>
      </w:r>
      <w:r w:rsidR="00977368">
        <w:rPr>
          <w:lang w:val="fr-FR"/>
        </w:rPr>
        <w:t xml:space="preserve">voir </w:t>
      </w:r>
      <w:r w:rsidR="00AF324D">
        <w:rPr>
          <w:lang w:val="fr-FR"/>
        </w:rPr>
        <w:t xml:space="preserve">le </w:t>
      </w:r>
      <w:r w:rsidR="003112AF" w:rsidRPr="00977368">
        <w:rPr>
          <w:lang w:val="fr-FR"/>
        </w:rPr>
        <w:t>paragraph</w:t>
      </w:r>
      <w:r w:rsidR="003112AF">
        <w:rPr>
          <w:lang w:val="fr-FR"/>
        </w:rPr>
        <w:t>e </w:t>
      </w:r>
      <w:r w:rsidR="003112AF" w:rsidRPr="00977368">
        <w:rPr>
          <w:lang w:val="fr-FR"/>
        </w:rPr>
        <w:t>7</w:t>
      </w:r>
      <w:r w:rsidR="00977368">
        <w:rPr>
          <w:lang w:val="fr-FR"/>
        </w:rPr>
        <w:t xml:space="preserve"> </w:t>
      </w:r>
      <w:r w:rsidR="00AF324D">
        <w:rPr>
          <w:lang w:val="fr-FR"/>
        </w:rPr>
        <w:t>du</w:t>
      </w:r>
      <w:r w:rsidRPr="00E203A1">
        <w:rPr>
          <w:lang w:val="fr-FR"/>
        </w:rPr>
        <w:t xml:space="preserve"> document TWV/56/22 </w:t>
      </w:r>
      <w:r w:rsidR="00977368" w:rsidRPr="00977368">
        <w:rPr>
          <w:lang w:val="fr-FR"/>
        </w:rPr>
        <w:t>“Compte rendu”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AF324D">
        <w:rPr>
          <w:lang w:val="fr-FR"/>
        </w:rPr>
        <w:t xml:space="preserve">le </w:t>
      </w:r>
      <w:r w:rsidR="003112AF" w:rsidRPr="00977368">
        <w:rPr>
          <w:lang w:val="fr-FR"/>
        </w:rPr>
        <w:t>paragraph</w:t>
      </w:r>
      <w:r w:rsidR="003112AF">
        <w:rPr>
          <w:lang w:val="fr-FR"/>
        </w:rPr>
        <w:t>e </w:t>
      </w:r>
      <w:r w:rsidR="003112AF" w:rsidRPr="00977368">
        <w:rPr>
          <w:lang w:val="fr-FR"/>
        </w:rPr>
        <w:t>2</w:t>
      </w:r>
      <w:r w:rsidR="00977368" w:rsidRPr="00977368">
        <w:rPr>
          <w:lang w:val="fr-FR"/>
        </w:rPr>
        <w:t>3</w:t>
      </w:r>
      <w:r w:rsidR="00977368">
        <w:rPr>
          <w:lang w:val="fr-FR"/>
        </w:rPr>
        <w:t xml:space="preserve"> </w:t>
      </w:r>
      <w:r w:rsidR="00AF324D">
        <w:rPr>
          <w:lang w:val="fr-FR"/>
        </w:rPr>
        <w:t xml:space="preserve">du document </w:t>
      </w:r>
      <w:r w:rsidRPr="00E203A1">
        <w:rPr>
          <w:lang w:val="fr-FR"/>
        </w:rPr>
        <w:t xml:space="preserve">TWA/51/11 </w:t>
      </w:r>
      <w:r w:rsidR="00977368" w:rsidRPr="00977368">
        <w:rPr>
          <w:lang w:val="fr-FR"/>
        </w:rPr>
        <w:t>“Compte rendu”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AF324D">
        <w:rPr>
          <w:lang w:val="fr-FR"/>
        </w:rPr>
        <w:t xml:space="preserve">le </w:t>
      </w:r>
      <w:r w:rsidR="003112AF" w:rsidRPr="00977368">
        <w:rPr>
          <w:lang w:val="fr-FR"/>
        </w:rPr>
        <w:t>paragraph</w:t>
      </w:r>
      <w:r w:rsidR="003112AF">
        <w:rPr>
          <w:lang w:val="fr-FR"/>
        </w:rPr>
        <w:t>e </w:t>
      </w:r>
      <w:r w:rsidR="003112AF" w:rsidRPr="00977368">
        <w:rPr>
          <w:lang w:val="fr-FR"/>
        </w:rPr>
        <w:t>2</w:t>
      </w:r>
      <w:r w:rsidR="00977368" w:rsidRPr="00977368">
        <w:rPr>
          <w:lang w:val="fr-FR"/>
        </w:rPr>
        <w:t>2</w:t>
      </w:r>
      <w:r w:rsidR="00977368">
        <w:rPr>
          <w:lang w:val="fr-FR"/>
        </w:rPr>
        <w:t xml:space="preserve"> </w:t>
      </w:r>
      <w:r w:rsidR="00AF324D" w:rsidRPr="00AF324D">
        <w:rPr>
          <w:lang w:val="fr-FR"/>
        </w:rPr>
        <w:t xml:space="preserve">du document </w:t>
      </w:r>
      <w:r w:rsidRPr="00E203A1">
        <w:rPr>
          <w:lang w:val="fr-FR"/>
        </w:rPr>
        <w:t xml:space="preserve">TWO/54/6 </w:t>
      </w:r>
      <w:r w:rsidR="00977368" w:rsidRPr="00977368">
        <w:rPr>
          <w:lang w:val="fr-FR"/>
        </w:rPr>
        <w:t>“Compte rendu”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AF324D">
        <w:rPr>
          <w:lang w:val="fr-FR"/>
        </w:rPr>
        <w:t xml:space="preserve">le </w:t>
      </w:r>
      <w:r w:rsidR="003112AF" w:rsidRPr="00977368">
        <w:rPr>
          <w:lang w:val="fr-FR"/>
        </w:rPr>
        <w:t>paragraph</w:t>
      </w:r>
      <w:r w:rsidR="003112AF">
        <w:rPr>
          <w:lang w:val="fr-FR"/>
        </w:rPr>
        <w:t>e </w:t>
      </w:r>
      <w:r w:rsidR="003112AF" w:rsidRPr="00977368">
        <w:rPr>
          <w:lang w:val="fr-FR"/>
        </w:rPr>
        <w:t>7</w:t>
      </w:r>
      <w:r w:rsidR="00977368">
        <w:rPr>
          <w:lang w:val="fr-FR"/>
        </w:rPr>
        <w:t xml:space="preserve"> </w:t>
      </w:r>
      <w:r w:rsidR="00AF324D" w:rsidRPr="00AF324D">
        <w:rPr>
          <w:lang w:val="fr-FR"/>
        </w:rPr>
        <w:t xml:space="preserve">du document </w:t>
      </w:r>
      <w:r w:rsidRPr="00E203A1">
        <w:rPr>
          <w:lang w:val="fr-FR"/>
        </w:rPr>
        <w:t xml:space="preserve">TWF/53/14 </w:t>
      </w:r>
      <w:r w:rsidR="00AF324D" w:rsidRPr="00AF324D">
        <w:rPr>
          <w:lang w:val="fr-FR"/>
        </w:rPr>
        <w:t>“Compte rendu”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AF324D">
        <w:rPr>
          <w:lang w:val="fr-FR"/>
        </w:rPr>
        <w:t xml:space="preserve">le </w:t>
      </w:r>
      <w:r w:rsidR="003112AF" w:rsidRPr="00977368">
        <w:rPr>
          <w:lang w:val="fr-FR"/>
        </w:rPr>
        <w:t>paragraph</w:t>
      </w:r>
      <w:r w:rsidR="003112AF">
        <w:rPr>
          <w:lang w:val="fr-FR"/>
        </w:rPr>
        <w:t>e </w:t>
      </w:r>
      <w:r w:rsidR="003112AF" w:rsidRPr="00977368">
        <w:rPr>
          <w:lang w:val="fr-FR"/>
        </w:rPr>
        <w:t>7</w:t>
      </w:r>
      <w:r w:rsidR="00977368">
        <w:rPr>
          <w:lang w:val="fr-FR"/>
        </w:rPr>
        <w:t xml:space="preserve"> </w:t>
      </w:r>
      <w:r w:rsidR="00AF324D" w:rsidRPr="00AF324D">
        <w:rPr>
          <w:lang w:val="fr-FR"/>
        </w:rPr>
        <w:t xml:space="preserve">du document </w:t>
      </w:r>
      <w:r w:rsidRPr="00E203A1">
        <w:rPr>
          <w:lang w:val="fr-FR"/>
        </w:rPr>
        <w:t>TWM/1/26 “</w:t>
      </w:r>
      <w:r w:rsidR="00977368">
        <w:rPr>
          <w:lang w:val="fr-FR"/>
        </w:rPr>
        <w:t xml:space="preserve">Compte </w:t>
      </w:r>
      <w:r w:rsidR="00977368" w:rsidRPr="00AF324D">
        <w:rPr>
          <w:lang w:val="fr-FR"/>
        </w:rPr>
        <w:t>rendu</w:t>
      </w:r>
      <w:r w:rsidRPr="00AF324D">
        <w:rPr>
          <w:lang w:val="fr-FR"/>
        </w:rPr>
        <w:t>”) (</w:t>
      </w:r>
      <w:r w:rsidR="00AF324D" w:rsidRPr="00AF324D">
        <w:rPr>
          <w:rFonts w:cs="Arial"/>
          <w:color w:val="000000"/>
          <w:lang w:val="fr-FR"/>
        </w:rPr>
        <w:t xml:space="preserve">les éléments à supprimer sont surlignés et </w:t>
      </w:r>
      <w:r w:rsidR="00AF324D" w:rsidRPr="00AF324D">
        <w:rPr>
          <w:rFonts w:cs="Arial"/>
          <w:strike/>
          <w:color w:val="000000"/>
          <w:lang w:val="fr-FR"/>
        </w:rPr>
        <w:t>biffés</w:t>
      </w:r>
      <w:r w:rsidR="002B1AB9">
        <w:rPr>
          <w:rFonts w:cs="Arial"/>
          <w:color w:val="000000"/>
          <w:lang w:val="fr-FR"/>
        </w:rPr>
        <w:t xml:space="preserve">; </w:t>
      </w:r>
      <w:r w:rsidR="00AF324D" w:rsidRPr="00AF324D">
        <w:rPr>
          <w:rFonts w:cs="Arial"/>
          <w:color w:val="000000"/>
          <w:lang w:val="fr-FR"/>
        </w:rPr>
        <w:t xml:space="preserve"> les éléments à ajouter sont surlignés et </w:t>
      </w:r>
      <w:r w:rsidR="00AF324D" w:rsidRPr="00AF324D">
        <w:rPr>
          <w:rFonts w:cs="Arial"/>
          <w:color w:val="000000"/>
          <w:u w:val="single"/>
          <w:lang w:val="fr-FR"/>
        </w:rPr>
        <w:t>soulignés</w:t>
      </w:r>
      <w:r w:rsidR="00AF324D" w:rsidRPr="00370ED0">
        <w:rPr>
          <w:rFonts w:cs="Arial"/>
          <w:color w:val="000000"/>
          <w:lang w:val="fr-FR"/>
        </w:rPr>
        <w:t>)</w:t>
      </w:r>
      <w:r w:rsidR="003112AF" w:rsidRPr="00370ED0">
        <w:rPr>
          <w:rFonts w:cs="Arial"/>
          <w:color w:val="000000"/>
          <w:lang w:val="fr-FR"/>
        </w:rPr>
        <w:t> :</w:t>
      </w:r>
    </w:p>
    <w:p w14:paraId="60E5B24E" w14:textId="77777777" w:rsidR="000B1023" w:rsidRPr="00E203A1" w:rsidRDefault="000B1023" w:rsidP="000B1023">
      <w:pPr>
        <w:rPr>
          <w:lang w:val="fr-FR"/>
        </w:rPr>
      </w:pPr>
    </w:p>
    <w:p w14:paraId="66F639A5" w14:textId="77777777" w:rsidR="000B1023" w:rsidRPr="00E203A1" w:rsidRDefault="000B1023" w:rsidP="000B1023">
      <w:pPr>
        <w:rPr>
          <w:lang w:val="fr-FR"/>
        </w:rPr>
      </w:pPr>
    </w:p>
    <w:p w14:paraId="0F0E4A95" w14:textId="3C0C0D4D" w:rsidR="000B1023" w:rsidRPr="00E203A1" w:rsidRDefault="000B1023" w:rsidP="000B1023">
      <w:pPr>
        <w:ind w:left="567"/>
        <w:rPr>
          <w:lang w:val="fr-FR"/>
        </w:rPr>
      </w:pPr>
      <w:r w:rsidRPr="00E203A1">
        <w:rPr>
          <w:lang w:val="fr-FR"/>
        </w:rPr>
        <w:t>“5</w:t>
      </w:r>
      <w:r w:rsidRPr="00E203A1">
        <w:rPr>
          <w:lang w:val="fr-FR"/>
        </w:rPr>
        <w:tab/>
      </w:r>
      <w:r w:rsidRPr="00E203A1">
        <w:rPr>
          <w:rFonts w:eastAsiaTheme="minorEastAsia"/>
          <w:lang w:val="fr-FR"/>
        </w:rPr>
        <w:t>CODE</w:t>
      </w:r>
      <w:r w:rsidR="006F4B70">
        <w:rPr>
          <w:rFonts w:eastAsiaTheme="minorEastAsia"/>
          <w:lang w:val="fr-FR"/>
        </w:rPr>
        <w:t>S</w:t>
      </w:r>
      <w:r w:rsidR="00C213BC">
        <w:rPr>
          <w:rFonts w:eastAsiaTheme="minorEastAsia"/>
          <w:lang w:val="fr-FR"/>
        </w:rPr>
        <w:t xml:space="preserve"> </w:t>
      </w:r>
      <w:r w:rsidR="006F4B70" w:rsidRPr="006F4B70">
        <w:rPr>
          <w:rFonts w:eastAsiaTheme="minorEastAsia"/>
          <w:lang w:val="fr-FR"/>
        </w:rPr>
        <w:t>UPOV</w:t>
      </w:r>
      <w:r w:rsidR="003112AF">
        <w:rPr>
          <w:rFonts w:eastAsiaTheme="minorEastAsia"/>
          <w:lang w:val="fr-FR"/>
        </w:rPr>
        <w:t> :</w:t>
      </w:r>
      <w:r w:rsidRPr="00E203A1">
        <w:rPr>
          <w:rFonts w:eastAsiaTheme="minorEastAsia"/>
          <w:lang w:val="fr-FR"/>
        </w:rPr>
        <w:t xml:space="preserve"> </w:t>
      </w:r>
      <w:r w:rsidR="006F4B70">
        <w:rPr>
          <w:rFonts w:eastAsiaTheme="minorEastAsia"/>
          <w:lang w:val="fr-FR"/>
        </w:rPr>
        <w:t>INFORMATIONS AJOUTÉES</w:t>
      </w:r>
    </w:p>
    <w:p w14:paraId="324FEF3A" w14:textId="77777777" w:rsidR="000B1023" w:rsidRPr="00E203A1" w:rsidRDefault="000B1023" w:rsidP="000B1023">
      <w:pPr>
        <w:ind w:left="567" w:right="283"/>
        <w:rPr>
          <w:rFonts w:cs="Arial"/>
          <w:lang w:val="fr-FR"/>
        </w:rPr>
      </w:pPr>
    </w:p>
    <w:p w14:paraId="3F994748" w14:textId="0537A8F6" w:rsidR="000B1023" w:rsidRPr="00E203A1" w:rsidRDefault="000B1023" w:rsidP="000B1023">
      <w:pPr>
        <w:ind w:left="567"/>
        <w:rPr>
          <w:u w:val="single"/>
          <w:lang w:val="fr-FR"/>
        </w:rPr>
      </w:pPr>
      <w:r w:rsidRPr="00E203A1">
        <w:rPr>
          <w:u w:val="single"/>
          <w:lang w:val="fr-FR"/>
        </w:rPr>
        <w:t>“5.1</w:t>
      </w:r>
      <w:r w:rsidRPr="00E203A1">
        <w:rPr>
          <w:u w:val="single"/>
          <w:lang w:val="fr-FR"/>
        </w:rPr>
        <w:tab/>
      </w:r>
      <w:r w:rsidR="002A6985">
        <w:rPr>
          <w:u w:val="single"/>
          <w:lang w:val="fr-FR"/>
        </w:rPr>
        <w:t>Construction des é</w:t>
      </w:r>
      <w:r w:rsidR="00FF52BC">
        <w:rPr>
          <w:u w:val="single"/>
          <w:lang w:val="fr-FR"/>
        </w:rPr>
        <w:t>léments ajoutés</w:t>
      </w:r>
    </w:p>
    <w:p w14:paraId="76506C5F" w14:textId="77777777" w:rsidR="000B1023" w:rsidRPr="00E203A1" w:rsidRDefault="000B1023" w:rsidP="000B102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fr-FR"/>
        </w:rPr>
      </w:pPr>
    </w:p>
    <w:p w14:paraId="34F794E4" w14:textId="77777777" w:rsidR="003112AF" w:rsidRDefault="000B1023" w:rsidP="000B102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fr-FR"/>
        </w:rPr>
      </w:pPr>
      <w:r w:rsidRPr="00E203A1">
        <w:rPr>
          <w:lang w:val="fr-FR"/>
        </w:rPr>
        <w:t>“</w:t>
      </w:r>
      <w:r w:rsidRPr="00E203A1">
        <w:rPr>
          <w:rFonts w:cs="Arial"/>
          <w:lang w:val="fr-FR"/>
        </w:rPr>
        <w:t>5.1.1.</w:t>
      </w:r>
      <w:r w:rsidRPr="00E203A1">
        <w:rPr>
          <w:rFonts w:cs="Arial"/>
          <w:lang w:val="fr-FR"/>
        </w:rPr>
        <w:tab/>
      </w:r>
      <w:r w:rsidR="002A6985">
        <w:rPr>
          <w:rFonts w:cs="Arial"/>
          <w:lang w:val="fr-FR"/>
        </w:rPr>
        <w:t>Un élément peut être ajouté à un</w:t>
      </w:r>
      <w:r w:rsidRPr="00E203A1">
        <w:rPr>
          <w:rFonts w:cs="Arial"/>
          <w:lang w:val="fr-FR"/>
        </w:rPr>
        <w:t xml:space="preserve"> </w:t>
      </w:r>
      <w:r w:rsidR="00F957E7" w:rsidRPr="00E203A1">
        <w:rPr>
          <w:rFonts w:cs="Arial"/>
          <w:lang w:val="fr-FR"/>
        </w:rPr>
        <w:t>code UPOV</w:t>
      </w:r>
      <w:r w:rsidR="00214479" w:rsidRPr="00214479">
        <w:rPr>
          <w:rFonts w:cs="Arial"/>
          <w:lang w:val="fr-FR"/>
        </w:rPr>
        <w:t>, le cas échéant,</w:t>
      </w:r>
      <w:r w:rsidRPr="00E203A1">
        <w:rPr>
          <w:rFonts w:cs="Arial"/>
          <w:lang w:val="fr-FR"/>
        </w:rPr>
        <w:t xml:space="preserve"> </w:t>
      </w:r>
      <w:r w:rsidR="002A6985">
        <w:rPr>
          <w:rFonts w:cs="Arial"/>
          <w:lang w:val="fr-FR"/>
        </w:rPr>
        <w:t>pour apporter des</w:t>
      </w:r>
      <w:r w:rsidRPr="00E203A1">
        <w:rPr>
          <w:rFonts w:eastAsiaTheme="minorEastAsia" w:cs="Arial"/>
          <w:bCs/>
          <w:lang w:val="fr-FR"/>
        </w:rPr>
        <w:t xml:space="preserve"> information</w:t>
      </w:r>
      <w:r w:rsidR="002A6985">
        <w:rPr>
          <w:rFonts w:eastAsiaTheme="minorEastAsia" w:cs="Arial"/>
          <w:bCs/>
          <w:lang w:val="fr-FR"/>
        </w:rPr>
        <w:t>s</w:t>
      </w:r>
      <w:r w:rsidRPr="00E203A1">
        <w:rPr>
          <w:rFonts w:eastAsiaTheme="minorEastAsia" w:cs="Arial"/>
          <w:bCs/>
          <w:lang w:val="fr-FR"/>
        </w:rPr>
        <w:t xml:space="preserve"> </w:t>
      </w:r>
      <w:r w:rsidR="002A6985">
        <w:rPr>
          <w:rFonts w:eastAsiaTheme="minorEastAsia" w:cs="Arial"/>
          <w:bCs/>
          <w:lang w:val="fr-FR"/>
        </w:rPr>
        <w:t>sur le groupe de variétés, le type de variété</w:t>
      </w:r>
      <w:r w:rsidRPr="00E203A1">
        <w:rPr>
          <w:rFonts w:eastAsiaTheme="minorEastAsia" w:cs="Arial"/>
          <w:bCs/>
          <w:lang w:val="fr-FR"/>
        </w:rPr>
        <w:t xml:space="preserve"> o</w:t>
      </w:r>
      <w:r w:rsidR="002A6985">
        <w:rPr>
          <w:rFonts w:eastAsiaTheme="minorEastAsia" w:cs="Arial"/>
          <w:bCs/>
          <w:lang w:val="fr-FR"/>
        </w:rPr>
        <w:t>u</w:t>
      </w:r>
      <w:r w:rsidRPr="00E203A1">
        <w:rPr>
          <w:rFonts w:eastAsiaTheme="minorEastAsia" w:cs="Arial"/>
          <w:bCs/>
          <w:lang w:val="fr-FR"/>
        </w:rPr>
        <w:t xml:space="preserve"> </w:t>
      </w:r>
      <w:r w:rsidR="00D735F9">
        <w:rPr>
          <w:rFonts w:eastAsiaTheme="minorEastAsia" w:cs="Arial"/>
          <w:bCs/>
          <w:lang w:val="fr-FR"/>
        </w:rPr>
        <w:t xml:space="preserve">la </w:t>
      </w:r>
      <w:r w:rsidR="00EE695C" w:rsidRPr="00E203A1">
        <w:rPr>
          <w:rFonts w:eastAsiaTheme="minorEastAsia" w:cs="Arial"/>
          <w:bCs/>
          <w:lang w:val="fr-FR"/>
        </w:rPr>
        <w:t>classe de dénomination</w:t>
      </w:r>
      <w:r w:rsidR="00C213BC">
        <w:rPr>
          <w:rFonts w:cs="Arial"/>
          <w:lang w:val="fr-FR"/>
        </w:rPr>
        <w:t>.</w:t>
      </w:r>
    </w:p>
    <w:p w14:paraId="1917C227" w14:textId="77777777" w:rsidR="003112AF" w:rsidRDefault="003112AF" w:rsidP="000B1023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fr-FR"/>
        </w:rPr>
      </w:pPr>
    </w:p>
    <w:p w14:paraId="7937875A" w14:textId="3FFB0B53" w:rsidR="000B1023" w:rsidRPr="00E203A1" w:rsidRDefault="000B1023" w:rsidP="000B1023">
      <w:pPr>
        <w:ind w:left="567" w:right="283"/>
        <w:rPr>
          <w:rFonts w:cs="Arial"/>
          <w:lang w:val="fr-FR"/>
        </w:rPr>
      </w:pPr>
      <w:r w:rsidRPr="00E203A1">
        <w:rPr>
          <w:lang w:val="fr-FR"/>
        </w:rPr>
        <w:t>“</w:t>
      </w:r>
      <w:r w:rsidR="00D735F9">
        <w:rPr>
          <w:lang w:val="fr-FR"/>
        </w:rPr>
        <w:t>L</w:t>
      </w:r>
      <w:r w:rsidR="003112AF">
        <w:rPr>
          <w:lang w:val="fr-FR"/>
        </w:rPr>
        <w:t>’</w:t>
      </w:r>
      <w:r w:rsidR="00FF52BC">
        <w:rPr>
          <w:rFonts w:cs="Arial"/>
          <w:lang w:val="fr-FR"/>
        </w:rPr>
        <w:t>élément ajouté</w:t>
      </w:r>
      <w:r w:rsidR="002A6985">
        <w:rPr>
          <w:rFonts w:cs="Arial"/>
          <w:lang w:val="fr-FR"/>
        </w:rPr>
        <w:t xml:space="preserve"> </w:t>
      </w:r>
      <w:r w:rsidR="00D735F9">
        <w:rPr>
          <w:rFonts w:cs="Arial"/>
          <w:lang w:val="fr-FR"/>
        </w:rPr>
        <w:t xml:space="preserve">au </w:t>
      </w:r>
      <w:r w:rsidR="00F957E7" w:rsidRPr="00E203A1">
        <w:rPr>
          <w:rFonts w:cs="Arial"/>
          <w:lang w:val="fr-FR"/>
        </w:rPr>
        <w:t>code UPOV</w:t>
      </w:r>
      <w:r w:rsidRPr="00E203A1">
        <w:rPr>
          <w:rFonts w:cs="Arial"/>
          <w:lang w:val="fr-FR"/>
        </w:rPr>
        <w:t xml:space="preserve"> </w:t>
      </w:r>
      <w:r w:rsidR="00D735F9">
        <w:rPr>
          <w:rFonts w:cs="Arial"/>
          <w:lang w:val="fr-FR"/>
        </w:rPr>
        <w:t>est</w:t>
      </w:r>
      <w:r w:rsidRPr="00E203A1">
        <w:rPr>
          <w:rFonts w:cs="Arial"/>
          <w:lang w:val="fr-FR"/>
        </w:rPr>
        <w:t xml:space="preserve"> identifiable </w:t>
      </w:r>
      <w:r w:rsidR="00D735F9">
        <w:rPr>
          <w:rFonts w:cs="Arial"/>
          <w:lang w:val="fr-FR"/>
        </w:rPr>
        <w:t>au moyen de la convention d</w:t>
      </w:r>
      <w:r w:rsidR="003112AF">
        <w:rPr>
          <w:rFonts w:cs="Arial"/>
          <w:lang w:val="fr-FR"/>
        </w:rPr>
        <w:t>’</w:t>
      </w:r>
      <w:r w:rsidR="00D735F9">
        <w:rPr>
          <w:rFonts w:cs="Arial"/>
          <w:lang w:val="fr-FR"/>
        </w:rPr>
        <w:t>appellation suivante</w:t>
      </w:r>
      <w:r w:rsidR="003112AF">
        <w:rPr>
          <w:rFonts w:cs="Arial"/>
          <w:lang w:val="fr-FR"/>
        </w:rPr>
        <w:t> :</w:t>
      </w:r>
    </w:p>
    <w:p w14:paraId="62507DDB" w14:textId="77777777" w:rsidR="000B1023" w:rsidRPr="00E203A1" w:rsidRDefault="000B1023" w:rsidP="000B1023">
      <w:pPr>
        <w:ind w:left="567" w:right="283"/>
        <w:rPr>
          <w:rFonts w:eastAsiaTheme="minorEastAsia" w:cs="Arial"/>
          <w:bCs/>
          <w:lang w:val="fr-FR"/>
        </w:rPr>
      </w:pPr>
    </w:p>
    <w:p w14:paraId="2D4E5DA6" w14:textId="77777777" w:rsidR="003112AF" w:rsidRDefault="000B1023" w:rsidP="000B1023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 w:cs="Arial"/>
          <w:lang w:val="fr-FR"/>
        </w:rPr>
      </w:pPr>
      <w:r w:rsidRPr="00E203A1">
        <w:rPr>
          <w:lang w:val="fr-FR"/>
        </w:rPr>
        <w:t>“</w:t>
      </w:r>
      <w:r w:rsidR="00D735F9">
        <w:rPr>
          <w:lang w:val="fr-FR"/>
        </w:rPr>
        <w:t>Un</w:t>
      </w:r>
      <w:r w:rsidRPr="00E203A1">
        <w:rPr>
          <w:rFonts w:eastAsiaTheme="minorEastAsia" w:cs="Arial"/>
          <w:lang w:val="fr-FR"/>
        </w:rPr>
        <w:t xml:space="preserve"> </w:t>
      </w:r>
      <w:r w:rsidR="00D735F9">
        <w:rPr>
          <w:rFonts w:eastAsiaTheme="minorEastAsia" w:cs="Arial"/>
          <w:lang w:val="fr-FR"/>
        </w:rPr>
        <w:t>préfixe à un chiffre</w:t>
      </w:r>
      <w:r w:rsidRPr="00E203A1">
        <w:rPr>
          <w:rFonts w:eastAsiaTheme="minorEastAsia" w:cs="Arial"/>
          <w:lang w:val="fr-FR"/>
        </w:rPr>
        <w:t xml:space="preserve"> </w:t>
      </w:r>
      <w:r w:rsidRPr="00E203A1">
        <w:rPr>
          <w:rFonts w:eastAsiaTheme="minorEastAsia" w:cs="Arial"/>
          <w:highlight w:val="lightGray"/>
          <w:u w:val="single"/>
          <w:lang w:val="fr-FR"/>
        </w:rPr>
        <w:t>(</w:t>
      </w:r>
      <w:r w:rsidR="00D735F9">
        <w:rPr>
          <w:rFonts w:eastAsiaTheme="minorEastAsia" w:cs="Arial"/>
          <w:highlight w:val="lightGray"/>
          <w:u w:val="single"/>
          <w:lang w:val="fr-FR"/>
        </w:rPr>
        <w:t>de</w:t>
      </w:r>
      <w:r w:rsidRPr="00E203A1">
        <w:rPr>
          <w:rFonts w:eastAsiaTheme="minorEastAsia" w:cs="Arial"/>
          <w:highlight w:val="lightGray"/>
          <w:u w:val="single"/>
          <w:lang w:val="fr-FR"/>
        </w:rPr>
        <w:t xml:space="preserve"> 1 </w:t>
      </w:r>
      <w:r w:rsidR="00D735F9">
        <w:rPr>
          <w:rFonts w:eastAsiaTheme="minorEastAsia" w:cs="Arial"/>
          <w:highlight w:val="lightGray"/>
          <w:u w:val="single"/>
          <w:lang w:val="fr-FR"/>
        </w:rPr>
        <w:t>à</w:t>
      </w:r>
      <w:r w:rsidRPr="00E203A1">
        <w:rPr>
          <w:rFonts w:eastAsiaTheme="minorEastAsia" w:cs="Arial"/>
          <w:highlight w:val="lightGray"/>
          <w:u w:val="single"/>
          <w:lang w:val="fr-FR"/>
        </w:rPr>
        <w:t xml:space="preserve"> 9)</w:t>
      </w:r>
      <w:r w:rsidRPr="00E203A1">
        <w:rPr>
          <w:rFonts w:eastAsiaTheme="minorEastAsia" w:cs="Arial"/>
          <w:u w:val="single"/>
          <w:lang w:val="fr-FR"/>
        </w:rPr>
        <w:t xml:space="preserve"> </w:t>
      </w:r>
      <w:r w:rsidRPr="00E203A1">
        <w:rPr>
          <w:rFonts w:eastAsiaTheme="minorEastAsia" w:cs="Arial"/>
          <w:lang w:val="fr-FR"/>
        </w:rPr>
        <w:t>identifie</w:t>
      </w:r>
      <w:r w:rsidR="00D735F9">
        <w:rPr>
          <w:rFonts w:eastAsiaTheme="minorEastAsia" w:cs="Arial"/>
          <w:lang w:val="fr-FR"/>
        </w:rPr>
        <w:t xml:space="preserve"> le nouvel élément ajouté</w:t>
      </w:r>
      <w:r w:rsidR="00C213BC">
        <w:rPr>
          <w:rFonts w:eastAsiaTheme="minorEastAsia" w:cs="Arial"/>
          <w:lang w:val="fr-FR"/>
        </w:rPr>
        <w:t>.</w:t>
      </w:r>
    </w:p>
    <w:p w14:paraId="60B2BE33" w14:textId="7BEBF005" w:rsidR="003112AF" w:rsidRDefault="000B1023" w:rsidP="000B1023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283" w:hanging="284"/>
        <w:contextualSpacing/>
        <w:rPr>
          <w:rFonts w:eastAsiaTheme="minorEastAsia"/>
          <w:color w:val="000000"/>
          <w:lang w:val="fr-FR"/>
        </w:rPr>
      </w:pPr>
      <w:r w:rsidRPr="00E203A1">
        <w:rPr>
          <w:lang w:val="fr-FR"/>
        </w:rPr>
        <w:t>“</w:t>
      </w:r>
      <w:r w:rsidRPr="00E203A1">
        <w:rPr>
          <w:rFonts w:eastAsiaTheme="minorEastAsia" w:cs="Arial"/>
          <w:lang w:val="fr-FR"/>
        </w:rPr>
        <w:t>Diff</w:t>
      </w:r>
      <w:r w:rsidR="00D735F9">
        <w:rPr>
          <w:rFonts w:eastAsiaTheme="minorEastAsia" w:cs="Arial"/>
          <w:lang w:val="fr-FR"/>
        </w:rPr>
        <w:t>é</w:t>
      </w:r>
      <w:r w:rsidRPr="00E203A1">
        <w:rPr>
          <w:rFonts w:eastAsiaTheme="minorEastAsia" w:cs="Arial"/>
          <w:lang w:val="fr-FR"/>
        </w:rPr>
        <w:t>rent</w:t>
      </w:r>
      <w:r w:rsidR="00D735F9">
        <w:rPr>
          <w:rFonts w:eastAsiaTheme="minorEastAsia" w:cs="Arial"/>
          <w:lang w:val="fr-FR"/>
        </w:rPr>
        <w:t>s</w:t>
      </w:r>
      <w:r w:rsidRPr="00E203A1">
        <w:rPr>
          <w:rFonts w:eastAsiaTheme="minorEastAsia" w:cs="Arial"/>
          <w:lang w:val="fr-FR"/>
        </w:rPr>
        <w:t xml:space="preserve"> </w:t>
      </w:r>
      <w:r w:rsidR="00D735F9">
        <w:rPr>
          <w:rFonts w:eastAsiaTheme="minorEastAsia" w:cs="Arial"/>
          <w:lang w:val="fr-FR"/>
        </w:rPr>
        <w:t xml:space="preserve">chiffres ou différentes </w:t>
      </w:r>
      <w:r w:rsidR="00D735F9" w:rsidRPr="00D735F9">
        <w:rPr>
          <w:rFonts w:eastAsiaTheme="minorEastAsia" w:cs="Arial"/>
          <w:u w:val="single"/>
          <w:lang w:val="fr-FR"/>
        </w:rPr>
        <w:t>l</w:t>
      </w:r>
      <w:r w:rsidRPr="00E203A1">
        <w:rPr>
          <w:rFonts w:eastAsiaTheme="minorEastAsia" w:cs="Arial"/>
          <w:highlight w:val="lightGray"/>
          <w:u w:val="single"/>
          <w:lang w:val="fr-FR"/>
        </w:rPr>
        <w:t>ett</w:t>
      </w:r>
      <w:r w:rsidR="00D735F9">
        <w:rPr>
          <w:rFonts w:eastAsiaTheme="minorEastAsia" w:cs="Arial"/>
          <w:highlight w:val="lightGray"/>
          <w:u w:val="single"/>
          <w:lang w:val="fr-FR"/>
        </w:rPr>
        <w:t>r</w:t>
      </w:r>
      <w:r w:rsidRPr="00E203A1">
        <w:rPr>
          <w:rFonts w:eastAsiaTheme="minorEastAsia" w:cs="Arial"/>
          <w:highlight w:val="lightGray"/>
          <w:u w:val="single"/>
          <w:lang w:val="fr-FR"/>
        </w:rPr>
        <w:t>es</w:t>
      </w:r>
      <w:r w:rsidR="00D735F9" w:rsidRPr="00D735F9">
        <w:rPr>
          <w:rFonts w:eastAsiaTheme="minorEastAsia" w:cs="Arial"/>
          <w:lang w:val="fr-FR"/>
        </w:rPr>
        <w:t xml:space="preserve"> </w:t>
      </w:r>
      <w:r w:rsidR="00D735F9">
        <w:rPr>
          <w:rFonts w:eastAsiaTheme="minorEastAsia" w:cs="Arial"/>
          <w:lang w:val="fr-FR"/>
        </w:rPr>
        <w:t xml:space="preserve">pourraient, le cas échéant, </w:t>
      </w:r>
      <w:r w:rsidRPr="00E203A1">
        <w:rPr>
          <w:rFonts w:eastAsiaTheme="minorEastAsia" w:cs="Arial"/>
          <w:lang w:val="fr-FR"/>
        </w:rPr>
        <w:t>indi</w:t>
      </w:r>
      <w:r w:rsidR="00D735F9">
        <w:rPr>
          <w:rFonts w:eastAsiaTheme="minorEastAsia" w:cs="Arial"/>
          <w:lang w:val="fr-FR"/>
        </w:rPr>
        <w:t xml:space="preserve">quer des </w:t>
      </w:r>
      <w:r w:rsidRPr="00E203A1">
        <w:rPr>
          <w:rFonts w:eastAsiaTheme="minorEastAsia" w:cs="Arial"/>
          <w:lang w:val="fr-FR"/>
        </w:rPr>
        <w:t>cat</w:t>
      </w:r>
      <w:r w:rsidR="00D735F9">
        <w:rPr>
          <w:rFonts w:eastAsiaTheme="minorEastAsia" w:cs="Arial"/>
          <w:lang w:val="fr-FR"/>
        </w:rPr>
        <w:t>é</w:t>
      </w:r>
      <w:r w:rsidRPr="00E203A1">
        <w:rPr>
          <w:rFonts w:eastAsiaTheme="minorEastAsia" w:cs="Arial"/>
          <w:lang w:val="fr-FR"/>
        </w:rPr>
        <w:t xml:space="preserve">gories </w:t>
      </w:r>
      <w:r w:rsidR="00D735F9">
        <w:rPr>
          <w:rFonts w:eastAsiaTheme="minorEastAsia" w:cs="Arial"/>
          <w:lang w:val="fr-FR"/>
        </w:rPr>
        <w:t>d</w:t>
      </w:r>
      <w:r w:rsidR="003112AF">
        <w:rPr>
          <w:rFonts w:eastAsiaTheme="minorEastAsia" w:cs="Arial"/>
          <w:lang w:val="fr-FR"/>
        </w:rPr>
        <w:t>’</w:t>
      </w:r>
      <w:r w:rsidRPr="00E203A1">
        <w:rPr>
          <w:rFonts w:eastAsiaTheme="minorEastAsia" w:cs="Arial"/>
          <w:lang w:val="fr-FR"/>
        </w:rPr>
        <w:t>information</w:t>
      </w:r>
      <w:r w:rsidR="00D735F9">
        <w:rPr>
          <w:rFonts w:eastAsiaTheme="minorEastAsia" w:cs="Arial"/>
          <w:lang w:val="fr-FR"/>
        </w:rPr>
        <w:t xml:space="preserve">s </w:t>
      </w:r>
      <w:r w:rsidR="00D735F9" w:rsidRPr="00D735F9">
        <w:rPr>
          <w:rFonts w:eastAsiaTheme="minorEastAsia" w:cs="Arial"/>
          <w:lang w:val="fr-FR"/>
        </w:rPr>
        <w:t>diff</w:t>
      </w:r>
      <w:r w:rsidR="00D735F9">
        <w:rPr>
          <w:rFonts w:eastAsiaTheme="minorEastAsia" w:cs="Arial"/>
          <w:lang w:val="fr-FR"/>
        </w:rPr>
        <w:t>é</w:t>
      </w:r>
      <w:r w:rsidR="00D735F9" w:rsidRPr="00D735F9">
        <w:rPr>
          <w:rFonts w:eastAsiaTheme="minorEastAsia" w:cs="Arial"/>
          <w:lang w:val="fr-FR"/>
        </w:rPr>
        <w:t>rent</w:t>
      </w:r>
      <w:r w:rsidR="00D735F9">
        <w:rPr>
          <w:rFonts w:eastAsiaTheme="minorEastAsia" w:cs="Arial"/>
          <w:lang w:val="fr-FR"/>
        </w:rPr>
        <w:t>es</w:t>
      </w:r>
      <w:r w:rsidR="00C213BC">
        <w:rPr>
          <w:rFonts w:eastAsiaTheme="minorEastAsia" w:cs="Arial"/>
          <w:lang w:val="fr-FR"/>
        </w:rPr>
        <w:t>.</w:t>
      </w:r>
    </w:p>
    <w:p w14:paraId="2AD201D0" w14:textId="58821FB6" w:rsidR="000B1023" w:rsidRPr="00E203A1" w:rsidRDefault="000B1023" w:rsidP="000B1023">
      <w:pPr>
        <w:numPr>
          <w:ilvl w:val="0"/>
          <w:numId w:val="3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before="7"/>
        <w:ind w:left="851" w:right="141" w:hanging="284"/>
        <w:contextualSpacing/>
        <w:rPr>
          <w:rFonts w:eastAsiaTheme="minorEastAsia"/>
          <w:color w:val="000000"/>
          <w:highlight w:val="lightGray"/>
          <w:u w:val="single"/>
          <w:lang w:val="fr-FR"/>
        </w:rPr>
      </w:pPr>
      <w:r w:rsidRPr="00E203A1">
        <w:rPr>
          <w:highlight w:val="lightGray"/>
          <w:u w:val="single"/>
          <w:lang w:val="fr-FR"/>
        </w:rPr>
        <w:t>“</w:t>
      </w:r>
      <w:r w:rsidR="00D735F9">
        <w:rPr>
          <w:highlight w:val="lightGray"/>
          <w:u w:val="single"/>
          <w:lang w:val="fr-FR"/>
        </w:rPr>
        <w:t>L</w:t>
      </w:r>
      <w:r w:rsidR="003112AF">
        <w:rPr>
          <w:highlight w:val="lightGray"/>
          <w:u w:val="single"/>
          <w:lang w:val="fr-FR"/>
        </w:rPr>
        <w:t>’</w:t>
      </w:r>
      <w:r w:rsidR="00FF52BC">
        <w:rPr>
          <w:highlight w:val="lightGray"/>
          <w:u w:val="single"/>
          <w:lang w:val="fr-FR"/>
        </w:rPr>
        <w:t>élément ajouté</w:t>
      </w:r>
      <w:r w:rsidR="00D735F9">
        <w:rPr>
          <w:highlight w:val="lightGray"/>
          <w:u w:val="single"/>
          <w:lang w:val="fr-FR"/>
        </w:rPr>
        <w:t xml:space="preserve"> devrait comprendre un maximum de six</w:t>
      </w:r>
      <w:r w:rsidR="002B1AB9">
        <w:rPr>
          <w:highlight w:val="lightGray"/>
          <w:u w:val="single"/>
          <w:lang w:val="fr-FR"/>
        </w:rPr>
        <w:t> </w:t>
      </w:r>
      <w:r w:rsidR="00D735F9">
        <w:rPr>
          <w:highlight w:val="lightGray"/>
          <w:u w:val="single"/>
          <w:lang w:val="fr-FR"/>
        </w:rPr>
        <w:t>chiffres ou lettres</w:t>
      </w:r>
      <w:r w:rsidRPr="00E203A1">
        <w:rPr>
          <w:highlight w:val="lightGray"/>
          <w:u w:val="single"/>
          <w:lang w:val="fr-FR"/>
        </w:rPr>
        <w:t xml:space="preserve"> </w:t>
      </w:r>
      <w:r w:rsidR="00D735F9">
        <w:rPr>
          <w:highlight w:val="lightGray"/>
          <w:u w:val="single"/>
          <w:lang w:val="fr-FR"/>
        </w:rPr>
        <w:t>au</w:t>
      </w:r>
      <w:r w:rsidRPr="00E203A1">
        <w:rPr>
          <w:highlight w:val="lightGray"/>
          <w:u w:val="single"/>
          <w:lang w:val="fr-FR"/>
        </w:rPr>
        <w:t xml:space="preserve"> total (</w:t>
      </w:r>
      <w:r w:rsidR="00D735F9">
        <w:rPr>
          <w:highlight w:val="lightGray"/>
          <w:u w:val="single"/>
          <w:lang w:val="fr-FR"/>
        </w:rPr>
        <w:t>p</w:t>
      </w:r>
      <w:r w:rsidRPr="00E203A1">
        <w:rPr>
          <w:highlight w:val="lightGray"/>
          <w:u w:val="single"/>
          <w:lang w:val="fr-FR"/>
        </w:rPr>
        <w:t>.</w:t>
      </w:r>
      <w:r w:rsidR="002B1AB9">
        <w:rPr>
          <w:highlight w:val="lightGray"/>
          <w:u w:val="single"/>
          <w:lang w:val="fr-FR"/>
        </w:rPr>
        <w:t> </w:t>
      </w:r>
      <w:r w:rsidR="00D735F9">
        <w:rPr>
          <w:highlight w:val="lightGray"/>
          <w:u w:val="single"/>
          <w:lang w:val="fr-FR"/>
        </w:rPr>
        <w:t>ex</w:t>
      </w:r>
      <w:r w:rsidR="00C213BC">
        <w:rPr>
          <w:highlight w:val="lightGray"/>
          <w:u w:val="single"/>
          <w:lang w:val="fr-FR"/>
        </w:rPr>
        <w:t>.</w:t>
      </w:r>
      <w:r w:rsidR="002B1AB9">
        <w:rPr>
          <w:highlight w:val="lightGray"/>
          <w:u w:val="single"/>
          <w:lang w:val="fr-FR"/>
        </w:rPr>
        <w:t> </w:t>
      </w:r>
      <w:r w:rsidR="003112AF">
        <w:rPr>
          <w:highlight w:val="lightGray"/>
          <w:u w:val="single"/>
          <w:lang w:val="fr-FR"/>
        </w:rPr>
        <w:t>‘</w:t>
      </w:r>
      <w:r w:rsidRPr="00E203A1">
        <w:rPr>
          <w:rFonts w:cs="Arial"/>
          <w:highlight w:val="lightGray"/>
          <w:u w:val="single"/>
          <w:lang w:val="fr-FR"/>
        </w:rPr>
        <w:t>1AC2TG</w:t>
      </w:r>
      <w:r w:rsidR="003112AF">
        <w:rPr>
          <w:rFonts w:cs="Arial"/>
          <w:highlight w:val="lightGray"/>
          <w:u w:val="single"/>
          <w:lang w:val="fr-FR"/>
        </w:rPr>
        <w:t>’</w:t>
      </w:r>
      <w:r w:rsidRPr="00E203A1">
        <w:rPr>
          <w:rFonts w:cs="Arial"/>
          <w:highlight w:val="lightGray"/>
          <w:u w:val="single"/>
          <w:lang w:val="fr-FR"/>
        </w:rPr>
        <w:t>)</w:t>
      </w:r>
    </w:p>
    <w:p w14:paraId="559C603A" w14:textId="77777777" w:rsidR="000B1023" w:rsidRPr="00E203A1" w:rsidRDefault="000B1023" w:rsidP="000B1023">
      <w:pPr>
        <w:kinsoku w:val="0"/>
        <w:overflowPunct w:val="0"/>
        <w:autoSpaceDE w:val="0"/>
        <w:autoSpaceDN w:val="0"/>
        <w:adjustRightInd w:val="0"/>
        <w:spacing w:before="7"/>
        <w:ind w:left="567" w:right="283"/>
        <w:rPr>
          <w:color w:val="000000"/>
          <w:lang w:val="fr-FR"/>
        </w:rPr>
      </w:pPr>
    </w:p>
    <w:p w14:paraId="6B247ED7" w14:textId="7BAC02B1" w:rsidR="000B1023" w:rsidRPr="00E203A1" w:rsidRDefault="000B1023" w:rsidP="000B1023">
      <w:pPr>
        <w:keepNext/>
        <w:tabs>
          <w:tab w:val="left" w:pos="0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/>
        <w:rPr>
          <w:rFonts w:cs="Arial"/>
          <w:lang w:val="fr-FR"/>
        </w:rPr>
      </w:pPr>
      <w:r w:rsidRPr="00E203A1">
        <w:rPr>
          <w:lang w:val="fr-FR"/>
        </w:rPr>
        <w:t>“</w:t>
      </w:r>
      <w:r w:rsidR="00D735F9">
        <w:rPr>
          <w:lang w:val="fr-FR"/>
        </w:rPr>
        <w:t>Cet élé</w:t>
      </w:r>
      <w:r w:rsidRPr="00E203A1">
        <w:rPr>
          <w:rFonts w:cs="Arial"/>
          <w:lang w:val="fr-FR"/>
        </w:rPr>
        <w:t xml:space="preserve">ment </w:t>
      </w:r>
      <w:r w:rsidR="00D735F9">
        <w:rPr>
          <w:rFonts w:cs="Arial"/>
          <w:lang w:val="fr-FR"/>
        </w:rPr>
        <w:t>peut être ajouté à n</w:t>
      </w:r>
      <w:r w:rsidR="003112AF">
        <w:rPr>
          <w:rFonts w:cs="Arial"/>
          <w:lang w:val="fr-FR"/>
        </w:rPr>
        <w:t>’</w:t>
      </w:r>
      <w:r w:rsidR="00D735F9">
        <w:rPr>
          <w:rFonts w:cs="Arial"/>
          <w:lang w:val="fr-FR"/>
        </w:rPr>
        <w:t xml:space="preserve">importe quel </w:t>
      </w:r>
      <w:r w:rsidR="00F957E7" w:rsidRPr="00E203A1">
        <w:rPr>
          <w:rFonts w:cs="Arial"/>
          <w:lang w:val="fr-FR"/>
        </w:rPr>
        <w:t>code UPOV</w:t>
      </w:r>
      <w:r w:rsidRPr="00E203A1">
        <w:rPr>
          <w:rFonts w:cs="Arial"/>
          <w:lang w:val="fr-FR"/>
        </w:rPr>
        <w:t xml:space="preserve">, </w:t>
      </w:r>
      <w:r w:rsidR="00D735F9">
        <w:rPr>
          <w:rFonts w:cs="Arial"/>
          <w:lang w:val="fr-FR"/>
        </w:rPr>
        <w:t>indépendamment du</w:t>
      </w:r>
      <w:r w:rsidRPr="00E203A1">
        <w:rPr>
          <w:rFonts w:cs="Arial"/>
          <w:lang w:val="fr-FR"/>
        </w:rPr>
        <w:t xml:space="preserve"> </w:t>
      </w:r>
      <w:r w:rsidR="00D735F9">
        <w:rPr>
          <w:rFonts w:cs="Arial"/>
          <w:lang w:val="fr-FR"/>
        </w:rPr>
        <w:t>taxon</w:t>
      </w:r>
      <w:r w:rsidRPr="00E203A1">
        <w:rPr>
          <w:rFonts w:cs="Arial"/>
          <w:lang w:val="fr-FR"/>
        </w:rPr>
        <w:t xml:space="preserve"> </w:t>
      </w:r>
      <w:r w:rsidR="00D735F9">
        <w:rPr>
          <w:rFonts w:cs="Arial"/>
          <w:lang w:val="fr-FR"/>
        </w:rPr>
        <w:t>végétal</w:t>
      </w:r>
      <w:r w:rsidRPr="00E203A1">
        <w:rPr>
          <w:rFonts w:cs="Arial"/>
          <w:lang w:val="fr-FR"/>
        </w:rPr>
        <w:t xml:space="preserve"> (genr</w:t>
      </w:r>
      <w:r w:rsidR="00D735F9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 xml:space="preserve">, </w:t>
      </w:r>
      <w:r w:rsidR="00CE5592">
        <w:rPr>
          <w:rFonts w:cs="Arial"/>
          <w:lang w:val="fr-FR"/>
        </w:rPr>
        <w:t>niveau de l</w:t>
      </w:r>
      <w:r w:rsidR="003112AF">
        <w:rPr>
          <w:rFonts w:cs="Arial"/>
          <w:lang w:val="fr-FR"/>
        </w:rPr>
        <w:t>’</w:t>
      </w:r>
      <w:r w:rsidR="00D735F9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>sp</w:t>
      </w:r>
      <w:r w:rsidR="00D735F9">
        <w:rPr>
          <w:rFonts w:cs="Arial"/>
          <w:lang w:val="fr-FR"/>
        </w:rPr>
        <w:t>è</w:t>
      </w:r>
      <w:r w:rsidRPr="00E203A1">
        <w:rPr>
          <w:rFonts w:cs="Arial"/>
          <w:lang w:val="fr-FR"/>
        </w:rPr>
        <w:t>c</w:t>
      </w:r>
      <w:r w:rsidR="00D735F9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 xml:space="preserve"> o</w:t>
      </w:r>
      <w:r w:rsidR="00CE5592">
        <w:rPr>
          <w:rFonts w:cs="Arial"/>
          <w:lang w:val="fr-FR"/>
        </w:rPr>
        <w:t xml:space="preserve">u de </w:t>
      </w:r>
      <w:proofErr w:type="gramStart"/>
      <w:r w:rsidR="00CE5592">
        <w:rPr>
          <w:rFonts w:cs="Arial"/>
          <w:lang w:val="fr-FR"/>
        </w:rPr>
        <w:t>la</w:t>
      </w:r>
      <w:proofErr w:type="gramEnd"/>
      <w:r w:rsidR="00CE5592">
        <w:rPr>
          <w:rFonts w:cs="Arial"/>
          <w:lang w:val="fr-FR"/>
        </w:rPr>
        <w:t xml:space="preserve"> sous</w:t>
      </w:r>
      <w:r w:rsidR="000A6574">
        <w:rPr>
          <w:rFonts w:cs="Arial"/>
          <w:lang w:val="fr-FR"/>
        </w:rPr>
        <w:noBreakHyphen/>
      </w:r>
      <w:r w:rsidR="00CE5592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>sp</w:t>
      </w:r>
      <w:r w:rsidR="00CE5592">
        <w:rPr>
          <w:rFonts w:cs="Arial"/>
          <w:lang w:val="fr-FR"/>
        </w:rPr>
        <w:t>è</w:t>
      </w:r>
      <w:r w:rsidR="00370ED0" w:rsidRPr="00E203A1">
        <w:rPr>
          <w:rFonts w:cs="Arial"/>
          <w:lang w:val="fr-FR"/>
        </w:rPr>
        <w:t>c</w:t>
      </w:r>
      <w:r w:rsidR="00370ED0">
        <w:rPr>
          <w:rFonts w:cs="Arial"/>
          <w:lang w:val="fr-FR"/>
        </w:rPr>
        <w:t>e</w:t>
      </w:r>
      <w:r w:rsidR="00370ED0" w:rsidRPr="00E203A1">
        <w:rPr>
          <w:rFonts w:cs="Arial"/>
          <w:lang w:val="fr-FR"/>
        </w:rPr>
        <w:t>)</w:t>
      </w:r>
      <w:r w:rsidR="00370ED0">
        <w:rPr>
          <w:rFonts w:cs="Arial"/>
          <w:lang w:val="fr-FR"/>
        </w:rPr>
        <w:t xml:space="preserve">.  </w:t>
      </w:r>
      <w:r w:rsidR="00370ED0" w:rsidRPr="00E203A1">
        <w:rPr>
          <w:rFonts w:cs="Arial"/>
          <w:lang w:val="fr-FR"/>
        </w:rPr>
        <w:t>Ex</w:t>
      </w:r>
      <w:r w:rsidR="00E91B05" w:rsidRPr="00E203A1">
        <w:rPr>
          <w:rFonts w:cs="Arial"/>
          <w:lang w:val="fr-FR"/>
        </w:rPr>
        <w:t>e</w:t>
      </w:r>
      <w:r w:rsidRPr="00E203A1">
        <w:rPr>
          <w:rFonts w:cs="Arial"/>
          <w:lang w:val="fr-FR"/>
        </w:rPr>
        <w:t>mples</w:t>
      </w:r>
      <w:r w:rsidR="003112AF">
        <w:rPr>
          <w:rFonts w:cs="Arial"/>
          <w:lang w:val="fr-FR"/>
        </w:rPr>
        <w:t> :</w:t>
      </w:r>
    </w:p>
    <w:p w14:paraId="47363011" w14:textId="77777777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</w:p>
    <w:p w14:paraId="7629B736" w14:textId="2E845FA1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 xml:space="preserve">“Code UPOV pour le genre </w:t>
      </w:r>
      <w:r w:rsidRPr="00E203A1">
        <w:rPr>
          <w:rFonts w:cs="Arial"/>
          <w:i/>
          <w:lang w:val="fr-FR"/>
        </w:rPr>
        <w:t>Abies </w:t>
      </w:r>
      <w:r w:rsidR="003112AF">
        <w:rPr>
          <w:rFonts w:cs="Arial"/>
          <w:i/>
          <w:lang w:val="fr-FR"/>
        </w:rPr>
        <w:t>:</w:t>
      </w:r>
      <w:r w:rsidRPr="00E203A1">
        <w:rPr>
          <w:rFonts w:cs="Arial"/>
          <w:i/>
          <w:lang w:val="fr-FR"/>
        </w:rPr>
        <w:t xml:space="preserve"> </w:t>
      </w:r>
      <w:r w:rsidRPr="00E203A1">
        <w:rPr>
          <w:i/>
          <w:lang w:val="fr-FR"/>
        </w:rPr>
        <w:tab/>
      </w:r>
      <w:r w:rsidRPr="00E203A1">
        <w:rPr>
          <w:rFonts w:cs="Arial"/>
          <w:lang w:val="fr-FR"/>
        </w:rPr>
        <w:tab/>
        <w:t>ABIES</w:t>
      </w:r>
    </w:p>
    <w:p w14:paraId="39668DBA" w14:textId="77961280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>“Code UPOV avec élément ajouté </w:t>
      </w:r>
      <w:r w:rsidR="003112AF">
        <w:rPr>
          <w:rFonts w:cs="Arial"/>
          <w:lang w:val="fr-FR"/>
        </w:rPr>
        <w:t>: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lang w:val="fr-FR"/>
        </w:rPr>
        <w:tab/>
        <w:t>ABIES_</w:t>
      </w:r>
      <w:r w:rsidRPr="00E203A1">
        <w:rPr>
          <w:rFonts w:cs="Arial"/>
          <w:strike/>
          <w:lang w:val="fr-FR"/>
        </w:rPr>
        <w:t>1234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u w:val="single"/>
          <w:lang w:val="fr-FR"/>
        </w:rPr>
        <w:t>1AC2TG</w:t>
      </w:r>
    </w:p>
    <w:p w14:paraId="2E57DCD5" w14:textId="77777777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</w:p>
    <w:p w14:paraId="7BBF9D0F" w14:textId="54B5914C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>“Code UPOV pour l</w:t>
      </w:r>
      <w:r w:rsidR="003112AF">
        <w:rPr>
          <w:rFonts w:cs="Arial"/>
          <w:lang w:val="fr-FR"/>
        </w:rPr>
        <w:t>’</w:t>
      </w:r>
      <w:r w:rsidRPr="00E203A1">
        <w:rPr>
          <w:rFonts w:cs="Arial"/>
          <w:lang w:val="fr-FR"/>
        </w:rPr>
        <w:t xml:space="preserve">espèce </w:t>
      </w:r>
      <w:r w:rsidRPr="00E203A1">
        <w:rPr>
          <w:rFonts w:cs="Arial"/>
          <w:i/>
          <w:lang w:val="fr-FR"/>
        </w:rPr>
        <w:t>Abies sibirica </w:t>
      </w:r>
      <w:r w:rsidR="003112AF">
        <w:rPr>
          <w:rFonts w:cs="Arial"/>
          <w:i/>
          <w:lang w:val="fr-FR"/>
        </w:rPr>
        <w:t>: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lang w:val="fr-FR"/>
        </w:rPr>
        <w:tab/>
        <w:t>ABIES_SIB</w:t>
      </w:r>
    </w:p>
    <w:p w14:paraId="00F945CF" w14:textId="6F57CB39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>“Code UPOV avec élément ajouté </w:t>
      </w:r>
      <w:r w:rsidR="003112AF">
        <w:rPr>
          <w:rFonts w:cs="Arial"/>
          <w:lang w:val="fr-FR"/>
        </w:rPr>
        <w:t>: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lang w:val="fr-FR"/>
        </w:rPr>
        <w:tab/>
        <w:t>ABIES_SIB_</w:t>
      </w:r>
      <w:r w:rsidRPr="00E203A1">
        <w:rPr>
          <w:rFonts w:cs="Arial"/>
          <w:strike/>
          <w:lang w:val="fr-FR"/>
        </w:rPr>
        <w:t>1234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u w:val="single"/>
          <w:lang w:val="fr-FR"/>
        </w:rPr>
        <w:t>1AC2TG</w:t>
      </w:r>
    </w:p>
    <w:p w14:paraId="75F7C553" w14:textId="77777777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</w:p>
    <w:p w14:paraId="3D5A0B06" w14:textId="6BED2659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>“Code UPOV pour les sous</w:t>
      </w:r>
      <w:r w:rsidR="000A6574">
        <w:rPr>
          <w:rFonts w:cs="Arial"/>
          <w:lang w:val="fr-FR"/>
        </w:rPr>
        <w:noBreakHyphen/>
      </w:r>
      <w:r w:rsidRPr="00E203A1">
        <w:rPr>
          <w:rFonts w:cs="Arial"/>
          <w:lang w:val="fr-FR"/>
        </w:rPr>
        <w:t xml:space="preserve">espèces </w:t>
      </w:r>
      <w:r w:rsidRPr="00E203A1">
        <w:rPr>
          <w:rFonts w:cs="Arial"/>
          <w:i/>
          <w:lang w:val="fr-FR"/>
        </w:rPr>
        <w:t>Abies sibirica</w:t>
      </w:r>
      <w:r w:rsidRPr="00E203A1">
        <w:rPr>
          <w:rFonts w:cs="Arial"/>
          <w:lang w:val="fr-FR"/>
        </w:rPr>
        <w:t xml:space="preserve"> subsp</w:t>
      </w:r>
      <w:r w:rsidR="00C213BC">
        <w:rPr>
          <w:rFonts w:cs="Arial"/>
          <w:lang w:val="fr-FR"/>
        </w:rPr>
        <w:t>.</w:t>
      </w:r>
      <w:r w:rsidR="00B90094">
        <w:rPr>
          <w:rFonts w:cs="Arial"/>
          <w:lang w:val="fr-FR"/>
        </w:rPr>
        <w:t xml:space="preserve"> </w:t>
      </w:r>
      <w:r w:rsidRPr="00E203A1">
        <w:rPr>
          <w:rFonts w:cs="Arial"/>
          <w:i/>
          <w:lang w:val="fr-FR"/>
        </w:rPr>
        <w:t>Semenovii </w:t>
      </w:r>
      <w:r w:rsidR="003112AF">
        <w:rPr>
          <w:rFonts w:cs="Arial"/>
          <w:i/>
          <w:lang w:val="fr-FR"/>
        </w:rPr>
        <w:t>:</w:t>
      </w:r>
      <w:r w:rsidRPr="00E203A1">
        <w:rPr>
          <w:rFonts w:cs="Arial"/>
          <w:i/>
          <w:lang w:val="fr-FR"/>
        </w:rPr>
        <w:t xml:space="preserve"> </w:t>
      </w:r>
      <w:r w:rsidRPr="00E203A1">
        <w:rPr>
          <w:i/>
          <w:lang w:val="fr-FR"/>
        </w:rPr>
        <w:tab/>
      </w:r>
      <w:r w:rsidRPr="00E203A1">
        <w:rPr>
          <w:rFonts w:cs="Arial"/>
          <w:lang w:val="fr-FR"/>
        </w:rPr>
        <w:t>ABIES_SIB_SEM</w:t>
      </w:r>
    </w:p>
    <w:p w14:paraId="4265AC96" w14:textId="2817E78E" w:rsidR="00E91B05" w:rsidRPr="00E203A1" w:rsidRDefault="00E91B05" w:rsidP="00E91B05">
      <w:pPr>
        <w:tabs>
          <w:tab w:val="left" w:leader="dot" w:pos="567"/>
          <w:tab w:val="left" w:leader="dot" w:pos="7371"/>
        </w:tabs>
        <w:kinsoku w:val="0"/>
        <w:overflowPunct w:val="0"/>
        <w:autoSpaceDE w:val="0"/>
        <w:autoSpaceDN w:val="0"/>
        <w:adjustRightInd w:val="0"/>
        <w:spacing w:line="238" w:lineRule="auto"/>
        <w:ind w:left="567" w:right="102"/>
        <w:rPr>
          <w:rFonts w:cs="Arial"/>
          <w:lang w:val="fr-FR"/>
        </w:rPr>
      </w:pPr>
      <w:r w:rsidRPr="00E203A1">
        <w:rPr>
          <w:rFonts w:cs="Arial"/>
          <w:lang w:val="fr-FR"/>
        </w:rPr>
        <w:t>“Code UPOV avec élément ajouté</w:t>
      </w:r>
      <w:r w:rsidR="003112AF">
        <w:rPr>
          <w:rFonts w:cs="Arial"/>
          <w:lang w:val="fr-FR"/>
        </w:rPr>
        <w:t> :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lang w:val="fr-FR"/>
        </w:rPr>
        <w:tab/>
        <w:t>ABIES_SIB_SEM_</w:t>
      </w:r>
      <w:r w:rsidRPr="00E203A1">
        <w:rPr>
          <w:rFonts w:cs="Arial"/>
          <w:strike/>
          <w:lang w:val="fr-FR"/>
        </w:rPr>
        <w:t>1234</w:t>
      </w:r>
      <w:r w:rsidRPr="00E203A1">
        <w:rPr>
          <w:rFonts w:cs="Arial"/>
          <w:lang w:val="fr-FR"/>
        </w:rPr>
        <w:t xml:space="preserve"> </w:t>
      </w:r>
      <w:r w:rsidRPr="00E203A1">
        <w:rPr>
          <w:rFonts w:cs="Arial"/>
          <w:u w:val="single"/>
          <w:lang w:val="fr-FR"/>
        </w:rPr>
        <w:t>1AC2TG</w:t>
      </w:r>
      <w:r w:rsidRPr="00E203A1">
        <w:rPr>
          <w:rFonts w:cs="Arial"/>
          <w:lang w:val="fr-FR"/>
        </w:rPr>
        <w:t>”</w:t>
      </w:r>
    </w:p>
    <w:p w14:paraId="7222DBEA" w14:textId="77777777" w:rsidR="000B1023" w:rsidRPr="00E203A1" w:rsidRDefault="000B1023" w:rsidP="000B1023">
      <w:pPr>
        <w:keepNext/>
        <w:tabs>
          <w:tab w:val="left" w:pos="3969"/>
        </w:tabs>
        <w:kinsoku w:val="0"/>
        <w:overflowPunct w:val="0"/>
        <w:autoSpaceDE w:val="0"/>
        <w:autoSpaceDN w:val="0"/>
        <w:adjustRightInd w:val="0"/>
        <w:spacing w:line="237" w:lineRule="auto"/>
        <w:ind w:left="567" w:right="283" w:hanging="3969"/>
        <w:rPr>
          <w:rFonts w:cs="Arial"/>
          <w:highlight w:val="lightGray"/>
          <w:u w:val="single"/>
          <w:lang w:val="fr-FR"/>
        </w:rPr>
      </w:pPr>
    </w:p>
    <w:p w14:paraId="6FD077F5" w14:textId="77777777" w:rsidR="000B1023" w:rsidRPr="00E203A1" w:rsidRDefault="000B1023" w:rsidP="000B1023">
      <w:pPr>
        <w:keepNext/>
        <w:rPr>
          <w:lang w:val="fr-FR"/>
        </w:rPr>
      </w:pPr>
    </w:p>
    <w:p w14:paraId="2B96E638" w14:textId="2CE64528" w:rsidR="000B1023" w:rsidRPr="00E203A1" w:rsidRDefault="000B1023">
      <w:pPr>
        <w:pStyle w:val="Heading4"/>
      </w:pPr>
      <w:r w:rsidRPr="00E203A1">
        <w:t xml:space="preserve">Correction </w:t>
      </w:r>
      <w:r w:rsidR="00CE5592">
        <w:t xml:space="preserve">des renvois au </w:t>
      </w:r>
      <w:r w:rsidRPr="00E203A1">
        <w:t>document UPOV/EXN/DEN</w:t>
      </w:r>
    </w:p>
    <w:p w14:paraId="570AC1B1" w14:textId="77777777" w:rsidR="000B1023" w:rsidRPr="00E203A1" w:rsidRDefault="000B1023" w:rsidP="0035675A">
      <w:pPr>
        <w:keepNext/>
        <w:rPr>
          <w:lang w:val="fr-FR"/>
        </w:rPr>
      </w:pPr>
    </w:p>
    <w:p w14:paraId="22FA4382" w14:textId="6D21D653" w:rsidR="003112AF" w:rsidRDefault="000B1023" w:rsidP="0035675A">
      <w:pPr>
        <w:keepNext/>
        <w:rPr>
          <w:rFonts w:cs="Arial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CE5592">
        <w:rPr>
          <w:lang w:val="fr-FR"/>
        </w:rPr>
        <w:t xml:space="preserve">Les renvois au </w:t>
      </w:r>
      <w:r w:rsidRPr="00E203A1">
        <w:rPr>
          <w:rFonts w:cs="Arial"/>
          <w:lang w:val="fr-FR"/>
        </w:rPr>
        <w:t>document UPOV/INF/12 “</w:t>
      </w:r>
      <w:r w:rsidR="00CE5592" w:rsidRPr="00CE5592">
        <w:rPr>
          <w:rFonts w:cs="Arial"/>
          <w:color w:val="000000"/>
          <w:lang w:val="fr-FR"/>
        </w:rPr>
        <w:t xml:space="preserve">Notes explicatives sur les dénominations variétales en vertu de la </w:t>
      </w:r>
      <w:r w:rsidR="003112AF">
        <w:rPr>
          <w:rFonts w:cs="Arial"/>
          <w:color w:val="000000"/>
          <w:lang w:val="fr-FR"/>
        </w:rPr>
        <w:t>Convention UPOV</w:t>
      </w:r>
      <w:r w:rsidRPr="00E203A1">
        <w:rPr>
          <w:rFonts w:cs="Arial"/>
          <w:lang w:val="fr-FR"/>
        </w:rPr>
        <w:t xml:space="preserve">” </w:t>
      </w:r>
      <w:r w:rsidR="00CE5592">
        <w:rPr>
          <w:rFonts w:cs="Arial"/>
          <w:lang w:val="fr-FR"/>
        </w:rPr>
        <w:t xml:space="preserve">devraient être </w:t>
      </w:r>
      <w:r w:rsidRPr="00E203A1">
        <w:rPr>
          <w:rFonts w:cs="Arial"/>
          <w:lang w:val="fr-FR"/>
        </w:rPr>
        <w:t>corr</w:t>
      </w:r>
      <w:r w:rsidR="00CE5592">
        <w:rPr>
          <w:rFonts w:cs="Arial"/>
          <w:lang w:val="fr-FR"/>
        </w:rPr>
        <w:t>igés</w:t>
      </w:r>
      <w:r w:rsidRPr="00E203A1">
        <w:rPr>
          <w:rFonts w:cs="Arial"/>
          <w:lang w:val="fr-FR"/>
        </w:rPr>
        <w:t xml:space="preserve"> </w:t>
      </w:r>
      <w:r w:rsidR="00361747" w:rsidRPr="00E203A1">
        <w:rPr>
          <w:rFonts w:cs="Arial"/>
          <w:lang w:val="fr-FR"/>
        </w:rPr>
        <w:t>et</w:t>
      </w:r>
      <w:r w:rsidRPr="00E203A1">
        <w:rPr>
          <w:rFonts w:cs="Arial"/>
          <w:lang w:val="fr-FR"/>
        </w:rPr>
        <w:t xml:space="preserve"> re</w:t>
      </w:r>
      <w:r w:rsidR="00CE5592">
        <w:rPr>
          <w:rFonts w:cs="Arial"/>
          <w:lang w:val="fr-FR"/>
        </w:rPr>
        <w:t>m</w:t>
      </w:r>
      <w:r w:rsidRPr="00E203A1">
        <w:rPr>
          <w:rFonts w:cs="Arial"/>
          <w:lang w:val="fr-FR"/>
        </w:rPr>
        <w:t>plac</w:t>
      </w:r>
      <w:r w:rsidR="00CE5592">
        <w:rPr>
          <w:rFonts w:cs="Arial"/>
          <w:lang w:val="fr-FR"/>
        </w:rPr>
        <w:t>és</w:t>
      </w:r>
      <w:r w:rsidRPr="00E203A1">
        <w:rPr>
          <w:rFonts w:cs="Arial"/>
          <w:lang w:val="fr-FR"/>
        </w:rPr>
        <w:t xml:space="preserve"> </w:t>
      </w:r>
      <w:r w:rsidR="00CE5592">
        <w:rPr>
          <w:rFonts w:cs="Arial"/>
          <w:lang w:val="fr-FR"/>
        </w:rPr>
        <w:t>par</w:t>
      </w:r>
      <w:r w:rsidRPr="00E203A1">
        <w:rPr>
          <w:rFonts w:cs="Arial"/>
          <w:lang w:val="fr-FR"/>
        </w:rPr>
        <w:t xml:space="preserve"> UPOV/EXN/DEN </w:t>
      </w:r>
      <w:r w:rsidR="00CE5592">
        <w:rPr>
          <w:rFonts w:cs="Arial"/>
          <w:lang w:val="fr-FR"/>
        </w:rPr>
        <w:t>aux</w:t>
      </w:r>
      <w:r w:rsidRPr="00E203A1">
        <w:rPr>
          <w:rFonts w:cs="Arial"/>
          <w:lang w:val="fr-FR"/>
        </w:rPr>
        <w:t xml:space="preserve"> </w:t>
      </w:r>
      <w:r w:rsidR="003112AF" w:rsidRPr="00E203A1">
        <w:rPr>
          <w:rFonts w:cs="Arial"/>
          <w:lang w:val="fr-FR"/>
        </w:rPr>
        <w:t>paragraph</w:t>
      </w:r>
      <w:r w:rsidR="003112AF">
        <w:rPr>
          <w:rFonts w:cs="Arial"/>
          <w:lang w:val="fr-FR"/>
        </w:rPr>
        <w:t>e</w:t>
      </w:r>
      <w:r w:rsidR="003112AF" w:rsidRPr="00E203A1">
        <w:rPr>
          <w:rFonts w:cs="Arial"/>
          <w:lang w:val="fr-FR"/>
        </w:rPr>
        <w:t>s</w:t>
      </w:r>
      <w:r w:rsidR="003112AF">
        <w:rPr>
          <w:rFonts w:cs="Arial"/>
          <w:lang w:val="fr-FR"/>
        </w:rPr>
        <w:t> </w:t>
      </w:r>
      <w:r w:rsidR="003112AF" w:rsidRPr="00E203A1">
        <w:rPr>
          <w:rFonts w:cs="Arial"/>
          <w:lang w:val="fr-FR"/>
        </w:rPr>
        <w:t>4</w:t>
      </w:r>
      <w:r w:rsidRPr="00E203A1">
        <w:rPr>
          <w:rFonts w:cs="Arial"/>
          <w:lang w:val="fr-FR"/>
        </w:rPr>
        <w:t>.</w:t>
      </w:r>
      <w:r w:rsidR="0017665C" w:rsidRPr="00E203A1">
        <w:rPr>
          <w:rFonts w:cs="Arial"/>
          <w:lang w:val="fr-FR"/>
        </w:rPr>
        <w:t>2</w:t>
      </w:r>
      <w:r w:rsidRPr="00E203A1">
        <w:rPr>
          <w:rFonts w:cs="Arial"/>
          <w:lang w:val="fr-FR"/>
        </w:rPr>
        <w:t xml:space="preserve"> </w:t>
      </w:r>
      <w:r w:rsidR="00361747" w:rsidRPr="00E203A1">
        <w:rPr>
          <w:rFonts w:cs="Arial"/>
          <w:lang w:val="fr-FR"/>
        </w:rPr>
        <w:t>et</w:t>
      </w:r>
      <w:r w:rsidRPr="00E203A1">
        <w:rPr>
          <w:rFonts w:cs="Arial"/>
          <w:lang w:val="fr-FR"/>
        </w:rPr>
        <w:t xml:space="preserve"> 4.</w:t>
      </w:r>
      <w:r w:rsidR="0017665C" w:rsidRPr="00E203A1">
        <w:rPr>
          <w:rFonts w:cs="Arial"/>
          <w:lang w:val="fr-FR"/>
        </w:rPr>
        <w:t>3</w:t>
      </w:r>
      <w:r w:rsidRPr="00E203A1">
        <w:rPr>
          <w:rFonts w:cs="Arial"/>
          <w:lang w:val="fr-FR"/>
        </w:rPr>
        <w:t xml:space="preserve"> </w:t>
      </w:r>
      <w:r w:rsidR="00CE5592">
        <w:rPr>
          <w:rFonts w:cs="Arial"/>
          <w:lang w:val="fr-FR"/>
        </w:rPr>
        <w:t>du</w:t>
      </w:r>
      <w:r w:rsidRPr="00E203A1">
        <w:rPr>
          <w:rFonts w:cs="Arial"/>
          <w:lang w:val="fr-FR"/>
        </w:rPr>
        <w:t xml:space="preserve"> document UPOV/INF/23, </w:t>
      </w:r>
      <w:r w:rsidR="00CE5592">
        <w:rPr>
          <w:rFonts w:cs="Arial"/>
          <w:lang w:val="fr-FR"/>
        </w:rPr>
        <w:t>de la façon suivante</w:t>
      </w:r>
      <w:r w:rsidR="002B1AB9">
        <w:rPr>
          <w:rFonts w:cs="Arial"/>
          <w:lang w:val="fr-FR"/>
        </w:rPr>
        <w:t> </w:t>
      </w:r>
      <w:r w:rsidR="00C213BC">
        <w:rPr>
          <w:rFonts w:cs="Arial"/>
          <w:lang w:val="fr-FR"/>
        </w:rPr>
        <w:t>:</w:t>
      </w:r>
    </w:p>
    <w:p w14:paraId="199CA816" w14:textId="44379274" w:rsidR="000B1023" w:rsidRPr="00E203A1" w:rsidRDefault="000B1023" w:rsidP="000B1023">
      <w:pPr>
        <w:rPr>
          <w:rFonts w:cs="Arial"/>
          <w:lang w:val="fr-FR"/>
        </w:rPr>
      </w:pPr>
    </w:p>
    <w:p w14:paraId="1970CEBB" w14:textId="1C225E35" w:rsidR="0017665C" w:rsidRPr="00CE5592" w:rsidRDefault="0017665C" w:rsidP="0017665C">
      <w:pPr>
        <w:ind w:left="567" w:right="567"/>
        <w:rPr>
          <w:rFonts w:cs="Arial"/>
          <w:u w:val="single"/>
          <w:lang w:val="fr-FR"/>
        </w:rPr>
      </w:pPr>
      <w:r w:rsidRPr="00E203A1">
        <w:rPr>
          <w:rFonts w:cs="Arial"/>
          <w:lang w:val="fr-FR"/>
        </w:rPr>
        <w:t>“4.2</w:t>
      </w:r>
      <w:r w:rsidRPr="00E203A1">
        <w:rPr>
          <w:rFonts w:cs="Arial"/>
          <w:lang w:val="fr-FR"/>
        </w:rPr>
        <w:tab/>
      </w:r>
      <w:r w:rsidR="00CE5592" w:rsidRPr="00CE5592">
        <w:rPr>
          <w:rFonts w:cs="Arial"/>
          <w:u w:val="single"/>
          <w:lang w:val="fr-FR"/>
        </w:rPr>
        <w:t>Hybrides i</w:t>
      </w:r>
      <w:r w:rsidRPr="00CE5592">
        <w:rPr>
          <w:rFonts w:cs="Arial"/>
          <w:u w:val="single"/>
          <w:lang w:val="fr-FR"/>
        </w:rPr>
        <w:t>nterg</w:t>
      </w:r>
      <w:r w:rsidR="00CE5592" w:rsidRPr="00CE5592">
        <w:rPr>
          <w:rFonts w:cs="Arial"/>
          <w:u w:val="single"/>
          <w:lang w:val="fr-FR"/>
        </w:rPr>
        <w:t>é</w:t>
      </w:r>
      <w:r w:rsidRPr="00CE5592">
        <w:rPr>
          <w:rFonts w:cs="Arial"/>
          <w:u w:val="single"/>
          <w:lang w:val="fr-FR"/>
        </w:rPr>
        <w:t>n</w:t>
      </w:r>
      <w:r w:rsidR="00CE5592" w:rsidRPr="00CE5592">
        <w:rPr>
          <w:rFonts w:cs="Arial"/>
          <w:u w:val="single"/>
          <w:lang w:val="fr-FR"/>
        </w:rPr>
        <w:t>é</w:t>
      </w:r>
      <w:r w:rsidRPr="00CE5592">
        <w:rPr>
          <w:rFonts w:cs="Arial"/>
          <w:u w:val="single"/>
          <w:lang w:val="fr-FR"/>
        </w:rPr>
        <w:t>ri</w:t>
      </w:r>
      <w:r w:rsidR="00CE5592" w:rsidRPr="00CE5592">
        <w:rPr>
          <w:rFonts w:cs="Arial"/>
          <w:u w:val="single"/>
          <w:lang w:val="fr-FR"/>
        </w:rPr>
        <w:t xml:space="preserve">ques </w:t>
      </w:r>
      <w:r w:rsidR="00361747" w:rsidRPr="00CE5592">
        <w:rPr>
          <w:rFonts w:cs="Arial"/>
          <w:u w:val="single"/>
          <w:lang w:val="fr-FR"/>
        </w:rPr>
        <w:t>et</w:t>
      </w:r>
      <w:r w:rsidRPr="00CE5592">
        <w:rPr>
          <w:rFonts w:cs="Arial"/>
          <w:u w:val="single"/>
          <w:lang w:val="fr-FR"/>
        </w:rPr>
        <w:t xml:space="preserve"> intersp</w:t>
      </w:r>
      <w:r w:rsidR="00CE5592" w:rsidRPr="00CE5592">
        <w:rPr>
          <w:rFonts w:cs="Arial"/>
          <w:u w:val="single"/>
          <w:lang w:val="fr-FR"/>
        </w:rPr>
        <w:t>é</w:t>
      </w:r>
      <w:r w:rsidRPr="00CE5592">
        <w:rPr>
          <w:rFonts w:cs="Arial"/>
          <w:u w:val="single"/>
          <w:lang w:val="fr-FR"/>
        </w:rPr>
        <w:t>cifi</w:t>
      </w:r>
      <w:r w:rsidR="00CE5592" w:rsidRPr="00CE5592">
        <w:rPr>
          <w:rFonts w:cs="Arial"/>
          <w:u w:val="single"/>
          <w:lang w:val="fr-FR"/>
        </w:rPr>
        <w:t>que</w:t>
      </w:r>
      <w:r w:rsidRPr="00CE5592">
        <w:rPr>
          <w:rFonts w:cs="Arial"/>
          <w:u w:val="single"/>
          <w:lang w:val="fr-FR"/>
        </w:rPr>
        <w:t>s</w:t>
      </w:r>
    </w:p>
    <w:p w14:paraId="16F2CC7A" w14:textId="77777777" w:rsidR="0017665C" w:rsidRPr="00E203A1" w:rsidRDefault="0017665C" w:rsidP="0017665C">
      <w:pPr>
        <w:tabs>
          <w:tab w:val="left" w:pos="5387"/>
        </w:tabs>
        <w:ind w:left="567"/>
        <w:rPr>
          <w:lang w:val="fr-FR"/>
        </w:rPr>
      </w:pPr>
    </w:p>
    <w:p w14:paraId="7B9B1B2B" w14:textId="275F2BF0" w:rsidR="0017665C" w:rsidRPr="00E203A1" w:rsidRDefault="0017665C" w:rsidP="0017665C">
      <w:pPr>
        <w:tabs>
          <w:tab w:val="left" w:pos="5387"/>
        </w:tabs>
        <w:ind w:left="567"/>
        <w:rPr>
          <w:lang w:val="fr-FR"/>
        </w:rPr>
      </w:pPr>
      <w:r w:rsidRPr="00E203A1">
        <w:rPr>
          <w:lang w:val="fr-FR"/>
        </w:rPr>
        <w:t xml:space="preserve">4.2.6 </w:t>
      </w:r>
      <w:r w:rsidR="00C77990" w:rsidRPr="00C77990">
        <w:rPr>
          <w:rFonts w:cs="Arial"/>
          <w:lang w:val="fr-FR"/>
        </w:rPr>
        <w:t>Dans le cas des codes UPOV pour les genres ou espèces hybrides, le code UPOV ne distingue pas deux</w:t>
      </w:r>
      <w:r w:rsidR="002B1AB9">
        <w:rPr>
          <w:rFonts w:cs="Arial"/>
          <w:lang w:val="fr-FR"/>
        </w:rPr>
        <w:t> </w:t>
      </w:r>
      <w:r w:rsidR="00C77990" w:rsidRPr="00C77990">
        <w:rPr>
          <w:rFonts w:cs="Arial"/>
          <w:lang w:val="fr-FR"/>
        </w:rPr>
        <w:t>hybrides produits en utilisant les mêmes paren</w:t>
      </w:r>
      <w:r w:rsidR="00370ED0" w:rsidRPr="00C77990">
        <w:rPr>
          <w:rFonts w:cs="Arial"/>
          <w:lang w:val="fr-FR"/>
        </w:rPr>
        <w:t>ts</w:t>
      </w:r>
      <w:r w:rsidR="00370ED0">
        <w:rPr>
          <w:rFonts w:cs="Arial"/>
          <w:lang w:val="fr-FR"/>
        </w:rPr>
        <w:t xml:space="preserve">.  </w:t>
      </w:r>
      <w:r w:rsidR="00370ED0" w:rsidRPr="00C77990">
        <w:rPr>
          <w:rFonts w:cs="Arial"/>
          <w:lang w:val="fr-FR"/>
        </w:rPr>
        <w:t>Un</w:t>
      </w:r>
      <w:r w:rsidR="00C77990" w:rsidRPr="00C77990">
        <w:rPr>
          <w:rFonts w:cs="Arial"/>
          <w:lang w:val="fr-FR"/>
        </w:rPr>
        <w:t xml:space="preserve"> code UPOV est créé pour le premier hybride notifié à l</w:t>
      </w:r>
      <w:r w:rsidR="003112AF">
        <w:rPr>
          <w:rFonts w:cs="Arial"/>
          <w:lang w:val="fr-FR"/>
        </w:rPr>
        <w:t>’</w:t>
      </w:r>
      <w:r w:rsidR="00C77990" w:rsidRPr="00C77990">
        <w:rPr>
          <w:rFonts w:cs="Arial"/>
          <w:lang w:val="fr-FR"/>
        </w:rPr>
        <w:t xml:space="preserve">UPOV conformément à la procédure énoncée aux </w:t>
      </w:r>
      <w:r w:rsidR="003112AF" w:rsidRPr="00C77990">
        <w:rPr>
          <w:rFonts w:cs="Arial"/>
          <w:lang w:val="fr-FR"/>
        </w:rPr>
        <w:t>paragraphes</w:t>
      </w:r>
      <w:r w:rsidR="003112AF">
        <w:rPr>
          <w:rFonts w:cs="Arial"/>
          <w:lang w:val="fr-FR"/>
        </w:rPr>
        <w:t> </w:t>
      </w:r>
      <w:r w:rsidR="003112AF" w:rsidRPr="00C77990">
        <w:rPr>
          <w:rFonts w:cs="Arial"/>
          <w:strike/>
          <w:lang w:val="fr-FR"/>
        </w:rPr>
        <w:t>2</w:t>
      </w:r>
      <w:r w:rsidR="00C77990" w:rsidRPr="00C77990">
        <w:rPr>
          <w:rFonts w:cs="Arial"/>
          <w:strike/>
          <w:lang w:val="fr-FR"/>
        </w:rPr>
        <w:t>.2.3 à 2.2.5</w:t>
      </w:r>
      <w:r w:rsidRPr="00C77990">
        <w:rPr>
          <w:lang w:val="fr-FR"/>
        </w:rPr>
        <w:t xml:space="preserve"> </w:t>
      </w:r>
      <w:r w:rsidRPr="00C77990">
        <w:rPr>
          <w:highlight w:val="lightGray"/>
          <w:u w:val="single"/>
          <w:lang w:val="fr-FR"/>
        </w:rPr>
        <w:t xml:space="preserve">4.2.3 </w:t>
      </w:r>
      <w:r w:rsidR="00C77990" w:rsidRPr="00C77990">
        <w:rPr>
          <w:highlight w:val="lightGray"/>
          <w:u w:val="single"/>
          <w:lang w:val="fr-FR"/>
        </w:rPr>
        <w:t>à</w:t>
      </w:r>
      <w:r w:rsidRPr="00C77990">
        <w:rPr>
          <w:highlight w:val="lightGray"/>
          <w:u w:val="single"/>
          <w:lang w:val="fr-FR"/>
        </w:rPr>
        <w:t xml:space="preserve"> 4.2.5</w:t>
      </w:r>
      <w:r w:rsidR="00C213BC" w:rsidRPr="00C77990">
        <w:rPr>
          <w:lang w:val="fr-FR"/>
        </w:rPr>
        <w:t>.</w:t>
      </w:r>
      <w:r w:rsidR="00C77990" w:rsidRPr="00C77990">
        <w:rPr>
          <w:rFonts w:cs="Arial"/>
          <w:lang w:val="fr-FR"/>
        </w:rPr>
        <w:t xml:space="preserve"> </w:t>
      </w:r>
      <w:r w:rsidR="002B1AB9">
        <w:rPr>
          <w:lang w:val="fr-FR"/>
        </w:rPr>
        <w:t xml:space="preserve"> </w:t>
      </w:r>
      <w:r w:rsidR="00C77990" w:rsidRPr="00C77990">
        <w:rPr>
          <w:rFonts w:cs="Arial"/>
          <w:lang w:val="fr-FR"/>
        </w:rPr>
        <w:t>Toutefois, si une demande ultérieure est reçue pour un hybride faisant intervenir le même genre ou la même espèce dans une combinaison différente, le nom botanique principal est modifié afin d</w:t>
      </w:r>
      <w:r w:rsidR="003112AF">
        <w:rPr>
          <w:rFonts w:cs="Arial"/>
          <w:lang w:val="fr-FR"/>
        </w:rPr>
        <w:t>’</w:t>
      </w:r>
      <w:r w:rsidR="00C77990" w:rsidRPr="00C77990">
        <w:rPr>
          <w:rFonts w:cs="Arial"/>
          <w:lang w:val="fr-FR"/>
        </w:rPr>
        <w:t>indiquer que le code UPOV s</w:t>
      </w:r>
      <w:r w:rsidR="003112AF">
        <w:rPr>
          <w:rFonts w:cs="Arial"/>
          <w:lang w:val="fr-FR"/>
        </w:rPr>
        <w:t>’</w:t>
      </w:r>
      <w:r w:rsidR="00C77990" w:rsidRPr="00C77990">
        <w:rPr>
          <w:rFonts w:cs="Arial"/>
          <w:lang w:val="fr-FR"/>
        </w:rPr>
        <w:t>applique à toutes les combinaisons faisant intervenir le même genre ou la même espèce</w:t>
      </w:r>
      <w:r w:rsidRPr="00C77990">
        <w:rPr>
          <w:lang w:val="fr-FR"/>
        </w:rPr>
        <w:t>”</w:t>
      </w:r>
      <w:r w:rsidR="00C77990" w:rsidRPr="00C77990">
        <w:rPr>
          <w:lang w:val="fr-FR"/>
        </w:rPr>
        <w:t>.</w:t>
      </w:r>
    </w:p>
    <w:p w14:paraId="54D89676" w14:textId="77777777" w:rsidR="003112AF" w:rsidRDefault="003112AF" w:rsidP="0017665C">
      <w:pPr>
        <w:tabs>
          <w:tab w:val="left" w:pos="5387"/>
        </w:tabs>
        <w:ind w:left="567"/>
        <w:rPr>
          <w:lang w:val="fr-FR"/>
        </w:rPr>
      </w:pPr>
    </w:p>
    <w:p w14:paraId="29E91422" w14:textId="1E31435B" w:rsidR="000B1023" w:rsidRPr="00E203A1" w:rsidRDefault="000B1023" w:rsidP="0017665C">
      <w:pPr>
        <w:ind w:left="567" w:right="567"/>
        <w:rPr>
          <w:rFonts w:cs="Arial"/>
          <w:u w:val="single"/>
          <w:lang w:val="fr-FR"/>
        </w:rPr>
      </w:pPr>
      <w:r w:rsidRPr="00E203A1">
        <w:rPr>
          <w:rFonts w:cs="Arial"/>
          <w:lang w:val="fr-FR"/>
        </w:rPr>
        <w:t>“4.3</w:t>
      </w:r>
      <w:r w:rsidRPr="00E203A1">
        <w:rPr>
          <w:rFonts w:cs="Arial"/>
          <w:lang w:val="fr-FR"/>
        </w:rPr>
        <w:tab/>
      </w:r>
      <w:r w:rsidRPr="00E203A1">
        <w:rPr>
          <w:rFonts w:cs="Arial"/>
          <w:u w:val="single"/>
          <w:lang w:val="fr-FR"/>
        </w:rPr>
        <w:t xml:space="preserve">Introduction </w:t>
      </w:r>
      <w:r w:rsidR="00C77990">
        <w:rPr>
          <w:rFonts w:cs="Arial"/>
          <w:u w:val="single"/>
          <w:lang w:val="fr-FR"/>
        </w:rPr>
        <w:t xml:space="preserve">de nouveaux codes </w:t>
      </w:r>
      <w:r w:rsidRPr="00E203A1">
        <w:rPr>
          <w:rFonts w:cs="Arial"/>
          <w:u w:val="single"/>
          <w:lang w:val="fr-FR"/>
        </w:rPr>
        <w:t>UPOV</w:t>
      </w:r>
      <w:r w:rsidR="00B90094">
        <w:rPr>
          <w:rFonts w:cs="Arial"/>
          <w:u w:val="single"/>
          <w:lang w:val="fr-FR"/>
        </w:rPr>
        <w:t>/</w:t>
      </w:r>
      <w:r w:rsidR="00C77990">
        <w:rPr>
          <w:rFonts w:cs="Arial"/>
          <w:u w:val="single"/>
          <w:lang w:val="fr-FR"/>
        </w:rPr>
        <w:t xml:space="preserve">Modification de codes </w:t>
      </w:r>
      <w:r w:rsidRPr="00E203A1">
        <w:rPr>
          <w:rFonts w:cs="Arial"/>
          <w:u w:val="single"/>
          <w:lang w:val="fr-FR"/>
        </w:rPr>
        <w:t xml:space="preserve">UPOV </w:t>
      </w:r>
      <w:r w:rsidR="00C77990">
        <w:rPr>
          <w:rFonts w:cs="Arial"/>
          <w:u w:val="single"/>
          <w:lang w:val="fr-FR"/>
        </w:rPr>
        <w:t>existants</w:t>
      </w:r>
    </w:p>
    <w:p w14:paraId="6DB62268" w14:textId="77777777" w:rsidR="000B1023" w:rsidRPr="00E203A1" w:rsidRDefault="000B1023" w:rsidP="000B1023">
      <w:pPr>
        <w:ind w:left="567" w:right="567"/>
        <w:rPr>
          <w:rFonts w:cs="Arial"/>
          <w:u w:val="single"/>
          <w:lang w:val="fr-FR"/>
        </w:rPr>
      </w:pPr>
    </w:p>
    <w:p w14:paraId="7F52E99C" w14:textId="0875506B" w:rsidR="000B1023" w:rsidRPr="00E203A1" w:rsidRDefault="000B1023" w:rsidP="000B1023">
      <w:pPr>
        <w:ind w:left="567" w:right="567"/>
        <w:rPr>
          <w:rFonts w:ascii="Calibri" w:hAnsi="Calibri" w:cs="Calibri"/>
          <w:sz w:val="22"/>
          <w:szCs w:val="22"/>
          <w:lang w:val="fr-FR"/>
        </w:rPr>
      </w:pPr>
      <w:r w:rsidRPr="00E203A1">
        <w:rPr>
          <w:lang w:val="fr-FR"/>
        </w:rPr>
        <w:t xml:space="preserve">“(d) </w:t>
      </w:r>
      <w:r w:rsidR="00C77990">
        <w:rPr>
          <w:lang w:val="fr-FR"/>
        </w:rPr>
        <w:t>En géné</w:t>
      </w:r>
      <w:r w:rsidRPr="00E203A1">
        <w:rPr>
          <w:lang w:val="fr-FR"/>
        </w:rPr>
        <w:t xml:space="preserve">ral, </w:t>
      </w:r>
      <w:r w:rsidR="00C77990">
        <w:rPr>
          <w:lang w:val="fr-FR"/>
        </w:rPr>
        <w:t xml:space="preserve">les modifications de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C77990">
        <w:rPr>
          <w:lang w:val="fr-FR"/>
        </w:rPr>
        <w:t xml:space="preserve">existants ne sont pas apportées par suite de nouveaux éléments </w:t>
      </w:r>
      <w:r w:rsidRPr="00E203A1">
        <w:rPr>
          <w:lang w:val="fr-FR"/>
        </w:rPr>
        <w:t>taxonomi</w:t>
      </w:r>
      <w:r w:rsidR="00C77990">
        <w:rPr>
          <w:lang w:val="fr-FR"/>
        </w:rPr>
        <w:t>ques, à moins que ceux</w:t>
      </w:r>
      <w:r w:rsidR="000A6574">
        <w:rPr>
          <w:lang w:val="fr-FR"/>
        </w:rPr>
        <w:noBreakHyphen/>
      </w:r>
      <w:r w:rsidRPr="00E203A1">
        <w:rPr>
          <w:lang w:val="fr-FR"/>
        </w:rPr>
        <w:t>c</w:t>
      </w:r>
      <w:r w:rsidR="00C77990">
        <w:rPr>
          <w:lang w:val="fr-FR"/>
        </w:rPr>
        <w:t>i ne résultent d</w:t>
      </w:r>
      <w:r w:rsidR="003112AF">
        <w:rPr>
          <w:lang w:val="fr-FR"/>
        </w:rPr>
        <w:t>’</w:t>
      </w:r>
      <w:r w:rsidR="00C77990">
        <w:rPr>
          <w:lang w:val="fr-FR"/>
        </w:rPr>
        <w:t>un changement dans le classement générique d</w:t>
      </w:r>
      <w:r w:rsidR="003112AF">
        <w:rPr>
          <w:lang w:val="fr-FR"/>
        </w:rPr>
        <w:t>’</w:t>
      </w:r>
      <w:r w:rsidR="00C77990">
        <w:rPr>
          <w:lang w:val="fr-FR"/>
        </w:rPr>
        <w:t>une espè</w:t>
      </w:r>
      <w:r w:rsidR="00370ED0">
        <w:rPr>
          <w:lang w:val="fr-FR"/>
        </w:rPr>
        <w:t>ce.  Le</w:t>
      </w:r>
      <w:r w:rsidR="00C77990">
        <w:rPr>
          <w:lang w:val="fr-FR"/>
        </w:rPr>
        <w:t xml:space="preserve">s </w:t>
      </w:r>
      <w:r w:rsidRPr="00E203A1">
        <w:rPr>
          <w:lang w:val="fr-FR"/>
        </w:rPr>
        <w:t>“</w:t>
      </w:r>
      <w:r w:rsidR="00C77990" w:rsidRPr="00C77990">
        <w:rPr>
          <w:lang w:val="fr-FR"/>
        </w:rPr>
        <w:t xml:space="preserve">Notes explicatives sur les dénominations variétales en vertu de la </w:t>
      </w:r>
      <w:r w:rsidR="003112AF">
        <w:rPr>
          <w:lang w:val="fr-FR"/>
        </w:rPr>
        <w:t>Convention UPOV</w:t>
      </w:r>
      <w:r w:rsidRPr="00E203A1">
        <w:rPr>
          <w:lang w:val="fr-FR"/>
        </w:rPr>
        <w:t>” (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</w:t>
      </w:r>
      <w:r w:rsidR="003112AF" w:rsidRPr="00E203A1">
        <w:rPr>
          <w:strike/>
          <w:highlight w:val="lightGray"/>
          <w:lang w:val="fr-FR"/>
        </w:rPr>
        <w:t>UP</w:t>
      </w:r>
      <w:r w:rsidRPr="00E203A1">
        <w:rPr>
          <w:strike/>
          <w:highlight w:val="lightGray"/>
          <w:lang w:val="fr-FR"/>
        </w:rPr>
        <w:t>OV/INF/12</w:t>
      </w:r>
      <w:r w:rsidRPr="00E203A1">
        <w:rPr>
          <w:lang w:val="fr-FR"/>
        </w:rPr>
        <w:t xml:space="preserve"> </w:t>
      </w:r>
      <w:r w:rsidRPr="00E203A1">
        <w:rPr>
          <w:highlight w:val="lightGray"/>
          <w:u w:val="single"/>
          <w:lang w:val="fr-FR"/>
        </w:rPr>
        <w:t>UPOV/EXN/DEN</w:t>
      </w:r>
      <w:r w:rsidRPr="00E203A1">
        <w:rPr>
          <w:lang w:val="fr-FR"/>
        </w:rPr>
        <w:t>) co</w:t>
      </w:r>
      <w:r w:rsidR="00214479">
        <w:rPr>
          <w:lang w:val="fr-FR"/>
        </w:rPr>
        <w:t>ntie</w:t>
      </w:r>
      <w:r w:rsidR="00C77990">
        <w:rPr>
          <w:lang w:val="fr-FR"/>
        </w:rPr>
        <w:t xml:space="preserve">nnent </w:t>
      </w:r>
      <w:r w:rsidR="00214479">
        <w:rPr>
          <w:lang w:val="fr-FR"/>
        </w:rPr>
        <w:t>l</w:t>
      </w:r>
      <w:r w:rsidR="00C77990">
        <w:rPr>
          <w:lang w:val="fr-FR"/>
        </w:rPr>
        <w:t>es classes de dénominations variétales de l</w:t>
      </w:r>
      <w:r w:rsidR="003112AF">
        <w:rPr>
          <w:lang w:val="fr-FR"/>
        </w:rPr>
        <w:t>’</w:t>
      </w:r>
      <w:r w:rsidRPr="00E203A1">
        <w:rPr>
          <w:lang w:val="fr-FR"/>
        </w:rPr>
        <w:t>UPOV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EE15F4">
        <w:rPr>
          <w:lang w:val="fr-FR"/>
        </w:rPr>
        <w:t>en ce qui concerne l</w:t>
      </w:r>
      <w:r w:rsidR="00C77990">
        <w:rPr>
          <w:lang w:val="fr-FR"/>
        </w:rPr>
        <w:t xml:space="preserve">es genres et </w:t>
      </w:r>
      <w:r w:rsidR="00EE15F4">
        <w:rPr>
          <w:lang w:val="fr-FR"/>
        </w:rPr>
        <w:t>l</w:t>
      </w:r>
      <w:r w:rsidR="00C77990">
        <w:rPr>
          <w:lang w:val="fr-FR"/>
        </w:rPr>
        <w:t xml:space="preserve">es espèces qui ne </w:t>
      </w:r>
      <w:r w:rsidR="00EE15F4">
        <w:rPr>
          <w:lang w:val="fr-FR"/>
        </w:rPr>
        <w:t>figuren</w:t>
      </w:r>
      <w:r w:rsidR="00C77990">
        <w:rPr>
          <w:lang w:val="fr-FR"/>
        </w:rPr>
        <w:t xml:space="preserve">t pas </w:t>
      </w:r>
      <w:r w:rsidR="00EE15F4">
        <w:rPr>
          <w:lang w:val="fr-FR"/>
        </w:rPr>
        <w:t>sur</w:t>
      </w:r>
      <w:r w:rsidR="00C77990">
        <w:rPr>
          <w:lang w:val="fr-FR"/>
        </w:rPr>
        <w:t xml:space="preserve"> la </w:t>
      </w:r>
      <w:r w:rsidR="00EE15F4">
        <w:rPr>
          <w:lang w:val="fr-FR"/>
        </w:rPr>
        <w:t>liste des c</w:t>
      </w:r>
      <w:r w:rsidRPr="00E203A1">
        <w:rPr>
          <w:lang w:val="fr-FR"/>
        </w:rPr>
        <w:t xml:space="preserve">lasses </w:t>
      </w:r>
      <w:r w:rsidR="00EE15F4">
        <w:rPr>
          <w:lang w:val="fr-FR"/>
        </w:rPr>
        <w:t>reproduite dans l</w:t>
      </w:r>
      <w:r w:rsidR="003112AF">
        <w:rPr>
          <w:lang w:val="fr-FR"/>
        </w:rPr>
        <w:t>’a</w:t>
      </w:r>
      <w:r w:rsidR="003112AF" w:rsidRPr="00E203A1">
        <w:rPr>
          <w:lang w:val="fr-FR"/>
        </w:rPr>
        <w:t>nnex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I</w:t>
      </w:r>
      <w:r w:rsidRPr="00E203A1">
        <w:rPr>
          <w:lang w:val="fr-FR"/>
        </w:rPr>
        <w:t xml:space="preserve"> </w:t>
      </w:r>
      <w:r w:rsidR="00EE15F4">
        <w:rPr>
          <w:lang w:val="fr-FR"/>
        </w:rPr>
        <w:t>du</w:t>
      </w:r>
      <w:r w:rsidRPr="00E203A1">
        <w:rPr>
          <w:lang w:val="fr-FR"/>
        </w:rPr>
        <w:t xml:space="preserve">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</w:t>
      </w:r>
      <w:r w:rsidR="003112AF" w:rsidRPr="00E203A1">
        <w:rPr>
          <w:strike/>
          <w:highlight w:val="lightGray"/>
          <w:lang w:val="fr-FR"/>
        </w:rPr>
        <w:t>UP</w:t>
      </w:r>
      <w:r w:rsidRPr="00E203A1">
        <w:rPr>
          <w:strike/>
          <w:highlight w:val="lightGray"/>
          <w:lang w:val="fr-FR"/>
        </w:rPr>
        <w:t>OV/INF/12</w:t>
      </w:r>
      <w:r w:rsidRPr="00E203A1">
        <w:rPr>
          <w:lang w:val="fr-FR"/>
        </w:rPr>
        <w:t xml:space="preserve"> </w:t>
      </w:r>
      <w:r w:rsidRPr="00E203A1">
        <w:rPr>
          <w:highlight w:val="lightGray"/>
          <w:u w:val="single"/>
          <w:lang w:val="fr-FR"/>
        </w:rPr>
        <w:t>UPOV/EXN/DEN</w:t>
      </w:r>
      <w:r w:rsidRPr="00E203A1">
        <w:rPr>
          <w:lang w:val="fr-FR"/>
        </w:rPr>
        <w:t xml:space="preserve">, </w:t>
      </w:r>
      <w:r w:rsidR="00EE15F4">
        <w:rPr>
          <w:lang w:val="fr-FR"/>
        </w:rPr>
        <w:t>la règle</w:t>
      </w:r>
      <w:r w:rsidRPr="00E203A1">
        <w:rPr>
          <w:lang w:val="fr-FR"/>
        </w:rPr>
        <w:t xml:space="preserve"> g</w:t>
      </w:r>
      <w:r w:rsidR="00EE15F4">
        <w:rPr>
          <w:lang w:val="fr-FR"/>
        </w:rPr>
        <w:t>é</w:t>
      </w:r>
      <w:r w:rsidRPr="00E203A1">
        <w:rPr>
          <w:lang w:val="fr-FR"/>
        </w:rPr>
        <w:t>n</w:t>
      </w:r>
      <w:r w:rsidR="00EE15F4">
        <w:rPr>
          <w:lang w:val="fr-FR"/>
        </w:rPr>
        <w:t>é</w:t>
      </w:r>
      <w:r w:rsidRPr="00E203A1">
        <w:rPr>
          <w:lang w:val="fr-FR"/>
        </w:rPr>
        <w:t>rale (“</w:t>
      </w:r>
      <w:r w:rsidR="00EE15F4">
        <w:rPr>
          <w:lang w:val="fr-FR"/>
        </w:rPr>
        <w:t>un</w:t>
      </w:r>
      <w:r w:rsidRPr="00E203A1">
        <w:rPr>
          <w:lang w:val="fr-FR"/>
        </w:rPr>
        <w:t xml:space="preserve"> gen</w:t>
      </w:r>
      <w:r w:rsidR="00EE15F4">
        <w:rPr>
          <w:lang w:val="fr-FR"/>
        </w:rPr>
        <w:t>re</w:t>
      </w:r>
      <w:r w:rsidRPr="00E203A1">
        <w:rPr>
          <w:lang w:val="fr-FR"/>
        </w:rPr>
        <w:t>/</w:t>
      </w:r>
      <w:r w:rsidR="00EE15F4">
        <w:rPr>
          <w:lang w:val="fr-FR"/>
        </w:rPr>
        <w:t>u</w:t>
      </w:r>
      <w:r w:rsidRPr="00E203A1">
        <w:rPr>
          <w:lang w:val="fr-FR"/>
        </w:rPr>
        <w:t xml:space="preserve">ne </w:t>
      </w:r>
      <w:r w:rsidR="002056D0" w:rsidRPr="00E203A1">
        <w:rPr>
          <w:lang w:val="fr-FR"/>
        </w:rPr>
        <w:t>classe</w:t>
      </w:r>
      <w:r w:rsidRPr="00E203A1">
        <w:rPr>
          <w:lang w:val="fr-FR"/>
        </w:rPr>
        <w:t xml:space="preserve">”) </w:t>
      </w:r>
      <w:r w:rsidR="00EE15F4">
        <w:rPr>
          <w:lang w:val="fr-FR"/>
        </w:rPr>
        <w:t>e</w:t>
      </w:r>
      <w:r w:rsidR="00214479">
        <w:rPr>
          <w:lang w:val="fr-FR"/>
        </w:rPr>
        <w:t>s</w:t>
      </w:r>
      <w:r w:rsidR="00EE15F4">
        <w:rPr>
          <w:lang w:val="fr-FR"/>
        </w:rPr>
        <w:t>t qu</w:t>
      </w:r>
      <w:r w:rsidR="003112AF">
        <w:rPr>
          <w:lang w:val="fr-FR"/>
        </w:rPr>
        <w:t>’</w:t>
      </w:r>
      <w:r w:rsidR="00EE15F4">
        <w:rPr>
          <w:lang w:val="fr-FR"/>
        </w:rPr>
        <w:t xml:space="preserve">un genre est </w:t>
      </w:r>
      <w:r w:rsidRPr="00E203A1">
        <w:rPr>
          <w:lang w:val="fr-FR"/>
        </w:rPr>
        <w:t>consid</w:t>
      </w:r>
      <w:r w:rsidR="00EE15F4">
        <w:rPr>
          <w:lang w:val="fr-FR"/>
        </w:rPr>
        <w:t>é</w:t>
      </w:r>
      <w:r w:rsidRPr="00E203A1">
        <w:rPr>
          <w:lang w:val="fr-FR"/>
        </w:rPr>
        <w:t>r</w:t>
      </w:r>
      <w:r w:rsidR="00EE15F4">
        <w:rPr>
          <w:lang w:val="fr-FR"/>
        </w:rPr>
        <w:t>é</w:t>
      </w:r>
      <w:r w:rsidRPr="00E203A1">
        <w:rPr>
          <w:lang w:val="fr-FR"/>
        </w:rPr>
        <w:t xml:space="preserve"> </w:t>
      </w:r>
      <w:r w:rsidR="00EE15F4">
        <w:rPr>
          <w:lang w:val="fr-FR"/>
        </w:rPr>
        <w:t>comme une</w:t>
      </w:r>
      <w:r w:rsidRPr="00E203A1">
        <w:rPr>
          <w:lang w:val="fr-FR"/>
        </w:rPr>
        <w:t xml:space="preserve"> </w:t>
      </w:r>
      <w:r w:rsidR="002056D0" w:rsidRPr="00E203A1">
        <w:rPr>
          <w:lang w:val="fr-FR"/>
        </w:rPr>
        <w:t>classe</w:t>
      </w:r>
      <w:r w:rsidRPr="00E203A1">
        <w:rPr>
          <w:lang w:val="fr-FR"/>
        </w:rPr>
        <w:t xml:space="preserve"> (</w:t>
      </w:r>
      <w:r w:rsidR="00EE15F4">
        <w:rPr>
          <w:lang w:val="fr-FR"/>
        </w:rPr>
        <w:t>voir l</w:t>
      </w:r>
      <w:r w:rsidRPr="00E203A1">
        <w:rPr>
          <w:lang w:val="fr-FR"/>
        </w:rPr>
        <w:t xml:space="preserve">e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</w:t>
      </w:r>
      <w:r w:rsidR="003112AF" w:rsidRPr="00E203A1">
        <w:rPr>
          <w:strike/>
          <w:highlight w:val="lightGray"/>
          <w:lang w:val="fr-FR"/>
        </w:rPr>
        <w:t>UP</w:t>
      </w:r>
      <w:r w:rsidRPr="00E203A1">
        <w:rPr>
          <w:strike/>
          <w:highlight w:val="lightGray"/>
          <w:lang w:val="fr-FR"/>
        </w:rPr>
        <w:t>OV/INF/12</w:t>
      </w:r>
      <w:r w:rsidRPr="00E203A1">
        <w:rPr>
          <w:lang w:val="fr-FR"/>
        </w:rPr>
        <w:t xml:space="preserve"> </w:t>
      </w:r>
      <w:r w:rsidRPr="00E203A1">
        <w:rPr>
          <w:highlight w:val="lightGray"/>
          <w:u w:val="single"/>
          <w:lang w:val="fr-FR"/>
        </w:rPr>
        <w:t>UPOV/EXN/DEN</w:t>
      </w:r>
      <w:r w:rsidRPr="00E203A1">
        <w:rPr>
          <w:lang w:val="fr-FR"/>
        </w:rPr>
        <w:t xml:space="preserve">, </w:t>
      </w:r>
      <w:r w:rsidR="003112AF">
        <w:rPr>
          <w:lang w:val="fr-FR"/>
        </w:rPr>
        <w:t>s</w:t>
      </w:r>
      <w:r w:rsidR="003112AF" w:rsidRPr="00E203A1">
        <w:rPr>
          <w:lang w:val="fr-FR"/>
        </w:rPr>
        <w:t>ection</w:t>
      </w:r>
      <w:r w:rsidR="003112AF">
        <w:rPr>
          <w:lang w:val="fr-FR"/>
        </w:rPr>
        <w:t> </w:t>
      </w:r>
      <w:r w:rsidR="003112AF" w:rsidRPr="00E203A1">
        <w:rPr>
          <w:strike/>
          <w:highlight w:val="lightGray"/>
          <w:lang w:val="fr-FR"/>
        </w:rPr>
        <w:t>2</w:t>
      </w:r>
      <w:r w:rsidRPr="00E203A1">
        <w:rPr>
          <w:strike/>
          <w:highlight w:val="lightGray"/>
          <w:lang w:val="fr-FR"/>
        </w:rPr>
        <w:t>.5.2</w:t>
      </w:r>
      <w:r w:rsidRPr="00E203A1">
        <w:rPr>
          <w:lang w:val="fr-FR"/>
        </w:rPr>
        <w:t xml:space="preserve"> </w:t>
      </w:r>
      <w:r w:rsidRPr="00E203A1">
        <w:rPr>
          <w:highlight w:val="lightGray"/>
          <w:u w:val="single"/>
          <w:lang w:val="fr-FR"/>
        </w:rPr>
        <w:t>4.5.2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s</w:t>
      </w:r>
      <w:r w:rsidR="00EE15F4">
        <w:rPr>
          <w:lang w:val="fr-FR"/>
        </w:rPr>
        <w:t xml:space="preserve">on </w:t>
      </w:r>
      <w:r w:rsidR="003112AF">
        <w:rPr>
          <w:lang w:val="fr-FR"/>
        </w:rPr>
        <w:t>a</w:t>
      </w:r>
      <w:r w:rsidR="003112AF" w:rsidRPr="00E203A1">
        <w:rPr>
          <w:lang w:val="fr-FR"/>
        </w:rPr>
        <w:t>nnex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I</w:t>
      </w:r>
      <w:r w:rsidRPr="00E203A1">
        <w:rPr>
          <w:lang w:val="fr-FR"/>
        </w:rPr>
        <w:t>)</w:t>
      </w:r>
      <w:r w:rsidR="00C213BC">
        <w:rPr>
          <w:lang w:val="fr-FR"/>
        </w:rPr>
        <w:t>.</w:t>
      </w:r>
      <w:r w:rsidRPr="00E203A1">
        <w:rPr>
          <w:lang w:val="fr-FR"/>
        </w:rPr>
        <w:t>[…]”</w:t>
      </w:r>
    </w:p>
    <w:p w14:paraId="608F6A10" w14:textId="14E07578" w:rsidR="000B1023" w:rsidRPr="00E203A1" w:rsidRDefault="000B1023" w:rsidP="0015123B">
      <w:pPr>
        <w:rPr>
          <w:rFonts w:eastAsiaTheme="minorEastAsia"/>
          <w:lang w:val="fr-FR"/>
        </w:rPr>
      </w:pPr>
    </w:p>
    <w:p w14:paraId="3124FA05" w14:textId="77777777" w:rsidR="00FC5668" w:rsidRPr="00E203A1" w:rsidRDefault="00FC5668" w:rsidP="00FC5668">
      <w:pPr>
        <w:pStyle w:val="Heading1"/>
        <w:rPr>
          <w:lang w:val="fr-FR"/>
        </w:rPr>
      </w:pPr>
    </w:p>
    <w:p w14:paraId="7831278E" w14:textId="77777777" w:rsidR="003112AF" w:rsidRDefault="00FF52BC" w:rsidP="00FC5668">
      <w:pPr>
        <w:pStyle w:val="Heading2"/>
        <w:rPr>
          <w:rFonts w:eastAsiaTheme="minorEastAsia"/>
          <w:lang w:val="fr-FR" w:eastAsia="ja-JP"/>
        </w:rPr>
      </w:pPr>
      <w:bookmarkStart w:id="11" w:name="_Toc117247539"/>
      <w:r>
        <w:rPr>
          <w:rFonts w:eastAsiaTheme="minorEastAsia"/>
          <w:lang w:val="fr-FR" w:eastAsia="ja-JP"/>
        </w:rPr>
        <w:t>Proposition</w:t>
      </w:r>
      <w:r w:rsidR="00FC5668" w:rsidRPr="00E203A1">
        <w:rPr>
          <w:rFonts w:eastAsiaTheme="minorEastAsia"/>
          <w:lang w:val="fr-FR" w:eastAsia="ja-JP"/>
        </w:rPr>
        <w:t xml:space="preserve">s </w:t>
      </w:r>
      <w:r w:rsidR="00EE15F4">
        <w:rPr>
          <w:rFonts w:eastAsiaTheme="minorEastAsia"/>
          <w:lang w:val="fr-FR" w:eastAsia="ja-JP"/>
        </w:rPr>
        <w:t xml:space="preserve">de modification des </w:t>
      </w:r>
      <w:r w:rsidR="00F957E7" w:rsidRPr="00E203A1">
        <w:rPr>
          <w:lang w:val="fr-FR"/>
        </w:rPr>
        <w:t>codes UPOV</w:t>
      </w:r>
      <w:bookmarkEnd w:id="11"/>
    </w:p>
    <w:p w14:paraId="584ACD09" w14:textId="75FCA41F" w:rsidR="00FC5668" w:rsidRPr="00E203A1" w:rsidRDefault="00FC5668" w:rsidP="00FC5668">
      <w:pPr>
        <w:rPr>
          <w:rFonts w:cs="Arial"/>
          <w:lang w:val="fr-FR"/>
        </w:rPr>
      </w:pPr>
    </w:p>
    <w:p w14:paraId="48A8B7CC" w14:textId="37521120" w:rsidR="00FC5668" w:rsidRPr="00E203A1" w:rsidRDefault="00EE15F4" w:rsidP="00FC5668">
      <w:pPr>
        <w:pStyle w:val="Heading3"/>
        <w:rPr>
          <w:lang w:val="fr-FR"/>
        </w:rPr>
      </w:pPr>
      <w:bookmarkStart w:id="12" w:name="_Toc117247540"/>
      <w:r w:rsidRPr="00EE15F4">
        <w:rPr>
          <w:lang w:val="fr-FR"/>
        </w:rPr>
        <w:t>Remplacement de la nomenclature botanique complexe par des groupes de variétés</w:t>
      </w:r>
      <w:bookmarkEnd w:id="12"/>
    </w:p>
    <w:p w14:paraId="0B9FEBAC" w14:textId="77777777" w:rsidR="00FC5668" w:rsidRPr="00E203A1" w:rsidRDefault="00FC5668" w:rsidP="00FC5668">
      <w:pPr>
        <w:rPr>
          <w:lang w:val="fr-FR"/>
        </w:rPr>
      </w:pPr>
    </w:p>
    <w:p w14:paraId="1120E1CE" w14:textId="2D2CFFFE" w:rsidR="00FC5668" w:rsidRPr="00E203A1" w:rsidRDefault="00EE15F4" w:rsidP="009F72A8">
      <w:pPr>
        <w:pStyle w:val="Heading4"/>
      </w:pPr>
      <w:r>
        <w:t>Rappel</w:t>
      </w:r>
    </w:p>
    <w:p w14:paraId="358357C8" w14:textId="77777777" w:rsidR="00FC5668" w:rsidRPr="00E203A1" w:rsidRDefault="00FC5668" w:rsidP="00FC5668">
      <w:pPr>
        <w:rPr>
          <w:lang w:val="fr-FR"/>
        </w:rPr>
      </w:pPr>
    </w:p>
    <w:p w14:paraId="0ACB5320" w14:textId="2B41C59D" w:rsidR="00FC5668" w:rsidRPr="00E203A1" w:rsidRDefault="00FC5668" w:rsidP="00FC5668">
      <w:pPr>
        <w:rPr>
          <w:rFonts w:cs="Arial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2A6985" w:rsidRPr="002A6985">
        <w:rPr>
          <w:lang w:val="fr-FR"/>
        </w:rPr>
        <w:t>À sa cinquante</w:t>
      </w:r>
      <w:r w:rsidR="000A6574">
        <w:rPr>
          <w:lang w:val="fr-FR"/>
        </w:rPr>
        <w:noBreakHyphen/>
      </w:r>
      <w:r w:rsidR="002A6985" w:rsidRPr="002A6985">
        <w:rPr>
          <w:lang w:val="fr-FR"/>
        </w:rPr>
        <w:t>s</w:t>
      </w:r>
      <w:r w:rsidR="002A6985">
        <w:rPr>
          <w:lang w:val="fr-FR"/>
        </w:rPr>
        <w:t>ept</w:t>
      </w:r>
      <w:r w:rsidR="003112AF">
        <w:rPr>
          <w:lang w:val="fr-FR"/>
        </w:rPr>
        <w:t>ième session</w:t>
      </w:r>
      <w:r w:rsidRPr="00E203A1">
        <w:rPr>
          <w:rStyle w:val="FootnoteReference"/>
          <w:lang w:val="fr-FR"/>
        </w:rPr>
        <w:footnoteReference w:id="8"/>
      </w:r>
      <w:r w:rsidR="002A6985">
        <w:rPr>
          <w:lang w:val="fr-FR"/>
        </w:rPr>
        <w:t xml:space="preserve">, </w:t>
      </w:r>
      <w:r w:rsidR="002A6985" w:rsidRPr="002A6985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DD14E2">
        <w:rPr>
          <w:lang w:val="fr-FR"/>
        </w:rPr>
        <w:t>convient de</w:t>
      </w:r>
      <w:r w:rsidR="00EE15F4">
        <w:rPr>
          <w:lang w:val="fr-FR"/>
        </w:rPr>
        <w:t xml:space="preserve"> modifier les </w:t>
      </w:r>
      <w:r w:rsidR="00F957E7" w:rsidRPr="00E203A1">
        <w:rPr>
          <w:lang w:val="fr-FR"/>
        </w:rPr>
        <w:t>code</w:t>
      </w:r>
      <w:r w:rsidR="00EE15F4">
        <w:rPr>
          <w:lang w:val="fr-FR"/>
        </w:rPr>
        <w:t>s</w:t>
      </w:r>
      <w:r w:rsidR="00F957E7" w:rsidRPr="00E203A1">
        <w:rPr>
          <w:lang w:val="fr-FR"/>
        </w:rPr>
        <w:t xml:space="preserve"> UPOV</w:t>
      </w:r>
      <w:r w:rsidRPr="00E203A1">
        <w:rPr>
          <w:lang w:val="fr-FR"/>
        </w:rPr>
        <w:t xml:space="preserve"> </w:t>
      </w:r>
      <w:r w:rsidR="00EE15F4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snapToGrid w:val="0"/>
          <w:lang w:val="fr-FR"/>
        </w:rPr>
        <w:t>Beta</w:t>
      </w:r>
      <w:r w:rsidRPr="00E203A1">
        <w:rPr>
          <w:rFonts w:eastAsiaTheme="minorEastAsia"/>
          <w:i/>
          <w:lang w:val="fr-FR" w:eastAsia="ja-JP"/>
        </w:rPr>
        <w:t xml:space="preserve"> vulgaris</w:t>
      </w:r>
      <w:r w:rsidRPr="00E203A1">
        <w:rPr>
          <w:rFonts w:eastAsiaTheme="minorEastAsia"/>
          <w:lang w:val="fr-FR" w:eastAsia="ja-JP"/>
        </w:rPr>
        <w:t xml:space="preserve">, </w:t>
      </w:r>
      <w:r w:rsidRPr="00E203A1">
        <w:rPr>
          <w:i/>
          <w:snapToGrid w:val="0"/>
          <w:lang w:val="fr-FR"/>
        </w:rPr>
        <w:t>Brassica </w:t>
      </w:r>
      <w:r w:rsidRPr="00E203A1">
        <w:rPr>
          <w:rFonts w:eastAsiaTheme="minorEastAsia"/>
          <w:i/>
          <w:lang w:val="fr-FR" w:eastAsia="ja-JP"/>
        </w:rPr>
        <w:t>oleracea</w:t>
      </w:r>
      <w:r w:rsidRPr="00E203A1">
        <w:rPr>
          <w:rFonts w:eastAsiaTheme="minorEastAsia"/>
          <w:lang w:val="fr-FR" w:eastAsia="ja-JP"/>
        </w:rPr>
        <w:t xml:space="preserve">, </w:t>
      </w:r>
      <w:r w:rsidRPr="00E203A1">
        <w:rPr>
          <w:rFonts w:eastAsiaTheme="minorEastAsia"/>
          <w:i/>
          <w:lang w:val="fr-FR" w:eastAsia="ja-JP"/>
        </w:rPr>
        <w:t>Citrus</w:t>
      </w:r>
      <w:r w:rsidRPr="00E203A1">
        <w:rPr>
          <w:rFonts w:eastAsiaTheme="minorEastAsia"/>
          <w:lang w:val="fr-FR" w:eastAsia="ja-JP"/>
        </w:rPr>
        <w:t xml:space="preserve"> </w:t>
      </w:r>
      <w:r w:rsidR="00361747" w:rsidRPr="00E203A1">
        <w:rPr>
          <w:rFonts w:eastAsiaTheme="minorEastAsia"/>
          <w:lang w:val="fr-FR" w:eastAsia="ja-JP"/>
        </w:rPr>
        <w:t>et</w:t>
      </w:r>
      <w:r w:rsidRPr="00E203A1">
        <w:rPr>
          <w:rFonts w:eastAsiaTheme="minorEastAsia"/>
          <w:lang w:val="fr-FR" w:eastAsia="ja-JP"/>
        </w:rPr>
        <w:t xml:space="preserve"> </w:t>
      </w:r>
      <w:r w:rsidRPr="00E203A1">
        <w:rPr>
          <w:rFonts w:eastAsiaTheme="minorEastAsia"/>
          <w:i/>
          <w:lang w:val="fr-FR" w:eastAsia="ja-JP"/>
        </w:rPr>
        <w:t>Zea mays</w:t>
      </w:r>
      <w:r w:rsidRPr="00E203A1">
        <w:rPr>
          <w:lang w:val="fr-FR"/>
        </w:rPr>
        <w:t xml:space="preserve">, </w:t>
      </w:r>
      <w:r w:rsidR="00EE15F4">
        <w:rPr>
          <w:lang w:val="fr-FR"/>
        </w:rPr>
        <w:t>selon les termes reproduits dans l</w:t>
      </w:r>
      <w:r w:rsidR="003112AF">
        <w:rPr>
          <w:lang w:val="fr-FR"/>
        </w:rPr>
        <w:t>’</w:t>
      </w:r>
      <w:r w:rsidR="00EE15F4">
        <w:rPr>
          <w:lang w:val="fr-FR"/>
        </w:rPr>
        <w:t>annexe du</w:t>
      </w:r>
      <w:r w:rsidRPr="00E203A1">
        <w:rPr>
          <w:snapToGrid w:val="0"/>
          <w:lang w:val="fr-FR"/>
        </w:rPr>
        <w:t xml:space="preserve"> </w:t>
      </w:r>
      <w:r w:rsidR="00054273">
        <w:rPr>
          <w:snapToGrid w:val="0"/>
          <w:lang w:val="fr-FR"/>
        </w:rPr>
        <w:t>présent document</w:t>
      </w:r>
      <w:r w:rsidRPr="00E203A1">
        <w:rPr>
          <w:lang w:val="fr-FR"/>
        </w:rPr>
        <w:t xml:space="preserve"> (</w:t>
      </w:r>
      <w:r w:rsidR="00EE15F4">
        <w:rPr>
          <w:lang w:val="fr-FR"/>
        </w:rPr>
        <w:t xml:space="preserve">voir les </w:t>
      </w:r>
      <w:r w:rsidR="003112AF">
        <w:rPr>
          <w:lang w:val="fr-FR"/>
        </w:rPr>
        <w:t>paragraphes 6</w:t>
      </w:r>
      <w:r w:rsidR="00EE15F4">
        <w:rPr>
          <w:lang w:val="fr-FR"/>
        </w:rPr>
        <w:t xml:space="preserve">9 à 80 du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TC</w:t>
      </w:r>
      <w:r w:rsidRPr="00E203A1">
        <w:rPr>
          <w:lang w:val="fr-FR"/>
        </w:rPr>
        <w:t>/57/25 “</w:t>
      </w:r>
      <w:r w:rsidR="00EE15F4">
        <w:rPr>
          <w:lang w:val="fr-FR"/>
        </w:rPr>
        <w:t>Compte rendu</w:t>
      </w:r>
      <w:r w:rsidRPr="00E203A1">
        <w:rPr>
          <w:lang w:val="fr-FR"/>
        </w:rPr>
        <w:t>”).</w:t>
      </w:r>
    </w:p>
    <w:p w14:paraId="3540A055" w14:textId="77777777" w:rsidR="00FC5668" w:rsidRPr="00E203A1" w:rsidRDefault="00FC5668" w:rsidP="00FC5668">
      <w:pPr>
        <w:rPr>
          <w:lang w:val="fr-FR"/>
        </w:rPr>
      </w:pPr>
    </w:p>
    <w:p w14:paraId="0B53AF14" w14:textId="5919EA69" w:rsidR="00FC5668" w:rsidRPr="00E203A1" w:rsidRDefault="00FC5668" w:rsidP="00FC5668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AF324D" w:rsidRPr="00AF324D">
        <w:rPr>
          <w:lang w:val="fr-FR"/>
        </w:rPr>
        <w:t>À</w:t>
      </w:r>
      <w:r w:rsidR="00AF324D">
        <w:rPr>
          <w:lang w:val="fr-FR"/>
        </w:rPr>
        <w:t xml:space="preserve"> </w:t>
      </w:r>
      <w:r w:rsidR="00AF324D" w:rsidRPr="00AF324D">
        <w:rPr>
          <w:lang w:val="fr-FR"/>
        </w:rPr>
        <w:t>sa cinquante</w:t>
      </w:r>
      <w:r w:rsidR="000A6574">
        <w:rPr>
          <w:lang w:val="fr-FR"/>
        </w:rPr>
        <w:noBreakHyphen/>
      </w:r>
      <w:r w:rsidR="00AF324D">
        <w:rPr>
          <w:lang w:val="fr-FR"/>
        </w:rPr>
        <w:t>six</w:t>
      </w:r>
      <w:r w:rsidR="003112AF">
        <w:rPr>
          <w:lang w:val="fr-FR"/>
        </w:rPr>
        <w:t>ième session</w:t>
      </w:r>
      <w:r w:rsidRPr="00E203A1">
        <w:rPr>
          <w:rStyle w:val="FootnoteReference"/>
          <w:lang w:val="fr-FR"/>
        </w:rPr>
        <w:footnoteReference w:id="9"/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 w:rsidRPr="00AF324D">
        <w:rPr>
          <w:lang w:val="fr-FR"/>
        </w:rPr>
        <w:t>le</w:t>
      </w:r>
      <w:r w:rsidR="003112AF">
        <w:rPr>
          <w:lang w:val="fr-FR"/>
        </w:rPr>
        <w:t> </w:t>
      </w:r>
      <w:r w:rsidR="003112AF" w:rsidRPr="00AF324D">
        <w:rPr>
          <w:lang w:val="fr-FR"/>
        </w:rPr>
        <w:t>TWV</w:t>
      </w:r>
      <w:r w:rsidR="00AF324D" w:rsidRPr="00AF324D">
        <w:rPr>
          <w:lang w:val="fr-FR"/>
        </w:rPr>
        <w:t xml:space="preserve"> </w:t>
      </w:r>
      <w:r w:rsidR="00B2166E">
        <w:rPr>
          <w:lang w:val="fr-FR"/>
        </w:rPr>
        <w:t xml:space="preserve">a assisté à des exposés intitulés </w:t>
      </w:r>
      <w:r w:rsidRPr="00E203A1">
        <w:rPr>
          <w:lang w:val="fr-FR"/>
        </w:rPr>
        <w:t>“U</w:t>
      </w:r>
      <w:r w:rsidR="00B2166E">
        <w:rPr>
          <w:lang w:val="fr-FR"/>
        </w:rPr>
        <w:t>tilisation des gr</w:t>
      </w:r>
      <w:r w:rsidR="00054273">
        <w:rPr>
          <w:lang w:val="fr-FR"/>
        </w:rPr>
        <w:t>oupes de variétés</w:t>
      </w:r>
      <w:r w:rsidRPr="00E203A1">
        <w:rPr>
          <w:lang w:val="fr-FR"/>
        </w:rPr>
        <w:t xml:space="preserve"> </w:t>
      </w:r>
      <w:r w:rsidR="00B2166E">
        <w:rPr>
          <w:lang w:val="fr-FR"/>
        </w:rPr>
        <w:t xml:space="preserve">dans le système </w:t>
      </w:r>
      <w:r w:rsidRPr="00E203A1">
        <w:rPr>
          <w:lang w:val="fr-FR"/>
        </w:rPr>
        <w:t xml:space="preserve">UPOV </w:t>
      </w:r>
      <w:r w:rsidR="00B2166E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Brassica oleracea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B2166E">
        <w:rPr>
          <w:lang w:val="fr-FR"/>
        </w:rPr>
        <w:t>d</w:t>
      </w:r>
      <w:r w:rsidR="003112AF">
        <w:rPr>
          <w:lang w:val="fr-FR"/>
        </w:rPr>
        <w:t>’</w:t>
      </w:r>
      <w:r w:rsidR="00B2166E">
        <w:rPr>
          <w:lang w:val="fr-FR"/>
        </w:rPr>
        <w:t>autres</w:t>
      </w:r>
      <w:r w:rsidRPr="00E203A1">
        <w:rPr>
          <w:lang w:val="fr-FR"/>
        </w:rPr>
        <w:t xml:space="preserve"> </w:t>
      </w:r>
      <w:r w:rsidR="00B2166E">
        <w:rPr>
          <w:lang w:val="fr-FR"/>
        </w:rPr>
        <w:t>plantes potagères</w:t>
      </w:r>
      <w:r w:rsidRPr="00E203A1">
        <w:rPr>
          <w:lang w:val="fr-FR"/>
        </w:rPr>
        <w:t xml:space="preserve">”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“</w:t>
      </w:r>
      <w:r w:rsidR="00B2166E">
        <w:rPr>
          <w:lang w:val="fr-FR"/>
        </w:rPr>
        <w:t>C</w:t>
      </w:r>
      <w:r w:rsidR="00F957E7" w:rsidRPr="00E203A1">
        <w:rPr>
          <w:lang w:val="fr-FR"/>
        </w:rPr>
        <w:t>odes UPOV</w:t>
      </w:r>
      <w:r w:rsidRPr="00E203A1">
        <w:rPr>
          <w:lang w:val="fr-FR"/>
        </w:rPr>
        <w:t xml:space="preserve"> </w:t>
      </w:r>
      <w:r w:rsidR="00B2166E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Cichorium intybus</w:t>
      </w:r>
      <w:r w:rsidRPr="00E203A1">
        <w:rPr>
          <w:lang w:val="fr-FR"/>
        </w:rPr>
        <w:t xml:space="preserve">” </w:t>
      </w:r>
      <w:r w:rsidR="00B2166E">
        <w:rPr>
          <w:lang w:val="fr-FR"/>
        </w:rPr>
        <w:t>présentés par u</w:t>
      </w:r>
      <w:r w:rsidRPr="00E203A1">
        <w:rPr>
          <w:lang w:val="fr-FR"/>
        </w:rPr>
        <w:t xml:space="preserve">n expert </w:t>
      </w:r>
      <w:r w:rsidR="00B2166E">
        <w:rPr>
          <w:lang w:val="fr-FR"/>
        </w:rPr>
        <w:t>des Pays</w:t>
      </w:r>
      <w:r w:rsidR="000A6574">
        <w:rPr>
          <w:lang w:val="fr-FR"/>
        </w:rPr>
        <w:noBreakHyphen/>
      </w:r>
      <w:r w:rsidR="00B2166E">
        <w:rPr>
          <w:lang w:val="fr-FR"/>
        </w:rPr>
        <w:t>Ba</w:t>
      </w:r>
      <w:r w:rsidRPr="00E203A1">
        <w:rPr>
          <w:lang w:val="fr-FR"/>
        </w:rPr>
        <w:t>s</w:t>
      </w:r>
      <w:r w:rsidR="00B2166E">
        <w:rPr>
          <w:lang w:val="fr-FR"/>
        </w:rPr>
        <w:t xml:space="preserve">, dont on trouvera une copie dans les </w:t>
      </w:r>
      <w:r w:rsidRPr="00E203A1">
        <w:rPr>
          <w:lang w:val="fr-FR"/>
        </w:rPr>
        <w:t xml:space="preserve">documents TWV/56/13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Pr="00E203A1">
        <w:rPr>
          <w:snapToGrid w:val="0"/>
          <w:lang w:val="fr-FR"/>
        </w:rPr>
        <w:t>TWV/56/15</w:t>
      </w:r>
      <w:r w:rsidRPr="00E203A1">
        <w:rPr>
          <w:rFonts w:cs="Arial"/>
          <w:lang w:val="fr-FR"/>
        </w:rPr>
        <w:t>, respective</w:t>
      </w:r>
      <w:r w:rsidR="00B2166E">
        <w:rPr>
          <w:rFonts w:cs="Arial"/>
          <w:lang w:val="fr-FR"/>
        </w:rPr>
        <w:t>ment</w:t>
      </w:r>
      <w:r w:rsidRPr="00E203A1">
        <w:rPr>
          <w:rFonts w:cs="Arial"/>
          <w:lang w:val="fr-FR"/>
        </w:rPr>
        <w:t xml:space="preserve"> (</w:t>
      </w:r>
      <w:r w:rsidR="00B2166E">
        <w:rPr>
          <w:rFonts w:cs="Arial"/>
          <w:lang w:val="fr-FR"/>
        </w:rPr>
        <w:t xml:space="preserve">voir les </w:t>
      </w:r>
      <w:r w:rsidR="003112AF">
        <w:rPr>
          <w:rFonts w:cs="Arial"/>
          <w:lang w:val="fr-FR"/>
        </w:rPr>
        <w:t>paragraphes 2</w:t>
      </w:r>
      <w:r w:rsidR="00B2166E">
        <w:rPr>
          <w:rFonts w:cs="Arial"/>
          <w:lang w:val="fr-FR"/>
        </w:rPr>
        <w:t>6 à 30 du</w:t>
      </w:r>
      <w:r w:rsidRPr="00E203A1">
        <w:rPr>
          <w:rFonts w:cs="Arial"/>
          <w:lang w:val="fr-FR"/>
        </w:rPr>
        <w:t xml:space="preserve"> document</w:t>
      </w:r>
      <w:r w:rsidR="00B90094">
        <w:rPr>
          <w:rFonts w:cs="Arial"/>
          <w:lang w:val="fr-FR"/>
        </w:rPr>
        <w:t> </w:t>
      </w:r>
      <w:r w:rsidRPr="00E203A1">
        <w:rPr>
          <w:rFonts w:cs="Arial"/>
          <w:lang w:val="fr-FR"/>
        </w:rPr>
        <w:t xml:space="preserve">TWV56/22 </w:t>
      </w:r>
      <w:r w:rsidR="00B2166E" w:rsidRPr="00B2166E">
        <w:rPr>
          <w:rFonts w:cs="Arial"/>
          <w:lang w:val="fr-FR"/>
        </w:rPr>
        <w:t>“Compte rendu”</w:t>
      </w:r>
      <w:r w:rsidRPr="00E203A1">
        <w:rPr>
          <w:rFonts w:cs="Arial"/>
          <w:lang w:val="fr-FR"/>
        </w:rPr>
        <w:t>)</w:t>
      </w:r>
      <w:r w:rsidRPr="00E203A1">
        <w:rPr>
          <w:lang w:val="fr-FR"/>
        </w:rPr>
        <w:t>.</w:t>
      </w:r>
    </w:p>
    <w:p w14:paraId="24704FB5" w14:textId="77777777" w:rsidR="00FC5668" w:rsidRPr="00E203A1" w:rsidRDefault="00FC5668" w:rsidP="00FC5668">
      <w:pPr>
        <w:rPr>
          <w:rFonts w:cs="Arial"/>
          <w:bCs/>
          <w:color w:val="000000"/>
          <w:lang w:val="fr-FR" w:eastAsia="ja-JP"/>
        </w:rPr>
      </w:pPr>
    </w:p>
    <w:p w14:paraId="03AEAA80" w14:textId="6E78597C" w:rsidR="00FC5668" w:rsidRPr="00E203A1" w:rsidRDefault="00FC5668" w:rsidP="00FC5668">
      <w:pPr>
        <w:keepLines/>
        <w:rPr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2A6985" w:rsidRPr="002A6985">
        <w:rPr>
          <w:snapToGrid w:val="0"/>
          <w:lang w:val="fr-FR"/>
        </w:rPr>
        <w:t>À sa cinquante</w:t>
      </w:r>
      <w:r w:rsidR="000A6574">
        <w:rPr>
          <w:snapToGrid w:val="0"/>
          <w:lang w:val="fr-FR"/>
        </w:rPr>
        <w:noBreakHyphen/>
      </w:r>
      <w:r w:rsidR="002A6985" w:rsidRPr="002A6985">
        <w:rPr>
          <w:snapToGrid w:val="0"/>
          <w:lang w:val="fr-FR"/>
        </w:rPr>
        <w:t>six</w:t>
      </w:r>
      <w:r w:rsidR="003112AF">
        <w:rPr>
          <w:snapToGrid w:val="0"/>
          <w:lang w:val="fr-FR"/>
        </w:rPr>
        <w:t>ième session</w:t>
      </w:r>
      <w:r w:rsidR="002A6985" w:rsidRPr="002A6985">
        <w:rPr>
          <w:snapToGrid w:val="0"/>
          <w:lang w:val="fr-FR"/>
        </w:rPr>
        <w:t>,</w:t>
      </w:r>
      <w:r w:rsidR="003112AF" w:rsidRPr="002A6985">
        <w:rPr>
          <w:snapToGrid w:val="0"/>
          <w:lang w:val="fr-FR"/>
        </w:rPr>
        <w:t xml:space="preserve"> le</w:t>
      </w:r>
      <w:r w:rsidR="003112AF">
        <w:rPr>
          <w:snapToGrid w:val="0"/>
          <w:lang w:val="fr-FR"/>
        </w:rPr>
        <w:t> </w:t>
      </w:r>
      <w:r w:rsidR="003112AF" w:rsidRPr="002A6985">
        <w:rPr>
          <w:snapToGrid w:val="0"/>
          <w:lang w:val="fr-FR"/>
        </w:rPr>
        <w:t>TWV</w:t>
      </w:r>
      <w:r w:rsidRPr="00E203A1">
        <w:rPr>
          <w:snapToGrid w:val="0"/>
          <w:lang w:val="fr-FR"/>
        </w:rPr>
        <w:t xml:space="preserve"> </w:t>
      </w:r>
      <w:r w:rsidR="00DD14E2">
        <w:rPr>
          <w:snapToGrid w:val="0"/>
          <w:lang w:val="fr-FR"/>
        </w:rPr>
        <w:t>convient</w:t>
      </w:r>
      <w:r w:rsidR="00B2166E">
        <w:rPr>
          <w:snapToGrid w:val="0"/>
          <w:lang w:val="fr-FR"/>
        </w:rPr>
        <w:t xml:space="preserve"> que les</w:t>
      </w:r>
      <w:r w:rsidRPr="00E203A1">
        <w:rPr>
          <w:snapToGrid w:val="0"/>
          <w:lang w:val="fr-FR"/>
        </w:rPr>
        <w:t xml:space="preserve"> </w:t>
      </w:r>
      <w:r w:rsidR="00054273">
        <w:rPr>
          <w:snapToGrid w:val="0"/>
          <w:lang w:val="fr-FR"/>
        </w:rPr>
        <w:t>groupes de variétés</w:t>
      </w:r>
      <w:r w:rsidRPr="00E203A1">
        <w:rPr>
          <w:snapToGrid w:val="0"/>
          <w:lang w:val="fr-FR"/>
        </w:rPr>
        <w:t xml:space="preserve"> </w:t>
      </w:r>
      <w:r w:rsidR="00B2166E">
        <w:rPr>
          <w:snapToGrid w:val="0"/>
          <w:lang w:val="fr-FR"/>
        </w:rPr>
        <w:t xml:space="preserve">devraient être utilisés en remplacement des </w:t>
      </w:r>
      <w:r w:rsidR="009C42A8">
        <w:rPr>
          <w:snapToGrid w:val="0"/>
          <w:lang w:val="fr-FR"/>
        </w:rPr>
        <w:t>noms botaniques</w:t>
      </w:r>
      <w:r w:rsidR="00B2166E" w:rsidRPr="00370ED0">
        <w:rPr>
          <w:lang w:val="fr-FR"/>
        </w:rPr>
        <w:t xml:space="preserve"> intraspécifiques </w:t>
      </w:r>
      <w:r w:rsidR="00B2166E" w:rsidRPr="00B2166E">
        <w:rPr>
          <w:snapToGrid w:val="0"/>
          <w:lang w:val="fr-FR"/>
        </w:rPr>
        <w:t>complex</w:t>
      </w:r>
      <w:r w:rsidR="00B2166E">
        <w:rPr>
          <w:snapToGrid w:val="0"/>
          <w:lang w:val="fr-FR"/>
        </w:rPr>
        <w:t>es</w:t>
      </w:r>
      <w:r w:rsidRPr="00E203A1">
        <w:rPr>
          <w:snapToGrid w:val="0"/>
          <w:lang w:val="fr-FR"/>
        </w:rPr>
        <w:t xml:space="preserve">, </w:t>
      </w:r>
      <w:r w:rsidR="00756678">
        <w:rPr>
          <w:snapToGrid w:val="0"/>
          <w:lang w:val="fr-FR"/>
        </w:rPr>
        <w:t>comme pour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B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vulgaris</w:t>
      </w:r>
      <w:r w:rsidRPr="00E203A1">
        <w:rPr>
          <w:snapToGrid w:val="0"/>
          <w:lang w:val="fr-FR"/>
        </w:rPr>
        <w:t xml:space="preserve">, </w:t>
      </w:r>
      <w:r w:rsidRPr="00E203A1">
        <w:rPr>
          <w:i/>
          <w:snapToGrid w:val="0"/>
          <w:lang w:val="fr-FR"/>
        </w:rPr>
        <w:t>B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oleracea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lang w:val="fr-FR"/>
        </w:rPr>
        <w:t>C</w:t>
      </w:r>
      <w:r w:rsidR="00C213BC">
        <w:rPr>
          <w:i/>
          <w:lang w:val="fr-FR"/>
        </w:rPr>
        <w:t>.</w:t>
      </w:r>
      <w:r w:rsidR="0049327D">
        <w:rPr>
          <w:i/>
          <w:lang w:val="fr-FR"/>
        </w:rPr>
        <w:t xml:space="preserve"> </w:t>
      </w:r>
      <w:r w:rsidRPr="00E203A1">
        <w:rPr>
          <w:i/>
          <w:lang w:val="fr-FR"/>
        </w:rPr>
        <w:t>intyb</w:t>
      </w:r>
      <w:r w:rsidR="00370ED0" w:rsidRPr="00E203A1">
        <w:rPr>
          <w:i/>
          <w:lang w:val="fr-FR"/>
        </w:rPr>
        <w:t>us</w:t>
      </w:r>
      <w:r w:rsidR="00370ED0">
        <w:rPr>
          <w:i/>
          <w:lang w:val="fr-FR"/>
        </w:rPr>
        <w:t xml:space="preserve">.  </w:t>
      </w:r>
      <w:r w:rsidR="00370ED0">
        <w:rPr>
          <w:snapToGrid w:val="0"/>
          <w:lang w:val="fr-FR"/>
        </w:rPr>
        <w:t>L</w:t>
      </w:r>
      <w:r w:rsidR="00370ED0" w:rsidRPr="00E203A1">
        <w:rPr>
          <w:snapToGrid w:val="0"/>
          <w:lang w:val="fr-FR"/>
        </w:rPr>
        <w:t>e</w:t>
      </w:r>
      <w:r w:rsidR="003112AF">
        <w:rPr>
          <w:snapToGrid w:val="0"/>
          <w:lang w:val="fr-FR"/>
        </w:rPr>
        <w:t> </w:t>
      </w:r>
      <w:bookmarkStart w:id="13" w:name="_Hlk117170728"/>
      <w:r w:rsidR="003112AF" w:rsidRPr="00E203A1">
        <w:rPr>
          <w:snapToGrid w:val="0"/>
          <w:lang w:val="fr-FR"/>
        </w:rPr>
        <w:t>TWV</w:t>
      </w:r>
      <w:r w:rsidRPr="00E203A1">
        <w:rPr>
          <w:snapToGrid w:val="0"/>
          <w:lang w:val="fr-FR"/>
        </w:rPr>
        <w:t xml:space="preserve"> </w:t>
      </w:r>
      <w:r w:rsidR="00DD14E2">
        <w:rPr>
          <w:snapToGrid w:val="0"/>
          <w:lang w:val="fr-FR"/>
        </w:rPr>
        <w:t>convient d</w:t>
      </w:r>
      <w:r w:rsidR="003112AF">
        <w:rPr>
          <w:snapToGrid w:val="0"/>
          <w:lang w:val="fr-FR"/>
        </w:rPr>
        <w:t>’</w:t>
      </w:r>
      <w:r w:rsidRPr="00E203A1">
        <w:rPr>
          <w:snapToGrid w:val="0"/>
          <w:lang w:val="fr-FR"/>
        </w:rPr>
        <w:t>invite</w:t>
      </w:r>
      <w:r w:rsidR="00756678">
        <w:rPr>
          <w:snapToGrid w:val="0"/>
          <w:lang w:val="fr-FR"/>
        </w:rPr>
        <w:t>r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 xml:space="preserve">les </w:t>
      </w:r>
      <w:r w:rsidR="00756678" w:rsidRPr="00756678">
        <w:rPr>
          <w:snapToGrid w:val="0"/>
          <w:lang w:val="fr-FR"/>
        </w:rPr>
        <w:t>Pays</w:t>
      </w:r>
      <w:r w:rsidR="000A6574">
        <w:rPr>
          <w:snapToGrid w:val="0"/>
          <w:lang w:val="fr-FR"/>
        </w:rPr>
        <w:noBreakHyphen/>
      </w:r>
      <w:r w:rsidR="00756678" w:rsidRPr="00756678">
        <w:rPr>
          <w:snapToGrid w:val="0"/>
          <w:lang w:val="fr-FR"/>
        </w:rPr>
        <w:t>Bas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>à continuer d</w:t>
      </w:r>
      <w:r w:rsidR="003112AF">
        <w:rPr>
          <w:snapToGrid w:val="0"/>
          <w:lang w:val="fr-FR"/>
        </w:rPr>
        <w:t>’</w:t>
      </w:r>
      <w:r w:rsidR="00756678">
        <w:rPr>
          <w:snapToGrid w:val="0"/>
          <w:lang w:val="fr-FR"/>
        </w:rPr>
        <w:t xml:space="preserve">élaborer la </w:t>
      </w:r>
      <w:r w:rsidR="00E778A1">
        <w:rPr>
          <w:snapToGrid w:val="0"/>
          <w:lang w:val="fr-FR"/>
        </w:rPr>
        <w:t>proposition tendant à</w:t>
      </w:r>
      <w:r w:rsidRPr="00E203A1">
        <w:rPr>
          <w:snapToGrid w:val="0"/>
          <w:lang w:val="fr-FR"/>
        </w:rPr>
        <w:t xml:space="preserve"> cr</w:t>
      </w:r>
      <w:r w:rsidR="00756678">
        <w:rPr>
          <w:snapToGrid w:val="0"/>
          <w:lang w:val="fr-FR"/>
        </w:rPr>
        <w:t>é</w:t>
      </w:r>
      <w:r w:rsidRPr="00E203A1">
        <w:rPr>
          <w:snapToGrid w:val="0"/>
          <w:lang w:val="fr-FR"/>
        </w:rPr>
        <w:t>e</w:t>
      </w:r>
      <w:r w:rsidR="00756678">
        <w:rPr>
          <w:snapToGrid w:val="0"/>
          <w:lang w:val="fr-FR"/>
        </w:rPr>
        <w:t>r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 xml:space="preserve">des </w:t>
      </w:r>
      <w:r w:rsidR="00054273">
        <w:rPr>
          <w:snapToGrid w:val="0"/>
          <w:lang w:val="fr-FR"/>
        </w:rPr>
        <w:t>groupes de variétés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>pour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B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vulgaris, B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oleracea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lang w:val="fr-FR"/>
        </w:rPr>
        <w:t>C</w:t>
      </w:r>
      <w:r w:rsidR="00C213BC">
        <w:rPr>
          <w:i/>
          <w:lang w:val="fr-FR"/>
        </w:rPr>
        <w:t>.</w:t>
      </w:r>
      <w:r w:rsidR="0049327D">
        <w:rPr>
          <w:i/>
          <w:lang w:val="fr-FR"/>
        </w:rPr>
        <w:t xml:space="preserve"> </w:t>
      </w:r>
      <w:r w:rsidRPr="00E203A1">
        <w:rPr>
          <w:i/>
          <w:lang w:val="fr-FR"/>
        </w:rPr>
        <w:t>intybus</w:t>
      </w:r>
      <w:r w:rsidRPr="00E203A1">
        <w:rPr>
          <w:lang w:val="fr-FR"/>
        </w:rPr>
        <w:t xml:space="preserve">, </w:t>
      </w:r>
      <w:r w:rsidR="00756678">
        <w:rPr>
          <w:lang w:val="fr-FR"/>
        </w:rPr>
        <w:t>pour présentation à la cinquante</w:t>
      </w:r>
      <w:r w:rsidR="000A6574">
        <w:rPr>
          <w:lang w:val="fr-FR"/>
        </w:rPr>
        <w:noBreakHyphen/>
      </w:r>
      <w:r w:rsidR="00756678">
        <w:rPr>
          <w:lang w:val="fr-FR"/>
        </w:rPr>
        <w:t>sept</w:t>
      </w:r>
      <w:r w:rsidR="003112AF">
        <w:rPr>
          <w:lang w:val="fr-FR"/>
        </w:rPr>
        <w:t>ième session</w:t>
      </w:r>
      <w:r w:rsidR="003112AF" w:rsidRPr="00E203A1">
        <w:rPr>
          <w:lang w:val="fr-FR"/>
        </w:rPr>
        <w:t xml:space="preserve"> </w:t>
      </w:r>
      <w:r w:rsidR="003112AF">
        <w:rPr>
          <w:lang w:val="fr-FR"/>
        </w:rPr>
        <w:t>du </w:t>
      </w:r>
      <w:r w:rsidR="003112AF" w:rsidRPr="00E203A1">
        <w:rPr>
          <w:lang w:val="fr-FR"/>
        </w:rPr>
        <w:t>TWV</w:t>
      </w:r>
      <w:r w:rsidRPr="00E203A1">
        <w:rPr>
          <w:lang w:val="fr-FR"/>
        </w:rPr>
        <w:t>.</w:t>
      </w:r>
    </w:p>
    <w:p w14:paraId="5ECF9883" w14:textId="620A8D82" w:rsidR="00FC5668" w:rsidRPr="00E203A1" w:rsidRDefault="00756678" w:rsidP="00756678">
      <w:pPr>
        <w:rPr>
          <w:lang w:val="fr-FR"/>
        </w:rPr>
      </w:pPr>
      <w:r w:rsidRPr="00756678">
        <w:rPr>
          <w:lang w:val="fr-FR"/>
        </w:rPr>
        <w:tab/>
      </w:r>
    </w:p>
    <w:p w14:paraId="5D1AB347" w14:textId="3B58A724" w:rsidR="00FC5668" w:rsidRPr="00E203A1" w:rsidRDefault="00FC5668" w:rsidP="00FC5668">
      <w:pPr>
        <w:rPr>
          <w:rFonts w:eastAsiaTheme="minorEastAsia"/>
          <w:lang w:val="fr-FR" w:eastAsia="ja-JP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2A6985" w:rsidRPr="002A6985">
        <w:rPr>
          <w:snapToGrid w:val="0"/>
          <w:lang w:val="fr-FR"/>
        </w:rPr>
        <w:t>À sa cinquante</w:t>
      </w:r>
      <w:r w:rsidR="000A6574">
        <w:rPr>
          <w:snapToGrid w:val="0"/>
          <w:lang w:val="fr-FR"/>
        </w:rPr>
        <w:noBreakHyphen/>
      </w:r>
      <w:r w:rsidR="002A6985" w:rsidRPr="002A6985">
        <w:rPr>
          <w:snapToGrid w:val="0"/>
          <w:lang w:val="fr-FR"/>
        </w:rPr>
        <w:t>six</w:t>
      </w:r>
      <w:r w:rsidR="003112AF">
        <w:rPr>
          <w:snapToGrid w:val="0"/>
          <w:lang w:val="fr-FR"/>
        </w:rPr>
        <w:t>ième session</w:t>
      </w:r>
      <w:r w:rsidR="002A6985" w:rsidRPr="002A6985">
        <w:rPr>
          <w:snapToGrid w:val="0"/>
          <w:lang w:val="fr-FR"/>
        </w:rPr>
        <w:t>,</w:t>
      </w:r>
      <w:r w:rsidR="003112AF" w:rsidRPr="002A6985">
        <w:rPr>
          <w:snapToGrid w:val="0"/>
          <w:lang w:val="fr-FR"/>
        </w:rPr>
        <w:t xml:space="preserve"> le</w:t>
      </w:r>
      <w:r w:rsidR="003112AF">
        <w:rPr>
          <w:snapToGrid w:val="0"/>
          <w:lang w:val="fr-FR"/>
        </w:rPr>
        <w:t> </w:t>
      </w:r>
      <w:r w:rsidR="003112AF" w:rsidRPr="002A6985">
        <w:rPr>
          <w:snapToGrid w:val="0"/>
          <w:lang w:val="fr-FR"/>
        </w:rPr>
        <w:t>TWV</w:t>
      </w:r>
      <w:r w:rsidRPr="00E203A1">
        <w:rPr>
          <w:snapToGrid w:val="0"/>
          <w:lang w:val="fr-FR"/>
        </w:rPr>
        <w:t xml:space="preserve"> </w:t>
      </w:r>
      <w:r w:rsidR="00DD14E2">
        <w:rPr>
          <w:snapToGrid w:val="0"/>
          <w:lang w:val="fr-FR"/>
        </w:rPr>
        <w:t>convient d</w:t>
      </w:r>
      <w:r w:rsidR="003112AF">
        <w:rPr>
          <w:snapToGrid w:val="0"/>
          <w:lang w:val="fr-FR"/>
        </w:rPr>
        <w:t>’</w:t>
      </w:r>
      <w:r w:rsidRPr="00E203A1">
        <w:rPr>
          <w:snapToGrid w:val="0"/>
          <w:lang w:val="fr-FR"/>
        </w:rPr>
        <w:t>invite</w:t>
      </w:r>
      <w:r w:rsidR="00756678">
        <w:rPr>
          <w:snapToGrid w:val="0"/>
          <w:lang w:val="fr-FR"/>
        </w:rPr>
        <w:t>r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>l</w:t>
      </w:r>
      <w:r w:rsidRPr="00E203A1">
        <w:rPr>
          <w:snapToGrid w:val="0"/>
          <w:lang w:val="fr-FR"/>
        </w:rPr>
        <w:t xml:space="preserve">e </w:t>
      </w:r>
      <w:r w:rsidR="0034122B">
        <w:rPr>
          <w:snapToGrid w:val="0"/>
          <w:lang w:val="fr-FR"/>
        </w:rPr>
        <w:t>Bureau de l</w:t>
      </w:r>
      <w:r w:rsidR="003112AF">
        <w:rPr>
          <w:snapToGrid w:val="0"/>
          <w:lang w:val="fr-FR"/>
        </w:rPr>
        <w:t>’</w:t>
      </w:r>
      <w:r w:rsidR="0034122B">
        <w:rPr>
          <w:snapToGrid w:val="0"/>
          <w:lang w:val="fr-FR"/>
        </w:rPr>
        <w:t>Union</w:t>
      </w:r>
      <w:r w:rsidR="00756678">
        <w:rPr>
          <w:snapToGrid w:val="0"/>
          <w:lang w:val="fr-FR"/>
        </w:rPr>
        <w:t xml:space="preserve"> à </w:t>
      </w:r>
      <w:r w:rsidR="000975BE">
        <w:rPr>
          <w:snapToGrid w:val="0"/>
          <w:lang w:val="fr-FR"/>
        </w:rPr>
        <w:t>rédiger des</w:t>
      </w:r>
      <w:r w:rsidR="00756678">
        <w:rPr>
          <w:snapToGrid w:val="0"/>
          <w:lang w:val="fr-FR"/>
        </w:rPr>
        <w:t xml:space="preserve"> </w:t>
      </w:r>
      <w:r w:rsidR="0034122B">
        <w:rPr>
          <w:snapToGrid w:val="0"/>
          <w:lang w:val="fr-FR"/>
        </w:rPr>
        <w:t>propositions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 xml:space="preserve">tendant à réviser les </w:t>
      </w:r>
      <w:r w:rsidR="00F957E7" w:rsidRPr="00E203A1">
        <w:rPr>
          <w:snapToGrid w:val="0"/>
          <w:lang w:val="fr-FR"/>
        </w:rPr>
        <w:t>codes UPOV</w:t>
      </w:r>
      <w:r w:rsidRPr="00E203A1">
        <w:rPr>
          <w:snapToGrid w:val="0"/>
          <w:lang w:val="fr-FR"/>
        </w:rPr>
        <w:t xml:space="preserve"> </w:t>
      </w:r>
      <w:r w:rsidR="00756678">
        <w:rPr>
          <w:snapToGrid w:val="0"/>
          <w:lang w:val="fr-FR"/>
        </w:rPr>
        <w:t xml:space="preserve">avec des </w:t>
      </w:r>
      <w:r w:rsidR="0034122B">
        <w:rPr>
          <w:snapToGrid w:val="0"/>
          <w:lang w:val="fr-FR"/>
        </w:rPr>
        <w:t>informations ajoutées</w:t>
      </w:r>
      <w:r w:rsidR="00756678">
        <w:rPr>
          <w:snapToGrid w:val="0"/>
          <w:lang w:val="fr-FR"/>
        </w:rPr>
        <w:t>,</w:t>
      </w:r>
      <w:r w:rsidRPr="00E203A1">
        <w:rPr>
          <w:snapToGrid w:val="0"/>
          <w:lang w:val="fr-FR"/>
        </w:rPr>
        <w:t xml:space="preserve"> </w:t>
      </w:r>
      <w:r w:rsidR="00756678" w:rsidRPr="00756678">
        <w:rPr>
          <w:snapToGrid w:val="0"/>
          <w:lang w:val="fr-FR"/>
        </w:rPr>
        <w:t>conformément à l</w:t>
      </w:r>
      <w:r w:rsidR="003112AF">
        <w:rPr>
          <w:snapToGrid w:val="0"/>
          <w:lang w:val="fr-FR"/>
        </w:rPr>
        <w:t>’</w:t>
      </w:r>
      <w:r w:rsidR="00756678" w:rsidRPr="00756678">
        <w:rPr>
          <w:snapToGrid w:val="0"/>
          <w:lang w:val="fr-FR"/>
        </w:rPr>
        <w:t>approche consistant à utiliser des groupes de variétés pour les noms botaniques complexes</w:t>
      </w:r>
      <w:r w:rsidRPr="00E203A1">
        <w:rPr>
          <w:snapToGrid w:val="0"/>
          <w:lang w:val="fr-FR"/>
        </w:rPr>
        <w:t xml:space="preserve">, </w:t>
      </w:r>
      <w:r w:rsidR="00756678" w:rsidRPr="00756678">
        <w:rPr>
          <w:snapToGrid w:val="0"/>
          <w:lang w:val="fr-FR"/>
        </w:rPr>
        <w:t>pour présentation à la cinquante</w:t>
      </w:r>
      <w:r w:rsidR="000A6574">
        <w:rPr>
          <w:snapToGrid w:val="0"/>
          <w:lang w:val="fr-FR"/>
        </w:rPr>
        <w:noBreakHyphen/>
      </w:r>
      <w:r w:rsidR="00756678" w:rsidRPr="00756678">
        <w:rPr>
          <w:snapToGrid w:val="0"/>
          <w:lang w:val="fr-FR"/>
        </w:rPr>
        <w:t>sept</w:t>
      </w:r>
      <w:r w:rsidR="003112AF">
        <w:rPr>
          <w:snapToGrid w:val="0"/>
          <w:lang w:val="fr-FR"/>
        </w:rPr>
        <w:t>ième session</w:t>
      </w:r>
      <w:r w:rsidR="003112AF" w:rsidRPr="00756678">
        <w:rPr>
          <w:snapToGrid w:val="0"/>
          <w:lang w:val="fr-FR"/>
        </w:rPr>
        <w:t xml:space="preserve"> du</w:t>
      </w:r>
      <w:r w:rsidR="003112AF">
        <w:rPr>
          <w:snapToGrid w:val="0"/>
          <w:lang w:val="fr-FR"/>
        </w:rPr>
        <w:t> </w:t>
      </w:r>
      <w:r w:rsidR="003112AF" w:rsidRPr="00756678">
        <w:rPr>
          <w:snapToGrid w:val="0"/>
          <w:lang w:val="fr-FR"/>
        </w:rPr>
        <w:t>TWV</w:t>
      </w:r>
      <w:r w:rsidRPr="00E203A1">
        <w:rPr>
          <w:lang w:val="fr-FR"/>
        </w:rPr>
        <w:t>.</w:t>
      </w:r>
    </w:p>
    <w:p w14:paraId="645C94E4" w14:textId="77777777" w:rsidR="00FC5668" w:rsidRPr="00E203A1" w:rsidRDefault="00FC5668" w:rsidP="00FC5668">
      <w:pPr>
        <w:rPr>
          <w:snapToGrid w:val="0"/>
          <w:lang w:val="fr-FR"/>
        </w:rPr>
      </w:pPr>
    </w:p>
    <w:p w14:paraId="4AF3AA83" w14:textId="63198F53" w:rsidR="003112AF" w:rsidRDefault="00FC5668" w:rsidP="00FC5668">
      <w:pPr>
        <w:rPr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2A6985" w:rsidRPr="002A6985">
        <w:rPr>
          <w:snapToGrid w:val="0"/>
          <w:lang w:val="fr-FR"/>
        </w:rPr>
        <w:t>À sa cinquante</w:t>
      </w:r>
      <w:r w:rsidR="000A6574">
        <w:rPr>
          <w:snapToGrid w:val="0"/>
          <w:lang w:val="fr-FR"/>
        </w:rPr>
        <w:noBreakHyphen/>
      </w:r>
      <w:r w:rsidR="002A6985" w:rsidRPr="002A6985">
        <w:rPr>
          <w:snapToGrid w:val="0"/>
          <w:lang w:val="fr-FR"/>
        </w:rPr>
        <w:t>six</w:t>
      </w:r>
      <w:r w:rsidR="003112AF">
        <w:rPr>
          <w:snapToGrid w:val="0"/>
          <w:lang w:val="fr-FR"/>
        </w:rPr>
        <w:t>ième session</w:t>
      </w:r>
      <w:r w:rsidR="002A6985" w:rsidRPr="002A6985">
        <w:rPr>
          <w:snapToGrid w:val="0"/>
          <w:lang w:val="fr-FR"/>
        </w:rPr>
        <w:t>,</w:t>
      </w:r>
      <w:r w:rsidR="003112AF" w:rsidRPr="002A6985">
        <w:rPr>
          <w:snapToGrid w:val="0"/>
          <w:lang w:val="fr-FR"/>
        </w:rPr>
        <w:t xml:space="preserve"> le</w:t>
      </w:r>
      <w:r w:rsidR="003112AF">
        <w:rPr>
          <w:snapToGrid w:val="0"/>
          <w:lang w:val="fr-FR"/>
        </w:rPr>
        <w:t> </w:t>
      </w:r>
      <w:r w:rsidR="003112AF" w:rsidRPr="002A6985">
        <w:rPr>
          <w:snapToGrid w:val="0"/>
          <w:lang w:val="fr-FR"/>
        </w:rPr>
        <w:t>TWV</w:t>
      </w:r>
      <w:r w:rsidRPr="00E203A1">
        <w:rPr>
          <w:snapToGrid w:val="0"/>
          <w:lang w:val="fr-FR"/>
        </w:rPr>
        <w:t xml:space="preserve"> </w:t>
      </w:r>
      <w:r w:rsidR="009D7681">
        <w:rPr>
          <w:snapToGrid w:val="0"/>
          <w:lang w:val="fr-FR"/>
        </w:rPr>
        <w:t>a rappelé que</w:t>
      </w:r>
      <w:r w:rsidRPr="00E203A1">
        <w:rPr>
          <w:lang w:val="fr-FR"/>
        </w:rPr>
        <w:t xml:space="preserve">, </w:t>
      </w:r>
      <w:r w:rsidR="009D7681">
        <w:rPr>
          <w:lang w:val="fr-FR"/>
        </w:rPr>
        <w:t>à sa</w:t>
      </w:r>
      <w:r w:rsidRPr="00E203A1">
        <w:rPr>
          <w:lang w:val="fr-FR"/>
        </w:rPr>
        <w:t xml:space="preserve"> </w:t>
      </w:r>
      <w:r w:rsidR="009D7681" w:rsidRPr="009D7681">
        <w:rPr>
          <w:lang w:val="fr-FR"/>
        </w:rPr>
        <w:t>cinquante</w:t>
      </w:r>
      <w:r w:rsidR="000A6574">
        <w:rPr>
          <w:lang w:val="fr-FR"/>
        </w:rPr>
        <w:noBreakHyphen/>
      </w:r>
      <w:r w:rsidR="009D7681">
        <w:rPr>
          <w:lang w:val="fr-FR"/>
        </w:rPr>
        <w:t>quatr</w:t>
      </w:r>
      <w:r w:rsidR="003112AF">
        <w:rPr>
          <w:lang w:val="fr-FR"/>
        </w:rPr>
        <w:t>ième session</w:t>
      </w:r>
      <w:r w:rsidRPr="00E203A1">
        <w:rPr>
          <w:lang w:val="fr-FR"/>
        </w:rPr>
        <w:t>, i</w:t>
      </w:r>
      <w:r w:rsidR="009D7681">
        <w:rPr>
          <w:lang w:val="fr-FR"/>
        </w:rPr>
        <w:t>l avait pris note qu</w:t>
      </w:r>
      <w:r w:rsidR="003112AF">
        <w:rPr>
          <w:lang w:val="fr-FR"/>
        </w:rPr>
        <w:t>’</w:t>
      </w:r>
      <w:r w:rsidR="009D7681">
        <w:rPr>
          <w:lang w:val="fr-FR"/>
        </w:rPr>
        <w:t>environ</w:t>
      </w:r>
      <w:r w:rsidRPr="00E203A1">
        <w:rPr>
          <w:lang w:val="fr-FR"/>
        </w:rPr>
        <w:t xml:space="preserve"> </w:t>
      </w:r>
      <w:r w:rsidR="002B1AB9" w:rsidRPr="00E203A1">
        <w:rPr>
          <w:lang w:val="fr-FR"/>
        </w:rPr>
        <w:t>1200</w:t>
      </w:r>
      <w:r w:rsidR="0049327D">
        <w:rPr>
          <w:lang w:val="fr-FR"/>
        </w:rPr>
        <w:t> </w:t>
      </w:r>
      <w:r w:rsidR="002056D0" w:rsidRPr="00E203A1">
        <w:rPr>
          <w:lang w:val="fr-FR"/>
        </w:rPr>
        <w:t>variétés</w:t>
      </w:r>
      <w:r w:rsidRPr="00E203A1">
        <w:rPr>
          <w:lang w:val="fr-FR"/>
        </w:rPr>
        <w:t xml:space="preserve"> </w:t>
      </w:r>
      <w:r w:rsidR="00F664A3">
        <w:rPr>
          <w:lang w:val="fr-FR"/>
        </w:rPr>
        <w:t>portant le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CICHO_INT </w:t>
      </w:r>
      <w:r w:rsidR="00F664A3">
        <w:rPr>
          <w:lang w:val="fr-FR"/>
        </w:rPr>
        <w:t>dans la base de données PLUTO</w:t>
      </w:r>
      <w:r w:rsidRPr="00E203A1">
        <w:rPr>
          <w:lang w:val="fr-FR"/>
        </w:rPr>
        <w:t xml:space="preserve"> </w:t>
      </w:r>
      <w:r w:rsidR="00F664A3">
        <w:rPr>
          <w:lang w:val="fr-FR"/>
        </w:rPr>
        <w:t xml:space="preserve">ne </w:t>
      </w:r>
      <w:proofErr w:type="gramStart"/>
      <w:r w:rsidR="00F664A3">
        <w:rPr>
          <w:lang w:val="fr-FR"/>
        </w:rPr>
        <w:t>pouvaient</w:t>
      </w:r>
      <w:proofErr w:type="gramEnd"/>
      <w:r w:rsidR="00F664A3">
        <w:rPr>
          <w:lang w:val="fr-FR"/>
        </w:rPr>
        <w:t xml:space="preserve"> être rattachées avec </w:t>
      </w:r>
      <w:r w:rsidRPr="00E203A1">
        <w:rPr>
          <w:lang w:val="fr-FR"/>
        </w:rPr>
        <w:t>certi</w:t>
      </w:r>
      <w:r w:rsidR="00F664A3">
        <w:rPr>
          <w:lang w:val="fr-FR"/>
        </w:rPr>
        <w:t>tude à un groupe de</w:t>
      </w:r>
      <w:r w:rsidRPr="00E203A1">
        <w:rPr>
          <w:lang w:val="fr-FR"/>
        </w:rPr>
        <w:t xml:space="preserve"> </w:t>
      </w:r>
      <w:r w:rsidR="002A6985">
        <w:rPr>
          <w:lang w:val="fr-FR"/>
        </w:rPr>
        <w:t>variét</w:t>
      </w:r>
      <w:r w:rsidR="00370ED0">
        <w:rPr>
          <w:lang w:val="fr-FR"/>
        </w:rPr>
        <w:t>és.  Le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TWV</w:t>
      </w:r>
      <w:r w:rsidRPr="00E203A1">
        <w:rPr>
          <w:lang w:val="fr-FR"/>
        </w:rPr>
        <w:t xml:space="preserve"> </w:t>
      </w:r>
      <w:r w:rsidR="00DD14E2">
        <w:rPr>
          <w:lang w:val="fr-FR"/>
        </w:rPr>
        <w:t>convient d</w:t>
      </w:r>
      <w:r w:rsidR="003112AF">
        <w:rPr>
          <w:lang w:val="fr-FR"/>
        </w:rPr>
        <w:t>’</w:t>
      </w:r>
      <w:r w:rsidRPr="00E203A1">
        <w:rPr>
          <w:lang w:val="fr-FR"/>
        </w:rPr>
        <w:t>invite</w:t>
      </w:r>
      <w:r w:rsidR="00F664A3">
        <w:rPr>
          <w:lang w:val="fr-FR"/>
        </w:rPr>
        <w:t>r</w:t>
      </w:r>
      <w:r w:rsidRPr="00E203A1">
        <w:rPr>
          <w:lang w:val="fr-FR"/>
        </w:rPr>
        <w:t xml:space="preserve"> </w:t>
      </w:r>
      <w:r w:rsidR="00F664A3">
        <w:rPr>
          <w:lang w:val="fr-FR"/>
        </w:rPr>
        <w:t>les fournisseurs de données intégrées à la base de données PLUTO</w:t>
      </w:r>
      <w:r w:rsidR="00E778A1">
        <w:rPr>
          <w:lang w:val="fr-FR"/>
        </w:rPr>
        <w:t xml:space="preserve"> </w:t>
      </w:r>
      <w:r w:rsidR="00F664A3">
        <w:rPr>
          <w:lang w:val="fr-FR"/>
        </w:rPr>
        <w:t xml:space="preserve">de </w:t>
      </w:r>
      <w:r w:rsidR="00604B4E">
        <w:rPr>
          <w:lang w:val="fr-FR"/>
        </w:rPr>
        <w:t xml:space="preserve">mieux </w:t>
      </w:r>
      <w:r w:rsidR="00F664A3">
        <w:rPr>
          <w:lang w:val="fr-FR"/>
        </w:rPr>
        <w:t xml:space="preserve">préciser </w:t>
      </w:r>
      <w:r w:rsidR="00604B4E">
        <w:rPr>
          <w:lang w:val="fr-FR"/>
        </w:rPr>
        <w:t>l</w:t>
      </w:r>
      <w:r w:rsidR="003112AF">
        <w:rPr>
          <w:lang w:val="fr-FR"/>
        </w:rPr>
        <w:t>’</w:t>
      </w:r>
      <w:r w:rsidR="00604B4E">
        <w:rPr>
          <w:lang w:val="fr-FR"/>
        </w:rPr>
        <w:t>appartenance des</w:t>
      </w:r>
      <w:r w:rsidRPr="00E203A1">
        <w:rPr>
          <w:lang w:val="fr-FR"/>
        </w:rPr>
        <w:t xml:space="preserve"> </w:t>
      </w:r>
      <w:r w:rsidR="002056D0" w:rsidRPr="00E203A1">
        <w:rPr>
          <w:lang w:val="fr-FR"/>
        </w:rPr>
        <w:t>variétés</w:t>
      </w:r>
      <w:r w:rsidRPr="00E203A1">
        <w:rPr>
          <w:lang w:val="fr-FR"/>
        </w:rPr>
        <w:t xml:space="preserve"> </w:t>
      </w:r>
      <w:r w:rsidR="00A1170E">
        <w:rPr>
          <w:lang w:val="fr-FR"/>
        </w:rPr>
        <w:t xml:space="preserve">à des </w:t>
      </w:r>
      <w:r w:rsidRPr="00E203A1">
        <w:rPr>
          <w:lang w:val="fr-FR"/>
        </w:rPr>
        <w:t>group</w:t>
      </w:r>
      <w:r w:rsidR="00604B4E">
        <w:rPr>
          <w:lang w:val="fr-FR"/>
        </w:rPr>
        <w:t>e</w:t>
      </w:r>
      <w:r w:rsidR="00A1170E">
        <w:rPr>
          <w:lang w:val="fr-FR"/>
        </w:rPr>
        <w:t>s</w:t>
      </w:r>
      <w:r w:rsidR="00604B4E">
        <w:rPr>
          <w:lang w:val="fr-FR"/>
        </w:rPr>
        <w:t xml:space="preserve"> (</w:t>
      </w:r>
      <w:r w:rsidR="00A1170E" w:rsidRPr="00A1170E">
        <w:rPr>
          <w:lang w:val="fr-FR"/>
        </w:rPr>
        <w:t xml:space="preserve">chicorée </w:t>
      </w:r>
      <w:r w:rsidRPr="00E203A1">
        <w:rPr>
          <w:lang w:val="fr-FR"/>
        </w:rPr>
        <w:t>“fo</w:t>
      </w:r>
      <w:r w:rsidR="00604B4E">
        <w:rPr>
          <w:lang w:val="fr-FR"/>
        </w:rPr>
        <w:t>ur</w:t>
      </w:r>
      <w:r w:rsidRPr="00E203A1">
        <w:rPr>
          <w:lang w:val="fr-FR"/>
        </w:rPr>
        <w:t>rag</w:t>
      </w:r>
      <w:r w:rsidR="00604B4E">
        <w:rPr>
          <w:lang w:val="fr-FR"/>
        </w:rPr>
        <w:t>èr</w:t>
      </w:r>
      <w:r w:rsidRPr="00E203A1">
        <w:rPr>
          <w:lang w:val="fr-FR"/>
        </w:rPr>
        <w:t>e”, “industri</w:t>
      </w:r>
      <w:r w:rsidR="00604B4E">
        <w:rPr>
          <w:lang w:val="fr-FR"/>
        </w:rPr>
        <w:t>e</w:t>
      </w:r>
      <w:r w:rsidRPr="00E203A1">
        <w:rPr>
          <w:lang w:val="fr-FR"/>
        </w:rPr>
        <w:t>l</w:t>
      </w:r>
      <w:r w:rsidR="00604B4E">
        <w:rPr>
          <w:lang w:val="fr-FR"/>
        </w:rPr>
        <w:t>le</w:t>
      </w:r>
      <w:r w:rsidRPr="00E203A1">
        <w:rPr>
          <w:lang w:val="fr-FR"/>
        </w:rPr>
        <w:t>”, “</w:t>
      </w:r>
      <w:r w:rsidR="00604B4E">
        <w:rPr>
          <w:lang w:val="fr-FR"/>
        </w:rPr>
        <w:t>à feuilles</w:t>
      </w:r>
      <w:r w:rsidRPr="00E203A1">
        <w:rPr>
          <w:lang w:val="fr-FR"/>
        </w:rPr>
        <w:t>” o</w:t>
      </w:r>
      <w:r w:rsidR="00604B4E">
        <w:rPr>
          <w:lang w:val="fr-FR"/>
        </w:rPr>
        <w:t>u</w:t>
      </w:r>
      <w:r w:rsidRPr="00E203A1">
        <w:rPr>
          <w:lang w:val="fr-FR"/>
        </w:rPr>
        <w:t xml:space="preserve"> “</w:t>
      </w:r>
      <w:r w:rsidR="00604B4E">
        <w:rPr>
          <w:lang w:val="fr-FR"/>
        </w:rPr>
        <w:t>endive</w:t>
      </w:r>
      <w:r w:rsidRPr="00E203A1">
        <w:rPr>
          <w:lang w:val="fr-FR"/>
        </w:rPr>
        <w:t>”</w:t>
      </w:r>
      <w:r w:rsidR="00604B4E">
        <w:rPr>
          <w:lang w:val="fr-FR"/>
        </w:rPr>
        <w:t>)</w:t>
      </w:r>
      <w:r w:rsidRPr="00E203A1">
        <w:rPr>
          <w:lang w:val="fr-FR"/>
        </w:rPr>
        <w:t>.</w:t>
      </w:r>
    </w:p>
    <w:p w14:paraId="08F20C59" w14:textId="10C75AD0" w:rsidR="00FC5668" w:rsidRPr="00E203A1" w:rsidRDefault="00FC5668" w:rsidP="00FC5668">
      <w:pPr>
        <w:rPr>
          <w:lang w:val="fr-FR"/>
        </w:rPr>
      </w:pPr>
    </w:p>
    <w:p w14:paraId="48D05EC4" w14:textId="38D95A74" w:rsidR="00FC5668" w:rsidRPr="00E203A1" w:rsidRDefault="00FF52BC" w:rsidP="00FC5668">
      <w:pPr>
        <w:pStyle w:val="Heading4"/>
      </w:pPr>
      <w:r>
        <w:t>Proposition</w:t>
      </w:r>
    </w:p>
    <w:bookmarkEnd w:id="13"/>
    <w:p w14:paraId="7CD05406" w14:textId="77777777" w:rsidR="00FC5668" w:rsidRPr="00E203A1" w:rsidRDefault="00FC5668" w:rsidP="00FC5668">
      <w:pPr>
        <w:rPr>
          <w:rFonts w:cs="Arial"/>
          <w:lang w:val="fr-FR"/>
        </w:rPr>
      </w:pPr>
    </w:p>
    <w:p w14:paraId="5F346DAD" w14:textId="420D2031" w:rsidR="00FC5668" w:rsidRPr="00E203A1" w:rsidRDefault="00FC5668" w:rsidP="00FC5668">
      <w:pPr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fldChar w:fldCharType="begin"/>
      </w:r>
      <w:r w:rsidRPr="00E203A1">
        <w:rPr>
          <w:rFonts w:cs="Arial"/>
          <w:snapToGrid w:val="0"/>
          <w:lang w:val="fr-FR"/>
        </w:rPr>
        <w:instrText xml:space="preserve"> AUTONUM  </w:instrText>
      </w:r>
      <w:r w:rsidRPr="00E203A1">
        <w:rPr>
          <w:rFonts w:cs="Arial"/>
          <w:snapToGrid w:val="0"/>
          <w:lang w:val="fr-FR"/>
        </w:rPr>
        <w:fldChar w:fldCharType="end"/>
      </w:r>
      <w:r w:rsidRPr="00E203A1">
        <w:rPr>
          <w:rFonts w:cs="Arial"/>
          <w:snapToGrid w:val="0"/>
          <w:lang w:val="fr-FR"/>
        </w:rPr>
        <w:tab/>
      </w:r>
      <w:r w:rsidR="00A1170E" w:rsidRPr="00A1170E">
        <w:rPr>
          <w:rFonts w:cs="Arial"/>
          <w:snapToGrid w:val="0"/>
          <w:lang w:val="fr-FR"/>
        </w:rPr>
        <w:t xml:space="preserve">À </w:t>
      </w:r>
      <w:r w:rsidR="00A1170E">
        <w:rPr>
          <w:rFonts w:cs="Arial"/>
          <w:snapToGrid w:val="0"/>
          <w:lang w:val="fr-FR"/>
        </w:rPr>
        <w:t xml:space="preserve">la suite de la </w:t>
      </w:r>
      <w:r w:rsidR="00FF52BC">
        <w:rPr>
          <w:rFonts w:cs="Arial"/>
          <w:snapToGrid w:val="0"/>
          <w:lang w:val="fr-FR"/>
        </w:rPr>
        <w:t>proposition</w:t>
      </w:r>
      <w:r w:rsidR="003112AF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du </w:t>
      </w:r>
      <w:r w:rsidR="003112AF" w:rsidRPr="00E203A1">
        <w:rPr>
          <w:rFonts w:cs="Arial"/>
          <w:snapToGrid w:val="0"/>
          <w:lang w:val="fr-FR"/>
        </w:rPr>
        <w:t>TWV</w:t>
      </w:r>
      <w:r w:rsidRPr="00E203A1">
        <w:rPr>
          <w:rFonts w:cs="Arial"/>
          <w:snapToGrid w:val="0"/>
          <w:lang w:val="fr-FR"/>
        </w:rPr>
        <w:t xml:space="preserve"> </w:t>
      </w:r>
      <w:r w:rsidR="00A1170E">
        <w:rPr>
          <w:rFonts w:cs="Arial"/>
          <w:snapToGrid w:val="0"/>
          <w:lang w:val="fr-FR"/>
        </w:rPr>
        <w:t xml:space="preserve">tendant à remplacer les </w:t>
      </w:r>
      <w:r w:rsidR="009C42A8">
        <w:rPr>
          <w:snapToGrid w:val="0"/>
          <w:lang w:val="fr-FR"/>
        </w:rPr>
        <w:t>noms botaniques</w:t>
      </w:r>
      <w:r w:rsidRPr="00E203A1">
        <w:rPr>
          <w:rFonts w:cs="Arial"/>
          <w:snapToGrid w:val="0"/>
          <w:lang w:val="fr-FR"/>
        </w:rPr>
        <w:t xml:space="preserve"> </w:t>
      </w:r>
      <w:r w:rsidR="00A1170E" w:rsidRPr="00A1170E">
        <w:rPr>
          <w:rFonts w:cs="Arial"/>
          <w:snapToGrid w:val="0"/>
          <w:lang w:val="fr-FR"/>
        </w:rPr>
        <w:t xml:space="preserve">intraspécifiques complexes </w:t>
      </w:r>
      <w:r w:rsidR="00A1170E">
        <w:rPr>
          <w:rFonts w:cs="Arial"/>
          <w:snapToGrid w:val="0"/>
          <w:lang w:val="fr-FR"/>
        </w:rPr>
        <w:t xml:space="preserve">par des </w:t>
      </w:r>
      <w:r w:rsidR="00054273">
        <w:rPr>
          <w:rFonts w:cs="Arial"/>
          <w:snapToGrid w:val="0"/>
          <w:lang w:val="fr-FR"/>
        </w:rPr>
        <w:t>groupes de variétés</w:t>
      </w:r>
      <w:r w:rsidRPr="00E203A1">
        <w:rPr>
          <w:rFonts w:cs="Arial"/>
          <w:snapToGrid w:val="0"/>
          <w:lang w:val="fr-FR"/>
        </w:rPr>
        <w:t xml:space="preserve">, </w:t>
      </w:r>
      <w:r w:rsidR="00A1170E">
        <w:rPr>
          <w:rFonts w:cs="Arial"/>
          <w:snapToGrid w:val="0"/>
          <w:lang w:val="fr-FR"/>
        </w:rPr>
        <w:t>l</w:t>
      </w:r>
      <w:r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TC</w:t>
      </w:r>
      <w:r w:rsidRPr="00E203A1">
        <w:rPr>
          <w:rFonts w:cs="Arial"/>
          <w:snapToGrid w:val="0"/>
          <w:lang w:val="fr-FR"/>
        </w:rPr>
        <w:t xml:space="preserve"> </w:t>
      </w:r>
      <w:r w:rsidR="00A1170E">
        <w:rPr>
          <w:rFonts w:cs="Arial"/>
          <w:snapToGrid w:val="0"/>
          <w:lang w:val="fr-FR"/>
        </w:rPr>
        <w:t>pourrait envisager, à sa cinquante</w:t>
      </w:r>
      <w:r w:rsidR="000A6574">
        <w:rPr>
          <w:rFonts w:cs="Arial"/>
          <w:snapToGrid w:val="0"/>
          <w:lang w:val="fr-FR"/>
        </w:rPr>
        <w:noBreakHyphen/>
      </w:r>
      <w:r w:rsidR="00A1170E">
        <w:rPr>
          <w:rFonts w:cs="Arial"/>
          <w:snapToGrid w:val="0"/>
          <w:lang w:val="fr-FR"/>
        </w:rPr>
        <w:t>sept</w:t>
      </w:r>
      <w:r w:rsidR="003112AF">
        <w:rPr>
          <w:rFonts w:cs="Arial"/>
          <w:snapToGrid w:val="0"/>
          <w:lang w:val="fr-FR"/>
        </w:rPr>
        <w:t>ième session</w:t>
      </w:r>
      <w:r w:rsidRPr="00E203A1">
        <w:rPr>
          <w:rFonts w:cs="Arial"/>
          <w:snapToGrid w:val="0"/>
          <w:lang w:val="fr-FR"/>
        </w:rPr>
        <w:t xml:space="preserve">, </w:t>
      </w:r>
      <w:r w:rsidR="0029339F" w:rsidRPr="0029339F">
        <w:rPr>
          <w:rFonts w:cs="Arial"/>
          <w:snapToGrid w:val="0"/>
          <w:lang w:val="fr-FR"/>
        </w:rPr>
        <w:t xml:space="preserve">une éventuelle révision de sa décision </w:t>
      </w:r>
      <w:r w:rsidR="00A1170E">
        <w:rPr>
          <w:rFonts w:cs="Arial"/>
          <w:snapToGrid w:val="0"/>
          <w:lang w:val="fr-FR"/>
        </w:rPr>
        <w:t>afin d</w:t>
      </w:r>
      <w:r w:rsidR="003112AF">
        <w:rPr>
          <w:rFonts w:cs="Arial"/>
          <w:snapToGrid w:val="0"/>
          <w:lang w:val="fr-FR"/>
        </w:rPr>
        <w:t>’</w:t>
      </w:r>
      <w:r w:rsidR="00A1170E">
        <w:rPr>
          <w:rFonts w:cs="Arial"/>
          <w:snapToGrid w:val="0"/>
          <w:lang w:val="fr-FR"/>
        </w:rPr>
        <w:t>ajouter des i</w:t>
      </w:r>
      <w:r w:rsidRPr="00E203A1">
        <w:rPr>
          <w:rFonts w:cs="Arial"/>
          <w:snapToGrid w:val="0"/>
          <w:lang w:val="fr-FR"/>
        </w:rPr>
        <w:t>nformation</w:t>
      </w:r>
      <w:r w:rsidR="00A1170E">
        <w:rPr>
          <w:rFonts w:cs="Arial"/>
          <w:snapToGrid w:val="0"/>
          <w:lang w:val="fr-FR"/>
        </w:rPr>
        <w:t>s</w:t>
      </w:r>
      <w:r w:rsidRPr="00E203A1">
        <w:rPr>
          <w:rFonts w:cs="Arial"/>
          <w:snapToGrid w:val="0"/>
          <w:lang w:val="fr-FR"/>
        </w:rPr>
        <w:t xml:space="preserve"> </w:t>
      </w:r>
      <w:r w:rsidR="00A1170E">
        <w:rPr>
          <w:rFonts w:cs="Arial"/>
          <w:snapToGrid w:val="0"/>
          <w:lang w:val="fr-FR"/>
        </w:rPr>
        <w:t>aux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</w:t>
      </w:r>
      <w:r w:rsidR="00A1170E">
        <w:rPr>
          <w:rFonts w:cs="Arial"/>
          <w:snapToGrid w:val="0"/>
          <w:lang w:val="fr-FR"/>
        </w:rPr>
        <w:t>pour</w:t>
      </w:r>
      <w:r w:rsidRPr="00E203A1">
        <w:rPr>
          <w:rFonts w:cs="Arial"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Beta</w:t>
      </w:r>
      <w:r w:rsidRPr="00E203A1">
        <w:rPr>
          <w:rFonts w:eastAsiaTheme="minorEastAsia"/>
          <w:i/>
          <w:lang w:val="fr-FR" w:eastAsia="ja-JP"/>
        </w:rPr>
        <w:t xml:space="preserve"> vulgaris</w:t>
      </w:r>
      <w:r w:rsidRPr="00E203A1">
        <w:rPr>
          <w:rFonts w:eastAsiaTheme="minorEastAsia"/>
          <w:lang w:val="fr-FR" w:eastAsia="ja-JP"/>
        </w:rPr>
        <w:t xml:space="preserve">, </w:t>
      </w:r>
      <w:r w:rsidRPr="00E203A1">
        <w:rPr>
          <w:i/>
          <w:snapToGrid w:val="0"/>
          <w:lang w:val="fr-FR"/>
        </w:rPr>
        <w:t>Brassica </w:t>
      </w:r>
      <w:r w:rsidRPr="00E203A1">
        <w:rPr>
          <w:rFonts w:eastAsiaTheme="minorEastAsia"/>
          <w:i/>
          <w:lang w:val="fr-FR" w:eastAsia="ja-JP"/>
        </w:rPr>
        <w:t>oleracea</w:t>
      </w:r>
      <w:r w:rsidRPr="00E203A1">
        <w:rPr>
          <w:rFonts w:eastAsiaTheme="minorEastAsia"/>
          <w:lang w:val="fr-FR" w:eastAsia="ja-JP"/>
        </w:rPr>
        <w:t xml:space="preserve"> </w:t>
      </w:r>
      <w:r w:rsidR="00361747" w:rsidRPr="00E203A1">
        <w:rPr>
          <w:rFonts w:eastAsiaTheme="minorEastAsia"/>
          <w:lang w:val="fr-FR" w:eastAsia="ja-JP"/>
        </w:rPr>
        <w:t>et</w:t>
      </w:r>
      <w:r w:rsidRPr="00E203A1">
        <w:rPr>
          <w:rFonts w:eastAsiaTheme="minorEastAsia"/>
          <w:lang w:val="fr-FR" w:eastAsia="ja-JP"/>
        </w:rPr>
        <w:t xml:space="preserve"> </w:t>
      </w:r>
      <w:r w:rsidRPr="00E203A1">
        <w:rPr>
          <w:rFonts w:eastAsiaTheme="minorEastAsia"/>
          <w:i/>
          <w:lang w:val="fr-FR" w:eastAsia="ja-JP"/>
        </w:rPr>
        <w:t xml:space="preserve">Citrus </w:t>
      </w:r>
      <w:r w:rsidR="00361747" w:rsidRPr="00A1170E">
        <w:rPr>
          <w:rFonts w:eastAsiaTheme="minorEastAsia"/>
          <w:i/>
          <w:iCs/>
          <w:lang w:val="fr-FR" w:eastAsia="ja-JP"/>
        </w:rPr>
        <w:t>et</w:t>
      </w:r>
      <w:r w:rsidRPr="00A1170E">
        <w:rPr>
          <w:rFonts w:eastAsiaTheme="minorEastAsia"/>
          <w:i/>
          <w:iCs/>
          <w:lang w:val="fr-FR" w:eastAsia="ja-JP"/>
        </w:rPr>
        <w:t xml:space="preserve"> </w:t>
      </w:r>
      <w:r w:rsidRPr="00E203A1">
        <w:rPr>
          <w:rFonts w:eastAsiaTheme="minorEastAsia"/>
          <w:i/>
          <w:lang w:val="fr-FR" w:eastAsia="ja-JP"/>
        </w:rPr>
        <w:t>Zea mays</w:t>
      </w:r>
      <w:r w:rsidR="00C213BC">
        <w:rPr>
          <w:rFonts w:eastAsiaTheme="minorEastAsia"/>
          <w:i/>
          <w:lang w:val="fr-FR" w:eastAsia="ja-JP"/>
        </w:rPr>
        <w:t>.</w:t>
      </w:r>
    </w:p>
    <w:p w14:paraId="79607DA8" w14:textId="77777777" w:rsidR="00FC5668" w:rsidRPr="00E203A1" w:rsidRDefault="00FC5668" w:rsidP="00FC5668">
      <w:pPr>
        <w:rPr>
          <w:rFonts w:cs="Arial"/>
          <w:snapToGrid w:val="0"/>
          <w:lang w:val="fr-FR"/>
        </w:rPr>
      </w:pPr>
    </w:p>
    <w:p w14:paraId="1DE73C23" w14:textId="77777777" w:rsidR="003112AF" w:rsidRDefault="002056D0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odes UPOV</w:t>
      </w:r>
      <w:r w:rsidR="00FC5668" w:rsidRPr="00E203A1">
        <w:rPr>
          <w:lang w:val="fr-FR"/>
        </w:rPr>
        <w:t xml:space="preserve"> </w:t>
      </w:r>
      <w:r w:rsidR="00A1170E">
        <w:rPr>
          <w:lang w:val="fr-FR"/>
        </w:rPr>
        <w:t>pour</w:t>
      </w:r>
      <w:r w:rsidR="00FC5668" w:rsidRPr="00E203A1">
        <w:rPr>
          <w:lang w:val="fr-FR"/>
        </w:rPr>
        <w:t xml:space="preserve"> Beta vulgaris</w:t>
      </w:r>
    </w:p>
    <w:p w14:paraId="6B7A1279" w14:textId="2FE5CC9C" w:rsidR="00FC5668" w:rsidRPr="00E203A1" w:rsidRDefault="00FC5668" w:rsidP="00FC5668">
      <w:pPr>
        <w:rPr>
          <w:rFonts w:cs="Arial"/>
          <w:snapToGrid w:val="0"/>
          <w:lang w:val="fr-FR"/>
        </w:rPr>
      </w:pPr>
    </w:p>
    <w:p w14:paraId="4523AAE3" w14:textId="33F4192F" w:rsidR="00FC5668" w:rsidRPr="00E203A1" w:rsidRDefault="00FC5668" w:rsidP="00FC5668">
      <w:pPr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fldChar w:fldCharType="begin"/>
      </w:r>
      <w:r w:rsidRPr="00E203A1">
        <w:rPr>
          <w:rFonts w:cs="Arial"/>
          <w:snapToGrid w:val="0"/>
          <w:lang w:val="fr-FR"/>
        </w:rPr>
        <w:instrText xml:space="preserve"> AUTONUM  </w:instrText>
      </w:r>
      <w:r w:rsidRPr="00E203A1">
        <w:rPr>
          <w:rFonts w:cs="Arial"/>
          <w:snapToGrid w:val="0"/>
          <w:lang w:val="fr-FR"/>
        </w:rPr>
        <w:fldChar w:fldCharType="end"/>
      </w:r>
      <w:r w:rsidRPr="00E203A1">
        <w:rPr>
          <w:rFonts w:cs="Arial"/>
          <w:snapToGrid w:val="0"/>
          <w:lang w:val="fr-FR"/>
        </w:rPr>
        <w:tab/>
        <w:t>I</w:t>
      </w:r>
      <w:r w:rsidR="00A1170E">
        <w:rPr>
          <w:rFonts w:cs="Arial"/>
          <w:snapToGrid w:val="0"/>
          <w:lang w:val="fr-FR"/>
        </w:rPr>
        <w:t xml:space="preserve">l est </w:t>
      </w:r>
      <w:r w:rsidRPr="00E203A1">
        <w:rPr>
          <w:rFonts w:cs="Arial"/>
          <w:snapToGrid w:val="0"/>
          <w:lang w:val="fr-FR"/>
        </w:rPr>
        <w:t>propos</w:t>
      </w:r>
      <w:r w:rsidR="00A1170E">
        <w:rPr>
          <w:rFonts w:cs="Arial"/>
          <w:snapToGrid w:val="0"/>
          <w:lang w:val="fr-FR"/>
        </w:rPr>
        <w:t>é que l</w:t>
      </w:r>
      <w:r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TC</w:t>
      </w:r>
      <w:r w:rsidRPr="00E203A1">
        <w:rPr>
          <w:rFonts w:cs="Arial"/>
          <w:snapToGrid w:val="0"/>
          <w:lang w:val="fr-FR"/>
        </w:rPr>
        <w:t xml:space="preserve"> </w:t>
      </w:r>
      <w:r w:rsidR="00A1170E">
        <w:rPr>
          <w:rFonts w:cs="Arial"/>
          <w:snapToGrid w:val="0"/>
          <w:lang w:val="fr-FR"/>
        </w:rPr>
        <w:t>examine la possibilité d</w:t>
      </w:r>
      <w:r w:rsidR="003112AF">
        <w:rPr>
          <w:rFonts w:cs="Arial"/>
          <w:snapToGrid w:val="0"/>
          <w:lang w:val="fr-FR"/>
        </w:rPr>
        <w:t>’</w:t>
      </w:r>
      <w:r w:rsidRPr="00E203A1">
        <w:rPr>
          <w:rFonts w:cs="Arial"/>
          <w:snapToGrid w:val="0"/>
          <w:lang w:val="fr-FR"/>
        </w:rPr>
        <w:t>invit</w:t>
      </w:r>
      <w:r w:rsidR="00A1170E">
        <w:rPr>
          <w:rFonts w:cs="Arial"/>
          <w:snapToGrid w:val="0"/>
          <w:lang w:val="fr-FR"/>
        </w:rPr>
        <w:t>er</w:t>
      </w:r>
      <w:r w:rsidR="003112AF">
        <w:rPr>
          <w:rFonts w:cs="Arial"/>
          <w:snapToGrid w:val="0"/>
          <w:lang w:val="fr-FR"/>
        </w:rPr>
        <w:t xml:space="preserve"> l</w:t>
      </w:r>
      <w:r w:rsidR="003112AF" w:rsidRPr="00E203A1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TWA</w:t>
      </w:r>
      <w:r w:rsidRPr="00E203A1">
        <w:rPr>
          <w:rFonts w:cs="Arial"/>
          <w:snapToGrid w:val="0"/>
          <w:lang w:val="fr-FR"/>
        </w:rPr>
        <w:t xml:space="preserve"> </w:t>
      </w:r>
      <w:r w:rsidR="00361747" w:rsidRPr="00E203A1">
        <w:rPr>
          <w:rFonts w:cs="Arial"/>
          <w:snapToGrid w:val="0"/>
          <w:lang w:val="fr-FR"/>
        </w:rPr>
        <w:t>et</w:t>
      </w:r>
      <w:r w:rsidR="003112AF" w:rsidRPr="00E203A1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le </w:t>
      </w:r>
      <w:r w:rsidR="003112AF" w:rsidRPr="00E203A1">
        <w:rPr>
          <w:rFonts w:cs="Arial"/>
          <w:snapToGrid w:val="0"/>
          <w:lang w:val="fr-FR"/>
        </w:rPr>
        <w:t>TWV</w:t>
      </w:r>
      <w:r w:rsidRPr="00E203A1">
        <w:rPr>
          <w:rFonts w:cs="Arial"/>
          <w:snapToGrid w:val="0"/>
          <w:lang w:val="fr-FR"/>
        </w:rPr>
        <w:t xml:space="preserve">, </w:t>
      </w:r>
      <w:r w:rsidR="002D057E">
        <w:rPr>
          <w:rFonts w:cs="Arial"/>
          <w:snapToGrid w:val="0"/>
          <w:lang w:val="fr-FR"/>
        </w:rPr>
        <w:t>à leurs</w:t>
      </w:r>
      <w:r w:rsidRPr="00E203A1">
        <w:rPr>
          <w:lang w:val="fr-FR"/>
        </w:rPr>
        <w:t xml:space="preserve"> sessions </w:t>
      </w:r>
      <w:r w:rsidR="003112AF">
        <w:rPr>
          <w:lang w:val="fr-FR"/>
        </w:rPr>
        <w:t>e</w:t>
      </w:r>
      <w:r w:rsidR="003112AF" w:rsidRPr="00E203A1">
        <w:rPr>
          <w:lang w:val="fr-FR"/>
        </w:rPr>
        <w:t>n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2</w:t>
      </w:r>
      <w:r w:rsidR="003112AF" w:rsidRPr="00E203A1">
        <w:rPr>
          <w:rFonts w:cs="Arial"/>
          <w:snapToGrid w:val="0"/>
          <w:lang w:val="fr-FR"/>
        </w:rPr>
        <w:t>023</w:t>
      </w:r>
      <w:r w:rsidRPr="00E203A1">
        <w:rPr>
          <w:rFonts w:cs="Arial"/>
          <w:snapToGrid w:val="0"/>
          <w:lang w:val="fr-FR"/>
        </w:rPr>
        <w:t xml:space="preserve">, </w:t>
      </w:r>
      <w:r w:rsidR="002D057E">
        <w:rPr>
          <w:rFonts w:cs="Arial"/>
          <w:snapToGrid w:val="0"/>
          <w:lang w:val="fr-FR"/>
        </w:rPr>
        <w:t xml:space="preserve">à examiner la </w:t>
      </w:r>
      <w:r w:rsidR="00E778A1">
        <w:rPr>
          <w:rFonts w:cs="Arial"/>
          <w:snapToGrid w:val="0"/>
          <w:lang w:val="fr-FR"/>
        </w:rPr>
        <w:t xml:space="preserve">proposition </w:t>
      </w:r>
      <w:r w:rsidR="002D057E">
        <w:rPr>
          <w:rFonts w:cs="Arial"/>
          <w:snapToGrid w:val="0"/>
          <w:lang w:val="fr-FR"/>
        </w:rPr>
        <w:t xml:space="preserve">suivante, </w:t>
      </w:r>
      <w:r w:rsidR="00E778A1">
        <w:rPr>
          <w:rFonts w:cs="Arial"/>
          <w:snapToGrid w:val="0"/>
          <w:lang w:val="fr-FR"/>
        </w:rPr>
        <w:t>tendant à</w:t>
      </w:r>
      <w:r w:rsidRPr="00E203A1">
        <w:rPr>
          <w:snapToGrid w:val="0"/>
          <w:lang w:val="fr-FR"/>
        </w:rPr>
        <w:t xml:space="preserve"> cr</w:t>
      </w:r>
      <w:r w:rsidR="002D057E">
        <w:rPr>
          <w:snapToGrid w:val="0"/>
          <w:lang w:val="fr-FR"/>
        </w:rPr>
        <w:t>é</w:t>
      </w:r>
      <w:r w:rsidRPr="00E203A1">
        <w:rPr>
          <w:snapToGrid w:val="0"/>
          <w:lang w:val="fr-FR"/>
        </w:rPr>
        <w:t>e</w:t>
      </w:r>
      <w:r w:rsidR="002D057E">
        <w:rPr>
          <w:snapToGrid w:val="0"/>
          <w:lang w:val="fr-FR"/>
        </w:rPr>
        <w:t>r</w:t>
      </w:r>
      <w:r w:rsidRPr="00E203A1">
        <w:rPr>
          <w:snapToGrid w:val="0"/>
          <w:lang w:val="fr-FR"/>
        </w:rPr>
        <w:t xml:space="preserve"> </w:t>
      </w:r>
      <w:r w:rsidR="002D057E">
        <w:rPr>
          <w:snapToGrid w:val="0"/>
          <w:lang w:val="fr-FR"/>
        </w:rPr>
        <w:t xml:space="preserve">des </w:t>
      </w:r>
      <w:r w:rsidR="00054273">
        <w:rPr>
          <w:snapToGrid w:val="0"/>
          <w:lang w:val="fr-FR"/>
        </w:rPr>
        <w:t>groupes de variétés</w:t>
      </w:r>
      <w:r w:rsidRPr="00E203A1">
        <w:rPr>
          <w:snapToGrid w:val="0"/>
          <w:lang w:val="fr-FR"/>
        </w:rPr>
        <w:t xml:space="preserve"> </w:t>
      </w:r>
      <w:r w:rsidR="002D057E">
        <w:rPr>
          <w:snapToGrid w:val="0"/>
          <w:lang w:val="fr-FR"/>
        </w:rPr>
        <w:t>aux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2D057E">
        <w:rPr>
          <w:lang w:val="fr-FR"/>
        </w:rPr>
        <w:t>pour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Beta</w:t>
      </w:r>
      <w:r w:rsidRPr="00E203A1">
        <w:rPr>
          <w:rFonts w:eastAsiaTheme="minorEastAsia"/>
          <w:i/>
          <w:lang w:val="fr-FR" w:eastAsia="ja-JP"/>
        </w:rPr>
        <w:t xml:space="preserve"> vulgaris </w:t>
      </w:r>
      <w:r w:rsidRPr="00E203A1">
        <w:rPr>
          <w:rFonts w:eastAsiaTheme="minorEastAsia"/>
          <w:lang w:val="fr-FR" w:eastAsia="ja-JP"/>
        </w:rPr>
        <w:t>L</w:t>
      </w:r>
      <w:r w:rsidR="00C213BC">
        <w:rPr>
          <w:rFonts w:eastAsiaTheme="minorEastAsia"/>
          <w:lang w:val="fr-FR" w:eastAsia="ja-JP"/>
        </w:rPr>
        <w:t>.</w:t>
      </w:r>
      <w:r w:rsidR="00B90094">
        <w:rPr>
          <w:rFonts w:eastAsiaTheme="minorEastAsia"/>
          <w:lang w:val="fr-FR" w:eastAsia="ja-JP"/>
        </w:rPr>
        <w:t xml:space="preserve"> ssp</w:t>
      </w:r>
      <w:r w:rsidR="00C213BC">
        <w:rPr>
          <w:rFonts w:eastAsiaTheme="minorEastAsia"/>
          <w:i/>
          <w:lang w:val="fr-FR" w:eastAsia="ja-JP"/>
        </w:rPr>
        <w:t>.</w:t>
      </w:r>
      <w:r w:rsidR="00B90094">
        <w:rPr>
          <w:rFonts w:eastAsiaTheme="minorEastAsia"/>
          <w:i/>
          <w:lang w:val="fr-FR" w:eastAsia="ja-JP"/>
        </w:rPr>
        <w:t xml:space="preserve"> </w:t>
      </w:r>
      <w:proofErr w:type="gramStart"/>
      <w:r w:rsidRPr="00E203A1">
        <w:rPr>
          <w:rFonts w:eastAsiaTheme="minorEastAsia"/>
          <w:i/>
          <w:lang w:val="fr-FR" w:eastAsia="ja-JP"/>
        </w:rPr>
        <w:t>vulgaris</w:t>
      </w:r>
      <w:proofErr w:type="gramEnd"/>
      <w:r w:rsidRPr="00E203A1">
        <w:rPr>
          <w:rFonts w:eastAsiaTheme="minorEastAsia"/>
          <w:lang w:val="fr-FR" w:eastAsia="ja-JP"/>
        </w:rPr>
        <w:t xml:space="preserve">, </w:t>
      </w:r>
      <w:r w:rsidR="002D057E">
        <w:rPr>
          <w:rFonts w:eastAsiaTheme="minorEastAsia"/>
          <w:lang w:val="fr-FR" w:eastAsia="ja-JP"/>
        </w:rPr>
        <w:t xml:space="preserve">ainsi que la suppression </w:t>
      </w:r>
      <w:r w:rsidR="002D057E" w:rsidRPr="002D057E">
        <w:rPr>
          <w:rFonts w:eastAsiaTheme="minorEastAsia"/>
          <w:lang w:val="fr-FR" w:eastAsia="ja-JP"/>
        </w:rPr>
        <w:t xml:space="preserve">éventuelle </w:t>
      </w:r>
      <w:r w:rsidR="002D057E">
        <w:rPr>
          <w:rFonts w:eastAsiaTheme="minorEastAsia"/>
          <w:lang w:val="fr-FR" w:eastAsia="ja-JP"/>
        </w:rPr>
        <w:t>du c</w:t>
      </w:r>
      <w:r w:rsidR="00F957E7" w:rsidRPr="00E203A1">
        <w:rPr>
          <w:rFonts w:cs="Arial"/>
          <w:snapToGrid w:val="0"/>
          <w:lang w:val="fr-FR"/>
        </w:rPr>
        <w:t>ode UPOV</w:t>
      </w:r>
      <w:r w:rsidRPr="00E203A1">
        <w:rPr>
          <w:rFonts w:cs="Arial"/>
          <w:snapToGrid w:val="0"/>
          <w:lang w:val="fr-FR"/>
        </w:rPr>
        <w:t xml:space="preserve"> BETAA_VUL_GV </w:t>
      </w:r>
      <w:r w:rsidR="002D057E">
        <w:rPr>
          <w:rFonts w:cs="Arial"/>
          <w:snapToGrid w:val="0"/>
          <w:lang w:val="fr-FR"/>
        </w:rPr>
        <w:t>afin d</w:t>
      </w:r>
      <w:r w:rsidR="003112AF">
        <w:rPr>
          <w:rFonts w:cs="Arial"/>
          <w:snapToGrid w:val="0"/>
          <w:lang w:val="fr-FR"/>
        </w:rPr>
        <w:t>’</w:t>
      </w:r>
      <w:r w:rsidR="002D057E">
        <w:rPr>
          <w:rFonts w:cs="Arial"/>
          <w:snapToGrid w:val="0"/>
          <w:lang w:val="fr-FR"/>
        </w:rPr>
        <w:t>éviter une</w:t>
      </w:r>
      <w:r w:rsidRPr="00E203A1">
        <w:rPr>
          <w:rFonts w:cs="Arial"/>
          <w:snapToGrid w:val="0"/>
          <w:lang w:val="fr-FR"/>
        </w:rPr>
        <w:t xml:space="preserve"> situation </w:t>
      </w:r>
      <w:r w:rsidR="002D057E">
        <w:rPr>
          <w:rFonts w:cs="Arial"/>
          <w:snapToGrid w:val="0"/>
          <w:lang w:val="fr-FR"/>
        </w:rPr>
        <w:t xml:space="preserve">où une </w:t>
      </w:r>
      <w:r w:rsidR="002A6985">
        <w:rPr>
          <w:rFonts w:cs="Arial"/>
          <w:snapToGrid w:val="0"/>
          <w:lang w:val="fr-FR"/>
        </w:rPr>
        <w:t>variété</w:t>
      </w:r>
      <w:r w:rsidRPr="00E203A1">
        <w:rPr>
          <w:rFonts w:cs="Arial"/>
          <w:snapToGrid w:val="0"/>
          <w:lang w:val="fr-FR"/>
        </w:rPr>
        <w:t xml:space="preserve"> </w:t>
      </w:r>
      <w:r w:rsidR="002D057E">
        <w:rPr>
          <w:rFonts w:cs="Arial"/>
          <w:snapToGrid w:val="0"/>
          <w:lang w:val="fr-FR"/>
        </w:rPr>
        <w:t xml:space="preserve">ne pourrait être rattachée avec </w:t>
      </w:r>
      <w:r w:rsidRPr="00E203A1">
        <w:rPr>
          <w:lang w:val="fr-FR"/>
        </w:rPr>
        <w:t>certit</w:t>
      </w:r>
      <w:r w:rsidR="002D057E">
        <w:rPr>
          <w:lang w:val="fr-FR"/>
        </w:rPr>
        <w:t xml:space="preserve">ude à un groupe de </w:t>
      </w:r>
      <w:r w:rsidR="002A6985">
        <w:rPr>
          <w:lang w:val="fr-FR"/>
        </w:rPr>
        <w:t>variété</w:t>
      </w:r>
      <w:r w:rsidR="002D057E">
        <w:rPr>
          <w:lang w:val="fr-FR"/>
        </w:rPr>
        <w:t>s</w:t>
      </w:r>
      <w:r w:rsidR="003112AF">
        <w:rPr>
          <w:lang w:val="fr-FR"/>
        </w:rPr>
        <w:t> :</w:t>
      </w:r>
    </w:p>
    <w:p w14:paraId="045F94EB" w14:textId="77777777" w:rsidR="00FC5668" w:rsidRPr="00E203A1" w:rsidRDefault="00FC5668" w:rsidP="00FC5668">
      <w:pPr>
        <w:rPr>
          <w:rFonts w:cs="Arial"/>
          <w:snapToGrid w:val="0"/>
          <w:lang w:val="fr-FR"/>
        </w:rPr>
      </w:pPr>
    </w:p>
    <w:tbl>
      <w:tblPr>
        <w:tblW w:w="10075" w:type="dxa"/>
        <w:tblLook w:val="04A0" w:firstRow="1" w:lastRow="0" w:firstColumn="1" w:lastColumn="0" w:noHBand="0" w:noVBand="1"/>
      </w:tblPr>
      <w:tblGrid>
        <w:gridCol w:w="1436"/>
        <w:gridCol w:w="2339"/>
        <w:gridCol w:w="1890"/>
        <w:gridCol w:w="2340"/>
        <w:gridCol w:w="2070"/>
      </w:tblGrid>
      <w:tr w:rsidR="0053798F" w:rsidRPr="009B2331" w14:paraId="279FD842" w14:textId="77777777" w:rsidTr="003D5C79">
        <w:trPr>
          <w:trHeight w:val="264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B5AA" w14:textId="5C96B363" w:rsidR="0053798F" w:rsidRPr="00E203A1" w:rsidRDefault="00EE695C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Theme="minorEastAsia"/>
                <w:lang w:val="fr-FR"/>
              </w:rPr>
              <w:t>C</w:t>
            </w:r>
            <w:r w:rsidR="0053798F" w:rsidRPr="00E203A1">
              <w:rPr>
                <w:rFonts w:eastAsiaTheme="minorEastAsia"/>
                <w:lang w:val="fr-FR"/>
              </w:rPr>
              <w:t>lass</w:t>
            </w:r>
            <w:r w:rsidRPr="00E203A1">
              <w:rPr>
                <w:rFonts w:eastAsiaTheme="minorEastAsia"/>
                <w:lang w:val="fr-FR"/>
              </w:rPr>
              <w:t>e de</w:t>
            </w:r>
            <w:r w:rsidRPr="00E203A1">
              <w:rPr>
                <w:lang w:val="fr-FR"/>
              </w:rPr>
              <w:t xml:space="preserve"> </w:t>
            </w:r>
            <w:r w:rsidRPr="00E203A1">
              <w:rPr>
                <w:rFonts w:eastAsiaTheme="minorEastAsia"/>
                <w:lang w:val="fr-FR"/>
              </w:rPr>
              <w:t>dénomination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20BD" w14:textId="35639B1A" w:rsidR="0053798F" w:rsidRPr="00E203A1" w:rsidRDefault="000C37D7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Noms botaniques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968668" w14:textId="61280CB2" w:rsidR="0053798F" w:rsidRPr="00E203A1" w:rsidRDefault="0053798F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</w:t>
            </w:r>
            <w:r w:rsidR="000C37D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ode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UPOV 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actuel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AC9F" w14:textId="00A89CFB" w:rsidR="0053798F" w:rsidRPr="00E203A1" w:rsidRDefault="00F957E7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Codes UPOV avec des informations ajoutées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8EB82" w14:textId="1B0C040D" w:rsidR="0053798F" w:rsidRPr="00E203A1" w:rsidRDefault="002056D0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Code UPOV proposé avec des informations sur les groupes</w:t>
            </w:r>
          </w:p>
        </w:tc>
      </w:tr>
      <w:tr w:rsidR="0053798F" w:rsidRPr="00E203A1" w14:paraId="1431229A" w14:textId="77777777" w:rsidTr="00DC723C">
        <w:trPr>
          <w:trHeight w:val="458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82362" w14:textId="01AEB91A" w:rsidR="0053798F" w:rsidRPr="00E203A1" w:rsidRDefault="003112A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Classe</w:t>
            </w:r>
            <w:r>
              <w:rPr>
                <w:rFonts w:eastAsia="Times New Roman" w:cs="Arial"/>
                <w:color w:val="000000"/>
                <w:sz w:val="18"/>
                <w:lang w:val="fr-FR" w:eastAsia="ja-JP"/>
              </w:rPr>
              <w:t> 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2</w:t>
            </w:r>
            <w:r w:rsidR="0053798F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.1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446A" w14:textId="6F121471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proofErr w:type="gramStart"/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bCs/>
                <w:sz w:val="18"/>
                <w:lang w:val="fr-FR" w:eastAsia="ja-JP"/>
              </w:rPr>
              <w:t>(</w:t>
            </w:r>
            <w:r w:rsidR="00361747" w:rsidRPr="00E203A1">
              <w:rPr>
                <w:rFonts w:eastAsia="Times New Roman" w:cs="Arial"/>
                <w:bCs/>
                <w:sz w:val="18"/>
                <w:lang w:val="fr-FR" w:eastAsia="ja-JP"/>
              </w:rPr>
              <w:t>g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roup</w:t>
            </w:r>
            <w:r w:rsidR="000C37D7" w:rsidRPr="00E203A1">
              <w:rPr>
                <w:rFonts w:eastAsia="Times New Roman" w:cs="Arial"/>
                <w:sz w:val="18"/>
                <w:lang w:val="fr-FR" w:eastAsia="ja-JP"/>
              </w:rPr>
              <w:t>e de la betterave fourragère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)</w:t>
            </w:r>
          </w:p>
          <w:p w14:paraId="5F3F7ECD" w14:textId="6B370905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proofErr w:type="gramStart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synonym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de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var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alba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DC.)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870E31" w14:textId="7B2AEC34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BETAA_VUL_GVA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5B4" w14:textId="4670CE53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BETAA_VUL_VUL</w:t>
            </w:r>
            <w:r w:rsidRPr="00E203A1" w:rsidDel="0053798F">
              <w:rPr>
                <w:rFonts w:eastAsia="Times New Roman" w:cs="Arial"/>
                <w:bCs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_21</w:t>
            </w:r>
            <w:r w:rsidRPr="00E203A1">
              <w:rPr>
                <w:rFonts w:eastAsia="Times New Roman" w:cs="Arial"/>
                <w:b/>
                <w:sz w:val="18"/>
                <w:lang w:val="fr-FR" w:eastAsia="ja-JP"/>
              </w:rPr>
              <w:t>FB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7EB78" w14:textId="77777777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BETAA_VUL_G</w:t>
            </w:r>
            <w:r w:rsidRPr="00E203A1">
              <w:rPr>
                <w:rFonts w:eastAsia="Times New Roman" w:cs="Arial"/>
                <w:b/>
                <w:bCs/>
                <w:sz w:val="18"/>
                <w:lang w:val="fr-FR" w:eastAsia="ja-JP"/>
              </w:rPr>
              <w:t>VA</w:t>
            </w:r>
          </w:p>
        </w:tc>
      </w:tr>
      <w:tr w:rsidR="0053798F" w:rsidRPr="00E203A1" w14:paraId="35F3BDBA" w14:textId="77777777" w:rsidTr="00DC723C">
        <w:trPr>
          <w:trHeight w:val="768"/>
        </w:trPr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936C7" w14:textId="77777777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90C" w14:textId="46661533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proofErr w:type="gramStart"/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(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g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roup</w:t>
            </w:r>
            <w:r w:rsidR="000C37D7" w:rsidRPr="00E203A1">
              <w:rPr>
                <w:rFonts w:eastAsia="Times New Roman" w:cs="Arial"/>
                <w:sz w:val="18"/>
                <w:lang w:val="fr-FR" w:eastAsia="ja-JP"/>
              </w:rPr>
              <w:t>e de la betterave à sucre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)</w:t>
            </w:r>
          </w:p>
          <w:p w14:paraId="6C708C7F" w14:textId="484F7E0E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proofErr w:type="gramStart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synonym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de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var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saccharifera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D393BE" w14:textId="38B48E83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BETAA_VUL_GVS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3F70" w14:textId="3276B602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BETAA_VUL_VUL_21</w:t>
            </w:r>
            <w:r w:rsidRPr="00E203A1">
              <w:rPr>
                <w:rFonts w:eastAsia="Times New Roman" w:cs="Arial"/>
                <w:b/>
                <w:sz w:val="18"/>
                <w:lang w:val="fr-FR" w:eastAsia="ja-JP"/>
              </w:rPr>
              <w:t>SB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C25A" w14:textId="77777777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BETAA_VUL_G</w:t>
            </w:r>
            <w:r w:rsidRPr="00E203A1">
              <w:rPr>
                <w:rFonts w:eastAsia="Times New Roman" w:cs="Arial"/>
                <w:b/>
                <w:bCs/>
                <w:sz w:val="18"/>
                <w:lang w:val="fr-FR" w:eastAsia="ja-JP"/>
              </w:rPr>
              <w:t>VS</w:t>
            </w:r>
          </w:p>
        </w:tc>
      </w:tr>
      <w:tr w:rsidR="0053798F" w:rsidRPr="00E203A1" w14:paraId="026A5473" w14:textId="77777777" w:rsidTr="00DC723C">
        <w:trPr>
          <w:trHeight w:val="866"/>
        </w:trPr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269E6" w14:textId="33174AF0" w:rsidR="0053798F" w:rsidRPr="00E203A1" w:rsidRDefault="003112A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Classe</w:t>
            </w:r>
            <w:r>
              <w:rPr>
                <w:rFonts w:eastAsia="Times New Roman" w:cs="Arial"/>
                <w:color w:val="000000"/>
                <w:sz w:val="18"/>
                <w:lang w:val="fr-FR" w:eastAsia="ja-JP"/>
              </w:rPr>
              <w:t> 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2</w:t>
            </w:r>
            <w:r w:rsidR="0053798F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.2</w:t>
            </w:r>
          </w:p>
        </w:tc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9AE2" w14:textId="68ECB287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proofErr w:type="gramStart"/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(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groupe de la betterave rouge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)</w:t>
            </w:r>
          </w:p>
          <w:p w14:paraId="733583ED" w14:textId="19D2F94D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proofErr w:type="gramStart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synonym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proofErr w:type="gramEnd"/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de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var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conditiva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Alef.)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E4C54" w14:textId="01CC08BE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BETAA_VUL_GVC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E147" w14:textId="598BAB76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BETAA_VUL_VUL_22</w:t>
            </w:r>
            <w:r w:rsidRPr="00E203A1">
              <w:rPr>
                <w:rFonts w:eastAsia="Times New Roman" w:cs="Arial"/>
                <w:b/>
                <w:sz w:val="18"/>
                <w:lang w:val="fr-FR" w:eastAsia="ja-JP"/>
              </w:rPr>
              <w:t>BR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9D39" w14:textId="77777777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BETAA_VUL_G</w:t>
            </w:r>
            <w:r w:rsidRPr="00E203A1">
              <w:rPr>
                <w:rFonts w:eastAsia="Times New Roman" w:cs="Arial"/>
                <w:b/>
                <w:bCs/>
                <w:sz w:val="18"/>
                <w:lang w:val="fr-FR" w:eastAsia="ja-JP"/>
              </w:rPr>
              <w:t>VC</w:t>
            </w:r>
          </w:p>
        </w:tc>
      </w:tr>
      <w:tr w:rsidR="0053798F" w:rsidRPr="00E203A1" w14:paraId="4466CE31" w14:textId="77777777" w:rsidTr="00DC723C">
        <w:trPr>
          <w:trHeight w:val="1073"/>
        </w:trPr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670DB" w14:textId="77777777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5A6C" w14:textId="7FAD67C7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proofErr w:type="gramStart"/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proofErr w:type="gramEnd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(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g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roup</w:t>
            </w:r>
            <w:r w:rsidR="00361747" w:rsidRPr="00E203A1">
              <w:rPr>
                <w:rFonts w:eastAsia="Times New Roman" w:cs="Arial"/>
                <w:sz w:val="18"/>
                <w:lang w:val="fr-FR" w:eastAsia="ja-JP"/>
              </w:rPr>
              <w:t>e de la betterave à feuilles</w:t>
            </w:r>
            <w:r w:rsidRPr="00E203A1">
              <w:rPr>
                <w:rFonts w:eastAsia="Times New Roman" w:cs="Arial"/>
                <w:sz w:val="18"/>
                <w:lang w:val="fr-FR" w:eastAsia="ja-JP"/>
              </w:rPr>
              <w:t>)</w:t>
            </w:r>
          </w:p>
          <w:p w14:paraId="59C3B5AD" w14:textId="6A09456B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proofErr w:type="gramStart"/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synonym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proofErr w:type="gramEnd"/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de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Beta 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subsp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vulgaris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var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flavescens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DC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f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crispa)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C1A95C" w14:textId="0B7809A3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BETAA_VUL_GVF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076D" w14:textId="44B08DCA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BETAA_VUL_VUL_22</w:t>
            </w:r>
            <w:r w:rsidRPr="00E203A1">
              <w:rPr>
                <w:rFonts w:eastAsia="Times New Roman" w:cs="Arial"/>
                <w:b/>
                <w:sz w:val="18"/>
                <w:lang w:val="fr-FR" w:eastAsia="ja-JP"/>
              </w:rPr>
              <w:t>LB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54F7A" w14:textId="77777777" w:rsidR="0053798F" w:rsidRPr="00E203A1" w:rsidRDefault="0053798F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BETAA_VUL_G</w:t>
            </w:r>
            <w:r w:rsidRPr="00E203A1">
              <w:rPr>
                <w:rFonts w:eastAsia="Times New Roman" w:cs="Arial"/>
                <w:b/>
                <w:sz w:val="18"/>
                <w:lang w:val="fr-FR" w:eastAsia="ja-JP"/>
              </w:rPr>
              <w:t>VF</w:t>
            </w:r>
          </w:p>
        </w:tc>
      </w:tr>
      <w:tr w:rsidR="0053798F" w:rsidRPr="00E203A1" w14:paraId="6F825E33" w14:textId="77777777" w:rsidTr="00DC723C">
        <w:trPr>
          <w:trHeight w:val="683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10398" w14:textId="5637A1F4" w:rsidR="0053798F" w:rsidRPr="00E203A1" w:rsidRDefault="003112A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Classe</w:t>
            </w:r>
            <w:r>
              <w:rPr>
                <w:rFonts w:eastAsia="Times New Roman" w:cs="Arial"/>
                <w:color w:val="000000"/>
                <w:sz w:val="18"/>
                <w:lang w:val="fr-FR" w:eastAsia="ja-JP"/>
              </w:rPr>
              <w:t> 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2</w:t>
            </w:r>
            <w:r w:rsidR="0053798F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.3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3B73C" w14:textId="562CBDC2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Beta 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autres que les </w:t>
            </w:r>
            <w:r w:rsidR="003112AF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classes</w:t>
            </w:r>
            <w:r w:rsidR="003112AF">
              <w:rPr>
                <w:rFonts w:eastAsia="Times New Roman" w:cs="Arial"/>
                <w:color w:val="000000"/>
                <w:sz w:val="18"/>
                <w:lang w:val="fr-FR" w:eastAsia="ja-JP"/>
              </w:rPr>
              <w:t> </w:t>
            </w:r>
            <w:r w:rsidR="003112AF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2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.1 </w:t>
            </w:r>
            <w:r w:rsidR="0036174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et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2.2.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26CF0" w14:textId="3349FB20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</w:t>
            </w:r>
            <w:r w:rsidR="002B1AB9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;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BETAA_VUL</w:t>
            </w:r>
            <w:r w:rsidR="002B1AB9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;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BETAA_VUL_GV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891CE" w14:textId="01BB4D3D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119D0" w14:textId="21CA1336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;</w:t>
            </w:r>
          </w:p>
          <w:p w14:paraId="1AD81AA1" w14:textId="1D0897E5" w:rsidR="0053798F" w:rsidRPr="00E203A1" w:rsidRDefault="0053798F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BETAA_VUL</w:t>
            </w:r>
            <w:r w:rsidR="00C213BC">
              <w:rPr>
                <w:rFonts w:eastAsia="Times New Roman" w:cs="Arial"/>
                <w:color w:val="000000"/>
                <w:sz w:val="18"/>
                <w:lang w:val="fr-FR" w:eastAsia="ja-JP"/>
              </w:rPr>
              <w:t>;</w:t>
            </w:r>
          </w:p>
        </w:tc>
      </w:tr>
    </w:tbl>
    <w:p w14:paraId="7764CC90" w14:textId="77777777" w:rsidR="00FC5668" w:rsidRPr="00E203A1" w:rsidRDefault="00FC5668" w:rsidP="00FC5668">
      <w:pPr>
        <w:rPr>
          <w:rFonts w:cs="Arial"/>
          <w:snapToGrid w:val="0"/>
          <w:lang w:val="fr-FR"/>
        </w:rPr>
      </w:pPr>
    </w:p>
    <w:p w14:paraId="7108A679" w14:textId="258BE715" w:rsidR="00FC5668" w:rsidRPr="00E203A1" w:rsidRDefault="002D057E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FC5668" w:rsidRPr="00E203A1">
        <w:rPr>
          <w:lang w:val="fr-FR"/>
        </w:rPr>
        <w:t xml:space="preserve"> </w:t>
      </w:r>
      <w:r>
        <w:rPr>
          <w:lang w:val="fr-FR"/>
        </w:rPr>
        <w:t>pour</w:t>
      </w:r>
      <w:r w:rsidR="00FC5668" w:rsidRPr="00E203A1">
        <w:rPr>
          <w:lang w:val="fr-FR"/>
        </w:rPr>
        <w:t xml:space="preserve"> Brassica oleracea</w:t>
      </w:r>
    </w:p>
    <w:p w14:paraId="73E75B07" w14:textId="77777777" w:rsidR="00FC5668" w:rsidRPr="00E203A1" w:rsidRDefault="00FC5668" w:rsidP="00FC5668">
      <w:pPr>
        <w:rPr>
          <w:rFonts w:cs="Arial"/>
          <w:snapToGrid w:val="0"/>
          <w:lang w:val="fr-FR"/>
        </w:rPr>
      </w:pPr>
    </w:p>
    <w:p w14:paraId="15419738" w14:textId="567C0E3F" w:rsidR="003112AF" w:rsidRDefault="00FC5668" w:rsidP="00FC5668">
      <w:pPr>
        <w:rPr>
          <w:rFonts w:cs="Arial"/>
          <w:snapToGrid w:val="0"/>
          <w:lang w:val="fr-FR"/>
        </w:rPr>
      </w:pPr>
      <w:r w:rsidRPr="00E203A1">
        <w:rPr>
          <w:rFonts w:cs="Arial"/>
          <w:snapToGrid w:val="0"/>
          <w:lang w:val="fr-FR"/>
        </w:rPr>
        <w:fldChar w:fldCharType="begin"/>
      </w:r>
      <w:r w:rsidRPr="00E203A1">
        <w:rPr>
          <w:rFonts w:cs="Arial"/>
          <w:snapToGrid w:val="0"/>
          <w:lang w:val="fr-FR"/>
        </w:rPr>
        <w:instrText xml:space="preserve"> AUTONUM  </w:instrText>
      </w:r>
      <w:r w:rsidRPr="00E203A1">
        <w:rPr>
          <w:rFonts w:cs="Arial"/>
          <w:snapToGrid w:val="0"/>
          <w:lang w:val="fr-FR"/>
        </w:rPr>
        <w:fldChar w:fldCharType="end"/>
      </w:r>
      <w:r w:rsidRPr="00E203A1">
        <w:rPr>
          <w:rFonts w:cs="Arial"/>
          <w:snapToGrid w:val="0"/>
          <w:lang w:val="fr-FR"/>
        </w:rPr>
        <w:tab/>
      </w:r>
      <w:r w:rsidR="002D057E" w:rsidRPr="002D057E">
        <w:rPr>
          <w:rFonts w:cs="Arial"/>
          <w:snapToGrid w:val="0"/>
          <w:lang w:val="fr-FR"/>
        </w:rPr>
        <w:t>Il est proposé que le</w:t>
      </w:r>
      <w:r w:rsidR="003112AF">
        <w:rPr>
          <w:rFonts w:cs="Arial"/>
          <w:snapToGrid w:val="0"/>
          <w:lang w:val="fr-FR"/>
        </w:rPr>
        <w:t> TC</w:t>
      </w:r>
      <w:r w:rsidR="002D057E" w:rsidRPr="002D057E">
        <w:rPr>
          <w:rFonts w:cs="Arial"/>
          <w:snapToGrid w:val="0"/>
          <w:lang w:val="fr-FR"/>
        </w:rPr>
        <w:t xml:space="preserve"> e</w:t>
      </w:r>
      <w:r w:rsidR="00B10913">
        <w:rPr>
          <w:rFonts w:cs="Arial"/>
          <w:snapToGrid w:val="0"/>
          <w:lang w:val="fr-FR"/>
        </w:rPr>
        <w:t>nvisag</w:t>
      </w:r>
      <w:r w:rsidR="002D057E" w:rsidRPr="002D057E">
        <w:rPr>
          <w:rFonts w:cs="Arial"/>
          <w:snapToGrid w:val="0"/>
          <w:lang w:val="fr-FR"/>
        </w:rPr>
        <w:t>e la possibilité d</w:t>
      </w:r>
      <w:r w:rsidR="003112AF">
        <w:rPr>
          <w:rFonts w:cs="Arial"/>
          <w:snapToGrid w:val="0"/>
          <w:lang w:val="fr-FR"/>
        </w:rPr>
        <w:t>’</w:t>
      </w:r>
      <w:r w:rsidR="002D057E" w:rsidRPr="002D057E">
        <w:rPr>
          <w:rFonts w:cs="Arial"/>
          <w:snapToGrid w:val="0"/>
          <w:lang w:val="fr-FR"/>
        </w:rPr>
        <w:t>inviter</w:t>
      </w:r>
      <w:r w:rsidR="003112AF" w:rsidRPr="002D057E">
        <w:rPr>
          <w:rFonts w:cs="Arial"/>
          <w:snapToGrid w:val="0"/>
          <w:lang w:val="fr-FR"/>
        </w:rPr>
        <w:t xml:space="preserve"> le</w:t>
      </w:r>
      <w:r w:rsidR="003112AF">
        <w:rPr>
          <w:rFonts w:cs="Arial"/>
          <w:snapToGrid w:val="0"/>
          <w:lang w:val="fr-FR"/>
        </w:rPr>
        <w:t> </w:t>
      </w:r>
      <w:r w:rsidR="003112AF" w:rsidRPr="00E203A1">
        <w:rPr>
          <w:rFonts w:cs="Arial"/>
          <w:snapToGrid w:val="0"/>
          <w:lang w:val="fr-FR"/>
        </w:rPr>
        <w:t>TWV</w:t>
      </w:r>
      <w:r w:rsidRPr="00E203A1">
        <w:rPr>
          <w:rFonts w:cs="Arial"/>
          <w:snapToGrid w:val="0"/>
          <w:lang w:val="fr-FR"/>
        </w:rPr>
        <w:t xml:space="preserve">, </w:t>
      </w:r>
      <w:r w:rsidR="002D057E">
        <w:rPr>
          <w:rFonts w:cs="Arial"/>
          <w:snapToGrid w:val="0"/>
          <w:lang w:val="fr-FR"/>
        </w:rPr>
        <w:t>à sa</w:t>
      </w:r>
      <w:r w:rsidR="001B1EE5" w:rsidRPr="00E203A1">
        <w:rPr>
          <w:lang w:val="fr-FR"/>
        </w:rPr>
        <w:t xml:space="preserve"> </w:t>
      </w:r>
      <w:r w:rsidRPr="00E203A1">
        <w:rPr>
          <w:lang w:val="fr-FR"/>
        </w:rPr>
        <w:t>session</w:t>
      </w:r>
      <w:r w:rsidR="001B1EE5" w:rsidRPr="00E203A1">
        <w:rPr>
          <w:lang w:val="fr-FR"/>
        </w:rPr>
        <w:t xml:space="preserve"> </w:t>
      </w:r>
      <w:r w:rsidR="003112AF">
        <w:rPr>
          <w:lang w:val="fr-FR"/>
        </w:rPr>
        <w:t>de </w:t>
      </w:r>
      <w:r w:rsidR="003112AF" w:rsidRPr="00E203A1">
        <w:rPr>
          <w:lang w:val="fr-FR"/>
        </w:rPr>
        <w:t>2023</w:t>
      </w:r>
      <w:r w:rsidRPr="00E203A1">
        <w:rPr>
          <w:rFonts w:cs="Arial"/>
          <w:snapToGrid w:val="0"/>
          <w:lang w:val="fr-FR"/>
        </w:rPr>
        <w:t xml:space="preserve">, </w:t>
      </w:r>
      <w:r w:rsidR="002D057E" w:rsidRPr="002D057E">
        <w:rPr>
          <w:rFonts w:cs="Arial"/>
          <w:snapToGrid w:val="0"/>
          <w:lang w:val="fr-FR"/>
        </w:rPr>
        <w:t>à examiner la proposition suivante, tendant à créer des groupes de variétés aux codes UPOV pour</w:t>
      </w:r>
      <w:r w:rsidR="001B1EE5" w:rsidRPr="00E203A1">
        <w:rPr>
          <w:snapToGrid w:val="0"/>
          <w:lang w:val="fr-FR"/>
        </w:rPr>
        <w:t xml:space="preserve"> </w:t>
      </w:r>
      <w:r w:rsidRPr="00E203A1">
        <w:rPr>
          <w:rFonts w:cs="Arial"/>
          <w:i/>
          <w:snapToGrid w:val="0"/>
          <w:lang w:val="fr-FR"/>
        </w:rPr>
        <w:t>Brassica</w:t>
      </w:r>
      <w:r w:rsidRPr="00E203A1">
        <w:rPr>
          <w:rFonts w:eastAsiaTheme="minorEastAsia" w:cs="Arial"/>
          <w:i/>
          <w:lang w:val="fr-FR" w:eastAsia="ja-JP"/>
        </w:rPr>
        <w:t xml:space="preserve"> oleracea</w:t>
      </w:r>
      <w:r w:rsidR="00CB176F" w:rsidRPr="00E203A1">
        <w:rPr>
          <w:rFonts w:eastAsiaTheme="minorEastAsia" w:cs="Arial"/>
          <w:i/>
          <w:lang w:val="fr-FR" w:eastAsia="ja-JP"/>
        </w:rPr>
        <w:t xml:space="preserve"> </w:t>
      </w:r>
      <w:r w:rsidR="00CB176F" w:rsidRPr="00E203A1">
        <w:rPr>
          <w:rFonts w:eastAsia="Times New Roman" w:cs="Arial"/>
          <w:color w:val="000000"/>
          <w:sz w:val="18"/>
          <w:lang w:val="fr-FR" w:eastAsia="ja-JP"/>
        </w:rPr>
        <w:t>var</w:t>
      </w:r>
      <w:r w:rsidR="00C213BC">
        <w:rPr>
          <w:rFonts w:eastAsia="Times New Roman" w:cs="Arial"/>
          <w:color w:val="000000"/>
          <w:sz w:val="18"/>
          <w:lang w:val="fr-FR" w:eastAsia="ja-JP"/>
        </w:rPr>
        <w:t>.</w:t>
      </w:r>
      <w:r w:rsidR="00CD4CCA">
        <w:rPr>
          <w:rFonts w:eastAsia="Times New Roman" w:cs="Arial"/>
          <w:color w:val="000000"/>
          <w:sz w:val="18"/>
          <w:lang w:val="fr-FR" w:eastAsia="ja-JP"/>
        </w:rPr>
        <w:t xml:space="preserve"> </w:t>
      </w:r>
      <w:r w:rsidR="00CB176F" w:rsidRPr="00E203A1">
        <w:rPr>
          <w:rFonts w:eastAsia="Times New Roman" w:cs="Arial"/>
          <w:i/>
          <w:color w:val="000000"/>
          <w:sz w:val="18"/>
          <w:lang w:val="fr-FR" w:eastAsia="ja-JP"/>
        </w:rPr>
        <w:t>capitata</w:t>
      </w:r>
      <w:r w:rsidR="00CB176F" w:rsidRPr="00E203A1">
        <w:rPr>
          <w:rFonts w:eastAsia="Times New Roman" w:cs="Arial"/>
          <w:color w:val="000000"/>
          <w:sz w:val="18"/>
          <w:lang w:val="fr-FR" w:eastAsia="ja-JP"/>
        </w:rPr>
        <w:t xml:space="preserve"> L.</w:t>
      </w:r>
      <w:r w:rsidR="003112AF" w:rsidRPr="00370ED0">
        <w:rPr>
          <w:color w:val="000000"/>
          <w:sz w:val="18"/>
          <w:lang w:val="fr-FR"/>
        </w:rPr>
        <w:t> :</w:t>
      </w:r>
    </w:p>
    <w:p w14:paraId="36631CD8" w14:textId="4AFADEC9" w:rsidR="00FC5668" w:rsidRPr="00E203A1" w:rsidRDefault="00FC5668" w:rsidP="00FC5668">
      <w:pPr>
        <w:rPr>
          <w:lang w:val="fr-FR"/>
        </w:rPr>
      </w:pP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1842"/>
        <w:gridCol w:w="2340"/>
        <w:gridCol w:w="2070"/>
      </w:tblGrid>
      <w:tr w:rsidR="00903909" w:rsidRPr="009B2331" w14:paraId="01454E43" w14:textId="77777777" w:rsidTr="003D5C79">
        <w:trPr>
          <w:trHeight w:val="264"/>
        </w:trPr>
        <w:tc>
          <w:tcPr>
            <w:tcW w:w="3823" w:type="dxa"/>
            <w:shd w:val="clear" w:color="auto" w:fill="auto"/>
            <w:noWrap/>
            <w:hideMark/>
          </w:tcPr>
          <w:p w14:paraId="135664FC" w14:textId="409BD8E1" w:rsidR="00903909" w:rsidRPr="00E203A1" w:rsidRDefault="00361747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Noms botaniques</w:t>
            </w:r>
          </w:p>
        </w:tc>
        <w:tc>
          <w:tcPr>
            <w:tcW w:w="1842" w:type="dxa"/>
          </w:tcPr>
          <w:p w14:paraId="2405588E" w14:textId="355FA90A" w:rsidR="00903909" w:rsidRPr="00E203A1" w:rsidRDefault="00361747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Code UPOV actuel</w:t>
            </w:r>
          </w:p>
        </w:tc>
        <w:tc>
          <w:tcPr>
            <w:tcW w:w="2340" w:type="dxa"/>
          </w:tcPr>
          <w:p w14:paraId="37A82E55" w14:textId="4359D43F" w:rsidR="00903909" w:rsidRPr="00E203A1" w:rsidRDefault="004C6C45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Codes </w:t>
            </w:r>
            <w:r w:rsidR="00F957E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UPOV avec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="00F957E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des </w:t>
            </w:r>
            <w:r w:rsidR="00903909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information</w:t>
            </w:r>
            <w:r w:rsidR="00F957E7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 ajoutées</w:t>
            </w:r>
          </w:p>
        </w:tc>
        <w:tc>
          <w:tcPr>
            <w:tcW w:w="2070" w:type="dxa"/>
            <w:shd w:val="clear" w:color="auto" w:fill="auto"/>
            <w:noWrap/>
            <w:hideMark/>
          </w:tcPr>
          <w:p w14:paraId="3406BB1E" w14:textId="232AF1CB" w:rsidR="00903909" w:rsidRPr="00E203A1" w:rsidRDefault="00F957E7" w:rsidP="003D5C79">
            <w:pPr>
              <w:jc w:val="center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Code UPOV</w:t>
            </w:r>
            <w:r w:rsidR="00903909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proposé avec des </w:t>
            </w:r>
            <w:r w:rsidR="00903909"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information</w:t>
            </w:r>
            <w:r w:rsidRPr="00E203A1">
              <w:rPr>
                <w:rFonts w:eastAsia="Times New Roman" w:cs="Arial"/>
                <w:color w:val="000000"/>
                <w:sz w:val="18"/>
                <w:lang w:val="fr-FR" w:eastAsia="ja-JP"/>
              </w:rPr>
              <w:t>s sur les groupes</w:t>
            </w:r>
          </w:p>
        </w:tc>
      </w:tr>
      <w:tr w:rsidR="00903909" w:rsidRPr="00E203A1" w14:paraId="43BAD62A" w14:textId="77777777" w:rsidTr="00DC723C">
        <w:trPr>
          <w:trHeight w:val="341"/>
        </w:trPr>
        <w:tc>
          <w:tcPr>
            <w:tcW w:w="3823" w:type="dxa"/>
            <w:shd w:val="clear" w:color="auto" w:fill="auto"/>
          </w:tcPr>
          <w:p w14:paraId="5AD80414" w14:textId="7883B13A" w:rsidR="00903909" w:rsidRPr="002D057E" w:rsidRDefault="00903909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Brassica oleracea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var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capitata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groupes du chou blanc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)</w:t>
            </w:r>
          </w:p>
          <w:p w14:paraId="2C2165C2" w14:textId="76DCDBB1" w:rsidR="00903909" w:rsidRPr="002D057E" w:rsidRDefault="00903909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(synonym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de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Brassica oleracea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f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CD4CCA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alba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DC.)</w:t>
            </w:r>
          </w:p>
        </w:tc>
        <w:tc>
          <w:tcPr>
            <w:tcW w:w="1842" w:type="dxa"/>
            <w:shd w:val="clear" w:color="auto" w:fill="auto"/>
          </w:tcPr>
          <w:p w14:paraId="65886AD3" w14:textId="39D14599" w:rsidR="00903909" w:rsidRPr="002D057E" w:rsidRDefault="00903909" w:rsidP="00DC723C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2D057E">
              <w:rPr>
                <w:rFonts w:cs="Arial"/>
                <w:color w:val="000000"/>
                <w:sz w:val="18"/>
                <w:lang w:val="fr-FR"/>
              </w:rPr>
              <w:t>BRASS_OLE_GCA</w:t>
            </w:r>
          </w:p>
        </w:tc>
        <w:tc>
          <w:tcPr>
            <w:tcW w:w="2340" w:type="dxa"/>
          </w:tcPr>
          <w:p w14:paraId="6B6FC668" w14:textId="5A94360E" w:rsidR="00903909" w:rsidRPr="00E203A1" w:rsidRDefault="00903909" w:rsidP="00DC723C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E203A1">
              <w:rPr>
                <w:rFonts w:eastAsia="Times New Roman" w:cs="Arial"/>
                <w:bCs/>
                <w:sz w:val="18"/>
                <w:lang w:val="fr-FR" w:eastAsia="ja-JP"/>
              </w:rPr>
              <w:t>BRASS_OLE_GC_1W</w:t>
            </w:r>
          </w:p>
        </w:tc>
        <w:tc>
          <w:tcPr>
            <w:tcW w:w="2070" w:type="dxa"/>
            <w:shd w:val="clear" w:color="auto" w:fill="auto"/>
            <w:hideMark/>
          </w:tcPr>
          <w:p w14:paraId="2D7A311C" w14:textId="77777777" w:rsidR="00903909" w:rsidRPr="00E203A1" w:rsidRDefault="00903909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BRASS_OLE_</w:t>
            </w:r>
            <w:r w:rsidRPr="00E203A1">
              <w:rPr>
                <w:rFonts w:eastAsia="Times New Roman" w:cs="Arial"/>
                <w:bCs/>
                <w:sz w:val="18"/>
                <w:lang w:val="fr-FR" w:eastAsia="ja-JP"/>
              </w:rPr>
              <w:t>GC</w:t>
            </w:r>
            <w:r w:rsidRPr="00E203A1">
              <w:rPr>
                <w:rFonts w:eastAsia="Times New Roman" w:cs="Arial"/>
                <w:b/>
                <w:bCs/>
                <w:sz w:val="18"/>
                <w:lang w:val="fr-FR" w:eastAsia="ja-JP"/>
              </w:rPr>
              <w:t>A</w:t>
            </w:r>
          </w:p>
        </w:tc>
      </w:tr>
      <w:tr w:rsidR="00903909" w:rsidRPr="00E203A1" w14:paraId="7A2B73DE" w14:textId="77777777" w:rsidTr="00DC723C">
        <w:trPr>
          <w:trHeight w:val="278"/>
        </w:trPr>
        <w:tc>
          <w:tcPr>
            <w:tcW w:w="3823" w:type="dxa"/>
            <w:shd w:val="clear" w:color="auto" w:fill="auto"/>
          </w:tcPr>
          <w:p w14:paraId="71B6DEAC" w14:textId="04095AA7" w:rsidR="00903909" w:rsidRPr="002D057E" w:rsidRDefault="00903909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Brassica oleracea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var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capitata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(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groupe du chou rouge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)</w:t>
            </w:r>
          </w:p>
          <w:p w14:paraId="0F896F63" w14:textId="414F846C" w:rsidR="00903909" w:rsidRPr="002D057E" w:rsidRDefault="00903909" w:rsidP="00DC723C">
            <w:pPr>
              <w:jc w:val="left"/>
              <w:rPr>
                <w:rFonts w:eastAsia="Times New Roman" w:cs="Arial"/>
                <w:color w:val="000000"/>
                <w:sz w:val="18"/>
                <w:lang w:val="fr-FR" w:eastAsia="ja-JP"/>
              </w:rPr>
            </w:pP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(synonym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e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="002D057E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de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Brassica oleracea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var</w:t>
            </w:r>
            <w:r w:rsidR="00C213BC"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>.</w:t>
            </w:r>
            <w:r w:rsidR="0049327D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</w:t>
            </w:r>
            <w:r w:rsidRPr="002D057E">
              <w:rPr>
                <w:rFonts w:eastAsia="Times New Roman" w:cs="Arial"/>
                <w:i/>
                <w:color w:val="000000"/>
                <w:sz w:val="18"/>
                <w:lang w:val="fr-FR" w:eastAsia="ja-JP"/>
              </w:rPr>
              <w:t>rubra</w:t>
            </w:r>
            <w:r w:rsidRPr="002D057E">
              <w:rPr>
                <w:rFonts w:eastAsia="Times New Roman" w:cs="Arial"/>
                <w:color w:val="000000"/>
                <w:sz w:val="18"/>
                <w:lang w:val="fr-FR" w:eastAsia="ja-JP"/>
              </w:rPr>
              <w:t xml:space="preserve"> L.)</w:t>
            </w:r>
          </w:p>
        </w:tc>
        <w:tc>
          <w:tcPr>
            <w:tcW w:w="1842" w:type="dxa"/>
            <w:shd w:val="clear" w:color="auto" w:fill="auto"/>
          </w:tcPr>
          <w:p w14:paraId="1C45D97A" w14:textId="2C67D0EE" w:rsidR="00903909" w:rsidRPr="002D057E" w:rsidRDefault="00903909" w:rsidP="00DC723C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2D057E">
              <w:rPr>
                <w:rFonts w:cs="Arial"/>
                <w:color w:val="000000"/>
                <w:sz w:val="18"/>
                <w:lang w:val="fr-FR"/>
              </w:rPr>
              <w:t>BRASS_OLE_GCR</w:t>
            </w:r>
          </w:p>
        </w:tc>
        <w:tc>
          <w:tcPr>
            <w:tcW w:w="2340" w:type="dxa"/>
          </w:tcPr>
          <w:p w14:paraId="498CAFC8" w14:textId="02EA902E" w:rsidR="00903909" w:rsidRPr="00E203A1" w:rsidRDefault="00903909" w:rsidP="00DC723C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E203A1">
              <w:rPr>
                <w:rFonts w:eastAsia="Times New Roman" w:cs="Arial"/>
                <w:bCs/>
                <w:sz w:val="18"/>
                <w:lang w:val="fr-FR" w:eastAsia="ja-JP"/>
              </w:rPr>
              <w:t>BRASS_OLE_GC_2R</w:t>
            </w:r>
          </w:p>
        </w:tc>
        <w:tc>
          <w:tcPr>
            <w:tcW w:w="2070" w:type="dxa"/>
            <w:shd w:val="clear" w:color="auto" w:fill="auto"/>
            <w:hideMark/>
          </w:tcPr>
          <w:p w14:paraId="3AD78C3B" w14:textId="77777777" w:rsidR="00903909" w:rsidRPr="00E203A1" w:rsidRDefault="00903909" w:rsidP="00DC723C">
            <w:pPr>
              <w:jc w:val="left"/>
              <w:rPr>
                <w:rFonts w:eastAsia="Times New Roman" w:cs="Arial"/>
                <w:sz w:val="18"/>
                <w:lang w:val="fr-FR" w:eastAsia="ja-JP"/>
              </w:rPr>
            </w:pPr>
            <w:r w:rsidRPr="00E203A1">
              <w:rPr>
                <w:rFonts w:eastAsia="Times New Roman" w:cs="Arial"/>
                <w:sz w:val="18"/>
                <w:lang w:val="fr-FR" w:eastAsia="ja-JP"/>
              </w:rPr>
              <w:t>BRASS_OLE_</w:t>
            </w:r>
            <w:r w:rsidRPr="00E203A1">
              <w:rPr>
                <w:rFonts w:eastAsia="Times New Roman" w:cs="Arial"/>
                <w:bCs/>
                <w:sz w:val="18"/>
                <w:lang w:val="fr-FR" w:eastAsia="ja-JP"/>
              </w:rPr>
              <w:t>GC</w:t>
            </w:r>
            <w:r w:rsidRPr="00E203A1">
              <w:rPr>
                <w:rFonts w:eastAsia="Times New Roman" w:cs="Arial"/>
                <w:b/>
                <w:bCs/>
                <w:sz w:val="18"/>
                <w:lang w:val="fr-FR" w:eastAsia="ja-JP"/>
              </w:rPr>
              <w:t>R</w:t>
            </w:r>
          </w:p>
        </w:tc>
      </w:tr>
    </w:tbl>
    <w:p w14:paraId="5129479E" w14:textId="77777777" w:rsidR="00FC5668" w:rsidRPr="00E203A1" w:rsidRDefault="00FC5668" w:rsidP="00A633A6">
      <w:pPr>
        <w:pStyle w:val="Heading5"/>
        <w:rPr>
          <w:lang w:val="fr-FR"/>
        </w:rPr>
      </w:pPr>
    </w:p>
    <w:p w14:paraId="5AB882C2" w14:textId="77777777" w:rsidR="003112AF" w:rsidRDefault="002D057E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FC5668" w:rsidRPr="00E203A1">
        <w:rPr>
          <w:lang w:val="fr-FR"/>
        </w:rPr>
        <w:t xml:space="preserve"> </w:t>
      </w:r>
      <w:r>
        <w:rPr>
          <w:lang w:val="fr-FR"/>
        </w:rPr>
        <w:t>pour</w:t>
      </w:r>
      <w:r w:rsidR="00FC5668" w:rsidRPr="00E203A1">
        <w:rPr>
          <w:lang w:val="fr-FR"/>
        </w:rPr>
        <w:t xml:space="preserve"> Zea mays</w:t>
      </w:r>
    </w:p>
    <w:p w14:paraId="12607B7F" w14:textId="1052FCCA" w:rsidR="00FC5668" w:rsidRPr="00E203A1" w:rsidRDefault="00FC5668" w:rsidP="00FC5668">
      <w:pPr>
        <w:rPr>
          <w:snapToGrid w:val="0"/>
          <w:lang w:val="fr-FR"/>
        </w:rPr>
      </w:pPr>
    </w:p>
    <w:p w14:paraId="273BB4AC" w14:textId="5B005128" w:rsidR="003112AF" w:rsidRDefault="000220DC" w:rsidP="000220DC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2A6985" w:rsidRPr="002A6985">
        <w:rPr>
          <w:lang w:val="fr-FR"/>
        </w:rPr>
        <w:t>À sa cinquante</w:t>
      </w:r>
      <w:r w:rsidR="000A6574">
        <w:rPr>
          <w:lang w:val="fr-FR"/>
        </w:rPr>
        <w:noBreakHyphen/>
      </w:r>
      <w:r w:rsidR="002A6985" w:rsidRPr="002A6985">
        <w:rPr>
          <w:lang w:val="fr-FR"/>
        </w:rPr>
        <w:t>sept</w:t>
      </w:r>
      <w:r w:rsidR="003112AF">
        <w:rPr>
          <w:lang w:val="fr-FR"/>
        </w:rPr>
        <w:t>ième session</w:t>
      </w:r>
      <w:r w:rsidR="002A6985">
        <w:rPr>
          <w:lang w:val="fr-FR"/>
        </w:rPr>
        <w:t>,</w:t>
      </w:r>
      <w:r w:rsidR="002A6985" w:rsidRPr="002A6985">
        <w:rPr>
          <w:lang w:val="fr-FR"/>
        </w:rPr>
        <w:t xml:space="preserve"> 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DD14E2">
        <w:rPr>
          <w:lang w:val="fr-FR"/>
        </w:rPr>
        <w:t>convient d</w:t>
      </w:r>
      <w:r w:rsidR="003112AF">
        <w:rPr>
          <w:lang w:val="fr-FR"/>
        </w:rPr>
        <w:t>’</w:t>
      </w:r>
      <w:r w:rsidR="002D057E">
        <w:rPr>
          <w:lang w:val="fr-FR"/>
        </w:rPr>
        <w:t xml:space="preserve">ajouter des </w:t>
      </w:r>
      <w:r w:rsidRPr="00E203A1">
        <w:rPr>
          <w:lang w:val="fr-FR"/>
        </w:rPr>
        <w:t>information</w:t>
      </w:r>
      <w:r w:rsidR="002D057E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2D057E">
        <w:rPr>
          <w:lang w:val="fr-FR"/>
        </w:rPr>
        <w:t>au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ZEAAA_MAY_MAY </w:t>
      </w:r>
      <w:r w:rsidR="002D057E">
        <w:rPr>
          <w:lang w:val="fr-FR"/>
        </w:rPr>
        <w:t>afin d</w:t>
      </w:r>
      <w:r w:rsidR="003112AF">
        <w:rPr>
          <w:lang w:val="fr-FR"/>
        </w:rPr>
        <w:t>’</w:t>
      </w:r>
      <w:r w:rsidR="002D057E">
        <w:rPr>
          <w:lang w:val="fr-FR"/>
        </w:rPr>
        <w:t xml:space="preserve">établir des </w:t>
      </w:r>
      <w:r w:rsidR="00054273">
        <w:rPr>
          <w:lang w:val="fr-FR"/>
        </w:rPr>
        <w:t>groupes de variétés</w:t>
      </w:r>
      <w:r w:rsidR="002D057E">
        <w:rPr>
          <w:lang w:val="fr-FR"/>
        </w:rPr>
        <w:t xml:space="preserve">, </w:t>
      </w:r>
      <w:r w:rsidR="00CE5592">
        <w:rPr>
          <w:lang w:val="fr-FR"/>
        </w:rPr>
        <w:t>de la façon suivante</w:t>
      </w:r>
      <w:r w:rsidR="003112AF">
        <w:rPr>
          <w:lang w:val="fr-FR"/>
        </w:rPr>
        <w:t> :</w:t>
      </w:r>
    </w:p>
    <w:p w14:paraId="6681177E" w14:textId="737D4136" w:rsidR="009F72A8" w:rsidRPr="00E203A1" w:rsidRDefault="009F72A8" w:rsidP="009F72A8">
      <w:pPr>
        <w:rPr>
          <w:lang w:val="fr-FR"/>
        </w:rPr>
      </w:pPr>
    </w:p>
    <w:tbl>
      <w:tblPr>
        <w:tblStyle w:val="TableGrid"/>
        <w:tblW w:w="9805" w:type="dxa"/>
        <w:tblLayout w:type="fixed"/>
        <w:tblLook w:val="04A0" w:firstRow="1" w:lastRow="0" w:firstColumn="1" w:lastColumn="0" w:noHBand="0" w:noVBand="1"/>
      </w:tblPr>
      <w:tblGrid>
        <w:gridCol w:w="1525"/>
        <w:gridCol w:w="4050"/>
        <w:gridCol w:w="1890"/>
        <w:gridCol w:w="2340"/>
      </w:tblGrid>
      <w:tr w:rsidR="00D2727D" w:rsidRPr="009B2331" w14:paraId="415555D5" w14:textId="77777777" w:rsidTr="003D5C79">
        <w:tc>
          <w:tcPr>
            <w:tcW w:w="1525" w:type="dxa"/>
          </w:tcPr>
          <w:p w14:paraId="016F181D" w14:textId="30C6983C" w:rsidR="00D2727D" w:rsidRPr="00E203A1" w:rsidRDefault="00F957E7" w:rsidP="003D5C79">
            <w:pPr>
              <w:jc w:val="center"/>
              <w:rPr>
                <w:sz w:val="18"/>
                <w:lang w:val="fr-FR"/>
              </w:rPr>
            </w:pPr>
            <w:r w:rsidRPr="00E203A1">
              <w:rPr>
                <w:sz w:val="18"/>
                <w:lang w:val="fr-FR"/>
              </w:rPr>
              <w:t>Nom botanique principal</w:t>
            </w:r>
          </w:p>
        </w:tc>
        <w:tc>
          <w:tcPr>
            <w:tcW w:w="4050" w:type="dxa"/>
          </w:tcPr>
          <w:p w14:paraId="1DFCD41F" w14:textId="0541E2B7" w:rsidR="00D2727D" w:rsidRPr="00E203A1" w:rsidRDefault="00EE695C" w:rsidP="003D5C79">
            <w:pPr>
              <w:jc w:val="center"/>
              <w:rPr>
                <w:sz w:val="18"/>
                <w:lang w:val="fr-FR"/>
              </w:rPr>
            </w:pPr>
            <w:r w:rsidRPr="00E203A1">
              <w:rPr>
                <w:sz w:val="18"/>
                <w:lang w:val="fr-FR"/>
              </w:rPr>
              <w:t>Autre(s) nom(s) botanique(s)</w:t>
            </w:r>
          </w:p>
        </w:tc>
        <w:tc>
          <w:tcPr>
            <w:tcW w:w="1890" w:type="dxa"/>
          </w:tcPr>
          <w:p w14:paraId="07627CF6" w14:textId="6D2C504D" w:rsidR="00D2727D" w:rsidRPr="00E203A1" w:rsidRDefault="002056D0" w:rsidP="003D5C79">
            <w:pPr>
              <w:jc w:val="center"/>
              <w:rPr>
                <w:sz w:val="18"/>
                <w:lang w:val="fr-FR"/>
              </w:rPr>
            </w:pPr>
            <w:r w:rsidRPr="00E203A1">
              <w:rPr>
                <w:sz w:val="18"/>
                <w:lang w:val="fr-FR"/>
              </w:rPr>
              <w:t>Groupes de variétés</w:t>
            </w:r>
          </w:p>
        </w:tc>
        <w:tc>
          <w:tcPr>
            <w:tcW w:w="2340" w:type="dxa"/>
          </w:tcPr>
          <w:p w14:paraId="5E88FF67" w14:textId="5329663A" w:rsidR="00D2727D" w:rsidRPr="00E203A1" w:rsidRDefault="002056D0" w:rsidP="003D5C79">
            <w:pPr>
              <w:jc w:val="center"/>
              <w:rPr>
                <w:sz w:val="18"/>
                <w:lang w:val="fr-FR"/>
              </w:rPr>
            </w:pPr>
            <w:r w:rsidRPr="00E203A1">
              <w:rPr>
                <w:sz w:val="18"/>
                <w:lang w:val="fr-FR"/>
              </w:rPr>
              <w:t>Code UPOV avec des informations ajoutées</w:t>
            </w:r>
          </w:p>
        </w:tc>
      </w:tr>
      <w:tr w:rsidR="00D2727D" w:rsidRPr="00CB66A4" w14:paraId="2AEC0B7C" w14:textId="77777777" w:rsidTr="00DC723C">
        <w:tc>
          <w:tcPr>
            <w:tcW w:w="1525" w:type="dxa"/>
            <w:vMerge w:val="restart"/>
          </w:tcPr>
          <w:p w14:paraId="01CAAF5D" w14:textId="104453CE" w:rsidR="00D2727D" w:rsidRPr="00370ED0" w:rsidRDefault="00D2727D" w:rsidP="00DC723C">
            <w:pPr>
              <w:jc w:val="left"/>
              <w:rPr>
                <w:sz w:val="18"/>
              </w:rPr>
            </w:pPr>
            <w:r w:rsidRPr="00370ED0">
              <w:rPr>
                <w:bCs/>
                <w:i/>
                <w:sz w:val="18"/>
                <w:szCs w:val="16"/>
              </w:rPr>
              <w:t xml:space="preserve">Zea mays </w:t>
            </w:r>
            <w:r w:rsidRPr="00370ED0">
              <w:rPr>
                <w:bCs/>
                <w:sz w:val="18"/>
                <w:szCs w:val="16"/>
              </w:rPr>
              <w:t>L</w:t>
            </w:r>
            <w:r w:rsidR="00C213BC" w:rsidRPr="00370ED0">
              <w:rPr>
                <w:bCs/>
                <w:sz w:val="18"/>
                <w:szCs w:val="16"/>
              </w:rPr>
              <w:t>.</w:t>
            </w:r>
            <w:r w:rsidRPr="00370ED0">
              <w:rPr>
                <w:bCs/>
                <w:sz w:val="18"/>
                <w:szCs w:val="16"/>
              </w:rPr>
              <w:t>subsp</w:t>
            </w:r>
            <w:r w:rsidR="00C213BC" w:rsidRPr="00370ED0">
              <w:rPr>
                <w:bCs/>
                <w:sz w:val="18"/>
                <w:szCs w:val="16"/>
              </w:rPr>
              <w:t>.</w:t>
            </w:r>
            <w:r w:rsidRPr="00370ED0">
              <w:rPr>
                <w:bCs/>
                <w:i/>
                <w:sz w:val="18"/>
                <w:szCs w:val="16"/>
              </w:rPr>
              <w:t>mays</w:t>
            </w:r>
          </w:p>
        </w:tc>
        <w:tc>
          <w:tcPr>
            <w:tcW w:w="4050" w:type="dxa"/>
            <w:vMerge w:val="restart"/>
          </w:tcPr>
          <w:p w14:paraId="57B6343D" w14:textId="03C1DCE5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537A8F">
              <w:rPr>
                <w:sz w:val="18"/>
                <w:lang w:val="es-ES"/>
              </w:rPr>
              <w:t>.</w:t>
            </w:r>
            <w:r w:rsidRPr="00370ED0">
              <w:rPr>
                <w:sz w:val="18"/>
                <w:lang w:val="es-ES"/>
              </w:rPr>
              <w:t xml:space="preserve"> ceratina L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03FEDD83" w14:textId="21636376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indentata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proofErr w:type="gramStart"/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Pr="00370ED0">
              <w:rPr>
                <w:sz w:val="18"/>
                <w:lang w:val="es-ES"/>
              </w:rPr>
              <w:t>Bailey</w:t>
            </w:r>
            <w:proofErr w:type="gramEnd"/>
            <w:r w:rsidR="00C213BC" w:rsidRPr="00370ED0">
              <w:rPr>
                <w:sz w:val="18"/>
                <w:lang w:val="es-ES"/>
              </w:rPr>
              <w:t>;</w:t>
            </w:r>
          </w:p>
          <w:p w14:paraId="63848A6F" w14:textId="201E8823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indurata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proofErr w:type="gramStart"/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Pr="00370ED0">
              <w:rPr>
                <w:sz w:val="18"/>
                <w:lang w:val="es-ES"/>
              </w:rPr>
              <w:t>Bailey</w:t>
            </w:r>
            <w:proofErr w:type="gramEnd"/>
            <w:r w:rsidR="00C213BC" w:rsidRPr="00370ED0">
              <w:rPr>
                <w:sz w:val="18"/>
                <w:lang w:val="es-ES"/>
              </w:rPr>
              <w:t>;</w:t>
            </w:r>
          </w:p>
          <w:p w14:paraId="6EBFA5BA" w14:textId="2FCCE62C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saccharata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proofErr w:type="gramStart"/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Pr="00370ED0">
              <w:rPr>
                <w:sz w:val="18"/>
                <w:lang w:val="es-ES"/>
              </w:rPr>
              <w:t>Bailey</w:t>
            </w:r>
            <w:proofErr w:type="gramEnd"/>
            <w:r w:rsidR="00C213BC" w:rsidRPr="00370ED0">
              <w:rPr>
                <w:sz w:val="18"/>
                <w:lang w:val="es-ES"/>
              </w:rPr>
              <w:t>;</w:t>
            </w:r>
          </w:p>
          <w:p w14:paraId="4945D5DE" w14:textId="70073645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saccharata Koern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172A84E3" w14:textId="46FF2AD4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everta (Praecox) Sturt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5538A6C5" w14:textId="5850C1DE" w:rsidR="00D2727D" w:rsidRPr="00370ED0" w:rsidRDefault="00D2727D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convar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microsperma Koern.</w:t>
            </w:r>
          </w:p>
        </w:tc>
        <w:tc>
          <w:tcPr>
            <w:tcW w:w="1890" w:type="dxa"/>
          </w:tcPr>
          <w:p w14:paraId="7962B725" w14:textId="122BDB84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Ma</w:t>
            </w:r>
            <w:r w:rsidR="00CB66A4" w:rsidRPr="00CB66A4">
              <w:rPr>
                <w:sz w:val="18"/>
                <w:lang w:val="fr-FR"/>
              </w:rPr>
              <w:t>ïs</w:t>
            </w:r>
            <w:r w:rsidR="003112AF">
              <w:rPr>
                <w:sz w:val="18"/>
                <w:lang w:val="fr-FR"/>
              </w:rPr>
              <w:t> :</w:t>
            </w:r>
            <w:r w:rsidRPr="00CB66A4">
              <w:rPr>
                <w:sz w:val="18"/>
                <w:lang w:val="fr-FR"/>
              </w:rPr>
              <w:t xml:space="preserve"> “1MA”</w:t>
            </w:r>
          </w:p>
          <w:p w14:paraId="5B18EFA4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2340" w:type="dxa"/>
          </w:tcPr>
          <w:p w14:paraId="66AE4150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ZEAAA_MAY_MAY_</w:t>
            </w:r>
            <w:r w:rsidRPr="00CB66A4">
              <w:rPr>
                <w:b/>
                <w:sz w:val="18"/>
                <w:lang w:val="fr-FR"/>
              </w:rPr>
              <w:t>1MA</w:t>
            </w:r>
          </w:p>
          <w:p w14:paraId="460C98FE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</w:tr>
      <w:tr w:rsidR="00D2727D" w:rsidRPr="00CB66A4" w14:paraId="1334ADB0" w14:textId="77777777" w:rsidTr="00DC723C">
        <w:tc>
          <w:tcPr>
            <w:tcW w:w="1525" w:type="dxa"/>
            <w:vMerge/>
          </w:tcPr>
          <w:p w14:paraId="3C814EF1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4050" w:type="dxa"/>
            <w:vMerge/>
          </w:tcPr>
          <w:p w14:paraId="47BE448C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890" w:type="dxa"/>
          </w:tcPr>
          <w:p w14:paraId="69589642" w14:textId="54609794" w:rsidR="00D2727D" w:rsidRPr="00CB66A4" w:rsidRDefault="00CB66A4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Maïs sucré</w:t>
            </w:r>
            <w:r w:rsidR="003112AF">
              <w:rPr>
                <w:sz w:val="18"/>
                <w:lang w:val="fr-FR"/>
              </w:rPr>
              <w:t> :</w:t>
            </w:r>
            <w:r w:rsidR="00D2727D" w:rsidRPr="00CB66A4">
              <w:rPr>
                <w:sz w:val="18"/>
                <w:lang w:val="fr-FR"/>
              </w:rPr>
              <w:t xml:space="preserve"> “2SW”</w:t>
            </w:r>
          </w:p>
          <w:p w14:paraId="0689554C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2340" w:type="dxa"/>
          </w:tcPr>
          <w:p w14:paraId="5D99E6A0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ZEAAA_MAY_MAY_</w:t>
            </w:r>
            <w:r w:rsidRPr="00CB66A4">
              <w:rPr>
                <w:b/>
                <w:sz w:val="18"/>
                <w:lang w:val="fr-FR"/>
              </w:rPr>
              <w:t>1SW</w:t>
            </w:r>
          </w:p>
          <w:p w14:paraId="743173CB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</w:tr>
      <w:tr w:rsidR="00D2727D" w:rsidRPr="00CB66A4" w14:paraId="40E4BE4C" w14:textId="77777777" w:rsidTr="00DC723C">
        <w:tc>
          <w:tcPr>
            <w:tcW w:w="1525" w:type="dxa"/>
            <w:vMerge/>
          </w:tcPr>
          <w:p w14:paraId="66F7E452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4050" w:type="dxa"/>
            <w:vMerge/>
          </w:tcPr>
          <w:p w14:paraId="4EFEFE25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890" w:type="dxa"/>
          </w:tcPr>
          <w:p w14:paraId="2768C1E9" w14:textId="6244A576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Popcorn</w:t>
            </w:r>
            <w:r w:rsidR="003112AF">
              <w:rPr>
                <w:sz w:val="18"/>
                <w:lang w:val="fr-FR"/>
              </w:rPr>
              <w:t> :</w:t>
            </w:r>
            <w:r w:rsidRPr="00CB66A4">
              <w:rPr>
                <w:sz w:val="18"/>
                <w:lang w:val="fr-FR"/>
              </w:rPr>
              <w:t xml:space="preserve"> “3PO”</w:t>
            </w:r>
          </w:p>
        </w:tc>
        <w:tc>
          <w:tcPr>
            <w:tcW w:w="2340" w:type="dxa"/>
          </w:tcPr>
          <w:p w14:paraId="78E3D3C5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ZEAAA_MAY_MAY_</w:t>
            </w:r>
            <w:r w:rsidRPr="00CB66A4">
              <w:rPr>
                <w:b/>
                <w:sz w:val="18"/>
                <w:lang w:val="fr-FR"/>
              </w:rPr>
              <w:t>3PO</w:t>
            </w:r>
          </w:p>
          <w:p w14:paraId="57401B62" w14:textId="77777777" w:rsidR="00D2727D" w:rsidRPr="00CB66A4" w:rsidRDefault="00D2727D" w:rsidP="00DC723C">
            <w:pPr>
              <w:jc w:val="left"/>
              <w:rPr>
                <w:sz w:val="18"/>
                <w:lang w:val="fr-FR"/>
              </w:rPr>
            </w:pPr>
          </w:p>
        </w:tc>
      </w:tr>
    </w:tbl>
    <w:p w14:paraId="22654121" w14:textId="77777777" w:rsidR="009F72A8" w:rsidRPr="00CB66A4" w:rsidRDefault="009F72A8" w:rsidP="009F72A8">
      <w:pPr>
        <w:rPr>
          <w:sz w:val="18"/>
          <w:lang w:val="fr-FR"/>
        </w:rPr>
      </w:pPr>
    </w:p>
    <w:p w14:paraId="17DA87C6" w14:textId="0EB3C9E1" w:rsidR="00FC5668" w:rsidRPr="00CB66A4" w:rsidRDefault="000220DC" w:rsidP="00EB0D56">
      <w:pPr>
        <w:rPr>
          <w:lang w:val="fr-FR"/>
        </w:rPr>
      </w:pPr>
      <w:r w:rsidRPr="00CB66A4">
        <w:rPr>
          <w:rFonts w:cs="Arial"/>
          <w:snapToGrid w:val="0"/>
          <w:lang w:val="fr-FR"/>
        </w:rPr>
        <w:fldChar w:fldCharType="begin"/>
      </w:r>
      <w:r w:rsidRPr="00CB66A4">
        <w:rPr>
          <w:rFonts w:cs="Arial"/>
          <w:snapToGrid w:val="0"/>
          <w:lang w:val="fr-FR"/>
        </w:rPr>
        <w:instrText xml:space="preserve"> AUTONUM  </w:instrText>
      </w:r>
      <w:r w:rsidRPr="00CB66A4">
        <w:rPr>
          <w:rFonts w:cs="Arial"/>
          <w:snapToGrid w:val="0"/>
          <w:lang w:val="fr-FR"/>
        </w:rPr>
        <w:fldChar w:fldCharType="end"/>
      </w:r>
      <w:r w:rsidRPr="00CB66A4">
        <w:rPr>
          <w:rFonts w:cs="Arial"/>
          <w:snapToGrid w:val="0"/>
          <w:lang w:val="fr-FR"/>
        </w:rPr>
        <w:tab/>
      </w:r>
      <w:r w:rsidR="00B10913">
        <w:rPr>
          <w:rFonts w:cs="Arial"/>
          <w:snapToGrid w:val="0"/>
          <w:lang w:val="fr-FR"/>
        </w:rPr>
        <w:t>L</w:t>
      </w:r>
      <w:r w:rsidRPr="00CB66A4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TC</w:t>
      </w:r>
      <w:r w:rsidRPr="00CB66A4">
        <w:rPr>
          <w:rFonts w:cs="Arial"/>
          <w:snapToGrid w:val="0"/>
          <w:lang w:val="fr-FR"/>
        </w:rPr>
        <w:t xml:space="preserve"> </w:t>
      </w:r>
      <w:r w:rsidR="00B10913">
        <w:rPr>
          <w:rFonts w:cs="Arial"/>
          <w:snapToGrid w:val="0"/>
          <w:lang w:val="fr-FR"/>
        </w:rPr>
        <w:t>p</w:t>
      </w:r>
      <w:r w:rsidR="00577E0C">
        <w:rPr>
          <w:rFonts w:cs="Arial"/>
          <w:snapToGrid w:val="0"/>
          <w:lang w:val="fr-FR"/>
        </w:rPr>
        <w:t>ourrai</w:t>
      </w:r>
      <w:r w:rsidR="00B10913">
        <w:rPr>
          <w:rFonts w:cs="Arial"/>
          <w:snapToGrid w:val="0"/>
          <w:lang w:val="fr-FR"/>
        </w:rPr>
        <w:t>t examiner la possibilité d</w:t>
      </w:r>
      <w:r w:rsidR="003112AF">
        <w:rPr>
          <w:rFonts w:cs="Arial"/>
          <w:snapToGrid w:val="0"/>
          <w:lang w:val="fr-FR"/>
        </w:rPr>
        <w:t>’</w:t>
      </w:r>
      <w:r w:rsidRPr="00CB66A4">
        <w:rPr>
          <w:rFonts w:cs="Arial"/>
          <w:snapToGrid w:val="0"/>
          <w:lang w:val="fr-FR"/>
        </w:rPr>
        <w:t>invite</w:t>
      </w:r>
      <w:r w:rsidR="00B10913">
        <w:rPr>
          <w:rFonts w:cs="Arial"/>
          <w:snapToGrid w:val="0"/>
          <w:lang w:val="fr-FR"/>
        </w:rPr>
        <w:t>r</w:t>
      </w:r>
      <w:r w:rsidR="003112AF" w:rsidRPr="00CB66A4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l</w:t>
      </w:r>
      <w:r w:rsidR="003112AF" w:rsidRPr="00CB66A4">
        <w:rPr>
          <w:rFonts w:cs="Arial"/>
          <w:snapToGrid w:val="0"/>
          <w:lang w:val="fr-FR"/>
        </w:rPr>
        <w:t>e</w:t>
      </w:r>
      <w:r w:rsidR="003112AF">
        <w:rPr>
          <w:rFonts w:cs="Arial"/>
          <w:snapToGrid w:val="0"/>
          <w:lang w:val="fr-FR"/>
        </w:rPr>
        <w:t> </w:t>
      </w:r>
      <w:r w:rsidR="003112AF" w:rsidRPr="00CB66A4">
        <w:rPr>
          <w:rFonts w:cs="Arial"/>
          <w:snapToGrid w:val="0"/>
          <w:lang w:val="fr-FR"/>
        </w:rPr>
        <w:t>TWA</w:t>
      </w:r>
      <w:r w:rsidRPr="00CB66A4">
        <w:rPr>
          <w:rFonts w:cs="Arial"/>
          <w:snapToGrid w:val="0"/>
          <w:lang w:val="fr-FR"/>
        </w:rPr>
        <w:t xml:space="preserve"> </w:t>
      </w:r>
      <w:r w:rsidR="00361747" w:rsidRPr="00CB66A4">
        <w:rPr>
          <w:rFonts w:cs="Arial"/>
          <w:snapToGrid w:val="0"/>
          <w:lang w:val="fr-FR"/>
        </w:rPr>
        <w:t>et</w:t>
      </w:r>
      <w:r w:rsidR="003112AF" w:rsidRPr="00CB66A4">
        <w:rPr>
          <w:rFonts w:cs="Arial"/>
          <w:snapToGrid w:val="0"/>
          <w:lang w:val="fr-FR"/>
        </w:rPr>
        <w:t xml:space="preserve"> </w:t>
      </w:r>
      <w:r w:rsidR="003112AF">
        <w:rPr>
          <w:rFonts w:cs="Arial"/>
          <w:snapToGrid w:val="0"/>
          <w:lang w:val="fr-FR"/>
        </w:rPr>
        <w:t>le </w:t>
      </w:r>
      <w:r w:rsidR="003112AF" w:rsidRPr="00CB66A4">
        <w:rPr>
          <w:rFonts w:cs="Arial"/>
          <w:snapToGrid w:val="0"/>
          <w:lang w:val="fr-FR"/>
        </w:rPr>
        <w:t>TWV</w:t>
      </w:r>
      <w:r w:rsidRPr="00CB66A4">
        <w:rPr>
          <w:rFonts w:cs="Arial"/>
          <w:snapToGrid w:val="0"/>
          <w:lang w:val="fr-FR"/>
        </w:rPr>
        <w:t xml:space="preserve">, </w:t>
      </w:r>
      <w:r w:rsidR="00B10913">
        <w:rPr>
          <w:rFonts w:cs="Arial"/>
          <w:snapToGrid w:val="0"/>
          <w:lang w:val="fr-FR"/>
        </w:rPr>
        <w:t>à leurs</w:t>
      </w:r>
      <w:r w:rsidRPr="00CB66A4">
        <w:rPr>
          <w:lang w:val="fr-FR"/>
        </w:rPr>
        <w:t xml:space="preserve"> sessions </w:t>
      </w:r>
      <w:r w:rsidR="003112AF">
        <w:rPr>
          <w:lang w:val="fr-FR"/>
        </w:rPr>
        <w:t>de </w:t>
      </w:r>
      <w:r w:rsidR="003112AF" w:rsidRPr="00CB66A4">
        <w:rPr>
          <w:lang w:val="fr-FR"/>
        </w:rPr>
        <w:t>2</w:t>
      </w:r>
      <w:r w:rsidR="003112AF" w:rsidRPr="00CB66A4">
        <w:rPr>
          <w:rFonts w:cs="Arial"/>
          <w:snapToGrid w:val="0"/>
          <w:lang w:val="fr-FR"/>
        </w:rPr>
        <w:t>023</w:t>
      </w:r>
      <w:r w:rsidRPr="00CB66A4">
        <w:rPr>
          <w:rFonts w:cs="Arial"/>
          <w:snapToGrid w:val="0"/>
          <w:lang w:val="fr-FR"/>
        </w:rPr>
        <w:t xml:space="preserve">, </w:t>
      </w:r>
      <w:r w:rsidR="00B10913">
        <w:rPr>
          <w:rFonts w:cs="Arial"/>
          <w:snapToGrid w:val="0"/>
          <w:lang w:val="fr-FR"/>
        </w:rPr>
        <w:t>à envisager l</w:t>
      </w:r>
      <w:r w:rsidR="003112AF">
        <w:rPr>
          <w:rFonts w:cs="Arial"/>
          <w:snapToGrid w:val="0"/>
          <w:lang w:val="fr-FR"/>
        </w:rPr>
        <w:t>’</w:t>
      </w:r>
      <w:r w:rsidR="00B10913">
        <w:rPr>
          <w:rFonts w:cs="Arial"/>
          <w:snapToGrid w:val="0"/>
          <w:lang w:val="fr-FR"/>
        </w:rPr>
        <w:t xml:space="preserve">éventuelle création de </w:t>
      </w:r>
      <w:r w:rsidR="00054273" w:rsidRPr="00CB66A4">
        <w:rPr>
          <w:snapToGrid w:val="0"/>
          <w:lang w:val="fr-FR"/>
        </w:rPr>
        <w:t>groupes de variétés</w:t>
      </w:r>
      <w:r w:rsidRPr="00CB66A4">
        <w:rPr>
          <w:snapToGrid w:val="0"/>
          <w:lang w:val="fr-FR"/>
        </w:rPr>
        <w:t xml:space="preserve"> </w:t>
      </w:r>
      <w:r w:rsidR="00B10913">
        <w:rPr>
          <w:snapToGrid w:val="0"/>
          <w:lang w:val="fr-FR"/>
        </w:rPr>
        <w:t>au</w:t>
      </w:r>
      <w:r w:rsidRPr="00CB66A4">
        <w:rPr>
          <w:lang w:val="fr-FR"/>
        </w:rPr>
        <w:t xml:space="preserve"> </w:t>
      </w:r>
      <w:r w:rsidR="00F957E7" w:rsidRPr="00CB66A4">
        <w:rPr>
          <w:lang w:val="fr-FR"/>
        </w:rPr>
        <w:t>code UPOV</w:t>
      </w:r>
      <w:r w:rsidRPr="00CB66A4">
        <w:rPr>
          <w:lang w:val="fr-FR"/>
        </w:rPr>
        <w:t xml:space="preserve"> ZEAAA_MAY_MAY</w:t>
      </w:r>
      <w:r w:rsidR="00D85039" w:rsidRPr="00CB66A4">
        <w:rPr>
          <w:lang w:val="fr-FR"/>
        </w:rPr>
        <w:t xml:space="preserve"> </w:t>
      </w:r>
      <w:r w:rsidR="00B10913">
        <w:rPr>
          <w:lang w:val="fr-FR"/>
        </w:rPr>
        <w:t xml:space="preserve">en remplacement de </w:t>
      </w:r>
      <w:r w:rsidR="009C42A8" w:rsidRPr="00CB66A4">
        <w:rPr>
          <w:lang w:val="fr-FR"/>
        </w:rPr>
        <w:t>noms botaniques</w:t>
      </w:r>
      <w:r w:rsidR="00B10913">
        <w:rPr>
          <w:lang w:val="fr-FR"/>
        </w:rPr>
        <w:t xml:space="preserve"> intraspécifiques</w:t>
      </w:r>
      <w:r w:rsidR="000F1A17" w:rsidRPr="00CB66A4">
        <w:rPr>
          <w:lang w:val="fr-FR"/>
        </w:rPr>
        <w:t xml:space="preserve">, </w:t>
      </w:r>
      <w:r w:rsidR="00CE5592" w:rsidRPr="00CB66A4">
        <w:rPr>
          <w:lang w:val="fr-FR"/>
        </w:rPr>
        <w:t>de la façon suivante</w:t>
      </w:r>
      <w:r w:rsidR="003112AF">
        <w:rPr>
          <w:lang w:val="fr-FR"/>
        </w:rPr>
        <w:t> :</w:t>
      </w:r>
    </w:p>
    <w:p w14:paraId="2D58BDAA" w14:textId="77777777" w:rsidR="009F72A8" w:rsidRPr="00CB66A4" w:rsidRDefault="009F72A8" w:rsidP="00FC5668">
      <w:pPr>
        <w:rPr>
          <w:lang w:val="fr-FR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440"/>
        <w:gridCol w:w="4135"/>
        <w:gridCol w:w="1890"/>
        <w:gridCol w:w="2340"/>
      </w:tblGrid>
      <w:tr w:rsidR="00CA3908" w:rsidRPr="009B2331" w14:paraId="7F1CEF77" w14:textId="77777777" w:rsidTr="003D5C79">
        <w:tc>
          <w:tcPr>
            <w:tcW w:w="1440" w:type="dxa"/>
          </w:tcPr>
          <w:p w14:paraId="35976430" w14:textId="617C5C38" w:rsidR="00CA3908" w:rsidRPr="00CB66A4" w:rsidRDefault="00F957E7" w:rsidP="003D5C79">
            <w:pPr>
              <w:jc w:val="center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Nom botanique principal</w:t>
            </w:r>
          </w:p>
        </w:tc>
        <w:tc>
          <w:tcPr>
            <w:tcW w:w="4135" w:type="dxa"/>
          </w:tcPr>
          <w:p w14:paraId="0BEB5431" w14:textId="669A25FC" w:rsidR="00CA3908" w:rsidRPr="00CB66A4" w:rsidRDefault="00EE695C" w:rsidP="003D5C79">
            <w:pPr>
              <w:jc w:val="center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Autre(s) nom(s) botanique(s)</w:t>
            </w:r>
          </w:p>
        </w:tc>
        <w:tc>
          <w:tcPr>
            <w:tcW w:w="1890" w:type="dxa"/>
          </w:tcPr>
          <w:p w14:paraId="5E098B9B" w14:textId="62DF7EDC" w:rsidR="00CA3908" w:rsidRPr="00CB66A4" w:rsidRDefault="002056D0" w:rsidP="003D5C79">
            <w:pPr>
              <w:jc w:val="center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Groupes de variétés</w:t>
            </w:r>
          </w:p>
        </w:tc>
        <w:tc>
          <w:tcPr>
            <w:tcW w:w="2340" w:type="dxa"/>
          </w:tcPr>
          <w:p w14:paraId="2E5E9F95" w14:textId="08F5B449" w:rsidR="00CA3908" w:rsidRPr="00CB66A4" w:rsidRDefault="002056D0" w:rsidP="003D5C79">
            <w:pPr>
              <w:jc w:val="center"/>
              <w:rPr>
                <w:sz w:val="18"/>
                <w:lang w:val="fr-FR"/>
              </w:rPr>
            </w:pPr>
            <w:r w:rsidRPr="00CB66A4">
              <w:rPr>
                <w:rFonts w:eastAsia="Times New Roman" w:cs="Arial"/>
                <w:color w:val="000000"/>
                <w:sz w:val="18"/>
                <w:lang w:val="fr-FR" w:eastAsia="ja-JP"/>
              </w:rPr>
              <w:t>Code UPOV proposé avec des informations sur les groupes</w:t>
            </w:r>
          </w:p>
        </w:tc>
      </w:tr>
      <w:tr w:rsidR="00CA3908" w:rsidRPr="00CB66A4" w14:paraId="7278323C" w14:textId="77777777" w:rsidTr="00DC723C">
        <w:tc>
          <w:tcPr>
            <w:tcW w:w="1440" w:type="dxa"/>
            <w:vMerge w:val="restart"/>
          </w:tcPr>
          <w:p w14:paraId="141BAE5B" w14:textId="7CC8683F" w:rsidR="00CA3908" w:rsidRPr="00370ED0" w:rsidRDefault="00CA3908" w:rsidP="00DC723C">
            <w:pPr>
              <w:jc w:val="left"/>
              <w:rPr>
                <w:sz w:val="18"/>
              </w:rPr>
            </w:pPr>
            <w:r w:rsidRPr="00370ED0">
              <w:rPr>
                <w:bCs/>
                <w:i/>
                <w:sz w:val="18"/>
                <w:szCs w:val="16"/>
              </w:rPr>
              <w:t xml:space="preserve">Zea mays </w:t>
            </w:r>
            <w:r w:rsidRPr="00370ED0">
              <w:rPr>
                <w:bCs/>
                <w:sz w:val="18"/>
                <w:szCs w:val="16"/>
              </w:rPr>
              <w:t>L</w:t>
            </w:r>
            <w:r w:rsidR="00C213BC" w:rsidRPr="00370ED0">
              <w:rPr>
                <w:bCs/>
                <w:sz w:val="18"/>
                <w:szCs w:val="16"/>
              </w:rPr>
              <w:t>.</w:t>
            </w:r>
            <w:r w:rsidRPr="00370ED0">
              <w:rPr>
                <w:bCs/>
                <w:sz w:val="18"/>
                <w:szCs w:val="16"/>
              </w:rPr>
              <w:t>subsp</w:t>
            </w:r>
            <w:r w:rsidR="00C213BC" w:rsidRPr="00370ED0">
              <w:rPr>
                <w:bCs/>
                <w:sz w:val="18"/>
                <w:szCs w:val="16"/>
              </w:rPr>
              <w:t>.</w:t>
            </w:r>
            <w:r w:rsidRPr="00370ED0">
              <w:rPr>
                <w:bCs/>
                <w:i/>
                <w:sz w:val="18"/>
                <w:szCs w:val="16"/>
              </w:rPr>
              <w:t>mays</w:t>
            </w:r>
          </w:p>
        </w:tc>
        <w:tc>
          <w:tcPr>
            <w:tcW w:w="4135" w:type="dxa"/>
            <w:vMerge w:val="restart"/>
          </w:tcPr>
          <w:p w14:paraId="04FC91EF" w14:textId="7519F2D8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537A8F">
              <w:rPr>
                <w:sz w:val="18"/>
                <w:lang w:val="es-ES"/>
              </w:rPr>
              <w:t>.</w:t>
            </w:r>
            <w:r w:rsidRPr="00370ED0">
              <w:rPr>
                <w:sz w:val="18"/>
                <w:lang w:val="es-ES"/>
              </w:rPr>
              <w:t xml:space="preserve"> ceratina L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68772C21" w14:textId="31F0570D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indentata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Bailey</w:t>
            </w:r>
            <w:r w:rsidR="00C213BC" w:rsidRPr="00370ED0">
              <w:rPr>
                <w:sz w:val="18"/>
                <w:lang w:val="es-ES"/>
              </w:rPr>
              <w:t>;</w:t>
            </w:r>
          </w:p>
          <w:p w14:paraId="3EE4D192" w14:textId="0D999404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indurata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Bailey</w:t>
            </w:r>
            <w:r w:rsidR="00C213BC" w:rsidRPr="00370ED0">
              <w:rPr>
                <w:sz w:val="18"/>
                <w:lang w:val="es-ES"/>
              </w:rPr>
              <w:t>;</w:t>
            </w:r>
          </w:p>
          <w:p w14:paraId="6B4890DF" w14:textId="2A0FC619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saccharata (Sturtev.)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H</w:t>
            </w:r>
            <w:r w:rsidR="00C213BC" w:rsidRPr="00370ED0">
              <w:rPr>
                <w:sz w:val="18"/>
                <w:lang w:val="es-ES"/>
              </w:rPr>
              <w:t>.</w:t>
            </w:r>
            <w:r w:rsidR="0049327D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Bailey</w:t>
            </w:r>
            <w:r w:rsidR="00C213BC" w:rsidRPr="00370ED0">
              <w:rPr>
                <w:sz w:val="18"/>
                <w:lang w:val="es-ES"/>
              </w:rPr>
              <w:t>;</w:t>
            </w:r>
          </w:p>
          <w:p w14:paraId="59EABC1D" w14:textId="2743BB30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saccharata Koern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1D3F7D2E" w14:textId="5D2F5766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everta (Praecox) Sturt</w:t>
            </w:r>
            <w:r w:rsidR="00C213BC" w:rsidRPr="00370ED0">
              <w:rPr>
                <w:sz w:val="18"/>
                <w:lang w:val="es-ES"/>
              </w:rPr>
              <w:t>.;</w:t>
            </w:r>
          </w:p>
          <w:p w14:paraId="27B1FC9E" w14:textId="2E8AFD4F" w:rsidR="00CA3908" w:rsidRPr="00370ED0" w:rsidRDefault="00CA3908" w:rsidP="00DC723C">
            <w:pPr>
              <w:jc w:val="left"/>
              <w:rPr>
                <w:sz w:val="18"/>
                <w:lang w:val="es-ES"/>
              </w:rPr>
            </w:pPr>
            <w:r w:rsidRPr="00370ED0">
              <w:rPr>
                <w:sz w:val="18"/>
                <w:lang w:val="es-ES"/>
              </w:rPr>
              <w:t>Zea mays L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convar</w:t>
            </w:r>
            <w:r w:rsidR="00C213BC" w:rsidRPr="00370ED0">
              <w:rPr>
                <w:sz w:val="18"/>
                <w:lang w:val="es-ES"/>
              </w:rPr>
              <w:t>.</w:t>
            </w:r>
            <w:r w:rsidR="00537A8F">
              <w:rPr>
                <w:sz w:val="18"/>
                <w:lang w:val="es-ES"/>
              </w:rPr>
              <w:t xml:space="preserve"> </w:t>
            </w:r>
            <w:r w:rsidRPr="00370ED0">
              <w:rPr>
                <w:sz w:val="18"/>
                <w:lang w:val="es-ES"/>
              </w:rPr>
              <w:t>microsperma Koern.</w:t>
            </w:r>
          </w:p>
        </w:tc>
        <w:tc>
          <w:tcPr>
            <w:tcW w:w="1890" w:type="dxa"/>
          </w:tcPr>
          <w:p w14:paraId="723507FF" w14:textId="09719E35" w:rsidR="00CA3908" w:rsidRPr="00CB66A4" w:rsidRDefault="00CB66A4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Maïs</w:t>
            </w:r>
            <w:r w:rsidR="003112AF">
              <w:rPr>
                <w:sz w:val="18"/>
                <w:lang w:val="fr-FR"/>
              </w:rPr>
              <w:t> :</w:t>
            </w:r>
            <w:r w:rsidR="00CA3908" w:rsidRPr="00CB66A4">
              <w:rPr>
                <w:sz w:val="18"/>
                <w:lang w:val="fr-FR"/>
              </w:rPr>
              <w:t xml:space="preserve"> “1MA”</w:t>
            </w:r>
          </w:p>
          <w:p w14:paraId="7780B03A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2340" w:type="dxa"/>
          </w:tcPr>
          <w:p w14:paraId="144B3D06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</w:t>
            </w:r>
            <w:r w:rsidRPr="00CB66A4">
              <w:rPr>
                <w:b/>
                <w:sz w:val="18"/>
                <w:lang w:val="fr-FR"/>
              </w:rPr>
              <w:t>GMA</w:t>
            </w:r>
          </w:p>
          <w:p w14:paraId="2570C667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</w:tr>
      <w:tr w:rsidR="00CA3908" w:rsidRPr="00CB66A4" w14:paraId="6138E51F" w14:textId="77777777" w:rsidTr="00DC723C">
        <w:tc>
          <w:tcPr>
            <w:tcW w:w="1440" w:type="dxa"/>
            <w:vMerge/>
          </w:tcPr>
          <w:p w14:paraId="082C1951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4135" w:type="dxa"/>
            <w:vMerge/>
          </w:tcPr>
          <w:p w14:paraId="1ED3F319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890" w:type="dxa"/>
          </w:tcPr>
          <w:p w14:paraId="4421C22D" w14:textId="2D579693" w:rsidR="00CA3908" w:rsidRPr="00CB66A4" w:rsidRDefault="00CB66A4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Maïs sucré</w:t>
            </w:r>
            <w:r w:rsidR="003112AF">
              <w:rPr>
                <w:sz w:val="18"/>
                <w:lang w:val="fr-FR"/>
              </w:rPr>
              <w:t> :</w:t>
            </w:r>
            <w:r w:rsidR="00CA3908" w:rsidRPr="00CB66A4">
              <w:rPr>
                <w:sz w:val="18"/>
                <w:lang w:val="fr-FR"/>
              </w:rPr>
              <w:t xml:space="preserve"> “2SW”</w:t>
            </w:r>
          </w:p>
          <w:p w14:paraId="5E2305BF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2340" w:type="dxa"/>
          </w:tcPr>
          <w:p w14:paraId="2D2614E2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</w:t>
            </w:r>
            <w:r w:rsidRPr="00CB66A4">
              <w:rPr>
                <w:b/>
                <w:sz w:val="18"/>
                <w:lang w:val="fr-FR"/>
              </w:rPr>
              <w:t>GSW</w:t>
            </w:r>
          </w:p>
          <w:p w14:paraId="28FBDC23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</w:tr>
      <w:tr w:rsidR="00CA3908" w:rsidRPr="00E203A1" w14:paraId="35B2C283" w14:textId="77777777" w:rsidTr="00DC723C">
        <w:tc>
          <w:tcPr>
            <w:tcW w:w="1440" w:type="dxa"/>
            <w:vMerge/>
          </w:tcPr>
          <w:p w14:paraId="5EBAB382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4135" w:type="dxa"/>
            <w:vMerge/>
          </w:tcPr>
          <w:p w14:paraId="3B857145" w14:textId="77777777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  <w:tc>
          <w:tcPr>
            <w:tcW w:w="1890" w:type="dxa"/>
          </w:tcPr>
          <w:p w14:paraId="09574541" w14:textId="51F55BD5" w:rsidR="00CA3908" w:rsidRPr="00CB66A4" w:rsidRDefault="00CA3908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Popcorn</w:t>
            </w:r>
            <w:r w:rsidR="003112AF">
              <w:rPr>
                <w:sz w:val="18"/>
                <w:lang w:val="fr-FR"/>
              </w:rPr>
              <w:t> :</w:t>
            </w:r>
            <w:r w:rsidRPr="00CB66A4">
              <w:rPr>
                <w:sz w:val="18"/>
                <w:lang w:val="fr-FR"/>
              </w:rPr>
              <w:t xml:space="preserve"> “3PO”</w:t>
            </w:r>
          </w:p>
        </w:tc>
        <w:tc>
          <w:tcPr>
            <w:tcW w:w="2340" w:type="dxa"/>
          </w:tcPr>
          <w:p w14:paraId="56AD6514" w14:textId="77777777" w:rsidR="00CA3908" w:rsidRPr="00E203A1" w:rsidRDefault="00CA3908" w:rsidP="00DC723C">
            <w:pPr>
              <w:jc w:val="left"/>
              <w:rPr>
                <w:sz w:val="18"/>
                <w:lang w:val="fr-FR"/>
              </w:rPr>
            </w:pPr>
            <w:r w:rsidRPr="00CB66A4">
              <w:rPr>
                <w:sz w:val="18"/>
                <w:lang w:val="fr-FR"/>
              </w:rPr>
              <w:t>ZEAAA_MAY_</w:t>
            </w:r>
            <w:r w:rsidRPr="00CB66A4">
              <w:rPr>
                <w:b/>
                <w:sz w:val="18"/>
                <w:lang w:val="fr-FR"/>
              </w:rPr>
              <w:t>GPO</w:t>
            </w:r>
          </w:p>
          <w:p w14:paraId="550B8323" w14:textId="77777777" w:rsidR="00CA3908" w:rsidRPr="00E203A1" w:rsidRDefault="00CA3908" w:rsidP="00DC723C">
            <w:pPr>
              <w:jc w:val="left"/>
              <w:rPr>
                <w:sz w:val="18"/>
                <w:lang w:val="fr-FR"/>
              </w:rPr>
            </w:pPr>
          </w:p>
        </w:tc>
      </w:tr>
    </w:tbl>
    <w:p w14:paraId="5C0757E0" w14:textId="77777777" w:rsidR="00E54F12" w:rsidRPr="00E203A1" w:rsidRDefault="00E54F12" w:rsidP="00E54F12">
      <w:pPr>
        <w:tabs>
          <w:tab w:val="left" w:pos="5387"/>
          <w:tab w:val="left" w:pos="5954"/>
        </w:tabs>
        <w:ind w:left="4820" w:hanging="4820"/>
        <w:rPr>
          <w:i/>
          <w:lang w:val="fr-FR"/>
        </w:rPr>
      </w:pPr>
    </w:p>
    <w:p w14:paraId="520B1F21" w14:textId="7004A282" w:rsidR="00E54F12" w:rsidRPr="00E203A1" w:rsidRDefault="00E54F12" w:rsidP="00E54F12">
      <w:pPr>
        <w:tabs>
          <w:tab w:val="left" w:pos="5387"/>
          <w:tab w:val="left" w:pos="5954"/>
        </w:tabs>
        <w:ind w:left="4820"/>
        <w:rPr>
          <w:lang w:val="fr-FR" w:eastAsia="ja-JP"/>
        </w:rPr>
      </w:pPr>
    </w:p>
    <w:p w14:paraId="5E589BD8" w14:textId="5F2A2389" w:rsidR="003112AF" w:rsidRDefault="00577E0C" w:rsidP="00E54F12">
      <w:pPr>
        <w:pStyle w:val="Heading3"/>
        <w:rPr>
          <w:lang w:val="fr-FR"/>
        </w:rPr>
      </w:pPr>
      <w:bookmarkStart w:id="14" w:name="_Toc100763994"/>
      <w:bookmarkStart w:id="15" w:name="_Toc117247541"/>
      <w:r>
        <w:rPr>
          <w:lang w:val="fr-FR"/>
        </w:rPr>
        <w:t>Propositions de modification</w:t>
      </w:r>
      <w:r w:rsidR="00CB66A4" w:rsidRPr="00CB66A4">
        <w:rPr>
          <w:lang w:val="fr-FR"/>
        </w:rPr>
        <w:t xml:space="preserve"> examinées par</w:t>
      </w:r>
      <w:r w:rsidR="003112AF" w:rsidRPr="00CB66A4">
        <w:rPr>
          <w:lang w:val="fr-FR"/>
        </w:rPr>
        <w:t xml:space="preserve"> le</w:t>
      </w:r>
      <w:r w:rsidR="003112AF">
        <w:rPr>
          <w:lang w:val="fr-FR"/>
        </w:rPr>
        <w:t> </w:t>
      </w:r>
      <w:r w:rsidR="003112AF" w:rsidRPr="00CB66A4">
        <w:rPr>
          <w:lang w:val="fr-FR"/>
        </w:rPr>
        <w:t>TWF</w:t>
      </w:r>
      <w:r w:rsidR="00CB66A4" w:rsidRPr="00CB66A4">
        <w:rPr>
          <w:lang w:val="fr-FR"/>
        </w:rPr>
        <w:t xml:space="preserve"> et</w:t>
      </w:r>
      <w:r w:rsidR="003112AF" w:rsidRPr="00CB66A4">
        <w:rPr>
          <w:lang w:val="fr-FR"/>
        </w:rPr>
        <w:t xml:space="preserve"> le</w:t>
      </w:r>
      <w:r w:rsidR="003112AF">
        <w:rPr>
          <w:lang w:val="fr-FR"/>
        </w:rPr>
        <w:t> </w:t>
      </w:r>
      <w:r w:rsidR="003112AF" w:rsidRPr="00CB66A4">
        <w:rPr>
          <w:lang w:val="fr-FR"/>
        </w:rPr>
        <w:t>TWO</w:t>
      </w:r>
      <w:r w:rsidR="00CB66A4" w:rsidRPr="00CB66A4">
        <w:rPr>
          <w:lang w:val="fr-FR"/>
        </w:rPr>
        <w:t xml:space="preserve"> </w:t>
      </w:r>
      <w:r w:rsidR="003112AF" w:rsidRPr="00CB66A4">
        <w:rPr>
          <w:lang w:val="fr-FR"/>
        </w:rPr>
        <w:t>en</w:t>
      </w:r>
      <w:r w:rsidR="003112AF">
        <w:rPr>
          <w:lang w:val="fr-FR"/>
        </w:rPr>
        <w:t> </w:t>
      </w:r>
      <w:bookmarkEnd w:id="14"/>
      <w:r w:rsidR="003112AF" w:rsidRPr="00CB66A4">
        <w:rPr>
          <w:lang w:val="fr-FR"/>
        </w:rPr>
        <w:t>2022</w:t>
      </w:r>
      <w:bookmarkEnd w:id="15"/>
    </w:p>
    <w:p w14:paraId="5749A257" w14:textId="388EEE4C" w:rsidR="00E54F12" w:rsidRPr="00E203A1" w:rsidRDefault="00E54F12" w:rsidP="00E54F12">
      <w:pPr>
        <w:rPr>
          <w:snapToGrid w:val="0"/>
          <w:lang w:val="fr-FR"/>
        </w:rPr>
      </w:pPr>
    </w:p>
    <w:p w14:paraId="3EE5CC95" w14:textId="5EDE9357" w:rsidR="00E54F12" w:rsidRPr="00E203A1" w:rsidRDefault="00E54F12" w:rsidP="00E54F12">
      <w:pPr>
        <w:tabs>
          <w:tab w:val="left" w:pos="0"/>
        </w:tabs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CB66A4">
        <w:rPr>
          <w:lang w:val="fr-FR"/>
        </w:rPr>
        <w:t xml:space="preserve">La section </w:t>
      </w:r>
      <w:r w:rsidR="00577E0C">
        <w:rPr>
          <w:lang w:val="fr-FR"/>
        </w:rPr>
        <w:t>ci</w:t>
      </w:r>
      <w:r w:rsidR="000A6574">
        <w:rPr>
          <w:lang w:val="fr-FR"/>
        </w:rPr>
        <w:noBreakHyphen/>
      </w:r>
      <w:r w:rsidR="00577E0C">
        <w:rPr>
          <w:lang w:val="fr-FR"/>
        </w:rPr>
        <w:t>aprè</w:t>
      </w:r>
      <w:r w:rsidR="00CB66A4">
        <w:rPr>
          <w:lang w:val="fr-FR"/>
        </w:rPr>
        <w:t xml:space="preserve">s présente les </w:t>
      </w:r>
      <w:r w:rsidR="0034122B">
        <w:rPr>
          <w:lang w:val="fr-FR"/>
        </w:rPr>
        <w:t>propositions</w:t>
      </w:r>
      <w:r w:rsidRPr="00E203A1">
        <w:rPr>
          <w:lang w:val="fr-FR"/>
        </w:rPr>
        <w:t xml:space="preserve"> </w:t>
      </w:r>
      <w:r w:rsidR="00CB66A4">
        <w:rPr>
          <w:lang w:val="fr-FR"/>
        </w:rPr>
        <w:t>de modification de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CB66A4">
        <w:rPr>
          <w:lang w:val="fr-FR"/>
        </w:rPr>
        <w:t>examinées par</w:t>
      </w:r>
      <w:r w:rsidR="003112AF">
        <w:rPr>
          <w:lang w:val="fr-FR"/>
        </w:rPr>
        <w:t xml:space="preserve"> le </w:t>
      </w:r>
      <w:r w:rsidR="003112AF" w:rsidRPr="00E203A1">
        <w:rPr>
          <w:lang w:val="fr-FR"/>
        </w:rPr>
        <w:t>TWF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3112AF" w:rsidRPr="00E203A1">
        <w:rPr>
          <w:lang w:val="fr-FR"/>
        </w:rPr>
        <w:t xml:space="preserve"> </w:t>
      </w:r>
      <w:r w:rsidR="003112AF">
        <w:rPr>
          <w:lang w:val="fr-FR"/>
        </w:rPr>
        <w:t>le </w:t>
      </w:r>
      <w:r w:rsidR="003112AF" w:rsidRPr="00E203A1">
        <w:rPr>
          <w:lang w:val="fr-FR"/>
        </w:rPr>
        <w:t>TWO</w:t>
      </w:r>
      <w:r w:rsidRPr="00E203A1">
        <w:rPr>
          <w:lang w:val="fr-FR"/>
        </w:rPr>
        <w:t xml:space="preserve"> </w:t>
      </w:r>
      <w:r w:rsidR="00CB66A4">
        <w:rPr>
          <w:lang w:val="fr-FR"/>
        </w:rPr>
        <w:t xml:space="preserve">à leur </w:t>
      </w:r>
      <w:r w:rsidRPr="00E203A1">
        <w:rPr>
          <w:lang w:val="fr-FR"/>
        </w:rPr>
        <w:t xml:space="preserve">session </w:t>
      </w:r>
      <w:r w:rsidR="003112AF">
        <w:rPr>
          <w:lang w:val="fr-FR"/>
        </w:rPr>
        <w:t>de </w:t>
      </w:r>
      <w:r w:rsidR="003112AF" w:rsidRPr="00E203A1">
        <w:rPr>
          <w:lang w:val="fr-FR"/>
        </w:rPr>
        <w:t>2022</w:t>
      </w:r>
      <w:r w:rsidRPr="00E203A1">
        <w:rPr>
          <w:lang w:val="fr-FR"/>
        </w:rPr>
        <w:t>.</w:t>
      </w:r>
    </w:p>
    <w:p w14:paraId="10E635F7" w14:textId="77777777" w:rsidR="00E54F12" w:rsidRPr="00E203A1" w:rsidRDefault="00E54F12" w:rsidP="00E54F12">
      <w:pPr>
        <w:rPr>
          <w:u w:val="single"/>
          <w:lang w:val="fr-FR"/>
        </w:rPr>
      </w:pPr>
    </w:p>
    <w:p w14:paraId="6AB1034B" w14:textId="4BDB7788" w:rsidR="00E54F12" w:rsidRPr="00E203A1" w:rsidRDefault="00E54F12" w:rsidP="00E54F12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CB66A4">
        <w:rPr>
          <w:lang w:val="fr-FR"/>
        </w:rPr>
        <w:t xml:space="preserve">La </w:t>
      </w:r>
      <w:r w:rsidR="00DC723C">
        <w:rPr>
          <w:lang w:val="fr-FR"/>
        </w:rPr>
        <w:t xml:space="preserve">nouvelle </w:t>
      </w:r>
      <w:r w:rsidR="003112AF">
        <w:rPr>
          <w:lang w:val="fr-FR"/>
        </w:rPr>
        <w:t>s</w:t>
      </w:r>
      <w:r w:rsidR="003112AF" w:rsidRPr="00E203A1">
        <w:rPr>
          <w:lang w:val="fr-FR"/>
        </w:rPr>
        <w:t>ection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4</w:t>
      </w:r>
      <w:r w:rsidRPr="00E203A1">
        <w:rPr>
          <w:lang w:val="fr-FR"/>
        </w:rPr>
        <w:t xml:space="preserve">.3 (d) </w:t>
      </w:r>
      <w:r w:rsidR="00CB66A4">
        <w:rPr>
          <w:lang w:val="fr-FR"/>
        </w:rPr>
        <w:t>d</w:t>
      </w:r>
      <w:r w:rsidR="001C1FEF">
        <w:rPr>
          <w:lang w:val="fr-FR"/>
        </w:rPr>
        <w:t>e l</w:t>
      </w:r>
      <w:r w:rsidR="003112AF">
        <w:rPr>
          <w:lang w:val="fr-FR"/>
        </w:rPr>
        <w:t>’</w:t>
      </w:r>
      <w:r w:rsidRPr="00E203A1">
        <w:rPr>
          <w:lang w:val="fr-FR"/>
        </w:rPr>
        <w:t>“</w:t>
      </w:r>
      <w:r w:rsidR="001C1FEF">
        <w:rPr>
          <w:lang w:val="fr-FR"/>
        </w:rPr>
        <w:t>Introduction au</w:t>
      </w:r>
      <w:r w:rsidR="00CB66A4" w:rsidRPr="00CB66A4">
        <w:rPr>
          <w:lang w:val="fr-FR"/>
        </w:rPr>
        <w:t xml:space="preserve"> système de codes UPOV</w:t>
      </w:r>
      <w:r w:rsidRPr="00E203A1">
        <w:rPr>
          <w:lang w:val="fr-FR"/>
        </w:rPr>
        <w:t xml:space="preserve">” </w:t>
      </w:r>
      <w:r w:rsidR="00CB66A4">
        <w:rPr>
          <w:lang w:val="fr-FR"/>
        </w:rPr>
        <w:t xml:space="preserve">dispose </w:t>
      </w:r>
      <w:r w:rsidR="001C1FEF" w:rsidRPr="001C1FEF">
        <w:rPr>
          <w:lang w:val="fr-FR"/>
        </w:rPr>
        <w:t>notamment ce qui suit</w:t>
      </w:r>
      <w:r w:rsidR="003112AF">
        <w:rPr>
          <w:lang w:val="fr-FR"/>
        </w:rPr>
        <w:t> :</w:t>
      </w:r>
    </w:p>
    <w:p w14:paraId="571E0D9B" w14:textId="580C63BC" w:rsidR="003112AF" w:rsidRDefault="00E54F12" w:rsidP="00E54F12">
      <w:pPr>
        <w:pStyle w:val="ListParagraph"/>
        <w:spacing w:after="240"/>
        <w:ind w:right="567"/>
        <w:rPr>
          <w:snapToGrid w:val="0"/>
          <w:lang w:val="fr-FR"/>
        </w:rPr>
      </w:pPr>
      <w:r w:rsidRPr="00DC723C">
        <w:rPr>
          <w:snapToGrid w:val="0"/>
          <w:sz w:val="18"/>
          <w:szCs w:val="18"/>
          <w:lang w:val="fr-FR"/>
        </w:rPr>
        <w:t>“</w:t>
      </w:r>
      <w:r w:rsidR="00CB66A4" w:rsidRPr="00DC723C">
        <w:rPr>
          <w:snapToGrid w:val="0"/>
          <w:sz w:val="18"/>
          <w:szCs w:val="18"/>
          <w:lang w:val="fr-FR"/>
        </w:rPr>
        <w:t xml:space="preserve">Les modifications des </w:t>
      </w:r>
      <w:r w:rsidR="00F957E7" w:rsidRPr="00DC723C">
        <w:rPr>
          <w:snapToGrid w:val="0"/>
          <w:sz w:val="18"/>
          <w:szCs w:val="18"/>
          <w:lang w:val="fr-FR"/>
        </w:rPr>
        <w:t>codes UPOV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CB66A4" w:rsidRPr="00DC723C">
        <w:rPr>
          <w:snapToGrid w:val="0"/>
          <w:sz w:val="18"/>
          <w:szCs w:val="18"/>
          <w:lang w:val="fr-FR"/>
        </w:rPr>
        <w:t>seront traitées selon la mê</w:t>
      </w:r>
      <w:r w:rsidRPr="00DC723C">
        <w:rPr>
          <w:snapToGrid w:val="0"/>
          <w:sz w:val="18"/>
          <w:szCs w:val="18"/>
          <w:lang w:val="fr-FR"/>
        </w:rPr>
        <w:t>me proc</w:t>
      </w:r>
      <w:r w:rsidR="00CB66A4" w:rsidRPr="00DC723C">
        <w:rPr>
          <w:snapToGrid w:val="0"/>
          <w:sz w:val="18"/>
          <w:szCs w:val="18"/>
          <w:lang w:val="fr-FR"/>
        </w:rPr>
        <w:t>é</w:t>
      </w:r>
      <w:r w:rsidRPr="00DC723C">
        <w:rPr>
          <w:snapToGrid w:val="0"/>
          <w:sz w:val="18"/>
          <w:szCs w:val="18"/>
          <w:lang w:val="fr-FR"/>
        </w:rPr>
        <w:t xml:space="preserve">dure </w:t>
      </w:r>
      <w:r w:rsidR="00CB66A4" w:rsidRPr="00DC723C">
        <w:rPr>
          <w:snapToGrid w:val="0"/>
          <w:sz w:val="18"/>
          <w:szCs w:val="18"/>
          <w:lang w:val="fr-FR"/>
        </w:rPr>
        <w:t>que l</w:t>
      </w:r>
      <w:r w:rsidR="003112AF">
        <w:rPr>
          <w:snapToGrid w:val="0"/>
          <w:sz w:val="18"/>
          <w:szCs w:val="18"/>
          <w:lang w:val="fr-FR"/>
        </w:rPr>
        <w:t>’</w:t>
      </w:r>
      <w:r w:rsidR="00CB66A4" w:rsidRPr="00DC723C">
        <w:rPr>
          <w:snapToGrid w:val="0"/>
          <w:sz w:val="18"/>
          <w:szCs w:val="18"/>
          <w:lang w:val="fr-FR"/>
        </w:rPr>
        <w:t>adop</w:t>
      </w:r>
      <w:r w:rsidRPr="00DC723C">
        <w:rPr>
          <w:snapToGrid w:val="0"/>
          <w:sz w:val="18"/>
          <w:szCs w:val="18"/>
          <w:lang w:val="fr-FR"/>
        </w:rPr>
        <w:t xml:space="preserve">tion </w:t>
      </w:r>
      <w:r w:rsidR="00CB66A4" w:rsidRPr="00DC723C">
        <w:rPr>
          <w:snapToGrid w:val="0"/>
          <w:sz w:val="18"/>
          <w:szCs w:val="18"/>
          <w:lang w:val="fr-FR"/>
        </w:rPr>
        <w:t>de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CB66A4" w:rsidRPr="00DC723C">
        <w:rPr>
          <w:snapToGrid w:val="0"/>
          <w:sz w:val="18"/>
          <w:szCs w:val="18"/>
          <w:lang w:val="fr-FR"/>
        </w:rPr>
        <w:t xml:space="preserve">nouveaux </w:t>
      </w:r>
      <w:r w:rsidR="00F957E7" w:rsidRPr="00DC723C">
        <w:rPr>
          <w:snapToGrid w:val="0"/>
          <w:sz w:val="18"/>
          <w:szCs w:val="18"/>
          <w:lang w:val="fr-FR"/>
        </w:rPr>
        <w:t>codes UPOV</w:t>
      </w:r>
      <w:r w:rsidRPr="00DC723C">
        <w:rPr>
          <w:snapToGrid w:val="0"/>
          <w:sz w:val="18"/>
          <w:szCs w:val="18"/>
          <w:lang w:val="fr-FR"/>
        </w:rPr>
        <w:t xml:space="preserve"> […]</w:t>
      </w:r>
      <w:r w:rsidR="00C213BC" w:rsidRPr="00DC723C">
        <w:rPr>
          <w:snapToGrid w:val="0"/>
          <w:sz w:val="18"/>
          <w:szCs w:val="18"/>
          <w:lang w:val="fr-FR"/>
        </w:rPr>
        <w:t>.</w:t>
      </w:r>
      <w:r w:rsidR="00CB66A4" w:rsidRPr="00DC723C">
        <w:rPr>
          <w:snapToGrid w:val="0"/>
          <w:sz w:val="18"/>
          <w:szCs w:val="18"/>
          <w:lang w:val="fr-FR"/>
        </w:rPr>
        <w:t xml:space="preserve"> </w:t>
      </w:r>
      <w:r w:rsidR="002B1AB9">
        <w:rPr>
          <w:snapToGrid w:val="0"/>
          <w:sz w:val="18"/>
          <w:szCs w:val="18"/>
          <w:lang w:val="fr-FR"/>
        </w:rPr>
        <w:t xml:space="preserve"> </w:t>
      </w:r>
      <w:r w:rsidR="00B10913" w:rsidRPr="00DC723C">
        <w:rPr>
          <w:snapToGrid w:val="0"/>
          <w:sz w:val="18"/>
          <w:szCs w:val="18"/>
          <w:lang w:val="fr-FR"/>
        </w:rPr>
        <w:t>T</w:t>
      </w:r>
      <w:r w:rsidR="00CB66A4" w:rsidRPr="00DC723C">
        <w:rPr>
          <w:snapToGrid w:val="0"/>
          <w:sz w:val="18"/>
          <w:szCs w:val="18"/>
          <w:lang w:val="fr-FR"/>
        </w:rPr>
        <w:t xml:space="preserve">outefois, </w:t>
      </w:r>
      <w:r w:rsidR="00B10913" w:rsidRPr="00DC723C">
        <w:rPr>
          <w:snapToGrid w:val="0"/>
          <w:sz w:val="18"/>
          <w:szCs w:val="18"/>
          <w:lang w:val="fr-FR"/>
        </w:rPr>
        <w:t>tous les membres de l</w:t>
      </w:r>
      <w:r w:rsidR="003112AF">
        <w:rPr>
          <w:snapToGrid w:val="0"/>
          <w:sz w:val="18"/>
          <w:szCs w:val="18"/>
          <w:lang w:val="fr-FR"/>
        </w:rPr>
        <w:t>’</w:t>
      </w:r>
      <w:r w:rsidRPr="00DC723C">
        <w:rPr>
          <w:snapToGrid w:val="0"/>
          <w:sz w:val="18"/>
          <w:szCs w:val="18"/>
          <w:lang w:val="fr-FR"/>
        </w:rPr>
        <w:t xml:space="preserve">Union </w:t>
      </w:r>
      <w:r w:rsidR="00361747" w:rsidRPr="00DC723C">
        <w:rPr>
          <w:snapToGrid w:val="0"/>
          <w:sz w:val="18"/>
          <w:szCs w:val="18"/>
          <w:lang w:val="fr-FR"/>
        </w:rPr>
        <w:t>et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B10913" w:rsidRPr="00DC723C">
        <w:rPr>
          <w:snapToGrid w:val="0"/>
          <w:sz w:val="18"/>
          <w:szCs w:val="18"/>
          <w:lang w:val="fr-FR"/>
        </w:rPr>
        <w:t>les fournisseurs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B10913" w:rsidRPr="00DC723C">
        <w:rPr>
          <w:snapToGrid w:val="0"/>
          <w:sz w:val="18"/>
          <w:szCs w:val="18"/>
          <w:lang w:val="fr-FR"/>
        </w:rPr>
        <w:t>de données à la base de données sur les v</w:t>
      </w:r>
      <w:r w:rsidR="00936835" w:rsidRPr="00DC723C">
        <w:rPr>
          <w:snapToGrid w:val="0"/>
          <w:sz w:val="18"/>
          <w:szCs w:val="18"/>
          <w:lang w:val="fr-FR"/>
        </w:rPr>
        <w:t>ariétés végétales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B10913" w:rsidRPr="00DC723C">
        <w:rPr>
          <w:snapToGrid w:val="0"/>
          <w:sz w:val="18"/>
          <w:szCs w:val="18"/>
          <w:lang w:val="fr-FR"/>
        </w:rPr>
        <w:t xml:space="preserve">seront en outre tenus </w:t>
      </w:r>
      <w:r w:rsidRPr="00DC723C">
        <w:rPr>
          <w:snapToGrid w:val="0"/>
          <w:sz w:val="18"/>
          <w:szCs w:val="18"/>
          <w:lang w:val="fr-FR"/>
        </w:rPr>
        <w:t>inform</w:t>
      </w:r>
      <w:r w:rsidR="00B10913" w:rsidRPr="00DC723C">
        <w:rPr>
          <w:snapToGrid w:val="0"/>
          <w:sz w:val="18"/>
          <w:szCs w:val="18"/>
          <w:lang w:val="fr-FR"/>
        </w:rPr>
        <w:t>és</w:t>
      </w:r>
      <w:r w:rsidRPr="00DC723C">
        <w:rPr>
          <w:snapToGrid w:val="0"/>
          <w:sz w:val="18"/>
          <w:szCs w:val="18"/>
          <w:lang w:val="fr-FR"/>
        </w:rPr>
        <w:t xml:space="preserve"> </w:t>
      </w:r>
      <w:r w:rsidR="00B10913" w:rsidRPr="00DC723C">
        <w:rPr>
          <w:snapToGrid w:val="0"/>
          <w:sz w:val="18"/>
          <w:szCs w:val="18"/>
          <w:lang w:val="fr-FR"/>
        </w:rPr>
        <w:t>des modification</w:t>
      </w:r>
      <w:r w:rsidRPr="00DC723C">
        <w:rPr>
          <w:snapToGrid w:val="0"/>
          <w:sz w:val="18"/>
          <w:szCs w:val="18"/>
          <w:lang w:val="fr-FR"/>
        </w:rPr>
        <w:t>s”</w:t>
      </w:r>
      <w:r w:rsidRPr="00DC723C">
        <w:rPr>
          <w:snapToGrid w:val="0"/>
          <w:lang w:val="fr-FR"/>
        </w:rPr>
        <w:t>.</w:t>
      </w:r>
    </w:p>
    <w:p w14:paraId="2558DAA6" w14:textId="085F9D31" w:rsidR="00E54F12" w:rsidRPr="00E203A1" w:rsidRDefault="00E54F12" w:rsidP="00E54F12">
      <w:pPr>
        <w:pStyle w:val="ListParagraph"/>
        <w:tabs>
          <w:tab w:val="left" w:pos="0"/>
        </w:tabs>
        <w:spacing w:line="276" w:lineRule="auto"/>
        <w:ind w:left="0"/>
        <w:rPr>
          <w:lang w:val="fr-FR"/>
        </w:rPr>
      </w:pPr>
    </w:p>
    <w:p w14:paraId="5CC8C794" w14:textId="4ACA0331" w:rsidR="00E54F12" w:rsidRPr="00E203A1" w:rsidRDefault="00E54F12" w:rsidP="00E54F12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lang w:val="fr-FR"/>
        </w:rPr>
        <w:t>Sur la base des conclusions du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B10913">
        <w:rPr>
          <w:lang w:val="fr-FR"/>
        </w:rPr>
        <w:t xml:space="preserve">concernant les questions </w:t>
      </w:r>
      <w:r w:rsidRPr="00E203A1">
        <w:rPr>
          <w:lang w:val="fr-FR"/>
        </w:rPr>
        <w:t>pr</w:t>
      </w:r>
      <w:r w:rsidR="00B10913">
        <w:rPr>
          <w:lang w:val="fr-FR"/>
        </w:rPr>
        <w:t>é</w:t>
      </w:r>
      <w:r w:rsidRPr="00E203A1">
        <w:rPr>
          <w:lang w:val="fr-FR"/>
        </w:rPr>
        <w:t>sent</w:t>
      </w:r>
      <w:r w:rsidR="00B10913">
        <w:rPr>
          <w:lang w:val="fr-FR"/>
        </w:rPr>
        <w:t>é</w:t>
      </w:r>
      <w:r w:rsidRPr="00E203A1">
        <w:rPr>
          <w:lang w:val="fr-FR"/>
        </w:rPr>
        <w:t>e</w:t>
      </w:r>
      <w:r w:rsidR="00B10913">
        <w:rPr>
          <w:lang w:val="fr-FR"/>
        </w:rPr>
        <w:t xml:space="preserve">s dans les </w:t>
      </w:r>
      <w:r w:rsidRPr="00E203A1">
        <w:rPr>
          <w:lang w:val="fr-FR"/>
        </w:rPr>
        <w:t>sections</w:t>
      </w:r>
      <w:r w:rsidR="00B10913">
        <w:rPr>
          <w:lang w:val="fr-FR"/>
        </w:rPr>
        <w:t xml:space="preserve"> qui suivent</w:t>
      </w:r>
      <w:r w:rsidRPr="00E203A1">
        <w:rPr>
          <w:lang w:val="fr-FR"/>
        </w:rPr>
        <w:t xml:space="preserve">, </w:t>
      </w:r>
      <w:r w:rsidR="00B10913">
        <w:rPr>
          <w:lang w:val="fr-FR"/>
        </w:rPr>
        <w:t xml:space="preserve">les </w:t>
      </w:r>
      <w:r w:rsidR="0027016E" w:rsidRPr="0027016E">
        <w:rPr>
          <w:lang w:val="fr-FR"/>
        </w:rPr>
        <w:t>membres de l</w:t>
      </w:r>
      <w:r w:rsidR="003112AF">
        <w:rPr>
          <w:lang w:val="fr-FR"/>
        </w:rPr>
        <w:t>’</w:t>
      </w:r>
      <w:r w:rsidR="0027016E" w:rsidRPr="0027016E">
        <w:rPr>
          <w:lang w:val="fr-FR"/>
        </w:rPr>
        <w:t>Union et les fournisseurs de données à la base de données</w:t>
      </w:r>
      <w:r w:rsidR="00F664A3">
        <w:rPr>
          <w:lang w:val="fr-FR"/>
        </w:rPr>
        <w:t xml:space="preserve"> PLUTO</w:t>
      </w:r>
      <w:r w:rsidR="00E778A1">
        <w:rPr>
          <w:lang w:val="fr-FR"/>
        </w:rPr>
        <w:t xml:space="preserve"> </w:t>
      </w:r>
      <w:r w:rsidR="0027016E">
        <w:rPr>
          <w:lang w:val="fr-FR"/>
        </w:rPr>
        <w:t>seront</w:t>
      </w:r>
      <w:r w:rsidRPr="00E203A1">
        <w:rPr>
          <w:lang w:val="fr-FR"/>
        </w:rPr>
        <w:t xml:space="preserve"> inform</w:t>
      </w:r>
      <w:r w:rsidR="0027016E">
        <w:rPr>
          <w:lang w:val="fr-FR"/>
        </w:rPr>
        <w:t>és</w:t>
      </w:r>
      <w:r w:rsidRPr="00E203A1">
        <w:rPr>
          <w:lang w:val="fr-FR"/>
        </w:rPr>
        <w:t xml:space="preserve"> </w:t>
      </w:r>
      <w:r w:rsidR="0027016E">
        <w:rPr>
          <w:lang w:val="fr-FR"/>
        </w:rPr>
        <w:t>à l</w:t>
      </w:r>
      <w:r w:rsidR="003112AF">
        <w:rPr>
          <w:lang w:val="fr-FR"/>
        </w:rPr>
        <w:t>’</w:t>
      </w:r>
      <w:r w:rsidR="0027016E">
        <w:rPr>
          <w:lang w:val="fr-FR"/>
        </w:rPr>
        <w:t>avance</w:t>
      </w:r>
      <w:r w:rsidR="001B39B4">
        <w:rPr>
          <w:lang w:val="fr-FR"/>
        </w:rPr>
        <w:t>,</w:t>
      </w:r>
      <w:r w:rsidR="0027016E">
        <w:rPr>
          <w:lang w:val="fr-FR"/>
        </w:rPr>
        <w:t xml:space="preserve"> </w:t>
      </w:r>
      <w:r w:rsidR="0027016E" w:rsidRPr="0027016E">
        <w:rPr>
          <w:lang w:val="fr-FR"/>
        </w:rPr>
        <w:t>par voie de circulaire</w:t>
      </w:r>
      <w:r w:rsidR="001B39B4">
        <w:rPr>
          <w:lang w:val="fr-FR"/>
        </w:rPr>
        <w:t>,</w:t>
      </w:r>
      <w:r w:rsidR="0027016E" w:rsidRPr="0027016E">
        <w:rPr>
          <w:lang w:val="fr-FR"/>
        </w:rPr>
        <w:t xml:space="preserve"> </w:t>
      </w:r>
      <w:r w:rsidR="0027016E">
        <w:rPr>
          <w:lang w:val="fr-FR"/>
        </w:rPr>
        <w:t>des</w:t>
      </w:r>
      <w:r w:rsidRPr="00E203A1">
        <w:rPr>
          <w:lang w:val="fr-FR"/>
        </w:rPr>
        <w:t xml:space="preserve"> </w:t>
      </w:r>
      <w:r w:rsidR="0027016E">
        <w:rPr>
          <w:lang w:val="fr-FR"/>
        </w:rPr>
        <w:t xml:space="preserve">modifications et de la </w:t>
      </w:r>
      <w:r w:rsidRPr="00E203A1">
        <w:rPr>
          <w:lang w:val="fr-FR"/>
        </w:rPr>
        <w:t xml:space="preserve">date </w:t>
      </w:r>
      <w:r w:rsidR="0027016E">
        <w:rPr>
          <w:lang w:val="fr-FR"/>
        </w:rPr>
        <w:t>de celles</w:t>
      </w:r>
      <w:r w:rsidR="000A6574">
        <w:rPr>
          <w:lang w:val="fr-FR"/>
        </w:rPr>
        <w:noBreakHyphen/>
      </w:r>
      <w:r w:rsidR="00370ED0">
        <w:rPr>
          <w:lang w:val="fr-FR"/>
        </w:rPr>
        <w:t>ci.  Le</w:t>
      </w:r>
      <w:r w:rsidR="0027016E">
        <w:rPr>
          <w:lang w:val="fr-FR"/>
        </w:rPr>
        <w:t xml:space="preserve">s </w:t>
      </w:r>
      <w:r w:rsidR="0027016E" w:rsidRPr="0027016E">
        <w:rPr>
          <w:lang w:val="fr-FR"/>
        </w:rPr>
        <w:t>fournisseurs de données à la base de données</w:t>
      </w:r>
      <w:r w:rsidR="00F664A3">
        <w:rPr>
          <w:lang w:val="fr-FR"/>
        </w:rPr>
        <w:t xml:space="preserve"> PLUTO</w:t>
      </w:r>
      <w:r w:rsidR="00E778A1">
        <w:rPr>
          <w:lang w:val="fr-FR"/>
        </w:rPr>
        <w:t xml:space="preserve"> </w:t>
      </w:r>
      <w:r w:rsidR="0027016E">
        <w:rPr>
          <w:lang w:val="fr-FR"/>
        </w:rPr>
        <w:t>seront priés d</w:t>
      </w:r>
      <w:r w:rsidR="003112AF">
        <w:rPr>
          <w:lang w:val="fr-FR"/>
        </w:rPr>
        <w:t>’</w:t>
      </w:r>
      <w:r w:rsidR="0027016E">
        <w:rPr>
          <w:lang w:val="fr-FR"/>
        </w:rPr>
        <w:t xml:space="preserve">utiliser les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27016E">
        <w:rPr>
          <w:lang w:val="fr-FR"/>
        </w:rPr>
        <w:t>modifiés lorsqu</w:t>
      </w:r>
      <w:r w:rsidR="003112AF">
        <w:rPr>
          <w:lang w:val="fr-FR"/>
        </w:rPr>
        <w:t>’</w:t>
      </w:r>
      <w:r w:rsidR="0027016E">
        <w:rPr>
          <w:lang w:val="fr-FR"/>
        </w:rPr>
        <w:t xml:space="preserve">ils soumettront </w:t>
      </w:r>
      <w:r w:rsidR="001B39B4" w:rsidRPr="001B39B4">
        <w:rPr>
          <w:lang w:val="fr-FR"/>
        </w:rPr>
        <w:t>au Bureau de l</w:t>
      </w:r>
      <w:r w:rsidR="003112AF">
        <w:rPr>
          <w:lang w:val="fr-FR"/>
        </w:rPr>
        <w:t>’</w:t>
      </w:r>
      <w:r w:rsidR="001B39B4" w:rsidRPr="001B39B4">
        <w:rPr>
          <w:lang w:val="fr-FR"/>
        </w:rPr>
        <w:t xml:space="preserve">Union </w:t>
      </w:r>
      <w:r w:rsidR="0027016E">
        <w:rPr>
          <w:lang w:val="fr-FR"/>
        </w:rPr>
        <w:t xml:space="preserve">les données relatives à leurs </w:t>
      </w:r>
      <w:r w:rsidR="00936835">
        <w:rPr>
          <w:lang w:val="fr-FR"/>
        </w:rPr>
        <w:t>variétés végétales</w:t>
      </w:r>
      <w:r w:rsidRPr="00E203A1">
        <w:rPr>
          <w:lang w:val="fr-FR"/>
        </w:rPr>
        <w:t>.</w:t>
      </w:r>
    </w:p>
    <w:p w14:paraId="36FCE4FA" w14:textId="77777777" w:rsidR="003112AF" w:rsidRDefault="003112AF" w:rsidP="00E54F12">
      <w:pPr>
        <w:rPr>
          <w:snapToGrid w:val="0"/>
          <w:lang w:val="fr-FR"/>
        </w:rPr>
      </w:pPr>
    </w:p>
    <w:p w14:paraId="6E9836F0" w14:textId="77777777" w:rsidR="003112AF" w:rsidRDefault="0027016E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</w:t>
      </w:r>
      <w:r w:rsidR="00FA0D11">
        <w:rPr>
          <w:lang w:val="fr-FR"/>
        </w:rPr>
        <w:t>s</w:t>
      </w:r>
      <w:r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E54F12" w:rsidRPr="00E203A1">
        <w:rPr>
          <w:lang w:val="fr-FR"/>
        </w:rPr>
        <w:t xml:space="preserve"> </w:t>
      </w:r>
      <w:r>
        <w:rPr>
          <w:lang w:val="fr-FR"/>
        </w:rPr>
        <w:t>pour</w:t>
      </w:r>
      <w:r w:rsidR="00E54F12" w:rsidRPr="00E203A1">
        <w:rPr>
          <w:lang w:val="fr-FR"/>
        </w:rPr>
        <w:t xml:space="preserve"> Hylocereus</w:t>
      </w:r>
    </w:p>
    <w:p w14:paraId="339CDD60" w14:textId="1EE9135A" w:rsidR="00E54F12" w:rsidRPr="00E203A1" w:rsidRDefault="00E54F12" w:rsidP="00E54F12">
      <w:pPr>
        <w:keepNext/>
        <w:tabs>
          <w:tab w:val="left" w:pos="0"/>
        </w:tabs>
        <w:rPr>
          <w:lang w:val="fr-FR"/>
        </w:rPr>
      </w:pPr>
    </w:p>
    <w:p w14:paraId="23E56FD6" w14:textId="4AFB27BC" w:rsidR="00E54F12" w:rsidRPr="00E203A1" w:rsidRDefault="00E54F12" w:rsidP="00E54F12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27016E">
        <w:rPr>
          <w:snapToGrid w:val="0"/>
          <w:lang w:val="fr-FR"/>
        </w:rPr>
        <w:t>L</w:t>
      </w:r>
      <w:r w:rsidRPr="00E203A1">
        <w:rPr>
          <w:snapToGrid w:val="0"/>
          <w:lang w:val="fr-FR"/>
        </w:rPr>
        <w:t xml:space="preserve">e </w:t>
      </w:r>
      <w:r w:rsidR="0034122B">
        <w:rPr>
          <w:snapToGrid w:val="0"/>
          <w:lang w:val="fr-FR"/>
        </w:rPr>
        <w:t>Bureau de l</w:t>
      </w:r>
      <w:r w:rsidR="003112AF">
        <w:rPr>
          <w:snapToGrid w:val="0"/>
          <w:lang w:val="fr-FR"/>
        </w:rPr>
        <w:t>’</w:t>
      </w:r>
      <w:r w:rsidR="0034122B">
        <w:rPr>
          <w:snapToGrid w:val="0"/>
          <w:lang w:val="fr-FR"/>
        </w:rPr>
        <w:t>Union</w:t>
      </w:r>
      <w:r w:rsidR="0027016E">
        <w:rPr>
          <w:snapToGrid w:val="0"/>
          <w:lang w:val="fr-FR"/>
        </w:rPr>
        <w:t xml:space="preserve"> </w:t>
      </w:r>
      <w:r w:rsidRPr="00E203A1">
        <w:rPr>
          <w:snapToGrid w:val="0"/>
          <w:lang w:val="fr-FR"/>
        </w:rPr>
        <w:t>a</w:t>
      </w:r>
      <w:r w:rsidR="0027016E">
        <w:rPr>
          <w:snapToGrid w:val="0"/>
          <w:lang w:val="fr-FR"/>
        </w:rPr>
        <w:t xml:space="preserve"> été </w:t>
      </w:r>
      <w:r w:rsidRPr="00E203A1">
        <w:rPr>
          <w:snapToGrid w:val="0"/>
          <w:lang w:val="fr-FR"/>
        </w:rPr>
        <w:t>inform</w:t>
      </w:r>
      <w:r w:rsidR="0027016E">
        <w:rPr>
          <w:snapToGrid w:val="0"/>
          <w:lang w:val="fr-FR"/>
        </w:rPr>
        <w:t xml:space="preserve">é du reclassement de certaines espèces </w:t>
      </w:r>
      <w:r w:rsidRPr="00E203A1">
        <w:rPr>
          <w:i/>
          <w:lang w:val="fr-FR"/>
        </w:rPr>
        <w:t xml:space="preserve">Hylocereus </w:t>
      </w:r>
      <w:r w:rsidR="0027016E">
        <w:rPr>
          <w:lang w:val="fr-FR"/>
        </w:rPr>
        <w:t>en espèces du genre</w:t>
      </w:r>
      <w:r w:rsidRPr="00E203A1">
        <w:rPr>
          <w:i/>
          <w:lang w:val="fr-FR"/>
        </w:rPr>
        <w:t xml:space="preserve"> </w:t>
      </w:r>
      <w:r w:rsidRPr="00E203A1">
        <w:rPr>
          <w:bCs/>
          <w:i/>
          <w:lang w:val="fr-FR"/>
        </w:rPr>
        <w:t>Selenicereus</w:t>
      </w:r>
      <w:r w:rsidRPr="00E203A1">
        <w:rPr>
          <w:snapToGrid w:val="0"/>
          <w:lang w:val="fr-FR"/>
        </w:rPr>
        <w:t>.</w:t>
      </w:r>
    </w:p>
    <w:p w14:paraId="340034EB" w14:textId="77777777" w:rsidR="00E54F12" w:rsidRPr="00E203A1" w:rsidRDefault="00E54F12" w:rsidP="00E54F12">
      <w:pPr>
        <w:pStyle w:val="ListParagraph"/>
        <w:tabs>
          <w:tab w:val="left" w:pos="0"/>
        </w:tabs>
        <w:spacing w:line="276" w:lineRule="auto"/>
        <w:ind w:left="0"/>
        <w:rPr>
          <w:lang w:val="fr-FR"/>
        </w:rPr>
      </w:pPr>
    </w:p>
    <w:p w14:paraId="06FADC7D" w14:textId="0D888B3E" w:rsidR="00E54F12" w:rsidRPr="00E203A1" w:rsidRDefault="00E54F12" w:rsidP="00E54F12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lang w:val="fr-FR" w:eastAsia="ja-JP"/>
        </w:rPr>
        <w:fldChar w:fldCharType="begin"/>
      </w:r>
      <w:r w:rsidRPr="00E203A1">
        <w:rPr>
          <w:lang w:val="fr-FR" w:eastAsia="ja-JP"/>
        </w:rPr>
        <w:instrText xml:space="preserve"> AUTONUM  </w:instrText>
      </w:r>
      <w:r w:rsidRPr="00E203A1">
        <w:rPr>
          <w:lang w:val="fr-FR" w:eastAsia="ja-JP"/>
        </w:rPr>
        <w:fldChar w:fldCharType="end"/>
      </w:r>
      <w:r w:rsidRPr="00E203A1">
        <w:rPr>
          <w:lang w:val="fr-FR" w:eastAsia="ja-JP"/>
        </w:rPr>
        <w:tab/>
      </w:r>
      <w:r w:rsidR="0027016E">
        <w:rPr>
          <w:lang w:val="fr-FR" w:eastAsia="ja-JP"/>
        </w:rPr>
        <w:t>On trouvera ci</w:t>
      </w:r>
      <w:r w:rsidR="000A6574">
        <w:rPr>
          <w:lang w:val="fr-FR" w:eastAsia="ja-JP"/>
        </w:rPr>
        <w:noBreakHyphen/>
      </w:r>
      <w:r w:rsidR="001B39B4">
        <w:rPr>
          <w:lang w:val="fr-FR" w:eastAsia="ja-JP"/>
        </w:rPr>
        <w:t>dessou</w:t>
      </w:r>
      <w:r w:rsidR="0027016E">
        <w:rPr>
          <w:lang w:val="fr-FR" w:eastAsia="ja-JP"/>
        </w:rPr>
        <w:t>s les entrées actuellement intégrées</w:t>
      </w:r>
      <w:r w:rsidRPr="00E203A1">
        <w:rPr>
          <w:snapToGrid w:val="0"/>
          <w:lang w:val="fr-FR"/>
        </w:rPr>
        <w:t xml:space="preserve"> </w:t>
      </w:r>
      <w:r w:rsidR="0027016E">
        <w:rPr>
          <w:snapToGrid w:val="0"/>
          <w:lang w:val="fr-FR"/>
        </w:rPr>
        <w:t xml:space="preserve">dans la </w:t>
      </w:r>
      <w:r w:rsidR="00C213BC">
        <w:rPr>
          <w:snapToGrid w:val="0"/>
          <w:lang w:val="fr-FR"/>
        </w:rPr>
        <w:t>base de données GENIE</w:t>
      </w:r>
      <w:r w:rsidRPr="00E203A1">
        <w:rPr>
          <w:snapToGrid w:val="0"/>
          <w:lang w:val="fr-FR"/>
        </w:rPr>
        <w:t xml:space="preserve"> </w:t>
      </w:r>
      <w:r w:rsidR="0027016E">
        <w:rPr>
          <w:snapToGrid w:val="0"/>
          <w:lang w:val="fr-FR"/>
        </w:rPr>
        <w:t xml:space="preserve">pour certaines espèces </w:t>
      </w:r>
      <w:r w:rsidRPr="00E203A1">
        <w:rPr>
          <w:i/>
          <w:lang w:val="fr-FR"/>
        </w:rPr>
        <w:t>Hylocereus</w:t>
      </w:r>
      <w:r w:rsidRPr="00E203A1">
        <w:rPr>
          <w:snapToGrid w:val="0"/>
          <w:lang w:val="fr-FR"/>
        </w:rPr>
        <w:t xml:space="preserve">, </w:t>
      </w:r>
      <w:r w:rsidR="0027016E">
        <w:rPr>
          <w:snapToGrid w:val="0"/>
          <w:lang w:val="fr-FR"/>
        </w:rPr>
        <w:t>les taxons figurant dans</w:t>
      </w:r>
      <w:r w:rsidR="003112AF">
        <w:rPr>
          <w:snapToGrid w:val="0"/>
          <w:lang w:val="fr-FR"/>
        </w:rPr>
        <w:t xml:space="preserve"> le </w:t>
      </w:r>
      <w:r w:rsidR="003112AF" w:rsidRPr="00E203A1">
        <w:rPr>
          <w:snapToGrid w:val="0"/>
          <w:lang w:val="fr-FR"/>
        </w:rPr>
        <w:t>GRI</w:t>
      </w:r>
      <w:r w:rsidRPr="00E203A1">
        <w:rPr>
          <w:snapToGrid w:val="0"/>
          <w:lang w:val="fr-FR"/>
        </w:rPr>
        <w:t xml:space="preserve">N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</w:t>
      </w:r>
      <w:r w:rsidR="0027016E">
        <w:rPr>
          <w:snapToGrid w:val="0"/>
          <w:lang w:val="fr-FR"/>
        </w:rPr>
        <w:t>le nombre d</w:t>
      </w:r>
      <w:r w:rsidR="003112AF">
        <w:rPr>
          <w:snapToGrid w:val="0"/>
          <w:lang w:val="fr-FR"/>
        </w:rPr>
        <w:t>’</w:t>
      </w:r>
      <w:r w:rsidRPr="00E203A1">
        <w:rPr>
          <w:snapToGrid w:val="0"/>
          <w:lang w:val="fr-FR"/>
        </w:rPr>
        <w:t>entr</w:t>
      </w:r>
      <w:r w:rsidR="0027016E">
        <w:rPr>
          <w:snapToGrid w:val="0"/>
          <w:lang w:val="fr-FR"/>
        </w:rPr>
        <w:t>é</w:t>
      </w:r>
      <w:r w:rsidRPr="00E203A1">
        <w:rPr>
          <w:snapToGrid w:val="0"/>
          <w:lang w:val="fr-FR"/>
        </w:rPr>
        <w:t xml:space="preserve">es </w:t>
      </w:r>
      <w:r w:rsidR="0027016E">
        <w:rPr>
          <w:snapToGrid w:val="0"/>
          <w:lang w:val="fr-FR"/>
        </w:rPr>
        <w:t>dans la b</w:t>
      </w:r>
      <w:r w:rsidR="00F664A3">
        <w:rPr>
          <w:snapToGrid w:val="0"/>
          <w:lang w:val="fr-FR"/>
        </w:rPr>
        <w:t>ase de données PLUTO</w:t>
      </w:r>
      <w:r w:rsidR="003112AF">
        <w:rPr>
          <w:snapToGrid w:val="0"/>
          <w:lang w:val="fr-FR"/>
        </w:rPr>
        <w:t> :</w:t>
      </w: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CB02E0" w:rsidRPr="00E203A1" w14:paraId="0358510C" w14:textId="77777777" w:rsidTr="003D5C79">
        <w:trPr>
          <w:jc w:val="center"/>
        </w:trPr>
        <w:tc>
          <w:tcPr>
            <w:tcW w:w="1394" w:type="dxa"/>
          </w:tcPr>
          <w:p w14:paraId="60E954F7" w14:textId="6127DF2A" w:rsidR="00CB02E0" w:rsidRPr="00E203A1" w:rsidRDefault="00CB02E0" w:rsidP="003D5C79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561" w:type="dxa"/>
          </w:tcPr>
          <w:p w14:paraId="726D725A" w14:textId="64AA33C4" w:rsidR="00CB02E0" w:rsidRPr="00E203A1" w:rsidRDefault="00CB02E0" w:rsidP="003D5C79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700" w:type="dxa"/>
          </w:tcPr>
          <w:p w14:paraId="7DAB2614" w14:textId="77777777" w:rsidR="00CB02E0" w:rsidRPr="00E203A1" w:rsidRDefault="00CB02E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Nom(s) botanique(s)</w:t>
            </w:r>
          </w:p>
          <w:p w14:paraId="12499A2B" w14:textId="29E0B5CB" w:rsidR="00CB02E0" w:rsidRPr="00E203A1" w:rsidRDefault="00CB02E0" w:rsidP="003D5C79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dans le GRIN</w:t>
            </w:r>
          </w:p>
        </w:tc>
        <w:tc>
          <w:tcPr>
            <w:tcW w:w="1826" w:type="dxa"/>
          </w:tcPr>
          <w:p w14:paraId="34A7A284" w14:textId="77777777" w:rsidR="00CB02E0" w:rsidRPr="00E203A1" w:rsidRDefault="00CB02E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Nom(s) commun(s)</w:t>
            </w:r>
          </w:p>
          <w:p w14:paraId="626EDB33" w14:textId="1E1268C3" w:rsidR="00CB02E0" w:rsidRPr="00E203A1" w:rsidRDefault="00CB02E0" w:rsidP="003D5C79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dans GENIE</w:t>
            </w:r>
          </w:p>
        </w:tc>
        <w:tc>
          <w:tcPr>
            <w:tcW w:w="1295" w:type="dxa"/>
          </w:tcPr>
          <w:p w14:paraId="51DC1682" w14:textId="63C153DD" w:rsidR="00CB02E0" w:rsidRPr="00E203A1" w:rsidRDefault="00CB02E0" w:rsidP="003D5C79">
            <w:pPr>
              <w:keepNext/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snapToGrid w:val="0"/>
                <w:sz w:val="18"/>
                <w:szCs w:val="18"/>
                <w:lang w:val="fr-FR"/>
              </w:rPr>
              <w:t>Nombre d</w:t>
            </w:r>
            <w:r w:rsidR="003112AF">
              <w:rPr>
                <w:snapToGrid w:val="0"/>
                <w:sz w:val="18"/>
                <w:szCs w:val="18"/>
                <w:lang w:val="fr-FR"/>
              </w:rPr>
              <w:t>’</w:t>
            </w:r>
            <w:r w:rsidRPr="00E203A1">
              <w:rPr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E54F12" w:rsidRPr="00E203A1" w14:paraId="022E5125" w14:textId="77777777" w:rsidTr="00DC723C">
        <w:trPr>
          <w:jc w:val="center"/>
        </w:trPr>
        <w:tc>
          <w:tcPr>
            <w:tcW w:w="1394" w:type="dxa"/>
          </w:tcPr>
          <w:p w14:paraId="6E29E856" w14:textId="77777777" w:rsidR="00E54F12" w:rsidRPr="00E203A1" w:rsidRDefault="00E54F12" w:rsidP="00DC723C">
            <w:pPr>
              <w:keepNext/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</w:t>
            </w:r>
          </w:p>
        </w:tc>
        <w:tc>
          <w:tcPr>
            <w:tcW w:w="2561" w:type="dxa"/>
          </w:tcPr>
          <w:p w14:paraId="58C3272C" w14:textId="3681FD28" w:rsidR="00E54F12" w:rsidRPr="00370ED0" w:rsidRDefault="00E54F12" w:rsidP="00DC723C">
            <w:pPr>
              <w:keepNext/>
              <w:jc w:val="left"/>
              <w:rPr>
                <w:i/>
                <w:snapToGrid w:val="0"/>
                <w:sz w:val="18"/>
                <w:szCs w:val="18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Berger)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2700" w:type="dxa"/>
          </w:tcPr>
          <w:p w14:paraId="51C2AD9B" w14:textId="12AC05B6" w:rsidR="00E54F12" w:rsidRPr="00E203A1" w:rsidDel="00243C19" w:rsidRDefault="00CB02E0" w:rsidP="00DC723C">
            <w:pPr>
              <w:keepNext/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348AFF5B" w14:textId="68C04415" w:rsidR="00E54F12" w:rsidRPr="007E4AA8" w:rsidRDefault="00E54F12" w:rsidP="00DC723C">
            <w:pPr>
              <w:keepNext/>
              <w:jc w:val="left"/>
              <w:rPr>
                <w:bCs/>
                <w:sz w:val="18"/>
                <w:szCs w:val="18"/>
              </w:rPr>
            </w:pPr>
          </w:p>
        </w:tc>
        <w:tc>
          <w:tcPr>
            <w:tcW w:w="1295" w:type="dxa"/>
          </w:tcPr>
          <w:p w14:paraId="53731D0D" w14:textId="77777777" w:rsidR="00E54F12" w:rsidRPr="00E203A1" w:rsidRDefault="00E54F12" w:rsidP="00DC723C">
            <w:pPr>
              <w:keepNext/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</w:tr>
      <w:tr w:rsidR="00CB02E0" w:rsidRPr="00E203A1" w14:paraId="526A4872" w14:textId="77777777" w:rsidTr="00DC723C">
        <w:trPr>
          <w:jc w:val="center"/>
        </w:trPr>
        <w:tc>
          <w:tcPr>
            <w:tcW w:w="1394" w:type="dxa"/>
          </w:tcPr>
          <w:p w14:paraId="45EBAE9D" w14:textId="77777777" w:rsidR="00CB02E0" w:rsidRPr="00E203A1" w:rsidRDefault="00CB02E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HYLOC_COS</w:t>
            </w:r>
          </w:p>
        </w:tc>
        <w:tc>
          <w:tcPr>
            <w:tcW w:w="2561" w:type="dxa"/>
          </w:tcPr>
          <w:p w14:paraId="7D96A363" w14:textId="010367D6" w:rsidR="00CB02E0" w:rsidRPr="0049327D" w:rsidRDefault="00CB02E0" w:rsidP="00DC723C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49327D">
              <w:rPr>
                <w:rFonts w:cs="Arial"/>
                <w:i/>
                <w:sz w:val="16"/>
                <w:szCs w:val="16"/>
                <w:lang w:eastAsia="zh-CN"/>
              </w:rPr>
              <w:t>Hylocereus costaricensis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 xml:space="preserve"> (F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>A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>C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 xml:space="preserve">Weber) </w:t>
            </w:r>
            <w:r w:rsidR="006720C8" w:rsidRPr="0049327D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2700" w:type="dxa"/>
          </w:tcPr>
          <w:p w14:paraId="17070275" w14:textId="21907E43" w:rsidR="00CB02E0" w:rsidRPr="00E203A1" w:rsidRDefault="00CB02E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02F5EECA" w14:textId="77777777" w:rsidR="00CB02E0" w:rsidRPr="009D7220" w:rsidRDefault="00CB02E0" w:rsidP="00DC723C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</w:tcPr>
          <w:p w14:paraId="2FD67C46" w14:textId="77777777" w:rsidR="00CB02E0" w:rsidRPr="00E203A1" w:rsidRDefault="00CB02E0" w:rsidP="00DC723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</w:tr>
      <w:tr w:rsidR="00CB02E0" w:rsidRPr="00E203A1" w14:paraId="6B554EF7" w14:textId="77777777" w:rsidTr="00DC723C">
        <w:trPr>
          <w:jc w:val="center"/>
        </w:trPr>
        <w:tc>
          <w:tcPr>
            <w:tcW w:w="1394" w:type="dxa"/>
          </w:tcPr>
          <w:p w14:paraId="526A250A" w14:textId="77777777" w:rsidR="00CB02E0" w:rsidRPr="00E203A1" w:rsidRDefault="00CB02E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HYLOC_GUA</w:t>
            </w:r>
          </w:p>
        </w:tc>
        <w:tc>
          <w:tcPr>
            <w:tcW w:w="2561" w:type="dxa"/>
          </w:tcPr>
          <w:p w14:paraId="4D1BD27D" w14:textId="43A58DA4" w:rsidR="00CB02E0" w:rsidRPr="00370ED0" w:rsidRDefault="00CB02E0" w:rsidP="00DC723C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 guatemalensis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(Eichlam)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2700" w:type="dxa"/>
          </w:tcPr>
          <w:p w14:paraId="3F66E7CB" w14:textId="5D546AD2" w:rsidR="00CB02E0" w:rsidRPr="00E203A1" w:rsidRDefault="00CB02E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69D71D2D" w14:textId="77777777" w:rsidR="00CB02E0" w:rsidRPr="009D7220" w:rsidRDefault="00CB02E0" w:rsidP="00DC723C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</w:tcPr>
          <w:p w14:paraId="7C873DA8" w14:textId="77777777" w:rsidR="00CB02E0" w:rsidRPr="00E203A1" w:rsidRDefault="00CB02E0" w:rsidP="00DC723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</w:tr>
      <w:tr w:rsidR="00CB02E0" w:rsidRPr="00E203A1" w14:paraId="0EF5C24F" w14:textId="77777777" w:rsidTr="00DC723C">
        <w:trPr>
          <w:jc w:val="center"/>
        </w:trPr>
        <w:tc>
          <w:tcPr>
            <w:tcW w:w="1394" w:type="dxa"/>
          </w:tcPr>
          <w:p w14:paraId="42C33A2A" w14:textId="77777777" w:rsidR="00CB02E0" w:rsidRPr="00E203A1" w:rsidRDefault="00CB02E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HYLOC_GUN</w:t>
            </w:r>
          </w:p>
        </w:tc>
        <w:tc>
          <w:tcPr>
            <w:tcW w:w="2561" w:type="dxa"/>
          </w:tcPr>
          <w:p w14:paraId="569B2E67" w14:textId="5A78C1E8" w:rsidR="00CB02E0" w:rsidRPr="00E203A1" w:rsidRDefault="00AA6D5F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sz w:val="16"/>
                <w:szCs w:val="16"/>
                <w:lang w:val="fr-FR" w:eastAsia="zh-CN"/>
              </w:rPr>
              <w:t>H</w:t>
            </w:r>
            <w:r w:rsidR="00FA0D11">
              <w:rPr>
                <w:rFonts w:cs="Arial"/>
                <w:sz w:val="16"/>
                <w:szCs w:val="16"/>
                <w:lang w:val="fr-FR" w:eastAsia="zh-CN"/>
              </w:rPr>
              <w:t>ybrides</w:t>
            </w:r>
            <w:r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FA0D11">
              <w:rPr>
                <w:rFonts w:cs="Arial"/>
                <w:sz w:val="16"/>
                <w:szCs w:val="16"/>
                <w:lang w:val="fr-FR" w:eastAsia="zh-CN"/>
              </w:rPr>
              <w:t xml:space="preserve">entre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guatemalensis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(Eichlam)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 xml:space="preserve">Britton &amp; Rose 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undatus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(Haw.)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>Britton &amp; Rose</w:t>
            </w:r>
          </w:p>
        </w:tc>
        <w:tc>
          <w:tcPr>
            <w:tcW w:w="2700" w:type="dxa"/>
          </w:tcPr>
          <w:p w14:paraId="1A501AC2" w14:textId="3D344F6C" w:rsidR="00CB02E0" w:rsidRPr="00E203A1" w:rsidRDefault="00CB02E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0E1F4930" w14:textId="77777777" w:rsidR="00CB02E0" w:rsidRPr="009D7220" w:rsidRDefault="00CB02E0" w:rsidP="00DC723C">
            <w:pPr>
              <w:jc w:val="lef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95" w:type="dxa"/>
          </w:tcPr>
          <w:p w14:paraId="61477F91" w14:textId="77777777" w:rsidR="00CB02E0" w:rsidRPr="00E203A1" w:rsidRDefault="00CB02E0" w:rsidP="00DC723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</w:t>
            </w:r>
          </w:p>
        </w:tc>
      </w:tr>
      <w:tr w:rsidR="00CB02E0" w:rsidRPr="00E203A1" w14:paraId="0A2D4A62" w14:textId="77777777" w:rsidTr="00DC723C">
        <w:trPr>
          <w:jc w:val="center"/>
        </w:trPr>
        <w:tc>
          <w:tcPr>
            <w:tcW w:w="1394" w:type="dxa"/>
          </w:tcPr>
          <w:p w14:paraId="052C0202" w14:textId="77777777" w:rsidR="00CB02E0" w:rsidRPr="00E203A1" w:rsidRDefault="00CB02E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HYLOC_POL</w:t>
            </w:r>
          </w:p>
        </w:tc>
        <w:tc>
          <w:tcPr>
            <w:tcW w:w="2561" w:type="dxa"/>
          </w:tcPr>
          <w:p w14:paraId="0455A7C6" w14:textId="0FB03CB3" w:rsidR="00CB02E0" w:rsidRPr="00370ED0" w:rsidRDefault="00CB02E0" w:rsidP="00DC723C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 polyrhizus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(F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C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Weber)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2700" w:type="dxa"/>
          </w:tcPr>
          <w:p w14:paraId="65120E60" w14:textId="5E155C14" w:rsidR="00CB02E0" w:rsidRPr="00E203A1" w:rsidRDefault="00CB02E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00BE629A" w14:textId="77777777" w:rsidR="00CB02E0" w:rsidRPr="007E4AA8" w:rsidRDefault="00CB02E0" w:rsidP="00DC723C">
            <w:pPr>
              <w:jc w:val="left"/>
              <w:rPr>
                <w:bCs/>
                <w:sz w:val="18"/>
                <w:szCs w:val="18"/>
              </w:rPr>
            </w:pPr>
            <w:r w:rsidRPr="007E4AA8">
              <w:rPr>
                <w:bCs/>
                <w:sz w:val="18"/>
                <w:szCs w:val="18"/>
              </w:rPr>
              <w:t>pitahaya</w:t>
            </w:r>
          </w:p>
        </w:tc>
        <w:tc>
          <w:tcPr>
            <w:tcW w:w="1295" w:type="dxa"/>
          </w:tcPr>
          <w:p w14:paraId="22D96CBD" w14:textId="77777777" w:rsidR="00CB02E0" w:rsidRPr="00E203A1" w:rsidRDefault="00CB02E0" w:rsidP="00DC723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</w:tr>
      <w:tr w:rsidR="00E54F12" w:rsidRPr="00E203A1" w14:paraId="7C659CC0" w14:textId="77777777" w:rsidTr="00DC723C">
        <w:trPr>
          <w:jc w:val="center"/>
        </w:trPr>
        <w:tc>
          <w:tcPr>
            <w:tcW w:w="1394" w:type="dxa"/>
          </w:tcPr>
          <w:p w14:paraId="068B47AB" w14:textId="77777777" w:rsidR="00E54F12" w:rsidRPr="00E203A1" w:rsidRDefault="00E54F12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HYLOC_UND</w:t>
            </w:r>
          </w:p>
        </w:tc>
        <w:tc>
          <w:tcPr>
            <w:tcW w:w="2561" w:type="dxa"/>
          </w:tcPr>
          <w:p w14:paraId="28490D7A" w14:textId="57586A3F" w:rsidR="00E54F12" w:rsidRPr="00370ED0" w:rsidRDefault="00E54F12" w:rsidP="00DC723C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 xml:space="preserve">Hylocereus undatus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(Haw.)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2700" w:type="dxa"/>
          </w:tcPr>
          <w:p w14:paraId="1596D2CF" w14:textId="6A88EE27" w:rsidR="00E54F12" w:rsidRPr="00E203A1" w:rsidRDefault="00E54F12" w:rsidP="00DC723C">
            <w:pPr>
              <w:jc w:val="left"/>
              <w:rPr>
                <w:i/>
                <w:snapToGrid w:val="0"/>
                <w:sz w:val="18"/>
                <w:szCs w:val="18"/>
                <w:highlight w:val="yellow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Cereus undatus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Haw</w:t>
            </w:r>
          </w:p>
        </w:tc>
        <w:tc>
          <w:tcPr>
            <w:tcW w:w="1826" w:type="dxa"/>
          </w:tcPr>
          <w:p w14:paraId="562203FC" w14:textId="74AA07A0" w:rsidR="00E54F12" w:rsidRPr="00C34970" w:rsidRDefault="007E4AA8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C34970">
              <w:rPr>
                <w:bCs/>
                <w:sz w:val="18"/>
                <w:szCs w:val="18"/>
                <w:lang w:val="fr-FR"/>
              </w:rPr>
              <w:t>pitahaya rouge</w:t>
            </w:r>
            <w:r w:rsidR="002B1AB9" w:rsidRPr="00C34970">
              <w:rPr>
                <w:bCs/>
                <w:sz w:val="18"/>
                <w:szCs w:val="18"/>
                <w:lang w:val="fr-FR"/>
              </w:rPr>
              <w:t xml:space="preserve">; </w:t>
            </w:r>
            <w:r w:rsidRPr="00C34970">
              <w:rPr>
                <w:bCs/>
                <w:sz w:val="18"/>
                <w:szCs w:val="18"/>
                <w:lang w:val="fr-FR"/>
              </w:rPr>
              <w:t xml:space="preserve"> </w:t>
            </w:r>
            <w:r w:rsidR="006720C8" w:rsidRPr="00C34970">
              <w:rPr>
                <w:bCs/>
                <w:sz w:val="18"/>
                <w:szCs w:val="18"/>
                <w:lang w:val="fr-FR"/>
              </w:rPr>
              <w:t>p</w:t>
            </w:r>
            <w:r w:rsidR="00E54F12" w:rsidRPr="00C34970">
              <w:rPr>
                <w:bCs/>
                <w:sz w:val="18"/>
                <w:szCs w:val="18"/>
                <w:lang w:val="fr-FR"/>
              </w:rPr>
              <w:t>itaya</w:t>
            </w:r>
            <w:r w:rsidR="00C34970" w:rsidRPr="00C34970">
              <w:rPr>
                <w:bCs/>
                <w:sz w:val="18"/>
                <w:szCs w:val="18"/>
                <w:lang w:val="fr-FR"/>
              </w:rPr>
              <w:t>;  fruit du</w:t>
            </w:r>
            <w:r w:rsidR="00C34970">
              <w:rPr>
                <w:bCs/>
                <w:sz w:val="18"/>
                <w:szCs w:val="18"/>
                <w:lang w:val="fr-FR"/>
              </w:rPr>
              <w:t xml:space="preserve"> dragon</w:t>
            </w:r>
          </w:p>
        </w:tc>
        <w:tc>
          <w:tcPr>
            <w:tcW w:w="1295" w:type="dxa"/>
          </w:tcPr>
          <w:p w14:paraId="71FFC641" w14:textId="77777777" w:rsidR="00E54F12" w:rsidRPr="00E203A1" w:rsidRDefault="00E54F12" w:rsidP="00DC723C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23</w:t>
            </w:r>
          </w:p>
        </w:tc>
      </w:tr>
    </w:tbl>
    <w:p w14:paraId="613B7CBE" w14:textId="77777777" w:rsidR="00E54F12" w:rsidRPr="00E203A1" w:rsidRDefault="00E54F12" w:rsidP="00E54F12">
      <w:pPr>
        <w:rPr>
          <w:lang w:val="fr-FR" w:eastAsia="ja-JP"/>
        </w:rPr>
      </w:pPr>
    </w:p>
    <w:p w14:paraId="422D5CC4" w14:textId="79B227DB" w:rsidR="00E54F12" w:rsidRPr="00E203A1" w:rsidRDefault="00E54F12" w:rsidP="00E54F12">
      <w:pPr>
        <w:rPr>
          <w:snapToGrid w:val="0"/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1B39B4">
        <w:rPr>
          <w:snapToGrid w:val="0"/>
          <w:lang w:val="fr-FR"/>
        </w:rPr>
        <w:t>À leurs</w:t>
      </w:r>
      <w:r w:rsidRPr="00E203A1">
        <w:rPr>
          <w:lang w:val="fr-FR"/>
        </w:rPr>
        <w:t xml:space="preserve"> sessions </w:t>
      </w:r>
      <w:r w:rsidR="003112AF">
        <w:rPr>
          <w:lang w:val="fr-FR"/>
        </w:rPr>
        <w:t>de </w:t>
      </w:r>
      <w:r w:rsidR="003112AF" w:rsidRPr="00E203A1">
        <w:rPr>
          <w:lang w:val="fr-FR"/>
        </w:rPr>
        <w:t>2022</w:t>
      </w:r>
      <w:r w:rsidRPr="00E203A1">
        <w:rPr>
          <w:lang w:val="fr-FR"/>
        </w:rPr>
        <w:t>,</w:t>
      </w:r>
      <w:r w:rsidR="003112AF" w:rsidRPr="00E203A1">
        <w:rPr>
          <w:lang w:val="fr-FR"/>
        </w:rPr>
        <w:t xml:space="preserve"> </w:t>
      </w:r>
      <w:r w:rsidR="003112AF">
        <w:rPr>
          <w:lang w:val="fr-FR"/>
        </w:rPr>
        <w:t>l</w:t>
      </w:r>
      <w:r w:rsidR="003112AF" w:rsidRPr="00E203A1">
        <w:rPr>
          <w:lang w:val="fr-FR"/>
        </w:rPr>
        <w:t>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TWO</w:t>
      </w:r>
      <w:r w:rsidRPr="00E203A1">
        <w:rPr>
          <w:vertAlign w:val="superscript"/>
          <w:lang w:val="fr-FR"/>
        </w:rPr>
        <w:footnoteReference w:id="10"/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3112AF" w:rsidRPr="00E203A1">
        <w:rPr>
          <w:lang w:val="fr-FR"/>
        </w:rPr>
        <w:t xml:space="preserve"> </w:t>
      </w:r>
      <w:r w:rsidR="003112AF">
        <w:rPr>
          <w:lang w:val="fr-FR"/>
        </w:rPr>
        <w:t>le </w:t>
      </w:r>
      <w:r w:rsidR="003112AF" w:rsidRPr="00E203A1">
        <w:rPr>
          <w:lang w:val="fr-FR"/>
        </w:rPr>
        <w:t>TWF</w:t>
      </w:r>
      <w:r w:rsidRPr="00E203A1">
        <w:rPr>
          <w:vertAlign w:val="superscript"/>
          <w:lang w:val="fr-FR"/>
        </w:rPr>
        <w:footnoteReference w:id="11"/>
      </w:r>
      <w:r w:rsidRPr="00E203A1">
        <w:rPr>
          <w:lang w:val="fr-FR"/>
        </w:rPr>
        <w:t xml:space="preserve"> </w:t>
      </w:r>
      <w:r w:rsidR="001B39B4">
        <w:rPr>
          <w:lang w:val="fr-FR"/>
        </w:rPr>
        <w:t xml:space="preserve">sont convenus des codes </w:t>
      </w:r>
      <w:r w:rsidRPr="00E203A1">
        <w:rPr>
          <w:snapToGrid w:val="0"/>
          <w:lang w:val="fr-FR"/>
        </w:rPr>
        <w:t xml:space="preserve">UPOV HYLOC, HYLOC_COS, HYLOC_GUA, HYLOC_GUN, HYLOC_POL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HYLOC_UND, </w:t>
      </w:r>
      <w:r w:rsidR="001B39B4">
        <w:rPr>
          <w:snapToGrid w:val="0"/>
          <w:lang w:val="fr-FR"/>
        </w:rPr>
        <w:t>tels qu</w:t>
      </w:r>
      <w:r w:rsidR="003112AF">
        <w:rPr>
          <w:snapToGrid w:val="0"/>
          <w:lang w:val="fr-FR"/>
        </w:rPr>
        <w:t>’</w:t>
      </w:r>
      <w:r w:rsidRPr="00E203A1">
        <w:rPr>
          <w:snapToGrid w:val="0"/>
          <w:lang w:val="fr-FR"/>
        </w:rPr>
        <w:t>indi</w:t>
      </w:r>
      <w:r w:rsidR="001B39B4">
        <w:rPr>
          <w:snapToGrid w:val="0"/>
          <w:lang w:val="fr-FR"/>
        </w:rPr>
        <w:t>qués ci</w:t>
      </w:r>
      <w:r w:rsidR="000A6574">
        <w:rPr>
          <w:snapToGrid w:val="0"/>
          <w:lang w:val="fr-FR"/>
        </w:rPr>
        <w:noBreakHyphen/>
      </w:r>
      <w:r w:rsidR="001B39B4">
        <w:rPr>
          <w:snapToGrid w:val="0"/>
          <w:lang w:val="fr-FR"/>
        </w:rPr>
        <w:t>desso</w:t>
      </w:r>
      <w:r w:rsidR="00370ED0">
        <w:rPr>
          <w:snapToGrid w:val="0"/>
          <w:lang w:val="fr-FR"/>
        </w:rPr>
        <w:t>us.  Le</w:t>
      </w:r>
      <w:r w:rsidR="001B39B4">
        <w:rPr>
          <w:snapToGrid w:val="0"/>
          <w:lang w:val="fr-FR"/>
        </w:rPr>
        <w:t xml:space="preserve">s </w:t>
      </w:r>
      <w:r w:rsidRPr="00E203A1">
        <w:rPr>
          <w:snapToGrid w:val="0"/>
          <w:lang w:val="fr-FR"/>
        </w:rPr>
        <w:t>gen</w:t>
      </w:r>
      <w:r w:rsidR="001B39B4">
        <w:rPr>
          <w:snapToGrid w:val="0"/>
          <w:lang w:val="fr-FR"/>
        </w:rPr>
        <w:t>res</w:t>
      </w:r>
      <w:r w:rsidRPr="00E203A1">
        <w:rPr>
          <w:snapToGrid w:val="0"/>
          <w:lang w:val="fr-FR"/>
        </w:rPr>
        <w:t xml:space="preserve">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</w:t>
      </w:r>
      <w:r w:rsidR="001B39B4">
        <w:rPr>
          <w:snapToGrid w:val="0"/>
          <w:lang w:val="fr-FR"/>
        </w:rPr>
        <w:t>e</w:t>
      </w:r>
      <w:r w:rsidRPr="00E203A1">
        <w:rPr>
          <w:snapToGrid w:val="0"/>
          <w:lang w:val="fr-FR"/>
        </w:rPr>
        <w:t>sp</w:t>
      </w:r>
      <w:r w:rsidR="001B39B4">
        <w:rPr>
          <w:snapToGrid w:val="0"/>
          <w:lang w:val="fr-FR"/>
        </w:rPr>
        <w:t>è</w:t>
      </w:r>
      <w:r w:rsidRPr="00E203A1">
        <w:rPr>
          <w:snapToGrid w:val="0"/>
          <w:lang w:val="fr-FR"/>
        </w:rPr>
        <w:t>ce</w:t>
      </w:r>
      <w:r w:rsidR="001B39B4">
        <w:rPr>
          <w:snapToGrid w:val="0"/>
          <w:lang w:val="fr-FR"/>
        </w:rPr>
        <w:t>s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Hylocereus,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costaricensis,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guatemalensis, </w:t>
      </w:r>
      <w:r w:rsidR="00AA6D5F">
        <w:rPr>
          <w:iCs/>
          <w:snapToGrid w:val="0"/>
          <w:lang w:val="fr-FR"/>
        </w:rPr>
        <w:t>les h</w:t>
      </w:r>
      <w:r w:rsidRPr="00247699">
        <w:rPr>
          <w:iCs/>
          <w:snapToGrid w:val="0"/>
          <w:lang w:val="fr-FR"/>
        </w:rPr>
        <w:t>ybrid</w:t>
      </w:r>
      <w:r w:rsidR="001B39B4" w:rsidRPr="00247699">
        <w:rPr>
          <w:iCs/>
          <w:snapToGrid w:val="0"/>
          <w:lang w:val="fr-FR"/>
        </w:rPr>
        <w:t>e</w:t>
      </w:r>
      <w:r w:rsidRPr="00247699">
        <w:rPr>
          <w:iCs/>
          <w:snapToGrid w:val="0"/>
          <w:lang w:val="fr-FR"/>
        </w:rPr>
        <w:t>s en</w:t>
      </w:r>
      <w:r w:rsidR="001B39B4" w:rsidRPr="00247699">
        <w:rPr>
          <w:iCs/>
          <w:snapToGrid w:val="0"/>
          <w:lang w:val="fr-FR"/>
        </w:rPr>
        <w:t>tre</w:t>
      </w:r>
      <w:r w:rsidRPr="00E203A1">
        <w:rPr>
          <w:i/>
          <w:snapToGrid w:val="0"/>
          <w:lang w:val="fr-FR"/>
        </w:rPr>
        <w:t xml:space="preserve">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guatemalensis </w:t>
      </w:r>
      <w:r w:rsidR="00361747" w:rsidRPr="00E203A1">
        <w:rPr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undatus,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polyrhizus, </w:t>
      </w:r>
      <w:r w:rsidR="00361747" w:rsidRPr="00E203A1">
        <w:rPr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H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undatus </w:t>
      </w:r>
      <w:r w:rsidR="001B39B4">
        <w:rPr>
          <w:iCs/>
          <w:snapToGrid w:val="0"/>
          <w:lang w:val="fr-FR"/>
        </w:rPr>
        <w:t>ser</w:t>
      </w:r>
      <w:r w:rsidR="00381078">
        <w:rPr>
          <w:iCs/>
          <w:snapToGrid w:val="0"/>
          <w:lang w:val="fr-FR"/>
        </w:rPr>
        <w:t>aie</w:t>
      </w:r>
      <w:r w:rsidR="001B39B4">
        <w:rPr>
          <w:iCs/>
          <w:snapToGrid w:val="0"/>
          <w:lang w:val="fr-FR"/>
        </w:rPr>
        <w:t xml:space="preserve">nt couverts en tant que </w:t>
      </w:r>
      <w:r w:rsidRPr="00E203A1">
        <w:rPr>
          <w:snapToGrid w:val="0"/>
          <w:lang w:val="fr-FR"/>
        </w:rPr>
        <w:t>synonym</w:t>
      </w:r>
      <w:r w:rsidR="001B39B4">
        <w:rPr>
          <w:snapToGrid w:val="0"/>
          <w:lang w:val="fr-FR"/>
        </w:rPr>
        <w:t>es</w:t>
      </w:r>
      <w:r w:rsidRPr="00E203A1">
        <w:rPr>
          <w:snapToGrid w:val="0"/>
          <w:lang w:val="fr-FR"/>
        </w:rPr>
        <w:t xml:space="preserve"> </w:t>
      </w:r>
      <w:r w:rsidR="001B39B4">
        <w:rPr>
          <w:snapToGrid w:val="0"/>
          <w:lang w:val="fr-FR"/>
        </w:rPr>
        <w:t>de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Selenicereus, S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guatemalensis, </w:t>
      </w:r>
      <w:r w:rsidR="00AA6D5F">
        <w:rPr>
          <w:snapToGrid w:val="0"/>
          <w:lang w:val="fr-FR"/>
        </w:rPr>
        <w:t>les h</w:t>
      </w:r>
      <w:r w:rsidRPr="00247699">
        <w:rPr>
          <w:snapToGrid w:val="0"/>
          <w:lang w:val="fr-FR"/>
        </w:rPr>
        <w:t>ybrid</w:t>
      </w:r>
      <w:r w:rsidR="001B39B4" w:rsidRPr="00247699">
        <w:rPr>
          <w:snapToGrid w:val="0"/>
          <w:lang w:val="fr-FR"/>
        </w:rPr>
        <w:t>e</w:t>
      </w:r>
      <w:r w:rsidRPr="00247699">
        <w:rPr>
          <w:snapToGrid w:val="0"/>
          <w:lang w:val="fr-FR"/>
        </w:rPr>
        <w:t xml:space="preserve">s </w:t>
      </w:r>
      <w:r w:rsidR="001B39B4" w:rsidRPr="00247699">
        <w:rPr>
          <w:snapToGrid w:val="0"/>
          <w:lang w:val="fr-FR"/>
        </w:rPr>
        <w:t>e</w:t>
      </w:r>
      <w:r w:rsidRPr="00247699">
        <w:rPr>
          <w:snapToGrid w:val="0"/>
          <w:lang w:val="fr-FR"/>
        </w:rPr>
        <w:t>n</w:t>
      </w:r>
      <w:r w:rsidR="001B39B4" w:rsidRPr="00247699">
        <w:rPr>
          <w:snapToGrid w:val="0"/>
          <w:lang w:val="fr-FR"/>
        </w:rPr>
        <w:t>tre</w:t>
      </w:r>
      <w:r w:rsidRPr="00247699">
        <w:rPr>
          <w:i/>
          <w:iCs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S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guatemalensis </w:t>
      </w:r>
      <w:r w:rsidR="00361747" w:rsidRPr="00E203A1">
        <w:rPr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S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>undatus, S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monacanthus, </w:t>
      </w:r>
      <w:r w:rsidR="00361747" w:rsidRPr="00E203A1">
        <w:rPr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S</w:t>
      </w:r>
      <w:r w:rsidR="00C213BC">
        <w:rPr>
          <w:i/>
          <w:snapToGrid w:val="0"/>
          <w:lang w:val="fr-FR"/>
        </w:rPr>
        <w:t>.</w:t>
      </w:r>
      <w:r w:rsidR="0049327D">
        <w:rPr>
          <w:i/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undatus </w:t>
      </w:r>
      <w:r w:rsidR="00247699" w:rsidRPr="00247699">
        <w:rPr>
          <w:iCs/>
          <w:snapToGrid w:val="0"/>
          <w:lang w:val="fr-FR"/>
        </w:rPr>
        <w:t xml:space="preserve">sous </w:t>
      </w:r>
      <w:r w:rsidR="00247699">
        <w:rPr>
          <w:snapToGrid w:val="0"/>
          <w:lang w:val="fr-FR"/>
        </w:rPr>
        <w:t xml:space="preserve">les nouveaux </w:t>
      </w:r>
      <w:r w:rsidR="00F957E7" w:rsidRPr="00E203A1">
        <w:rPr>
          <w:snapToGrid w:val="0"/>
          <w:lang w:val="fr-FR"/>
        </w:rPr>
        <w:t>codes UPOV</w:t>
      </w:r>
      <w:r w:rsidRPr="00E203A1">
        <w:rPr>
          <w:i/>
          <w:snapToGrid w:val="0"/>
          <w:lang w:val="fr-FR"/>
        </w:rPr>
        <w:t xml:space="preserve"> </w:t>
      </w:r>
      <w:r w:rsidRPr="00E203A1">
        <w:rPr>
          <w:snapToGrid w:val="0"/>
          <w:lang w:val="fr-FR"/>
        </w:rPr>
        <w:t xml:space="preserve">SELEN, SELEN_COS, SELEN_GUA, SELEN_GUN, SELEN_POL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SELEN_UND, respective</w:t>
      </w:r>
      <w:r w:rsidR="00247699">
        <w:rPr>
          <w:snapToGrid w:val="0"/>
          <w:lang w:val="fr-FR"/>
        </w:rPr>
        <w:t>ment</w:t>
      </w:r>
      <w:r w:rsidRPr="00E203A1">
        <w:rPr>
          <w:snapToGrid w:val="0"/>
          <w:lang w:val="fr-FR"/>
        </w:rPr>
        <w:t xml:space="preserve">, </w:t>
      </w:r>
      <w:r w:rsidR="00247699">
        <w:rPr>
          <w:snapToGrid w:val="0"/>
          <w:lang w:val="fr-FR"/>
        </w:rPr>
        <w:t>qui seraient créés par l</w:t>
      </w:r>
      <w:r w:rsidRPr="00E203A1">
        <w:rPr>
          <w:snapToGrid w:val="0"/>
          <w:lang w:val="fr-FR"/>
        </w:rPr>
        <w:t xml:space="preserve">e </w:t>
      </w:r>
      <w:r w:rsidR="0034122B">
        <w:rPr>
          <w:snapToGrid w:val="0"/>
          <w:lang w:val="fr-FR"/>
        </w:rPr>
        <w:t>Bureau de l</w:t>
      </w:r>
      <w:r w:rsidR="003112AF">
        <w:rPr>
          <w:snapToGrid w:val="0"/>
          <w:lang w:val="fr-FR"/>
        </w:rPr>
        <w:t>’</w:t>
      </w:r>
      <w:r w:rsidR="0034122B">
        <w:rPr>
          <w:snapToGrid w:val="0"/>
          <w:lang w:val="fr-FR"/>
        </w:rPr>
        <w:t>Union</w:t>
      </w:r>
      <w:r w:rsidRPr="00E203A1">
        <w:rPr>
          <w:snapToGrid w:val="0"/>
          <w:lang w:val="fr-FR"/>
        </w:rPr>
        <w:t xml:space="preserve"> (</w:t>
      </w:r>
      <w:r w:rsidR="00247699">
        <w:rPr>
          <w:snapToGrid w:val="0"/>
          <w:lang w:val="fr-FR"/>
        </w:rPr>
        <w:t>voir l</w:t>
      </w:r>
      <w:r w:rsidRPr="00E203A1">
        <w:rPr>
          <w:snapToGrid w:val="0"/>
          <w:lang w:val="fr-FR"/>
        </w:rPr>
        <w:t xml:space="preserve">e </w:t>
      </w:r>
      <w:r w:rsidR="003112AF">
        <w:rPr>
          <w:snapToGrid w:val="0"/>
          <w:lang w:val="fr-FR"/>
        </w:rPr>
        <w:t>paragraphe 4</w:t>
      </w:r>
      <w:r w:rsidR="00247699">
        <w:rPr>
          <w:snapToGrid w:val="0"/>
          <w:lang w:val="fr-FR"/>
        </w:rPr>
        <w:t xml:space="preserve">5 du </w:t>
      </w:r>
      <w:r w:rsidRPr="00E203A1">
        <w:rPr>
          <w:snapToGrid w:val="0"/>
          <w:lang w:val="fr-FR"/>
        </w:rPr>
        <w:t>document TWO/54/6 “</w:t>
      </w:r>
      <w:r w:rsidR="00247699">
        <w:rPr>
          <w:snapToGrid w:val="0"/>
          <w:lang w:val="fr-FR"/>
        </w:rPr>
        <w:t>Compte rendu</w:t>
      </w:r>
      <w:r w:rsidRPr="00E203A1">
        <w:rPr>
          <w:snapToGrid w:val="0"/>
          <w:lang w:val="fr-FR"/>
        </w:rPr>
        <w:t>”).</w:t>
      </w:r>
    </w:p>
    <w:p w14:paraId="614C9994" w14:textId="77777777" w:rsidR="00E54F12" w:rsidRPr="00E203A1" w:rsidRDefault="00E54F12" w:rsidP="00E54F12">
      <w:pPr>
        <w:rPr>
          <w:lang w:val="fr-FR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55"/>
        <w:gridCol w:w="2430"/>
        <w:gridCol w:w="1350"/>
        <w:gridCol w:w="1202"/>
        <w:gridCol w:w="2128"/>
        <w:gridCol w:w="1553"/>
      </w:tblGrid>
      <w:tr w:rsidR="00CB02E0" w:rsidRPr="00E203A1" w14:paraId="31121DCB" w14:textId="77777777" w:rsidTr="003D5C79">
        <w:trPr>
          <w:cantSplit/>
          <w:tblHeader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AC9C74" w14:textId="4B818A2B" w:rsidR="00CB02E0" w:rsidRPr="00E203A1" w:rsidRDefault="00CB02E0" w:rsidP="003D5C79">
            <w:pPr>
              <w:jc w:val="center"/>
              <w:rPr>
                <w:rFonts w:cs="Arial"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F83D" w14:textId="30BD2F53" w:rsidR="00CB02E0" w:rsidRPr="00E203A1" w:rsidRDefault="00CB02E0" w:rsidP="003D5C79">
            <w:pPr>
              <w:jc w:val="center"/>
              <w:rPr>
                <w:rFonts w:cs="Arial"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CB02E0" w:rsidRPr="00E203A1" w14:paraId="73943B7B" w14:textId="77777777" w:rsidTr="003D5C79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C239" w14:textId="657D0C6C" w:rsidR="00CB02E0" w:rsidRPr="00E203A1" w:rsidRDefault="00CB02E0" w:rsidP="003D5C79">
            <w:pPr>
              <w:jc w:val="center"/>
              <w:rPr>
                <w:rFonts w:cs="Arial"/>
                <w:highlight w:val="yellow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Code UPOV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D780" w14:textId="3E885BB0" w:rsidR="00CB02E0" w:rsidRPr="00E203A1" w:rsidRDefault="00CB02E0" w:rsidP="003D5C79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Nom botanique principal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5B83EB0" w14:textId="73ABD123" w:rsidR="00CB02E0" w:rsidRPr="00E203A1" w:rsidRDefault="00CB02E0" w:rsidP="003D5C79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Autre(s) nom(s) botanique(s)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C312" w14:textId="3C1C9774" w:rsidR="00CB02E0" w:rsidRPr="00E203A1" w:rsidRDefault="00CB02E0" w:rsidP="003D5C79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Code UPOV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D8146" w14:textId="65E96EDE" w:rsidR="00CB02E0" w:rsidRPr="00E203A1" w:rsidRDefault="00CB02E0" w:rsidP="003D5C79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Nom botanique principal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3E50" w14:textId="4133612D" w:rsidR="00CB02E0" w:rsidRPr="00E203A1" w:rsidRDefault="00CB02E0" w:rsidP="003D5C79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Autre(s) nom(s) botanique(s)</w:t>
            </w:r>
          </w:p>
        </w:tc>
      </w:tr>
      <w:tr w:rsidR="00CB02E0" w:rsidRPr="00E203A1" w14:paraId="4AF7D1BA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D546" w14:textId="77777777" w:rsidR="00CB02E0" w:rsidRPr="00E203A1" w:rsidRDefault="00CB02E0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8E02" w14:textId="5770E708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Berger)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818C9AE" w14:textId="6DCE9A84" w:rsidR="00CB02E0" w:rsidRPr="00E203A1" w:rsidRDefault="00CB02E0" w:rsidP="00DC723C">
            <w:pPr>
              <w:jc w:val="left"/>
              <w:rPr>
                <w:rFonts w:cs="Arial"/>
                <w:i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FDE1B7" w14:textId="77777777" w:rsidR="00CB02E0" w:rsidRPr="00E203A1" w:rsidRDefault="00CB02E0" w:rsidP="00DC723C">
            <w:pPr>
              <w:jc w:val="left"/>
              <w:rPr>
                <w:rFonts w:cs="Arial"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0A96" w14:textId="24A0AABD" w:rsidR="00CB02E0" w:rsidRPr="00370ED0" w:rsidRDefault="00CB02E0" w:rsidP="00DC723C">
            <w:pPr>
              <w:jc w:val="left"/>
              <w:rPr>
                <w:i/>
                <w:snapToGrid w:val="0"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Selenicereus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Berger)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05EA" w14:textId="126CED75" w:rsidR="00CB02E0" w:rsidRPr="00370ED0" w:rsidRDefault="00CB02E0" w:rsidP="00DC723C">
            <w:pPr>
              <w:jc w:val="left"/>
              <w:rPr>
                <w:i/>
                <w:snapToGrid w:val="0"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Berger)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</w:tr>
      <w:tr w:rsidR="00CB02E0" w:rsidRPr="0049327D" w14:paraId="3E9BCAC1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9FBE" w14:textId="77777777" w:rsidR="00CB02E0" w:rsidRPr="00E203A1" w:rsidRDefault="00CB02E0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HYLOC_COS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54" w14:textId="506F615F" w:rsidR="00CB02E0" w:rsidRPr="0049327D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49327D">
              <w:rPr>
                <w:rFonts w:cs="Arial"/>
                <w:i/>
                <w:sz w:val="16"/>
                <w:szCs w:val="16"/>
                <w:lang w:eastAsia="zh-CN"/>
              </w:rPr>
              <w:t>Hylocereus costaricensis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 xml:space="preserve"> (F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>A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>C</w:t>
            </w:r>
            <w:r w:rsidR="00C213BC" w:rsidRPr="0049327D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eastAsia="zh-CN"/>
              </w:rPr>
              <w:t xml:space="preserve">Weber) </w:t>
            </w:r>
            <w:r w:rsidR="006720C8" w:rsidRPr="0049327D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ABEA0C" w14:textId="74C8CDFD" w:rsidR="00CB02E0" w:rsidRPr="00E203A1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3EA19B" w14:textId="77777777" w:rsidR="00CB02E0" w:rsidRPr="00E203A1" w:rsidRDefault="00CB02E0" w:rsidP="00DC723C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SELEN_COS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995" w14:textId="7717F2CE" w:rsidR="00CB02E0" w:rsidRPr="009B2331" w:rsidRDefault="00CB02E0" w:rsidP="0049327D">
            <w:pPr>
              <w:jc w:val="left"/>
              <w:rPr>
                <w:bCs/>
                <w:i/>
                <w:sz w:val="16"/>
                <w:szCs w:val="16"/>
                <w:lang w:val="es-ES" w:eastAsia="en-GB"/>
              </w:rPr>
            </w:pPr>
            <w:r w:rsidRPr="009B2331">
              <w:rPr>
                <w:rFonts w:cs="Arial"/>
                <w:i/>
                <w:sz w:val="16"/>
                <w:szCs w:val="16"/>
                <w:lang w:val="es-ES" w:eastAsia="zh-CN"/>
              </w:rPr>
              <w:t>Selenicereus costaricensis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(F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49327D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>A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49327D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>C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49327D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>Weber) S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49327D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Arias </w:t>
            </w:r>
            <w:r w:rsidR="000C37D7" w:rsidRPr="009B2331">
              <w:rPr>
                <w:rFonts w:cs="Arial"/>
                <w:sz w:val="16"/>
                <w:szCs w:val="16"/>
                <w:lang w:val="es-ES" w:eastAsia="zh-CN"/>
              </w:rPr>
              <w:t>et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N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49327D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>Korotkova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DD8A" w14:textId="7CFCB11D" w:rsidR="00CB02E0" w:rsidRPr="0049327D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49327D">
              <w:rPr>
                <w:rFonts w:cs="Arial"/>
                <w:i/>
                <w:sz w:val="16"/>
                <w:szCs w:val="16"/>
                <w:lang w:val="fr-FR" w:eastAsia="zh-CN"/>
              </w:rPr>
              <w:t>Hylocereus costaricensis</w:t>
            </w:r>
            <w:r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 (F</w:t>
            </w:r>
            <w:r w:rsidR="00C213BC" w:rsidRPr="0049327D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val="fr-FR" w:eastAsia="zh-CN"/>
              </w:rPr>
              <w:t>A</w:t>
            </w:r>
            <w:r w:rsidR="00C213BC" w:rsidRPr="0049327D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val="fr-FR" w:eastAsia="zh-CN"/>
              </w:rPr>
              <w:t>C</w:t>
            </w:r>
            <w:r w:rsidR="00C213BC" w:rsidRPr="0049327D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49327D"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Weber) </w:t>
            </w:r>
            <w:r w:rsidR="006720C8" w:rsidRPr="0049327D">
              <w:rPr>
                <w:rFonts w:cs="Arial"/>
                <w:sz w:val="16"/>
                <w:szCs w:val="16"/>
                <w:lang w:val="fr-FR" w:eastAsia="zh-CN"/>
              </w:rPr>
              <w:t>Britton &amp; Rose</w:t>
            </w:r>
          </w:p>
        </w:tc>
      </w:tr>
      <w:tr w:rsidR="00CB02E0" w:rsidRPr="00E203A1" w14:paraId="26E1C6F4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CDC" w14:textId="77777777" w:rsidR="00CB02E0" w:rsidRPr="00E203A1" w:rsidRDefault="00CB02E0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HYLOC_GUA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2075" w14:textId="0215C8CC" w:rsidR="00CB02E0" w:rsidRPr="0049327D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49327D">
              <w:rPr>
                <w:rFonts w:cs="Arial"/>
                <w:i/>
                <w:sz w:val="16"/>
                <w:szCs w:val="16"/>
                <w:lang w:val="fr-FR" w:eastAsia="zh-CN"/>
              </w:rPr>
              <w:t>Hylocereus guatemalensis</w:t>
            </w:r>
            <w:r w:rsidRPr="0049327D">
              <w:rPr>
                <w:rFonts w:cs="Arial"/>
                <w:sz w:val="16"/>
                <w:szCs w:val="16"/>
                <w:lang w:val="fr-FR" w:eastAsia="zh-CN"/>
              </w:rPr>
              <w:t xml:space="preserve"> (Eichlam) </w:t>
            </w:r>
            <w:r w:rsidR="006720C8" w:rsidRPr="0049327D">
              <w:rPr>
                <w:rFonts w:cs="Arial"/>
                <w:sz w:val="16"/>
                <w:szCs w:val="16"/>
                <w:lang w:val="fr-FR"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F7D7C9" w14:textId="6C4EA3BC" w:rsidR="00CB02E0" w:rsidRPr="00E203A1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1E0519" w14:textId="77777777" w:rsidR="00CB02E0" w:rsidRPr="00E203A1" w:rsidRDefault="00CB02E0" w:rsidP="00DC723C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SELEN_GUA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A12" w14:textId="657B93F5" w:rsidR="00CB02E0" w:rsidRPr="00E203A1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Selenicereus guatemalensis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(Eichlam ex Weing.)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D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1425" w14:textId="18C4DAA2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 guatemalensis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(Eichlam)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</w:tr>
      <w:tr w:rsidR="00CB02E0" w:rsidRPr="00E203A1" w14:paraId="710765F5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4DB1" w14:textId="77777777" w:rsidR="00CB02E0" w:rsidRPr="00E203A1" w:rsidRDefault="00CB02E0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HYLOC_GUN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AFB" w14:textId="3A5A1F12" w:rsidR="00CB02E0" w:rsidRPr="00E203A1" w:rsidRDefault="00247699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>ybrid</w:t>
            </w:r>
            <w:r>
              <w:rPr>
                <w:rFonts w:cs="Arial"/>
                <w:sz w:val="16"/>
                <w:szCs w:val="16"/>
                <w:lang w:val="fr-FR" w:eastAsia="zh-CN"/>
              </w:rPr>
              <w:t>e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>s</w:t>
            </w:r>
            <w:r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>en</w:t>
            </w:r>
            <w:r>
              <w:rPr>
                <w:rFonts w:cs="Arial"/>
                <w:sz w:val="16"/>
                <w:szCs w:val="16"/>
                <w:lang w:val="fr-FR" w:eastAsia="zh-CN"/>
              </w:rPr>
              <w:t>tre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guatemalensis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(Eichlam)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 xml:space="preserve">Britton &amp; Rose </w:t>
            </w:r>
            <w:r w:rsidR="0036174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undatus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(Haw.)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3804431" w14:textId="48CC2D2D" w:rsidR="00CB02E0" w:rsidRPr="00E203A1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C4F0CD" w14:textId="77777777" w:rsidR="00CB02E0" w:rsidRPr="00E203A1" w:rsidRDefault="00CB02E0" w:rsidP="00DC723C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SELEN_GUN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2FA" w14:textId="43128097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sz w:val="16"/>
                <w:szCs w:val="16"/>
                <w:lang w:eastAsia="zh-CN"/>
              </w:rPr>
              <w:t>Hybrid</w:t>
            </w:r>
            <w:r w:rsidR="00FA0D11" w:rsidRPr="00370ED0">
              <w:rPr>
                <w:rFonts w:cs="Arial"/>
                <w:sz w:val="16"/>
                <w:szCs w:val="16"/>
                <w:lang w:eastAsia="zh-CN"/>
              </w:rPr>
              <w:t>e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s en</w:t>
            </w:r>
            <w:r w:rsidR="00FA0D11" w:rsidRPr="00370ED0">
              <w:rPr>
                <w:rFonts w:cs="Arial"/>
                <w:sz w:val="16"/>
                <w:szCs w:val="16"/>
                <w:lang w:eastAsia="zh-CN"/>
              </w:rPr>
              <w:t>tre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Selenicereus guatemalensis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(Eichlam)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 xml:space="preserve">Britton &amp; Rose </w:t>
            </w:r>
            <w:r w:rsidR="00361747" w:rsidRPr="00370ED0">
              <w:rPr>
                <w:rFonts w:cs="Arial"/>
                <w:sz w:val="16"/>
                <w:szCs w:val="16"/>
                <w:lang w:eastAsia="zh-CN"/>
              </w:rPr>
              <w:t>et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S</w:t>
            </w: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elenicereus undatus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(Haw.)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906C" w14:textId="72F32E58" w:rsidR="00CB02E0" w:rsidRPr="00E203A1" w:rsidRDefault="00FA0D11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>
              <w:rPr>
                <w:rFonts w:cs="Arial"/>
                <w:sz w:val="16"/>
                <w:szCs w:val="16"/>
                <w:lang w:val="fr-FR" w:eastAsia="zh-CN"/>
              </w:rPr>
              <w:t xml:space="preserve">Hybrides entre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guatemalensis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(Eichlam)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 xml:space="preserve">Britton &amp; Rose </w:t>
            </w:r>
            <w:r w:rsidR="0036174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CB02E0"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Hylocereus undatus</w:t>
            </w:r>
            <w:r w:rsidR="00CB02E0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(Haw.) </w:t>
            </w:r>
            <w:r w:rsidR="006720C8">
              <w:rPr>
                <w:rFonts w:cs="Arial"/>
                <w:sz w:val="16"/>
                <w:szCs w:val="16"/>
                <w:lang w:val="fr-FR" w:eastAsia="zh-CN"/>
              </w:rPr>
              <w:t>Britton &amp; Rose</w:t>
            </w:r>
          </w:p>
        </w:tc>
      </w:tr>
      <w:tr w:rsidR="00CB02E0" w:rsidRPr="00E203A1" w14:paraId="7E74AE07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955" w14:textId="77777777" w:rsidR="00CB02E0" w:rsidRPr="00E203A1" w:rsidRDefault="00CB02E0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HYLOC_POL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A922" w14:textId="72C4F950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 polyrhizus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(F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C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Weber)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EDD7396" w14:textId="55330E9D" w:rsidR="00CB02E0" w:rsidRPr="00E203A1" w:rsidRDefault="00CB02E0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0A8339C" w14:textId="77777777" w:rsidR="00CB02E0" w:rsidRPr="00E203A1" w:rsidRDefault="00CB02E0" w:rsidP="00DC723C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SELEN_POL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B3A6" w14:textId="3417B821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Selenicereus monacanthus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(Lem.) D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R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C830" w14:textId="06AE9DAC" w:rsidR="00CB02E0" w:rsidRPr="00370ED0" w:rsidRDefault="00CB02E0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>Hylocereus polyrhizus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(F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A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C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Weber)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</w:tr>
      <w:tr w:rsidR="00E54F12" w:rsidRPr="00E203A1" w14:paraId="390C829D" w14:textId="77777777" w:rsidTr="00DC723C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584" w14:textId="77777777" w:rsidR="00E54F12" w:rsidRPr="00E203A1" w:rsidRDefault="00E54F12" w:rsidP="00DC723C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HYLOC_UND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C646" w14:textId="5E667B19" w:rsidR="00E54F12" w:rsidRPr="00370ED0" w:rsidRDefault="00E54F12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 xml:space="preserve">Hylocereus undatus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(Haw.) </w:t>
            </w:r>
            <w:r w:rsidR="006720C8" w:rsidRPr="00370ED0">
              <w:rPr>
                <w:rFonts w:cs="Arial"/>
                <w:sz w:val="16"/>
                <w:szCs w:val="16"/>
                <w:lang w:eastAsia="zh-CN"/>
              </w:rPr>
              <w:t>Britton &amp; Rose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2B45CB" w14:textId="77777777" w:rsidR="00E54F12" w:rsidRPr="00E203A1" w:rsidRDefault="00E54F12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Cereus undatus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Haw.</w:t>
            </w:r>
          </w:p>
        </w:tc>
        <w:tc>
          <w:tcPr>
            <w:tcW w:w="12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62158D5" w14:textId="77777777" w:rsidR="00E54F12" w:rsidRPr="00E203A1" w:rsidRDefault="00E54F12" w:rsidP="00DC723C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SELEN_UND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649" w14:textId="40AC14B8" w:rsidR="00E54F12" w:rsidRPr="00370ED0" w:rsidRDefault="00E54F12" w:rsidP="00DC723C">
            <w:pPr>
              <w:jc w:val="left"/>
              <w:rPr>
                <w:bCs/>
                <w:i/>
                <w:sz w:val="16"/>
                <w:szCs w:val="16"/>
                <w:lang w:eastAsia="en-GB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 xml:space="preserve">Selenicereus undatus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(Haw.) D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R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49327D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Hunt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AF5D" w14:textId="77777777" w:rsidR="00E54F12" w:rsidRPr="00E203A1" w:rsidRDefault="00E54F12" w:rsidP="00DC723C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Cereus undatus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Haw.</w:t>
            </w:r>
          </w:p>
        </w:tc>
      </w:tr>
    </w:tbl>
    <w:p w14:paraId="2FFB963B" w14:textId="77777777" w:rsidR="00E54F12" w:rsidRPr="00E203A1" w:rsidRDefault="00E54F12" w:rsidP="00E54F12">
      <w:pPr>
        <w:rPr>
          <w:snapToGrid w:val="0"/>
          <w:lang w:val="fr-FR"/>
        </w:rPr>
      </w:pPr>
    </w:p>
    <w:p w14:paraId="61BF1D10" w14:textId="77777777" w:rsidR="00E54F12" w:rsidRPr="00E203A1" w:rsidRDefault="00E54F12" w:rsidP="00E54F12">
      <w:pPr>
        <w:tabs>
          <w:tab w:val="left" w:pos="0"/>
        </w:tabs>
        <w:rPr>
          <w:i/>
          <w:lang w:val="fr-FR"/>
        </w:rPr>
      </w:pPr>
    </w:p>
    <w:p w14:paraId="7BCAE186" w14:textId="465264A6" w:rsidR="00E54F12" w:rsidRPr="00E203A1" w:rsidRDefault="00FA0D11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</w:t>
      </w:r>
      <w:r>
        <w:rPr>
          <w:lang w:val="fr-FR"/>
        </w:rPr>
        <w:t xml:space="preserve">s </w:t>
      </w:r>
      <w:r w:rsidR="00F957E7" w:rsidRPr="00E203A1">
        <w:rPr>
          <w:lang w:val="fr-FR"/>
        </w:rPr>
        <w:t>UPOV</w:t>
      </w:r>
      <w:r w:rsidR="00E54F12" w:rsidRPr="00E203A1">
        <w:rPr>
          <w:lang w:val="fr-FR"/>
        </w:rPr>
        <w:t xml:space="preserve"> </w:t>
      </w:r>
      <w:r>
        <w:rPr>
          <w:lang w:val="fr-FR"/>
        </w:rPr>
        <w:t>pour</w:t>
      </w:r>
      <w:r w:rsidR="00E54F12" w:rsidRPr="00E203A1">
        <w:rPr>
          <w:lang w:val="fr-FR"/>
        </w:rPr>
        <w:t xml:space="preserve"> Calathea</w:t>
      </w:r>
    </w:p>
    <w:p w14:paraId="313AD568" w14:textId="77777777" w:rsidR="00E54F12" w:rsidRPr="00E203A1" w:rsidRDefault="00E54F12" w:rsidP="00E54F12">
      <w:pPr>
        <w:tabs>
          <w:tab w:val="left" w:pos="0"/>
        </w:tabs>
        <w:rPr>
          <w:lang w:val="fr-FR"/>
        </w:rPr>
      </w:pPr>
    </w:p>
    <w:p w14:paraId="3919B6D8" w14:textId="66A91078" w:rsidR="00E54F12" w:rsidRPr="00E203A1" w:rsidRDefault="00E54F12" w:rsidP="00E54F12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FA0D11" w:rsidRPr="00FA0D11">
        <w:rPr>
          <w:snapToGrid w:val="0"/>
          <w:lang w:val="fr-FR"/>
        </w:rPr>
        <w:t>Le Bureau de l</w:t>
      </w:r>
      <w:r w:rsidR="003112AF">
        <w:rPr>
          <w:snapToGrid w:val="0"/>
          <w:lang w:val="fr-FR"/>
        </w:rPr>
        <w:t>’</w:t>
      </w:r>
      <w:r w:rsidR="00FA0D11" w:rsidRPr="00FA0D11">
        <w:rPr>
          <w:snapToGrid w:val="0"/>
          <w:lang w:val="fr-FR"/>
        </w:rPr>
        <w:t xml:space="preserve">Union a été informé du reclassement de certaines espèces </w:t>
      </w:r>
      <w:r w:rsidRPr="00E203A1">
        <w:rPr>
          <w:i/>
          <w:lang w:val="fr-FR"/>
        </w:rPr>
        <w:t xml:space="preserve">Calathea </w:t>
      </w:r>
      <w:r w:rsidR="00FA0D11">
        <w:rPr>
          <w:lang w:val="fr-FR"/>
        </w:rPr>
        <w:t>en espèces</w:t>
      </w:r>
      <w:r w:rsidRPr="00E203A1">
        <w:rPr>
          <w:i/>
          <w:lang w:val="fr-FR"/>
        </w:rPr>
        <w:t xml:space="preserve"> </w:t>
      </w:r>
      <w:r w:rsidR="00FA0D11">
        <w:rPr>
          <w:iCs/>
          <w:lang w:val="fr-FR"/>
        </w:rPr>
        <w:t xml:space="preserve">du genre </w:t>
      </w:r>
      <w:r w:rsidRPr="00E203A1">
        <w:rPr>
          <w:bCs/>
          <w:i/>
          <w:lang w:val="fr-FR"/>
        </w:rPr>
        <w:t>Goeppertia</w:t>
      </w:r>
      <w:r w:rsidRPr="00E203A1">
        <w:rPr>
          <w:snapToGrid w:val="0"/>
          <w:lang w:val="fr-FR"/>
        </w:rPr>
        <w:t>.</w:t>
      </w:r>
    </w:p>
    <w:p w14:paraId="2A8861EC" w14:textId="77777777" w:rsidR="00E54F12" w:rsidRPr="00E203A1" w:rsidRDefault="00E54F12" w:rsidP="00E54F12">
      <w:pPr>
        <w:pStyle w:val="ListParagraph"/>
        <w:tabs>
          <w:tab w:val="left" w:pos="0"/>
        </w:tabs>
        <w:spacing w:line="276" w:lineRule="auto"/>
        <w:ind w:left="0"/>
        <w:rPr>
          <w:lang w:val="fr-FR"/>
        </w:rPr>
      </w:pPr>
    </w:p>
    <w:p w14:paraId="3ECD9C36" w14:textId="0533613B" w:rsidR="003112AF" w:rsidRDefault="00E54F12" w:rsidP="00E54F12">
      <w:pPr>
        <w:tabs>
          <w:tab w:val="left" w:pos="0"/>
        </w:tabs>
        <w:spacing w:line="276" w:lineRule="auto"/>
        <w:rPr>
          <w:snapToGrid w:val="0"/>
          <w:lang w:val="fr-FR"/>
        </w:rPr>
      </w:pPr>
      <w:r w:rsidRPr="00E203A1">
        <w:rPr>
          <w:lang w:val="fr-FR" w:eastAsia="ja-JP"/>
        </w:rPr>
        <w:fldChar w:fldCharType="begin"/>
      </w:r>
      <w:r w:rsidRPr="00E203A1">
        <w:rPr>
          <w:lang w:val="fr-FR" w:eastAsia="ja-JP"/>
        </w:rPr>
        <w:instrText xml:space="preserve"> AUTONUM  </w:instrText>
      </w:r>
      <w:r w:rsidRPr="00E203A1">
        <w:rPr>
          <w:lang w:val="fr-FR" w:eastAsia="ja-JP"/>
        </w:rPr>
        <w:fldChar w:fldCharType="end"/>
      </w:r>
      <w:r w:rsidRPr="00E203A1">
        <w:rPr>
          <w:lang w:val="fr-FR" w:eastAsia="ja-JP"/>
        </w:rPr>
        <w:tab/>
      </w:r>
      <w:r w:rsidR="00FA0D11" w:rsidRPr="00FA0D11">
        <w:rPr>
          <w:lang w:val="fr-FR" w:eastAsia="ja-JP"/>
        </w:rPr>
        <w:t>On trouvera ci</w:t>
      </w:r>
      <w:r w:rsidR="000A6574">
        <w:rPr>
          <w:lang w:val="fr-FR" w:eastAsia="ja-JP"/>
        </w:rPr>
        <w:noBreakHyphen/>
      </w:r>
      <w:r w:rsidR="00FA0D11" w:rsidRPr="00FA0D11">
        <w:rPr>
          <w:lang w:val="fr-FR" w:eastAsia="ja-JP"/>
        </w:rPr>
        <w:t xml:space="preserve">dessous les entrées actuellement intégrées dans la base de données GENIE pour certaines espèces </w:t>
      </w:r>
      <w:r w:rsidR="00FA0D11" w:rsidRPr="00FA0D11">
        <w:rPr>
          <w:i/>
          <w:iCs/>
          <w:lang w:val="fr-FR" w:eastAsia="ja-JP"/>
        </w:rPr>
        <w:t>Calathea</w:t>
      </w:r>
      <w:r w:rsidR="00FA0D11" w:rsidRPr="00FA0D11">
        <w:rPr>
          <w:lang w:val="fr-FR" w:eastAsia="ja-JP"/>
        </w:rPr>
        <w:t>, les taxons figurant dans</w:t>
      </w:r>
      <w:r w:rsidR="003112AF" w:rsidRPr="00FA0D11">
        <w:rPr>
          <w:lang w:val="fr-FR" w:eastAsia="ja-JP"/>
        </w:rPr>
        <w:t xml:space="preserve"> le</w:t>
      </w:r>
      <w:r w:rsidR="003112AF">
        <w:rPr>
          <w:lang w:val="fr-FR" w:eastAsia="ja-JP"/>
        </w:rPr>
        <w:t> </w:t>
      </w:r>
      <w:r w:rsidR="003112AF" w:rsidRPr="00FA0D11">
        <w:rPr>
          <w:lang w:val="fr-FR" w:eastAsia="ja-JP"/>
        </w:rPr>
        <w:t>GRI</w:t>
      </w:r>
      <w:r w:rsidR="00FA0D11" w:rsidRPr="00FA0D11">
        <w:rPr>
          <w:lang w:val="fr-FR" w:eastAsia="ja-JP"/>
        </w:rPr>
        <w:t>N et le nombre d</w:t>
      </w:r>
      <w:r w:rsidR="003112AF">
        <w:rPr>
          <w:lang w:val="fr-FR" w:eastAsia="ja-JP"/>
        </w:rPr>
        <w:t>’</w:t>
      </w:r>
      <w:r w:rsidR="00FA0D11" w:rsidRPr="00FA0D11">
        <w:rPr>
          <w:lang w:val="fr-FR" w:eastAsia="ja-JP"/>
        </w:rPr>
        <w:t>entrées dans la base de données PLUTO</w:t>
      </w:r>
      <w:r w:rsidR="003112AF">
        <w:rPr>
          <w:lang w:val="fr-FR" w:eastAsia="ja-JP"/>
        </w:rPr>
        <w:t> :</w:t>
      </w:r>
    </w:p>
    <w:p w14:paraId="1495C403" w14:textId="60808DD2" w:rsidR="00FA0D11" w:rsidRPr="00E203A1" w:rsidRDefault="00FA0D11" w:rsidP="00E54F12">
      <w:pPr>
        <w:tabs>
          <w:tab w:val="left" w:pos="0"/>
        </w:tabs>
        <w:spacing w:line="276" w:lineRule="auto"/>
        <w:rPr>
          <w:lang w:val="fr-FR"/>
        </w:rPr>
      </w:pPr>
    </w:p>
    <w:tbl>
      <w:tblPr>
        <w:tblStyle w:val="TableGrid"/>
        <w:tblW w:w="9776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561"/>
        <w:gridCol w:w="2700"/>
        <w:gridCol w:w="1826"/>
        <w:gridCol w:w="1295"/>
      </w:tblGrid>
      <w:tr w:rsidR="002E30F0" w:rsidRPr="00E203A1" w14:paraId="23A92EF1" w14:textId="77777777" w:rsidTr="003D5C79">
        <w:trPr>
          <w:jc w:val="center"/>
        </w:trPr>
        <w:tc>
          <w:tcPr>
            <w:tcW w:w="1394" w:type="dxa"/>
          </w:tcPr>
          <w:p w14:paraId="172BC0F5" w14:textId="739CC0B0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561" w:type="dxa"/>
          </w:tcPr>
          <w:p w14:paraId="04963293" w14:textId="0E566F24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700" w:type="dxa"/>
          </w:tcPr>
          <w:p w14:paraId="052E8014" w14:textId="77777777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Nom(s) botanique(s)</w:t>
            </w:r>
          </w:p>
          <w:p w14:paraId="6B9262A3" w14:textId="63F42EEB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dans le GRIN</w:t>
            </w:r>
          </w:p>
        </w:tc>
        <w:tc>
          <w:tcPr>
            <w:tcW w:w="1826" w:type="dxa"/>
          </w:tcPr>
          <w:p w14:paraId="33C191A1" w14:textId="77777777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Nom(s) commun(s)</w:t>
            </w:r>
          </w:p>
          <w:p w14:paraId="2ABF55F8" w14:textId="23FCAEF9" w:rsidR="002E30F0" w:rsidRPr="00E203A1" w:rsidRDefault="002E30F0" w:rsidP="003D5C79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napToGrid w:val="0"/>
                <w:sz w:val="18"/>
                <w:szCs w:val="18"/>
                <w:lang w:val="fr-FR"/>
              </w:rPr>
              <w:t>dans GENIE</w:t>
            </w:r>
          </w:p>
        </w:tc>
        <w:tc>
          <w:tcPr>
            <w:tcW w:w="1295" w:type="dxa"/>
          </w:tcPr>
          <w:p w14:paraId="0951D6C6" w14:textId="37ED5A16" w:rsidR="002E30F0" w:rsidRPr="00E203A1" w:rsidRDefault="002E30F0" w:rsidP="003D5C79">
            <w:pPr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snapToGrid w:val="0"/>
                <w:sz w:val="18"/>
                <w:szCs w:val="18"/>
                <w:lang w:val="fr-FR"/>
              </w:rPr>
              <w:t>Nombre d</w:t>
            </w:r>
            <w:r w:rsidR="003112AF">
              <w:rPr>
                <w:snapToGrid w:val="0"/>
                <w:sz w:val="18"/>
                <w:szCs w:val="18"/>
                <w:lang w:val="fr-FR"/>
              </w:rPr>
              <w:t>’</w:t>
            </w:r>
            <w:r w:rsidRPr="00E203A1">
              <w:rPr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2E30F0" w:rsidRPr="00E203A1" w14:paraId="13C7DF7B" w14:textId="77777777" w:rsidTr="00DC723C">
        <w:trPr>
          <w:jc w:val="center"/>
        </w:trPr>
        <w:tc>
          <w:tcPr>
            <w:tcW w:w="1394" w:type="dxa"/>
          </w:tcPr>
          <w:p w14:paraId="2C7A9231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</w:t>
            </w:r>
          </w:p>
        </w:tc>
        <w:tc>
          <w:tcPr>
            <w:tcW w:w="2561" w:type="dxa"/>
          </w:tcPr>
          <w:p w14:paraId="754735F1" w14:textId="001890C4" w:rsidR="002E30F0" w:rsidRPr="00370ED0" w:rsidRDefault="002E30F0" w:rsidP="00176476">
            <w:pPr>
              <w:jc w:val="left"/>
              <w:rPr>
                <w:i/>
                <w:snapToGrid w:val="0"/>
                <w:sz w:val="18"/>
                <w:szCs w:val="18"/>
              </w:rPr>
            </w:pPr>
            <w:r w:rsidRPr="00370ED0">
              <w:rPr>
                <w:rFonts w:cs="Arial"/>
                <w:i/>
                <w:sz w:val="16"/>
                <w:szCs w:val="16"/>
                <w:lang w:eastAsia="zh-CN"/>
              </w:rPr>
              <w:t xml:space="preserve">Calathea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G.</w:t>
            </w:r>
            <w:r w:rsidR="00176476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F.</w:t>
            </w:r>
            <w:r w:rsidR="00176476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W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eastAsia="zh-CN"/>
              </w:rPr>
              <w:t xml:space="preserve"> M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ey.</w:t>
            </w:r>
          </w:p>
        </w:tc>
        <w:tc>
          <w:tcPr>
            <w:tcW w:w="2700" w:type="dxa"/>
          </w:tcPr>
          <w:p w14:paraId="47ED5E14" w14:textId="699F2171" w:rsidR="002E30F0" w:rsidRPr="00E203A1" w:rsidDel="00243C19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783F0519" w14:textId="62CA4B98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24B37623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65</w:t>
            </w:r>
          </w:p>
        </w:tc>
      </w:tr>
      <w:tr w:rsidR="002E30F0" w:rsidRPr="00E203A1" w14:paraId="6B320441" w14:textId="77777777" w:rsidTr="00DC723C">
        <w:trPr>
          <w:jc w:val="center"/>
        </w:trPr>
        <w:tc>
          <w:tcPr>
            <w:tcW w:w="1394" w:type="dxa"/>
          </w:tcPr>
          <w:p w14:paraId="75D51F16" w14:textId="1C8D4B72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CALAT_CRO</w:t>
            </w:r>
          </w:p>
          <w:p w14:paraId="0C16920C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61" w:type="dxa"/>
          </w:tcPr>
          <w:p w14:paraId="58ED7DFF" w14:textId="00619508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</w:t>
            </w:r>
          </w:p>
        </w:tc>
        <w:tc>
          <w:tcPr>
            <w:tcW w:w="2700" w:type="dxa"/>
          </w:tcPr>
          <w:p w14:paraId="2A077CD9" w14:textId="3F406F55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Goeppertia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(É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Joriss.)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Borchs.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Suárez</w:t>
            </w:r>
          </w:p>
        </w:tc>
        <w:tc>
          <w:tcPr>
            <w:tcW w:w="1826" w:type="dxa"/>
          </w:tcPr>
          <w:p w14:paraId="7C4D692B" w14:textId="22A6F3C4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40C89CBE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8</w:t>
            </w:r>
          </w:p>
        </w:tc>
      </w:tr>
      <w:tr w:rsidR="002E30F0" w:rsidRPr="00E203A1" w14:paraId="75FD85F6" w14:textId="77777777" w:rsidTr="00DC723C">
        <w:trPr>
          <w:jc w:val="center"/>
        </w:trPr>
        <w:tc>
          <w:tcPr>
            <w:tcW w:w="1394" w:type="dxa"/>
          </w:tcPr>
          <w:p w14:paraId="78DA2CA4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CALAT_ECU</w:t>
            </w:r>
          </w:p>
        </w:tc>
        <w:tc>
          <w:tcPr>
            <w:tcW w:w="2561" w:type="dxa"/>
          </w:tcPr>
          <w:p w14:paraId="64EF99AB" w14:textId="1A93B1DF" w:rsidR="002E30F0" w:rsidRPr="00370ED0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es-ES"/>
              </w:rPr>
            </w:pPr>
            <w:r w:rsidRPr="00370ED0">
              <w:rPr>
                <w:rFonts w:cs="Arial"/>
                <w:i/>
                <w:sz w:val="16"/>
                <w:szCs w:val="16"/>
                <w:lang w:val="es-ES" w:eastAsia="zh-CN"/>
              </w:rPr>
              <w:t xml:space="preserve">Calathea ecuadoriana 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>H</w:t>
            </w:r>
            <w:r w:rsidR="00C213BC" w:rsidRPr="00370ED0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>A</w:t>
            </w:r>
            <w:r w:rsidR="00C213BC" w:rsidRPr="00370ED0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>Kenn.</w:t>
            </w:r>
          </w:p>
        </w:tc>
        <w:tc>
          <w:tcPr>
            <w:tcW w:w="2700" w:type="dxa"/>
          </w:tcPr>
          <w:p w14:paraId="56E72C55" w14:textId="075DAE34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7D9C9257" w14:textId="7F0F71EB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7AA70F29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</w:t>
            </w:r>
          </w:p>
        </w:tc>
      </w:tr>
      <w:tr w:rsidR="002E30F0" w:rsidRPr="00E203A1" w14:paraId="25D6EA21" w14:textId="77777777" w:rsidTr="00DC723C">
        <w:trPr>
          <w:jc w:val="center"/>
        </w:trPr>
        <w:tc>
          <w:tcPr>
            <w:tcW w:w="1394" w:type="dxa"/>
          </w:tcPr>
          <w:p w14:paraId="1A092821" w14:textId="77777777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CALAT_LIE</w:t>
            </w:r>
          </w:p>
          <w:p w14:paraId="6C5533E8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61" w:type="dxa"/>
          </w:tcPr>
          <w:p w14:paraId="1BB534C8" w14:textId="577BE841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 xml:space="preserve">Calathea lietzei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Morren</w:t>
            </w:r>
          </w:p>
        </w:tc>
        <w:tc>
          <w:tcPr>
            <w:tcW w:w="2700" w:type="dxa"/>
          </w:tcPr>
          <w:p w14:paraId="11B6ACE8" w14:textId="424114EE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2814085D" w14:textId="1B329A9A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2391A796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7</w:t>
            </w:r>
          </w:p>
        </w:tc>
      </w:tr>
      <w:tr w:rsidR="002E30F0" w:rsidRPr="00E203A1" w14:paraId="1A8A3125" w14:textId="77777777" w:rsidTr="00DC723C">
        <w:trPr>
          <w:jc w:val="center"/>
        </w:trPr>
        <w:tc>
          <w:tcPr>
            <w:tcW w:w="1394" w:type="dxa"/>
          </w:tcPr>
          <w:p w14:paraId="40E0B626" w14:textId="77777777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CALAT_LOE</w:t>
            </w:r>
          </w:p>
          <w:p w14:paraId="07B8B88F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61" w:type="dxa"/>
          </w:tcPr>
          <w:p w14:paraId="548CF6E0" w14:textId="7F81B9C1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loeseneri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Macbr.</w:t>
            </w:r>
          </w:p>
        </w:tc>
        <w:tc>
          <w:tcPr>
            <w:tcW w:w="2700" w:type="dxa"/>
          </w:tcPr>
          <w:p w14:paraId="3EE7E0AB" w14:textId="2C07A554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60A2CC2C" w14:textId="650A3F46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607F9BD5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</w:tr>
      <w:tr w:rsidR="002E30F0" w:rsidRPr="00E203A1" w14:paraId="536A4435" w14:textId="77777777" w:rsidTr="00DC723C">
        <w:trPr>
          <w:jc w:val="center"/>
        </w:trPr>
        <w:tc>
          <w:tcPr>
            <w:tcW w:w="1394" w:type="dxa"/>
          </w:tcPr>
          <w:p w14:paraId="428C0819" w14:textId="77777777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CALAT_LRO</w:t>
            </w:r>
          </w:p>
          <w:p w14:paraId="111F6EA4" w14:textId="77777777" w:rsidR="002E30F0" w:rsidRPr="00E203A1" w:rsidRDefault="002E30F0" w:rsidP="00DC723C">
            <w:pPr>
              <w:jc w:val="left"/>
              <w:rPr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61" w:type="dxa"/>
          </w:tcPr>
          <w:p w14:paraId="7DE44EF5" w14:textId="0A3D156B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loeseneri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Macbr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X </w:t>
            </w: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roseopicta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(Linden) Regel</w:t>
            </w:r>
          </w:p>
        </w:tc>
        <w:tc>
          <w:tcPr>
            <w:tcW w:w="2700" w:type="dxa"/>
          </w:tcPr>
          <w:p w14:paraId="3AB614D9" w14:textId="08403A79" w:rsidR="002E30F0" w:rsidRPr="00E203A1" w:rsidRDefault="002E30F0" w:rsidP="00DC723C">
            <w:pPr>
              <w:jc w:val="left"/>
              <w:rPr>
                <w:i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826" w:type="dxa"/>
          </w:tcPr>
          <w:p w14:paraId="764AAECE" w14:textId="5123EE10" w:rsidR="002E30F0" w:rsidRPr="00E203A1" w:rsidRDefault="002E30F0" w:rsidP="00DC723C">
            <w:pPr>
              <w:jc w:val="left"/>
              <w:rPr>
                <w:bCs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95" w:type="dxa"/>
          </w:tcPr>
          <w:p w14:paraId="2A211D35" w14:textId="77777777" w:rsidR="002E30F0" w:rsidRPr="00E203A1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5</w:t>
            </w:r>
          </w:p>
        </w:tc>
      </w:tr>
      <w:tr w:rsidR="002E30F0" w:rsidRPr="00176476" w14:paraId="3CA147C1" w14:textId="77777777" w:rsidTr="00DC723C">
        <w:trPr>
          <w:jc w:val="center"/>
        </w:trPr>
        <w:tc>
          <w:tcPr>
            <w:tcW w:w="1394" w:type="dxa"/>
          </w:tcPr>
          <w:p w14:paraId="2EC789CF" w14:textId="77777777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CALAT_ROS</w:t>
            </w:r>
          </w:p>
          <w:p w14:paraId="37FE9AE6" w14:textId="77777777" w:rsidR="002E30F0" w:rsidRPr="00E203A1" w:rsidRDefault="002E30F0" w:rsidP="00DC723C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2561" w:type="dxa"/>
          </w:tcPr>
          <w:p w14:paraId="3D893515" w14:textId="77777777" w:rsidR="002E30F0" w:rsidRPr="00E203A1" w:rsidRDefault="002E30F0" w:rsidP="00DC723C">
            <w:pPr>
              <w:jc w:val="left"/>
              <w:rPr>
                <w:rFonts w:cs="Arial"/>
                <w:i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roseopicta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(Linden) Regel</w:t>
            </w:r>
          </w:p>
        </w:tc>
        <w:tc>
          <w:tcPr>
            <w:tcW w:w="2700" w:type="dxa"/>
          </w:tcPr>
          <w:p w14:paraId="53C64410" w14:textId="2015677B" w:rsidR="002E30F0" w:rsidRPr="00370ED0" w:rsidRDefault="002E30F0" w:rsidP="00DC723C">
            <w:pPr>
              <w:jc w:val="left"/>
              <w:rPr>
                <w:rFonts w:cs="Arial"/>
                <w:i/>
                <w:sz w:val="16"/>
                <w:szCs w:val="16"/>
                <w:lang w:val="es-ES" w:eastAsia="zh-CN"/>
              </w:rPr>
            </w:pPr>
            <w:r w:rsidRPr="00370ED0">
              <w:rPr>
                <w:rFonts w:cs="Arial"/>
                <w:i/>
                <w:sz w:val="16"/>
                <w:szCs w:val="16"/>
                <w:lang w:val="es-ES" w:eastAsia="zh-CN"/>
              </w:rPr>
              <w:t>Goeppertia roseopicta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 xml:space="preserve"> (Linden) </w:t>
            </w:r>
            <w:r w:rsidR="00381078" w:rsidRPr="00370ED0">
              <w:rPr>
                <w:rFonts w:cs="Arial"/>
                <w:sz w:val="16"/>
                <w:szCs w:val="16"/>
                <w:lang w:val="es-ES" w:eastAsia="zh-CN"/>
              </w:rPr>
              <w:t>Borchs. &amp;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 xml:space="preserve"> S</w:t>
            </w:r>
            <w:r w:rsidR="00C213BC" w:rsidRPr="00370ED0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es-ES" w:eastAsia="zh-CN"/>
              </w:rPr>
              <w:t xml:space="preserve"> Sua</w:t>
            </w:r>
            <w:r w:rsidRPr="00370ED0">
              <w:rPr>
                <w:rFonts w:cs="Arial"/>
                <w:sz w:val="16"/>
                <w:szCs w:val="16"/>
                <w:lang w:val="es-ES" w:eastAsia="zh-CN"/>
              </w:rPr>
              <w:t>rez</w:t>
            </w:r>
          </w:p>
        </w:tc>
        <w:tc>
          <w:tcPr>
            <w:tcW w:w="1826" w:type="dxa"/>
          </w:tcPr>
          <w:p w14:paraId="782E070E" w14:textId="039BFAD3" w:rsidR="002E30F0" w:rsidRPr="00176476" w:rsidRDefault="002E30F0" w:rsidP="00DC723C">
            <w:pPr>
              <w:jc w:val="left"/>
              <w:rPr>
                <w:bCs/>
                <w:sz w:val="18"/>
                <w:szCs w:val="18"/>
                <w:lang w:val="es-ES"/>
              </w:rPr>
            </w:pPr>
            <w:r w:rsidRPr="00176476">
              <w:rPr>
                <w:rFonts w:cs="Arial"/>
                <w:sz w:val="16"/>
                <w:szCs w:val="16"/>
                <w:lang w:val="es-ES" w:eastAsia="zh-CN"/>
              </w:rPr>
              <w:t>s.o.</w:t>
            </w:r>
          </w:p>
        </w:tc>
        <w:tc>
          <w:tcPr>
            <w:tcW w:w="1295" w:type="dxa"/>
          </w:tcPr>
          <w:p w14:paraId="18D19DD9" w14:textId="77777777" w:rsidR="002E30F0" w:rsidRPr="00176476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6"/>
                <w:lang w:val="es-ES" w:eastAsia="zh-CN"/>
              </w:rPr>
            </w:pPr>
            <w:r w:rsidRPr="00176476">
              <w:rPr>
                <w:rFonts w:cs="Arial"/>
                <w:color w:val="000000"/>
                <w:sz w:val="16"/>
                <w:szCs w:val="16"/>
                <w:lang w:val="es-ES" w:eastAsia="zh-CN"/>
              </w:rPr>
              <w:t>22</w:t>
            </w:r>
          </w:p>
        </w:tc>
      </w:tr>
      <w:tr w:rsidR="002E30F0" w:rsidRPr="00176476" w14:paraId="1C160147" w14:textId="77777777" w:rsidTr="00DC723C">
        <w:trPr>
          <w:jc w:val="center"/>
        </w:trPr>
        <w:tc>
          <w:tcPr>
            <w:tcW w:w="1394" w:type="dxa"/>
          </w:tcPr>
          <w:p w14:paraId="124A7A41" w14:textId="77777777" w:rsidR="002E30F0" w:rsidRPr="00176476" w:rsidRDefault="002E30F0" w:rsidP="00DC723C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  <w:r w:rsidRPr="00176476">
              <w:rPr>
                <w:rFonts w:cs="Arial"/>
                <w:sz w:val="16"/>
                <w:szCs w:val="16"/>
                <w:lang w:val="es-ES" w:eastAsia="zh-CN"/>
              </w:rPr>
              <w:t>CALAT_WAR</w:t>
            </w:r>
          </w:p>
          <w:p w14:paraId="4E40B97F" w14:textId="77777777" w:rsidR="002E30F0" w:rsidRPr="00176476" w:rsidRDefault="002E30F0" w:rsidP="00DC723C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2561" w:type="dxa"/>
          </w:tcPr>
          <w:p w14:paraId="24192B95" w14:textId="77777777" w:rsidR="002E30F0" w:rsidRPr="00176476" w:rsidRDefault="002E30F0" w:rsidP="00DC723C">
            <w:pPr>
              <w:jc w:val="left"/>
              <w:rPr>
                <w:rFonts w:cs="Arial"/>
                <w:i/>
                <w:sz w:val="16"/>
                <w:szCs w:val="16"/>
                <w:lang w:val="es-ES" w:eastAsia="zh-CN"/>
              </w:rPr>
            </w:pPr>
            <w:r w:rsidRPr="00176476">
              <w:rPr>
                <w:rFonts w:cs="Arial"/>
                <w:i/>
                <w:sz w:val="16"/>
                <w:szCs w:val="16"/>
                <w:lang w:val="es-ES" w:eastAsia="zh-CN"/>
              </w:rPr>
              <w:t>Calathea warscewiczii</w:t>
            </w:r>
            <w:r w:rsidRPr="00176476">
              <w:rPr>
                <w:rFonts w:cs="Arial"/>
                <w:sz w:val="16"/>
                <w:szCs w:val="16"/>
                <w:lang w:val="es-ES" w:eastAsia="zh-CN"/>
              </w:rPr>
              <w:t xml:space="preserve"> (Klotzsch) Körn.</w:t>
            </w:r>
          </w:p>
        </w:tc>
        <w:tc>
          <w:tcPr>
            <w:tcW w:w="2700" w:type="dxa"/>
          </w:tcPr>
          <w:p w14:paraId="74A9C2ED" w14:textId="77777777" w:rsidR="002E30F0" w:rsidRPr="00176476" w:rsidRDefault="002E30F0" w:rsidP="00DC723C">
            <w:pPr>
              <w:jc w:val="left"/>
              <w:rPr>
                <w:rFonts w:cs="Arial"/>
                <w:i/>
                <w:sz w:val="16"/>
                <w:szCs w:val="16"/>
                <w:lang w:val="es-ES" w:eastAsia="zh-CN"/>
              </w:rPr>
            </w:pPr>
            <w:r w:rsidRPr="00176476">
              <w:rPr>
                <w:rFonts w:cs="Arial"/>
                <w:i/>
                <w:sz w:val="16"/>
                <w:szCs w:val="16"/>
                <w:lang w:val="es-ES" w:eastAsia="zh-CN"/>
              </w:rPr>
              <w:t>Calathea warscewiczii</w:t>
            </w:r>
            <w:r w:rsidRPr="00176476">
              <w:rPr>
                <w:rFonts w:cs="Arial"/>
                <w:sz w:val="16"/>
                <w:szCs w:val="16"/>
                <w:lang w:val="es-ES" w:eastAsia="zh-CN"/>
              </w:rPr>
              <w:t xml:space="preserve"> (Mathieu ex Planch.) Körn.</w:t>
            </w:r>
          </w:p>
        </w:tc>
        <w:tc>
          <w:tcPr>
            <w:tcW w:w="1826" w:type="dxa"/>
          </w:tcPr>
          <w:p w14:paraId="2FA7E919" w14:textId="0F4A2FB8" w:rsidR="002E30F0" w:rsidRPr="00176476" w:rsidRDefault="002E30F0" w:rsidP="00DC723C">
            <w:pPr>
              <w:jc w:val="left"/>
              <w:rPr>
                <w:bCs/>
                <w:sz w:val="18"/>
                <w:szCs w:val="18"/>
                <w:lang w:val="es-ES"/>
              </w:rPr>
            </w:pPr>
            <w:r w:rsidRPr="00176476">
              <w:rPr>
                <w:rFonts w:cs="Arial"/>
                <w:sz w:val="16"/>
                <w:szCs w:val="16"/>
                <w:lang w:val="es-ES" w:eastAsia="zh-CN"/>
              </w:rPr>
              <w:t>s.o.</w:t>
            </w:r>
          </w:p>
        </w:tc>
        <w:tc>
          <w:tcPr>
            <w:tcW w:w="1295" w:type="dxa"/>
          </w:tcPr>
          <w:p w14:paraId="57A6263E" w14:textId="77777777" w:rsidR="002E30F0" w:rsidRPr="00176476" w:rsidRDefault="002E30F0" w:rsidP="003D5C79">
            <w:pPr>
              <w:tabs>
                <w:tab w:val="center" w:pos="447"/>
                <w:tab w:val="right" w:pos="894"/>
              </w:tabs>
              <w:jc w:val="center"/>
              <w:rPr>
                <w:rFonts w:cs="Arial"/>
                <w:color w:val="000000"/>
                <w:sz w:val="16"/>
                <w:szCs w:val="16"/>
                <w:lang w:val="es-ES" w:eastAsia="zh-CN"/>
              </w:rPr>
            </w:pPr>
            <w:r w:rsidRPr="00176476">
              <w:rPr>
                <w:rFonts w:cs="Arial"/>
                <w:color w:val="000000"/>
                <w:sz w:val="16"/>
                <w:szCs w:val="16"/>
                <w:lang w:val="es-ES" w:eastAsia="zh-CN"/>
              </w:rPr>
              <w:t>3</w:t>
            </w:r>
          </w:p>
        </w:tc>
      </w:tr>
    </w:tbl>
    <w:p w14:paraId="133BB1B9" w14:textId="77777777" w:rsidR="00E54F12" w:rsidRPr="00176476" w:rsidRDefault="00E54F12" w:rsidP="00E54F12">
      <w:pPr>
        <w:rPr>
          <w:lang w:val="es-ES" w:eastAsia="ja-JP"/>
        </w:rPr>
      </w:pPr>
    </w:p>
    <w:p w14:paraId="741DD122" w14:textId="079865A4" w:rsidR="00E54F12" w:rsidRPr="00E203A1" w:rsidRDefault="00E54F12" w:rsidP="00E54F12">
      <w:pPr>
        <w:rPr>
          <w:snapToGrid w:val="0"/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9B2331">
        <w:rPr>
          <w:snapToGrid w:val="0"/>
          <w:lang w:val="fr-CH"/>
        </w:rPr>
        <w:instrText xml:space="preserve"> AUTONUM </w:instrText>
      </w:r>
      <w:r w:rsidRPr="00E203A1">
        <w:rPr>
          <w:snapToGrid w:val="0"/>
          <w:lang w:val="fr-FR"/>
        </w:rPr>
        <w:instrText xml:space="preserve">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381078" w:rsidRPr="00381078">
        <w:rPr>
          <w:snapToGrid w:val="0"/>
          <w:lang w:val="fr-FR"/>
        </w:rPr>
        <w:t xml:space="preserve">À </w:t>
      </w:r>
      <w:r w:rsidRPr="00E203A1">
        <w:rPr>
          <w:snapToGrid w:val="0"/>
          <w:lang w:val="fr-FR"/>
        </w:rPr>
        <w:t>s</w:t>
      </w:r>
      <w:r w:rsidR="00381078">
        <w:rPr>
          <w:snapToGrid w:val="0"/>
          <w:lang w:val="fr-FR"/>
        </w:rPr>
        <w:t>a</w:t>
      </w:r>
      <w:r w:rsidRPr="00E203A1">
        <w:rPr>
          <w:snapToGrid w:val="0"/>
          <w:lang w:val="fr-FR"/>
        </w:rPr>
        <w:t xml:space="preserve"> session </w:t>
      </w:r>
      <w:r w:rsidR="003112AF">
        <w:rPr>
          <w:snapToGrid w:val="0"/>
          <w:lang w:val="fr-FR"/>
        </w:rPr>
        <w:t>de </w:t>
      </w:r>
      <w:r w:rsidR="003112AF" w:rsidRPr="00E203A1">
        <w:rPr>
          <w:snapToGrid w:val="0"/>
          <w:lang w:val="fr-FR"/>
        </w:rPr>
        <w:t>2022</w:t>
      </w:r>
      <w:r w:rsidRPr="00E203A1">
        <w:rPr>
          <w:snapToGrid w:val="0"/>
          <w:lang w:val="fr-FR"/>
        </w:rPr>
        <w:t>,</w:t>
      </w:r>
      <w:r w:rsidR="003112AF" w:rsidRPr="00E203A1">
        <w:rPr>
          <w:snapToGrid w:val="0"/>
          <w:lang w:val="fr-FR"/>
        </w:rPr>
        <w:t xml:space="preserve"> </w:t>
      </w:r>
      <w:r w:rsidR="003112AF">
        <w:rPr>
          <w:snapToGrid w:val="0"/>
          <w:lang w:val="fr-FR"/>
        </w:rPr>
        <w:t>l</w:t>
      </w:r>
      <w:r w:rsidR="003112AF" w:rsidRPr="00E203A1">
        <w:rPr>
          <w:snapToGrid w:val="0"/>
          <w:lang w:val="fr-FR"/>
        </w:rPr>
        <w:t>e</w:t>
      </w:r>
      <w:r w:rsidR="003112AF">
        <w:rPr>
          <w:snapToGrid w:val="0"/>
          <w:lang w:val="fr-FR"/>
        </w:rPr>
        <w:t> </w:t>
      </w:r>
      <w:r w:rsidR="003112AF" w:rsidRPr="00E203A1">
        <w:rPr>
          <w:snapToGrid w:val="0"/>
          <w:lang w:val="fr-FR"/>
        </w:rPr>
        <w:t>TWO</w:t>
      </w:r>
      <w:r w:rsidRPr="00E203A1">
        <w:rPr>
          <w:snapToGrid w:val="0"/>
          <w:lang w:val="fr-FR"/>
        </w:rPr>
        <w:t xml:space="preserve"> </w:t>
      </w:r>
      <w:r w:rsidR="00DD14E2">
        <w:rPr>
          <w:snapToGrid w:val="0"/>
          <w:lang w:val="fr-FR"/>
        </w:rPr>
        <w:t>convient de</w:t>
      </w:r>
      <w:r w:rsidR="00381078">
        <w:rPr>
          <w:snapToGrid w:val="0"/>
          <w:lang w:val="fr-FR"/>
        </w:rPr>
        <w:t xml:space="preserve"> supprimer les codes</w:t>
      </w:r>
      <w:r w:rsidRPr="00E203A1">
        <w:rPr>
          <w:snapToGrid w:val="0"/>
          <w:lang w:val="fr-FR"/>
        </w:rPr>
        <w:t xml:space="preserve"> UPOV CALAT_CRO, CALAT_LOE, CALAT_LRO, CALAT_ROS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CALAT_WAR, </w:t>
      </w:r>
      <w:r w:rsidR="00381078" w:rsidRPr="00381078">
        <w:rPr>
          <w:snapToGrid w:val="0"/>
          <w:lang w:val="fr-FR"/>
        </w:rPr>
        <w:t>tels qu</w:t>
      </w:r>
      <w:r w:rsidR="003112AF">
        <w:rPr>
          <w:snapToGrid w:val="0"/>
          <w:lang w:val="fr-FR"/>
        </w:rPr>
        <w:t>’</w:t>
      </w:r>
      <w:r w:rsidR="00381078" w:rsidRPr="00381078">
        <w:rPr>
          <w:snapToGrid w:val="0"/>
          <w:lang w:val="fr-FR"/>
        </w:rPr>
        <w:t>indiqués ci</w:t>
      </w:r>
      <w:r w:rsidR="000A6574">
        <w:rPr>
          <w:snapToGrid w:val="0"/>
          <w:lang w:val="fr-FR"/>
        </w:rPr>
        <w:noBreakHyphen/>
      </w:r>
      <w:r w:rsidR="00381078" w:rsidRPr="00381078">
        <w:rPr>
          <w:snapToGrid w:val="0"/>
          <w:lang w:val="fr-FR"/>
        </w:rPr>
        <w:t>desso</w:t>
      </w:r>
      <w:r w:rsidR="00370ED0" w:rsidRPr="00381078">
        <w:rPr>
          <w:snapToGrid w:val="0"/>
          <w:lang w:val="fr-FR"/>
        </w:rPr>
        <w:t>us</w:t>
      </w:r>
      <w:r w:rsidR="00370ED0">
        <w:rPr>
          <w:snapToGrid w:val="0"/>
          <w:lang w:val="fr-FR"/>
        </w:rPr>
        <w:t xml:space="preserve">.  </w:t>
      </w:r>
      <w:r w:rsidR="00370ED0" w:rsidRPr="00381078">
        <w:rPr>
          <w:snapToGrid w:val="0"/>
          <w:lang w:val="fr-FR"/>
        </w:rPr>
        <w:t>Le</w:t>
      </w:r>
      <w:r w:rsidR="00381078" w:rsidRPr="00381078">
        <w:rPr>
          <w:snapToGrid w:val="0"/>
          <w:lang w:val="fr-FR"/>
        </w:rPr>
        <w:t>s espèces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Calathea crocata, Calathea loeseneri, Calathea loeseneri, x Calathea roseopicta, Calathea roseopicta, </w:t>
      </w:r>
      <w:r w:rsidR="00361747" w:rsidRPr="00E203A1">
        <w:rPr>
          <w:i/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Calathea warscewiczii </w:t>
      </w:r>
      <w:r w:rsidR="00381078" w:rsidRPr="00381078">
        <w:rPr>
          <w:snapToGrid w:val="0"/>
          <w:lang w:val="fr-FR"/>
        </w:rPr>
        <w:t>ser</w:t>
      </w:r>
      <w:r w:rsidR="00381078">
        <w:rPr>
          <w:snapToGrid w:val="0"/>
          <w:lang w:val="fr-FR"/>
        </w:rPr>
        <w:t>aie</w:t>
      </w:r>
      <w:r w:rsidR="00381078" w:rsidRPr="00381078">
        <w:rPr>
          <w:snapToGrid w:val="0"/>
          <w:lang w:val="fr-FR"/>
        </w:rPr>
        <w:t>nt couvert</w:t>
      </w:r>
      <w:r w:rsidR="00381078">
        <w:rPr>
          <w:snapToGrid w:val="0"/>
          <w:lang w:val="fr-FR"/>
        </w:rPr>
        <w:t>e</w:t>
      </w:r>
      <w:r w:rsidR="00381078" w:rsidRPr="00381078">
        <w:rPr>
          <w:snapToGrid w:val="0"/>
          <w:lang w:val="fr-FR"/>
        </w:rPr>
        <w:t>s en tant que synonymes de</w:t>
      </w:r>
      <w:r w:rsidRPr="00E203A1">
        <w:rPr>
          <w:snapToGrid w:val="0"/>
          <w:lang w:val="fr-FR"/>
        </w:rPr>
        <w:t xml:space="preserve"> </w:t>
      </w:r>
      <w:r w:rsidRPr="00E203A1">
        <w:rPr>
          <w:i/>
          <w:snapToGrid w:val="0"/>
          <w:lang w:val="fr-FR"/>
        </w:rPr>
        <w:t xml:space="preserve">Goeppertia, Goeppertia, Goeppertia loeseneri × Goeppertia roseopicta, Goeppertia roseopicta, </w:t>
      </w:r>
      <w:r w:rsidR="00361747" w:rsidRPr="00E203A1">
        <w:rPr>
          <w:snapToGrid w:val="0"/>
          <w:lang w:val="fr-FR"/>
        </w:rPr>
        <w:t>et</w:t>
      </w:r>
      <w:r w:rsidRPr="00E203A1">
        <w:rPr>
          <w:i/>
          <w:snapToGrid w:val="0"/>
          <w:lang w:val="fr-FR"/>
        </w:rPr>
        <w:t xml:space="preserve"> Goeppertia warscewiczii </w:t>
      </w:r>
      <w:r w:rsidR="00381078">
        <w:rPr>
          <w:snapToGrid w:val="0"/>
          <w:lang w:val="fr-FR"/>
        </w:rPr>
        <w:t xml:space="preserve">sous les nouveaux </w:t>
      </w:r>
      <w:r w:rsidR="00F957E7" w:rsidRPr="00E203A1">
        <w:rPr>
          <w:snapToGrid w:val="0"/>
          <w:lang w:val="fr-FR"/>
        </w:rPr>
        <w:t>codes UPOV</w:t>
      </w:r>
      <w:r w:rsidRPr="00E203A1">
        <w:rPr>
          <w:i/>
          <w:snapToGrid w:val="0"/>
          <w:lang w:val="fr-FR"/>
        </w:rPr>
        <w:t xml:space="preserve"> </w:t>
      </w:r>
      <w:r w:rsidRPr="00E203A1">
        <w:rPr>
          <w:snapToGrid w:val="0"/>
          <w:lang w:val="fr-FR"/>
        </w:rPr>
        <w:t xml:space="preserve">GOEPP_CRO, GOEPP_LOE, GOEPP_LRO, GOEPP_ROS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GOEPP_WAR, </w:t>
      </w:r>
      <w:r w:rsidR="00381078" w:rsidRPr="00381078">
        <w:rPr>
          <w:snapToGrid w:val="0"/>
          <w:lang w:val="fr-FR"/>
        </w:rPr>
        <w:t>respectivement, qui seraient créés par le Bureau de l</w:t>
      </w:r>
      <w:r w:rsidR="003112AF">
        <w:rPr>
          <w:snapToGrid w:val="0"/>
          <w:lang w:val="fr-FR"/>
        </w:rPr>
        <w:t>’</w:t>
      </w:r>
      <w:r w:rsidR="00381078" w:rsidRPr="00381078">
        <w:rPr>
          <w:snapToGrid w:val="0"/>
          <w:lang w:val="fr-FR"/>
        </w:rPr>
        <w:t xml:space="preserve">Union (voir le </w:t>
      </w:r>
      <w:r w:rsidR="003112AF" w:rsidRPr="00381078">
        <w:rPr>
          <w:snapToGrid w:val="0"/>
          <w:lang w:val="fr-FR"/>
        </w:rPr>
        <w:t>paragraphe</w:t>
      </w:r>
      <w:r w:rsidR="003112AF">
        <w:rPr>
          <w:snapToGrid w:val="0"/>
          <w:lang w:val="fr-FR"/>
        </w:rPr>
        <w:t> </w:t>
      </w:r>
      <w:r w:rsidR="003112AF" w:rsidRPr="00381078">
        <w:rPr>
          <w:snapToGrid w:val="0"/>
          <w:lang w:val="fr-FR"/>
        </w:rPr>
        <w:t>4</w:t>
      </w:r>
      <w:r w:rsidR="00381078">
        <w:rPr>
          <w:snapToGrid w:val="0"/>
          <w:lang w:val="fr-FR"/>
        </w:rPr>
        <w:t>6</w:t>
      </w:r>
      <w:r w:rsidR="00381078" w:rsidRPr="00381078">
        <w:rPr>
          <w:snapToGrid w:val="0"/>
          <w:lang w:val="fr-FR"/>
        </w:rPr>
        <w:t xml:space="preserve"> du document TWO/54/6 “Compte rendu”</w:t>
      </w:r>
      <w:r w:rsidR="00381078">
        <w:rPr>
          <w:snapToGrid w:val="0"/>
          <w:lang w:val="fr-FR"/>
        </w:rPr>
        <w:t xml:space="preserve"> et </w:t>
      </w:r>
      <w:r w:rsidR="00381078" w:rsidRPr="00381078">
        <w:rPr>
          <w:snapToGrid w:val="0"/>
          <w:lang w:val="fr-FR"/>
        </w:rPr>
        <w:t xml:space="preserve">le </w:t>
      </w:r>
      <w:r w:rsidR="003112AF" w:rsidRPr="00381078">
        <w:rPr>
          <w:snapToGrid w:val="0"/>
          <w:lang w:val="fr-FR"/>
        </w:rPr>
        <w:t>paragraphe</w:t>
      </w:r>
      <w:r w:rsidR="003112AF">
        <w:rPr>
          <w:snapToGrid w:val="0"/>
          <w:lang w:val="fr-FR"/>
        </w:rPr>
        <w:t> 3</w:t>
      </w:r>
      <w:r w:rsidR="00381078">
        <w:rPr>
          <w:snapToGrid w:val="0"/>
          <w:lang w:val="fr-FR"/>
        </w:rPr>
        <w:t>5</w:t>
      </w:r>
      <w:r w:rsidR="00381078" w:rsidRPr="00381078">
        <w:rPr>
          <w:snapToGrid w:val="0"/>
          <w:lang w:val="fr-FR"/>
        </w:rPr>
        <w:t xml:space="preserve"> du document TWF/53/14 “Compte rendu”</w:t>
      </w:r>
      <w:r w:rsidRPr="00E203A1">
        <w:rPr>
          <w:snapToGrid w:val="0"/>
          <w:lang w:val="fr-FR"/>
        </w:rPr>
        <w:t>).</w:t>
      </w:r>
    </w:p>
    <w:p w14:paraId="36ECF7C5" w14:textId="77777777" w:rsidR="00E54F12" w:rsidRPr="00E203A1" w:rsidRDefault="00E54F12" w:rsidP="00E54F12">
      <w:pPr>
        <w:rPr>
          <w:lang w:val="fr-FR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1255"/>
        <w:gridCol w:w="2430"/>
        <w:gridCol w:w="1350"/>
        <w:gridCol w:w="1260"/>
        <w:gridCol w:w="2070"/>
        <w:gridCol w:w="1553"/>
      </w:tblGrid>
      <w:tr w:rsidR="002E30F0" w:rsidRPr="00E203A1" w14:paraId="609C0BF4" w14:textId="77777777" w:rsidTr="004C337F">
        <w:trPr>
          <w:cantSplit/>
          <w:tblHeader/>
        </w:trPr>
        <w:tc>
          <w:tcPr>
            <w:tcW w:w="5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BEA0221" w14:textId="432F306A" w:rsidR="002E30F0" w:rsidRPr="00E203A1" w:rsidRDefault="002E30F0" w:rsidP="002E30F0">
            <w:pPr>
              <w:jc w:val="center"/>
              <w:rPr>
                <w:rFonts w:cs="Arial"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0835B" w14:textId="1EB88677" w:rsidR="002E30F0" w:rsidRPr="00E203A1" w:rsidRDefault="002E30F0" w:rsidP="002E30F0">
            <w:pPr>
              <w:jc w:val="center"/>
              <w:rPr>
                <w:rFonts w:cs="Arial"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2E30F0" w:rsidRPr="00E203A1" w14:paraId="13AA9951" w14:textId="77777777" w:rsidTr="004C337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7DEF" w14:textId="51F9CB62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Code UPOV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3220D" w14:textId="470F4D40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Nom botanique principal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79BE1999" w14:textId="4F69D695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Autre(s) nom(s) botanique(s)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8EA5C" w14:textId="553D2C18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Code UPOV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94ED" w14:textId="4DBE9C46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Nom botanique principal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2935" w14:textId="10EE8423" w:rsidR="002E30F0" w:rsidRPr="00E203A1" w:rsidRDefault="002E30F0" w:rsidP="002E30F0">
            <w:pPr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cs="Arial"/>
                <w:sz w:val="16"/>
                <w:lang w:val="fr-FR" w:eastAsia="ja-JP"/>
              </w:rPr>
              <w:t>Autre(s) nom(s) botanique(s)</w:t>
            </w:r>
          </w:p>
        </w:tc>
      </w:tr>
      <w:tr w:rsidR="00E54F12" w:rsidRPr="00E203A1" w14:paraId="0DAA973E" w14:textId="77777777" w:rsidTr="00AA6D5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1B5" w14:textId="7434AEA9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CALAT_CRO</w:t>
            </w:r>
          </w:p>
          <w:p w14:paraId="3124C8F5" w14:textId="77777777" w:rsidR="00E54F12" w:rsidRPr="00E203A1" w:rsidRDefault="00E54F12" w:rsidP="00AA6D5F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E2E6D" w14:textId="5BC2B2E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B87FA1E" w14:textId="3B93502C" w:rsidR="00E54F12" w:rsidRPr="00E203A1" w:rsidRDefault="00E54F12" w:rsidP="00AA6D5F">
            <w:pPr>
              <w:jc w:val="left"/>
              <w:rPr>
                <w:rFonts w:cs="Arial"/>
                <w:i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Goeppertia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(É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Joriss.)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 xml:space="preserve">Borchs.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Suárez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327BE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GOEPP_CRO</w:t>
            </w:r>
          </w:p>
          <w:p w14:paraId="3A686B81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ja-JP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18A4" w14:textId="556E2C3D" w:rsidR="00E54F12" w:rsidRPr="00E203A1" w:rsidRDefault="00E54F12" w:rsidP="00AA6D5F">
            <w:pPr>
              <w:jc w:val="left"/>
              <w:rPr>
                <w:i/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Goeppertia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(É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Joriss.)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 xml:space="preserve">Borchs.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312F" w14:textId="504DD3F6" w:rsidR="00E54F12" w:rsidRPr="00E203A1" w:rsidRDefault="00E54F12" w:rsidP="00AA6D5F">
            <w:pPr>
              <w:jc w:val="left"/>
              <w:rPr>
                <w:i/>
                <w:snapToGrid w:val="0"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crocata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É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Morren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Joriss.</w:t>
            </w:r>
          </w:p>
        </w:tc>
      </w:tr>
      <w:tr w:rsidR="002E30F0" w:rsidRPr="00176476" w14:paraId="0BA381EE" w14:textId="77777777" w:rsidTr="00AA6D5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DDB8" w14:textId="77777777" w:rsidR="002E30F0" w:rsidRPr="00E203A1" w:rsidRDefault="002E30F0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CALAT_LOE</w:t>
            </w:r>
          </w:p>
          <w:p w14:paraId="0BDEBE87" w14:textId="77777777" w:rsidR="002E30F0" w:rsidRPr="00E203A1" w:rsidRDefault="002E30F0" w:rsidP="00AA6D5F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FFCFB" w14:textId="1CBFE0B3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loeseneri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Macbr.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D9355F" w14:textId="4C796F37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17806" w14:textId="77777777" w:rsidR="002E30F0" w:rsidRPr="00E203A1" w:rsidRDefault="002E30F0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GOEPP_LOE</w:t>
            </w:r>
          </w:p>
          <w:p w14:paraId="6FC630FA" w14:textId="77777777" w:rsidR="002E30F0" w:rsidRPr="00E203A1" w:rsidRDefault="002E30F0" w:rsidP="00AA6D5F">
            <w:pPr>
              <w:jc w:val="left"/>
              <w:rPr>
                <w:sz w:val="16"/>
                <w:szCs w:val="16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ECDF" w14:textId="79A43FA3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9B2331">
              <w:rPr>
                <w:rFonts w:cs="Arial"/>
                <w:i/>
                <w:sz w:val="16"/>
                <w:szCs w:val="16"/>
                <w:lang w:val="de-DE" w:eastAsia="zh-CN"/>
              </w:rPr>
              <w:t>Goeppertia loeseneri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(J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>F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Macbr.)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Borchs.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D8D6" w14:textId="24530E61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loeseneri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J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Macbr.</w:t>
            </w:r>
          </w:p>
        </w:tc>
      </w:tr>
      <w:tr w:rsidR="002E30F0" w:rsidRPr="00176476" w14:paraId="3EE7E8F9" w14:textId="77777777" w:rsidTr="00AA6D5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486D" w14:textId="77777777" w:rsidR="002E30F0" w:rsidRPr="00E203A1" w:rsidRDefault="002E30F0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CALAT_LRO</w:t>
            </w:r>
          </w:p>
          <w:p w14:paraId="44334395" w14:textId="77777777" w:rsidR="002E30F0" w:rsidRPr="00E203A1" w:rsidRDefault="002E30F0" w:rsidP="00AA6D5F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77A1" w14:textId="21FB274E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Calathea loeseneri J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Macbr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X Calathea roseopicta (Linden) Regel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F5E46CA" w14:textId="1742C3B0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CE6B0E" w14:textId="77777777" w:rsidR="002E30F0" w:rsidRPr="00E203A1" w:rsidRDefault="002E30F0" w:rsidP="00AA6D5F">
            <w:pPr>
              <w:jc w:val="left"/>
              <w:rPr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GOEPP_LRO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05A" w14:textId="29A644BE" w:rsidR="002E30F0" w:rsidRPr="009B2331" w:rsidRDefault="002E30F0" w:rsidP="00AA6D5F">
            <w:pPr>
              <w:jc w:val="left"/>
              <w:rPr>
                <w:bCs/>
                <w:i/>
                <w:sz w:val="16"/>
                <w:szCs w:val="16"/>
                <w:lang w:val="de-DE" w:eastAsia="en-GB"/>
              </w:rPr>
            </w:pPr>
            <w:r w:rsidRPr="009B2331">
              <w:rPr>
                <w:rFonts w:cs="Arial"/>
                <w:i/>
                <w:sz w:val="16"/>
                <w:szCs w:val="16"/>
                <w:lang w:val="de-DE" w:eastAsia="zh-CN"/>
              </w:rPr>
              <w:t>Goeppertia loeseneri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(J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>F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Macbr.) 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>Borchs.</w:t>
            </w:r>
            <w:r w:rsidR="002B1AB9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="00381078" w:rsidRPr="009B2331">
              <w:rPr>
                <w:rFonts w:cs="Arial"/>
                <w:sz w:val="16"/>
                <w:szCs w:val="16"/>
                <w:lang w:val="de-DE" w:eastAsia="zh-CN"/>
              </w:rPr>
              <w:t>&amp;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S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Suárez × </w:t>
            </w:r>
            <w:r w:rsidRPr="009B2331">
              <w:rPr>
                <w:rFonts w:cs="Arial"/>
                <w:i/>
                <w:sz w:val="16"/>
                <w:szCs w:val="16"/>
                <w:lang w:val="de-DE" w:eastAsia="zh-CN"/>
              </w:rPr>
              <w:t xml:space="preserve">Goeppertia roseopicta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(Linden) 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>Borchs.</w:t>
            </w:r>
            <w:r w:rsidR="002B1AB9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="00381078" w:rsidRPr="009B2331">
              <w:rPr>
                <w:rFonts w:cs="Arial"/>
                <w:sz w:val="16"/>
                <w:szCs w:val="16"/>
                <w:lang w:val="de-DE" w:eastAsia="zh-CN"/>
              </w:rPr>
              <w:t>&amp;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S</w:t>
            </w:r>
            <w:r w:rsidR="00C213BC" w:rsidRPr="009B2331">
              <w:rPr>
                <w:rFonts w:cs="Arial"/>
                <w:sz w:val="16"/>
                <w:szCs w:val="16"/>
                <w:lang w:val="de-DE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de-DE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de-DE" w:eastAsia="zh-CN"/>
              </w:rPr>
              <w:t>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A940" w14:textId="0CB7CD01" w:rsidR="002E30F0" w:rsidRPr="00E203A1" w:rsidRDefault="002E30F0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</w:tr>
      <w:tr w:rsidR="00E54F12" w:rsidRPr="00176476" w14:paraId="1F3778DD" w14:textId="77777777" w:rsidTr="00AA6D5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616F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CALAT_ROS</w:t>
            </w:r>
          </w:p>
          <w:p w14:paraId="1E63DC62" w14:textId="77777777" w:rsidR="00E54F12" w:rsidRPr="00E203A1" w:rsidRDefault="00E54F12" w:rsidP="00AA6D5F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A5525" w14:textId="7777777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roseopicta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(Linden) Regel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F715976" w14:textId="645D8B48" w:rsidR="00E54F12" w:rsidRPr="00176476" w:rsidRDefault="00E54F12" w:rsidP="00176476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176476">
              <w:rPr>
                <w:rFonts w:cs="Arial"/>
                <w:i/>
                <w:sz w:val="16"/>
                <w:szCs w:val="16"/>
                <w:lang w:val="fr-FR" w:eastAsia="zh-CN"/>
              </w:rPr>
              <w:t>Goeppertia roseopicta</w:t>
            </w:r>
            <w:r w:rsidRPr="00176476">
              <w:rPr>
                <w:rFonts w:cs="Arial"/>
                <w:sz w:val="16"/>
                <w:szCs w:val="16"/>
                <w:lang w:val="fr-FR" w:eastAsia="zh-CN"/>
              </w:rPr>
              <w:t xml:space="preserve"> (Linden) </w:t>
            </w:r>
            <w:r w:rsidR="00381078" w:rsidRPr="00176476">
              <w:rPr>
                <w:rFonts w:cs="Arial"/>
                <w:sz w:val="16"/>
                <w:szCs w:val="16"/>
                <w:lang w:val="fr-FR" w:eastAsia="zh-CN"/>
              </w:rPr>
              <w:t>Borchs. &amp;</w:t>
            </w:r>
            <w:r w:rsidRPr="00176476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 w:rsidRPr="00176476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 w:rsidRP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176476">
              <w:rPr>
                <w:rFonts w:cs="Arial"/>
                <w:sz w:val="16"/>
                <w:szCs w:val="16"/>
                <w:lang w:val="fr-FR" w:eastAsia="zh-CN"/>
              </w:rPr>
              <w:t>Su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>a</w:t>
            </w:r>
            <w:r w:rsidRPr="00176476">
              <w:rPr>
                <w:rFonts w:cs="Arial"/>
                <w:sz w:val="16"/>
                <w:szCs w:val="16"/>
                <w:lang w:val="fr-FR" w:eastAsia="zh-CN"/>
              </w:rPr>
              <w:t>rez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81E8CB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GOEPP_ROS</w:t>
            </w:r>
          </w:p>
          <w:p w14:paraId="64CCA749" w14:textId="77777777" w:rsidR="00E54F12" w:rsidRPr="00E203A1" w:rsidRDefault="00E54F12" w:rsidP="00AA6D5F">
            <w:pPr>
              <w:jc w:val="left"/>
              <w:rPr>
                <w:sz w:val="16"/>
                <w:szCs w:val="16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78F5" w14:textId="40EDCAF9" w:rsidR="00E54F12" w:rsidRPr="009B2331" w:rsidRDefault="00E54F12" w:rsidP="00AA6D5F">
            <w:pPr>
              <w:jc w:val="left"/>
              <w:rPr>
                <w:bCs/>
                <w:i/>
                <w:sz w:val="16"/>
                <w:szCs w:val="16"/>
                <w:lang w:val="es-ES" w:eastAsia="en-GB"/>
              </w:rPr>
            </w:pPr>
            <w:r w:rsidRPr="009B2331">
              <w:rPr>
                <w:rFonts w:cs="Arial"/>
                <w:i/>
                <w:sz w:val="16"/>
                <w:szCs w:val="16"/>
                <w:lang w:val="es-ES" w:eastAsia="zh-CN"/>
              </w:rPr>
              <w:t>Goeppertia roseopicta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(Linden) </w:t>
            </w:r>
            <w:r w:rsidR="00381078" w:rsidRPr="009B2331">
              <w:rPr>
                <w:rFonts w:cs="Arial"/>
                <w:sz w:val="16"/>
                <w:szCs w:val="16"/>
                <w:lang w:val="es-ES" w:eastAsia="zh-CN"/>
              </w:rPr>
              <w:t>Borchs. &amp;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S</w:t>
            </w:r>
            <w:r w:rsidR="00C213BC" w:rsidRPr="009B2331">
              <w:rPr>
                <w:rFonts w:cs="Arial"/>
                <w:sz w:val="16"/>
                <w:szCs w:val="16"/>
                <w:lang w:val="es-ES" w:eastAsia="zh-CN"/>
              </w:rPr>
              <w:t>.</w:t>
            </w:r>
            <w:r w:rsidR="00176476" w:rsidRPr="009B2331">
              <w:rPr>
                <w:rFonts w:cs="Arial"/>
                <w:sz w:val="16"/>
                <w:szCs w:val="16"/>
                <w:lang w:val="es-ES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es-ES" w:eastAsia="zh-CN"/>
              </w:rPr>
              <w:t>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5E3" w14:textId="7777777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roseopicta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(Linden) Regel</w:t>
            </w:r>
          </w:p>
        </w:tc>
      </w:tr>
      <w:tr w:rsidR="00E54F12" w:rsidRPr="00176476" w14:paraId="24D11CF4" w14:textId="77777777" w:rsidTr="00AA6D5F"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022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CALAT_WAR</w:t>
            </w:r>
          </w:p>
          <w:p w14:paraId="46EE8485" w14:textId="77777777" w:rsidR="00E54F12" w:rsidRPr="00E203A1" w:rsidRDefault="00E54F12" w:rsidP="00AA6D5F">
            <w:pPr>
              <w:jc w:val="left"/>
              <w:rPr>
                <w:snapToGrid w:val="0"/>
                <w:sz w:val="16"/>
                <w:szCs w:val="16"/>
                <w:lang w:val="fr-FR" w:eastAsia="en-GB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B6AF" w14:textId="7777777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warscewiczii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(Klotzsch) Körn.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79345A6" w14:textId="7777777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warscewiczii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(Mathieu ex Planch.) Körn.</w:t>
            </w:r>
          </w:p>
        </w:tc>
        <w:tc>
          <w:tcPr>
            <w:tcW w:w="1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39E44" w14:textId="77777777" w:rsidR="00E54F12" w:rsidRPr="00E203A1" w:rsidRDefault="00E54F12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GOEPP_WAR</w:t>
            </w:r>
          </w:p>
          <w:p w14:paraId="423B4994" w14:textId="77777777" w:rsidR="00E54F12" w:rsidRPr="00E203A1" w:rsidRDefault="00E54F12" w:rsidP="00AA6D5F">
            <w:pPr>
              <w:jc w:val="left"/>
              <w:rPr>
                <w:sz w:val="16"/>
                <w:szCs w:val="16"/>
                <w:lang w:val="fr-FR" w:eastAsia="en-GB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996A" w14:textId="3CCD7FCF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Goeppertia warscewiczii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Mathieu ex Planch.) </w:t>
            </w:r>
            <w:r w:rsidR="00381078">
              <w:rPr>
                <w:rFonts w:cs="Arial"/>
                <w:sz w:val="16"/>
                <w:szCs w:val="16"/>
                <w:lang w:val="fr-FR" w:eastAsia="zh-CN"/>
              </w:rPr>
              <w:t>Borchs. &amp;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Suárez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71DD" w14:textId="09CC3BA7" w:rsidR="00E54F12" w:rsidRPr="00E203A1" w:rsidRDefault="00E54F12" w:rsidP="00AA6D5F">
            <w:pPr>
              <w:jc w:val="left"/>
              <w:rPr>
                <w:bCs/>
                <w:i/>
                <w:sz w:val="16"/>
                <w:szCs w:val="16"/>
                <w:lang w:val="fr-FR" w:eastAsia="en-GB"/>
              </w:rPr>
            </w:pPr>
            <w:r w:rsidRPr="00E203A1">
              <w:rPr>
                <w:rFonts w:cs="Arial"/>
                <w:i/>
                <w:sz w:val="16"/>
                <w:szCs w:val="16"/>
                <w:lang w:val="fr-FR" w:eastAsia="zh-CN"/>
              </w:rPr>
              <w:t>Calathea warscewiczii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176476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Mathieu ex Planch.) </w:t>
            </w:r>
            <w:r w:rsidR="003D5C79">
              <w:rPr>
                <w:rFonts w:cs="Arial"/>
                <w:sz w:val="16"/>
                <w:szCs w:val="16"/>
                <w:lang w:val="fr-FR" w:eastAsia="zh-CN"/>
              </w:rPr>
              <w:t>Planch.&amp; Linden</w:t>
            </w:r>
          </w:p>
        </w:tc>
      </w:tr>
    </w:tbl>
    <w:p w14:paraId="0550852D" w14:textId="77777777" w:rsidR="00E54F12" w:rsidRPr="00E203A1" w:rsidRDefault="00E54F12" w:rsidP="00E54F12">
      <w:pPr>
        <w:rPr>
          <w:snapToGrid w:val="0"/>
          <w:lang w:val="fr-FR"/>
        </w:rPr>
      </w:pPr>
    </w:p>
    <w:p w14:paraId="7D11BC3A" w14:textId="77777777" w:rsidR="00E54F12" w:rsidRPr="00E203A1" w:rsidRDefault="00E54F12" w:rsidP="00E54F12">
      <w:pPr>
        <w:rPr>
          <w:lang w:val="fr-FR"/>
        </w:rPr>
      </w:pPr>
    </w:p>
    <w:p w14:paraId="2C6EF5B5" w14:textId="48339E1A" w:rsidR="00E54F12" w:rsidRPr="00E203A1" w:rsidRDefault="00E54F12" w:rsidP="00E54F12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fldChar w:fldCharType="begin"/>
      </w:r>
      <w:r w:rsidRPr="00E203A1">
        <w:rPr>
          <w:i/>
          <w:lang w:val="fr-FR"/>
        </w:rPr>
        <w:instrText xml:space="preserve"> AUTONUM  </w:instrText>
      </w:r>
      <w:r w:rsidRPr="00E203A1">
        <w:rPr>
          <w:i/>
          <w:lang w:val="fr-FR"/>
        </w:rPr>
        <w:fldChar w:fldCharType="end"/>
      </w:r>
      <w:r w:rsidRPr="00E203A1">
        <w:rPr>
          <w:i/>
          <w:lang w:val="fr-FR"/>
        </w:rPr>
        <w:tab/>
      </w:r>
      <w:r w:rsidR="003D5C79">
        <w:rPr>
          <w:i/>
          <w:lang w:val="fr-FR"/>
        </w:rPr>
        <w:t>L</w:t>
      </w:r>
      <w:r w:rsidRPr="00E203A1">
        <w:rPr>
          <w:i/>
          <w:lang w:val="fr-FR"/>
        </w:rPr>
        <w:t>e</w:t>
      </w:r>
      <w:r w:rsidR="003112AF">
        <w:rPr>
          <w:i/>
          <w:lang w:val="fr-FR"/>
        </w:rPr>
        <w:t> TC</w:t>
      </w:r>
      <w:r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est</w:t>
      </w:r>
      <w:r w:rsidRPr="00E203A1">
        <w:rPr>
          <w:i/>
          <w:lang w:val="fr-FR"/>
        </w:rPr>
        <w:t xml:space="preserve"> invit</w:t>
      </w:r>
      <w:r w:rsidR="003D5C79">
        <w:rPr>
          <w:i/>
          <w:lang w:val="fr-FR"/>
        </w:rPr>
        <w:t>é</w:t>
      </w:r>
      <w:r w:rsidR="003112AF">
        <w:rPr>
          <w:i/>
          <w:lang w:val="fr-FR"/>
        </w:rPr>
        <w:t> :</w:t>
      </w:r>
    </w:p>
    <w:p w14:paraId="7B6996DA" w14:textId="77777777" w:rsidR="00F704C3" w:rsidRPr="00E203A1" w:rsidRDefault="00F704C3" w:rsidP="00E54F12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</w:p>
    <w:p w14:paraId="65428193" w14:textId="68D7B4E9" w:rsidR="00F704C3" w:rsidRPr="00E203A1" w:rsidRDefault="00F704C3" w:rsidP="00F704C3">
      <w:pPr>
        <w:pStyle w:val="DecisionParagraphs"/>
        <w:rPr>
          <w:i w:val="0"/>
          <w:lang w:val="fr-FR"/>
        </w:rPr>
      </w:pPr>
      <w:r w:rsidRPr="00E203A1">
        <w:rPr>
          <w:lang w:val="fr-FR"/>
        </w:rPr>
        <w:tab/>
        <w:t>a)</w:t>
      </w:r>
      <w:r w:rsidRPr="00E203A1">
        <w:rPr>
          <w:lang w:val="fr-FR"/>
        </w:rPr>
        <w:tab/>
      </w:r>
      <w:r w:rsidR="003D5C79">
        <w:rPr>
          <w:lang w:val="fr-FR"/>
        </w:rPr>
        <w:t>à examiner l</w:t>
      </w:r>
      <w:r w:rsidRPr="00E203A1">
        <w:rPr>
          <w:lang w:val="fr-FR"/>
        </w:rPr>
        <w:t xml:space="preserve">a </w:t>
      </w:r>
      <w:r w:rsidR="00E778A1">
        <w:rPr>
          <w:lang w:val="fr-FR"/>
        </w:rPr>
        <w:t>proposition tendant à</w:t>
      </w:r>
      <w:r w:rsidRPr="00E203A1">
        <w:rPr>
          <w:lang w:val="fr-FR"/>
        </w:rPr>
        <w:t xml:space="preserve"> r</w:t>
      </w:r>
      <w:r w:rsidR="003D5C79">
        <w:rPr>
          <w:lang w:val="fr-FR"/>
        </w:rPr>
        <w:t>é</w:t>
      </w:r>
      <w:r w:rsidRPr="00E203A1">
        <w:rPr>
          <w:lang w:val="fr-FR"/>
        </w:rPr>
        <w:t>vise</w:t>
      </w:r>
      <w:r w:rsidR="003D5C79">
        <w:rPr>
          <w:lang w:val="fr-FR"/>
        </w:rPr>
        <w:t>r</w:t>
      </w:r>
      <w:r w:rsidRPr="00E203A1">
        <w:rPr>
          <w:lang w:val="fr-FR"/>
        </w:rPr>
        <w:t xml:space="preserve"> </w:t>
      </w:r>
      <w:r w:rsidR="003D5C79">
        <w:rPr>
          <w:lang w:val="fr-FR"/>
        </w:rPr>
        <w:t xml:space="preserve">le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</w:t>
      </w:r>
      <w:r w:rsidR="003112AF" w:rsidRPr="00E203A1">
        <w:rPr>
          <w:lang w:val="fr-FR"/>
        </w:rPr>
        <w:t>UP</w:t>
      </w:r>
      <w:r w:rsidRPr="00E203A1">
        <w:rPr>
          <w:lang w:val="fr-FR"/>
        </w:rPr>
        <w:t>OV/INF/23 “</w:t>
      </w:r>
      <w:r w:rsidR="003D5C79">
        <w:rPr>
          <w:lang w:val="fr-FR"/>
        </w:rPr>
        <w:t xml:space="preserve">Système de codes </w:t>
      </w:r>
      <w:r w:rsidRPr="00E203A1">
        <w:rPr>
          <w:lang w:val="fr-FR"/>
        </w:rPr>
        <w:t>UPOV”</w:t>
      </w:r>
      <w:r w:rsidR="0077074D" w:rsidRPr="00E203A1">
        <w:rPr>
          <w:rFonts w:cs="Arial"/>
          <w:snapToGrid w:val="0"/>
          <w:lang w:val="fr-FR"/>
        </w:rPr>
        <w:t xml:space="preserve"> </w:t>
      </w:r>
      <w:r w:rsidR="003D5C79">
        <w:rPr>
          <w:rFonts w:cs="Arial"/>
          <w:snapToGrid w:val="0"/>
          <w:lang w:val="fr-FR"/>
        </w:rPr>
        <w:t xml:space="preserve">pour </w:t>
      </w:r>
      <w:r w:rsidR="003D5C79" w:rsidRPr="003D5C79">
        <w:rPr>
          <w:rFonts w:cs="Arial"/>
          <w:snapToGrid w:val="0"/>
          <w:lang w:val="fr-FR"/>
        </w:rPr>
        <w:t>préciser le nombre maximal de caractères à utiliser dans l</w:t>
      </w:r>
      <w:r w:rsidR="003112AF">
        <w:rPr>
          <w:rFonts w:cs="Arial"/>
          <w:snapToGrid w:val="0"/>
          <w:lang w:val="fr-FR"/>
        </w:rPr>
        <w:t>’</w:t>
      </w:r>
      <w:r w:rsidR="003D5C79" w:rsidRPr="003D5C79">
        <w:rPr>
          <w:rFonts w:cs="Arial"/>
          <w:snapToGrid w:val="0"/>
          <w:lang w:val="fr-FR"/>
        </w:rPr>
        <w:t xml:space="preserve">élément ajouté aux codes UPOV, comme indiqué aux </w:t>
      </w:r>
      <w:r w:rsidR="003112AF" w:rsidRPr="003D5C79">
        <w:rPr>
          <w:rFonts w:cs="Arial"/>
          <w:snapToGrid w:val="0"/>
          <w:lang w:val="fr-FR"/>
        </w:rPr>
        <w:t>paragraphes</w:t>
      </w:r>
      <w:r w:rsidR="003112AF">
        <w:rPr>
          <w:rFonts w:cs="Arial"/>
          <w:snapToGrid w:val="0"/>
          <w:lang w:val="fr-FR"/>
        </w:rPr>
        <w:t> </w:t>
      </w:r>
      <w:r w:rsidR="003112AF" w:rsidRPr="003D5C79">
        <w:rPr>
          <w:rFonts w:cs="Arial"/>
          <w:snapToGrid w:val="0"/>
          <w:lang w:val="fr-FR"/>
        </w:rPr>
        <w:t>1</w:t>
      </w:r>
      <w:r w:rsidR="003D5C79" w:rsidRPr="003D5C79">
        <w:rPr>
          <w:rFonts w:cs="Arial"/>
          <w:snapToGrid w:val="0"/>
          <w:lang w:val="fr-FR"/>
        </w:rPr>
        <w:t>0 et 11 du présent document</w:t>
      </w:r>
      <w:r w:rsidR="00C213BC">
        <w:rPr>
          <w:lang w:val="fr-FR"/>
        </w:rPr>
        <w:t>;</w:t>
      </w:r>
    </w:p>
    <w:p w14:paraId="45B9C17E" w14:textId="77777777" w:rsidR="00FC5668" w:rsidRPr="00E203A1" w:rsidRDefault="00FC5668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229C6887" w14:textId="3EE8FEA1" w:rsidR="00FC5668" w:rsidRPr="00E203A1" w:rsidRDefault="002B6479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</w:r>
      <w:r w:rsidR="0077074D" w:rsidRPr="00E203A1">
        <w:rPr>
          <w:i/>
          <w:lang w:val="fr-FR"/>
        </w:rPr>
        <w:t>b</w:t>
      </w:r>
      <w:r w:rsidR="00FC5668" w:rsidRPr="00E203A1">
        <w:rPr>
          <w:i/>
          <w:lang w:val="fr-FR"/>
        </w:rPr>
        <w:t>)</w:t>
      </w:r>
      <w:r w:rsidR="00FC5668" w:rsidRPr="00E203A1">
        <w:rPr>
          <w:i/>
          <w:lang w:val="fr-FR"/>
        </w:rPr>
        <w:tab/>
      </w:r>
      <w:r w:rsidR="003D5C79">
        <w:rPr>
          <w:i/>
          <w:lang w:val="fr-FR"/>
        </w:rPr>
        <w:t xml:space="preserve">à </w:t>
      </w:r>
      <w:r w:rsidR="00FC5668" w:rsidRPr="00E203A1">
        <w:rPr>
          <w:i/>
          <w:lang w:val="fr-FR"/>
        </w:rPr>
        <w:t>invit</w:t>
      </w:r>
      <w:r w:rsidR="003D5C79">
        <w:rPr>
          <w:i/>
          <w:lang w:val="fr-FR"/>
        </w:rPr>
        <w:t>er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</w:t>
      </w:r>
      <w:r w:rsidR="003112AF" w:rsidRPr="00E203A1">
        <w:rPr>
          <w:i/>
          <w:lang w:val="fr-FR"/>
        </w:rPr>
        <w:t>e</w:t>
      </w:r>
      <w:r w:rsidR="003112AF">
        <w:rPr>
          <w:i/>
          <w:lang w:val="fr-FR"/>
        </w:rPr>
        <w:t> </w:t>
      </w:r>
      <w:r w:rsidR="003112AF" w:rsidRPr="00E203A1">
        <w:rPr>
          <w:i/>
          <w:lang w:val="fr-FR"/>
        </w:rPr>
        <w:t>TWA</w:t>
      </w:r>
      <w:r w:rsidR="009E23D1" w:rsidRPr="00E203A1">
        <w:rPr>
          <w:i/>
          <w:lang w:val="fr-FR"/>
        </w:rPr>
        <w:t xml:space="preserve"> </w:t>
      </w:r>
      <w:r w:rsidR="00361747" w:rsidRPr="00E203A1">
        <w:rPr>
          <w:i/>
          <w:lang w:val="fr-FR"/>
        </w:rPr>
        <w:t>et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le </w:t>
      </w:r>
      <w:r w:rsidR="003112AF" w:rsidRPr="00E203A1">
        <w:rPr>
          <w:i/>
          <w:lang w:val="fr-FR"/>
        </w:rPr>
        <w:t>TWV</w:t>
      </w:r>
      <w:r w:rsidR="009E23D1" w:rsidRPr="00E203A1">
        <w:rPr>
          <w:i/>
          <w:lang w:val="fr-FR"/>
        </w:rPr>
        <w:t xml:space="preserve">, </w:t>
      </w:r>
      <w:r w:rsidR="003D5C79">
        <w:rPr>
          <w:i/>
          <w:lang w:val="fr-FR"/>
        </w:rPr>
        <w:t xml:space="preserve">à leurs sessions respectives </w:t>
      </w:r>
      <w:r w:rsidR="003112AF">
        <w:rPr>
          <w:i/>
          <w:lang w:val="fr-FR"/>
        </w:rPr>
        <w:t>de </w:t>
      </w:r>
      <w:r w:rsidR="003112AF" w:rsidRPr="00E203A1">
        <w:rPr>
          <w:i/>
          <w:lang w:val="fr-FR"/>
        </w:rPr>
        <w:t>2023</w:t>
      </w:r>
      <w:r w:rsidR="009E23D1" w:rsidRPr="00E203A1">
        <w:rPr>
          <w:i/>
          <w:lang w:val="fr-FR"/>
        </w:rPr>
        <w:t>,</w:t>
      </w:r>
      <w:r w:rsidR="00FC5668"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 xml:space="preserve">à examiner la </w:t>
      </w:r>
      <w:r w:rsidR="00E778A1">
        <w:rPr>
          <w:i/>
          <w:lang w:val="fr-FR"/>
        </w:rPr>
        <w:t>proposition tendant à</w:t>
      </w:r>
      <w:r w:rsidR="00FC5668" w:rsidRPr="00E203A1">
        <w:rPr>
          <w:i/>
          <w:lang w:val="fr-FR"/>
        </w:rPr>
        <w:t xml:space="preserve"> cr</w:t>
      </w:r>
      <w:r w:rsidR="003D5C79">
        <w:rPr>
          <w:i/>
          <w:lang w:val="fr-FR"/>
        </w:rPr>
        <w:t xml:space="preserve">éer des </w:t>
      </w:r>
      <w:r w:rsidR="00054273">
        <w:rPr>
          <w:i/>
          <w:lang w:val="fr-FR"/>
        </w:rPr>
        <w:t>groupes de variétés</w:t>
      </w:r>
      <w:r w:rsidR="00FC5668"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pour les</w:t>
      </w:r>
      <w:r w:rsidR="00FC5668" w:rsidRPr="00E203A1">
        <w:rPr>
          <w:i/>
          <w:lang w:val="fr-FR"/>
        </w:rPr>
        <w:t xml:space="preserve"> </w:t>
      </w:r>
      <w:r w:rsidR="00F957E7" w:rsidRPr="00E203A1">
        <w:rPr>
          <w:i/>
          <w:lang w:val="fr-FR"/>
        </w:rPr>
        <w:t>codes UPOV</w:t>
      </w:r>
      <w:r w:rsidR="001B1EE5"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pour</w:t>
      </w:r>
      <w:r w:rsidR="009E23D1" w:rsidRPr="00E203A1">
        <w:rPr>
          <w:i/>
          <w:lang w:val="fr-FR"/>
        </w:rPr>
        <w:t xml:space="preserve"> </w:t>
      </w:r>
      <w:r w:rsidR="001B1EE5" w:rsidRPr="00CD4CCA">
        <w:rPr>
          <w:iCs/>
          <w:lang w:val="fr-FR"/>
        </w:rPr>
        <w:t>Beta vulgaris</w:t>
      </w:r>
      <w:r w:rsidR="001B1EE5" w:rsidRPr="003D5C79">
        <w:rPr>
          <w:i/>
          <w:iCs/>
          <w:lang w:val="fr-FR"/>
        </w:rPr>
        <w:t xml:space="preserve"> </w:t>
      </w:r>
      <w:r w:rsidR="001B1EE5" w:rsidRPr="00176476">
        <w:rPr>
          <w:iCs/>
          <w:lang w:val="fr-FR"/>
        </w:rPr>
        <w:t>L</w:t>
      </w:r>
      <w:r w:rsidR="00C213BC" w:rsidRPr="003D5C79">
        <w:rPr>
          <w:i/>
          <w:iCs/>
          <w:lang w:val="fr-FR"/>
        </w:rPr>
        <w:t>.</w:t>
      </w:r>
      <w:r w:rsidR="00CD4CCA">
        <w:rPr>
          <w:i/>
          <w:iCs/>
          <w:lang w:val="fr-FR"/>
        </w:rPr>
        <w:t>ssp</w:t>
      </w:r>
      <w:r w:rsidR="00C213BC" w:rsidRPr="003D5C79">
        <w:rPr>
          <w:i/>
          <w:iCs/>
          <w:lang w:val="fr-FR"/>
        </w:rPr>
        <w:t>.</w:t>
      </w:r>
      <w:r w:rsidR="001B1EE5" w:rsidRPr="00CD4CCA">
        <w:rPr>
          <w:iCs/>
          <w:lang w:val="fr-FR"/>
        </w:rPr>
        <w:t>vulgaris</w:t>
      </w:r>
      <w:r w:rsidR="001B1EE5" w:rsidRPr="003D5C79">
        <w:rPr>
          <w:i/>
          <w:iCs/>
          <w:lang w:val="fr-FR"/>
        </w:rPr>
        <w:t>,</w:t>
      </w:r>
      <w:r w:rsidR="001B1EE5"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 xml:space="preserve">comme indiqué au </w:t>
      </w:r>
      <w:r w:rsidR="003112AF">
        <w:rPr>
          <w:i/>
          <w:lang w:val="fr-FR"/>
        </w:rPr>
        <w:t>paragraphe </w:t>
      </w:r>
      <w:r w:rsidR="003112AF" w:rsidRPr="00E203A1">
        <w:rPr>
          <w:i/>
          <w:lang w:val="fr-FR"/>
        </w:rPr>
        <w:t>1</w:t>
      </w:r>
      <w:r w:rsidR="00F704C3" w:rsidRPr="00E203A1">
        <w:rPr>
          <w:i/>
          <w:lang w:val="fr-FR"/>
        </w:rPr>
        <w:t>8</w:t>
      </w:r>
      <w:r w:rsidR="00FC5668"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du</w:t>
      </w:r>
      <w:r w:rsidR="00FC5668" w:rsidRPr="00E203A1">
        <w:rPr>
          <w:i/>
          <w:lang w:val="fr-FR"/>
        </w:rPr>
        <w:t xml:space="preserve"> </w:t>
      </w:r>
      <w:r w:rsidR="00054273">
        <w:rPr>
          <w:i/>
          <w:lang w:val="fr-FR"/>
        </w:rPr>
        <w:t>présent document</w:t>
      </w:r>
      <w:r w:rsidR="00C213BC">
        <w:rPr>
          <w:i/>
          <w:snapToGrid w:val="0"/>
          <w:lang w:val="fr-FR"/>
        </w:rPr>
        <w:t>;</w:t>
      </w:r>
    </w:p>
    <w:p w14:paraId="5B8809AD" w14:textId="77777777" w:rsidR="00C763C3" w:rsidRPr="00E203A1" w:rsidRDefault="00C763C3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6562D47D" w14:textId="55123E4A" w:rsidR="00FC5668" w:rsidRPr="00E203A1" w:rsidRDefault="00C763C3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</w:r>
      <w:r w:rsidR="00DB3BC2" w:rsidRPr="00E203A1">
        <w:rPr>
          <w:i/>
          <w:lang w:val="fr-FR"/>
        </w:rPr>
        <w:t>c</w:t>
      </w:r>
      <w:r w:rsidRPr="00E203A1">
        <w:rPr>
          <w:i/>
          <w:lang w:val="fr-FR"/>
        </w:rPr>
        <w:t>)</w:t>
      </w:r>
      <w:r w:rsidRPr="00E203A1">
        <w:rPr>
          <w:i/>
          <w:lang w:val="fr-FR"/>
        </w:rPr>
        <w:tab/>
      </w:r>
      <w:r w:rsidR="003D5C79" w:rsidRPr="003D5C79">
        <w:rPr>
          <w:i/>
          <w:lang w:val="fr-FR"/>
        </w:rPr>
        <w:t>à inviter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</w:t>
      </w:r>
      <w:r w:rsidR="003112AF" w:rsidRPr="00E203A1">
        <w:rPr>
          <w:i/>
          <w:lang w:val="fr-FR"/>
        </w:rPr>
        <w:t>e</w:t>
      </w:r>
      <w:r w:rsidR="003112AF">
        <w:rPr>
          <w:i/>
          <w:lang w:val="fr-FR"/>
        </w:rPr>
        <w:t> </w:t>
      </w:r>
      <w:r w:rsidR="003112AF" w:rsidRPr="00E203A1">
        <w:rPr>
          <w:i/>
          <w:lang w:val="fr-FR"/>
        </w:rPr>
        <w:t>TWV</w:t>
      </w:r>
      <w:r w:rsidRPr="00E203A1">
        <w:rPr>
          <w:i/>
          <w:lang w:val="fr-FR"/>
        </w:rPr>
        <w:t xml:space="preserve">, </w:t>
      </w:r>
      <w:r w:rsidR="003D5C79">
        <w:rPr>
          <w:i/>
          <w:lang w:val="fr-FR"/>
        </w:rPr>
        <w:t>à</w:t>
      </w:r>
      <w:r w:rsidRPr="00E203A1">
        <w:rPr>
          <w:i/>
          <w:lang w:val="fr-FR"/>
        </w:rPr>
        <w:t xml:space="preserve"> </w:t>
      </w:r>
      <w:r w:rsidR="001B1EE5" w:rsidRPr="00E203A1">
        <w:rPr>
          <w:i/>
          <w:lang w:val="fr-FR"/>
        </w:rPr>
        <w:t>s</w:t>
      </w:r>
      <w:r w:rsidR="003D5C79">
        <w:rPr>
          <w:i/>
          <w:lang w:val="fr-FR"/>
        </w:rPr>
        <w:t>a</w:t>
      </w:r>
      <w:r w:rsidR="001B1EE5" w:rsidRPr="00E203A1">
        <w:rPr>
          <w:i/>
          <w:lang w:val="fr-FR"/>
        </w:rPr>
        <w:t xml:space="preserve"> </w:t>
      </w:r>
      <w:r w:rsidRPr="00E203A1">
        <w:rPr>
          <w:i/>
          <w:lang w:val="fr-FR"/>
        </w:rPr>
        <w:t xml:space="preserve">session </w:t>
      </w:r>
      <w:r w:rsidR="003112AF">
        <w:rPr>
          <w:i/>
          <w:lang w:val="fr-FR"/>
        </w:rPr>
        <w:t>de </w:t>
      </w:r>
      <w:r w:rsidR="003112AF" w:rsidRPr="00E203A1">
        <w:rPr>
          <w:i/>
          <w:lang w:val="fr-FR"/>
        </w:rPr>
        <w:t>2023</w:t>
      </w:r>
      <w:r w:rsidRPr="00E203A1">
        <w:rPr>
          <w:i/>
          <w:lang w:val="fr-FR"/>
        </w:rPr>
        <w:t xml:space="preserve">, </w:t>
      </w:r>
      <w:r w:rsidR="003D5C79">
        <w:rPr>
          <w:i/>
          <w:lang w:val="fr-FR"/>
        </w:rPr>
        <w:t>à examiner la</w:t>
      </w:r>
      <w:r w:rsidRPr="00E203A1">
        <w:rPr>
          <w:i/>
          <w:lang w:val="fr-FR"/>
        </w:rPr>
        <w:t xml:space="preserve"> </w:t>
      </w:r>
      <w:r w:rsidR="00E778A1">
        <w:rPr>
          <w:i/>
          <w:lang w:val="fr-FR"/>
        </w:rPr>
        <w:t>proposition tendant à</w:t>
      </w:r>
      <w:r w:rsidRPr="00E203A1">
        <w:rPr>
          <w:i/>
          <w:lang w:val="fr-FR"/>
        </w:rPr>
        <w:t xml:space="preserve"> cr</w:t>
      </w:r>
      <w:r w:rsidR="003D5C79">
        <w:rPr>
          <w:i/>
          <w:lang w:val="fr-FR"/>
        </w:rPr>
        <w:t>éer des</w:t>
      </w:r>
      <w:r w:rsidRPr="00E203A1">
        <w:rPr>
          <w:i/>
          <w:lang w:val="fr-FR"/>
        </w:rPr>
        <w:t xml:space="preserve"> </w:t>
      </w:r>
      <w:r w:rsidR="00054273">
        <w:rPr>
          <w:i/>
          <w:lang w:val="fr-FR"/>
        </w:rPr>
        <w:t>groupes de variétés</w:t>
      </w:r>
      <w:r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pour les co</w:t>
      </w:r>
      <w:r w:rsidR="00F957E7" w:rsidRPr="00E203A1">
        <w:rPr>
          <w:i/>
          <w:lang w:val="fr-FR"/>
        </w:rPr>
        <w:t>des UPOV</w:t>
      </w:r>
      <w:r w:rsidRPr="00E203A1">
        <w:rPr>
          <w:i/>
          <w:lang w:val="fr-FR"/>
        </w:rPr>
        <w:t xml:space="preserve"> </w:t>
      </w:r>
      <w:r w:rsidR="003D5C79">
        <w:rPr>
          <w:i/>
          <w:lang w:val="fr-FR"/>
        </w:rPr>
        <w:t>pour</w:t>
      </w:r>
      <w:r w:rsidR="001B1EE5" w:rsidRPr="00E203A1">
        <w:rPr>
          <w:i/>
          <w:lang w:val="fr-FR"/>
        </w:rPr>
        <w:t xml:space="preserve"> </w:t>
      </w:r>
      <w:r w:rsidRPr="00CD4CCA">
        <w:rPr>
          <w:iCs/>
          <w:lang w:val="fr-FR"/>
        </w:rPr>
        <w:t>Brassica oleracea</w:t>
      </w:r>
      <w:r w:rsidRPr="00E203A1">
        <w:rPr>
          <w:i/>
          <w:lang w:val="fr-FR"/>
        </w:rPr>
        <w:t xml:space="preserve">, </w:t>
      </w:r>
      <w:r w:rsidR="003D5C79" w:rsidRPr="003D5C79">
        <w:rPr>
          <w:i/>
          <w:lang w:val="fr-FR"/>
        </w:rPr>
        <w:t xml:space="preserve">comme indiqué au </w:t>
      </w:r>
      <w:r w:rsidR="003112AF" w:rsidRPr="003D5C79">
        <w:rPr>
          <w:i/>
          <w:lang w:val="fr-FR"/>
        </w:rPr>
        <w:t>paragraphe</w:t>
      </w:r>
      <w:r w:rsidR="003112AF">
        <w:rPr>
          <w:i/>
          <w:lang w:val="fr-FR"/>
        </w:rPr>
        <w:t> </w:t>
      </w:r>
      <w:r w:rsidR="003112AF" w:rsidRPr="003D5C79">
        <w:rPr>
          <w:i/>
          <w:lang w:val="fr-FR"/>
        </w:rPr>
        <w:t>1</w:t>
      </w:r>
      <w:r w:rsidR="003D5C79">
        <w:rPr>
          <w:i/>
          <w:lang w:val="fr-FR"/>
        </w:rPr>
        <w:t>9</w:t>
      </w:r>
      <w:r w:rsidR="003D5C79" w:rsidRPr="003D5C79">
        <w:rPr>
          <w:i/>
          <w:lang w:val="fr-FR"/>
        </w:rPr>
        <w:t xml:space="preserve"> du présent document</w:t>
      </w:r>
      <w:r w:rsidR="00C213BC">
        <w:rPr>
          <w:i/>
          <w:snapToGrid w:val="0"/>
          <w:lang w:val="fr-FR"/>
        </w:rPr>
        <w:t>;</w:t>
      </w:r>
    </w:p>
    <w:p w14:paraId="3BAEE169" w14:textId="77777777" w:rsidR="001B1EE5" w:rsidRPr="00E203A1" w:rsidRDefault="001B1EE5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31D22426" w14:textId="5E4B5574" w:rsidR="006A57DF" w:rsidRPr="00E203A1" w:rsidRDefault="002B6479" w:rsidP="006A5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</w:r>
      <w:r w:rsidR="00DB3BC2" w:rsidRPr="00E203A1">
        <w:rPr>
          <w:i/>
          <w:lang w:val="fr-FR"/>
        </w:rPr>
        <w:t>d</w:t>
      </w:r>
      <w:r w:rsidR="00FC5668" w:rsidRPr="00E203A1">
        <w:rPr>
          <w:i/>
          <w:lang w:val="fr-FR"/>
        </w:rPr>
        <w:t>)</w:t>
      </w:r>
      <w:r w:rsidR="00FC5668" w:rsidRPr="00E203A1">
        <w:rPr>
          <w:i/>
          <w:lang w:val="fr-FR"/>
        </w:rPr>
        <w:tab/>
      </w:r>
      <w:r w:rsidR="003D5C79" w:rsidRPr="003D5C79">
        <w:rPr>
          <w:i/>
          <w:lang w:val="fr-FR"/>
        </w:rPr>
        <w:t>à inviter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</w:t>
      </w:r>
      <w:r w:rsidR="003112AF" w:rsidRPr="00E203A1">
        <w:rPr>
          <w:i/>
          <w:lang w:val="fr-FR"/>
        </w:rPr>
        <w:t>e</w:t>
      </w:r>
      <w:r w:rsidR="003112AF">
        <w:rPr>
          <w:i/>
          <w:lang w:val="fr-FR"/>
        </w:rPr>
        <w:t> </w:t>
      </w:r>
      <w:r w:rsidR="003112AF" w:rsidRPr="00E203A1">
        <w:rPr>
          <w:i/>
          <w:lang w:val="fr-FR"/>
        </w:rPr>
        <w:t>TWA</w:t>
      </w:r>
      <w:r w:rsidR="0077074D" w:rsidRPr="00E203A1">
        <w:rPr>
          <w:i/>
          <w:lang w:val="fr-FR"/>
        </w:rPr>
        <w:t xml:space="preserve"> </w:t>
      </w:r>
      <w:r w:rsidR="00361747" w:rsidRPr="00E203A1">
        <w:rPr>
          <w:i/>
          <w:lang w:val="fr-FR"/>
        </w:rPr>
        <w:t>et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le </w:t>
      </w:r>
      <w:r w:rsidR="003112AF" w:rsidRPr="00E203A1">
        <w:rPr>
          <w:i/>
          <w:lang w:val="fr-FR"/>
        </w:rPr>
        <w:t>TWV</w:t>
      </w:r>
      <w:r w:rsidR="0077074D" w:rsidRPr="00E203A1">
        <w:rPr>
          <w:i/>
          <w:lang w:val="fr-FR"/>
        </w:rPr>
        <w:t xml:space="preserve">, </w:t>
      </w:r>
      <w:r w:rsidR="00D50C2C">
        <w:rPr>
          <w:i/>
          <w:lang w:val="fr-FR"/>
        </w:rPr>
        <w:t>à leurs</w:t>
      </w:r>
      <w:r w:rsidR="0077074D" w:rsidRPr="00E203A1">
        <w:rPr>
          <w:i/>
          <w:lang w:val="fr-FR"/>
        </w:rPr>
        <w:t xml:space="preserve"> sessions </w:t>
      </w:r>
      <w:r w:rsidR="00D50C2C">
        <w:rPr>
          <w:i/>
          <w:lang w:val="fr-FR"/>
        </w:rPr>
        <w:t xml:space="preserve">respectives </w:t>
      </w:r>
      <w:r w:rsidR="003112AF">
        <w:rPr>
          <w:i/>
          <w:lang w:val="fr-FR"/>
        </w:rPr>
        <w:t>de </w:t>
      </w:r>
      <w:r w:rsidR="003112AF" w:rsidRPr="00E203A1">
        <w:rPr>
          <w:i/>
          <w:lang w:val="fr-FR"/>
        </w:rPr>
        <w:t>2023</w:t>
      </w:r>
      <w:r w:rsidR="0077074D" w:rsidRPr="00E203A1">
        <w:rPr>
          <w:i/>
          <w:lang w:val="fr-FR"/>
        </w:rPr>
        <w:t xml:space="preserve">, </w:t>
      </w:r>
      <w:r w:rsidR="00D50C2C">
        <w:rPr>
          <w:i/>
          <w:lang w:val="fr-FR"/>
        </w:rPr>
        <w:t xml:space="preserve">à examiner la possibilité de créer des </w:t>
      </w:r>
      <w:r w:rsidR="00054273">
        <w:rPr>
          <w:i/>
          <w:lang w:val="fr-FR"/>
        </w:rPr>
        <w:t>groupes de variétés</w:t>
      </w:r>
      <w:r w:rsidR="0077074D" w:rsidRPr="00E203A1">
        <w:rPr>
          <w:i/>
          <w:lang w:val="fr-FR"/>
        </w:rPr>
        <w:t xml:space="preserve"> </w:t>
      </w:r>
      <w:r w:rsidR="00D50C2C">
        <w:rPr>
          <w:i/>
          <w:lang w:val="fr-FR"/>
        </w:rPr>
        <w:t>pour l</w:t>
      </w:r>
      <w:r w:rsidR="0077074D" w:rsidRPr="00E203A1">
        <w:rPr>
          <w:i/>
          <w:lang w:val="fr-FR"/>
        </w:rPr>
        <w:t xml:space="preserve">e </w:t>
      </w:r>
      <w:r w:rsidR="00F957E7" w:rsidRPr="00E203A1">
        <w:rPr>
          <w:i/>
          <w:lang w:val="fr-FR"/>
        </w:rPr>
        <w:t>code UPOV</w:t>
      </w:r>
      <w:r w:rsidR="0077074D" w:rsidRPr="00E203A1">
        <w:rPr>
          <w:i/>
          <w:lang w:val="fr-FR"/>
        </w:rPr>
        <w:t xml:space="preserve"> ZEAAA_MAY_MAY</w:t>
      </w:r>
      <w:r w:rsidR="00FC5668" w:rsidRPr="00E203A1">
        <w:rPr>
          <w:i/>
          <w:lang w:val="fr-FR"/>
        </w:rPr>
        <w:t xml:space="preserve">, </w:t>
      </w:r>
      <w:r w:rsidR="00054273">
        <w:rPr>
          <w:i/>
          <w:lang w:val="fr-FR"/>
        </w:rPr>
        <w:t xml:space="preserve">comme indiqué au </w:t>
      </w:r>
      <w:r w:rsidR="003112AF">
        <w:rPr>
          <w:i/>
          <w:lang w:val="fr-FR"/>
        </w:rPr>
        <w:t>paragraphe </w:t>
      </w:r>
      <w:r w:rsidR="003112AF" w:rsidRPr="00E203A1">
        <w:rPr>
          <w:i/>
          <w:lang w:val="fr-FR"/>
        </w:rPr>
        <w:t>2</w:t>
      </w:r>
      <w:r w:rsidR="00F704C3" w:rsidRPr="00E203A1">
        <w:rPr>
          <w:i/>
          <w:lang w:val="fr-FR"/>
        </w:rPr>
        <w:t>1</w:t>
      </w:r>
      <w:r w:rsidR="00C213BC">
        <w:rPr>
          <w:i/>
          <w:lang w:val="fr-FR"/>
        </w:rPr>
        <w:t xml:space="preserve"> </w:t>
      </w:r>
      <w:r w:rsidR="00D50C2C" w:rsidRPr="00D50C2C">
        <w:rPr>
          <w:i/>
          <w:lang w:val="fr-FR"/>
        </w:rPr>
        <w:t>du présent document</w:t>
      </w:r>
      <w:r w:rsidR="00CD4CCA">
        <w:rPr>
          <w:i/>
          <w:lang w:val="fr-FR"/>
        </w:rPr>
        <w:t>;</w:t>
      </w:r>
    </w:p>
    <w:p w14:paraId="1F33C4AF" w14:textId="77777777" w:rsidR="006A57DF" w:rsidRPr="00E203A1" w:rsidRDefault="006A57DF" w:rsidP="006A5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</w:p>
    <w:p w14:paraId="723BF560" w14:textId="7A7816C1" w:rsidR="006A57DF" w:rsidRPr="00E203A1" w:rsidRDefault="006A57DF" w:rsidP="006A5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</w:r>
      <w:r w:rsidR="00DB3BC2" w:rsidRPr="00E203A1">
        <w:rPr>
          <w:i/>
          <w:lang w:val="fr-FR"/>
        </w:rPr>
        <w:t>e</w:t>
      </w:r>
      <w:r w:rsidRPr="00E203A1">
        <w:rPr>
          <w:i/>
          <w:lang w:val="fr-FR"/>
        </w:rPr>
        <w:t>)</w:t>
      </w:r>
      <w:r w:rsidRPr="00E203A1">
        <w:rPr>
          <w:i/>
          <w:lang w:val="fr-FR"/>
        </w:rPr>
        <w:tab/>
      </w:r>
      <w:r w:rsidR="003D5C79" w:rsidRPr="003D5C79">
        <w:rPr>
          <w:i/>
          <w:lang w:val="fr-FR"/>
        </w:rPr>
        <w:t xml:space="preserve">à examiner </w:t>
      </w:r>
      <w:r w:rsidR="00AA6D5F">
        <w:rPr>
          <w:i/>
          <w:lang w:val="fr-FR"/>
        </w:rPr>
        <w:t>la</w:t>
      </w:r>
      <w:r w:rsidRPr="00E203A1">
        <w:rPr>
          <w:i/>
          <w:lang w:val="fr-FR"/>
        </w:rPr>
        <w:t xml:space="preserve"> </w:t>
      </w:r>
      <w:r w:rsidR="00E778A1">
        <w:rPr>
          <w:i/>
          <w:lang w:val="fr-FR"/>
        </w:rPr>
        <w:t>proposition tendant à</w:t>
      </w:r>
      <w:r w:rsidRPr="00E203A1">
        <w:rPr>
          <w:i/>
          <w:lang w:val="fr-FR"/>
        </w:rPr>
        <w:t xml:space="preserve"> </w:t>
      </w:r>
      <w:r w:rsidR="00D50C2C">
        <w:rPr>
          <w:i/>
          <w:lang w:val="fr-FR"/>
        </w:rPr>
        <w:t xml:space="preserve">supprimer les </w:t>
      </w:r>
      <w:r w:rsidR="00F957E7" w:rsidRPr="00E203A1">
        <w:rPr>
          <w:i/>
          <w:lang w:val="fr-FR"/>
        </w:rPr>
        <w:t>codes UPOV</w:t>
      </w:r>
      <w:r w:rsidRPr="00E203A1">
        <w:rPr>
          <w:i/>
          <w:lang w:val="fr-FR"/>
        </w:rPr>
        <w:t xml:space="preserve"> HYLOC, HYLOC_COS, HYLOC_GUA, HYLOC_GUN, HYLOC_POL </w:t>
      </w:r>
      <w:r w:rsidR="00361747" w:rsidRPr="00E203A1">
        <w:rPr>
          <w:i/>
          <w:lang w:val="fr-FR"/>
        </w:rPr>
        <w:t>et</w:t>
      </w:r>
      <w:r w:rsidRPr="00E203A1">
        <w:rPr>
          <w:i/>
          <w:lang w:val="fr-FR"/>
        </w:rPr>
        <w:t xml:space="preserve"> HYLOC_UND, </w:t>
      </w:r>
      <w:r w:rsidR="00D50C2C" w:rsidRPr="00D50C2C">
        <w:rPr>
          <w:i/>
          <w:lang w:val="fr-FR"/>
        </w:rPr>
        <w:t xml:space="preserve">comme indiqué au </w:t>
      </w:r>
      <w:r w:rsidR="003112AF" w:rsidRPr="00D50C2C">
        <w:rPr>
          <w:i/>
          <w:lang w:val="fr-FR"/>
        </w:rPr>
        <w:t>paragraphe</w:t>
      </w:r>
      <w:r w:rsidR="003112AF">
        <w:rPr>
          <w:i/>
          <w:lang w:val="fr-FR"/>
        </w:rPr>
        <w:t> 2</w:t>
      </w:r>
      <w:r w:rsidR="00D50C2C">
        <w:rPr>
          <w:i/>
          <w:lang w:val="fr-FR"/>
        </w:rPr>
        <w:t>7</w:t>
      </w:r>
      <w:r w:rsidR="00D50C2C" w:rsidRPr="00D50C2C">
        <w:rPr>
          <w:i/>
          <w:lang w:val="fr-FR"/>
        </w:rPr>
        <w:t xml:space="preserve"> du présent </w:t>
      </w:r>
      <w:proofErr w:type="gramStart"/>
      <w:r w:rsidR="00D50C2C" w:rsidRPr="00D50C2C">
        <w:rPr>
          <w:i/>
          <w:lang w:val="fr-FR"/>
        </w:rPr>
        <w:t>document</w:t>
      </w:r>
      <w:r w:rsidR="002B1AB9">
        <w:rPr>
          <w:i/>
          <w:lang w:val="fr-FR"/>
        </w:rPr>
        <w:t xml:space="preserve">; </w:t>
      </w:r>
      <w:r w:rsidRPr="00E203A1">
        <w:rPr>
          <w:i/>
          <w:lang w:val="fr-FR"/>
        </w:rPr>
        <w:t xml:space="preserve"> </w:t>
      </w:r>
      <w:r w:rsidR="00361747" w:rsidRPr="00E203A1">
        <w:rPr>
          <w:i/>
          <w:lang w:val="fr-FR"/>
        </w:rPr>
        <w:t>et</w:t>
      </w:r>
      <w:proofErr w:type="gramEnd"/>
    </w:p>
    <w:p w14:paraId="01415DCA" w14:textId="77777777" w:rsidR="006A57DF" w:rsidRPr="00E203A1" w:rsidRDefault="006A57DF" w:rsidP="006A5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</w:p>
    <w:p w14:paraId="43B7AFE0" w14:textId="75392BFE" w:rsidR="006A57DF" w:rsidRPr="00E203A1" w:rsidRDefault="006A57DF" w:rsidP="006A57DF">
      <w:pPr>
        <w:tabs>
          <w:tab w:val="left" w:pos="5306"/>
          <w:tab w:val="left" w:pos="5387"/>
          <w:tab w:val="left" w:pos="5812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</w:r>
      <w:r w:rsidR="00DB3BC2" w:rsidRPr="00E203A1">
        <w:rPr>
          <w:i/>
          <w:lang w:val="fr-FR"/>
        </w:rPr>
        <w:t>f</w:t>
      </w:r>
      <w:r w:rsidRPr="00E203A1">
        <w:rPr>
          <w:i/>
          <w:lang w:val="fr-FR"/>
        </w:rPr>
        <w:t>)</w:t>
      </w:r>
      <w:r w:rsidRPr="00E203A1">
        <w:rPr>
          <w:i/>
          <w:lang w:val="fr-FR"/>
        </w:rPr>
        <w:tab/>
      </w:r>
      <w:r w:rsidR="003D5C79" w:rsidRPr="003D5C79">
        <w:rPr>
          <w:i/>
          <w:lang w:val="fr-FR"/>
        </w:rPr>
        <w:t xml:space="preserve">à examiner </w:t>
      </w:r>
      <w:r w:rsidR="00D50C2C">
        <w:rPr>
          <w:i/>
          <w:lang w:val="fr-FR"/>
        </w:rPr>
        <w:t>la</w:t>
      </w:r>
      <w:r w:rsidRPr="00E203A1">
        <w:rPr>
          <w:i/>
          <w:lang w:val="fr-FR"/>
        </w:rPr>
        <w:t xml:space="preserve"> </w:t>
      </w:r>
      <w:r w:rsidR="00E778A1">
        <w:rPr>
          <w:i/>
          <w:lang w:val="fr-FR"/>
        </w:rPr>
        <w:t>proposition tendant à</w:t>
      </w:r>
      <w:r w:rsidRPr="00E203A1">
        <w:rPr>
          <w:i/>
          <w:lang w:val="fr-FR"/>
        </w:rPr>
        <w:t xml:space="preserve"> </w:t>
      </w:r>
      <w:r w:rsidR="00D50C2C">
        <w:rPr>
          <w:i/>
          <w:lang w:val="fr-FR"/>
        </w:rPr>
        <w:t xml:space="preserve">supprimer les </w:t>
      </w:r>
      <w:r w:rsidR="00F957E7" w:rsidRPr="00E203A1">
        <w:rPr>
          <w:i/>
          <w:lang w:val="fr-FR"/>
        </w:rPr>
        <w:t>codes UPOV</w:t>
      </w:r>
      <w:r w:rsidRPr="00E203A1">
        <w:rPr>
          <w:i/>
          <w:lang w:val="fr-FR"/>
        </w:rPr>
        <w:t xml:space="preserve"> </w:t>
      </w:r>
      <w:r w:rsidRPr="00E203A1">
        <w:rPr>
          <w:snapToGrid w:val="0"/>
          <w:lang w:val="fr-FR"/>
        </w:rPr>
        <w:t xml:space="preserve">CALAT_CRO, CALAT_LOE, CALAT_LRO, CALAT_ROS </w:t>
      </w:r>
      <w:r w:rsidR="00361747" w:rsidRPr="00E203A1">
        <w:rPr>
          <w:snapToGrid w:val="0"/>
          <w:lang w:val="fr-FR"/>
        </w:rPr>
        <w:t>et</w:t>
      </w:r>
      <w:r w:rsidRPr="00E203A1">
        <w:rPr>
          <w:snapToGrid w:val="0"/>
          <w:lang w:val="fr-FR"/>
        </w:rPr>
        <w:t xml:space="preserve"> CALAT_WAR</w:t>
      </w:r>
      <w:r w:rsidRPr="00E203A1">
        <w:rPr>
          <w:i/>
          <w:lang w:val="fr-FR"/>
        </w:rPr>
        <w:t xml:space="preserve">, </w:t>
      </w:r>
      <w:r w:rsidR="00D50C2C" w:rsidRPr="00D50C2C">
        <w:rPr>
          <w:i/>
          <w:lang w:val="fr-FR"/>
        </w:rPr>
        <w:t xml:space="preserve">comme indiqué au </w:t>
      </w:r>
      <w:r w:rsidR="003112AF" w:rsidRPr="00D50C2C">
        <w:rPr>
          <w:i/>
          <w:lang w:val="fr-FR"/>
        </w:rPr>
        <w:t>paragraphe</w:t>
      </w:r>
      <w:r w:rsidR="003112AF">
        <w:rPr>
          <w:i/>
          <w:lang w:val="fr-FR"/>
        </w:rPr>
        <w:t> 3</w:t>
      </w:r>
      <w:r w:rsidR="00D50C2C">
        <w:rPr>
          <w:i/>
          <w:lang w:val="fr-FR"/>
        </w:rPr>
        <w:t>0</w:t>
      </w:r>
      <w:r w:rsidR="00D50C2C" w:rsidRPr="00D50C2C">
        <w:rPr>
          <w:i/>
          <w:lang w:val="fr-FR"/>
        </w:rPr>
        <w:t xml:space="preserve"> du présent document</w:t>
      </w:r>
      <w:r w:rsidR="00C213BC">
        <w:rPr>
          <w:i/>
          <w:lang w:val="fr-FR"/>
        </w:rPr>
        <w:t>.</w:t>
      </w:r>
    </w:p>
    <w:p w14:paraId="1B7EAA43" w14:textId="327965A8" w:rsidR="00FC5668" w:rsidRPr="00E203A1" w:rsidRDefault="00FC5668" w:rsidP="00FC5668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7E9BFC73" w14:textId="77777777" w:rsidR="00951C84" w:rsidRPr="00E203A1" w:rsidRDefault="00951C84" w:rsidP="00B42F88">
      <w:pPr>
        <w:pStyle w:val="Heading1"/>
        <w:rPr>
          <w:lang w:val="fr-FR"/>
        </w:rPr>
      </w:pPr>
      <w:bookmarkStart w:id="16" w:name="_Toc20505079"/>
      <w:bookmarkStart w:id="17" w:name="_Toc527377899"/>
      <w:bookmarkStart w:id="18" w:name="_Toc441497830"/>
      <w:bookmarkStart w:id="19" w:name="_Toc115729465"/>
    </w:p>
    <w:p w14:paraId="39F2F6C8" w14:textId="184E605F" w:rsidR="000B1023" w:rsidRPr="00E203A1" w:rsidRDefault="00D50C2C" w:rsidP="00B42F88">
      <w:pPr>
        <w:pStyle w:val="Heading1"/>
        <w:rPr>
          <w:lang w:val="fr-FR"/>
        </w:rPr>
      </w:pPr>
      <w:bookmarkStart w:id="20" w:name="_Toc117247542"/>
      <w:r>
        <w:rPr>
          <w:lang w:val="fr-FR"/>
        </w:rPr>
        <w:t>Q</w:t>
      </w:r>
      <w:r w:rsidR="000A6574">
        <w:rPr>
          <w:lang w:val="fr-FR"/>
        </w:rPr>
        <w:t xml:space="preserve">uestions pour </w:t>
      </w:r>
      <w:r w:rsidR="000B1023" w:rsidRPr="00E203A1">
        <w:rPr>
          <w:lang w:val="fr-FR"/>
        </w:rPr>
        <w:t>information</w:t>
      </w:r>
      <w:bookmarkEnd w:id="16"/>
      <w:bookmarkEnd w:id="17"/>
      <w:bookmarkEnd w:id="18"/>
      <w:bookmarkEnd w:id="19"/>
      <w:bookmarkEnd w:id="20"/>
    </w:p>
    <w:p w14:paraId="00CCD2F4" w14:textId="77777777" w:rsidR="000B1023" w:rsidRPr="00E203A1" w:rsidRDefault="000B1023" w:rsidP="0015123B">
      <w:pPr>
        <w:rPr>
          <w:rFonts w:eastAsiaTheme="minorEastAsia"/>
          <w:lang w:val="fr-FR"/>
        </w:rPr>
      </w:pPr>
    </w:p>
    <w:p w14:paraId="4F7BF782" w14:textId="4800700C" w:rsidR="00A72051" w:rsidRPr="00E203A1" w:rsidRDefault="00D50C2C" w:rsidP="00B42F88">
      <w:pPr>
        <w:pStyle w:val="Heading2"/>
        <w:rPr>
          <w:lang w:val="fr-FR"/>
        </w:rPr>
      </w:pPr>
      <w:bookmarkStart w:id="21" w:name="_Toc117247543"/>
      <w:r>
        <w:rPr>
          <w:lang w:val="fr-FR"/>
        </w:rPr>
        <w:t>B</w:t>
      </w:r>
      <w:r w:rsidR="00C213BC">
        <w:rPr>
          <w:lang w:val="fr-FR"/>
        </w:rPr>
        <w:t>ase</w:t>
      </w:r>
      <w:r>
        <w:rPr>
          <w:lang w:val="fr-FR"/>
        </w:rPr>
        <w:t xml:space="preserve"> </w:t>
      </w:r>
      <w:r w:rsidR="00C213BC">
        <w:rPr>
          <w:lang w:val="fr-FR"/>
        </w:rPr>
        <w:t>de données GENIE</w:t>
      </w:r>
      <w:bookmarkEnd w:id="21"/>
    </w:p>
    <w:p w14:paraId="61D3129D" w14:textId="77777777" w:rsidR="00A72051" w:rsidRPr="00E203A1" w:rsidRDefault="00A72051" w:rsidP="00A72051">
      <w:pPr>
        <w:rPr>
          <w:rFonts w:eastAsiaTheme="minorEastAsia"/>
          <w:lang w:val="fr-FR" w:eastAsia="ja-JP"/>
        </w:rPr>
      </w:pPr>
    </w:p>
    <w:p w14:paraId="0E4375DC" w14:textId="77777777" w:rsidR="003112AF" w:rsidRDefault="00A14C92" w:rsidP="000B1023">
      <w:pPr>
        <w:pStyle w:val="Heading3"/>
        <w:rPr>
          <w:lang w:val="fr-FR"/>
        </w:rPr>
      </w:pPr>
      <w:bookmarkStart w:id="22" w:name="_Toc477797637"/>
      <w:bookmarkStart w:id="23" w:name="_Toc38109179"/>
      <w:bookmarkStart w:id="24" w:name="_Toc68852029"/>
      <w:bookmarkStart w:id="25" w:name="_Toc100763984"/>
      <w:bookmarkStart w:id="26" w:name="_Toc117247544"/>
      <w:r>
        <w:rPr>
          <w:lang w:val="fr-FR"/>
        </w:rPr>
        <w:t>Contexte</w:t>
      </w:r>
      <w:bookmarkEnd w:id="22"/>
      <w:bookmarkEnd w:id="23"/>
      <w:bookmarkEnd w:id="24"/>
      <w:bookmarkEnd w:id="25"/>
      <w:bookmarkEnd w:id="26"/>
    </w:p>
    <w:p w14:paraId="6E71C780" w14:textId="70EEA52C" w:rsidR="00A72051" w:rsidRPr="00E203A1" w:rsidRDefault="00A72051" w:rsidP="00A72051">
      <w:pPr>
        <w:rPr>
          <w:rFonts w:eastAsiaTheme="minorEastAsia"/>
          <w:lang w:val="fr-FR" w:eastAsia="ja-JP"/>
        </w:rPr>
      </w:pPr>
    </w:p>
    <w:p w14:paraId="1DFF7AE7" w14:textId="5A1D2A1E" w:rsidR="00A72051" w:rsidRPr="00E203A1" w:rsidRDefault="00A72051" w:rsidP="00A72051">
      <w:pPr>
        <w:rPr>
          <w:rFonts w:eastAsiaTheme="minorEastAsia"/>
          <w:caps/>
          <w:lang w:val="fr-FR"/>
        </w:rPr>
      </w:pPr>
      <w:r w:rsidRPr="00E203A1">
        <w:rPr>
          <w:rFonts w:eastAsiaTheme="minorEastAsia" w:cs="Arial"/>
          <w:lang w:val="fr-FR"/>
        </w:rPr>
        <w:fldChar w:fldCharType="begin"/>
      </w:r>
      <w:r w:rsidRPr="00E203A1">
        <w:rPr>
          <w:rFonts w:eastAsiaTheme="minorEastAsia" w:cs="Arial"/>
          <w:lang w:val="fr-FR"/>
        </w:rPr>
        <w:instrText xml:space="preserve"> AUTONUM  </w:instrText>
      </w:r>
      <w:r w:rsidRPr="00E203A1">
        <w:rPr>
          <w:rFonts w:eastAsiaTheme="minorEastAsia" w:cs="Arial"/>
          <w:lang w:val="fr-FR"/>
        </w:rPr>
        <w:fldChar w:fldCharType="end"/>
      </w:r>
      <w:r w:rsidRPr="00E203A1">
        <w:rPr>
          <w:rFonts w:eastAsiaTheme="minorEastAsia" w:cs="Arial"/>
          <w:lang w:val="fr-FR"/>
        </w:rPr>
        <w:tab/>
      </w:r>
      <w:r w:rsidR="00A14C92">
        <w:rPr>
          <w:rFonts w:eastAsiaTheme="minorEastAsia" w:cs="Arial"/>
          <w:lang w:val="fr-FR"/>
        </w:rPr>
        <w:t>La</w:t>
      </w:r>
      <w:r w:rsidRPr="00E203A1">
        <w:rPr>
          <w:rFonts w:eastAsiaTheme="minorEastAsia" w:cs="Arial"/>
          <w:lang w:val="fr-FR"/>
        </w:rPr>
        <w:t xml:space="preserve"> </w:t>
      </w:r>
      <w:r w:rsidR="00C213BC">
        <w:rPr>
          <w:rFonts w:eastAsiaTheme="minorEastAsia" w:cs="Arial"/>
          <w:lang w:val="fr-FR"/>
        </w:rPr>
        <w:t>base de données GENIE</w:t>
      </w:r>
      <w:r w:rsidRPr="00E203A1">
        <w:rPr>
          <w:rFonts w:eastAsiaTheme="minorEastAsia" w:cs="Arial"/>
          <w:lang w:val="fr-FR"/>
        </w:rPr>
        <w:t xml:space="preserve"> (</w:t>
      </w:r>
      <w:r w:rsidR="009B2331">
        <w:fldChar w:fldCharType="begin"/>
      </w:r>
      <w:r w:rsidR="009B2331" w:rsidRPr="009B2331">
        <w:rPr>
          <w:lang w:val="fr-CH"/>
        </w:rPr>
        <w:instrText xml:space="preserve"> HYPERLINK "http://www.upov.int/genie/fr/" </w:instrText>
      </w:r>
      <w:r w:rsidR="009B2331">
        <w:fldChar w:fldCharType="separate"/>
      </w:r>
      <w:r w:rsidR="00370ED0" w:rsidRPr="00AA3872">
        <w:rPr>
          <w:rStyle w:val="Hyperlink"/>
          <w:rFonts w:eastAsiaTheme="minorEastAsia" w:cs="Arial"/>
          <w:lang w:val="fr-FR"/>
        </w:rPr>
        <w:t>http://www.upov.int/genie/fr/</w:t>
      </w:r>
      <w:r w:rsidR="009B2331">
        <w:rPr>
          <w:rStyle w:val="Hyperlink"/>
          <w:rFonts w:eastAsiaTheme="minorEastAsia" w:cs="Arial"/>
          <w:lang w:val="fr-FR"/>
        </w:rPr>
        <w:fldChar w:fldCharType="end"/>
      </w:r>
      <w:r w:rsidRPr="00E203A1">
        <w:rPr>
          <w:rFonts w:eastAsiaTheme="minorEastAsia" w:cs="Arial"/>
          <w:lang w:val="fr-FR"/>
        </w:rPr>
        <w:t xml:space="preserve">) a </w:t>
      </w:r>
      <w:r w:rsidR="00A14C92">
        <w:rPr>
          <w:rFonts w:eastAsiaTheme="minorEastAsia" w:cs="Arial"/>
          <w:lang w:val="fr-FR"/>
        </w:rPr>
        <w:t xml:space="preserve">été élaborée pour fournir des </w:t>
      </w:r>
      <w:r w:rsidRPr="00E203A1">
        <w:rPr>
          <w:rFonts w:eastAsiaTheme="minorEastAsia" w:cs="Arial"/>
          <w:lang w:val="fr-FR"/>
        </w:rPr>
        <w:t>information</w:t>
      </w:r>
      <w:r w:rsidR="00A14C92">
        <w:rPr>
          <w:rFonts w:eastAsiaTheme="minorEastAsia" w:cs="Arial"/>
          <w:lang w:val="fr-FR"/>
        </w:rPr>
        <w:t>s</w:t>
      </w:r>
      <w:r w:rsidRPr="00E203A1">
        <w:rPr>
          <w:rFonts w:eastAsiaTheme="minorEastAsia" w:cs="Arial"/>
          <w:lang w:val="fr-FR"/>
        </w:rPr>
        <w:t xml:space="preserve"> </w:t>
      </w:r>
      <w:r w:rsidR="00A14C92">
        <w:rPr>
          <w:rFonts w:eastAsiaTheme="minorEastAsia" w:cs="Arial"/>
          <w:lang w:val="fr-FR"/>
        </w:rPr>
        <w:t>en ligne sur l</w:t>
      </w:r>
      <w:r w:rsidR="003112AF">
        <w:rPr>
          <w:rFonts w:eastAsiaTheme="minorEastAsia" w:cs="Arial"/>
          <w:lang w:val="fr-FR"/>
        </w:rPr>
        <w:t>’</w:t>
      </w:r>
      <w:r w:rsidR="00A14C92">
        <w:rPr>
          <w:rFonts w:eastAsiaTheme="minorEastAsia" w:cs="Arial"/>
          <w:lang w:val="fr-FR"/>
        </w:rPr>
        <w:t xml:space="preserve">état de la </w:t>
      </w:r>
      <w:r w:rsidRPr="00E203A1">
        <w:rPr>
          <w:rFonts w:eastAsiaTheme="minorEastAsia" w:cs="Arial"/>
          <w:lang w:val="fr-FR"/>
        </w:rPr>
        <w:t xml:space="preserve">protection, </w:t>
      </w:r>
      <w:r w:rsidR="00A14C92">
        <w:rPr>
          <w:rFonts w:eastAsiaTheme="minorEastAsia" w:cs="Arial"/>
          <w:lang w:val="fr-FR"/>
        </w:rPr>
        <w:t xml:space="preserve">la </w:t>
      </w:r>
      <w:r w:rsidRPr="00E203A1">
        <w:rPr>
          <w:rFonts w:eastAsiaTheme="minorEastAsia" w:cs="Arial"/>
          <w:lang w:val="fr-FR"/>
        </w:rPr>
        <w:t>coop</w:t>
      </w:r>
      <w:r w:rsidR="00A14C92">
        <w:rPr>
          <w:rFonts w:eastAsiaTheme="minorEastAsia" w:cs="Arial"/>
          <w:lang w:val="fr-FR"/>
        </w:rPr>
        <w:t>é</w:t>
      </w:r>
      <w:r w:rsidRPr="00E203A1">
        <w:rPr>
          <w:rFonts w:eastAsiaTheme="minorEastAsia" w:cs="Arial"/>
          <w:lang w:val="fr-FR"/>
        </w:rPr>
        <w:t xml:space="preserve">ration </w:t>
      </w:r>
      <w:r w:rsidR="00A14C92">
        <w:rPr>
          <w:rFonts w:eastAsiaTheme="minorEastAsia" w:cs="Arial"/>
          <w:lang w:val="fr-FR"/>
        </w:rPr>
        <w:t>en matière d</w:t>
      </w:r>
      <w:r w:rsidR="003112AF">
        <w:rPr>
          <w:rFonts w:eastAsiaTheme="minorEastAsia" w:cs="Arial"/>
          <w:lang w:val="fr-FR"/>
        </w:rPr>
        <w:t>’</w:t>
      </w:r>
      <w:r w:rsidRPr="00E203A1">
        <w:rPr>
          <w:rFonts w:eastAsiaTheme="minorEastAsia" w:cs="Arial"/>
          <w:lang w:val="fr-FR"/>
        </w:rPr>
        <w:t>exam</w:t>
      </w:r>
      <w:r w:rsidR="00A14C92">
        <w:rPr>
          <w:rFonts w:eastAsiaTheme="minorEastAsia" w:cs="Arial"/>
          <w:lang w:val="fr-FR"/>
        </w:rPr>
        <w:t>e</w:t>
      </w:r>
      <w:r w:rsidRPr="00E203A1">
        <w:rPr>
          <w:rFonts w:eastAsiaTheme="minorEastAsia" w:cs="Arial"/>
          <w:lang w:val="fr-FR"/>
        </w:rPr>
        <w:t xml:space="preserve">n, </w:t>
      </w:r>
      <w:r w:rsidR="00A14C92">
        <w:rPr>
          <w:rFonts w:eastAsiaTheme="minorEastAsia" w:cs="Arial"/>
          <w:lang w:val="fr-FR"/>
        </w:rPr>
        <w:t>l</w:t>
      </w:r>
      <w:r w:rsidR="003112AF">
        <w:rPr>
          <w:rFonts w:eastAsiaTheme="minorEastAsia" w:cs="Arial"/>
          <w:lang w:val="fr-FR"/>
        </w:rPr>
        <w:t>’</w:t>
      </w:r>
      <w:r w:rsidRPr="00E203A1">
        <w:rPr>
          <w:rFonts w:eastAsiaTheme="minorEastAsia" w:cs="Arial"/>
          <w:lang w:val="fr-FR"/>
        </w:rPr>
        <w:t>exp</w:t>
      </w:r>
      <w:r w:rsidR="00A14C92">
        <w:rPr>
          <w:rFonts w:eastAsiaTheme="minorEastAsia" w:cs="Arial"/>
          <w:lang w:val="fr-FR"/>
        </w:rPr>
        <w:t>é</w:t>
      </w:r>
      <w:r w:rsidRPr="00E203A1">
        <w:rPr>
          <w:rFonts w:eastAsiaTheme="minorEastAsia" w:cs="Arial"/>
          <w:lang w:val="fr-FR"/>
        </w:rPr>
        <w:t xml:space="preserve">rience </w:t>
      </w:r>
      <w:r w:rsidR="00A14C92">
        <w:rPr>
          <w:rFonts w:eastAsiaTheme="minorEastAsia" w:cs="Arial"/>
          <w:lang w:val="fr-FR"/>
        </w:rPr>
        <w:t>en matière d</w:t>
      </w:r>
      <w:r w:rsidR="003112AF">
        <w:rPr>
          <w:rFonts w:eastAsiaTheme="minorEastAsia" w:cs="Arial"/>
          <w:lang w:val="fr-FR"/>
        </w:rPr>
        <w:t>’</w:t>
      </w:r>
      <w:r w:rsidR="00A14C92">
        <w:rPr>
          <w:rFonts w:eastAsiaTheme="minorEastAsia" w:cs="Arial"/>
          <w:lang w:val="fr-FR"/>
        </w:rPr>
        <w:t>examen</w:t>
      </w:r>
      <w:r w:rsidR="002B1AB9">
        <w:rPr>
          <w:rFonts w:eastAsiaTheme="minorEastAsia" w:cs="Arial"/>
          <w:lang w:val="fr-FR"/>
        </w:rPr>
        <w:t> </w:t>
      </w:r>
      <w:r w:rsidR="00A14C92">
        <w:rPr>
          <w:rFonts w:eastAsiaTheme="minorEastAsia" w:cs="Arial"/>
          <w:lang w:val="fr-FR"/>
        </w:rPr>
        <w:t xml:space="preserve">DHS </w:t>
      </w:r>
      <w:r w:rsidR="00361747" w:rsidRPr="00E203A1">
        <w:rPr>
          <w:rFonts w:eastAsiaTheme="minorEastAsia" w:cs="Arial"/>
          <w:lang w:val="fr-FR"/>
        </w:rPr>
        <w:t>et</w:t>
      </w:r>
      <w:r w:rsidRPr="00E203A1">
        <w:rPr>
          <w:rFonts w:eastAsiaTheme="minorEastAsia" w:cs="Arial"/>
          <w:lang w:val="fr-FR"/>
        </w:rPr>
        <w:t xml:space="preserve"> </w:t>
      </w:r>
      <w:r w:rsidR="00A14C92">
        <w:rPr>
          <w:rFonts w:eastAsiaTheme="minorEastAsia" w:cs="Arial"/>
          <w:lang w:val="fr-FR"/>
        </w:rPr>
        <w:t>l</w:t>
      </w:r>
      <w:r w:rsidR="003112AF">
        <w:rPr>
          <w:rFonts w:eastAsiaTheme="minorEastAsia" w:cs="Arial"/>
          <w:lang w:val="fr-FR"/>
        </w:rPr>
        <w:t>’</w:t>
      </w:r>
      <w:r w:rsidRPr="00E203A1">
        <w:rPr>
          <w:rFonts w:eastAsiaTheme="minorEastAsia" w:cs="Arial"/>
          <w:lang w:val="fr-FR"/>
        </w:rPr>
        <w:t xml:space="preserve">existence </w:t>
      </w:r>
      <w:r w:rsidR="00A14C92">
        <w:rPr>
          <w:rFonts w:eastAsiaTheme="minorEastAsia" w:cs="Arial"/>
          <w:lang w:val="fr-FR"/>
        </w:rPr>
        <w:t>de principes directeurs de l</w:t>
      </w:r>
      <w:r w:rsidR="003112AF">
        <w:rPr>
          <w:rFonts w:eastAsiaTheme="minorEastAsia" w:cs="Arial"/>
          <w:lang w:val="fr-FR"/>
        </w:rPr>
        <w:t>’</w:t>
      </w:r>
      <w:r w:rsidRPr="00E203A1">
        <w:rPr>
          <w:rFonts w:eastAsiaTheme="minorEastAsia" w:cs="Arial"/>
          <w:lang w:val="fr-FR"/>
        </w:rPr>
        <w:t>UPOV </w:t>
      </w:r>
      <w:r w:rsidR="00A14C92">
        <w:rPr>
          <w:rFonts w:eastAsiaTheme="minorEastAsia" w:cs="Arial"/>
          <w:lang w:val="fr-FR"/>
        </w:rPr>
        <w:t>pour différents genres et espèces (de l</w:t>
      </w:r>
      <w:r w:rsidR="003112AF">
        <w:rPr>
          <w:rFonts w:eastAsiaTheme="minorEastAsia" w:cs="Arial"/>
          <w:lang w:val="fr-FR"/>
        </w:rPr>
        <w:t>’</w:t>
      </w:r>
      <w:r w:rsidR="00A14C92">
        <w:rPr>
          <w:rFonts w:eastAsiaTheme="minorEastAsia" w:cs="Arial"/>
          <w:lang w:val="fr-FR"/>
        </w:rPr>
        <w:t xml:space="preserve">anglais </w:t>
      </w:r>
      <w:r w:rsidRPr="00E203A1">
        <w:rPr>
          <w:rFonts w:eastAsiaTheme="minorEastAsia" w:cs="Arial"/>
          <w:u w:val="single"/>
          <w:lang w:val="fr-FR"/>
        </w:rPr>
        <w:t>GEN</w:t>
      </w:r>
      <w:r w:rsidRPr="00E203A1">
        <w:rPr>
          <w:rFonts w:eastAsiaTheme="minorEastAsia" w:cs="Arial"/>
          <w:lang w:val="fr-FR"/>
        </w:rPr>
        <w:t xml:space="preserve">era </w:t>
      </w:r>
      <w:r w:rsidR="00361747" w:rsidRPr="00E203A1">
        <w:rPr>
          <w:rFonts w:eastAsiaTheme="minorEastAsia" w:cs="Arial"/>
          <w:lang w:val="fr-FR"/>
        </w:rPr>
        <w:t>et</w:t>
      </w:r>
      <w:r w:rsidRPr="00E203A1">
        <w:rPr>
          <w:rFonts w:eastAsiaTheme="minorEastAsia" w:cs="Arial"/>
          <w:lang w:val="fr-FR"/>
        </w:rPr>
        <w:t xml:space="preserve"> spec</w:t>
      </w:r>
      <w:r w:rsidRPr="00E203A1">
        <w:rPr>
          <w:rFonts w:eastAsiaTheme="minorEastAsia" w:cs="Arial"/>
          <w:u w:val="single"/>
          <w:lang w:val="fr-FR"/>
        </w:rPr>
        <w:t>IE</w:t>
      </w:r>
      <w:r w:rsidRPr="00E203A1">
        <w:rPr>
          <w:rFonts w:eastAsiaTheme="minorEastAsia" w:cs="Arial"/>
          <w:lang w:val="fr-FR"/>
        </w:rPr>
        <w:t>s</w:t>
      </w:r>
      <w:r w:rsidR="00A14C92">
        <w:rPr>
          <w:rFonts w:eastAsiaTheme="minorEastAsia" w:cs="Arial"/>
          <w:lang w:val="fr-FR"/>
        </w:rPr>
        <w:t>, d</w:t>
      </w:r>
      <w:r w:rsidR="003112AF">
        <w:rPr>
          <w:rFonts w:eastAsiaTheme="minorEastAsia" w:cs="Arial"/>
          <w:lang w:val="fr-FR"/>
        </w:rPr>
        <w:t>’</w:t>
      </w:r>
      <w:r w:rsidR="00A14C92">
        <w:rPr>
          <w:rFonts w:eastAsiaTheme="minorEastAsia" w:cs="Arial"/>
          <w:lang w:val="fr-FR"/>
        </w:rPr>
        <w:t>où le nom d</w:t>
      </w:r>
      <w:r w:rsidRPr="00E203A1">
        <w:rPr>
          <w:rFonts w:eastAsiaTheme="minorEastAsia" w:cs="Arial"/>
          <w:lang w:val="fr-FR"/>
        </w:rPr>
        <w:t>e GENIE)</w:t>
      </w:r>
      <w:r w:rsidR="00C213BC">
        <w:rPr>
          <w:rFonts w:eastAsiaTheme="minorEastAsia" w:cs="Arial"/>
          <w:lang w:val="fr-FR"/>
        </w:rPr>
        <w:t>.</w:t>
      </w:r>
      <w:r w:rsidRPr="00E203A1">
        <w:rPr>
          <w:rFonts w:eastAsiaTheme="minorEastAsia" w:cs="Arial"/>
          <w:lang w:val="fr-FR"/>
        </w:rPr>
        <w:t xml:space="preserve"> </w:t>
      </w:r>
      <w:r w:rsidR="002B1AB9">
        <w:rPr>
          <w:rFonts w:eastAsiaTheme="minorEastAsia" w:cs="Arial"/>
          <w:lang w:val="fr-FR"/>
        </w:rPr>
        <w:t xml:space="preserve"> </w:t>
      </w:r>
      <w:r w:rsidR="00A14C92">
        <w:rPr>
          <w:rFonts w:eastAsiaTheme="minorEastAsia" w:cs="Arial"/>
          <w:lang w:val="fr-FR"/>
        </w:rPr>
        <w:t xml:space="preserve">La </w:t>
      </w:r>
      <w:r w:rsidR="00C213BC">
        <w:rPr>
          <w:rFonts w:eastAsiaTheme="minorEastAsia" w:cs="Arial"/>
          <w:lang w:val="fr-FR"/>
        </w:rPr>
        <w:t>base de données GENIE</w:t>
      </w:r>
      <w:r w:rsidRPr="00E203A1">
        <w:rPr>
          <w:rFonts w:eastAsiaTheme="minorEastAsia" w:cs="Arial"/>
          <w:lang w:val="fr-FR"/>
        </w:rPr>
        <w:t xml:space="preserve"> </w:t>
      </w:r>
      <w:r w:rsidR="00A14C92">
        <w:rPr>
          <w:rFonts w:eastAsiaTheme="minorEastAsia" w:cs="Arial"/>
          <w:lang w:val="fr-FR"/>
        </w:rPr>
        <w:t xml:space="preserve">est utilisée pour la rédaction des documents du </w:t>
      </w:r>
      <w:r w:rsidRPr="00E203A1">
        <w:rPr>
          <w:rFonts w:eastAsiaTheme="minorEastAsia" w:cs="Arial"/>
          <w:lang w:val="fr-FR"/>
        </w:rPr>
        <w:t>Con</w:t>
      </w:r>
      <w:r w:rsidR="00A14C92">
        <w:rPr>
          <w:rFonts w:eastAsiaTheme="minorEastAsia" w:cs="Arial"/>
          <w:lang w:val="fr-FR"/>
        </w:rPr>
        <w:t>seil et du</w:t>
      </w:r>
      <w:r w:rsidR="003112AF">
        <w:rPr>
          <w:rFonts w:eastAsiaTheme="minorEastAsia" w:cs="Arial"/>
          <w:lang w:val="fr-FR"/>
        </w:rPr>
        <w:t> TC</w:t>
      </w:r>
      <w:r w:rsidRPr="00E203A1">
        <w:rPr>
          <w:rFonts w:eastAsiaTheme="minorEastAsia" w:cs="Arial"/>
          <w:lang w:val="fr-FR"/>
        </w:rPr>
        <w:t xml:space="preserve"> </w:t>
      </w:r>
      <w:r w:rsidR="00A14C92">
        <w:rPr>
          <w:rFonts w:eastAsiaTheme="minorEastAsia" w:cs="Arial"/>
          <w:lang w:val="fr-FR"/>
        </w:rPr>
        <w:t xml:space="preserve">relatifs à ces </w:t>
      </w:r>
      <w:r w:rsidRPr="00E203A1">
        <w:rPr>
          <w:rFonts w:eastAsiaTheme="minorEastAsia" w:cs="Arial"/>
          <w:lang w:val="fr-FR"/>
        </w:rPr>
        <w:t>information</w:t>
      </w:r>
      <w:r w:rsidR="00A14C92">
        <w:rPr>
          <w:rFonts w:eastAsiaTheme="minorEastAsia" w:cs="Arial"/>
          <w:lang w:val="fr-FR"/>
        </w:rPr>
        <w:t>s</w:t>
      </w:r>
      <w:r w:rsidRPr="00E203A1">
        <w:rPr>
          <w:rStyle w:val="FootnoteReference"/>
          <w:rFonts w:eastAsiaTheme="minorEastAsia" w:cs="Arial"/>
          <w:lang w:val="fr-FR"/>
        </w:rPr>
        <w:footnoteReference w:id="12"/>
      </w:r>
      <w:r w:rsidRPr="00E203A1">
        <w:rPr>
          <w:rFonts w:eastAsiaTheme="minorEastAsia" w:cs="Arial"/>
          <w:lang w:val="fr-FR"/>
        </w:rPr>
        <w:t>.</w:t>
      </w:r>
    </w:p>
    <w:p w14:paraId="6D1ABE11" w14:textId="77777777" w:rsidR="00A72051" w:rsidRPr="00E203A1" w:rsidRDefault="00A72051" w:rsidP="00A72051">
      <w:pPr>
        <w:rPr>
          <w:rFonts w:eastAsiaTheme="minorEastAsia" w:cs="Arial"/>
          <w:lang w:val="fr-FR"/>
        </w:rPr>
      </w:pPr>
    </w:p>
    <w:p w14:paraId="35FA7D53" w14:textId="741E7D38" w:rsidR="00A72051" w:rsidRPr="00E203A1" w:rsidRDefault="00A72051" w:rsidP="00A72051">
      <w:pPr>
        <w:rPr>
          <w:rFonts w:eastAsiaTheme="minorEastAsia" w:cs="Arial"/>
          <w:lang w:val="fr-FR"/>
        </w:rPr>
      </w:pPr>
      <w:r w:rsidRPr="00E203A1">
        <w:rPr>
          <w:rFonts w:eastAsiaTheme="minorEastAsia" w:cs="Arial"/>
          <w:lang w:val="fr-FR"/>
        </w:rPr>
        <w:fldChar w:fldCharType="begin"/>
      </w:r>
      <w:r w:rsidRPr="00E203A1">
        <w:rPr>
          <w:rFonts w:eastAsiaTheme="minorEastAsia" w:cs="Arial"/>
          <w:lang w:val="fr-FR"/>
        </w:rPr>
        <w:instrText xml:space="preserve"> AUTONUM  </w:instrText>
      </w:r>
      <w:r w:rsidRPr="00E203A1">
        <w:rPr>
          <w:rFonts w:eastAsiaTheme="minorEastAsia" w:cs="Arial"/>
          <w:lang w:val="fr-FR"/>
        </w:rPr>
        <w:fldChar w:fldCharType="end"/>
      </w:r>
      <w:r w:rsidRPr="00E203A1">
        <w:rPr>
          <w:rFonts w:eastAsiaTheme="minorEastAsia" w:cs="Arial"/>
          <w:lang w:val="fr-FR"/>
        </w:rPr>
        <w:tab/>
      </w:r>
      <w:r w:rsidR="00721C60">
        <w:rPr>
          <w:rFonts w:eastAsiaTheme="minorEastAsia" w:cs="Arial"/>
          <w:lang w:val="fr-FR"/>
        </w:rPr>
        <w:t>La</w:t>
      </w:r>
      <w:r w:rsidRPr="00E203A1">
        <w:rPr>
          <w:rFonts w:eastAsiaTheme="minorEastAsia" w:cs="Arial"/>
          <w:lang w:val="fr-FR"/>
        </w:rPr>
        <w:t xml:space="preserve"> </w:t>
      </w:r>
      <w:r w:rsidR="00C213BC">
        <w:rPr>
          <w:rFonts w:eastAsiaTheme="minorEastAsia" w:cs="Arial"/>
          <w:lang w:val="fr-FR"/>
        </w:rPr>
        <w:t>base de données GENIE</w:t>
      </w:r>
      <w:r w:rsidRPr="00E203A1">
        <w:rPr>
          <w:rFonts w:eastAsiaTheme="minorEastAsia" w:cs="Arial"/>
          <w:lang w:val="fr-FR"/>
        </w:rPr>
        <w:t xml:space="preserve"> </w:t>
      </w:r>
      <w:r w:rsidR="00DF6605">
        <w:rPr>
          <w:rFonts w:eastAsiaTheme="minorEastAsia" w:cs="Arial"/>
          <w:lang w:val="fr-FR"/>
        </w:rPr>
        <w:t>contient la liste des</w:t>
      </w:r>
      <w:r w:rsidRPr="00E203A1">
        <w:rPr>
          <w:rFonts w:eastAsiaTheme="minorEastAsia" w:cs="Arial"/>
          <w:lang w:val="fr-FR"/>
        </w:rPr>
        <w:t xml:space="preserve"> </w:t>
      </w:r>
      <w:r w:rsidR="00F957E7" w:rsidRPr="00E203A1">
        <w:rPr>
          <w:rFonts w:eastAsiaTheme="minorEastAsia" w:cs="Arial"/>
          <w:lang w:val="fr-FR"/>
        </w:rPr>
        <w:t>codes UPOV</w:t>
      </w:r>
      <w:r w:rsidRPr="00E203A1">
        <w:rPr>
          <w:rFonts w:eastAsiaTheme="minorEastAsia" w:cs="Arial"/>
          <w:lang w:val="fr-FR"/>
        </w:rPr>
        <w:t xml:space="preserve"> </w:t>
      </w:r>
      <w:r w:rsidR="00DF6605">
        <w:rPr>
          <w:rFonts w:eastAsiaTheme="minorEastAsia" w:cs="Arial"/>
          <w:lang w:val="fr-FR"/>
        </w:rPr>
        <w:t xml:space="preserve">ainsi que des </w:t>
      </w:r>
      <w:r w:rsidR="00DD14E2">
        <w:rPr>
          <w:rFonts w:eastAsiaTheme="minorEastAsia" w:cs="Arial"/>
          <w:lang w:val="fr-FR"/>
        </w:rPr>
        <w:t>informations</w:t>
      </w:r>
      <w:r w:rsidRPr="00E203A1">
        <w:rPr>
          <w:rFonts w:eastAsiaTheme="minorEastAsia" w:cs="Arial"/>
          <w:lang w:val="fr-FR"/>
        </w:rPr>
        <w:t xml:space="preserve"> </w:t>
      </w:r>
      <w:r w:rsidR="00DF6605">
        <w:rPr>
          <w:rFonts w:eastAsiaTheme="minorEastAsia" w:cs="Arial"/>
          <w:lang w:val="fr-FR"/>
        </w:rPr>
        <w:t xml:space="preserve">sur les </w:t>
      </w:r>
      <w:r w:rsidR="00DF6605" w:rsidRPr="00DF6605">
        <w:rPr>
          <w:rFonts w:eastAsiaTheme="minorEastAsia" w:cs="Arial"/>
          <w:lang w:val="fr-FR"/>
        </w:rPr>
        <w:t xml:space="preserve">noms botaniques </w:t>
      </w:r>
      <w:r w:rsidRPr="00E203A1">
        <w:rPr>
          <w:rFonts w:eastAsiaTheme="minorEastAsia" w:cs="Arial"/>
          <w:lang w:val="fr-FR"/>
        </w:rPr>
        <w:t>principa</w:t>
      </w:r>
      <w:r w:rsidR="00DF6605">
        <w:rPr>
          <w:rFonts w:eastAsiaTheme="minorEastAsia" w:cs="Arial"/>
          <w:lang w:val="fr-FR"/>
        </w:rPr>
        <w:t xml:space="preserve">ux </w:t>
      </w:r>
      <w:r w:rsidR="00361747" w:rsidRPr="00E203A1">
        <w:rPr>
          <w:rFonts w:eastAsiaTheme="minorEastAsia" w:cs="Arial"/>
          <w:lang w:val="fr-FR"/>
        </w:rPr>
        <w:t>et</w:t>
      </w:r>
      <w:r w:rsidRPr="00E203A1">
        <w:rPr>
          <w:rFonts w:eastAsiaTheme="minorEastAsia" w:cs="Arial"/>
          <w:lang w:val="fr-FR"/>
        </w:rPr>
        <w:t xml:space="preserve"> </w:t>
      </w:r>
      <w:r w:rsidR="00DF6605">
        <w:rPr>
          <w:rFonts w:eastAsiaTheme="minorEastAsia" w:cs="Arial"/>
          <w:lang w:val="fr-FR"/>
        </w:rPr>
        <w:t xml:space="preserve">les autres </w:t>
      </w:r>
      <w:r w:rsidR="00DF6605" w:rsidRPr="00DF6605">
        <w:rPr>
          <w:rFonts w:eastAsiaTheme="minorEastAsia" w:cs="Arial"/>
          <w:lang w:val="fr-FR"/>
        </w:rPr>
        <w:t>noms botaniques</w:t>
      </w:r>
      <w:r w:rsidRPr="00E203A1">
        <w:rPr>
          <w:rFonts w:eastAsiaTheme="minorEastAsia" w:cs="Arial"/>
          <w:lang w:val="fr-FR"/>
        </w:rPr>
        <w:t xml:space="preserve"> </w:t>
      </w:r>
      <w:r w:rsidR="00361747" w:rsidRPr="00E203A1">
        <w:rPr>
          <w:rFonts w:eastAsiaTheme="minorEastAsia" w:cs="Arial"/>
          <w:lang w:val="fr-FR"/>
        </w:rPr>
        <w:t>et</w:t>
      </w:r>
      <w:r w:rsidRPr="00E203A1">
        <w:rPr>
          <w:rFonts w:eastAsiaTheme="minorEastAsia" w:cs="Arial"/>
          <w:lang w:val="fr-FR"/>
        </w:rPr>
        <w:t xml:space="preserve"> </w:t>
      </w:r>
      <w:r w:rsidR="00DF6605">
        <w:rPr>
          <w:rFonts w:eastAsiaTheme="minorEastAsia" w:cs="Arial"/>
          <w:lang w:val="fr-FR"/>
        </w:rPr>
        <w:t xml:space="preserve">noms </w:t>
      </w:r>
      <w:r w:rsidRPr="00E203A1">
        <w:rPr>
          <w:rFonts w:eastAsiaTheme="minorEastAsia" w:cs="Arial"/>
          <w:lang w:val="fr-FR"/>
        </w:rPr>
        <w:t>comm</w:t>
      </w:r>
      <w:r w:rsidR="00DF6605">
        <w:rPr>
          <w:rFonts w:eastAsiaTheme="minorEastAsia" w:cs="Arial"/>
          <w:lang w:val="fr-FR"/>
        </w:rPr>
        <w:t>u</w:t>
      </w:r>
      <w:r w:rsidRPr="00E203A1">
        <w:rPr>
          <w:rFonts w:eastAsiaTheme="minorEastAsia" w:cs="Arial"/>
          <w:lang w:val="fr-FR"/>
        </w:rPr>
        <w:t xml:space="preserve">ns </w:t>
      </w:r>
      <w:r w:rsidR="00DF6605">
        <w:rPr>
          <w:rFonts w:eastAsiaTheme="minorEastAsia" w:cs="Arial"/>
          <w:lang w:val="fr-FR"/>
        </w:rPr>
        <w:t>des taxons végétaux</w:t>
      </w:r>
      <w:r w:rsidRPr="00E203A1">
        <w:rPr>
          <w:rFonts w:eastAsiaTheme="minorEastAsia" w:cs="Arial"/>
          <w:lang w:val="fr-FR"/>
        </w:rPr>
        <w:t>.</w:t>
      </w:r>
    </w:p>
    <w:p w14:paraId="3D5AE7B4" w14:textId="77777777" w:rsidR="00A72051" w:rsidRPr="00E203A1" w:rsidRDefault="00A72051" w:rsidP="00A72051">
      <w:pPr>
        <w:rPr>
          <w:snapToGrid w:val="0"/>
          <w:lang w:val="fr-FR"/>
        </w:rPr>
      </w:pPr>
    </w:p>
    <w:p w14:paraId="0CFFDBA5" w14:textId="77777777" w:rsidR="003112AF" w:rsidRDefault="00E007C7" w:rsidP="00B42F88">
      <w:pPr>
        <w:pStyle w:val="Heading3"/>
        <w:rPr>
          <w:lang w:val="fr-FR"/>
        </w:rPr>
      </w:pPr>
      <w:bookmarkStart w:id="27" w:name="_Toc316492046"/>
      <w:bookmarkStart w:id="28" w:name="_Toc477797641"/>
      <w:bookmarkStart w:id="29" w:name="_Toc38109181"/>
      <w:bookmarkStart w:id="30" w:name="_Toc68852031"/>
      <w:bookmarkStart w:id="31" w:name="_Toc100763986"/>
      <w:bookmarkStart w:id="32" w:name="_Toc117247545"/>
      <w:r>
        <w:rPr>
          <w:lang w:val="fr-FR"/>
        </w:rPr>
        <w:t xml:space="preserve">Faits nouveaux concernant les </w:t>
      </w:r>
      <w:r w:rsidR="00F957E7" w:rsidRPr="00E203A1">
        <w:rPr>
          <w:lang w:val="fr-FR"/>
        </w:rPr>
        <w:t>code</w:t>
      </w:r>
      <w:r>
        <w:rPr>
          <w:lang w:val="fr-FR"/>
        </w:rPr>
        <w:t>s</w:t>
      </w:r>
      <w:r w:rsidR="00F957E7" w:rsidRPr="00E203A1">
        <w:rPr>
          <w:lang w:val="fr-FR"/>
        </w:rPr>
        <w:t xml:space="preserve"> UPOV</w:t>
      </w:r>
      <w:bookmarkEnd w:id="27"/>
      <w:bookmarkEnd w:id="28"/>
      <w:bookmarkEnd w:id="29"/>
      <w:bookmarkEnd w:id="30"/>
      <w:bookmarkEnd w:id="31"/>
      <w:bookmarkEnd w:id="32"/>
    </w:p>
    <w:p w14:paraId="02B2DBA7" w14:textId="4D0D298D" w:rsidR="00A72051" w:rsidRPr="00E203A1" w:rsidRDefault="00A72051" w:rsidP="00A72051">
      <w:pPr>
        <w:keepNext/>
        <w:rPr>
          <w:rFonts w:eastAsiaTheme="minorEastAsia"/>
          <w:snapToGrid w:val="0"/>
          <w:highlight w:val="cyan"/>
          <w:lang w:val="fr-FR"/>
        </w:rPr>
      </w:pPr>
    </w:p>
    <w:p w14:paraId="22A158CE" w14:textId="1877A386" w:rsidR="00A72051" w:rsidRPr="00E203A1" w:rsidRDefault="00A72051" w:rsidP="00A72051">
      <w:pPr>
        <w:keepNext/>
        <w:rPr>
          <w:rFonts w:eastAsiaTheme="minorEastAsia"/>
          <w:snapToGrid w:val="0"/>
          <w:lang w:val="fr-FR"/>
        </w:rPr>
      </w:pPr>
      <w:r w:rsidRPr="00E203A1">
        <w:rPr>
          <w:rFonts w:eastAsiaTheme="minorEastAsia"/>
          <w:snapToGrid w:val="0"/>
          <w:lang w:val="fr-FR"/>
        </w:rPr>
        <w:fldChar w:fldCharType="begin"/>
      </w:r>
      <w:r w:rsidRPr="00E203A1">
        <w:rPr>
          <w:rFonts w:eastAsiaTheme="minorEastAsia"/>
          <w:snapToGrid w:val="0"/>
          <w:lang w:val="fr-FR"/>
        </w:rPr>
        <w:instrText xml:space="preserve"> AUTONUM  </w:instrText>
      </w:r>
      <w:r w:rsidRPr="00E203A1">
        <w:rPr>
          <w:rFonts w:eastAsiaTheme="minorEastAsia"/>
          <w:snapToGrid w:val="0"/>
          <w:lang w:val="fr-FR"/>
        </w:rPr>
        <w:fldChar w:fldCharType="end"/>
      </w:r>
      <w:r w:rsidRPr="00E203A1">
        <w:rPr>
          <w:rFonts w:eastAsiaTheme="minorEastAsia"/>
          <w:snapToGrid w:val="0"/>
          <w:lang w:val="fr-FR"/>
        </w:rPr>
        <w:tab/>
      </w:r>
      <w:r w:rsidR="003112AF">
        <w:rPr>
          <w:rFonts w:eastAsiaTheme="minorEastAsia"/>
          <w:snapToGrid w:val="0"/>
          <w:lang w:val="fr-FR"/>
        </w:rPr>
        <w:t>E</w:t>
      </w:r>
      <w:r w:rsidR="003112AF" w:rsidRPr="00E203A1">
        <w:rPr>
          <w:rFonts w:eastAsiaTheme="minorEastAsia"/>
          <w:snapToGrid w:val="0"/>
          <w:lang w:val="fr-FR"/>
        </w:rPr>
        <w:t>n</w:t>
      </w:r>
      <w:r w:rsidR="003112AF">
        <w:rPr>
          <w:rFonts w:eastAsiaTheme="minorEastAsia"/>
          <w:snapToGrid w:val="0"/>
          <w:lang w:val="fr-FR"/>
        </w:rPr>
        <w:t> </w:t>
      </w:r>
      <w:r w:rsidR="003112AF" w:rsidRPr="00E203A1">
        <w:rPr>
          <w:rFonts w:eastAsiaTheme="minorEastAsia"/>
          <w:snapToGrid w:val="0"/>
          <w:lang w:val="fr-FR"/>
        </w:rPr>
        <w:t>2021</w:t>
      </w:r>
      <w:r w:rsidRPr="00E203A1">
        <w:rPr>
          <w:rFonts w:eastAsiaTheme="minorEastAsia"/>
          <w:snapToGrid w:val="0"/>
          <w:lang w:val="fr-FR"/>
        </w:rPr>
        <w:t>, 131 n</w:t>
      </w:r>
      <w:r w:rsidR="00E007C7">
        <w:rPr>
          <w:rFonts w:eastAsiaTheme="minorEastAsia"/>
          <w:snapToGrid w:val="0"/>
          <w:lang w:val="fr-FR"/>
        </w:rPr>
        <w:t xml:space="preserve">ouveaux </w:t>
      </w:r>
      <w:r w:rsidR="00F957E7" w:rsidRPr="00E203A1">
        <w:rPr>
          <w:rFonts w:eastAsiaTheme="minorEastAsia"/>
          <w:snapToGrid w:val="0"/>
          <w:lang w:val="fr-FR"/>
        </w:rPr>
        <w:t>codes UPOV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E007C7">
        <w:rPr>
          <w:rFonts w:eastAsiaTheme="minorEastAsia"/>
          <w:snapToGrid w:val="0"/>
          <w:lang w:val="fr-FR"/>
        </w:rPr>
        <w:t>ont été</w:t>
      </w:r>
      <w:r w:rsidRPr="00E203A1">
        <w:rPr>
          <w:rFonts w:eastAsiaTheme="minorEastAsia"/>
          <w:snapToGrid w:val="0"/>
          <w:lang w:val="fr-FR"/>
        </w:rPr>
        <w:t xml:space="preserve"> cr</w:t>
      </w:r>
      <w:r w:rsidR="00E007C7">
        <w:rPr>
          <w:rFonts w:eastAsiaTheme="minorEastAsia"/>
          <w:snapToGrid w:val="0"/>
          <w:lang w:val="fr-FR"/>
        </w:rPr>
        <w:t>é</w:t>
      </w:r>
      <w:r w:rsidR="00370ED0">
        <w:rPr>
          <w:rFonts w:eastAsiaTheme="minorEastAsia"/>
          <w:snapToGrid w:val="0"/>
          <w:lang w:val="fr-FR"/>
        </w:rPr>
        <w:t>és.  Le</w:t>
      </w:r>
      <w:r w:rsidR="00E007C7">
        <w:rPr>
          <w:rFonts w:eastAsiaTheme="minorEastAsia"/>
          <w:snapToGrid w:val="0"/>
          <w:lang w:val="fr-FR"/>
        </w:rPr>
        <w:t xml:space="preserve"> nombre</w:t>
      </w:r>
      <w:r w:rsidRPr="00E203A1">
        <w:rPr>
          <w:rFonts w:eastAsiaTheme="minorEastAsia"/>
          <w:snapToGrid w:val="0"/>
          <w:lang w:val="fr-FR"/>
        </w:rPr>
        <w:t xml:space="preserve"> total </w:t>
      </w:r>
      <w:r w:rsidR="00E007C7">
        <w:rPr>
          <w:rFonts w:eastAsiaTheme="minorEastAsia"/>
          <w:snapToGrid w:val="0"/>
          <w:lang w:val="fr-FR"/>
        </w:rPr>
        <w:t>de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F957E7" w:rsidRPr="00E203A1">
        <w:rPr>
          <w:rFonts w:eastAsiaTheme="minorEastAsia"/>
          <w:snapToGrid w:val="0"/>
          <w:lang w:val="fr-FR"/>
        </w:rPr>
        <w:t>codes UPOV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E007C7">
        <w:rPr>
          <w:rFonts w:eastAsiaTheme="minorEastAsia"/>
          <w:snapToGrid w:val="0"/>
          <w:lang w:val="fr-FR"/>
        </w:rPr>
        <w:t>figurant dans la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C213BC">
        <w:rPr>
          <w:rFonts w:eastAsiaTheme="minorEastAsia"/>
          <w:snapToGrid w:val="0"/>
          <w:lang w:val="fr-FR"/>
        </w:rPr>
        <w:t>base de données GENIE</w:t>
      </w:r>
      <w:r w:rsidR="00E007C7">
        <w:rPr>
          <w:rFonts w:eastAsiaTheme="minorEastAsia"/>
          <w:snapToGrid w:val="0"/>
          <w:lang w:val="fr-FR"/>
        </w:rPr>
        <w:t xml:space="preserve"> était de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2B1AB9" w:rsidRPr="00E203A1">
        <w:rPr>
          <w:rFonts w:eastAsiaTheme="minorEastAsia"/>
          <w:snapToGrid w:val="0"/>
          <w:lang w:val="fr-FR"/>
        </w:rPr>
        <w:t>9342</w:t>
      </w:r>
      <w:r w:rsidR="00E007C7" w:rsidRPr="00370ED0">
        <w:rPr>
          <w:lang w:val="fr-FR"/>
        </w:rPr>
        <w:t xml:space="preserve"> </w:t>
      </w:r>
      <w:r w:rsidR="00E007C7" w:rsidRPr="00E007C7">
        <w:rPr>
          <w:rFonts w:eastAsiaTheme="minorEastAsia"/>
          <w:snapToGrid w:val="0"/>
          <w:lang w:val="fr-FR"/>
        </w:rPr>
        <w:t>a</w:t>
      </w:r>
      <w:r w:rsidR="00E007C7">
        <w:rPr>
          <w:rFonts w:eastAsiaTheme="minorEastAsia"/>
          <w:snapToGrid w:val="0"/>
          <w:lang w:val="fr-FR"/>
        </w:rPr>
        <w:t>u 3</w:t>
      </w:r>
      <w:r w:rsidR="003112AF">
        <w:rPr>
          <w:rFonts w:eastAsiaTheme="minorEastAsia"/>
          <w:snapToGrid w:val="0"/>
          <w:lang w:val="fr-FR"/>
        </w:rPr>
        <w:t>1 décembre </w:t>
      </w:r>
      <w:r w:rsidR="003112AF" w:rsidRPr="00E007C7">
        <w:rPr>
          <w:rFonts w:eastAsiaTheme="minorEastAsia"/>
          <w:snapToGrid w:val="0"/>
          <w:lang w:val="fr-FR"/>
        </w:rPr>
        <w:t>20</w:t>
      </w:r>
      <w:r w:rsidR="00E007C7" w:rsidRPr="00E007C7">
        <w:rPr>
          <w:rFonts w:eastAsiaTheme="minorEastAsia"/>
          <w:snapToGrid w:val="0"/>
          <w:lang w:val="fr-FR"/>
        </w:rPr>
        <w:t>21</w:t>
      </w:r>
      <w:r w:rsidR="00E007C7">
        <w:rPr>
          <w:rFonts w:eastAsiaTheme="minorEastAsia"/>
          <w:snapToGrid w:val="0"/>
          <w:lang w:val="fr-FR"/>
        </w:rPr>
        <w:t>.</w:t>
      </w:r>
    </w:p>
    <w:p w14:paraId="22D8A717" w14:textId="77777777" w:rsidR="00A72051" w:rsidRPr="00E203A1" w:rsidRDefault="00A72051" w:rsidP="00A72051">
      <w:pPr>
        <w:rPr>
          <w:rFonts w:eastAsiaTheme="minorEastAsia"/>
          <w:snapToGrid w:val="0"/>
          <w:lang w:val="fr-FR" w:eastAsia="ja-JP"/>
        </w:rPr>
      </w:pPr>
    </w:p>
    <w:tbl>
      <w:tblPr>
        <w:tblW w:w="9498" w:type="dxa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01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A72051" w:rsidRPr="00E203A1" w14:paraId="214FB976" w14:textId="77777777" w:rsidTr="00A848EE"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6C8ED613" w14:textId="77777777" w:rsidR="00A72051" w:rsidRPr="00E203A1" w:rsidRDefault="00A72051" w:rsidP="00A848EE">
            <w:pPr>
              <w:keepNext/>
              <w:spacing w:before="40" w:after="40"/>
              <w:jc w:val="right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7797" w:type="dxa"/>
            <w:gridSpan w:val="11"/>
            <w:tcBorders>
              <w:bottom w:val="dotted" w:sz="4" w:space="0" w:color="auto"/>
            </w:tcBorders>
          </w:tcPr>
          <w:p w14:paraId="3EB78400" w14:textId="72F81C0C" w:rsidR="00A72051" w:rsidRPr="00E203A1" w:rsidRDefault="00E007C7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Année </w:t>
            </w:r>
          </w:p>
        </w:tc>
      </w:tr>
      <w:tr w:rsidR="00A72051" w:rsidRPr="00E203A1" w14:paraId="5558492A" w14:textId="77777777" w:rsidTr="00A848EE">
        <w:trPr>
          <w:trHeight w:val="393"/>
        </w:trPr>
        <w:tc>
          <w:tcPr>
            <w:tcW w:w="1701" w:type="dxa"/>
            <w:tcBorders>
              <w:top w:val="nil"/>
              <w:left w:val="nil"/>
            </w:tcBorders>
            <w:vAlign w:val="center"/>
          </w:tcPr>
          <w:p w14:paraId="0A8AA5F5" w14:textId="77777777" w:rsidR="00A72051" w:rsidRPr="00E203A1" w:rsidRDefault="00A72051" w:rsidP="00A848E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709" w:type="dxa"/>
            <w:vAlign w:val="center"/>
          </w:tcPr>
          <w:p w14:paraId="040D636D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10AC01A6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  <w:t>2</w:t>
            </w:r>
          </w:p>
        </w:tc>
        <w:tc>
          <w:tcPr>
            <w:tcW w:w="708" w:type="dxa"/>
            <w:vAlign w:val="center"/>
          </w:tcPr>
          <w:p w14:paraId="31C807DC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61E2527E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  <w:t>4</w:t>
            </w:r>
          </w:p>
        </w:tc>
        <w:tc>
          <w:tcPr>
            <w:tcW w:w="709" w:type="dxa"/>
            <w:vAlign w:val="center"/>
          </w:tcPr>
          <w:p w14:paraId="4283A83B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FD9ADF5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F377A1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2017</w:t>
            </w:r>
          </w:p>
        </w:tc>
        <w:tc>
          <w:tcPr>
            <w:tcW w:w="709" w:type="dxa"/>
            <w:vAlign w:val="center"/>
          </w:tcPr>
          <w:p w14:paraId="53413D58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2018</w:t>
            </w:r>
          </w:p>
        </w:tc>
        <w:tc>
          <w:tcPr>
            <w:tcW w:w="709" w:type="dxa"/>
            <w:vAlign w:val="center"/>
          </w:tcPr>
          <w:p w14:paraId="08DB3B81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2019</w:t>
            </w:r>
          </w:p>
        </w:tc>
        <w:tc>
          <w:tcPr>
            <w:tcW w:w="709" w:type="dxa"/>
            <w:vAlign w:val="center"/>
          </w:tcPr>
          <w:p w14:paraId="5D8671DE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2020</w:t>
            </w:r>
          </w:p>
        </w:tc>
        <w:tc>
          <w:tcPr>
            <w:tcW w:w="709" w:type="dxa"/>
            <w:vAlign w:val="center"/>
          </w:tcPr>
          <w:p w14:paraId="09CB3FB9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u w:val="single"/>
                <w:lang w:val="fr-FR"/>
              </w:rPr>
              <w:t>2021</w:t>
            </w:r>
          </w:p>
        </w:tc>
      </w:tr>
      <w:tr w:rsidR="00A72051" w:rsidRPr="00E203A1" w14:paraId="3114B895" w14:textId="77777777" w:rsidTr="00A848EE">
        <w:trPr>
          <w:trHeight w:val="426"/>
        </w:trPr>
        <w:tc>
          <w:tcPr>
            <w:tcW w:w="1701" w:type="dxa"/>
            <w:vAlign w:val="center"/>
          </w:tcPr>
          <w:p w14:paraId="36FBA980" w14:textId="65DAAB30" w:rsidR="00A72051" w:rsidRPr="00E203A1" w:rsidRDefault="00A72051" w:rsidP="00A848E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N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ouveaux </w:t>
            </w:r>
            <w:r w:rsidR="00F957E7"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codes UPOV</w:t>
            </w:r>
          </w:p>
        </w:tc>
        <w:tc>
          <w:tcPr>
            <w:tcW w:w="709" w:type="dxa"/>
            <w:vAlign w:val="center"/>
          </w:tcPr>
          <w:p w14:paraId="6FA253C9" w14:textId="77777777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173</w:t>
            </w:r>
          </w:p>
        </w:tc>
        <w:tc>
          <w:tcPr>
            <w:tcW w:w="709" w:type="dxa"/>
            <w:vAlign w:val="center"/>
          </w:tcPr>
          <w:p w14:paraId="41754061" w14:textId="77777777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212</w:t>
            </w:r>
          </w:p>
        </w:tc>
        <w:tc>
          <w:tcPr>
            <w:tcW w:w="708" w:type="dxa"/>
            <w:vAlign w:val="center"/>
          </w:tcPr>
          <w:p w14:paraId="4A33948A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209</w:t>
            </w:r>
          </w:p>
        </w:tc>
        <w:tc>
          <w:tcPr>
            <w:tcW w:w="709" w:type="dxa"/>
            <w:vAlign w:val="center"/>
          </w:tcPr>
          <w:p w14:paraId="37D66107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577</w:t>
            </w:r>
          </w:p>
        </w:tc>
        <w:tc>
          <w:tcPr>
            <w:tcW w:w="709" w:type="dxa"/>
            <w:vAlign w:val="center"/>
          </w:tcPr>
          <w:p w14:paraId="36551CCA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188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3E43A7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173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1B64871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440</w:t>
            </w:r>
          </w:p>
        </w:tc>
        <w:tc>
          <w:tcPr>
            <w:tcW w:w="709" w:type="dxa"/>
            <w:vAlign w:val="center"/>
          </w:tcPr>
          <w:p w14:paraId="0905EAC0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242</w:t>
            </w:r>
          </w:p>
        </w:tc>
        <w:tc>
          <w:tcPr>
            <w:tcW w:w="709" w:type="dxa"/>
            <w:vAlign w:val="center"/>
          </w:tcPr>
          <w:p w14:paraId="430B771B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243</w:t>
            </w:r>
          </w:p>
        </w:tc>
        <w:tc>
          <w:tcPr>
            <w:tcW w:w="709" w:type="dxa"/>
            <w:vAlign w:val="center"/>
          </w:tcPr>
          <w:p w14:paraId="29E518DB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177</w:t>
            </w:r>
          </w:p>
        </w:tc>
        <w:tc>
          <w:tcPr>
            <w:tcW w:w="709" w:type="dxa"/>
            <w:vAlign w:val="center"/>
          </w:tcPr>
          <w:p w14:paraId="54F75F6D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131</w:t>
            </w:r>
          </w:p>
        </w:tc>
      </w:tr>
      <w:tr w:rsidR="00A72051" w:rsidRPr="00E203A1" w14:paraId="3B08D2CE" w14:textId="77777777" w:rsidTr="00A848EE">
        <w:trPr>
          <w:trHeight w:val="404"/>
        </w:trPr>
        <w:tc>
          <w:tcPr>
            <w:tcW w:w="1701" w:type="dxa"/>
            <w:vAlign w:val="center"/>
          </w:tcPr>
          <w:p w14:paraId="02F9F9C2" w14:textId="1DE5640C" w:rsidR="00A72051" w:rsidRPr="00E203A1" w:rsidRDefault="00E007C7" w:rsidP="00A848E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Modification</w:t>
            </w:r>
            <w:r w:rsidR="00A72051"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s</w:t>
            </w:r>
          </w:p>
        </w:tc>
        <w:tc>
          <w:tcPr>
            <w:tcW w:w="709" w:type="dxa"/>
            <w:vAlign w:val="center"/>
          </w:tcPr>
          <w:p w14:paraId="4AEF41D8" w14:textId="77777777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709" w:type="dxa"/>
            <w:vAlign w:val="center"/>
          </w:tcPr>
          <w:p w14:paraId="57BDE86A" w14:textId="77777777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708" w:type="dxa"/>
            <w:vAlign w:val="center"/>
          </w:tcPr>
          <w:p w14:paraId="2B8A1F66" w14:textId="77777777" w:rsidR="00A72051" w:rsidRPr="00E203A1" w:rsidRDefault="00A72051" w:rsidP="00A848EE">
            <w:pPr>
              <w:keepNext/>
              <w:spacing w:before="40" w:after="40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47*</w:t>
            </w:r>
          </w:p>
        </w:tc>
        <w:tc>
          <w:tcPr>
            <w:tcW w:w="709" w:type="dxa"/>
            <w:vAlign w:val="center"/>
          </w:tcPr>
          <w:p w14:paraId="6CE34D51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37</w:t>
            </w:r>
          </w:p>
        </w:tc>
        <w:tc>
          <w:tcPr>
            <w:tcW w:w="709" w:type="dxa"/>
            <w:vAlign w:val="center"/>
          </w:tcPr>
          <w:p w14:paraId="6719FE48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3CF2AF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16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C371E4F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</w:t>
            </w:r>
          </w:p>
        </w:tc>
        <w:tc>
          <w:tcPr>
            <w:tcW w:w="709" w:type="dxa"/>
            <w:vAlign w:val="center"/>
          </w:tcPr>
          <w:p w14:paraId="0992848F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5</w:t>
            </w:r>
          </w:p>
        </w:tc>
        <w:tc>
          <w:tcPr>
            <w:tcW w:w="709" w:type="dxa"/>
            <w:vAlign w:val="center"/>
          </w:tcPr>
          <w:p w14:paraId="54F41CD8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3</w:t>
            </w:r>
          </w:p>
        </w:tc>
        <w:tc>
          <w:tcPr>
            <w:tcW w:w="709" w:type="dxa"/>
            <w:vAlign w:val="center"/>
          </w:tcPr>
          <w:p w14:paraId="34035B78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44</w:t>
            </w:r>
          </w:p>
        </w:tc>
        <w:tc>
          <w:tcPr>
            <w:tcW w:w="709" w:type="dxa"/>
            <w:vAlign w:val="center"/>
          </w:tcPr>
          <w:p w14:paraId="7FD8CBA1" w14:textId="77777777" w:rsidR="00A72051" w:rsidRPr="00E203A1" w:rsidRDefault="00A72051" w:rsidP="00A848EE">
            <w:pPr>
              <w:keepNext/>
              <w:spacing w:before="40" w:after="40"/>
              <w:ind w:right="165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35</w:t>
            </w:r>
          </w:p>
        </w:tc>
      </w:tr>
      <w:tr w:rsidR="00A72051" w:rsidRPr="00E203A1" w14:paraId="79CF6064" w14:textId="77777777" w:rsidTr="00A848EE">
        <w:trPr>
          <w:trHeight w:val="425"/>
        </w:trPr>
        <w:tc>
          <w:tcPr>
            <w:tcW w:w="1701" w:type="dxa"/>
            <w:vAlign w:val="center"/>
          </w:tcPr>
          <w:p w14:paraId="5C8BF14A" w14:textId="26934309" w:rsidR="00A72051" w:rsidRPr="00E203A1" w:rsidRDefault="00A72051" w:rsidP="00A848EE">
            <w:pPr>
              <w:keepNext/>
              <w:spacing w:before="40" w:after="40"/>
              <w:jc w:val="left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Total 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des codes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UPOV</w:t>
            </w:r>
          </w:p>
        </w:tc>
        <w:tc>
          <w:tcPr>
            <w:tcW w:w="709" w:type="dxa"/>
            <w:vAlign w:val="center"/>
          </w:tcPr>
          <w:p w14:paraId="7FB49685" w14:textId="1CC43BCB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6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851</w:t>
            </w:r>
          </w:p>
        </w:tc>
        <w:tc>
          <w:tcPr>
            <w:tcW w:w="709" w:type="dxa"/>
            <w:vAlign w:val="center"/>
          </w:tcPr>
          <w:p w14:paraId="4DFF6912" w14:textId="3B22CDD9" w:rsidR="00A72051" w:rsidRPr="00E203A1" w:rsidRDefault="00A72051" w:rsidP="00A848EE">
            <w:pPr>
              <w:keepNext/>
              <w:spacing w:before="40" w:after="40"/>
              <w:ind w:right="11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7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061</w:t>
            </w:r>
          </w:p>
        </w:tc>
        <w:tc>
          <w:tcPr>
            <w:tcW w:w="708" w:type="dxa"/>
            <w:vAlign w:val="center"/>
          </w:tcPr>
          <w:p w14:paraId="5A6EC203" w14:textId="58323A1E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7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/>
              </w:rPr>
              <w:t>251</w:t>
            </w:r>
          </w:p>
        </w:tc>
        <w:tc>
          <w:tcPr>
            <w:tcW w:w="709" w:type="dxa"/>
            <w:vAlign w:val="center"/>
          </w:tcPr>
          <w:p w14:paraId="6615CB33" w14:textId="40591807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7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808</w:t>
            </w:r>
          </w:p>
        </w:tc>
        <w:tc>
          <w:tcPr>
            <w:tcW w:w="709" w:type="dxa"/>
            <w:vAlign w:val="center"/>
          </w:tcPr>
          <w:p w14:paraId="6D2142C2" w14:textId="0B1E822C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7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992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B0783" w14:textId="559A7F84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8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149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2BE9F5" w14:textId="7C5E6213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8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589</w:t>
            </w:r>
          </w:p>
        </w:tc>
        <w:tc>
          <w:tcPr>
            <w:tcW w:w="709" w:type="dxa"/>
            <w:vAlign w:val="center"/>
          </w:tcPr>
          <w:p w14:paraId="59BB2CC6" w14:textId="2994D168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8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844</w:t>
            </w:r>
          </w:p>
        </w:tc>
        <w:tc>
          <w:tcPr>
            <w:tcW w:w="709" w:type="dxa"/>
            <w:vAlign w:val="center"/>
          </w:tcPr>
          <w:p w14:paraId="7CB1A0C9" w14:textId="1FD52E46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9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077</w:t>
            </w:r>
          </w:p>
        </w:tc>
        <w:tc>
          <w:tcPr>
            <w:tcW w:w="709" w:type="dxa"/>
            <w:vAlign w:val="center"/>
          </w:tcPr>
          <w:p w14:paraId="45723EB3" w14:textId="63573EFE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9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213</w:t>
            </w:r>
          </w:p>
        </w:tc>
        <w:tc>
          <w:tcPr>
            <w:tcW w:w="709" w:type="dxa"/>
            <w:vAlign w:val="center"/>
          </w:tcPr>
          <w:p w14:paraId="4ADC2049" w14:textId="0C120D4D" w:rsidR="00A72051" w:rsidRPr="00E203A1" w:rsidRDefault="00A72051" w:rsidP="00A848EE">
            <w:pPr>
              <w:keepNext/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</w:pP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9</w:t>
            </w:r>
            <w:r w:rsidR="00E007C7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 xml:space="preserve"> </w:t>
            </w:r>
            <w:r w:rsidRPr="00E203A1">
              <w:rPr>
                <w:rFonts w:eastAsiaTheme="minorEastAsia" w:cs="Arial"/>
                <w:snapToGrid w:val="0"/>
                <w:sz w:val="18"/>
                <w:szCs w:val="18"/>
                <w:lang w:val="fr-FR" w:eastAsia="ja-JP"/>
              </w:rPr>
              <w:t>342</w:t>
            </w:r>
          </w:p>
        </w:tc>
      </w:tr>
    </w:tbl>
    <w:p w14:paraId="23B1CE4C" w14:textId="3E20D2B6" w:rsidR="00A72051" w:rsidRPr="00E203A1" w:rsidRDefault="00A72051" w:rsidP="00A848EE">
      <w:pPr>
        <w:keepNext/>
        <w:spacing w:before="120"/>
        <w:ind w:left="567" w:right="9" w:hanging="284"/>
        <w:rPr>
          <w:rFonts w:eastAsiaTheme="minorEastAsia" w:cs="Arial"/>
          <w:sz w:val="16"/>
          <w:szCs w:val="18"/>
          <w:lang w:val="fr-FR"/>
        </w:rPr>
      </w:pPr>
      <w:r w:rsidRPr="00E203A1">
        <w:rPr>
          <w:rFonts w:eastAsiaTheme="minorEastAsia" w:cs="Arial"/>
          <w:sz w:val="16"/>
          <w:szCs w:val="18"/>
          <w:lang w:val="fr-FR"/>
        </w:rPr>
        <w:t xml:space="preserve">* </w:t>
      </w:r>
      <w:r w:rsidRPr="00E203A1">
        <w:rPr>
          <w:rFonts w:eastAsiaTheme="minorEastAsia" w:cs="Arial"/>
          <w:sz w:val="16"/>
          <w:szCs w:val="18"/>
          <w:lang w:val="fr-FR"/>
        </w:rPr>
        <w:tab/>
      </w:r>
      <w:r w:rsidR="00511F35">
        <w:rPr>
          <w:rFonts w:eastAsiaTheme="minorEastAsia" w:cs="Arial"/>
          <w:sz w:val="16"/>
          <w:szCs w:val="18"/>
          <w:lang w:val="fr-FR"/>
        </w:rPr>
        <w:t>Y</w:t>
      </w:r>
      <w:r w:rsidR="003112AF">
        <w:rPr>
          <w:rFonts w:eastAsiaTheme="minorEastAsia" w:cs="Arial"/>
          <w:sz w:val="16"/>
          <w:szCs w:val="18"/>
          <w:lang w:val="fr-FR"/>
        </w:rPr>
        <w:t> compris</w:t>
      </w:r>
      <w:r w:rsidR="001C1FEF">
        <w:rPr>
          <w:rFonts w:eastAsiaTheme="minorEastAsia" w:cs="Arial"/>
          <w:sz w:val="16"/>
          <w:szCs w:val="18"/>
          <w:lang w:val="fr-FR"/>
        </w:rPr>
        <w:t xml:space="preserve"> les modifications des </w:t>
      </w:r>
      <w:r w:rsidR="00F957E7" w:rsidRPr="00E203A1">
        <w:rPr>
          <w:rFonts w:eastAsiaTheme="minorEastAsia" w:cs="Arial"/>
          <w:sz w:val="16"/>
          <w:szCs w:val="18"/>
          <w:lang w:val="fr-FR"/>
        </w:rPr>
        <w:t>codes UPOV</w:t>
      </w:r>
      <w:r w:rsidRPr="00E203A1">
        <w:rPr>
          <w:rFonts w:eastAsiaTheme="minorEastAsia" w:cs="Arial"/>
          <w:sz w:val="16"/>
          <w:szCs w:val="18"/>
          <w:lang w:val="fr-FR"/>
        </w:rPr>
        <w:t xml:space="preserve"> r</w:t>
      </w:r>
      <w:r w:rsidR="001C1FEF">
        <w:rPr>
          <w:rFonts w:eastAsiaTheme="minorEastAsia" w:cs="Arial"/>
          <w:sz w:val="16"/>
          <w:szCs w:val="18"/>
          <w:lang w:val="fr-FR"/>
        </w:rPr>
        <w:t>ésultant de la modification</w:t>
      </w:r>
      <w:r w:rsidRPr="00E203A1">
        <w:rPr>
          <w:rFonts w:eastAsiaTheme="minorEastAsia" w:cs="Arial"/>
          <w:sz w:val="16"/>
          <w:szCs w:val="18"/>
          <w:lang w:val="fr-FR"/>
        </w:rPr>
        <w:t xml:space="preserve"> </w:t>
      </w:r>
      <w:r w:rsidR="001C1FEF">
        <w:rPr>
          <w:rFonts w:eastAsiaTheme="minorEastAsia" w:cs="Arial"/>
          <w:sz w:val="16"/>
          <w:szCs w:val="18"/>
          <w:lang w:val="fr-FR"/>
        </w:rPr>
        <w:t>de</w:t>
      </w:r>
      <w:r w:rsidRPr="00E203A1">
        <w:rPr>
          <w:rFonts w:eastAsiaTheme="minorEastAsia" w:cs="Arial"/>
          <w:sz w:val="16"/>
          <w:szCs w:val="18"/>
          <w:lang w:val="fr-FR"/>
        </w:rPr>
        <w:t xml:space="preserve"> </w:t>
      </w:r>
      <w:r w:rsidR="00AA6D5F">
        <w:rPr>
          <w:rFonts w:eastAsiaTheme="minorEastAsia" w:cs="Arial"/>
          <w:sz w:val="16"/>
          <w:szCs w:val="18"/>
          <w:lang w:val="fr-FR"/>
        </w:rPr>
        <w:t>l</w:t>
      </w:r>
      <w:r w:rsidR="003112AF">
        <w:rPr>
          <w:rFonts w:eastAsiaTheme="minorEastAsia" w:cs="Arial"/>
          <w:sz w:val="16"/>
          <w:szCs w:val="18"/>
          <w:lang w:val="fr-FR"/>
        </w:rPr>
        <w:t>’</w:t>
      </w:r>
      <w:r w:rsidRPr="00E203A1">
        <w:rPr>
          <w:rFonts w:eastAsiaTheme="minorEastAsia" w:cs="Arial"/>
          <w:sz w:val="16"/>
          <w:szCs w:val="18"/>
          <w:lang w:val="fr-FR"/>
        </w:rPr>
        <w:t>“</w:t>
      </w:r>
      <w:r w:rsidR="006B459A">
        <w:rPr>
          <w:rFonts w:eastAsiaTheme="minorEastAsia" w:cs="Arial"/>
          <w:sz w:val="16"/>
          <w:szCs w:val="18"/>
          <w:lang w:val="fr-FR"/>
        </w:rPr>
        <w:t>Introduction au système de codes UPOV</w:t>
      </w:r>
      <w:r w:rsidRPr="00E203A1">
        <w:rPr>
          <w:rFonts w:eastAsiaTheme="minorEastAsia" w:cs="Arial"/>
          <w:sz w:val="16"/>
          <w:szCs w:val="18"/>
          <w:lang w:val="fr-FR"/>
        </w:rPr>
        <w:t>” concern</w:t>
      </w:r>
      <w:r w:rsidR="001C1FEF">
        <w:rPr>
          <w:rFonts w:eastAsiaTheme="minorEastAsia" w:cs="Arial"/>
          <w:sz w:val="16"/>
          <w:szCs w:val="18"/>
          <w:lang w:val="fr-FR"/>
        </w:rPr>
        <w:t xml:space="preserve">ant les </w:t>
      </w:r>
      <w:r w:rsidRPr="00E203A1">
        <w:rPr>
          <w:rFonts w:eastAsiaTheme="minorEastAsia" w:cs="Arial"/>
          <w:sz w:val="16"/>
          <w:szCs w:val="18"/>
          <w:lang w:val="fr-FR"/>
        </w:rPr>
        <w:t>hybrid</w:t>
      </w:r>
      <w:r w:rsidR="001C1FEF">
        <w:rPr>
          <w:rFonts w:eastAsiaTheme="minorEastAsia" w:cs="Arial"/>
          <w:sz w:val="16"/>
          <w:szCs w:val="18"/>
          <w:lang w:val="fr-FR"/>
        </w:rPr>
        <w:t>e</w:t>
      </w:r>
      <w:r w:rsidRPr="00E203A1">
        <w:rPr>
          <w:rFonts w:eastAsiaTheme="minorEastAsia" w:cs="Arial"/>
          <w:sz w:val="16"/>
          <w:szCs w:val="18"/>
          <w:lang w:val="fr-FR"/>
        </w:rPr>
        <w:t>s (</w:t>
      </w:r>
      <w:r w:rsidR="001C1FEF">
        <w:rPr>
          <w:rFonts w:eastAsiaTheme="minorEastAsia" w:cs="Arial"/>
          <w:sz w:val="16"/>
          <w:szCs w:val="18"/>
          <w:lang w:val="fr-FR"/>
        </w:rPr>
        <w:t xml:space="preserve">voir le </w:t>
      </w:r>
      <w:r w:rsidR="003112AF" w:rsidRPr="00E203A1">
        <w:rPr>
          <w:rFonts w:eastAsiaTheme="minorEastAsia" w:cs="Arial"/>
          <w:sz w:val="16"/>
          <w:szCs w:val="18"/>
          <w:lang w:val="fr-FR"/>
        </w:rPr>
        <w:t>document</w:t>
      </w:r>
      <w:r w:rsidR="003112AF">
        <w:rPr>
          <w:rFonts w:eastAsiaTheme="minorEastAsia" w:cs="Arial"/>
          <w:sz w:val="16"/>
          <w:szCs w:val="18"/>
          <w:lang w:val="fr-FR"/>
        </w:rPr>
        <w:t xml:space="preserve"> TC</w:t>
      </w:r>
      <w:r w:rsidRPr="00E203A1">
        <w:rPr>
          <w:rFonts w:eastAsiaTheme="minorEastAsia" w:cs="Arial"/>
          <w:sz w:val="16"/>
          <w:szCs w:val="18"/>
          <w:lang w:val="fr-FR"/>
        </w:rPr>
        <w:t>/49/6).</w:t>
      </w:r>
    </w:p>
    <w:p w14:paraId="45BD9C80" w14:textId="77777777" w:rsidR="00A72051" w:rsidRPr="00E203A1" w:rsidRDefault="00A72051" w:rsidP="00A72051">
      <w:pPr>
        <w:rPr>
          <w:rFonts w:eastAsiaTheme="minorEastAsia"/>
          <w:lang w:val="fr-FR"/>
        </w:rPr>
      </w:pPr>
    </w:p>
    <w:p w14:paraId="35EC2581" w14:textId="51BE9B84" w:rsidR="003112AF" w:rsidRDefault="001C1FEF" w:rsidP="00B42F88">
      <w:pPr>
        <w:pStyle w:val="Heading3"/>
        <w:rPr>
          <w:lang w:val="fr-FR"/>
        </w:rPr>
      </w:pPr>
      <w:bookmarkStart w:id="33" w:name="_Toc68852047"/>
      <w:bookmarkStart w:id="34" w:name="_Toc85043543"/>
      <w:bookmarkStart w:id="35" w:name="_Toc117247546"/>
      <w:r>
        <w:rPr>
          <w:lang w:val="fr-FR"/>
        </w:rPr>
        <w:t>Vérifications par</w:t>
      </w:r>
      <w:r w:rsidR="003112AF">
        <w:rPr>
          <w:lang w:val="fr-FR"/>
        </w:rPr>
        <w:t xml:space="preserve"> les </w:t>
      </w:r>
      <w:bookmarkEnd w:id="33"/>
      <w:bookmarkEnd w:id="34"/>
      <w:r w:rsidR="003112AF" w:rsidRPr="00E203A1">
        <w:rPr>
          <w:lang w:val="fr-FR"/>
        </w:rPr>
        <w:t>TWP</w:t>
      </w:r>
      <w:bookmarkEnd w:id="35"/>
    </w:p>
    <w:p w14:paraId="77AAEFA2" w14:textId="7FC4A49D" w:rsidR="001921E4" w:rsidRPr="00E203A1" w:rsidRDefault="001921E4" w:rsidP="001921E4">
      <w:pPr>
        <w:keepNext/>
        <w:outlineLvl w:val="1"/>
        <w:rPr>
          <w:rFonts w:eastAsiaTheme="minorEastAsia"/>
          <w:u w:val="single"/>
          <w:lang w:val="fr-FR"/>
        </w:rPr>
      </w:pPr>
    </w:p>
    <w:p w14:paraId="73B8096B" w14:textId="532642DD" w:rsidR="001921E4" w:rsidRPr="00E203A1" w:rsidRDefault="001921E4" w:rsidP="001921E4">
      <w:pPr>
        <w:keepNext/>
        <w:keepLines/>
        <w:rPr>
          <w:lang w:val="fr-FR"/>
        </w:rPr>
      </w:pPr>
      <w:r w:rsidRPr="00E203A1">
        <w:rPr>
          <w:snapToGrid w:val="0"/>
          <w:lang w:val="fr-FR"/>
        </w:rPr>
        <w:fldChar w:fldCharType="begin"/>
      </w:r>
      <w:r w:rsidRPr="00E203A1">
        <w:rPr>
          <w:snapToGrid w:val="0"/>
          <w:lang w:val="fr-FR"/>
        </w:rPr>
        <w:instrText xml:space="preserve"> AUTONUM  </w:instrText>
      </w:r>
      <w:r w:rsidRPr="00E203A1">
        <w:rPr>
          <w:snapToGrid w:val="0"/>
          <w:lang w:val="fr-FR"/>
        </w:rPr>
        <w:fldChar w:fldCharType="end"/>
      </w:r>
      <w:r w:rsidRPr="00E203A1">
        <w:rPr>
          <w:snapToGrid w:val="0"/>
          <w:lang w:val="fr-FR"/>
        </w:rPr>
        <w:tab/>
      </w:r>
      <w:r w:rsidR="005D5C4B">
        <w:rPr>
          <w:snapToGrid w:val="0"/>
          <w:lang w:val="fr-FR"/>
        </w:rPr>
        <w:t xml:space="preserve">La </w:t>
      </w:r>
      <w:r w:rsidR="003112AF">
        <w:rPr>
          <w:snapToGrid w:val="0"/>
          <w:lang w:val="fr-FR"/>
        </w:rPr>
        <w:t>s</w:t>
      </w:r>
      <w:r w:rsidR="003112AF" w:rsidRPr="00E203A1">
        <w:rPr>
          <w:snapToGrid w:val="0"/>
          <w:lang w:val="fr-FR"/>
        </w:rPr>
        <w:t>ection</w:t>
      </w:r>
      <w:r w:rsidR="003112AF">
        <w:rPr>
          <w:snapToGrid w:val="0"/>
          <w:lang w:val="fr-FR"/>
        </w:rPr>
        <w:t> </w:t>
      </w:r>
      <w:r w:rsidR="003112AF" w:rsidRPr="00E203A1">
        <w:rPr>
          <w:snapToGrid w:val="0"/>
          <w:lang w:val="fr-FR"/>
        </w:rPr>
        <w:t>3</w:t>
      </w:r>
      <w:r w:rsidRPr="00E203A1">
        <w:rPr>
          <w:snapToGrid w:val="0"/>
          <w:lang w:val="fr-FR"/>
        </w:rPr>
        <w:t xml:space="preserve">.3 </w:t>
      </w:r>
      <w:r w:rsidR="005D5C4B">
        <w:rPr>
          <w:snapToGrid w:val="0"/>
          <w:lang w:val="fr-FR"/>
        </w:rPr>
        <w:t>de l</w:t>
      </w:r>
      <w:r w:rsidR="003112AF">
        <w:rPr>
          <w:snapToGrid w:val="0"/>
          <w:lang w:val="fr-FR"/>
        </w:rPr>
        <w:t>’</w:t>
      </w:r>
      <w:r w:rsidRPr="00E203A1">
        <w:rPr>
          <w:rFonts w:eastAsiaTheme="minorEastAsia" w:cs="Arial"/>
          <w:snapToGrid w:val="0"/>
          <w:spacing w:val="-4"/>
          <w:lang w:val="fr-FR"/>
        </w:rPr>
        <w:t>“</w:t>
      </w:r>
      <w:r w:rsidR="006B459A">
        <w:rPr>
          <w:rFonts w:eastAsiaTheme="minorEastAsia" w:cs="Arial"/>
          <w:snapToGrid w:val="0"/>
          <w:spacing w:val="-4"/>
          <w:lang w:val="fr-FR"/>
        </w:rPr>
        <w:t>Introduction au système de codes UPOV</w:t>
      </w:r>
      <w:r w:rsidRPr="00E203A1">
        <w:rPr>
          <w:rFonts w:eastAsiaTheme="minorEastAsia" w:cs="Arial"/>
          <w:snapToGrid w:val="0"/>
          <w:spacing w:val="-4"/>
          <w:lang w:val="fr-FR"/>
        </w:rPr>
        <w:t>”</w:t>
      </w:r>
      <w:r w:rsidRPr="00E203A1">
        <w:rPr>
          <w:lang w:val="fr-FR"/>
        </w:rPr>
        <w:t xml:space="preserve"> </w:t>
      </w:r>
      <w:r w:rsidR="005D5C4B">
        <w:rPr>
          <w:lang w:val="fr-FR"/>
        </w:rPr>
        <w:t>dispose notamment ce qui suit</w:t>
      </w:r>
      <w:r w:rsidR="003112AF">
        <w:rPr>
          <w:lang w:val="fr-FR"/>
        </w:rPr>
        <w:t> :</w:t>
      </w:r>
    </w:p>
    <w:p w14:paraId="764E398A" w14:textId="77777777" w:rsidR="001921E4" w:rsidRPr="00E203A1" w:rsidRDefault="001921E4" w:rsidP="001921E4">
      <w:pPr>
        <w:keepNext/>
        <w:rPr>
          <w:lang w:val="fr-FR"/>
        </w:rPr>
      </w:pPr>
    </w:p>
    <w:p w14:paraId="32026416" w14:textId="538C0F2B" w:rsidR="001921E4" w:rsidRPr="00E203A1" w:rsidRDefault="001921E4" w:rsidP="001921E4">
      <w:pPr>
        <w:ind w:left="567" w:right="566"/>
        <w:rPr>
          <w:snapToGrid w:val="0"/>
          <w:sz w:val="18"/>
          <w:szCs w:val="18"/>
          <w:lang w:val="fr-FR"/>
        </w:rPr>
      </w:pPr>
      <w:r w:rsidRPr="00E203A1">
        <w:rPr>
          <w:snapToGrid w:val="0"/>
          <w:sz w:val="18"/>
          <w:szCs w:val="18"/>
          <w:lang w:val="fr-FR"/>
        </w:rPr>
        <w:t>“</w:t>
      </w:r>
      <w:r w:rsidR="005D5C4B">
        <w:rPr>
          <w:snapToGrid w:val="0"/>
          <w:sz w:val="18"/>
          <w:szCs w:val="18"/>
          <w:lang w:val="fr-FR"/>
        </w:rPr>
        <w:t>Les modifications des</w:t>
      </w:r>
      <w:r w:rsidRPr="00E203A1">
        <w:rPr>
          <w:snapToGrid w:val="0"/>
          <w:sz w:val="18"/>
          <w:szCs w:val="18"/>
          <w:lang w:val="fr-FR"/>
        </w:rPr>
        <w:t xml:space="preserve"> </w:t>
      </w:r>
      <w:r w:rsidR="00F957E7" w:rsidRPr="00E203A1">
        <w:rPr>
          <w:snapToGrid w:val="0"/>
          <w:sz w:val="18"/>
          <w:szCs w:val="18"/>
          <w:lang w:val="fr-FR"/>
        </w:rPr>
        <w:t>codes UPOV</w:t>
      </w:r>
      <w:r w:rsidRPr="00E203A1">
        <w:rPr>
          <w:snapToGrid w:val="0"/>
          <w:sz w:val="18"/>
          <w:szCs w:val="18"/>
          <w:lang w:val="fr-FR"/>
        </w:rPr>
        <w:t xml:space="preserve"> </w:t>
      </w:r>
      <w:r w:rsidR="005D5C4B">
        <w:rPr>
          <w:snapToGrid w:val="0"/>
          <w:sz w:val="18"/>
          <w:szCs w:val="18"/>
          <w:lang w:val="fr-FR"/>
        </w:rPr>
        <w:t>seront traitées selon la mê</w:t>
      </w:r>
      <w:r w:rsidRPr="00E203A1">
        <w:rPr>
          <w:snapToGrid w:val="0"/>
          <w:sz w:val="18"/>
          <w:szCs w:val="18"/>
          <w:lang w:val="fr-FR"/>
        </w:rPr>
        <w:t>me proc</w:t>
      </w:r>
      <w:r w:rsidR="005D5C4B">
        <w:rPr>
          <w:snapToGrid w:val="0"/>
          <w:sz w:val="18"/>
          <w:szCs w:val="18"/>
          <w:lang w:val="fr-FR"/>
        </w:rPr>
        <w:t>é</w:t>
      </w:r>
      <w:r w:rsidRPr="00E203A1">
        <w:rPr>
          <w:snapToGrid w:val="0"/>
          <w:sz w:val="18"/>
          <w:szCs w:val="18"/>
          <w:lang w:val="fr-FR"/>
        </w:rPr>
        <w:t xml:space="preserve">dure </w:t>
      </w:r>
      <w:r w:rsidR="005D5C4B">
        <w:rPr>
          <w:snapToGrid w:val="0"/>
          <w:sz w:val="18"/>
          <w:szCs w:val="18"/>
          <w:lang w:val="fr-FR"/>
        </w:rPr>
        <w:t>que l</w:t>
      </w:r>
      <w:r w:rsidR="003112AF">
        <w:rPr>
          <w:snapToGrid w:val="0"/>
          <w:sz w:val="18"/>
          <w:szCs w:val="18"/>
          <w:lang w:val="fr-FR"/>
        </w:rPr>
        <w:t>’</w:t>
      </w:r>
      <w:r w:rsidR="005D5C4B">
        <w:rPr>
          <w:snapToGrid w:val="0"/>
          <w:sz w:val="18"/>
          <w:szCs w:val="18"/>
          <w:lang w:val="fr-FR"/>
        </w:rPr>
        <w:t>adop</w:t>
      </w:r>
      <w:r w:rsidRPr="00E203A1">
        <w:rPr>
          <w:snapToGrid w:val="0"/>
          <w:sz w:val="18"/>
          <w:szCs w:val="18"/>
          <w:lang w:val="fr-FR"/>
        </w:rPr>
        <w:t xml:space="preserve">tion </w:t>
      </w:r>
      <w:r w:rsidR="005D5C4B">
        <w:rPr>
          <w:snapToGrid w:val="0"/>
          <w:sz w:val="18"/>
          <w:szCs w:val="18"/>
          <w:lang w:val="fr-FR"/>
        </w:rPr>
        <w:t xml:space="preserve">de nouveaux </w:t>
      </w:r>
      <w:r w:rsidR="00F957E7" w:rsidRPr="00E203A1">
        <w:rPr>
          <w:snapToGrid w:val="0"/>
          <w:sz w:val="18"/>
          <w:szCs w:val="18"/>
          <w:lang w:val="fr-FR"/>
        </w:rPr>
        <w:t>codes UPOV</w:t>
      </w:r>
      <w:r w:rsidRPr="00E203A1">
        <w:rPr>
          <w:snapToGrid w:val="0"/>
          <w:sz w:val="18"/>
          <w:szCs w:val="18"/>
          <w:lang w:val="fr-FR"/>
        </w:rPr>
        <w:t xml:space="preserve"> […]</w:t>
      </w:r>
      <w:r w:rsidR="00C213BC">
        <w:rPr>
          <w:snapToGrid w:val="0"/>
          <w:sz w:val="18"/>
          <w:szCs w:val="18"/>
          <w:lang w:val="fr-FR"/>
        </w:rPr>
        <w:t>.</w:t>
      </w:r>
      <w:r w:rsidR="005D5C4B">
        <w:rPr>
          <w:snapToGrid w:val="0"/>
          <w:sz w:val="18"/>
          <w:szCs w:val="18"/>
          <w:lang w:val="fr-FR"/>
        </w:rPr>
        <w:t xml:space="preserve"> </w:t>
      </w:r>
      <w:r w:rsidR="002B1AB9">
        <w:rPr>
          <w:snapToGrid w:val="0"/>
          <w:sz w:val="18"/>
          <w:szCs w:val="18"/>
          <w:lang w:val="fr-FR"/>
        </w:rPr>
        <w:t xml:space="preserve"> </w:t>
      </w:r>
      <w:r w:rsidR="005D5C4B">
        <w:rPr>
          <w:snapToGrid w:val="0"/>
          <w:sz w:val="18"/>
          <w:szCs w:val="18"/>
          <w:lang w:val="fr-FR"/>
        </w:rPr>
        <w:t>Toutefois, tous les membres de l</w:t>
      </w:r>
      <w:r w:rsidR="003112AF">
        <w:rPr>
          <w:snapToGrid w:val="0"/>
          <w:sz w:val="18"/>
          <w:szCs w:val="18"/>
          <w:lang w:val="fr-FR"/>
        </w:rPr>
        <w:t>’</w:t>
      </w:r>
      <w:r w:rsidR="005D5C4B">
        <w:rPr>
          <w:snapToGrid w:val="0"/>
          <w:sz w:val="18"/>
          <w:szCs w:val="18"/>
          <w:lang w:val="fr-FR"/>
        </w:rPr>
        <w:t>Union et le</w:t>
      </w:r>
      <w:r w:rsidR="0004775C">
        <w:rPr>
          <w:snapToGrid w:val="0"/>
          <w:sz w:val="18"/>
          <w:szCs w:val="18"/>
          <w:lang w:val="fr-FR"/>
        </w:rPr>
        <w:t>s</w:t>
      </w:r>
      <w:r w:rsidR="005D5C4B">
        <w:rPr>
          <w:snapToGrid w:val="0"/>
          <w:sz w:val="18"/>
          <w:szCs w:val="18"/>
          <w:lang w:val="fr-FR"/>
        </w:rPr>
        <w:t xml:space="preserve"> fournisseur</w:t>
      </w:r>
      <w:r w:rsidR="0004775C">
        <w:rPr>
          <w:snapToGrid w:val="0"/>
          <w:sz w:val="18"/>
          <w:szCs w:val="18"/>
          <w:lang w:val="fr-FR"/>
        </w:rPr>
        <w:t>s</w:t>
      </w:r>
      <w:r w:rsidR="005D5C4B">
        <w:rPr>
          <w:snapToGrid w:val="0"/>
          <w:sz w:val="18"/>
          <w:szCs w:val="18"/>
          <w:lang w:val="fr-FR"/>
        </w:rPr>
        <w:t xml:space="preserve"> de données à la base de données sur les v</w:t>
      </w:r>
      <w:r w:rsidR="00936835">
        <w:rPr>
          <w:snapToGrid w:val="0"/>
          <w:sz w:val="18"/>
          <w:szCs w:val="18"/>
          <w:lang w:val="fr-FR"/>
        </w:rPr>
        <w:t>ariétés végétales</w:t>
      </w:r>
      <w:r w:rsidR="005D5C4B">
        <w:rPr>
          <w:snapToGrid w:val="0"/>
          <w:sz w:val="18"/>
          <w:szCs w:val="18"/>
          <w:lang w:val="fr-FR"/>
        </w:rPr>
        <w:t xml:space="preserve"> seront en outre tenus </w:t>
      </w:r>
      <w:r w:rsidRPr="00E203A1">
        <w:rPr>
          <w:snapToGrid w:val="0"/>
          <w:sz w:val="18"/>
          <w:szCs w:val="18"/>
          <w:lang w:val="fr-FR"/>
        </w:rPr>
        <w:t>inform</w:t>
      </w:r>
      <w:r w:rsidR="005D5C4B">
        <w:rPr>
          <w:snapToGrid w:val="0"/>
          <w:sz w:val="18"/>
          <w:szCs w:val="18"/>
          <w:lang w:val="fr-FR"/>
        </w:rPr>
        <w:t>és</w:t>
      </w:r>
      <w:r w:rsidRPr="00E203A1">
        <w:rPr>
          <w:snapToGrid w:val="0"/>
          <w:sz w:val="18"/>
          <w:szCs w:val="18"/>
          <w:lang w:val="fr-FR"/>
        </w:rPr>
        <w:t xml:space="preserve"> </w:t>
      </w:r>
      <w:r w:rsidR="005D5C4B">
        <w:rPr>
          <w:snapToGrid w:val="0"/>
          <w:sz w:val="18"/>
          <w:szCs w:val="18"/>
          <w:lang w:val="fr-FR"/>
        </w:rPr>
        <w:t>des modification</w:t>
      </w:r>
      <w:r w:rsidRPr="00E203A1">
        <w:rPr>
          <w:snapToGrid w:val="0"/>
          <w:sz w:val="18"/>
          <w:szCs w:val="18"/>
          <w:lang w:val="fr-FR"/>
        </w:rPr>
        <w:t>s”</w:t>
      </w:r>
      <w:r w:rsidRPr="00E203A1">
        <w:rPr>
          <w:snapToGrid w:val="0"/>
          <w:lang w:val="fr-FR"/>
        </w:rPr>
        <w:t>.</w:t>
      </w:r>
    </w:p>
    <w:p w14:paraId="20C66AB3" w14:textId="77777777" w:rsidR="001921E4" w:rsidRPr="00E203A1" w:rsidRDefault="001921E4" w:rsidP="001921E4">
      <w:pPr>
        <w:rPr>
          <w:rFonts w:eastAsiaTheme="minorEastAsia" w:cs="Arial"/>
          <w:lang w:val="fr-FR" w:eastAsia="ja-JP"/>
        </w:rPr>
      </w:pPr>
    </w:p>
    <w:p w14:paraId="76F80C2C" w14:textId="4E379174" w:rsidR="001921E4" w:rsidRDefault="001921E4" w:rsidP="001921E4">
      <w:pPr>
        <w:rPr>
          <w:rFonts w:eastAsiaTheme="minorEastAsia" w:cs="Arial"/>
          <w:lang w:val="fr-FR"/>
        </w:rPr>
      </w:pPr>
      <w:r w:rsidRPr="00E203A1">
        <w:rPr>
          <w:rFonts w:eastAsiaTheme="minorEastAsia" w:cs="Arial"/>
          <w:snapToGrid w:val="0"/>
          <w:lang w:val="fr-FR"/>
        </w:rPr>
        <w:fldChar w:fldCharType="begin"/>
      </w:r>
      <w:r w:rsidRPr="00E203A1">
        <w:rPr>
          <w:rFonts w:eastAsiaTheme="minorEastAsia" w:cs="Arial"/>
          <w:snapToGrid w:val="0"/>
          <w:lang w:val="fr-FR"/>
        </w:rPr>
        <w:instrText xml:space="preserve"> AUTONUM  </w:instrText>
      </w:r>
      <w:r w:rsidRPr="00E203A1">
        <w:rPr>
          <w:rFonts w:eastAsiaTheme="minorEastAsia" w:cs="Arial"/>
          <w:snapToGrid w:val="0"/>
          <w:lang w:val="fr-FR"/>
        </w:rPr>
        <w:fldChar w:fldCharType="end"/>
      </w:r>
      <w:r w:rsidRPr="00E203A1">
        <w:rPr>
          <w:rFonts w:eastAsiaTheme="minorEastAsia" w:cs="Arial"/>
          <w:snapToGrid w:val="0"/>
          <w:lang w:val="fr-FR"/>
        </w:rPr>
        <w:tab/>
      </w:r>
      <w:r w:rsidR="005D5C4B">
        <w:rPr>
          <w:rFonts w:eastAsiaTheme="minorEastAsia" w:cs="Arial"/>
          <w:snapToGrid w:val="0"/>
          <w:lang w:val="fr-FR"/>
        </w:rPr>
        <w:t xml:space="preserve">Conformément à la </w:t>
      </w:r>
      <w:r w:rsidRPr="00E203A1">
        <w:rPr>
          <w:rFonts w:eastAsiaTheme="minorEastAsia" w:cs="Arial"/>
          <w:lang w:val="fr-FR"/>
        </w:rPr>
        <w:t>proc</w:t>
      </w:r>
      <w:r w:rsidR="005D5C4B">
        <w:rPr>
          <w:rFonts w:eastAsiaTheme="minorEastAsia" w:cs="Arial"/>
          <w:lang w:val="fr-FR"/>
        </w:rPr>
        <w:t>é</w:t>
      </w:r>
      <w:r w:rsidRPr="00E203A1">
        <w:rPr>
          <w:rFonts w:eastAsiaTheme="minorEastAsia" w:cs="Arial"/>
          <w:lang w:val="fr-FR"/>
        </w:rPr>
        <w:t xml:space="preserve">dure </w:t>
      </w:r>
      <w:r w:rsidR="005D5C4B">
        <w:rPr>
          <w:rFonts w:eastAsiaTheme="minorEastAsia" w:cs="Arial"/>
          <w:lang w:val="fr-FR"/>
        </w:rPr>
        <w:t xml:space="preserve">prévue à la </w:t>
      </w:r>
      <w:r w:rsidR="003112AF">
        <w:rPr>
          <w:rFonts w:eastAsiaTheme="minorEastAsia" w:cs="Arial"/>
          <w:lang w:val="fr-FR"/>
        </w:rPr>
        <w:t>s</w:t>
      </w:r>
      <w:r w:rsidR="003112AF" w:rsidRPr="00E203A1">
        <w:rPr>
          <w:rFonts w:eastAsiaTheme="minorEastAsia" w:cs="Arial"/>
          <w:lang w:val="fr-FR"/>
        </w:rPr>
        <w:t>ection</w:t>
      </w:r>
      <w:r w:rsidR="003112AF">
        <w:rPr>
          <w:rFonts w:eastAsiaTheme="minorEastAsia" w:cs="Arial"/>
          <w:lang w:val="fr-FR"/>
        </w:rPr>
        <w:t> </w:t>
      </w:r>
      <w:r w:rsidR="003112AF" w:rsidRPr="00E203A1">
        <w:rPr>
          <w:rFonts w:eastAsiaTheme="minorEastAsia" w:cs="Arial"/>
          <w:lang w:val="fr-FR"/>
        </w:rPr>
        <w:t>3</w:t>
      </w:r>
      <w:r w:rsidRPr="00E203A1">
        <w:rPr>
          <w:rFonts w:eastAsiaTheme="minorEastAsia" w:cs="Arial"/>
          <w:lang w:val="fr-FR"/>
        </w:rPr>
        <w:t xml:space="preserve">.3 </w:t>
      </w:r>
      <w:r w:rsidR="005D5C4B">
        <w:rPr>
          <w:rFonts w:eastAsiaTheme="minorEastAsia" w:cs="Arial"/>
          <w:lang w:val="fr-FR"/>
        </w:rPr>
        <w:t>de l</w:t>
      </w:r>
      <w:r w:rsidR="003112AF">
        <w:rPr>
          <w:rFonts w:eastAsiaTheme="minorEastAsia" w:cs="Arial"/>
          <w:lang w:val="fr-FR"/>
        </w:rPr>
        <w:t>’</w:t>
      </w:r>
      <w:r w:rsidR="006B459A">
        <w:rPr>
          <w:rFonts w:eastAsiaTheme="minorEastAsia" w:cs="Arial"/>
          <w:lang w:val="fr-FR"/>
        </w:rPr>
        <w:t>Introduction au système de codes UPOV</w:t>
      </w:r>
      <w:r w:rsidRPr="00E203A1">
        <w:rPr>
          <w:rFonts w:eastAsiaTheme="minorEastAsia" w:cs="Arial"/>
          <w:lang w:val="fr-FR"/>
        </w:rPr>
        <w:t>,</w:t>
      </w:r>
      <w:r w:rsidRPr="00E203A1">
        <w:rPr>
          <w:rFonts w:eastAsiaTheme="minorEastAsia" w:cs="Arial"/>
          <w:snapToGrid w:val="0"/>
          <w:lang w:val="fr-FR"/>
        </w:rPr>
        <w:t xml:space="preserve"> </w:t>
      </w:r>
      <w:r w:rsidR="005D5C4B">
        <w:rPr>
          <w:rFonts w:eastAsiaTheme="minorEastAsia" w:cs="Arial"/>
          <w:snapToGrid w:val="0"/>
          <w:lang w:val="fr-FR"/>
        </w:rPr>
        <w:t>l</w:t>
      </w:r>
      <w:r w:rsidRPr="00E203A1">
        <w:rPr>
          <w:rFonts w:eastAsiaTheme="minorEastAsia" w:cs="Arial"/>
          <w:lang w:val="fr-FR"/>
        </w:rPr>
        <w:t>e </w:t>
      </w:r>
      <w:r w:rsidR="0034122B">
        <w:rPr>
          <w:rFonts w:eastAsiaTheme="minorEastAsia" w:cs="Arial"/>
          <w:lang w:val="fr-FR"/>
        </w:rPr>
        <w:t>Bureau de l</w:t>
      </w:r>
      <w:r w:rsidR="003112AF">
        <w:rPr>
          <w:rFonts w:eastAsiaTheme="minorEastAsia" w:cs="Arial"/>
          <w:lang w:val="fr-FR"/>
        </w:rPr>
        <w:t>’</w:t>
      </w:r>
      <w:r w:rsidR="0034122B">
        <w:rPr>
          <w:rFonts w:eastAsiaTheme="minorEastAsia" w:cs="Arial"/>
          <w:lang w:val="fr-FR"/>
        </w:rPr>
        <w:t>Union</w:t>
      </w:r>
      <w:r w:rsidR="005D5C4B">
        <w:rPr>
          <w:rFonts w:eastAsiaTheme="minorEastAsia" w:cs="Arial"/>
          <w:lang w:val="fr-FR"/>
        </w:rPr>
        <w:t xml:space="preserve"> a établi</w:t>
      </w:r>
      <w:r w:rsidRPr="00E203A1">
        <w:rPr>
          <w:rFonts w:eastAsiaTheme="minorEastAsia" w:cs="Arial"/>
          <w:lang w:val="fr-FR"/>
        </w:rPr>
        <w:t xml:space="preserve"> </w:t>
      </w:r>
      <w:r w:rsidR="005D5C4B">
        <w:rPr>
          <w:rFonts w:eastAsiaTheme="minorEastAsia" w:cs="Arial"/>
          <w:lang w:val="fr-FR"/>
        </w:rPr>
        <w:t xml:space="preserve">des tableaux des ajouts et </w:t>
      </w:r>
      <w:proofErr w:type="gramStart"/>
      <w:r w:rsidR="005D5C4B">
        <w:rPr>
          <w:rFonts w:eastAsiaTheme="minorEastAsia" w:cs="Arial"/>
          <w:lang w:val="fr-FR"/>
        </w:rPr>
        <w:t>des modifications apportés</w:t>
      </w:r>
      <w:proofErr w:type="gramEnd"/>
      <w:r w:rsidR="005D5C4B">
        <w:rPr>
          <w:rFonts w:eastAsiaTheme="minorEastAsia" w:cs="Arial"/>
          <w:lang w:val="fr-FR"/>
        </w:rPr>
        <w:t xml:space="preserve"> aux </w:t>
      </w:r>
      <w:r w:rsidR="00F957E7" w:rsidRPr="00E203A1">
        <w:rPr>
          <w:rFonts w:eastAsiaTheme="minorEastAsia" w:cs="Arial"/>
          <w:lang w:val="fr-FR"/>
        </w:rPr>
        <w:t>code</w:t>
      </w:r>
      <w:r w:rsidR="005D5C4B">
        <w:rPr>
          <w:rFonts w:eastAsiaTheme="minorEastAsia" w:cs="Arial"/>
          <w:lang w:val="fr-FR"/>
        </w:rPr>
        <w:t>s</w:t>
      </w:r>
      <w:r w:rsidR="00F957E7" w:rsidRPr="00E203A1">
        <w:rPr>
          <w:rFonts w:eastAsiaTheme="minorEastAsia" w:cs="Arial"/>
          <w:lang w:val="fr-FR"/>
        </w:rPr>
        <w:t xml:space="preserve"> UPOV</w:t>
      </w:r>
      <w:r w:rsidRPr="00E203A1">
        <w:rPr>
          <w:rFonts w:eastAsiaTheme="minorEastAsia" w:cs="Arial"/>
          <w:lang w:val="fr-FR"/>
        </w:rPr>
        <w:t xml:space="preserve">, </w:t>
      </w:r>
      <w:r w:rsidR="005D5C4B">
        <w:rPr>
          <w:rFonts w:eastAsiaTheme="minorEastAsia" w:cs="Arial"/>
          <w:lang w:val="fr-FR"/>
        </w:rPr>
        <w:t xml:space="preserve">pour vérification par les services compétents </w:t>
      </w:r>
      <w:r w:rsidR="00AA6D5F">
        <w:rPr>
          <w:rFonts w:eastAsiaTheme="minorEastAsia" w:cs="Arial"/>
          <w:lang w:val="fr-FR"/>
        </w:rPr>
        <w:t>à l</w:t>
      </w:r>
      <w:r w:rsidR="003112AF">
        <w:rPr>
          <w:rFonts w:eastAsiaTheme="minorEastAsia" w:cs="Arial"/>
          <w:lang w:val="fr-FR"/>
        </w:rPr>
        <w:t>’</w:t>
      </w:r>
      <w:r w:rsidR="00AA6D5F">
        <w:rPr>
          <w:rFonts w:eastAsiaTheme="minorEastAsia" w:cs="Arial"/>
          <w:lang w:val="fr-FR"/>
        </w:rPr>
        <w:t>intention de</w:t>
      </w:r>
      <w:r w:rsidR="005D5C4B">
        <w:rPr>
          <w:rFonts w:eastAsiaTheme="minorEastAsia" w:cs="Arial"/>
          <w:lang w:val="fr-FR"/>
        </w:rPr>
        <w:t xml:space="preserve"> chacune des sessions</w:t>
      </w:r>
      <w:r w:rsidR="003112AF">
        <w:rPr>
          <w:rFonts w:eastAsiaTheme="minorEastAsia" w:cs="Arial"/>
          <w:lang w:val="fr-FR"/>
        </w:rPr>
        <w:t xml:space="preserve"> des </w:t>
      </w:r>
      <w:r w:rsidR="003112AF" w:rsidRPr="00E203A1">
        <w:rPr>
          <w:rFonts w:eastAsiaTheme="minorEastAsia" w:cs="Arial"/>
          <w:lang w:val="fr-FR"/>
        </w:rPr>
        <w:t>TWP</w:t>
      </w:r>
      <w:r w:rsidRPr="00E203A1">
        <w:rPr>
          <w:rFonts w:eastAsiaTheme="minorEastAsia" w:cs="Arial"/>
          <w:lang w:val="fr-FR"/>
        </w:rPr>
        <w:t xml:space="preserve"> </w:t>
      </w:r>
      <w:r w:rsidR="003112AF">
        <w:rPr>
          <w:rFonts w:eastAsiaTheme="minorEastAsia" w:cs="Arial"/>
          <w:lang w:val="fr-FR"/>
        </w:rPr>
        <w:t>e</w:t>
      </w:r>
      <w:r w:rsidR="003112AF" w:rsidRPr="00E203A1">
        <w:rPr>
          <w:rFonts w:eastAsiaTheme="minorEastAsia" w:cs="Arial"/>
          <w:lang w:val="fr-FR"/>
        </w:rPr>
        <w:t>n</w:t>
      </w:r>
      <w:r w:rsidR="003112AF">
        <w:rPr>
          <w:rFonts w:eastAsiaTheme="minorEastAsia" w:cs="Arial"/>
          <w:lang w:val="fr-FR"/>
        </w:rPr>
        <w:t> </w:t>
      </w:r>
      <w:r w:rsidR="003112AF" w:rsidRPr="00E203A1">
        <w:rPr>
          <w:rFonts w:eastAsiaTheme="minorEastAsia" w:cs="Arial"/>
          <w:lang w:val="fr-FR"/>
        </w:rPr>
        <w:t>2022</w:t>
      </w:r>
      <w:r w:rsidRPr="00E203A1">
        <w:rPr>
          <w:rFonts w:eastAsiaTheme="minorEastAsia" w:cs="Arial"/>
          <w:lang w:val="fr-FR"/>
        </w:rPr>
        <w:t>.</w:t>
      </w:r>
    </w:p>
    <w:p w14:paraId="1C31B2F1" w14:textId="39AA9135" w:rsidR="001C1FEF" w:rsidRDefault="001C1FEF" w:rsidP="001921E4">
      <w:pPr>
        <w:rPr>
          <w:rFonts w:eastAsiaTheme="minorEastAsia" w:cs="Arial"/>
          <w:lang w:val="fr-FR"/>
        </w:rPr>
      </w:pPr>
    </w:p>
    <w:p w14:paraId="5593BBE0" w14:textId="475F3420" w:rsidR="001921E4" w:rsidRPr="00E203A1" w:rsidRDefault="001921E4" w:rsidP="001921E4">
      <w:pPr>
        <w:tabs>
          <w:tab w:val="left" w:pos="567"/>
          <w:tab w:val="left" w:pos="5387"/>
        </w:tabs>
        <w:rPr>
          <w:rFonts w:eastAsiaTheme="minorEastAsia"/>
          <w:lang w:val="fr-FR" w:eastAsia="ja-JP"/>
        </w:rPr>
      </w:pPr>
      <w:r w:rsidRPr="00E203A1">
        <w:rPr>
          <w:szCs w:val="24"/>
          <w:lang w:val="fr-FR"/>
        </w:rPr>
        <w:fldChar w:fldCharType="begin"/>
      </w:r>
      <w:r w:rsidRPr="00E203A1">
        <w:rPr>
          <w:szCs w:val="24"/>
          <w:lang w:val="fr-FR"/>
        </w:rPr>
        <w:instrText xml:space="preserve"> AUTONUM  </w:instrText>
      </w:r>
      <w:r w:rsidRPr="00E203A1">
        <w:rPr>
          <w:szCs w:val="24"/>
          <w:lang w:val="fr-FR"/>
        </w:rPr>
        <w:fldChar w:fldCharType="end"/>
      </w:r>
      <w:r w:rsidRPr="00E203A1">
        <w:rPr>
          <w:szCs w:val="24"/>
          <w:lang w:val="fr-FR"/>
        </w:rPr>
        <w:tab/>
      </w:r>
      <w:r w:rsidR="005D5C4B">
        <w:rPr>
          <w:szCs w:val="24"/>
          <w:lang w:val="fr-FR"/>
        </w:rPr>
        <w:t>Les e</w:t>
      </w:r>
      <w:r w:rsidRPr="00E203A1">
        <w:rPr>
          <w:lang w:val="fr-FR"/>
        </w:rPr>
        <w:t xml:space="preserve">xperts </w:t>
      </w:r>
      <w:r w:rsidR="005D5C4B">
        <w:rPr>
          <w:lang w:val="fr-FR"/>
        </w:rPr>
        <w:t xml:space="preserve">du </w:t>
      </w:r>
      <w:r w:rsidR="005D5C4B" w:rsidRPr="005D5C4B">
        <w:rPr>
          <w:lang w:val="fr-FR"/>
        </w:rPr>
        <w:t>Groupe de travail technique sur les plantes potagères</w:t>
      </w:r>
      <w:r w:rsidRPr="00E203A1">
        <w:rPr>
          <w:lang w:val="fr-FR"/>
        </w:rPr>
        <w:t xml:space="preserve"> (TWV), </w:t>
      </w:r>
      <w:r w:rsidR="005D5C4B">
        <w:rPr>
          <w:lang w:val="fr-FR"/>
        </w:rPr>
        <w:t xml:space="preserve">du </w:t>
      </w:r>
      <w:r w:rsidR="005D5C4B" w:rsidRPr="005D5C4B">
        <w:rPr>
          <w:lang w:val="fr-FR"/>
        </w:rPr>
        <w:t>Groupe de travail technique sur les plantes ornementales et les arbres forestiers</w:t>
      </w:r>
      <w:r w:rsidRPr="00E203A1">
        <w:rPr>
          <w:lang w:val="fr-FR"/>
        </w:rPr>
        <w:t xml:space="preserve"> (TWO), </w:t>
      </w:r>
      <w:r w:rsidR="005D5C4B">
        <w:rPr>
          <w:lang w:val="fr-FR"/>
        </w:rPr>
        <w:t xml:space="preserve">du </w:t>
      </w:r>
      <w:r w:rsidR="005D5C4B" w:rsidRPr="005D5C4B">
        <w:rPr>
          <w:lang w:val="fr-FR"/>
        </w:rPr>
        <w:t>Groupe de travail technique sur les plantes agricoles</w:t>
      </w:r>
      <w:r w:rsidRPr="00E203A1">
        <w:rPr>
          <w:lang w:val="fr-FR"/>
        </w:rPr>
        <w:t xml:space="preserve"> (TWA)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5D5C4B">
        <w:rPr>
          <w:lang w:val="fr-FR"/>
        </w:rPr>
        <w:t xml:space="preserve">du </w:t>
      </w:r>
      <w:r w:rsidR="005D5C4B" w:rsidRPr="005D5C4B">
        <w:rPr>
          <w:lang w:val="fr-FR"/>
        </w:rPr>
        <w:t>Groupe de travail technique sur les plantes fruitières</w:t>
      </w:r>
      <w:r w:rsidRPr="00E203A1">
        <w:rPr>
          <w:lang w:val="fr-FR"/>
        </w:rPr>
        <w:t xml:space="preserve"> (TWF) </w:t>
      </w:r>
      <w:r w:rsidR="005D5C4B">
        <w:rPr>
          <w:lang w:val="fr-FR"/>
        </w:rPr>
        <w:t>ont été</w:t>
      </w:r>
      <w:r w:rsidRPr="00E203A1">
        <w:rPr>
          <w:lang w:val="fr-FR"/>
        </w:rPr>
        <w:t xml:space="preserve"> </w:t>
      </w:r>
      <w:r w:rsidR="000F4425" w:rsidRPr="00E203A1">
        <w:rPr>
          <w:lang w:val="fr-FR"/>
        </w:rPr>
        <w:t>invit</w:t>
      </w:r>
      <w:r w:rsidR="005D5C4B">
        <w:rPr>
          <w:lang w:val="fr-FR"/>
        </w:rPr>
        <w:t>és à vérifier les modification</w:t>
      </w:r>
      <w:r w:rsidR="000F4425" w:rsidRPr="00E203A1">
        <w:rPr>
          <w:lang w:val="fr-FR"/>
        </w:rPr>
        <w:t xml:space="preserve">s, </w:t>
      </w:r>
      <w:r w:rsidR="005D5C4B">
        <w:rPr>
          <w:lang w:val="fr-FR"/>
        </w:rPr>
        <w:t>les nouveaux</w:t>
      </w:r>
      <w:r w:rsidR="000F4425"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codes UPOV</w:t>
      </w:r>
      <w:r w:rsidR="00B80377" w:rsidRPr="00370ED0">
        <w:rPr>
          <w:lang w:val="fr-FR"/>
        </w:rPr>
        <w:t xml:space="preserve"> </w:t>
      </w:r>
      <w:r w:rsidR="00B80377" w:rsidRPr="00B80377">
        <w:rPr>
          <w:lang w:val="fr-FR"/>
        </w:rPr>
        <w:t xml:space="preserve">ou </w:t>
      </w:r>
      <w:r w:rsidR="00B80377">
        <w:rPr>
          <w:lang w:val="fr-FR"/>
        </w:rPr>
        <w:t>les nouve</w:t>
      </w:r>
      <w:r w:rsidR="00D45457">
        <w:rPr>
          <w:lang w:val="fr-FR"/>
        </w:rPr>
        <w:t>lles information</w:t>
      </w:r>
      <w:r w:rsidR="00B80377" w:rsidRPr="00B80377">
        <w:rPr>
          <w:lang w:val="fr-FR"/>
        </w:rPr>
        <w:t>s</w:t>
      </w:r>
      <w:r w:rsidR="000F4425"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0F4425" w:rsidRPr="00E203A1">
        <w:rPr>
          <w:lang w:val="fr-FR"/>
        </w:rPr>
        <w:t xml:space="preserve"> </w:t>
      </w:r>
      <w:r w:rsidR="00B80377">
        <w:rPr>
          <w:lang w:val="fr-FR"/>
        </w:rPr>
        <w:t xml:space="preserve">les </w:t>
      </w:r>
      <w:r w:rsidR="00F957E7" w:rsidRPr="00E203A1">
        <w:rPr>
          <w:lang w:val="fr-FR"/>
        </w:rPr>
        <w:t>codes UPOV</w:t>
      </w:r>
      <w:r w:rsidR="000F4425" w:rsidRPr="00E203A1">
        <w:rPr>
          <w:lang w:val="fr-FR"/>
        </w:rPr>
        <w:t xml:space="preserve"> u</w:t>
      </w:r>
      <w:r w:rsidR="00B80377">
        <w:rPr>
          <w:lang w:val="fr-FR"/>
        </w:rPr>
        <w:t xml:space="preserve">tilisés </w:t>
      </w:r>
      <w:r w:rsidR="00AA6D5F" w:rsidRPr="00AA6D5F">
        <w:rPr>
          <w:lang w:val="fr-FR"/>
        </w:rPr>
        <w:t xml:space="preserve">pour la première fois </w:t>
      </w:r>
      <w:r w:rsidR="00B80377">
        <w:rPr>
          <w:lang w:val="fr-FR"/>
        </w:rPr>
        <w:t>dans la b</w:t>
      </w:r>
      <w:r w:rsidR="00F664A3">
        <w:rPr>
          <w:lang w:val="fr-FR"/>
        </w:rPr>
        <w:t>ase de données PLUTO</w:t>
      </w:r>
      <w:r w:rsidR="000F4425" w:rsidRPr="00E203A1">
        <w:rPr>
          <w:lang w:val="fr-FR"/>
        </w:rPr>
        <w:t xml:space="preserve">, </w:t>
      </w:r>
      <w:r w:rsidR="00AA6D5F">
        <w:rPr>
          <w:lang w:val="fr-FR"/>
        </w:rPr>
        <w:t xml:space="preserve">figurant </w:t>
      </w:r>
      <w:r w:rsidR="00B80377">
        <w:rPr>
          <w:lang w:val="fr-FR"/>
        </w:rPr>
        <w:t>dans l</w:t>
      </w:r>
      <w:r w:rsidR="003112AF">
        <w:rPr>
          <w:lang w:val="fr-FR"/>
        </w:rPr>
        <w:t>’a</w:t>
      </w:r>
      <w:r w:rsidR="003112AF" w:rsidRPr="00E203A1">
        <w:rPr>
          <w:lang w:val="fr-FR"/>
        </w:rPr>
        <w:t>nnex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I</w:t>
      </w:r>
      <w:r w:rsidR="000F4425" w:rsidRPr="00E203A1">
        <w:rPr>
          <w:lang w:val="fr-FR"/>
        </w:rPr>
        <w:t xml:space="preserve">V </w:t>
      </w:r>
      <w:r w:rsidR="00B80377">
        <w:rPr>
          <w:lang w:val="fr-FR"/>
        </w:rPr>
        <w:t>du</w:t>
      </w:r>
      <w:r w:rsidR="000F4425" w:rsidRPr="00E203A1">
        <w:rPr>
          <w:lang w:val="fr-FR"/>
        </w:rPr>
        <w:t xml:space="preserve"> document </w:t>
      </w:r>
      <w:r w:rsidR="00B42E55" w:rsidRPr="00E203A1">
        <w:rPr>
          <w:lang w:val="fr-FR"/>
        </w:rPr>
        <w:t>TWP/6/4 “</w:t>
      </w:r>
      <w:r w:rsidR="00B80377">
        <w:rPr>
          <w:lang w:val="fr-FR"/>
        </w:rPr>
        <w:t>Bases de données d</w:t>
      </w:r>
      <w:r w:rsidR="003112AF">
        <w:rPr>
          <w:lang w:val="fr-FR"/>
        </w:rPr>
        <w:t>’</w:t>
      </w:r>
      <w:r w:rsidR="00B42E55" w:rsidRPr="00E203A1">
        <w:rPr>
          <w:lang w:val="fr-FR"/>
        </w:rPr>
        <w:t xml:space="preserve">information </w:t>
      </w:r>
      <w:r w:rsidR="00B80377">
        <w:rPr>
          <w:lang w:val="fr-FR"/>
        </w:rPr>
        <w:t>de l</w:t>
      </w:r>
      <w:r w:rsidR="003112AF">
        <w:rPr>
          <w:lang w:val="fr-FR"/>
        </w:rPr>
        <w:t>’</w:t>
      </w:r>
      <w:r w:rsidR="00B80377" w:rsidRPr="00B80377">
        <w:rPr>
          <w:lang w:val="fr-FR"/>
        </w:rPr>
        <w:t>UPOV</w:t>
      </w:r>
      <w:r w:rsidR="00B42E55" w:rsidRPr="00E203A1">
        <w:rPr>
          <w:lang w:val="fr-FR"/>
        </w:rPr>
        <w:t>”</w:t>
      </w:r>
      <w:r w:rsidR="00AA6D5F">
        <w:rPr>
          <w:lang w:val="fr-FR"/>
        </w:rPr>
        <w:t>,</w:t>
      </w:r>
      <w:r w:rsidR="00B42E55"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r w:rsidR="000F4425" w:rsidRPr="00E203A1">
        <w:rPr>
          <w:lang w:val="fr-FR"/>
        </w:rPr>
        <w:t xml:space="preserve"> </w:t>
      </w:r>
      <w:r w:rsidR="00B80377">
        <w:rPr>
          <w:lang w:val="fr-FR"/>
        </w:rPr>
        <w:t>à soumettre leurs observations au</w:t>
      </w:r>
      <w:r w:rsidR="000F4425" w:rsidRPr="00E203A1">
        <w:rPr>
          <w:lang w:val="fr-FR"/>
        </w:rPr>
        <w:t xml:space="preserve"> </w:t>
      </w:r>
      <w:r w:rsidR="0034122B">
        <w:rPr>
          <w:lang w:val="fr-FR"/>
        </w:rPr>
        <w:t>Bureau de l</w:t>
      </w:r>
      <w:r w:rsidR="003112AF">
        <w:rPr>
          <w:lang w:val="fr-FR"/>
        </w:rPr>
        <w:t>’</w:t>
      </w:r>
      <w:r w:rsidR="0034122B">
        <w:rPr>
          <w:lang w:val="fr-FR"/>
        </w:rPr>
        <w:t>Union</w:t>
      </w:r>
      <w:r w:rsidR="00B80377">
        <w:rPr>
          <w:lang w:val="fr-FR"/>
        </w:rPr>
        <w:t xml:space="preserve"> avant le </w:t>
      </w:r>
      <w:r w:rsidR="00B80377" w:rsidRPr="00B80377">
        <w:rPr>
          <w:lang w:val="fr-FR"/>
        </w:rPr>
        <w:t>3</w:t>
      </w:r>
      <w:r w:rsidR="003112AF" w:rsidRPr="00B80377">
        <w:rPr>
          <w:lang w:val="fr-FR"/>
        </w:rPr>
        <w:t>1</w:t>
      </w:r>
      <w:r w:rsidR="003112AF">
        <w:rPr>
          <w:lang w:val="fr-FR"/>
        </w:rPr>
        <w:t> </w:t>
      </w:r>
      <w:r w:rsidR="003112AF" w:rsidRPr="00B80377">
        <w:rPr>
          <w:lang w:val="fr-FR"/>
        </w:rPr>
        <w:t>décembre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20</w:t>
      </w:r>
      <w:r w:rsidR="000F4425" w:rsidRPr="00E203A1">
        <w:rPr>
          <w:lang w:val="fr-FR"/>
        </w:rPr>
        <w:t>22</w:t>
      </w:r>
      <w:r w:rsidR="00C213BC">
        <w:rPr>
          <w:lang w:val="fr-FR"/>
        </w:rPr>
        <w:t>.</w:t>
      </w:r>
    </w:p>
    <w:p w14:paraId="4E99FF1D" w14:textId="77777777" w:rsidR="003112AF" w:rsidRDefault="003112AF" w:rsidP="0015123B">
      <w:pPr>
        <w:tabs>
          <w:tab w:val="left" w:pos="5387"/>
          <w:tab w:val="left" w:pos="5954"/>
        </w:tabs>
        <w:rPr>
          <w:lang w:val="fr-FR"/>
        </w:rPr>
      </w:pPr>
    </w:p>
    <w:p w14:paraId="119ACA05" w14:textId="77777777" w:rsidR="00A848EE" w:rsidRPr="00E203A1" w:rsidRDefault="00A848EE" w:rsidP="00B02335">
      <w:pPr>
        <w:pStyle w:val="Heading1"/>
        <w:rPr>
          <w:lang w:val="fr-FR"/>
        </w:rPr>
      </w:pPr>
    </w:p>
    <w:p w14:paraId="28D29FF3" w14:textId="77777777" w:rsidR="003112AF" w:rsidRDefault="00FF52BC" w:rsidP="00FC5668">
      <w:pPr>
        <w:pStyle w:val="Heading2"/>
        <w:rPr>
          <w:rFonts w:eastAsiaTheme="minorEastAsia"/>
          <w:lang w:val="fr-FR" w:eastAsia="ja-JP"/>
        </w:rPr>
      </w:pPr>
      <w:bookmarkStart w:id="36" w:name="_Toc117247547"/>
      <w:r>
        <w:rPr>
          <w:rFonts w:eastAsiaTheme="minorEastAsia"/>
          <w:lang w:val="fr-FR" w:eastAsia="ja-JP"/>
        </w:rPr>
        <w:t>Proposition</w:t>
      </w:r>
      <w:r w:rsidR="0015123B" w:rsidRPr="00E203A1">
        <w:rPr>
          <w:rFonts w:eastAsiaTheme="minorEastAsia"/>
          <w:lang w:val="fr-FR" w:eastAsia="ja-JP"/>
        </w:rPr>
        <w:t xml:space="preserve">s </w:t>
      </w:r>
      <w:r w:rsidR="00B80377">
        <w:rPr>
          <w:rFonts w:eastAsiaTheme="minorEastAsia"/>
          <w:lang w:val="fr-FR" w:eastAsia="ja-JP"/>
        </w:rPr>
        <w:t xml:space="preserve">de modification des </w:t>
      </w:r>
      <w:r w:rsidR="00F957E7" w:rsidRPr="00E203A1">
        <w:rPr>
          <w:lang w:val="fr-FR"/>
        </w:rPr>
        <w:t>codes UPOV</w:t>
      </w:r>
      <w:bookmarkEnd w:id="36"/>
    </w:p>
    <w:p w14:paraId="4282E05A" w14:textId="04DCE1E4" w:rsidR="00B02335" w:rsidRPr="00E203A1" w:rsidRDefault="00B02335" w:rsidP="00B02335">
      <w:pPr>
        <w:rPr>
          <w:rFonts w:cs="Arial"/>
          <w:lang w:val="fr-FR"/>
        </w:rPr>
      </w:pPr>
    </w:p>
    <w:p w14:paraId="31E5BBEE" w14:textId="7090A0C2" w:rsidR="00B02335" w:rsidRPr="00E203A1" w:rsidRDefault="00B02335" w:rsidP="00FC5668">
      <w:pPr>
        <w:pStyle w:val="Heading3"/>
        <w:rPr>
          <w:lang w:val="fr-FR"/>
        </w:rPr>
      </w:pPr>
      <w:bookmarkStart w:id="37" w:name="_Toc117247548"/>
      <w:r w:rsidRPr="00E203A1">
        <w:rPr>
          <w:lang w:val="fr-FR"/>
        </w:rPr>
        <w:t>Re</w:t>
      </w:r>
      <w:r w:rsidR="00B80377">
        <w:rPr>
          <w:lang w:val="fr-FR"/>
        </w:rPr>
        <w:t xml:space="preserve">mplacement de la </w:t>
      </w:r>
      <w:r w:rsidR="00B80377" w:rsidRPr="00B80377">
        <w:rPr>
          <w:lang w:val="fr-FR"/>
        </w:rPr>
        <w:t xml:space="preserve">nomenclature </w:t>
      </w:r>
      <w:r w:rsidR="00B80377">
        <w:rPr>
          <w:lang w:val="fr-FR"/>
        </w:rPr>
        <w:t xml:space="preserve">botanique </w:t>
      </w:r>
      <w:r w:rsidRPr="00E203A1">
        <w:rPr>
          <w:lang w:val="fr-FR"/>
        </w:rPr>
        <w:t>complex</w:t>
      </w:r>
      <w:r w:rsidR="00B80377">
        <w:rPr>
          <w:lang w:val="fr-FR"/>
        </w:rPr>
        <w:t xml:space="preserve">e par des </w:t>
      </w:r>
      <w:r w:rsidR="00054273">
        <w:rPr>
          <w:lang w:val="fr-FR"/>
        </w:rPr>
        <w:t>groupes de variétés</w:t>
      </w:r>
      <w:bookmarkEnd w:id="37"/>
    </w:p>
    <w:p w14:paraId="18082E0C" w14:textId="1D283518" w:rsidR="0015123B" w:rsidRPr="00E203A1" w:rsidRDefault="0015123B" w:rsidP="0015123B">
      <w:pPr>
        <w:rPr>
          <w:lang w:val="fr-FR"/>
        </w:rPr>
      </w:pPr>
    </w:p>
    <w:p w14:paraId="271D7640" w14:textId="5D37DD9C" w:rsidR="00A94171" w:rsidRPr="00E203A1" w:rsidRDefault="00A94171" w:rsidP="00DC723C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B80377">
        <w:rPr>
          <w:lang w:val="fr-FR"/>
        </w:rPr>
        <w:t xml:space="preserve">La </w:t>
      </w:r>
      <w:r w:rsidR="00DC723C">
        <w:rPr>
          <w:lang w:val="fr-FR"/>
        </w:rPr>
        <w:t xml:space="preserve">nouvelle </w:t>
      </w:r>
      <w:r w:rsidR="003112AF">
        <w:rPr>
          <w:lang w:val="fr-FR"/>
        </w:rPr>
        <w:t>s</w:t>
      </w:r>
      <w:r w:rsidR="003112AF" w:rsidRPr="00E203A1">
        <w:rPr>
          <w:lang w:val="fr-FR"/>
        </w:rPr>
        <w:t>ection</w:t>
      </w:r>
      <w:r w:rsidR="003112AF">
        <w:rPr>
          <w:lang w:val="fr-FR"/>
        </w:rPr>
        <w:t> </w:t>
      </w:r>
      <w:r w:rsidR="003112AF" w:rsidRPr="00E203A1">
        <w:rPr>
          <w:lang w:val="fr-FR"/>
        </w:rPr>
        <w:t>4</w:t>
      </w:r>
      <w:r w:rsidRPr="00E203A1">
        <w:rPr>
          <w:lang w:val="fr-FR"/>
        </w:rPr>
        <w:t xml:space="preserve">.3 (d) </w:t>
      </w:r>
      <w:r w:rsidR="00B80377">
        <w:rPr>
          <w:lang w:val="fr-FR"/>
        </w:rPr>
        <w:t>de l</w:t>
      </w:r>
      <w:r w:rsidR="003112AF">
        <w:rPr>
          <w:lang w:val="fr-FR"/>
        </w:rPr>
        <w:t>’</w:t>
      </w:r>
      <w:r w:rsidRPr="00E203A1">
        <w:rPr>
          <w:lang w:val="fr-FR"/>
        </w:rPr>
        <w:t>“</w:t>
      </w:r>
      <w:r w:rsidR="006B459A">
        <w:rPr>
          <w:lang w:val="fr-FR"/>
        </w:rPr>
        <w:t>Introduction au système de codes UPOV</w:t>
      </w:r>
      <w:r w:rsidRPr="00E203A1">
        <w:rPr>
          <w:lang w:val="fr-FR"/>
        </w:rPr>
        <w:t xml:space="preserve">” </w:t>
      </w:r>
      <w:r w:rsidR="00B80377" w:rsidRPr="00B80377">
        <w:rPr>
          <w:lang w:val="fr-FR"/>
        </w:rPr>
        <w:t>dispose notamment ce qui suit</w:t>
      </w:r>
      <w:r w:rsidR="003112AF">
        <w:rPr>
          <w:lang w:val="fr-FR"/>
        </w:rPr>
        <w:t> :</w:t>
      </w:r>
    </w:p>
    <w:p w14:paraId="304E47F9" w14:textId="2A1A4DCD" w:rsidR="00A94171" w:rsidRPr="00E203A1" w:rsidRDefault="00A94171" w:rsidP="00A94171">
      <w:pPr>
        <w:pStyle w:val="ListParagraph"/>
        <w:spacing w:after="240"/>
        <w:ind w:right="567"/>
        <w:rPr>
          <w:snapToGrid w:val="0"/>
          <w:sz w:val="18"/>
          <w:szCs w:val="18"/>
          <w:lang w:val="fr-FR"/>
        </w:rPr>
      </w:pPr>
      <w:r w:rsidRPr="00E203A1">
        <w:rPr>
          <w:snapToGrid w:val="0"/>
          <w:sz w:val="18"/>
          <w:szCs w:val="18"/>
          <w:lang w:val="fr-FR"/>
        </w:rPr>
        <w:t>“</w:t>
      </w:r>
      <w:r w:rsidR="00DC723C" w:rsidRPr="00DC723C">
        <w:rPr>
          <w:snapToGrid w:val="0"/>
          <w:sz w:val="18"/>
          <w:szCs w:val="18"/>
          <w:lang w:val="fr-FR"/>
        </w:rPr>
        <w:t>Les modifications des codes UPOV seront traitées selon la même procédure que l</w:t>
      </w:r>
      <w:r w:rsidR="003112AF">
        <w:rPr>
          <w:snapToGrid w:val="0"/>
          <w:sz w:val="18"/>
          <w:szCs w:val="18"/>
          <w:lang w:val="fr-FR"/>
        </w:rPr>
        <w:t>’</w:t>
      </w:r>
      <w:r w:rsidR="00DC723C" w:rsidRPr="00DC723C">
        <w:rPr>
          <w:snapToGrid w:val="0"/>
          <w:sz w:val="18"/>
          <w:szCs w:val="18"/>
          <w:lang w:val="fr-FR"/>
        </w:rPr>
        <w:t xml:space="preserve">adoption de nouveaux codes UPOV […]. </w:t>
      </w:r>
      <w:r w:rsidR="002B1AB9">
        <w:rPr>
          <w:snapToGrid w:val="0"/>
          <w:sz w:val="18"/>
          <w:szCs w:val="18"/>
          <w:lang w:val="fr-FR"/>
        </w:rPr>
        <w:t xml:space="preserve"> </w:t>
      </w:r>
      <w:r w:rsidR="00DC723C" w:rsidRPr="00DC723C">
        <w:rPr>
          <w:snapToGrid w:val="0"/>
          <w:sz w:val="18"/>
          <w:szCs w:val="18"/>
          <w:lang w:val="fr-FR"/>
        </w:rPr>
        <w:t>Toutefois, tous les membres de l</w:t>
      </w:r>
      <w:r w:rsidR="003112AF">
        <w:rPr>
          <w:snapToGrid w:val="0"/>
          <w:sz w:val="18"/>
          <w:szCs w:val="18"/>
          <w:lang w:val="fr-FR"/>
        </w:rPr>
        <w:t>’</w:t>
      </w:r>
      <w:r w:rsidR="00DC723C" w:rsidRPr="00DC723C">
        <w:rPr>
          <w:snapToGrid w:val="0"/>
          <w:sz w:val="18"/>
          <w:szCs w:val="18"/>
          <w:lang w:val="fr-FR"/>
        </w:rPr>
        <w:t>Union et les fournisseurs de données à la base de données sur les variétés végétales seront en outre tenus informés des modifications</w:t>
      </w:r>
      <w:r w:rsidRPr="00E203A1">
        <w:rPr>
          <w:snapToGrid w:val="0"/>
          <w:sz w:val="18"/>
          <w:szCs w:val="18"/>
          <w:lang w:val="fr-FR"/>
        </w:rPr>
        <w:t>”</w:t>
      </w:r>
      <w:r w:rsidRPr="00E203A1">
        <w:rPr>
          <w:snapToGrid w:val="0"/>
          <w:lang w:val="fr-FR"/>
        </w:rPr>
        <w:t>.</w:t>
      </w:r>
    </w:p>
    <w:p w14:paraId="462BE350" w14:textId="77777777" w:rsidR="00A94171" w:rsidRPr="00E203A1" w:rsidRDefault="00A94171" w:rsidP="00A94171">
      <w:pPr>
        <w:pStyle w:val="ListParagraph"/>
        <w:tabs>
          <w:tab w:val="left" w:pos="0"/>
        </w:tabs>
        <w:spacing w:line="276" w:lineRule="auto"/>
        <w:ind w:left="0"/>
        <w:rPr>
          <w:lang w:val="fr-FR"/>
        </w:rPr>
      </w:pPr>
    </w:p>
    <w:p w14:paraId="0FBF22E0" w14:textId="52033DC9" w:rsidR="00D45457" w:rsidRPr="00E203A1" w:rsidRDefault="00A94171" w:rsidP="00A94171">
      <w:pPr>
        <w:tabs>
          <w:tab w:val="left" w:pos="0"/>
        </w:tabs>
        <w:spacing w:line="276" w:lineRule="auto"/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lang w:val="fr-FR"/>
        </w:rPr>
        <w:t>Sur la base des conclusions du</w:t>
      </w:r>
      <w:r w:rsidR="003112AF">
        <w:rPr>
          <w:lang w:val="fr-FR"/>
        </w:rPr>
        <w:t> TC</w:t>
      </w:r>
      <w:r w:rsidR="00D45457" w:rsidRPr="00D45457">
        <w:rPr>
          <w:lang w:val="fr-FR"/>
        </w:rPr>
        <w:t xml:space="preserve"> concernant les questions présentées dans les sections qui suivent, les membres de l</w:t>
      </w:r>
      <w:r w:rsidR="003112AF">
        <w:rPr>
          <w:lang w:val="fr-FR"/>
        </w:rPr>
        <w:t>’</w:t>
      </w:r>
      <w:r w:rsidR="00D45457" w:rsidRPr="00D45457">
        <w:rPr>
          <w:lang w:val="fr-FR"/>
        </w:rPr>
        <w:t>Union et les fournisseurs de données à la base de données PLUTO seront informés à l</w:t>
      </w:r>
      <w:r w:rsidR="003112AF">
        <w:rPr>
          <w:lang w:val="fr-FR"/>
        </w:rPr>
        <w:t>’</w:t>
      </w:r>
      <w:r w:rsidR="00D45457" w:rsidRPr="00D45457">
        <w:rPr>
          <w:lang w:val="fr-FR"/>
        </w:rPr>
        <w:t>avance, par voie de circulaire, des modifications et de la date de celles</w:t>
      </w:r>
      <w:r w:rsidR="000A6574">
        <w:rPr>
          <w:lang w:val="fr-FR"/>
        </w:rPr>
        <w:noBreakHyphen/>
      </w:r>
      <w:r w:rsidR="00370ED0" w:rsidRPr="00D45457">
        <w:rPr>
          <w:lang w:val="fr-FR"/>
        </w:rPr>
        <w:t>ci</w:t>
      </w:r>
      <w:r w:rsidR="00370ED0">
        <w:rPr>
          <w:lang w:val="fr-FR"/>
        </w:rPr>
        <w:t xml:space="preserve">.  </w:t>
      </w:r>
      <w:r w:rsidR="00370ED0" w:rsidRPr="00D45457">
        <w:rPr>
          <w:lang w:val="fr-FR"/>
        </w:rPr>
        <w:t>Le</w:t>
      </w:r>
      <w:r w:rsidR="00D45457" w:rsidRPr="00D45457">
        <w:rPr>
          <w:lang w:val="fr-FR"/>
        </w:rPr>
        <w:t>s fournisseurs de données à la base de données PLUTO seront priés d</w:t>
      </w:r>
      <w:r w:rsidR="003112AF">
        <w:rPr>
          <w:lang w:val="fr-FR"/>
        </w:rPr>
        <w:t>’</w:t>
      </w:r>
      <w:r w:rsidR="00D45457" w:rsidRPr="00D45457">
        <w:rPr>
          <w:lang w:val="fr-FR"/>
        </w:rPr>
        <w:t>utiliser les codes UPOV modifiés lorsqu</w:t>
      </w:r>
      <w:r w:rsidR="003112AF">
        <w:rPr>
          <w:lang w:val="fr-FR"/>
        </w:rPr>
        <w:t>’</w:t>
      </w:r>
      <w:r w:rsidR="00D45457" w:rsidRPr="00D45457">
        <w:rPr>
          <w:lang w:val="fr-FR"/>
        </w:rPr>
        <w:t>ils soumettront au Bureau de l</w:t>
      </w:r>
      <w:r w:rsidR="003112AF">
        <w:rPr>
          <w:lang w:val="fr-FR"/>
        </w:rPr>
        <w:t>’</w:t>
      </w:r>
      <w:r w:rsidR="00D45457" w:rsidRPr="00D45457">
        <w:rPr>
          <w:lang w:val="fr-FR"/>
        </w:rPr>
        <w:t>Union les données relatives à leurs variétés végétales</w:t>
      </w:r>
      <w:r w:rsidR="00D45457">
        <w:rPr>
          <w:lang w:val="fr-FR"/>
        </w:rPr>
        <w:t>.</w:t>
      </w:r>
    </w:p>
    <w:p w14:paraId="71CF4FD3" w14:textId="77777777" w:rsidR="00A1475D" w:rsidRPr="00E203A1" w:rsidRDefault="00A1475D" w:rsidP="00A1475D">
      <w:pPr>
        <w:rPr>
          <w:rFonts w:cs="Arial"/>
          <w:snapToGrid w:val="0"/>
          <w:lang w:val="fr-FR"/>
        </w:rPr>
      </w:pPr>
    </w:p>
    <w:p w14:paraId="393647D1" w14:textId="493B92F6" w:rsidR="00A1475D" w:rsidRPr="00E203A1" w:rsidRDefault="00D272F3" w:rsidP="00A633A6">
      <w:pPr>
        <w:pStyle w:val="Heading5"/>
        <w:rPr>
          <w:lang w:val="fr-FR"/>
        </w:rPr>
      </w:pPr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A1475D" w:rsidRPr="00E203A1">
        <w:rPr>
          <w:lang w:val="fr-FR"/>
        </w:rPr>
        <w:t xml:space="preserve"> </w:t>
      </w:r>
      <w:r w:rsidR="00D45457">
        <w:rPr>
          <w:lang w:val="fr-FR"/>
        </w:rPr>
        <w:t>pour</w:t>
      </w:r>
      <w:r w:rsidR="00A1475D" w:rsidRPr="00E203A1">
        <w:rPr>
          <w:lang w:val="fr-FR"/>
        </w:rPr>
        <w:t xml:space="preserve"> Brassica oleracea</w:t>
      </w:r>
    </w:p>
    <w:p w14:paraId="2C9E6610" w14:textId="77777777" w:rsidR="00A1475D" w:rsidRPr="00E203A1" w:rsidRDefault="00A1475D" w:rsidP="00A1475D">
      <w:pPr>
        <w:rPr>
          <w:lang w:val="fr-FR"/>
        </w:rPr>
      </w:pPr>
    </w:p>
    <w:p w14:paraId="7A18B855" w14:textId="772346E9" w:rsidR="003112AF" w:rsidRDefault="00A1475D" w:rsidP="00A1475D">
      <w:pPr>
        <w:rPr>
          <w:rFonts w:cs="Arial"/>
          <w:snapToGrid w:val="0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rFonts w:cs="Arial"/>
          <w:snapToGrid w:val="0"/>
          <w:lang w:val="fr-FR"/>
        </w:rPr>
        <w:t>Sur la base des conclusions du</w:t>
      </w:r>
      <w:r w:rsidR="003112AF">
        <w:rPr>
          <w:rFonts w:cs="Arial"/>
          <w:snapToGrid w:val="0"/>
          <w:lang w:val="fr-FR"/>
        </w:rPr>
        <w:t> TC</w:t>
      </w:r>
      <w:r w:rsidRPr="00E203A1">
        <w:rPr>
          <w:lang w:val="fr-FR"/>
        </w:rPr>
        <w:t xml:space="preserve">, </w:t>
      </w:r>
      <w:r w:rsidR="00FA283C">
        <w:rPr>
          <w:lang w:val="fr-FR"/>
        </w:rPr>
        <w:t xml:space="preserve">les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BRASS_OLE_GA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BRASS_OLE_GB </w:t>
      </w:r>
      <w:r w:rsidR="00FA283C">
        <w:rPr>
          <w:lang w:val="fr-FR"/>
        </w:rPr>
        <w:t>seront supprimés le</w:t>
      </w:r>
      <w:r w:rsidR="003112AF">
        <w:rPr>
          <w:lang w:val="fr-FR"/>
        </w:rPr>
        <w:t xml:space="preserve"> 1</w:t>
      </w:r>
      <w:r w:rsidR="003112AF" w:rsidRPr="003112AF">
        <w:rPr>
          <w:vertAlign w:val="superscript"/>
          <w:lang w:val="fr-FR"/>
        </w:rPr>
        <w:t>er</w:t>
      </w:r>
      <w:r w:rsidR="003112AF">
        <w:rPr>
          <w:lang w:val="fr-FR"/>
        </w:rPr>
        <w:t> janvier </w:t>
      </w:r>
      <w:r w:rsidR="003112AF" w:rsidRPr="00E203A1">
        <w:rPr>
          <w:rFonts w:cs="Arial"/>
          <w:snapToGrid w:val="0"/>
          <w:lang w:val="fr-FR"/>
        </w:rPr>
        <w:t>20</w:t>
      </w:r>
      <w:r w:rsidRPr="00E203A1">
        <w:rPr>
          <w:rFonts w:cs="Arial"/>
          <w:snapToGrid w:val="0"/>
          <w:lang w:val="fr-FR"/>
        </w:rPr>
        <w:t>23</w:t>
      </w:r>
      <w:r w:rsidR="00C213BC">
        <w:rPr>
          <w:rFonts w:cs="Arial"/>
          <w:snapToGrid w:val="0"/>
          <w:lang w:val="fr-FR"/>
        </w:rPr>
        <w:t>.</w:t>
      </w:r>
    </w:p>
    <w:p w14:paraId="0289C652" w14:textId="334F08FE" w:rsidR="00A1475D" w:rsidRPr="00E203A1" w:rsidRDefault="00A1475D" w:rsidP="0015123B">
      <w:pPr>
        <w:rPr>
          <w:lang w:val="fr-FR"/>
        </w:rPr>
      </w:pPr>
    </w:p>
    <w:p w14:paraId="2534067C" w14:textId="0313E2C4" w:rsidR="001921E4" w:rsidRPr="00E203A1" w:rsidRDefault="00D272F3" w:rsidP="00A633A6">
      <w:pPr>
        <w:pStyle w:val="Heading5"/>
        <w:rPr>
          <w:lang w:val="fr-FR"/>
        </w:rPr>
      </w:pPr>
      <w:bookmarkStart w:id="38" w:name="_Toc100763990"/>
      <w:bookmarkStart w:id="39" w:name="_Toc38109189"/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1921E4" w:rsidRPr="00E203A1">
        <w:rPr>
          <w:lang w:val="fr-FR"/>
        </w:rPr>
        <w:t xml:space="preserve"> </w:t>
      </w:r>
      <w:r w:rsidR="00F90CE1">
        <w:rPr>
          <w:lang w:val="fr-FR"/>
        </w:rPr>
        <w:t>pour</w:t>
      </w:r>
      <w:r w:rsidR="001921E4" w:rsidRPr="00E203A1">
        <w:rPr>
          <w:rStyle w:val="Heading4Char"/>
          <w:u w:val="none"/>
        </w:rPr>
        <w:t xml:space="preserve"> Citrus</w:t>
      </w:r>
      <w:bookmarkEnd w:id="38"/>
    </w:p>
    <w:p w14:paraId="7BD8188C" w14:textId="77777777" w:rsidR="001D15CE" w:rsidRPr="00E203A1" w:rsidRDefault="001D15CE" w:rsidP="001D15CE">
      <w:pPr>
        <w:rPr>
          <w:rFonts w:cs="Arial"/>
          <w:snapToGrid w:val="0"/>
          <w:lang w:val="fr-FR"/>
        </w:rPr>
      </w:pPr>
    </w:p>
    <w:p w14:paraId="28547D92" w14:textId="28B7695E" w:rsidR="00050EBD" w:rsidRPr="00E203A1" w:rsidRDefault="001D15CE" w:rsidP="00CF1D56">
      <w:pPr>
        <w:rPr>
          <w:rFonts w:cs="Arial"/>
          <w:snapToGrid w:val="0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rFonts w:cs="Arial"/>
          <w:snapToGrid w:val="0"/>
          <w:lang w:val="fr-FR"/>
        </w:rPr>
        <w:t>Sur la base des conclusions du</w:t>
      </w:r>
      <w:r w:rsidR="003112AF">
        <w:rPr>
          <w:rFonts w:cs="Arial"/>
          <w:snapToGrid w:val="0"/>
          <w:lang w:val="fr-FR"/>
        </w:rPr>
        <w:t> TC</w:t>
      </w:r>
      <w:r w:rsidR="000C5B6E" w:rsidRPr="00E203A1">
        <w:rPr>
          <w:lang w:val="fr-FR"/>
        </w:rPr>
        <w:t xml:space="preserve">, </w:t>
      </w:r>
      <w:r w:rsidR="00FA283C">
        <w:rPr>
          <w:lang w:val="fr-FR"/>
        </w:rPr>
        <w:t>l</w:t>
      </w:r>
      <w:r w:rsidR="000C5B6E" w:rsidRPr="00E203A1">
        <w:rPr>
          <w:lang w:val="fr-FR"/>
        </w:rPr>
        <w:t xml:space="preserve">e </w:t>
      </w:r>
      <w:r w:rsidR="00F957E7" w:rsidRPr="00E203A1">
        <w:rPr>
          <w:lang w:val="fr-FR"/>
        </w:rPr>
        <w:t>code UPOV</w:t>
      </w:r>
      <w:r w:rsidR="000C5B6E" w:rsidRPr="00E203A1">
        <w:rPr>
          <w:lang w:val="fr-FR"/>
        </w:rPr>
        <w:t xml:space="preserve"> CITRU_AUM </w:t>
      </w:r>
      <w:r w:rsidR="00FA283C">
        <w:rPr>
          <w:lang w:val="fr-FR"/>
        </w:rPr>
        <w:t xml:space="preserve">sera modifié pour ajouter des </w:t>
      </w:r>
      <w:r w:rsidR="000C5B6E" w:rsidRPr="00E203A1">
        <w:rPr>
          <w:lang w:val="fr-FR"/>
        </w:rPr>
        <w:t>information</w:t>
      </w:r>
      <w:r w:rsidR="00FA283C">
        <w:rPr>
          <w:lang w:val="fr-FR"/>
        </w:rPr>
        <w:t>s</w:t>
      </w:r>
      <w:r w:rsidR="00FA283C" w:rsidRPr="00370ED0">
        <w:rPr>
          <w:lang w:val="fr-FR"/>
        </w:rPr>
        <w:t xml:space="preserve"> </w:t>
      </w:r>
      <w:r w:rsidR="00FA283C" w:rsidRPr="00FA283C">
        <w:rPr>
          <w:lang w:val="fr-FR"/>
        </w:rPr>
        <w:t>afin de créer les groupes “1MA” pour les mandarines et “2OR” pour les oranges</w:t>
      </w:r>
      <w:r w:rsidR="00FA283C">
        <w:rPr>
          <w:lang w:val="fr-FR"/>
        </w:rPr>
        <w:t xml:space="preserve"> </w:t>
      </w:r>
      <w:r w:rsidR="00FA283C" w:rsidRPr="00FA283C">
        <w:rPr>
          <w:lang w:val="fr-FR"/>
        </w:rPr>
        <w:t>le</w:t>
      </w:r>
      <w:r w:rsidR="003112AF">
        <w:rPr>
          <w:lang w:val="fr-FR"/>
        </w:rPr>
        <w:t xml:space="preserve"> 1</w:t>
      </w:r>
      <w:r w:rsidR="003112AF" w:rsidRPr="003112AF">
        <w:rPr>
          <w:vertAlign w:val="superscript"/>
          <w:lang w:val="fr-FR"/>
        </w:rPr>
        <w:t>er</w:t>
      </w:r>
      <w:r w:rsidR="003112AF">
        <w:rPr>
          <w:lang w:val="fr-FR"/>
        </w:rPr>
        <w:t> </w:t>
      </w:r>
      <w:r w:rsidR="003112AF" w:rsidRPr="00FA283C">
        <w:rPr>
          <w:lang w:val="fr-FR"/>
        </w:rPr>
        <w:t>janvier</w:t>
      </w:r>
      <w:r w:rsidR="003112AF">
        <w:rPr>
          <w:lang w:val="fr-FR"/>
        </w:rPr>
        <w:t> </w:t>
      </w:r>
      <w:r w:rsidR="003112AF" w:rsidRPr="00FA283C">
        <w:rPr>
          <w:lang w:val="fr-FR"/>
        </w:rPr>
        <w:t>20</w:t>
      </w:r>
      <w:r w:rsidR="00FA283C" w:rsidRPr="00FA283C">
        <w:rPr>
          <w:lang w:val="fr-FR"/>
        </w:rPr>
        <w:t>23, tel qu</w:t>
      </w:r>
      <w:r w:rsidR="003112AF">
        <w:rPr>
          <w:lang w:val="fr-FR"/>
        </w:rPr>
        <w:t>’</w:t>
      </w:r>
      <w:r w:rsidR="00FA283C" w:rsidRPr="00FA283C">
        <w:rPr>
          <w:lang w:val="fr-FR"/>
        </w:rPr>
        <w:t>indiqué ci</w:t>
      </w:r>
      <w:r w:rsidR="000A6574">
        <w:rPr>
          <w:lang w:val="fr-FR"/>
        </w:rPr>
        <w:noBreakHyphen/>
      </w:r>
      <w:r w:rsidR="00FA283C" w:rsidRPr="00FA283C">
        <w:rPr>
          <w:lang w:val="fr-FR"/>
        </w:rPr>
        <w:t>dessous</w:t>
      </w:r>
      <w:r w:rsidR="00C213BC">
        <w:rPr>
          <w:rFonts w:cs="Arial"/>
          <w:snapToGrid w:val="0"/>
          <w:lang w:val="fr-FR"/>
        </w:rPr>
        <w:t>.</w:t>
      </w:r>
    </w:p>
    <w:p w14:paraId="187C7686" w14:textId="5EB7BA49" w:rsidR="00A94171" w:rsidRDefault="00A94171" w:rsidP="00CF1D56">
      <w:pPr>
        <w:rPr>
          <w:rFonts w:cs="Arial"/>
          <w:snapToGrid w:val="0"/>
          <w:lang w:val="fr-FR"/>
        </w:rPr>
      </w:pPr>
    </w:p>
    <w:p w14:paraId="49727A41" w14:textId="77777777" w:rsidR="006939A5" w:rsidRPr="00E203A1" w:rsidRDefault="006939A5" w:rsidP="00CF1D56">
      <w:pPr>
        <w:rPr>
          <w:rFonts w:cs="Arial"/>
          <w:snapToGrid w:val="0"/>
          <w:lang w:val="fr-FR"/>
        </w:rPr>
      </w:pPr>
    </w:p>
    <w:tbl>
      <w:tblPr>
        <w:tblW w:w="10440" w:type="dxa"/>
        <w:tblInd w:w="-275" w:type="dxa"/>
        <w:tblLayout w:type="fixed"/>
        <w:tblCellMar>
          <w:top w:w="17" w:type="dxa"/>
          <w:left w:w="57" w:type="dxa"/>
          <w:bottom w:w="17" w:type="dxa"/>
          <w:right w:w="57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1080"/>
        <w:gridCol w:w="1350"/>
        <w:gridCol w:w="810"/>
        <w:gridCol w:w="1530"/>
        <w:gridCol w:w="1170"/>
        <w:gridCol w:w="3060"/>
      </w:tblGrid>
      <w:tr w:rsidR="00A94171" w:rsidRPr="00E203A1" w14:paraId="47F10099" w14:textId="77777777" w:rsidTr="00FA283C">
        <w:trPr>
          <w:cantSplit/>
          <w:trHeight w:val="187"/>
        </w:trPr>
        <w:tc>
          <w:tcPr>
            <w:tcW w:w="46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21DCE661" w14:textId="5BD1F49F" w:rsidR="00A94171" w:rsidRPr="00E203A1" w:rsidRDefault="004C337F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 actuelle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14:paraId="327EDCFF" w14:textId="12C4DDF8" w:rsidR="00A94171" w:rsidRPr="00E203A1" w:rsidRDefault="00A94171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</w:t>
            </w:r>
            <w:r w:rsidR="004C337F" w:rsidRPr="00E203A1">
              <w:rPr>
                <w:rFonts w:cs="Arial"/>
                <w:sz w:val="16"/>
                <w:szCs w:val="16"/>
                <w:lang w:val="fr-FR" w:eastAsia="zh-CN"/>
              </w:rPr>
              <w:t>ouvell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</w:t>
            </w:r>
            <w:r w:rsidR="004C337F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entrée</w:t>
            </w:r>
          </w:p>
        </w:tc>
      </w:tr>
      <w:tr w:rsidR="00B139CE" w:rsidRPr="00E203A1" w14:paraId="7AF54A98" w14:textId="77777777" w:rsidTr="00FA283C">
        <w:trPr>
          <w:cantSplit/>
          <w:trHeight w:val="5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B0BEE2" w14:textId="31D53600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Entrées dans PLUTO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979AA7" w14:textId="278784FB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TG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14B524" w14:textId="0A638850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Code UPOV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7A75C997" w14:textId="3B98B758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C3A9CF" w14:textId="641F2930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45618BB" w14:textId="23277E27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Code UPOV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05FF900F" w14:textId="7774A2A0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4645EC" w14:textId="373EFE5E" w:rsidR="00B139CE" w:rsidRPr="00E203A1" w:rsidRDefault="00B139CE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</w:tr>
      <w:tr w:rsidR="00A94171" w:rsidRPr="009B2331" w14:paraId="5537FB5E" w14:textId="77777777" w:rsidTr="00AA6D5F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B9D95" w14:textId="26B729F9" w:rsidR="00A94171" w:rsidRPr="00E203A1" w:rsidRDefault="00A94171" w:rsidP="00FA283C">
            <w:pPr>
              <w:tabs>
                <w:tab w:val="right" w:pos="397"/>
              </w:tabs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193A6B" w14:textId="77777777" w:rsidR="00A94171" w:rsidRPr="00E203A1" w:rsidRDefault="00A94171" w:rsidP="00FA283C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2D3D0" w14:textId="77777777" w:rsidR="00A94171" w:rsidRPr="00E203A1" w:rsidRDefault="00A94171" w:rsidP="00FA283C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CITRU_AUM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4D48F" w14:textId="77777777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aurantium L.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BB77D9" w14:textId="5D8F23C9" w:rsidR="00A94171" w:rsidRPr="00E203A1" w:rsidRDefault="00B139CE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530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2F18A16" w14:textId="77777777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CITRU_AUM</w:t>
            </w:r>
            <w:r w:rsidRPr="00E203A1">
              <w:rPr>
                <w:rFonts w:cs="Arial"/>
                <w:b/>
                <w:sz w:val="16"/>
                <w:szCs w:val="16"/>
                <w:lang w:val="fr-FR" w:eastAsia="zh-CN"/>
              </w:rPr>
              <w:t>_1MA</w:t>
            </w:r>
          </w:p>
          <w:p w14:paraId="174B480F" w14:textId="77777777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CITRU_AUM</w:t>
            </w:r>
            <w:r w:rsidRPr="00E203A1">
              <w:rPr>
                <w:rFonts w:cs="Arial"/>
                <w:b/>
                <w:sz w:val="16"/>
                <w:szCs w:val="16"/>
                <w:u w:val="single"/>
                <w:lang w:val="fr-FR" w:eastAsia="zh-CN"/>
              </w:rPr>
              <w:t>_</w:t>
            </w:r>
            <w:r w:rsidRPr="00E203A1">
              <w:rPr>
                <w:rFonts w:cs="Arial"/>
                <w:b/>
                <w:sz w:val="16"/>
                <w:szCs w:val="16"/>
                <w:lang w:val="fr-FR" w:eastAsia="zh-CN"/>
              </w:rPr>
              <w:t>2OR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E1827AA" w14:textId="77777777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×aurantium L.</w:t>
            </w:r>
          </w:p>
        </w:tc>
        <w:tc>
          <w:tcPr>
            <w:tcW w:w="306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3FB671C9" w14:textId="4449D254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Citrus amara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Link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bigarradia Loisel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intermedia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ex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Tanaka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 taitensis Risso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 vulgaris Risso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jambiri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keonla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suntara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citrina Lush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bigarradia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volkameriana Risso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clementina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;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Citrus ×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crenatifolia Lush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reticulata × 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maxima</w:t>
            </w:r>
          </w:p>
        </w:tc>
      </w:tr>
      <w:tr w:rsidR="00A94171" w:rsidRPr="00EC1B31" w14:paraId="1333FE8B" w14:textId="77777777" w:rsidTr="00AA6D5F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B32CB3" w14:textId="77777777" w:rsidR="00A94171" w:rsidRPr="00E203A1" w:rsidRDefault="00A94171" w:rsidP="00456507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ab/>
              <w:t>115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C6A9EA" w14:textId="77777777" w:rsidR="00A94171" w:rsidRPr="00E203A1" w:rsidRDefault="00A94171" w:rsidP="00456507">
            <w:pPr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15C83" w14:textId="77777777" w:rsidR="00A94171" w:rsidRPr="00E203A1" w:rsidRDefault="00A94171" w:rsidP="00456507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CITRU_CLE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6D3A5" w14:textId="41175FA2" w:rsidR="00A94171" w:rsidRPr="00E203A1" w:rsidRDefault="00A94171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clementina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225AC7" w14:textId="3FE244CF" w:rsidR="00A94171" w:rsidRPr="00E203A1" w:rsidRDefault="00B139CE" w:rsidP="00456507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F01451C" w14:textId="77777777" w:rsidR="00A94171" w:rsidRPr="00E203A1" w:rsidRDefault="00A94171" w:rsidP="00456507">
            <w:pPr>
              <w:jc w:val="left"/>
              <w:rPr>
                <w:rFonts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EC4FB38" w14:textId="77777777" w:rsidR="00A94171" w:rsidRPr="00E203A1" w:rsidRDefault="00A94171" w:rsidP="00456507">
            <w:pPr>
              <w:jc w:val="left"/>
              <w:rPr>
                <w:rFonts w:cs="Arial"/>
                <w:sz w:val="16"/>
                <w:szCs w:val="16"/>
                <w:highlight w:val="yellow"/>
                <w:lang w:val="fr-FR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5E66817" w14:textId="77777777" w:rsidR="00A94171" w:rsidRPr="00E203A1" w:rsidRDefault="00A94171" w:rsidP="00456507">
            <w:pPr>
              <w:jc w:val="left"/>
              <w:rPr>
                <w:rFonts w:cs="Arial"/>
                <w:sz w:val="16"/>
                <w:szCs w:val="16"/>
                <w:highlight w:val="yellow"/>
                <w:lang w:val="fr-FR" w:eastAsia="zh-CN"/>
              </w:rPr>
            </w:pPr>
          </w:p>
        </w:tc>
      </w:tr>
      <w:tr w:rsidR="00B139CE" w:rsidRPr="00EC1B31" w14:paraId="250E0BB3" w14:textId="77777777" w:rsidTr="00AA6D5F">
        <w:trPr>
          <w:cantSplit/>
          <w:trHeight w:val="187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8D936" w14:textId="77777777" w:rsidR="00B139CE" w:rsidRPr="00E203A1" w:rsidRDefault="00B139CE" w:rsidP="00B139CE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ab/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C7BA" w14:textId="77777777" w:rsidR="00B139CE" w:rsidRPr="00E203A1" w:rsidRDefault="00B139CE" w:rsidP="00B139CE">
            <w:pPr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825FB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CITRU_MRE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C7E2" w14:textId="77777777" w:rsidR="00B139CE" w:rsidRPr="009B2331" w:rsidRDefault="00B139CE" w:rsidP="00AA6D5F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  <w:r w:rsidRPr="009B2331">
              <w:rPr>
                <w:rFonts w:cs="Arial"/>
                <w:sz w:val="16"/>
                <w:szCs w:val="16"/>
                <w:lang w:val="es-ES" w:eastAsia="zh-CN"/>
              </w:rPr>
              <w:t>Citrus maxima X Citrus reticulata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F1D756" w14:textId="5265227A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3FDEB47E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5DBF0CBB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5583C4D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B139CE" w:rsidRPr="00E203A1" w14:paraId="5EB6C693" w14:textId="77777777" w:rsidTr="00AA6D5F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38E92" w14:textId="77777777" w:rsidR="00B139CE" w:rsidRPr="00E203A1" w:rsidRDefault="00B139CE" w:rsidP="00B139CE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147E4" w14:textId="77777777" w:rsidR="00B139CE" w:rsidRPr="00E203A1" w:rsidRDefault="00B139CE" w:rsidP="00B139CE">
            <w:pPr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A8EF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CITRU_CRE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087A7" w14:textId="77777777" w:rsidR="00B139CE" w:rsidRPr="00E203A1" w:rsidRDefault="00B139CE" w:rsidP="00AA6D5F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crenatifolia Lush.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57116AB" w14:textId="4CB6B0AA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2E7F617C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67CB90D6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078043D4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B139CE" w:rsidRPr="00E203A1" w14:paraId="67A47891" w14:textId="77777777" w:rsidTr="00AA6D5F">
        <w:trPr>
          <w:cantSplit/>
          <w:trHeight w:val="17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</w:tcPr>
          <w:p w14:paraId="24ECD5D6" w14:textId="77777777" w:rsidR="00B139CE" w:rsidRPr="00E203A1" w:rsidRDefault="00B139CE" w:rsidP="00B139CE">
            <w:pPr>
              <w:tabs>
                <w:tab w:val="right" w:pos="397"/>
              </w:tabs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ab/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</w:tcPr>
          <w:p w14:paraId="2CD443D1" w14:textId="77777777" w:rsidR="00B139CE" w:rsidRPr="00E203A1" w:rsidRDefault="00B139CE" w:rsidP="00B139CE">
            <w:pPr>
              <w:jc w:val="left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3A70EE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CITRU_INT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B0B49A7" w14:textId="128B8609" w:rsidR="00B139CE" w:rsidRPr="00370ED0" w:rsidRDefault="00B139CE" w:rsidP="00AA6D5F">
            <w:pPr>
              <w:jc w:val="left"/>
              <w:rPr>
                <w:rFonts w:cs="Arial"/>
                <w:sz w:val="16"/>
                <w:szCs w:val="16"/>
                <w:lang w:eastAsia="zh-CN"/>
              </w:rPr>
            </w:pPr>
            <w:r w:rsidRPr="00370ED0">
              <w:rPr>
                <w:rFonts w:cs="Arial"/>
                <w:sz w:val="16"/>
                <w:szCs w:val="16"/>
                <w:lang w:eastAsia="zh-CN"/>
              </w:rPr>
              <w:t>Citrus intermedia hort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EC1B31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ex Tanaka</w:t>
            </w:r>
          </w:p>
        </w:tc>
        <w:tc>
          <w:tcPr>
            <w:tcW w:w="8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B157ACA" w14:textId="12048A4D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s.o.</w:t>
            </w:r>
          </w:p>
        </w:tc>
        <w:tc>
          <w:tcPr>
            <w:tcW w:w="1530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214593E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17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11B092C4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306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DFB2AC4" w14:textId="77777777" w:rsidR="00B139CE" w:rsidRPr="00E203A1" w:rsidRDefault="00B139CE" w:rsidP="00B139CE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</w:tbl>
    <w:p w14:paraId="2BB24AF0" w14:textId="77777777" w:rsidR="00A94171" w:rsidRPr="00E203A1" w:rsidRDefault="00A94171" w:rsidP="00A94171">
      <w:pPr>
        <w:rPr>
          <w:rFonts w:cs="Arial"/>
          <w:snapToGrid w:val="0"/>
          <w:lang w:val="fr-FR"/>
        </w:rPr>
      </w:pPr>
    </w:p>
    <w:p w14:paraId="2C75A468" w14:textId="77777777" w:rsidR="003112AF" w:rsidRDefault="00A1475D" w:rsidP="00A1475D">
      <w:pPr>
        <w:rPr>
          <w:rFonts w:cs="Arial"/>
          <w:snapToGrid w:val="0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A283C">
        <w:rPr>
          <w:lang w:val="fr-FR"/>
        </w:rPr>
        <w:t>Les</w:t>
      </w:r>
      <w:r w:rsidRPr="00E203A1">
        <w:rPr>
          <w:rFonts w:cs="Arial"/>
          <w:snapToGrid w:val="0"/>
          <w:lang w:val="fr-FR"/>
        </w:rPr>
        <w:t xml:space="preserve"> </w:t>
      </w:r>
      <w:r w:rsidR="00F957E7" w:rsidRPr="00E203A1">
        <w:rPr>
          <w:rFonts w:cs="Arial"/>
          <w:snapToGrid w:val="0"/>
          <w:lang w:val="fr-FR"/>
        </w:rPr>
        <w:t>codes UPOV</w:t>
      </w:r>
      <w:r w:rsidRPr="00E203A1">
        <w:rPr>
          <w:rFonts w:cs="Arial"/>
          <w:snapToGrid w:val="0"/>
          <w:lang w:val="fr-FR"/>
        </w:rPr>
        <w:t xml:space="preserve"> CITRU_CLE, CITRU_MRE, CITRU_CRE, CITRU_INT, CITRU_AUR, CITRU_DAV, CITRU_EXC, CITRU_KER, CITRU_BAL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CITRU_KAR </w:t>
      </w:r>
      <w:r w:rsidR="00361747" w:rsidRPr="00E203A1">
        <w:rPr>
          <w:rFonts w:cs="Arial"/>
          <w:snapToGrid w:val="0"/>
          <w:lang w:val="fr-FR"/>
        </w:rPr>
        <w:t>et</w:t>
      </w:r>
      <w:r w:rsidRPr="00E203A1">
        <w:rPr>
          <w:rFonts w:cs="Arial"/>
          <w:snapToGrid w:val="0"/>
          <w:lang w:val="fr-FR"/>
        </w:rPr>
        <w:t xml:space="preserve"> CITRU_BEN </w:t>
      </w:r>
      <w:r w:rsidR="00FA283C" w:rsidRPr="00FA283C">
        <w:rPr>
          <w:rFonts w:cs="Arial"/>
          <w:snapToGrid w:val="0"/>
          <w:lang w:val="fr-FR"/>
        </w:rPr>
        <w:t xml:space="preserve">seront supprimés </w:t>
      </w:r>
      <w:r w:rsidR="00FA283C">
        <w:rPr>
          <w:rFonts w:cs="Arial"/>
          <w:snapToGrid w:val="0"/>
          <w:lang w:val="fr-FR"/>
        </w:rPr>
        <w:t xml:space="preserve">à </w:t>
      </w:r>
      <w:r w:rsidR="00FA283C" w:rsidRPr="00FA283C">
        <w:rPr>
          <w:rFonts w:cs="Arial"/>
          <w:snapToGrid w:val="0"/>
          <w:lang w:val="fr-FR"/>
        </w:rPr>
        <w:t>l</w:t>
      </w:r>
      <w:r w:rsidR="00FA283C">
        <w:rPr>
          <w:rFonts w:cs="Arial"/>
          <w:snapToGrid w:val="0"/>
          <w:lang w:val="fr-FR"/>
        </w:rPr>
        <w:t xml:space="preserve">adite </w:t>
      </w:r>
      <w:r w:rsidRPr="00E203A1">
        <w:rPr>
          <w:rFonts w:cs="Arial"/>
          <w:snapToGrid w:val="0"/>
          <w:lang w:val="fr-FR"/>
        </w:rPr>
        <w:t>date</w:t>
      </w:r>
      <w:r w:rsidR="00C213BC">
        <w:rPr>
          <w:rFonts w:cs="Arial"/>
          <w:snapToGrid w:val="0"/>
          <w:lang w:val="fr-FR"/>
        </w:rPr>
        <w:t>.</w:t>
      </w:r>
    </w:p>
    <w:p w14:paraId="2CD158FB" w14:textId="2164A0B3" w:rsidR="00A1475D" w:rsidRPr="00E203A1" w:rsidRDefault="00A1475D" w:rsidP="00A1475D">
      <w:pPr>
        <w:rPr>
          <w:lang w:val="fr-FR"/>
        </w:rPr>
      </w:pPr>
    </w:p>
    <w:p w14:paraId="49ACF038" w14:textId="77777777" w:rsidR="003112AF" w:rsidRDefault="00B80377" w:rsidP="00A633A6">
      <w:pPr>
        <w:pStyle w:val="Heading5"/>
        <w:rPr>
          <w:lang w:val="fr-FR"/>
        </w:rPr>
      </w:pPr>
      <w:bookmarkStart w:id="40" w:name="_Toc100763991"/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A1475D" w:rsidRPr="00E203A1">
        <w:rPr>
          <w:lang w:val="fr-FR"/>
        </w:rPr>
        <w:t xml:space="preserve"> </w:t>
      </w:r>
      <w:r>
        <w:rPr>
          <w:lang w:val="fr-FR"/>
        </w:rPr>
        <w:t>pour</w:t>
      </w:r>
      <w:r w:rsidR="00A1475D" w:rsidRPr="00E203A1">
        <w:rPr>
          <w:lang w:val="fr-FR"/>
        </w:rPr>
        <w:t xml:space="preserve"> Zea mays</w:t>
      </w:r>
      <w:bookmarkEnd w:id="40"/>
    </w:p>
    <w:p w14:paraId="155B27FB" w14:textId="3830F828" w:rsidR="00A1475D" w:rsidRPr="00E203A1" w:rsidRDefault="00A1475D" w:rsidP="00A1475D">
      <w:pPr>
        <w:rPr>
          <w:snapToGrid w:val="0"/>
          <w:lang w:val="fr-FR"/>
        </w:rPr>
      </w:pPr>
    </w:p>
    <w:p w14:paraId="316796AF" w14:textId="3C1F9A5B" w:rsidR="003112AF" w:rsidRDefault="00A1475D" w:rsidP="00A1475D">
      <w:pPr>
        <w:rPr>
          <w:rFonts w:cs="Arial"/>
          <w:snapToGrid w:val="0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rFonts w:cs="Arial"/>
          <w:snapToGrid w:val="0"/>
          <w:lang w:val="fr-FR"/>
        </w:rPr>
        <w:t>Sur la base des conclusions du</w:t>
      </w:r>
      <w:r w:rsidR="003112AF">
        <w:rPr>
          <w:rFonts w:cs="Arial"/>
          <w:snapToGrid w:val="0"/>
          <w:lang w:val="fr-FR"/>
        </w:rPr>
        <w:t> TC</w:t>
      </w:r>
      <w:r w:rsidRPr="00E203A1">
        <w:rPr>
          <w:lang w:val="fr-FR"/>
        </w:rPr>
        <w:t xml:space="preserve">, </w:t>
      </w:r>
      <w:r w:rsidR="00FA283C">
        <w:rPr>
          <w:lang w:val="fr-FR"/>
        </w:rPr>
        <w:t>les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</w:t>
      </w:r>
      <w:r w:rsidR="00FA283C">
        <w:rPr>
          <w:lang w:val="fr-FR"/>
        </w:rPr>
        <w:t>s</w:t>
      </w:r>
      <w:r w:rsidR="00F957E7" w:rsidRPr="00E203A1">
        <w:rPr>
          <w:lang w:val="fr-FR"/>
        </w:rPr>
        <w:t xml:space="preserve"> UPOV</w:t>
      </w:r>
      <w:r w:rsidRPr="00E203A1">
        <w:rPr>
          <w:lang w:val="fr-FR"/>
        </w:rPr>
        <w:t xml:space="preserve"> ZEAAA_MAY_SAC, ZEAAA_MAY_EVE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ZEAAA_MAY_MIC </w:t>
      </w:r>
      <w:r w:rsidR="00FA283C" w:rsidRPr="00FA283C">
        <w:rPr>
          <w:rFonts w:cs="Arial"/>
          <w:snapToGrid w:val="0"/>
          <w:lang w:val="fr-FR"/>
        </w:rPr>
        <w:t>seront supprimés le</w:t>
      </w:r>
      <w:r w:rsidR="003112AF">
        <w:rPr>
          <w:rFonts w:cs="Arial"/>
          <w:snapToGrid w:val="0"/>
          <w:lang w:val="fr-FR"/>
        </w:rPr>
        <w:t xml:space="preserve"> 1</w:t>
      </w:r>
      <w:r w:rsidR="003112AF" w:rsidRPr="003112AF">
        <w:rPr>
          <w:rFonts w:cs="Arial"/>
          <w:snapToGrid w:val="0"/>
          <w:vertAlign w:val="superscript"/>
          <w:lang w:val="fr-FR"/>
        </w:rPr>
        <w:t>er</w:t>
      </w:r>
      <w:r w:rsidR="003112AF">
        <w:rPr>
          <w:rFonts w:cs="Arial"/>
          <w:snapToGrid w:val="0"/>
          <w:lang w:val="fr-FR"/>
        </w:rPr>
        <w:t> </w:t>
      </w:r>
      <w:r w:rsidR="003112AF" w:rsidRPr="00FA283C">
        <w:rPr>
          <w:rFonts w:cs="Arial"/>
          <w:snapToGrid w:val="0"/>
          <w:lang w:val="fr-FR"/>
        </w:rPr>
        <w:t>janvier</w:t>
      </w:r>
      <w:r w:rsidR="003112AF">
        <w:rPr>
          <w:rFonts w:cs="Arial"/>
          <w:snapToGrid w:val="0"/>
          <w:lang w:val="fr-FR"/>
        </w:rPr>
        <w:t> </w:t>
      </w:r>
      <w:r w:rsidR="003112AF" w:rsidRPr="00FA283C">
        <w:rPr>
          <w:rFonts w:cs="Arial"/>
          <w:snapToGrid w:val="0"/>
          <w:lang w:val="fr-FR"/>
        </w:rPr>
        <w:t>20</w:t>
      </w:r>
      <w:r w:rsidR="00FA283C" w:rsidRPr="00FA283C">
        <w:rPr>
          <w:rFonts w:cs="Arial"/>
          <w:snapToGrid w:val="0"/>
          <w:lang w:val="fr-FR"/>
        </w:rPr>
        <w:t>23</w:t>
      </w:r>
      <w:r w:rsidR="00C213BC">
        <w:rPr>
          <w:rFonts w:cs="Arial"/>
          <w:snapToGrid w:val="0"/>
          <w:lang w:val="fr-FR"/>
        </w:rPr>
        <w:t>.</w:t>
      </w:r>
    </w:p>
    <w:p w14:paraId="22AC0276" w14:textId="0A887E72" w:rsidR="00485B33" w:rsidRPr="00E203A1" w:rsidRDefault="00485B33" w:rsidP="00485B33">
      <w:pPr>
        <w:pStyle w:val="DecisionParagraphs"/>
        <w:rPr>
          <w:rFonts w:eastAsiaTheme="minorEastAsia"/>
          <w:lang w:val="fr-FR"/>
        </w:rPr>
      </w:pPr>
    </w:p>
    <w:p w14:paraId="71591684" w14:textId="5261D798" w:rsidR="003112AF" w:rsidRDefault="00485B33" w:rsidP="00485B33">
      <w:pPr>
        <w:pStyle w:val="DecisionParagraphs"/>
        <w:rPr>
          <w:rFonts w:eastAsiaTheme="minorEastAsia"/>
          <w:lang w:val="fr-FR"/>
        </w:rPr>
      </w:pPr>
      <w:r w:rsidRPr="00E203A1">
        <w:rPr>
          <w:rFonts w:eastAsiaTheme="minorEastAsia"/>
          <w:lang w:val="fr-FR"/>
        </w:rPr>
        <w:fldChar w:fldCharType="begin"/>
      </w:r>
      <w:r w:rsidRPr="00E203A1">
        <w:rPr>
          <w:rFonts w:eastAsiaTheme="minorEastAsia"/>
          <w:lang w:val="fr-FR"/>
        </w:rPr>
        <w:instrText xml:space="preserve"> AUTONUM  </w:instrText>
      </w:r>
      <w:r w:rsidRPr="00E203A1">
        <w:rPr>
          <w:rFonts w:eastAsiaTheme="minorEastAsia"/>
          <w:lang w:val="fr-FR"/>
        </w:rPr>
        <w:fldChar w:fldCharType="end"/>
      </w:r>
      <w:r w:rsidRPr="00E203A1">
        <w:rPr>
          <w:rFonts w:eastAsiaTheme="minorEastAsia"/>
          <w:lang w:val="fr-FR"/>
        </w:rPr>
        <w:tab/>
      </w:r>
      <w:r w:rsidR="00FA283C">
        <w:rPr>
          <w:rFonts w:eastAsiaTheme="minorEastAsia"/>
          <w:lang w:val="fr-FR"/>
        </w:rPr>
        <w:t>L</w:t>
      </w:r>
      <w:r w:rsidRPr="00E203A1">
        <w:rPr>
          <w:rFonts w:eastAsiaTheme="minorEastAsia"/>
          <w:lang w:val="fr-FR"/>
        </w:rPr>
        <w:t>e</w:t>
      </w:r>
      <w:r w:rsidR="003112AF">
        <w:rPr>
          <w:rFonts w:eastAsiaTheme="minorEastAsia"/>
          <w:lang w:val="fr-FR"/>
        </w:rPr>
        <w:t> TC</w:t>
      </w:r>
      <w:r w:rsidRPr="00E203A1">
        <w:rPr>
          <w:rFonts w:eastAsiaTheme="minorEastAsia"/>
          <w:lang w:val="fr-FR"/>
        </w:rPr>
        <w:t xml:space="preserve"> </w:t>
      </w:r>
      <w:r w:rsidR="00FA283C">
        <w:rPr>
          <w:rFonts w:eastAsiaTheme="minorEastAsia"/>
          <w:lang w:val="fr-FR"/>
        </w:rPr>
        <w:t xml:space="preserve">est </w:t>
      </w:r>
      <w:r w:rsidRPr="00E203A1">
        <w:rPr>
          <w:lang w:val="fr-FR"/>
        </w:rPr>
        <w:t>invit</w:t>
      </w:r>
      <w:r w:rsidR="00FA283C">
        <w:rPr>
          <w:lang w:val="fr-FR"/>
        </w:rPr>
        <w:t>é</w:t>
      </w:r>
      <w:r w:rsidR="003112AF">
        <w:rPr>
          <w:lang w:val="fr-FR"/>
        </w:rPr>
        <w:t> :</w:t>
      </w:r>
    </w:p>
    <w:p w14:paraId="5FD5D87B" w14:textId="6E0C850C" w:rsidR="00F7054F" w:rsidRPr="00E203A1" w:rsidRDefault="00F7054F" w:rsidP="00F7054F">
      <w:pPr>
        <w:tabs>
          <w:tab w:val="left" w:pos="5387"/>
        </w:tabs>
        <w:ind w:left="4820"/>
        <w:rPr>
          <w:i/>
          <w:lang w:val="fr-FR"/>
        </w:rPr>
      </w:pPr>
    </w:p>
    <w:p w14:paraId="09A1EE7A" w14:textId="0AEBC7F9" w:rsidR="00B36914" w:rsidRPr="00E203A1" w:rsidRDefault="00F7054F" w:rsidP="00F7054F">
      <w:pPr>
        <w:tabs>
          <w:tab w:val="left" w:pos="5387"/>
          <w:tab w:val="left" w:pos="5954"/>
        </w:tabs>
        <w:ind w:left="4820"/>
        <w:rPr>
          <w:rFonts w:eastAsiaTheme="minorEastAsia"/>
          <w:i/>
          <w:lang w:val="fr-FR"/>
        </w:rPr>
      </w:pPr>
      <w:r w:rsidRPr="00E203A1">
        <w:rPr>
          <w:i/>
          <w:lang w:val="fr-FR"/>
        </w:rPr>
        <w:tab/>
      </w:r>
      <w:r w:rsidR="00B42F88" w:rsidRPr="00E203A1">
        <w:rPr>
          <w:i/>
          <w:lang w:val="fr-FR"/>
        </w:rPr>
        <w:t>a</w:t>
      </w:r>
      <w:r w:rsidRPr="00E203A1">
        <w:rPr>
          <w:i/>
          <w:lang w:val="fr-FR"/>
        </w:rPr>
        <w:t>)</w:t>
      </w:r>
      <w:r w:rsidRPr="00E203A1">
        <w:rPr>
          <w:i/>
          <w:lang w:val="fr-FR"/>
        </w:rPr>
        <w:tab/>
      </w:r>
      <w:r w:rsidR="00FA283C">
        <w:rPr>
          <w:i/>
          <w:lang w:val="fr-FR"/>
        </w:rPr>
        <w:t>à prendre note de la création de</w:t>
      </w:r>
      <w:r w:rsidR="00B36914" w:rsidRPr="00E203A1">
        <w:rPr>
          <w:rFonts w:eastAsiaTheme="minorEastAsia"/>
          <w:i/>
          <w:lang w:val="fr-FR"/>
        </w:rPr>
        <w:t xml:space="preserve"> 131 </w:t>
      </w:r>
      <w:r w:rsidR="00B36914" w:rsidRPr="00E203A1">
        <w:rPr>
          <w:rFonts w:eastAsiaTheme="minorEastAsia"/>
          <w:i/>
          <w:lang w:val="fr-FR" w:eastAsia="ja-JP"/>
        </w:rPr>
        <w:t>n</w:t>
      </w:r>
      <w:r w:rsidR="00FA283C">
        <w:rPr>
          <w:rFonts w:eastAsiaTheme="minorEastAsia"/>
          <w:i/>
          <w:lang w:val="fr-FR" w:eastAsia="ja-JP"/>
        </w:rPr>
        <w:t xml:space="preserve">ouveaux </w:t>
      </w:r>
      <w:r w:rsidR="00F957E7" w:rsidRPr="00E203A1">
        <w:rPr>
          <w:rFonts w:eastAsiaTheme="minorEastAsia"/>
          <w:i/>
          <w:lang w:val="fr-FR" w:eastAsia="ja-JP"/>
        </w:rPr>
        <w:t>codes UPOV</w:t>
      </w:r>
      <w:r w:rsidR="00B36914" w:rsidRPr="00E203A1">
        <w:rPr>
          <w:rFonts w:eastAsiaTheme="minorEastAsia"/>
          <w:i/>
          <w:lang w:val="fr-FR" w:eastAsia="ja-JP"/>
        </w:rPr>
        <w:t xml:space="preserve"> </w:t>
      </w:r>
      <w:r w:rsidR="003112AF">
        <w:rPr>
          <w:rFonts w:eastAsiaTheme="minorEastAsia"/>
          <w:i/>
          <w:lang w:val="fr-FR" w:eastAsia="ja-JP"/>
        </w:rPr>
        <w:t>e</w:t>
      </w:r>
      <w:r w:rsidR="003112AF" w:rsidRPr="00E203A1">
        <w:rPr>
          <w:rFonts w:eastAsiaTheme="minorEastAsia"/>
          <w:i/>
          <w:lang w:val="fr-FR" w:eastAsia="ja-JP"/>
        </w:rPr>
        <w:t>n</w:t>
      </w:r>
      <w:r w:rsidR="003112AF">
        <w:rPr>
          <w:rFonts w:eastAsiaTheme="minorEastAsia"/>
          <w:i/>
          <w:lang w:val="fr-FR" w:eastAsia="ja-JP"/>
        </w:rPr>
        <w:t> </w:t>
      </w:r>
      <w:r w:rsidR="003112AF" w:rsidRPr="00E203A1">
        <w:rPr>
          <w:rFonts w:eastAsiaTheme="minorEastAsia"/>
          <w:i/>
          <w:lang w:val="fr-FR" w:eastAsia="ja-JP"/>
        </w:rPr>
        <w:t>2021</w:t>
      </w:r>
      <w:r w:rsidR="00B36914" w:rsidRPr="00E203A1">
        <w:rPr>
          <w:rFonts w:eastAsiaTheme="minorEastAsia"/>
          <w:i/>
          <w:lang w:val="fr-FR" w:eastAsia="ja-JP"/>
        </w:rPr>
        <w:t xml:space="preserve"> </w:t>
      </w:r>
      <w:r w:rsidR="00361747" w:rsidRPr="00E203A1">
        <w:rPr>
          <w:rFonts w:eastAsiaTheme="minorEastAsia"/>
          <w:i/>
          <w:lang w:val="fr-FR" w:eastAsia="ja-JP"/>
        </w:rPr>
        <w:t>et</w:t>
      </w:r>
      <w:r w:rsidR="00B36914" w:rsidRPr="00E203A1">
        <w:rPr>
          <w:rFonts w:eastAsiaTheme="minorEastAsia"/>
          <w:i/>
          <w:lang w:val="fr-FR" w:eastAsia="ja-JP"/>
        </w:rPr>
        <w:t xml:space="preserve"> </w:t>
      </w:r>
      <w:r w:rsidR="00FA283C">
        <w:rPr>
          <w:rFonts w:eastAsiaTheme="minorEastAsia"/>
          <w:i/>
          <w:lang w:val="fr-FR" w:eastAsia="ja-JP"/>
        </w:rPr>
        <w:t>de l</w:t>
      </w:r>
      <w:r w:rsidR="003112AF">
        <w:rPr>
          <w:rFonts w:eastAsiaTheme="minorEastAsia"/>
          <w:i/>
          <w:lang w:val="fr-FR" w:eastAsia="ja-JP"/>
        </w:rPr>
        <w:t>’</w:t>
      </w:r>
      <w:r w:rsidR="00FA283C">
        <w:rPr>
          <w:rFonts w:eastAsiaTheme="minorEastAsia"/>
          <w:i/>
          <w:lang w:val="fr-FR" w:eastAsia="ja-JP"/>
        </w:rPr>
        <w:t>inclusion d</w:t>
      </w:r>
      <w:r w:rsidR="003112AF">
        <w:rPr>
          <w:rFonts w:eastAsiaTheme="minorEastAsia"/>
          <w:i/>
          <w:lang w:val="fr-FR" w:eastAsia="ja-JP"/>
        </w:rPr>
        <w:t>’</w:t>
      </w:r>
      <w:r w:rsidR="00FA283C">
        <w:rPr>
          <w:rFonts w:eastAsiaTheme="minorEastAsia"/>
          <w:i/>
          <w:lang w:val="fr-FR" w:eastAsia="ja-JP"/>
        </w:rPr>
        <w:t>un</w:t>
      </w:r>
      <w:r w:rsidR="00B36914" w:rsidRPr="00E203A1">
        <w:rPr>
          <w:rFonts w:eastAsiaTheme="minorEastAsia"/>
          <w:i/>
          <w:lang w:val="fr-FR" w:eastAsia="ja-JP"/>
        </w:rPr>
        <w:t xml:space="preserve"> total </w:t>
      </w:r>
      <w:r w:rsidR="00FA283C">
        <w:rPr>
          <w:rFonts w:eastAsiaTheme="minorEastAsia"/>
          <w:i/>
          <w:lang w:val="fr-FR" w:eastAsia="ja-JP"/>
        </w:rPr>
        <w:t xml:space="preserve">de </w:t>
      </w:r>
      <w:r w:rsidR="002B1AB9" w:rsidRPr="00E203A1">
        <w:rPr>
          <w:rFonts w:eastAsiaTheme="minorEastAsia"/>
          <w:i/>
          <w:lang w:val="fr-FR" w:eastAsia="ja-JP"/>
        </w:rPr>
        <w:t>9342</w:t>
      </w:r>
      <w:r w:rsidR="00B36914" w:rsidRPr="00E203A1">
        <w:rPr>
          <w:rFonts w:eastAsiaTheme="minorEastAsia"/>
          <w:i/>
          <w:lang w:val="fr-FR" w:eastAsia="ja-JP"/>
        </w:rPr>
        <w:t> </w:t>
      </w:r>
      <w:r w:rsidR="00F957E7" w:rsidRPr="00E203A1">
        <w:rPr>
          <w:rFonts w:eastAsiaTheme="minorEastAsia"/>
          <w:i/>
          <w:lang w:val="fr-FR" w:eastAsia="ja-JP"/>
        </w:rPr>
        <w:t>codes UPOV</w:t>
      </w:r>
      <w:r w:rsidR="00B36914" w:rsidRPr="00E203A1">
        <w:rPr>
          <w:rFonts w:eastAsiaTheme="minorEastAsia"/>
          <w:i/>
          <w:lang w:val="fr-FR" w:eastAsia="ja-JP"/>
        </w:rPr>
        <w:t xml:space="preserve"> </w:t>
      </w:r>
      <w:r w:rsidR="00FA283C">
        <w:rPr>
          <w:rFonts w:eastAsiaTheme="minorEastAsia"/>
          <w:i/>
          <w:lang w:val="fr-FR" w:eastAsia="ja-JP"/>
        </w:rPr>
        <w:t>dans la</w:t>
      </w:r>
      <w:r w:rsidR="00B36914" w:rsidRPr="00E203A1">
        <w:rPr>
          <w:rFonts w:eastAsiaTheme="minorEastAsia"/>
          <w:i/>
          <w:lang w:val="fr-FR" w:eastAsia="ja-JP"/>
        </w:rPr>
        <w:t xml:space="preserve"> </w:t>
      </w:r>
      <w:r w:rsidR="00C213BC">
        <w:rPr>
          <w:rFonts w:eastAsiaTheme="minorEastAsia"/>
          <w:i/>
          <w:lang w:val="fr-FR" w:eastAsia="ja-JP"/>
        </w:rPr>
        <w:t>base de données GENIE</w:t>
      </w:r>
      <w:r w:rsidR="00C213BC">
        <w:rPr>
          <w:rFonts w:eastAsiaTheme="minorEastAsia"/>
          <w:i/>
          <w:lang w:val="fr-FR"/>
        </w:rPr>
        <w:t>;</w:t>
      </w:r>
    </w:p>
    <w:p w14:paraId="156264C7" w14:textId="77777777" w:rsidR="0077074D" w:rsidRPr="00E203A1" w:rsidRDefault="0077074D" w:rsidP="0077074D">
      <w:pPr>
        <w:rPr>
          <w:sz w:val="18"/>
          <w:lang w:val="fr-FR"/>
        </w:rPr>
      </w:pPr>
    </w:p>
    <w:p w14:paraId="7AC0E18F" w14:textId="6FE14A9C" w:rsidR="0077074D" w:rsidRPr="00E203A1" w:rsidRDefault="0077074D" w:rsidP="0077074D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  <w:t>b)</w:t>
      </w:r>
      <w:r w:rsidRPr="00E203A1">
        <w:rPr>
          <w:i/>
          <w:lang w:val="fr-FR"/>
        </w:rPr>
        <w:tab/>
      </w:r>
      <w:r w:rsidR="00FA283C" w:rsidRPr="00FA283C">
        <w:rPr>
          <w:i/>
          <w:lang w:val="fr-FR"/>
        </w:rPr>
        <w:t>à prendre note que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l</w:t>
      </w:r>
      <w:r w:rsidR="003112AF" w:rsidRPr="00E203A1">
        <w:rPr>
          <w:i/>
          <w:lang w:val="fr-FR"/>
        </w:rPr>
        <w:t>e</w:t>
      </w:r>
      <w:r w:rsidR="003112AF">
        <w:rPr>
          <w:i/>
          <w:lang w:val="fr-FR"/>
        </w:rPr>
        <w:t> </w:t>
      </w:r>
      <w:r w:rsidR="003112AF" w:rsidRPr="00E203A1">
        <w:rPr>
          <w:i/>
          <w:lang w:val="fr-FR"/>
        </w:rPr>
        <w:t>TWV</w:t>
      </w:r>
      <w:r w:rsidRPr="00E203A1">
        <w:rPr>
          <w:i/>
          <w:lang w:val="fr-FR"/>
        </w:rPr>
        <w:t xml:space="preserve">, </w:t>
      </w:r>
      <w:r w:rsidR="00FA283C">
        <w:rPr>
          <w:i/>
          <w:lang w:val="fr-FR"/>
        </w:rPr>
        <w:t>à sa cinquante</w:t>
      </w:r>
      <w:r w:rsidR="000A6574">
        <w:rPr>
          <w:i/>
          <w:lang w:val="fr-FR"/>
        </w:rPr>
        <w:noBreakHyphen/>
      </w:r>
      <w:r w:rsidR="00FA283C">
        <w:rPr>
          <w:i/>
          <w:lang w:val="fr-FR"/>
        </w:rPr>
        <w:t>six</w:t>
      </w:r>
      <w:r w:rsidR="003112AF">
        <w:rPr>
          <w:i/>
          <w:lang w:val="fr-FR"/>
        </w:rPr>
        <w:t>ième session</w:t>
      </w:r>
      <w:r w:rsidRPr="00E203A1">
        <w:rPr>
          <w:i/>
          <w:lang w:val="fr-FR"/>
        </w:rPr>
        <w:t xml:space="preserve">, </w:t>
      </w:r>
      <w:r w:rsidR="00DD14E2">
        <w:rPr>
          <w:i/>
          <w:lang w:val="fr-FR"/>
        </w:rPr>
        <w:t>convient</w:t>
      </w:r>
      <w:r w:rsidR="00FA283C">
        <w:rPr>
          <w:i/>
          <w:lang w:val="fr-FR"/>
        </w:rPr>
        <w:t xml:space="preserve"> que les</w:t>
      </w:r>
      <w:r w:rsidRPr="00E203A1">
        <w:rPr>
          <w:i/>
          <w:lang w:val="fr-FR"/>
        </w:rPr>
        <w:t xml:space="preserve"> </w:t>
      </w:r>
      <w:r w:rsidR="00054273">
        <w:rPr>
          <w:i/>
          <w:lang w:val="fr-FR"/>
        </w:rPr>
        <w:t>groupes de variétés</w:t>
      </w:r>
      <w:r w:rsidRPr="00E203A1">
        <w:rPr>
          <w:i/>
          <w:lang w:val="fr-FR"/>
        </w:rPr>
        <w:t xml:space="preserve"> </w:t>
      </w:r>
      <w:r w:rsidR="00FA283C">
        <w:rPr>
          <w:i/>
          <w:lang w:val="fr-FR"/>
        </w:rPr>
        <w:t xml:space="preserve">devraient être utilisés </w:t>
      </w:r>
      <w:r w:rsidR="00F94B6C" w:rsidRPr="00F94B6C">
        <w:rPr>
          <w:i/>
          <w:lang w:val="fr-FR"/>
        </w:rPr>
        <w:t>en remplacement des noms botaniques intraspécifiques complexes</w:t>
      </w:r>
      <w:r w:rsidRPr="00E203A1">
        <w:rPr>
          <w:i/>
          <w:lang w:val="fr-FR"/>
        </w:rPr>
        <w:t xml:space="preserve">, </w:t>
      </w:r>
      <w:r w:rsidR="00F94B6C">
        <w:rPr>
          <w:i/>
          <w:lang w:val="fr-FR"/>
        </w:rPr>
        <w:t xml:space="preserve">comme pour </w:t>
      </w:r>
      <w:r w:rsidRPr="00511F35">
        <w:rPr>
          <w:iCs/>
          <w:lang w:val="fr-FR"/>
        </w:rPr>
        <w:t>Beta vulgaris, Brassica oleracea</w:t>
      </w:r>
      <w:r w:rsidRPr="00F94B6C">
        <w:rPr>
          <w:i/>
          <w:iCs/>
          <w:lang w:val="fr-FR"/>
        </w:rPr>
        <w:t xml:space="preserve"> </w:t>
      </w:r>
      <w:r w:rsidR="00361747" w:rsidRPr="00F94B6C">
        <w:rPr>
          <w:i/>
          <w:iCs/>
          <w:lang w:val="fr-FR"/>
        </w:rPr>
        <w:t>et</w:t>
      </w:r>
      <w:r w:rsidRPr="00F94B6C">
        <w:rPr>
          <w:i/>
          <w:iCs/>
          <w:lang w:val="fr-FR"/>
        </w:rPr>
        <w:t xml:space="preserve"> </w:t>
      </w:r>
      <w:r w:rsidRPr="00511F35">
        <w:rPr>
          <w:iCs/>
          <w:lang w:val="fr-FR"/>
        </w:rPr>
        <w:t>Cichorium intybus</w:t>
      </w:r>
      <w:r w:rsidR="00C213BC" w:rsidRPr="00F94B6C">
        <w:rPr>
          <w:i/>
          <w:iCs/>
          <w:lang w:val="fr-FR"/>
        </w:rPr>
        <w:t>;</w:t>
      </w:r>
    </w:p>
    <w:p w14:paraId="549A1ECA" w14:textId="77777777" w:rsidR="0077074D" w:rsidRPr="00E203A1" w:rsidRDefault="0077074D" w:rsidP="0077074D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379BFE54" w14:textId="4BD7D923" w:rsidR="0077074D" w:rsidRPr="00E203A1" w:rsidRDefault="0077074D" w:rsidP="0077074D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  <w:t>c)</w:t>
      </w:r>
      <w:r w:rsidRPr="00E203A1">
        <w:rPr>
          <w:i/>
          <w:lang w:val="fr-FR"/>
        </w:rPr>
        <w:tab/>
      </w:r>
      <w:r w:rsidR="00FA283C" w:rsidRPr="00FA283C">
        <w:rPr>
          <w:i/>
          <w:lang w:val="fr-FR"/>
        </w:rPr>
        <w:t xml:space="preserve">à prendre note </w:t>
      </w:r>
      <w:r w:rsidR="00F94B6C">
        <w:rPr>
          <w:i/>
          <w:lang w:val="fr-FR"/>
        </w:rPr>
        <w:t>de l</w:t>
      </w:r>
      <w:r w:rsidR="003112AF">
        <w:rPr>
          <w:i/>
          <w:lang w:val="fr-FR"/>
        </w:rPr>
        <w:t>’</w:t>
      </w:r>
      <w:r w:rsidRPr="00E203A1">
        <w:rPr>
          <w:i/>
          <w:lang w:val="fr-FR"/>
        </w:rPr>
        <w:t xml:space="preserve">invitation </w:t>
      </w:r>
      <w:r w:rsidR="00F94B6C">
        <w:rPr>
          <w:i/>
          <w:lang w:val="fr-FR"/>
        </w:rPr>
        <w:t>aux Pays</w:t>
      </w:r>
      <w:r w:rsidR="000A6574">
        <w:rPr>
          <w:i/>
          <w:lang w:val="fr-FR"/>
        </w:rPr>
        <w:noBreakHyphen/>
      </w:r>
      <w:r w:rsidR="00F94B6C">
        <w:rPr>
          <w:i/>
          <w:lang w:val="fr-FR"/>
        </w:rPr>
        <w:t>Bas à continuer d</w:t>
      </w:r>
      <w:r w:rsidR="003112AF">
        <w:rPr>
          <w:i/>
          <w:lang w:val="fr-FR"/>
        </w:rPr>
        <w:t>’</w:t>
      </w:r>
      <w:r w:rsidR="00F94B6C">
        <w:rPr>
          <w:i/>
          <w:lang w:val="fr-FR"/>
        </w:rPr>
        <w:t xml:space="preserve">élaborer la </w:t>
      </w:r>
      <w:r w:rsidR="00E778A1">
        <w:rPr>
          <w:i/>
          <w:lang w:val="fr-FR"/>
        </w:rPr>
        <w:t>proposition tendant à</w:t>
      </w:r>
      <w:r w:rsidRPr="00E203A1">
        <w:rPr>
          <w:i/>
          <w:lang w:val="fr-FR"/>
        </w:rPr>
        <w:t xml:space="preserve"> cr</w:t>
      </w:r>
      <w:r w:rsidR="00F94B6C">
        <w:rPr>
          <w:i/>
          <w:lang w:val="fr-FR"/>
        </w:rPr>
        <w:t>éer des</w:t>
      </w:r>
      <w:r w:rsidRPr="00E203A1">
        <w:rPr>
          <w:i/>
          <w:lang w:val="fr-FR"/>
        </w:rPr>
        <w:t xml:space="preserve"> </w:t>
      </w:r>
      <w:r w:rsidR="00054273">
        <w:rPr>
          <w:i/>
          <w:lang w:val="fr-FR"/>
        </w:rPr>
        <w:t>groupes de variétés</w:t>
      </w:r>
      <w:r w:rsidRPr="00E203A1">
        <w:rPr>
          <w:i/>
          <w:lang w:val="fr-FR"/>
        </w:rPr>
        <w:t xml:space="preserve"> </w:t>
      </w:r>
      <w:r w:rsidR="00F94B6C">
        <w:rPr>
          <w:i/>
          <w:lang w:val="fr-FR"/>
        </w:rPr>
        <w:t>pour</w:t>
      </w:r>
      <w:r w:rsidRPr="00E203A1">
        <w:rPr>
          <w:i/>
          <w:lang w:val="fr-FR"/>
        </w:rPr>
        <w:t xml:space="preserve"> </w:t>
      </w:r>
      <w:r w:rsidRPr="00511F35">
        <w:rPr>
          <w:iCs/>
          <w:lang w:val="fr-FR"/>
        </w:rPr>
        <w:t>Beta vulgaris, Brassica oleracea</w:t>
      </w:r>
      <w:r w:rsidRPr="00F94B6C">
        <w:rPr>
          <w:i/>
          <w:iCs/>
          <w:lang w:val="fr-FR"/>
        </w:rPr>
        <w:t xml:space="preserve"> </w:t>
      </w:r>
      <w:r w:rsidR="00361747" w:rsidRPr="00F94B6C">
        <w:rPr>
          <w:i/>
          <w:iCs/>
          <w:lang w:val="fr-FR"/>
        </w:rPr>
        <w:t>et</w:t>
      </w:r>
      <w:r w:rsidRPr="00F94B6C">
        <w:rPr>
          <w:i/>
          <w:iCs/>
          <w:lang w:val="fr-FR"/>
        </w:rPr>
        <w:t xml:space="preserve"> </w:t>
      </w:r>
      <w:r w:rsidRPr="00511F35">
        <w:rPr>
          <w:iCs/>
          <w:lang w:val="fr-FR"/>
        </w:rPr>
        <w:t>Cichorium intybus</w:t>
      </w:r>
      <w:r w:rsidR="00F94B6C">
        <w:rPr>
          <w:i/>
          <w:iCs/>
          <w:lang w:val="fr-FR"/>
        </w:rPr>
        <w:t>,</w:t>
      </w:r>
      <w:r w:rsidRPr="00E203A1">
        <w:rPr>
          <w:lang w:val="fr-FR"/>
        </w:rPr>
        <w:t xml:space="preserve"> </w:t>
      </w:r>
      <w:r w:rsidR="00F94B6C" w:rsidRPr="00F94B6C">
        <w:rPr>
          <w:i/>
          <w:lang w:val="fr-FR"/>
        </w:rPr>
        <w:t>pour présentation à la cinquante</w:t>
      </w:r>
      <w:r w:rsidR="000A6574">
        <w:rPr>
          <w:i/>
          <w:lang w:val="fr-FR"/>
        </w:rPr>
        <w:noBreakHyphen/>
      </w:r>
      <w:r w:rsidR="00F94B6C" w:rsidRPr="00F94B6C">
        <w:rPr>
          <w:i/>
          <w:lang w:val="fr-FR"/>
        </w:rPr>
        <w:t>sept</w:t>
      </w:r>
      <w:r w:rsidR="003112AF">
        <w:rPr>
          <w:i/>
          <w:lang w:val="fr-FR"/>
        </w:rPr>
        <w:t>ième session</w:t>
      </w:r>
      <w:r w:rsidR="003112AF" w:rsidRPr="00F94B6C">
        <w:rPr>
          <w:i/>
          <w:lang w:val="fr-FR"/>
        </w:rPr>
        <w:t xml:space="preserve"> du</w:t>
      </w:r>
      <w:r w:rsidR="003112AF">
        <w:rPr>
          <w:i/>
          <w:lang w:val="fr-FR"/>
        </w:rPr>
        <w:t> </w:t>
      </w:r>
      <w:r w:rsidR="003112AF" w:rsidRPr="00F94B6C">
        <w:rPr>
          <w:i/>
          <w:lang w:val="fr-FR"/>
        </w:rPr>
        <w:t>TWV</w:t>
      </w:r>
      <w:r w:rsidR="00C213BC">
        <w:rPr>
          <w:i/>
          <w:lang w:val="fr-FR"/>
        </w:rPr>
        <w:t>;</w:t>
      </w:r>
    </w:p>
    <w:p w14:paraId="7678B946" w14:textId="77777777" w:rsidR="0077074D" w:rsidRPr="00E203A1" w:rsidRDefault="0077074D" w:rsidP="0077074D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1068ADB1" w14:textId="09CFA41C" w:rsidR="0077074D" w:rsidRPr="00E203A1" w:rsidRDefault="0077074D" w:rsidP="0077074D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i/>
          <w:lang w:val="fr-FR"/>
        </w:rPr>
        <w:tab/>
        <w:t>d)</w:t>
      </w:r>
      <w:r w:rsidRPr="00E203A1">
        <w:rPr>
          <w:i/>
          <w:lang w:val="fr-FR"/>
        </w:rPr>
        <w:tab/>
      </w:r>
      <w:r w:rsidR="00FA283C" w:rsidRPr="00FA283C">
        <w:rPr>
          <w:i/>
          <w:lang w:val="fr-FR"/>
        </w:rPr>
        <w:t xml:space="preserve">à prendre note </w:t>
      </w:r>
      <w:r w:rsidR="000975BE">
        <w:rPr>
          <w:i/>
          <w:lang w:val="fr-FR"/>
        </w:rPr>
        <w:t>de l</w:t>
      </w:r>
      <w:r w:rsidR="003112AF">
        <w:rPr>
          <w:i/>
          <w:lang w:val="fr-FR"/>
        </w:rPr>
        <w:t>’</w:t>
      </w:r>
      <w:r w:rsidRPr="00E203A1">
        <w:rPr>
          <w:i/>
          <w:lang w:val="fr-FR"/>
        </w:rPr>
        <w:t>invitation</w:t>
      </w:r>
      <w:r w:rsidR="003112AF" w:rsidRPr="00E203A1">
        <w:rPr>
          <w:i/>
          <w:lang w:val="fr-FR"/>
        </w:rPr>
        <w:t xml:space="preserve"> </w:t>
      </w:r>
      <w:r w:rsidR="003112AF">
        <w:rPr>
          <w:i/>
          <w:lang w:val="fr-FR"/>
        </w:rPr>
        <w:t>du </w:t>
      </w:r>
      <w:r w:rsidR="003112AF" w:rsidRPr="00E203A1">
        <w:rPr>
          <w:i/>
          <w:lang w:val="fr-FR"/>
        </w:rPr>
        <w:t>TWV</w:t>
      </w:r>
      <w:r w:rsidRPr="00E203A1">
        <w:rPr>
          <w:i/>
          <w:lang w:val="fr-FR"/>
        </w:rPr>
        <w:t xml:space="preserve"> </w:t>
      </w:r>
      <w:r w:rsidR="000975BE">
        <w:rPr>
          <w:i/>
          <w:lang w:val="fr-FR"/>
        </w:rPr>
        <w:t>au</w:t>
      </w:r>
      <w:r w:rsidRPr="00E203A1">
        <w:rPr>
          <w:i/>
          <w:lang w:val="fr-FR"/>
        </w:rPr>
        <w:t xml:space="preserve"> </w:t>
      </w:r>
      <w:r w:rsidR="0034122B">
        <w:rPr>
          <w:i/>
          <w:lang w:val="fr-FR"/>
        </w:rPr>
        <w:t>Bureau de l</w:t>
      </w:r>
      <w:r w:rsidR="003112AF">
        <w:rPr>
          <w:i/>
          <w:lang w:val="fr-FR"/>
        </w:rPr>
        <w:t>’</w:t>
      </w:r>
      <w:r w:rsidR="0034122B">
        <w:rPr>
          <w:i/>
          <w:lang w:val="fr-FR"/>
        </w:rPr>
        <w:t>Union</w:t>
      </w:r>
      <w:r w:rsidR="000975BE">
        <w:rPr>
          <w:i/>
          <w:lang w:val="fr-FR"/>
        </w:rPr>
        <w:t xml:space="preserve"> à rédiger des</w:t>
      </w:r>
      <w:r w:rsidRPr="00E203A1">
        <w:rPr>
          <w:i/>
          <w:lang w:val="fr-FR"/>
        </w:rPr>
        <w:t xml:space="preserve"> </w:t>
      </w:r>
      <w:r w:rsidR="0034122B">
        <w:rPr>
          <w:i/>
          <w:lang w:val="fr-FR"/>
        </w:rPr>
        <w:t>propositions</w:t>
      </w:r>
      <w:r w:rsidRPr="00E203A1">
        <w:rPr>
          <w:i/>
          <w:lang w:val="fr-FR"/>
        </w:rPr>
        <w:t xml:space="preserve"> </w:t>
      </w:r>
      <w:r w:rsidR="000975BE" w:rsidRPr="000975BE">
        <w:rPr>
          <w:i/>
          <w:lang w:val="fr-FR"/>
        </w:rPr>
        <w:t>tendant à réviser les codes UPOV avec des informations ajoutées, conformément à l</w:t>
      </w:r>
      <w:r w:rsidR="003112AF">
        <w:rPr>
          <w:i/>
          <w:lang w:val="fr-FR"/>
        </w:rPr>
        <w:t>’</w:t>
      </w:r>
      <w:r w:rsidR="000975BE" w:rsidRPr="000975BE">
        <w:rPr>
          <w:i/>
          <w:lang w:val="fr-FR"/>
        </w:rPr>
        <w:t>approche consistant à utiliser des groupes de variétés pour les noms botaniques complexes</w:t>
      </w:r>
      <w:r w:rsidR="00C213BC">
        <w:rPr>
          <w:i/>
          <w:lang w:val="fr-FR"/>
        </w:rPr>
        <w:t>;</w:t>
      </w:r>
    </w:p>
    <w:p w14:paraId="5CC67CAA" w14:textId="77777777" w:rsidR="00B36914" w:rsidRPr="00E203A1" w:rsidRDefault="00B36914" w:rsidP="00F7054F">
      <w:pPr>
        <w:tabs>
          <w:tab w:val="left" w:pos="5387"/>
          <w:tab w:val="left" w:pos="5954"/>
        </w:tabs>
        <w:ind w:left="4820"/>
        <w:rPr>
          <w:rFonts w:eastAsiaTheme="minorEastAsia"/>
          <w:lang w:val="fr-FR"/>
        </w:rPr>
      </w:pPr>
    </w:p>
    <w:p w14:paraId="325542E4" w14:textId="4C202B70" w:rsidR="00422555" w:rsidRPr="00E203A1" w:rsidRDefault="00B36914" w:rsidP="00F7054F">
      <w:pPr>
        <w:tabs>
          <w:tab w:val="left" w:pos="5387"/>
          <w:tab w:val="left" w:pos="5954"/>
        </w:tabs>
        <w:ind w:left="4820"/>
        <w:rPr>
          <w:i/>
          <w:lang w:val="fr-FR"/>
        </w:rPr>
      </w:pPr>
      <w:r w:rsidRPr="00E203A1">
        <w:rPr>
          <w:rFonts w:eastAsiaTheme="minorEastAsia"/>
          <w:lang w:val="fr-FR"/>
        </w:rPr>
        <w:tab/>
      </w:r>
      <w:r w:rsidR="00916177" w:rsidRPr="00E203A1">
        <w:rPr>
          <w:rFonts w:eastAsiaTheme="minorEastAsia"/>
          <w:i/>
          <w:lang w:val="fr-FR"/>
        </w:rPr>
        <w:t>e</w:t>
      </w:r>
      <w:r w:rsidRPr="00E203A1">
        <w:rPr>
          <w:rFonts w:eastAsiaTheme="minorEastAsia"/>
          <w:i/>
          <w:lang w:val="fr-FR"/>
        </w:rPr>
        <w:t>)</w:t>
      </w:r>
      <w:r w:rsidRPr="00E203A1">
        <w:rPr>
          <w:rFonts w:eastAsiaTheme="minorEastAsia"/>
          <w:i/>
          <w:lang w:val="fr-FR"/>
        </w:rPr>
        <w:tab/>
      </w:r>
      <w:r w:rsidR="00FA283C" w:rsidRPr="00FA283C">
        <w:rPr>
          <w:rFonts w:eastAsiaTheme="minorEastAsia"/>
          <w:i/>
          <w:lang w:val="fr-FR"/>
        </w:rPr>
        <w:t>à prendre note que</w:t>
      </w:r>
      <w:r w:rsidR="000975BE">
        <w:rPr>
          <w:rFonts w:eastAsiaTheme="minorEastAsia"/>
          <w:i/>
          <w:lang w:val="fr-FR"/>
        </w:rPr>
        <w:t xml:space="preserve"> l</w:t>
      </w:r>
      <w:r w:rsidR="00422555" w:rsidRPr="00E203A1">
        <w:rPr>
          <w:i/>
          <w:lang w:val="fr-FR"/>
        </w:rPr>
        <w:t xml:space="preserve">e </w:t>
      </w:r>
      <w:r w:rsidR="00F957E7" w:rsidRPr="00E203A1">
        <w:rPr>
          <w:i/>
          <w:lang w:val="fr-FR"/>
        </w:rPr>
        <w:t>code UPOV</w:t>
      </w:r>
      <w:r w:rsidR="00422555" w:rsidRPr="00E203A1">
        <w:rPr>
          <w:i/>
          <w:lang w:val="fr-FR"/>
        </w:rPr>
        <w:t xml:space="preserve"> CITRU_AUM </w:t>
      </w:r>
      <w:r w:rsidR="000975BE" w:rsidRPr="000975BE">
        <w:rPr>
          <w:i/>
          <w:lang w:val="fr-FR"/>
        </w:rPr>
        <w:t>sera modifié pour ajouter des informations afin de créer les groupes “1MA” pour les mandarines et “2OR” pour les oranges</w:t>
      </w:r>
      <w:r w:rsidR="00DC2704" w:rsidRPr="00E203A1">
        <w:rPr>
          <w:i/>
          <w:lang w:val="fr-FR"/>
        </w:rPr>
        <w:t xml:space="preserve">, </w:t>
      </w:r>
      <w:r w:rsidR="00054273">
        <w:rPr>
          <w:i/>
          <w:lang w:val="fr-FR"/>
        </w:rPr>
        <w:t xml:space="preserve">comme indiqué </w:t>
      </w:r>
      <w:r w:rsidR="00054273" w:rsidRPr="009B2331">
        <w:rPr>
          <w:i/>
          <w:lang w:val="fr-FR"/>
        </w:rPr>
        <w:t xml:space="preserve">au </w:t>
      </w:r>
      <w:r w:rsidR="003112AF" w:rsidRPr="009B2331">
        <w:rPr>
          <w:i/>
          <w:lang w:val="fr-FR"/>
        </w:rPr>
        <w:t>paragraphe </w:t>
      </w:r>
      <w:proofErr w:type="gramStart"/>
      <w:r w:rsidR="003112AF" w:rsidRPr="009B2331">
        <w:rPr>
          <w:i/>
          <w:lang w:val="fr-FR"/>
        </w:rPr>
        <w:t>4</w:t>
      </w:r>
      <w:r w:rsidR="00F32780" w:rsidRPr="009B2331">
        <w:rPr>
          <w:i/>
          <w:lang w:val="fr-FR"/>
        </w:rPr>
        <w:t>1</w:t>
      </w:r>
      <w:r w:rsidR="002B1AB9" w:rsidRPr="009B2331">
        <w:rPr>
          <w:i/>
          <w:lang w:val="fr-FR"/>
        </w:rPr>
        <w:t>;</w:t>
      </w:r>
      <w:r w:rsidR="002B1AB9">
        <w:rPr>
          <w:i/>
          <w:lang w:val="fr-FR"/>
        </w:rPr>
        <w:t xml:space="preserve"> </w:t>
      </w:r>
      <w:r w:rsidR="00627929" w:rsidRPr="00E203A1">
        <w:rPr>
          <w:i/>
          <w:lang w:val="fr-FR"/>
        </w:rPr>
        <w:t xml:space="preserve"> </w:t>
      </w:r>
      <w:r w:rsidR="00361747" w:rsidRPr="00E203A1">
        <w:rPr>
          <w:i/>
          <w:lang w:val="fr-FR"/>
        </w:rPr>
        <w:t>et</w:t>
      </w:r>
      <w:proofErr w:type="gramEnd"/>
    </w:p>
    <w:p w14:paraId="6B18EBDD" w14:textId="77777777" w:rsidR="00A94171" w:rsidRPr="00E203A1" w:rsidRDefault="00A94171" w:rsidP="00F7054F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49C70029" w14:textId="7C3A708B" w:rsidR="00A94171" w:rsidRPr="00E203A1" w:rsidRDefault="00A94171" w:rsidP="009B2331">
      <w:pPr>
        <w:keepNext/>
        <w:keepLines/>
        <w:tabs>
          <w:tab w:val="left" w:pos="5387"/>
          <w:tab w:val="left" w:pos="5954"/>
        </w:tabs>
        <w:ind w:left="4820"/>
        <w:rPr>
          <w:i/>
          <w:lang w:val="fr-FR"/>
        </w:rPr>
      </w:pPr>
      <w:bookmarkStart w:id="41" w:name="_GoBack"/>
      <w:r w:rsidRPr="00E203A1">
        <w:rPr>
          <w:i/>
          <w:lang w:val="fr-FR"/>
        </w:rPr>
        <w:tab/>
      </w:r>
      <w:r w:rsidR="00916177" w:rsidRPr="00E203A1">
        <w:rPr>
          <w:i/>
          <w:lang w:val="fr-FR"/>
        </w:rPr>
        <w:t>f</w:t>
      </w:r>
      <w:r w:rsidRPr="00E203A1">
        <w:rPr>
          <w:i/>
          <w:lang w:val="fr-FR"/>
        </w:rPr>
        <w:t>)</w:t>
      </w:r>
      <w:r w:rsidRPr="00E203A1">
        <w:rPr>
          <w:i/>
          <w:lang w:val="fr-FR"/>
        </w:rPr>
        <w:tab/>
      </w:r>
      <w:r w:rsidR="00FA283C" w:rsidRPr="00FA283C">
        <w:rPr>
          <w:i/>
          <w:lang w:val="fr-FR"/>
        </w:rPr>
        <w:t>à prendre note que</w:t>
      </w:r>
      <w:r w:rsidR="000975BE" w:rsidRPr="000975BE">
        <w:rPr>
          <w:i/>
          <w:lang w:val="fr-FR"/>
        </w:rPr>
        <w:t>, sur la base des conclusions auxquelles a abouti le</w:t>
      </w:r>
      <w:r w:rsidR="003112AF">
        <w:rPr>
          <w:i/>
          <w:lang w:val="fr-FR"/>
        </w:rPr>
        <w:t> TC</w:t>
      </w:r>
      <w:r w:rsidR="000975BE" w:rsidRPr="000975BE">
        <w:rPr>
          <w:i/>
          <w:lang w:val="fr-FR"/>
        </w:rPr>
        <w:t>, à sa cinquante</w:t>
      </w:r>
      <w:r w:rsidR="000A6574">
        <w:rPr>
          <w:i/>
          <w:lang w:val="fr-FR"/>
        </w:rPr>
        <w:noBreakHyphen/>
      </w:r>
      <w:r w:rsidR="000975BE" w:rsidRPr="000975BE">
        <w:rPr>
          <w:i/>
          <w:lang w:val="fr-FR"/>
        </w:rPr>
        <w:t>sept</w:t>
      </w:r>
      <w:r w:rsidR="003112AF">
        <w:rPr>
          <w:i/>
          <w:lang w:val="fr-FR"/>
        </w:rPr>
        <w:t>ième session</w:t>
      </w:r>
      <w:r w:rsidR="000975BE" w:rsidRPr="000975BE">
        <w:rPr>
          <w:i/>
          <w:lang w:val="fr-FR"/>
        </w:rPr>
        <w:t>, les codes UPOV BRASS_OLE_GA, BRASS_OLE_GB, CITRU_AUR, CITRU_CLE, CITRU_MRE, CITRU_CRE, CITRU_INT, CITRU_AUR, CITRU_DAV, CITRU_EXC, CITRU_KER, CITRU_BAL, CITRU_KAR, CITRU_BEN, ZEAAA_MAY_SAC, ZEAAA_MAY_EVE et ZEAAA_MAY_MIC seront supprimés le</w:t>
      </w:r>
      <w:r w:rsidR="003112AF">
        <w:rPr>
          <w:i/>
          <w:lang w:val="fr-FR"/>
        </w:rPr>
        <w:t xml:space="preserve"> 1</w:t>
      </w:r>
      <w:r w:rsidR="003112AF" w:rsidRPr="003112AF">
        <w:rPr>
          <w:i/>
          <w:vertAlign w:val="superscript"/>
          <w:lang w:val="fr-FR"/>
        </w:rPr>
        <w:t>er</w:t>
      </w:r>
      <w:r w:rsidR="003112AF">
        <w:rPr>
          <w:i/>
          <w:lang w:val="fr-FR"/>
        </w:rPr>
        <w:t> </w:t>
      </w:r>
      <w:r w:rsidR="003112AF" w:rsidRPr="000975BE">
        <w:rPr>
          <w:i/>
          <w:lang w:val="fr-FR"/>
        </w:rPr>
        <w:t>janvier</w:t>
      </w:r>
      <w:r w:rsidR="003112AF">
        <w:rPr>
          <w:i/>
          <w:lang w:val="fr-FR"/>
        </w:rPr>
        <w:t> </w:t>
      </w:r>
      <w:r w:rsidR="003112AF" w:rsidRPr="000975BE">
        <w:rPr>
          <w:i/>
          <w:lang w:val="fr-FR"/>
        </w:rPr>
        <w:t>20</w:t>
      </w:r>
      <w:r w:rsidR="000975BE" w:rsidRPr="000975BE">
        <w:rPr>
          <w:i/>
          <w:lang w:val="fr-FR"/>
        </w:rPr>
        <w:t xml:space="preserve">23, comme indiqué </w:t>
      </w:r>
      <w:bookmarkEnd w:id="41"/>
      <w:r w:rsidR="000975BE" w:rsidRPr="000975BE">
        <w:rPr>
          <w:i/>
          <w:lang w:val="fr-FR"/>
        </w:rPr>
        <w:t xml:space="preserve">aux </w:t>
      </w:r>
      <w:r w:rsidR="003112AF" w:rsidRPr="000975BE">
        <w:rPr>
          <w:i/>
          <w:lang w:val="fr-FR"/>
        </w:rPr>
        <w:t>paragraphes</w:t>
      </w:r>
      <w:r w:rsidR="003112AF">
        <w:rPr>
          <w:i/>
          <w:lang w:val="fr-FR"/>
        </w:rPr>
        <w:t> </w:t>
      </w:r>
      <w:r w:rsidR="003112AF" w:rsidRPr="000975BE">
        <w:rPr>
          <w:i/>
          <w:lang w:val="fr-FR"/>
        </w:rPr>
        <w:t>4</w:t>
      </w:r>
      <w:r w:rsidR="000975BE" w:rsidRPr="000975BE">
        <w:rPr>
          <w:i/>
          <w:lang w:val="fr-FR"/>
        </w:rPr>
        <w:t>0, 42 et 43, et que les membres de l</w:t>
      </w:r>
      <w:r w:rsidR="003112AF">
        <w:rPr>
          <w:i/>
          <w:lang w:val="fr-FR"/>
        </w:rPr>
        <w:t>’</w:t>
      </w:r>
      <w:r w:rsidR="000975BE" w:rsidRPr="000975BE">
        <w:rPr>
          <w:i/>
          <w:lang w:val="fr-FR"/>
        </w:rPr>
        <w:t>Union ainsi que les fournisseurs de données à la base de données PLUTO seront informés des modifications à l</w:t>
      </w:r>
      <w:r w:rsidR="003112AF">
        <w:rPr>
          <w:i/>
          <w:lang w:val="fr-FR"/>
        </w:rPr>
        <w:t>’</w:t>
      </w:r>
      <w:r w:rsidR="000975BE" w:rsidRPr="000975BE">
        <w:rPr>
          <w:i/>
          <w:lang w:val="fr-FR"/>
        </w:rPr>
        <w:t>avance, par voie de circulaire</w:t>
      </w:r>
      <w:r w:rsidRPr="00E203A1">
        <w:rPr>
          <w:i/>
          <w:lang w:val="fr-FR"/>
        </w:rPr>
        <w:t>.</w:t>
      </w:r>
    </w:p>
    <w:p w14:paraId="635DE772" w14:textId="75CDA4A2" w:rsidR="000A775B" w:rsidRPr="00E203A1" w:rsidRDefault="000A775B" w:rsidP="00422555">
      <w:pPr>
        <w:tabs>
          <w:tab w:val="left" w:pos="5387"/>
          <w:tab w:val="left" w:pos="5954"/>
        </w:tabs>
        <w:ind w:left="4820"/>
        <w:rPr>
          <w:i/>
          <w:lang w:val="fr-FR"/>
        </w:rPr>
      </w:pPr>
    </w:p>
    <w:p w14:paraId="3CFEBF96" w14:textId="31C2C964" w:rsidR="001921E4" w:rsidRPr="00E203A1" w:rsidRDefault="001921E4" w:rsidP="00FA277D">
      <w:pPr>
        <w:pStyle w:val="DecisionParagraphs"/>
        <w:rPr>
          <w:snapToGrid w:val="0"/>
          <w:lang w:val="fr-FR"/>
        </w:rPr>
      </w:pPr>
    </w:p>
    <w:bookmarkEnd w:id="39"/>
    <w:p w14:paraId="008F4A21" w14:textId="77777777" w:rsidR="0015123B" w:rsidRPr="00E203A1" w:rsidRDefault="0015123B" w:rsidP="0015123B">
      <w:pPr>
        <w:rPr>
          <w:lang w:val="fr-FR" w:eastAsia="ja-JP"/>
        </w:rPr>
      </w:pPr>
    </w:p>
    <w:p w14:paraId="141B933B" w14:textId="7F483FF1" w:rsidR="0015123B" w:rsidRPr="00E203A1" w:rsidRDefault="0015123B" w:rsidP="0015123B">
      <w:pPr>
        <w:jc w:val="right"/>
        <w:rPr>
          <w:lang w:val="fr-FR"/>
        </w:rPr>
      </w:pPr>
      <w:r w:rsidRPr="00E203A1">
        <w:rPr>
          <w:rFonts w:eastAsiaTheme="minorEastAsia" w:cs="Arial"/>
          <w:lang w:val="fr-FR"/>
        </w:rPr>
        <w:t>[</w:t>
      </w:r>
      <w:r w:rsidR="005E733E">
        <w:rPr>
          <w:rFonts w:eastAsiaTheme="minorEastAsia" w:cs="Arial"/>
          <w:lang w:val="fr-FR"/>
        </w:rPr>
        <w:t>L</w:t>
      </w:r>
      <w:r w:rsidR="003112AF">
        <w:rPr>
          <w:rFonts w:eastAsiaTheme="minorEastAsia" w:cs="Arial"/>
          <w:lang w:val="fr-FR"/>
        </w:rPr>
        <w:t>’</w:t>
      </w:r>
      <w:r w:rsidR="005E733E">
        <w:rPr>
          <w:rFonts w:eastAsiaTheme="minorEastAsia" w:cs="Arial"/>
          <w:lang w:val="fr-FR"/>
        </w:rPr>
        <w:t>a</w:t>
      </w:r>
      <w:r w:rsidRPr="00E203A1">
        <w:rPr>
          <w:rFonts w:eastAsiaTheme="minorEastAsia"/>
          <w:lang w:val="fr-FR"/>
        </w:rPr>
        <w:t>nnex</w:t>
      </w:r>
      <w:r w:rsidR="005E733E">
        <w:rPr>
          <w:rFonts w:eastAsiaTheme="minorEastAsia"/>
          <w:lang w:val="fr-FR"/>
        </w:rPr>
        <w:t>e</w:t>
      </w:r>
      <w:r w:rsidRPr="00E203A1">
        <w:rPr>
          <w:rFonts w:eastAsiaTheme="minorEastAsia"/>
          <w:lang w:val="fr-FR"/>
        </w:rPr>
        <w:t xml:space="preserve"> </w:t>
      </w:r>
      <w:r w:rsidR="00F20F25" w:rsidRPr="00E203A1">
        <w:rPr>
          <w:rFonts w:eastAsiaTheme="minorEastAsia"/>
          <w:lang w:val="fr-FR"/>
        </w:rPr>
        <w:t>s</w:t>
      </w:r>
      <w:r w:rsidR="005E733E">
        <w:rPr>
          <w:rFonts w:eastAsiaTheme="minorEastAsia"/>
          <w:lang w:val="fr-FR"/>
        </w:rPr>
        <w:t>uit</w:t>
      </w:r>
      <w:r w:rsidRPr="00E203A1">
        <w:rPr>
          <w:rFonts w:eastAsiaTheme="minorEastAsia" w:cs="Arial"/>
          <w:lang w:val="fr-FR"/>
        </w:rPr>
        <w:t>]</w:t>
      </w:r>
    </w:p>
    <w:p w14:paraId="00EBFD9A" w14:textId="77777777" w:rsidR="0015123B" w:rsidRPr="00E203A1" w:rsidRDefault="0015123B" w:rsidP="0015123B">
      <w:pPr>
        <w:rPr>
          <w:lang w:val="fr-FR"/>
        </w:rPr>
      </w:pPr>
    </w:p>
    <w:p w14:paraId="7F2744E8" w14:textId="22E99554" w:rsidR="00874CC5" w:rsidRPr="00E203A1" w:rsidRDefault="00874CC5" w:rsidP="0015123B">
      <w:pPr>
        <w:rPr>
          <w:lang w:val="fr-FR"/>
        </w:rPr>
        <w:sectPr w:rsidR="00874CC5" w:rsidRPr="00E203A1" w:rsidSect="00C70049">
          <w:headerReference w:type="default" r:id="rId9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</w:sectPr>
      </w:pPr>
    </w:p>
    <w:p w14:paraId="5346EB7E" w14:textId="6888153F" w:rsidR="006939A5" w:rsidRDefault="006939A5" w:rsidP="00124A27">
      <w:pPr>
        <w:jc w:val="center"/>
        <w:rPr>
          <w:rFonts w:eastAsiaTheme="minorEastAsia"/>
          <w:spacing w:val="-2"/>
          <w:szCs w:val="18"/>
          <w:lang w:val="fr-FR"/>
        </w:rPr>
      </w:pPr>
      <w:r w:rsidRPr="006939A5">
        <w:rPr>
          <w:rFonts w:eastAsiaTheme="minorEastAsia"/>
          <w:spacing w:val="-2"/>
          <w:szCs w:val="18"/>
          <w:lang w:val="fr-FR"/>
        </w:rPr>
        <w:t xml:space="preserve">MODIFICATIONS DES CODES UPOV POUR </w:t>
      </w:r>
      <w:r w:rsidRPr="006939A5">
        <w:rPr>
          <w:rFonts w:eastAsiaTheme="minorEastAsia"/>
          <w:i/>
          <w:iCs/>
          <w:spacing w:val="-2"/>
          <w:szCs w:val="18"/>
          <w:lang w:val="fr-FR"/>
        </w:rPr>
        <w:t>BETA VULGARIS, BRASSICA OLERACEA, CITRUS</w:t>
      </w:r>
      <w:r w:rsidRPr="006939A5">
        <w:rPr>
          <w:rFonts w:eastAsiaTheme="minorEastAsia"/>
          <w:spacing w:val="-2"/>
          <w:szCs w:val="18"/>
          <w:lang w:val="fr-FR"/>
        </w:rPr>
        <w:t xml:space="preserve"> ET </w:t>
      </w:r>
      <w:r w:rsidRPr="006939A5">
        <w:rPr>
          <w:rFonts w:eastAsiaTheme="minorEastAsia"/>
          <w:i/>
          <w:iCs/>
          <w:spacing w:val="-2"/>
          <w:szCs w:val="18"/>
          <w:lang w:val="fr-FR"/>
        </w:rPr>
        <w:t>ZEA MAYS</w:t>
      </w:r>
      <w:r w:rsidRPr="006939A5">
        <w:rPr>
          <w:rFonts w:eastAsiaTheme="minorEastAsia"/>
          <w:spacing w:val="-2"/>
          <w:szCs w:val="18"/>
          <w:lang w:val="fr-FR"/>
        </w:rPr>
        <w:t xml:space="preserve"> </w:t>
      </w:r>
      <w:r w:rsidR="00AB3E57">
        <w:rPr>
          <w:rFonts w:eastAsiaTheme="minorEastAsia"/>
          <w:spacing w:val="-2"/>
          <w:szCs w:val="18"/>
          <w:lang w:val="fr-FR"/>
        </w:rPr>
        <w:t>APPROUVÉES</w:t>
      </w:r>
      <w:r>
        <w:rPr>
          <w:rFonts w:eastAsiaTheme="minorEastAsia"/>
          <w:spacing w:val="-2"/>
          <w:szCs w:val="18"/>
          <w:lang w:val="fr-FR"/>
        </w:rPr>
        <w:t xml:space="preserve"> PAR</w:t>
      </w:r>
      <w:r w:rsidRPr="006939A5">
        <w:rPr>
          <w:rFonts w:eastAsiaTheme="minorEastAsia"/>
          <w:spacing w:val="-2"/>
          <w:szCs w:val="18"/>
          <w:lang w:val="fr-FR"/>
        </w:rPr>
        <w:t xml:space="preserve"> LE COMITÉ TECHNIQUE, À SA CINQUANTE</w:t>
      </w:r>
      <w:r w:rsidR="000A6574">
        <w:rPr>
          <w:rFonts w:eastAsiaTheme="minorEastAsia"/>
          <w:spacing w:val="-2"/>
          <w:szCs w:val="18"/>
          <w:lang w:val="fr-FR"/>
        </w:rPr>
        <w:noBreakHyphen/>
      </w:r>
      <w:r w:rsidRPr="006939A5">
        <w:rPr>
          <w:rFonts w:eastAsiaTheme="minorEastAsia"/>
          <w:spacing w:val="-2"/>
          <w:szCs w:val="18"/>
          <w:lang w:val="fr-FR"/>
        </w:rPr>
        <w:t>SEPTIÈME SESSION</w:t>
      </w:r>
    </w:p>
    <w:p w14:paraId="45F1F656" w14:textId="79C20286" w:rsidR="00874CC5" w:rsidRPr="00E203A1" w:rsidRDefault="00874CC5" w:rsidP="00874CC5">
      <w:pPr>
        <w:rPr>
          <w:lang w:val="fr-FR"/>
        </w:rPr>
      </w:pPr>
    </w:p>
    <w:p w14:paraId="22E7CC56" w14:textId="77777777" w:rsidR="00640E0F" w:rsidRPr="00E203A1" w:rsidRDefault="00640E0F" w:rsidP="00874CC5">
      <w:pPr>
        <w:rPr>
          <w:lang w:val="fr-FR"/>
        </w:rPr>
      </w:pPr>
    </w:p>
    <w:p w14:paraId="502B3A09" w14:textId="79ECC9D4" w:rsidR="00AD6DF4" w:rsidRPr="00E203A1" w:rsidRDefault="00AD6DF4" w:rsidP="00AD6DF4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6939A5" w:rsidRPr="006939A5">
        <w:rPr>
          <w:lang w:val="fr-FR"/>
        </w:rPr>
        <w:t>À sa cinquante</w:t>
      </w:r>
      <w:r w:rsidR="000A6574">
        <w:rPr>
          <w:lang w:val="fr-FR"/>
        </w:rPr>
        <w:noBreakHyphen/>
      </w:r>
      <w:r w:rsidR="006939A5" w:rsidRPr="006939A5">
        <w:rPr>
          <w:lang w:val="fr-FR"/>
        </w:rPr>
        <w:t>s</w:t>
      </w:r>
      <w:r w:rsidR="006939A5">
        <w:rPr>
          <w:lang w:val="fr-FR"/>
        </w:rPr>
        <w:t>ept</w:t>
      </w:r>
      <w:r w:rsidR="003112AF">
        <w:rPr>
          <w:lang w:val="fr-FR"/>
        </w:rPr>
        <w:t>ième session</w:t>
      </w:r>
      <w:r w:rsidR="00424F13" w:rsidRPr="00E203A1">
        <w:rPr>
          <w:rStyle w:val="FootnoteReference"/>
          <w:lang w:val="fr-FR"/>
        </w:rPr>
        <w:footnoteReference w:id="13"/>
      </w:r>
      <w:r w:rsidR="006939A5">
        <w:rPr>
          <w:lang w:val="fr-FR"/>
        </w:rPr>
        <w:t>, le</w:t>
      </w:r>
      <w:r w:rsidR="003112AF">
        <w:rPr>
          <w:lang w:val="fr-FR"/>
        </w:rPr>
        <w:t> TC</w:t>
      </w:r>
      <w:r w:rsidR="006939A5">
        <w:rPr>
          <w:lang w:val="fr-FR"/>
        </w:rPr>
        <w:t xml:space="preserve"> </w:t>
      </w:r>
      <w:r w:rsidR="00DD14E2">
        <w:rPr>
          <w:lang w:val="fr-FR"/>
        </w:rPr>
        <w:t>convient de</w:t>
      </w:r>
      <w:r w:rsidR="006939A5" w:rsidRPr="006939A5">
        <w:rPr>
          <w:lang w:val="fr-FR"/>
        </w:rPr>
        <w:t xml:space="preserve">s modifications suivantes </w:t>
      </w:r>
      <w:r w:rsidR="006939A5">
        <w:rPr>
          <w:lang w:val="fr-FR"/>
        </w:rPr>
        <w:t xml:space="preserve">aux codes UPOV </w:t>
      </w:r>
      <w:r w:rsidRPr="00E203A1">
        <w:rPr>
          <w:lang w:val="fr-FR"/>
        </w:rPr>
        <w:t>(</w:t>
      </w:r>
      <w:r w:rsidR="00F90CE1">
        <w:rPr>
          <w:lang w:val="fr-FR"/>
        </w:rPr>
        <w:t xml:space="preserve">voir les </w:t>
      </w:r>
      <w:r w:rsidR="003112AF">
        <w:rPr>
          <w:lang w:val="fr-FR"/>
        </w:rPr>
        <w:t>paragraphes 6</w:t>
      </w:r>
      <w:r w:rsidR="00F90CE1">
        <w:rPr>
          <w:lang w:val="fr-FR"/>
        </w:rPr>
        <w:t xml:space="preserve">9 à 80 du </w:t>
      </w:r>
      <w:r w:rsidR="003112AF" w:rsidRPr="00E203A1">
        <w:rPr>
          <w:lang w:val="fr-FR"/>
        </w:rPr>
        <w:t>document</w:t>
      </w:r>
      <w:r w:rsidR="003112AF">
        <w:rPr>
          <w:lang w:val="fr-FR"/>
        </w:rPr>
        <w:t xml:space="preserve"> TC</w:t>
      </w:r>
      <w:r w:rsidRPr="00E203A1">
        <w:rPr>
          <w:lang w:val="fr-FR"/>
        </w:rPr>
        <w:t>/57/25 “</w:t>
      </w:r>
      <w:r w:rsidR="00AB3E57">
        <w:rPr>
          <w:lang w:val="fr-FR"/>
        </w:rPr>
        <w:t>Compte rendu</w:t>
      </w:r>
      <w:r w:rsidRPr="00E203A1">
        <w:rPr>
          <w:lang w:val="fr-FR"/>
        </w:rPr>
        <w:t>”</w:t>
      </w:r>
      <w:r w:rsidR="00F90CE1">
        <w:rPr>
          <w:lang w:val="fr-FR"/>
        </w:rPr>
        <w:t>)</w:t>
      </w:r>
      <w:r w:rsidRPr="00E203A1">
        <w:rPr>
          <w:lang w:val="fr-FR"/>
        </w:rPr>
        <w:t>.</w:t>
      </w:r>
    </w:p>
    <w:p w14:paraId="255E5957" w14:textId="77777777" w:rsidR="00AD6DF4" w:rsidRPr="00E203A1" w:rsidRDefault="00AD6DF4" w:rsidP="00AD6DF4">
      <w:pPr>
        <w:rPr>
          <w:lang w:val="fr-FR"/>
        </w:rPr>
      </w:pPr>
    </w:p>
    <w:p w14:paraId="2F9631ED" w14:textId="21780A84" w:rsidR="00AD6DF4" w:rsidRPr="00E203A1" w:rsidRDefault="00AD6DF4" w:rsidP="00AD6DF4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>
        <w:rPr>
          <w:lang w:val="fr-FR"/>
        </w:rPr>
        <w:t>L</w:t>
      </w:r>
      <w:r w:rsidRPr="00E203A1">
        <w:rPr>
          <w:lang w:val="fr-FR"/>
        </w:rPr>
        <w:t>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596E9E">
        <w:rPr>
          <w:lang w:val="fr-FR"/>
        </w:rPr>
        <w:t>pr</w:t>
      </w:r>
      <w:r w:rsidR="0029339F">
        <w:rPr>
          <w:lang w:val="fr-FR"/>
        </w:rPr>
        <w:t>end</w:t>
      </w:r>
      <w:r w:rsidR="00596E9E">
        <w:rPr>
          <w:lang w:val="fr-FR"/>
        </w:rPr>
        <w:t xml:space="preserve"> note </w:t>
      </w:r>
      <w:r w:rsidR="00596E9E" w:rsidRPr="00596E9E">
        <w:rPr>
          <w:lang w:val="fr-FR"/>
        </w:rPr>
        <w:t>que les membres de l</w:t>
      </w:r>
      <w:r w:rsidR="003112AF">
        <w:rPr>
          <w:lang w:val="fr-FR"/>
        </w:rPr>
        <w:t>’</w:t>
      </w:r>
      <w:r w:rsidR="00596E9E" w:rsidRPr="00596E9E">
        <w:rPr>
          <w:lang w:val="fr-FR"/>
        </w:rPr>
        <w:t xml:space="preserve">Union ainsi que les fournisseurs de données à la base de données PLUTO seront informés des modifications </w:t>
      </w:r>
      <w:r w:rsidR="00596E9E">
        <w:rPr>
          <w:lang w:val="fr-FR"/>
        </w:rPr>
        <w:t xml:space="preserve">des </w:t>
      </w:r>
      <w:r w:rsidR="00596E9E" w:rsidRPr="00596E9E">
        <w:rPr>
          <w:lang w:val="fr-FR"/>
        </w:rPr>
        <w:t xml:space="preserve">codes UPOV et </w:t>
      </w:r>
      <w:r w:rsidR="00596E9E">
        <w:rPr>
          <w:lang w:val="fr-FR"/>
        </w:rPr>
        <w:t>de la</w:t>
      </w:r>
      <w:r w:rsidR="00596E9E" w:rsidRPr="00596E9E">
        <w:rPr>
          <w:lang w:val="fr-FR"/>
        </w:rPr>
        <w:t xml:space="preserve"> date </w:t>
      </w:r>
      <w:r w:rsidR="00596E9E">
        <w:rPr>
          <w:lang w:val="fr-FR"/>
        </w:rPr>
        <w:t>des modification</w:t>
      </w:r>
      <w:r w:rsidR="00596E9E" w:rsidRPr="00596E9E">
        <w:rPr>
          <w:lang w:val="fr-FR"/>
        </w:rPr>
        <w:t>s à l</w:t>
      </w:r>
      <w:r w:rsidR="003112AF">
        <w:rPr>
          <w:lang w:val="fr-FR"/>
        </w:rPr>
        <w:t>’</w:t>
      </w:r>
      <w:r w:rsidR="00596E9E" w:rsidRPr="00596E9E">
        <w:rPr>
          <w:lang w:val="fr-FR"/>
        </w:rPr>
        <w:t>avance, par voie de circulaire</w:t>
      </w:r>
      <w:r w:rsidRPr="00E203A1">
        <w:rPr>
          <w:lang w:val="fr-FR"/>
        </w:rPr>
        <w:t>.</w:t>
      </w:r>
    </w:p>
    <w:p w14:paraId="30062A57" w14:textId="77777777" w:rsidR="00AD6DF4" w:rsidRPr="00E203A1" w:rsidRDefault="00AD6DF4" w:rsidP="00AD6DF4">
      <w:pPr>
        <w:rPr>
          <w:lang w:val="fr-FR"/>
        </w:rPr>
      </w:pPr>
    </w:p>
    <w:p w14:paraId="200CB8F8" w14:textId="77777777" w:rsidR="00AD6DF4" w:rsidRPr="00E203A1" w:rsidRDefault="00AD6DF4" w:rsidP="00874CC5">
      <w:pPr>
        <w:rPr>
          <w:lang w:val="fr-FR"/>
        </w:rPr>
      </w:pPr>
    </w:p>
    <w:p w14:paraId="6E8427AB" w14:textId="12463675" w:rsidR="00874CC5" w:rsidRPr="00E203A1" w:rsidRDefault="00D272F3" w:rsidP="00874CC5">
      <w:pPr>
        <w:pStyle w:val="Heading2"/>
        <w:rPr>
          <w:rFonts w:eastAsiaTheme="minorEastAsia"/>
          <w:lang w:val="fr-FR"/>
        </w:rPr>
      </w:pPr>
      <w:bookmarkStart w:id="42" w:name="_Toc117247549"/>
      <w:r w:rsidRPr="00E203A1">
        <w:rPr>
          <w:rFonts w:eastAsiaTheme="minorEastAsia"/>
          <w:lang w:val="fr-FR"/>
        </w:rPr>
        <w:t>C</w:t>
      </w:r>
      <w:r w:rsidR="00F957E7" w:rsidRPr="00E203A1">
        <w:rPr>
          <w:rFonts w:eastAsiaTheme="minorEastAsia"/>
          <w:lang w:val="fr-FR"/>
        </w:rPr>
        <w:t>odes</w:t>
      </w:r>
      <w:r w:rsidRPr="00E203A1">
        <w:rPr>
          <w:rFonts w:eastAsiaTheme="minorEastAsia"/>
          <w:lang w:val="fr-FR"/>
        </w:rPr>
        <w:t xml:space="preserve"> </w:t>
      </w:r>
      <w:r w:rsidR="00F957E7" w:rsidRPr="00E203A1">
        <w:rPr>
          <w:rFonts w:eastAsiaTheme="minorEastAsia"/>
          <w:lang w:val="fr-FR"/>
        </w:rPr>
        <w:t>UPOV</w:t>
      </w:r>
      <w:r w:rsidR="00874CC5" w:rsidRPr="00E203A1">
        <w:rPr>
          <w:rFonts w:eastAsiaTheme="minorEastAsia"/>
          <w:lang w:val="fr-FR"/>
        </w:rPr>
        <w:t xml:space="preserve"> </w:t>
      </w:r>
      <w:r w:rsidR="00C72D8F">
        <w:rPr>
          <w:rFonts w:eastAsiaTheme="minorEastAsia"/>
          <w:lang w:val="fr-FR"/>
        </w:rPr>
        <w:t>pour</w:t>
      </w:r>
      <w:r w:rsidR="00874CC5" w:rsidRPr="00E203A1">
        <w:rPr>
          <w:rFonts w:eastAsiaTheme="minorEastAsia"/>
          <w:lang w:val="fr-FR"/>
        </w:rPr>
        <w:t xml:space="preserve"> </w:t>
      </w:r>
      <w:r w:rsidR="00874CC5" w:rsidRPr="00E203A1">
        <w:rPr>
          <w:rFonts w:eastAsiaTheme="minorEastAsia"/>
          <w:i/>
          <w:lang w:val="fr-FR"/>
        </w:rPr>
        <w:t>Beta vulgaris</w:t>
      </w:r>
      <w:bookmarkEnd w:id="42"/>
    </w:p>
    <w:p w14:paraId="3D1AC8B8" w14:textId="42E7BE2A" w:rsidR="006E6758" w:rsidRPr="00E203A1" w:rsidRDefault="006E6758" w:rsidP="006E6758">
      <w:pPr>
        <w:rPr>
          <w:lang w:val="fr-FR"/>
        </w:rPr>
      </w:pPr>
    </w:p>
    <w:p w14:paraId="26C09228" w14:textId="12CCD6F2" w:rsidR="00AD6DF4" w:rsidRPr="00E203A1" w:rsidRDefault="00AD6DF4" w:rsidP="00AD6DF4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6939A5" w:rsidRPr="006939A5">
        <w:rPr>
          <w:lang w:val="fr-FR"/>
        </w:rPr>
        <w:t>À sa cinquante</w:t>
      </w:r>
      <w:r w:rsidR="000A6574">
        <w:rPr>
          <w:lang w:val="fr-FR"/>
        </w:rPr>
        <w:noBreakHyphen/>
      </w:r>
      <w:r w:rsidR="006939A5" w:rsidRPr="006939A5">
        <w:rPr>
          <w:lang w:val="fr-FR"/>
        </w:rPr>
        <w:t>s</w:t>
      </w:r>
      <w:r w:rsidR="00596E9E">
        <w:rPr>
          <w:lang w:val="fr-FR"/>
        </w:rPr>
        <w:t>ept</w:t>
      </w:r>
      <w:r w:rsidR="003112AF">
        <w:rPr>
          <w:lang w:val="fr-FR"/>
        </w:rPr>
        <w:t>ième session</w:t>
      </w:r>
      <w:r w:rsidR="006939A5" w:rsidRPr="006939A5">
        <w:rPr>
          <w:lang w:val="fr-FR"/>
        </w:rPr>
        <w:t>, le</w:t>
      </w:r>
      <w:r w:rsidR="003112AF">
        <w:rPr>
          <w:lang w:val="fr-FR"/>
        </w:rPr>
        <w:t> TC</w:t>
      </w:r>
      <w:r w:rsidR="00424F13" w:rsidRPr="00E203A1">
        <w:rPr>
          <w:lang w:val="fr-FR"/>
        </w:rPr>
        <w:t xml:space="preserve"> </w:t>
      </w:r>
      <w:r w:rsidR="00DD14E2">
        <w:rPr>
          <w:lang w:val="fr-FR"/>
        </w:rPr>
        <w:t>convient de</w:t>
      </w:r>
      <w:r w:rsidR="00596E9E">
        <w:rPr>
          <w:lang w:val="fr-FR"/>
        </w:rPr>
        <w:t xml:space="preserve"> modifier les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596E9E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Beta vulgaris</w:t>
      </w:r>
      <w:r w:rsidRPr="00E203A1">
        <w:rPr>
          <w:lang w:val="fr-FR"/>
        </w:rPr>
        <w:t xml:space="preserve"> </w:t>
      </w:r>
      <w:r w:rsidRPr="00176476">
        <w:rPr>
          <w:lang w:val="fr-FR"/>
        </w:rPr>
        <w:t>L</w:t>
      </w:r>
      <w:r w:rsidR="00C213BC" w:rsidRPr="00176476">
        <w:rPr>
          <w:i/>
          <w:lang w:val="fr-FR"/>
        </w:rPr>
        <w:t>.</w:t>
      </w:r>
      <w:r w:rsidR="00176476">
        <w:rPr>
          <w:lang w:val="fr-FR"/>
        </w:rPr>
        <w:t xml:space="preserve"> </w:t>
      </w:r>
      <w:r w:rsidRPr="00E203A1">
        <w:rPr>
          <w:lang w:val="fr-FR"/>
        </w:rPr>
        <w:t>subsp</w:t>
      </w:r>
      <w:r w:rsidR="00C213BC">
        <w:rPr>
          <w:lang w:val="fr-FR"/>
        </w:rPr>
        <w:t>.</w:t>
      </w:r>
      <w:r w:rsidR="00176476">
        <w:rPr>
          <w:lang w:val="fr-FR"/>
        </w:rPr>
        <w:t xml:space="preserve"> </w:t>
      </w:r>
      <w:proofErr w:type="gramStart"/>
      <w:r w:rsidRPr="00E203A1">
        <w:rPr>
          <w:i/>
          <w:lang w:val="fr-FR"/>
        </w:rPr>
        <w:t>vulgaris</w:t>
      </w:r>
      <w:proofErr w:type="gramEnd"/>
      <w:r w:rsidRPr="00E203A1">
        <w:rPr>
          <w:lang w:val="fr-FR"/>
        </w:rPr>
        <w:t xml:space="preserve">, </w:t>
      </w:r>
      <w:r w:rsidR="00AB3E57">
        <w:rPr>
          <w:lang w:val="fr-FR"/>
        </w:rPr>
        <w:t>qui figurent dans l</w:t>
      </w:r>
      <w:r w:rsidR="003112AF">
        <w:rPr>
          <w:lang w:val="fr-FR"/>
        </w:rPr>
        <w:t>’</w:t>
      </w:r>
      <w:r w:rsidR="00AB3E57">
        <w:rPr>
          <w:lang w:val="fr-FR"/>
        </w:rPr>
        <w:t xml:space="preserve">appendice </w:t>
      </w:r>
      <w:r w:rsidR="00424F13" w:rsidRPr="00E203A1">
        <w:rPr>
          <w:lang w:val="fr-FR"/>
        </w:rPr>
        <w:t xml:space="preserve">I </w:t>
      </w:r>
      <w:r w:rsidR="00AB3E57">
        <w:rPr>
          <w:lang w:val="fr-FR"/>
        </w:rPr>
        <w:t>de la présente a</w:t>
      </w:r>
      <w:r w:rsidRPr="00E203A1">
        <w:rPr>
          <w:lang w:val="fr-FR"/>
        </w:rPr>
        <w:t>nnex</w:t>
      </w:r>
      <w:r w:rsidR="00AB3E57">
        <w:rPr>
          <w:lang w:val="fr-FR"/>
        </w:rPr>
        <w:t>e</w:t>
      </w:r>
      <w:r w:rsidRPr="00E203A1">
        <w:rPr>
          <w:lang w:val="fr-FR"/>
        </w:rPr>
        <w:t>.</w:t>
      </w:r>
    </w:p>
    <w:p w14:paraId="4F77172A" w14:textId="77777777" w:rsidR="00AD6DF4" w:rsidRPr="00E203A1" w:rsidRDefault="00AD6DF4" w:rsidP="006E6758">
      <w:pPr>
        <w:rPr>
          <w:lang w:val="fr-FR"/>
        </w:rPr>
      </w:pPr>
    </w:p>
    <w:p w14:paraId="22B79BB2" w14:textId="096AE824" w:rsidR="003112AF" w:rsidRDefault="006E6758" w:rsidP="006E6758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 w:rsidRPr="00F90CE1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DD14E2">
        <w:rPr>
          <w:lang w:val="fr-FR"/>
        </w:rPr>
        <w:t>convient d</w:t>
      </w:r>
      <w:r w:rsidR="003112AF">
        <w:rPr>
          <w:lang w:val="fr-FR"/>
        </w:rPr>
        <w:t>’</w:t>
      </w:r>
      <w:r w:rsidR="00596E9E">
        <w:rPr>
          <w:lang w:val="fr-FR"/>
        </w:rPr>
        <w:t xml:space="preserve">ajouter des </w:t>
      </w:r>
      <w:r w:rsidRPr="00E203A1">
        <w:rPr>
          <w:lang w:val="fr-FR"/>
        </w:rPr>
        <w:t>information</w:t>
      </w:r>
      <w:r w:rsidR="00596E9E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596E9E">
        <w:rPr>
          <w:lang w:val="fr-FR"/>
        </w:rPr>
        <w:t xml:space="preserve">aux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596E9E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Beta vulgaris</w:t>
      </w:r>
      <w:r w:rsidRPr="00E203A1">
        <w:rPr>
          <w:lang w:val="fr-FR"/>
        </w:rPr>
        <w:t xml:space="preserve"> </w:t>
      </w:r>
      <w:r w:rsidRPr="00176476">
        <w:rPr>
          <w:lang w:val="fr-FR"/>
        </w:rPr>
        <w:t>L</w:t>
      </w:r>
      <w:r w:rsidR="00C213BC">
        <w:rPr>
          <w:lang w:val="fr-FR"/>
        </w:rPr>
        <w:t>.</w:t>
      </w:r>
      <w:r w:rsidR="00176476">
        <w:rPr>
          <w:lang w:val="fr-FR"/>
        </w:rPr>
        <w:t xml:space="preserve"> </w:t>
      </w:r>
      <w:r w:rsidRPr="00E203A1">
        <w:rPr>
          <w:lang w:val="fr-FR"/>
        </w:rPr>
        <w:t>subsp</w:t>
      </w:r>
      <w:r w:rsidR="00C213BC">
        <w:rPr>
          <w:lang w:val="fr-FR"/>
        </w:rPr>
        <w:t>.</w:t>
      </w:r>
      <w:r w:rsidR="00176476">
        <w:rPr>
          <w:lang w:val="fr-FR"/>
        </w:rPr>
        <w:t xml:space="preserve"> </w:t>
      </w:r>
      <w:proofErr w:type="gramStart"/>
      <w:r w:rsidRPr="00E203A1">
        <w:rPr>
          <w:i/>
          <w:lang w:val="fr-FR"/>
        </w:rPr>
        <w:t>vulgaris</w:t>
      </w:r>
      <w:proofErr w:type="gramEnd"/>
      <w:r w:rsidRPr="00E203A1">
        <w:rPr>
          <w:lang w:val="fr-FR"/>
        </w:rPr>
        <w:t xml:space="preserve"> </w:t>
      </w:r>
      <w:r w:rsidR="00596E9E">
        <w:rPr>
          <w:lang w:val="fr-FR"/>
        </w:rPr>
        <w:t>afin de créer les groupes suivant</w:t>
      </w:r>
      <w:r w:rsidRPr="00E203A1">
        <w:rPr>
          <w:lang w:val="fr-FR"/>
        </w:rPr>
        <w:t>s</w:t>
      </w:r>
      <w:r w:rsidR="003112AF">
        <w:rPr>
          <w:lang w:val="fr-FR"/>
        </w:rPr>
        <w:t> :</w:t>
      </w:r>
    </w:p>
    <w:p w14:paraId="5135C0CC" w14:textId="7E01B632" w:rsidR="006E6758" w:rsidRPr="00E203A1" w:rsidRDefault="006E6758" w:rsidP="006E6758">
      <w:pPr>
        <w:rPr>
          <w:lang w:val="fr-FR"/>
        </w:rPr>
      </w:pPr>
    </w:p>
    <w:p w14:paraId="0383A3CB" w14:textId="3972FACA" w:rsidR="003112AF" w:rsidRDefault="006E6758" w:rsidP="00511F35">
      <w:pPr>
        <w:tabs>
          <w:tab w:val="left" w:pos="1134"/>
        </w:tabs>
        <w:ind w:left="567"/>
        <w:rPr>
          <w:lang w:val="fr-FR"/>
        </w:rPr>
      </w:pPr>
      <w:r w:rsidRPr="00E203A1">
        <w:rPr>
          <w:lang w:val="fr-FR"/>
        </w:rPr>
        <w:t>i)</w:t>
      </w:r>
      <w:r w:rsidRPr="00E203A1">
        <w:rPr>
          <w:lang w:val="fr-FR"/>
        </w:rPr>
        <w:tab/>
      </w:r>
      <w:r w:rsidR="00CF05CE">
        <w:rPr>
          <w:lang w:val="fr-FR"/>
        </w:rPr>
        <w:t xml:space="preserve">Groupe de la </w:t>
      </w:r>
      <w:r w:rsidRPr="00E203A1">
        <w:rPr>
          <w:lang w:val="fr-FR"/>
        </w:rPr>
        <w:t>bet</w:t>
      </w:r>
      <w:r w:rsidR="00CF05CE">
        <w:rPr>
          <w:lang w:val="fr-FR"/>
        </w:rPr>
        <w:t>terave fourragère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</w:t>
      </w:r>
      <w:r w:rsidR="003112AF" w:rsidRPr="00E203A1">
        <w:rPr>
          <w:lang w:val="fr-FR"/>
        </w:rPr>
        <w:t>Class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2</w:t>
      </w:r>
      <w:r w:rsidRPr="00E203A1">
        <w:rPr>
          <w:lang w:val="fr-FR"/>
        </w:rPr>
        <w:t>.1 (“21FB”),</w:t>
      </w:r>
    </w:p>
    <w:p w14:paraId="6F3F580C" w14:textId="0B0BF186" w:rsidR="003112AF" w:rsidRDefault="006E6758" w:rsidP="00511F35">
      <w:pPr>
        <w:tabs>
          <w:tab w:val="left" w:pos="1134"/>
        </w:tabs>
        <w:ind w:left="567"/>
        <w:rPr>
          <w:lang w:val="fr-FR"/>
        </w:rPr>
      </w:pPr>
      <w:r w:rsidRPr="00E203A1">
        <w:rPr>
          <w:lang w:val="fr-FR"/>
        </w:rPr>
        <w:t>ii)</w:t>
      </w:r>
      <w:r w:rsidRPr="00E203A1">
        <w:rPr>
          <w:lang w:val="fr-FR"/>
        </w:rPr>
        <w:tab/>
      </w:r>
      <w:r w:rsidR="00CF05CE" w:rsidRPr="00CF05CE">
        <w:rPr>
          <w:lang w:val="fr-FR"/>
        </w:rPr>
        <w:t xml:space="preserve">Groupe de la </w:t>
      </w:r>
      <w:r w:rsidR="00DD14E2" w:rsidRPr="00DD14E2">
        <w:rPr>
          <w:lang w:val="fr-FR"/>
        </w:rPr>
        <w:t xml:space="preserve">betterave </w:t>
      </w:r>
      <w:r w:rsidR="00DD14E2">
        <w:rPr>
          <w:lang w:val="fr-FR"/>
        </w:rPr>
        <w:t>à sucre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</w:t>
      </w:r>
      <w:r w:rsidR="003112AF" w:rsidRPr="00E203A1">
        <w:rPr>
          <w:lang w:val="fr-FR"/>
        </w:rPr>
        <w:t>Class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2</w:t>
      </w:r>
      <w:r w:rsidRPr="00E203A1">
        <w:rPr>
          <w:lang w:val="fr-FR"/>
        </w:rPr>
        <w:t>.1 (“21SB”),</w:t>
      </w:r>
    </w:p>
    <w:p w14:paraId="66CF1670" w14:textId="643D68DC" w:rsidR="003112AF" w:rsidRDefault="006E6758" w:rsidP="00511F35">
      <w:pPr>
        <w:tabs>
          <w:tab w:val="left" w:pos="1134"/>
        </w:tabs>
        <w:ind w:left="567"/>
        <w:rPr>
          <w:lang w:val="fr-FR"/>
        </w:rPr>
      </w:pPr>
      <w:r w:rsidRPr="00E203A1">
        <w:rPr>
          <w:lang w:val="fr-FR"/>
        </w:rPr>
        <w:t>iii)</w:t>
      </w:r>
      <w:r w:rsidRPr="00E203A1">
        <w:rPr>
          <w:lang w:val="fr-FR"/>
        </w:rPr>
        <w:tab/>
      </w:r>
      <w:r w:rsidR="00CF05CE" w:rsidRPr="00CF05CE">
        <w:rPr>
          <w:lang w:val="fr-FR"/>
        </w:rPr>
        <w:t xml:space="preserve">Groupe de la </w:t>
      </w:r>
      <w:r w:rsidR="00DD14E2" w:rsidRPr="00DD14E2">
        <w:rPr>
          <w:lang w:val="fr-FR"/>
        </w:rPr>
        <w:t>betterave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</w:t>
      </w:r>
      <w:r w:rsidR="003112AF" w:rsidRPr="00E203A1">
        <w:rPr>
          <w:lang w:val="fr-FR"/>
        </w:rPr>
        <w:t>Class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2</w:t>
      </w:r>
      <w:r w:rsidRPr="00E203A1">
        <w:rPr>
          <w:lang w:val="fr-FR"/>
        </w:rPr>
        <w:t>.2 (“22BR”),</w:t>
      </w:r>
    </w:p>
    <w:p w14:paraId="7234EC2C" w14:textId="22ECAF31" w:rsidR="006E6758" w:rsidRPr="00E203A1" w:rsidRDefault="006E6758" w:rsidP="00511F35">
      <w:pPr>
        <w:tabs>
          <w:tab w:val="left" w:pos="1134"/>
        </w:tabs>
        <w:ind w:left="567"/>
        <w:rPr>
          <w:lang w:val="fr-FR"/>
        </w:rPr>
      </w:pPr>
      <w:r w:rsidRPr="00E203A1">
        <w:rPr>
          <w:lang w:val="fr-FR"/>
        </w:rPr>
        <w:t>iv)</w:t>
      </w:r>
      <w:r w:rsidRPr="00E203A1">
        <w:rPr>
          <w:lang w:val="fr-FR"/>
        </w:rPr>
        <w:tab/>
      </w:r>
      <w:r w:rsidR="00DD14E2" w:rsidRPr="00DD14E2">
        <w:rPr>
          <w:lang w:val="fr-FR"/>
        </w:rPr>
        <w:t>Groupe de la betterave</w:t>
      </w:r>
      <w:r w:rsidR="00DD14E2">
        <w:rPr>
          <w:lang w:val="fr-FR"/>
        </w:rPr>
        <w:t xml:space="preserve"> à feuilles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</w:t>
      </w:r>
      <w:r w:rsidR="003112AF" w:rsidRPr="00E203A1">
        <w:rPr>
          <w:lang w:val="fr-FR"/>
        </w:rPr>
        <w:t>Class</w:t>
      </w:r>
      <w:r w:rsidR="003112AF">
        <w:rPr>
          <w:lang w:val="fr-FR"/>
        </w:rPr>
        <w:t>e </w:t>
      </w:r>
      <w:r w:rsidR="003112AF" w:rsidRPr="00E203A1">
        <w:rPr>
          <w:lang w:val="fr-FR"/>
        </w:rPr>
        <w:t>2</w:t>
      </w:r>
      <w:r w:rsidRPr="00E203A1">
        <w:rPr>
          <w:lang w:val="fr-FR"/>
        </w:rPr>
        <w:t>.2 (“22LB”).</w:t>
      </w:r>
    </w:p>
    <w:p w14:paraId="735557C8" w14:textId="77777777" w:rsidR="006E6758" w:rsidRPr="00E203A1" w:rsidRDefault="006E6758" w:rsidP="006E6758">
      <w:pPr>
        <w:rPr>
          <w:lang w:val="fr-FR"/>
        </w:rPr>
      </w:pPr>
    </w:p>
    <w:p w14:paraId="2C1580FA" w14:textId="7E8663C5" w:rsidR="006E6758" w:rsidRPr="00E203A1" w:rsidRDefault="006E6758" w:rsidP="006E6758">
      <w:pPr>
        <w:keepNext/>
        <w:rPr>
          <w:rFonts w:eastAsiaTheme="minorEastAsia"/>
          <w:lang w:val="fr-FR"/>
        </w:rPr>
      </w:pPr>
      <w:r w:rsidRPr="00E203A1">
        <w:rPr>
          <w:rFonts w:eastAsiaTheme="minorEastAsia"/>
          <w:lang w:val="fr-FR"/>
        </w:rPr>
        <w:fldChar w:fldCharType="begin"/>
      </w:r>
      <w:r w:rsidRPr="00E203A1">
        <w:rPr>
          <w:rFonts w:eastAsiaTheme="minorEastAsia"/>
          <w:lang w:val="fr-FR"/>
        </w:rPr>
        <w:instrText xml:space="preserve"> AUTONUM  </w:instrText>
      </w:r>
      <w:r w:rsidRPr="00E203A1">
        <w:rPr>
          <w:rFonts w:eastAsiaTheme="minorEastAsia"/>
          <w:lang w:val="fr-FR"/>
        </w:rPr>
        <w:fldChar w:fldCharType="end"/>
      </w:r>
      <w:r w:rsidRPr="00E203A1">
        <w:rPr>
          <w:rFonts w:eastAsiaTheme="minorEastAsia"/>
          <w:lang w:val="fr-FR"/>
        </w:rPr>
        <w:tab/>
      </w:r>
      <w:r w:rsidR="00F90CE1" w:rsidRPr="00F90CE1">
        <w:rPr>
          <w:rFonts w:eastAsiaTheme="minorEastAsia"/>
          <w:lang w:val="fr-FR"/>
        </w:rPr>
        <w:t>Le</w:t>
      </w:r>
      <w:r w:rsidR="003112AF">
        <w:rPr>
          <w:rFonts w:eastAsiaTheme="minorEastAsia"/>
          <w:lang w:val="fr-FR"/>
        </w:rPr>
        <w:t> TC</w:t>
      </w:r>
      <w:r w:rsidRPr="00E203A1">
        <w:rPr>
          <w:rFonts w:eastAsiaTheme="minorEastAsia"/>
          <w:lang w:val="fr-FR"/>
        </w:rPr>
        <w:t xml:space="preserve"> </w:t>
      </w:r>
      <w:r w:rsidR="00DD14E2">
        <w:rPr>
          <w:rFonts w:eastAsiaTheme="minorEastAsia"/>
          <w:lang w:val="fr-FR"/>
        </w:rPr>
        <w:t>accepte que les</w:t>
      </w:r>
      <w:r w:rsidRPr="00E203A1">
        <w:rPr>
          <w:rFonts w:eastAsiaTheme="minorEastAsia"/>
          <w:lang w:val="fr-FR"/>
        </w:rPr>
        <w:t xml:space="preserve"> information</w:t>
      </w:r>
      <w:r w:rsidR="00DD14E2">
        <w:rPr>
          <w:rFonts w:eastAsiaTheme="minorEastAsia"/>
          <w:lang w:val="fr-FR"/>
        </w:rPr>
        <w:t>s</w:t>
      </w:r>
      <w:r w:rsidRPr="00E203A1">
        <w:rPr>
          <w:rFonts w:eastAsiaTheme="minorEastAsia"/>
          <w:lang w:val="fr-FR"/>
        </w:rPr>
        <w:t xml:space="preserve"> </w:t>
      </w:r>
      <w:r w:rsidR="00DD14E2">
        <w:rPr>
          <w:rFonts w:eastAsiaTheme="minorEastAsia"/>
          <w:lang w:val="fr-FR"/>
        </w:rPr>
        <w:t>sur les</w:t>
      </w:r>
      <w:r w:rsidRPr="00E203A1">
        <w:rPr>
          <w:rFonts w:eastAsiaTheme="minorEastAsia"/>
          <w:lang w:val="fr-FR"/>
        </w:rPr>
        <w:t xml:space="preserve"> </w:t>
      </w:r>
      <w:r w:rsidR="00EE695C" w:rsidRPr="00E203A1">
        <w:rPr>
          <w:rFonts w:eastAsiaTheme="minorEastAsia"/>
          <w:lang w:val="fr-FR"/>
        </w:rPr>
        <w:t>classe</w:t>
      </w:r>
      <w:r w:rsidR="00DD14E2">
        <w:rPr>
          <w:rFonts w:eastAsiaTheme="minorEastAsia"/>
          <w:lang w:val="fr-FR"/>
        </w:rPr>
        <w:t>s</w:t>
      </w:r>
      <w:r w:rsidR="00EE695C" w:rsidRPr="00E203A1">
        <w:rPr>
          <w:rFonts w:eastAsiaTheme="minorEastAsia"/>
          <w:lang w:val="fr-FR"/>
        </w:rPr>
        <w:t xml:space="preserve"> de dénomination</w:t>
      </w:r>
      <w:r w:rsidRPr="00E203A1">
        <w:rPr>
          <w:rFonts w:eastAsiaTheme="minorEastAsia"/>
          <w:lang w:val="fr-FR"/>
        </w:rPr>
        <w:t xml:space="preserve"> </w:t>
      </w:r>
      <w:r w:rsidR="00DD14E2">
        <w:rPr>
          <w:rFonts w:eastAsiaTheme="minorEastAsia"/>
          <w:lang w:val="fr-FR"/>
        </w:rPr>
        <w:t>qui figurent dans le</w:t>
      </w:r>
      <w:r w:rsidRPr="00E203A1">
        <w:rPr>
          <w:rFonts w:eastAsiaTheme="minorEastAsia"/>
          <w:lang w:val="fr-FR"/>
        </w:rPr>
        <w:t xml:space="preserve"> document UPOV/EXN/DEN “</w:t>
      </w:r>
      <w:r w:rsidR="00AE2164">
        <w:rPr>
          <w:rFonts w:eastAsiaTheme="minorEastAsia"/>
          <w:lang w:val="fr-FR"/>
        </w:rPr>
        <w:t>Notes e</w:t>
      </w:r>
      <w:r w:rsidRPr="00E203A1">
        <w:rPr>
          <w:rFonts w:eastAsiaTheme="minorEastAsia"/>
          <w:lang w:val="fr-FR"/>
        </w:rPr>
        <w:t>xpl</w:t>
      </w:r>
      <w:r w:rsidR="00AE2164">
        <w:rPr>
          <w:rFonts w:eastAsiaTheme="minorEastAsia"/>
          <w:lang w:val="fr-FR"/>
        </w:rPr>
        <w:t>icativ</w:t>
      </w:r>
      <w:r w:rsidRPr="00E203A1">
        <w:rPr>
          <w:rFonts w:eastAsiaTheme="minorEastAsia"/>
          <w:lang w:val="fr-FR"/>
        </w:rPr>
        <w:t xml:space="preserve">es </w:t>
      </w:r>
      <w:r w:rsidR="00AE2164">
        <w:rPr>
          <w:rFonts w:eastAsiaTheme="minorEastAsia"/>
          <w:lang w:val="fr-FR"/>
        </w:rPr>
        <w:t xml:space="preserve">sur les </w:t>
      </w:r>
      <w:r w:rsidRPr="00E203A1">
        <w:rPr>
          <w:rFonts w:eastAsiaTheme="minorEastAsia"/>
          <w:lang w:val="fr-FR"/>
        </w:rPr>
        <w:t>d</w:t>
      </w:r>
      <w:r w:rsidR="00AE2164">
        <w:rPr>
          <w:rFonts w:eastAsiaTheme="minorEastAsia"/>
          <w:lang w:val="fr-FR"/>
        </w:rPr>
        <w:t>é</w:t>
      </w:r>
      <w:r w:rsidRPr="00E203A1">
        <w:rPr>
          <w:rFonts w:eastAsiaTheme="minorEastAsia"/>
          <w:lang w:val="fr-FR"/>
        </w:rPr>
        <w:t xml:space="preserve">nominations </w:t>
      </w:r>
      <w:r w:rsidR="00AE2164">
        <w:rPr>
          <w:rFonts w:eastAsiaTheme="minorEastAsia"/>
          <w:lang w:val="fr-FR"/>
        </w:rPr>
        <w:t xml:space="preserve">variétales en vertu de la </w:t>
      </w:r>
      <w:r w:rsidR="003112AF">
        <w:rPr>
          <w:rFonts w:eastAsiaTheme="minorEastAsia"/>
          <w:lang w:val="fr-FR"/>
        </w:rPr>
        <w:t>Convention UPOV</w:t>
      </w:r>
      <w:r w:rsidRPr="00E203A1">
        <w:rPr>
          <w:rFonts w:eastAsiaTheme="minorEastAsia"/>
          <w:lang w:val="fr-FR"/>
        </w:rPr>
        <w:t xml:space="preserve">” </w:t>
      </w:r>
      <w:r w:rsidR="00AE2164">
        <w:rPr>
          <w:rFonts w:eastAsiaTheme="minorEastAsia"/>
          <w:lang w:val="fr-FR"/>
        </w:rPr>
        <w:t xml:space="preserve">soient mises à jour </w:t>
      </w:r>
      <w:r w:rsidR="00CE5592">
        <w:rPr>
          <w:rFonts w:eastAsiaTheme="minorEastAsia"/>
          <w:lang w:val="fr-FR"/>
        </w:rPr>
        <w:t>de la façon suivante</w:t>
      </w:r>
      <w:r w:rsidR="003112AF">
        <w:rPr>
          <w:rFonts w:eastAsiaTheme="minorEastAsia"/>
          <w:lang w:val="fr-FR"/>
        </w:rPr>
        <w:t> :</w:t>
      </w:r>
    </w:p>
    <w:p w14:paraId="5001D142" w14:textId="2689A724" w:rsidR="006E6758" w:rsidRPr="00E203A1" w:rsidRDefault="006E6758" w:rsidP="006E6758">
      <w:pPr>
        <w:rPr>
          <w:rFonts w:eastAsiaTheme="minorEastAsia"/>
          <w:lang w:val="fr-FR"/>
        </w:rPr>
      </w:pPr>
    </w:p>
    <w:tbl>
      <w:tblPr>
        <w:tblW w:w="9639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5670"/>
        <w:gridCol w:w="2551"/>
      </w:tblGrid>
      <w:tr w:rsidR="003A41A0" w:rsidRPr="00E203A1" w14:paraId="423409E2" w14:textId="77777777" w:rsidTr="00CB02E0">
        <w:trPr>
          <w:cantSplit/>
          <w:tblHeader/>
        </w:trPr>
        <w:tc>
          <w:tcPr>
            <w:tcW w:w="1418" w:type="dxa"/>
            <w:vAlign w:val="center"/>
          </w:tcPr>
          <w:p w14:paraId="24DF7308" w14:textId="77777777" w:rsidR="003A41A0" w:rsidRPr="00E203A1" w:rsidRDefault="003A41A0" w:rsidP="00CB02E0">
            <w:pPr>
              <w:spacing w:before="40" w:after="60"/>
              <w:jc w:val="left"/>
              <w:rPr>
                <w:u w:val="single"/>
                <w:lang w:val="fr-FR"/>
              </w:rPr>
            </w:pPr>
          </w:p>
        </w:tc>
        <w:tc>
          <w:tcPr>
            <w:tcW w:w="5670" w:type="dxa"/>
            <w:vAlign w:val="center"/>
          </w:tcPr>
          <w:p w14:paraId="2B4CCC2E" w14:textId="77777777" w:rsidR="003A41A0" w:rsidRPr="00E203A1" w:rsidRDefault="003A41A0" w:rsidP="00CB02E0">
            <w:pPr>
              <w:spacing w:before="40" w:after="60"/>
              <w:jc w:val="center"/>
              <w:rPr>
                <w:u w:val="single"/>
                <w:lang w:val="fr-FR"/>
              </w:rPr>
            </w:pPr>
            <w:r w:rsidRPr="00E203A1">
              <w:rPr>
                <w:u w:val="single"/>
                <w:lang w:val="fr-FR"/>
              </w:rPr>
              <w:t>Noms botaniques</w:t>
            </w:r>
          </w:p>
        </w:tc>
        <w:tc>
          <w:tcPr>
            <w:tcW w:w="2551" w:type="dxa"/>
            <w:vAlign w:val="center"/>
          </w:tcPr>
          <w:p w14:paraId="3C41C51F" w14:textId="77777777" w:rsidR="003A41A0" w:rsidRPr="00E203A1" w:rsidRDefault="003A41A0" w:rsidP="00CB02E0">
            <w:pPr>
              <w:spacing w:before="40" w:after="60"/>
              <w:jc w:val="center"/>
              <w:rPr>
                <w:u w:val="single"/>
                <w:lang w:val="fr-FR"/>
              </w:rPr>
            </w:pPr>
            <w:r w:rsidRPr="00E203A1">
              <w:rPr>
                <w:u w:val="single"/>
                <w:lang w:val="fr-FR"/>
              </w:rPr>
              <w:t xml:space="preserve">Codes UPOV </w:t>
            </w:r>
          </w:p>
        </w:tc>
      </w:tr>
      <w:tr w:rsidR="003A41A0" w:rsidRPr="009B2331" w14:paraId="1DC56E0B" w14:textId="77777777" w:rsidTr="00CB02E0">
        <w:trPr>
          <w:cantSplit/>
        </w:trPr>
        <w:tc>
          <w:tcPr>
            <w:tcW w:w="1418" w:type="dxa"/>
          </w:tcPr>
          <w:p w14:paraId="616BF1D9" w14:textId="77777777" w:rsidR="003A41A0" w:rsidRPr="00E203A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lang w:val="fr-FR"/>
              </w:rPr>
              <w:t>Classe 2.1</w:t>
            </w:r>
          </w:p>
        </w:tc>
        <w:tc>
          <w:tcPr>
            <w:tcW w:w="5670" w:type="dxa"/>
          </w:tcPr>
          <w:p w14:paraId="052A0E5E" w14:textId="291C9E98" w:rsidR="003A41A0" w:rsidRPr="00E203A1" w:rsidRDefault="003A41A0" w:rsidP="00511F35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i/>
                <w:lang w:val="fr-FR"/>
              </w:rPr>
              <w:t>B</w:t>
            </w:r>
            <w:r w:rsidR="00C213BC">
              <w:rPr>
                <w:i/>
                <w:lang w:val="fr-FR"/>
              </w:rPr>
              <w:t>.</w:t>
            </w:r>
            <w:r w:rsidR="0051471B">
              <w:rPr>
                <w:i/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 xml:space="preserve">vulgaris </w:t>
            </w:r>
            <w:r w:rsidRPr="00176476">
              <w:rPr>
                <w:lang w:val="fr-FR"/>
              </w:rPr>
              <w:t>L</w:t>
            </w:r>
            <w:r w:rsidR="00C213BC">
              <w:rPr>
                <w:i/>
                <w:lang w:val="fr-FR"/>
              </w:rPr>
              <w:t>.</w:t>
            </w:r>
            <w:r w:rsidR="00176476">
              <w:rPr>
                <w:i/>
                <w:lang w:val="fr-FR"/>
              </w:rPr>
              <w:t xml:space="preserve"> </w:t>
            </w:r>
            <w:r w:rsidR="00511F35">
              <w:rPr>
                <w:lang w:val="fr-FR"/>
              </w:rPr>
              <w:t>ssp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proofErr w:type="gramStart"/>
            <w:r w:rsidRPr="00E203A1">
              <w:rPr>
                <w:i/>
                <w:lang w:val="fr-FR"/>
              </w:rPr>
              <w:t>vulgaris</w:t>
            </w:r>
            <w:proofErr w:type="gramEnd"/>
            <w:r w:rsidRPr="00E203A1">
              <w:rPr>
                <w:lang w:val="fr-FR"/>
              </w:rPr>
              <w:t xml:space="preserve"> (synonyme de </w:t>
            </w:r>
            <w:r w:rsidRPr="00E203A1">
              <w:rPr>
                <w:i/>
                <w:lang w:val="fr-FR"/>
              </w:rPr>
              <w:t>B</w:t>
            </w:r>
            <w:r w:rsidR="00C213BC">
              <w:rPr>
                <w:lang w:val="fr-FR"/>
              </w:rPr>
              <w:t>.</w:t>
            </w:r>
            <w:r w:rsidR="0051471B">
              <w:rPr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>vulgaris</w:t>
            </w:r>
            <w:r w:rsidRPr="00E203A1">
              <w:rPr>
                <w:lang w:val="fr-FR"/>
              </w:rPr>
              <w:t xml:space="preserve"> L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lang w:val="fr-FR"/>
              </w:rPr>
              <w:t>var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>alba</w:t>
            </w:r>
            <w:r w:rsidRPr="00E203A1">
              <w:rPr>
                <w:lang w:val="fr-FR"/>
              </w:rPr>
              <w:t xml:space="preserve"> DC.), </w:t>
            </w:r>
            <w:r w:rsidRPr="00E203A1">
              <w:rPr>
                <w:i/>
                <w:lang w:val="fr-FR"/>
              </w:rPr>
              <w:t>B</w:t>
            </w:r>
            <w:r w:rsidR="00C213BC">
              <w:rPr>
                <w:i/>
                <w:lang w:val="fr-FR"/>
              </w:rPr>
              <w:t>.</w:t>
            </w:r>
            <w:r w:rsidR="00176476">
              <w:rPr>
                <w:i/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 xml:space="preserve">vulgaris </w:t>
            </w:r>
            <w:r w:rsidRPr="00E203A1">
              <w:rPr>
                <w:lang w:val="fr-FR"/>
              </w:rPr>
              <w:t>L</w:t>
            </w:r>
            <w:r w:rsidR="00C213BC">
              <w:rPr>
                <w:i/>
                <w:lang w:val="fr-FR"/>
              </w:rPr>
              <w:t>.</w:t>
            </w:r>
            <w:r w:rsidR="00176476">
              <w:rPr>
                <w:i/>
                <w:lang w:val="fr-FR"/>
              </w:rPr>
              <w:t xml:space="preserve"> </w:t>
            </w:r>
            <w:r w:rsidR="00511F35" w:rsidRPr="00511F35">
              <w:rPr>
                <w:lang w:val="fr-FR"/>
              </w:rPr>
              <w:t>ssp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>vulgaris</w:t>
            </w:r>
            <w:r w:rsidRPr="00E203A1">
              <w:rPr>
                <w:lang w:val="fr-FR"/>
              </w:rPr>
              <w:t xml:space="preserve"> (synonyme de </w:t>
            </w:r>
            <w:r w:rsidRPr="00E203A1">
              <w:rPr>
                <w:i/>
                <w:lang w:val="fr-FR"/>
              </w:rPr>
              <w:t>B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>vulgaris</w:t>
            </w:r>
            <w:r w:rsidRPr="00E203A1">
              <w:rPr>
                <w:lang w:val="fr-FR"/>
              </w:rPr>
              <w:t xml:space="preserve"> L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lang w:val="fr-FR"/>
              </w:rPr>
              <w:t>var</w:t>
            </w:r>
            <w:r w:rsidR="00C213BC">
              <w:rPr>
                <w:lang w:val="fr-FR"/>
              </w:rPr>
              <w:t>.</w:t>
            </w:r>
            <w:r w:rsidR="00176476">
              <w:rPr>
                <w:lang w:val="fr-FR"/>
              </w:rPr>
              <w:t xml:space="preserve"> </w:t>
            </w:r>
            <w:r w:rsidRPr="00E203A1">
              <w:rPr>
                <w:i/>
                <w:lang w:val="fr-FR"/>
              </w:rPr>
              <w:t>altissima)</w:t>
            </w:r>
          </w:p>
        </w:tc>
        <w:tc>
          <w:tcPr>
            <w:tcW w:w="2551" w:type="dxa"/>
          </w:tcPr>
          <w:p w14:paraId="3975DB47" w14:textId="6D3FCF07" w:rsidR="003A41A0" w:rsidRPr="009B233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9B2331">
              <w:rPr>
                <w:lang w:val="fr-FR"/>
              </w:rPr>
              <w:t>BETAA_VUL_VUL_21FB</w:t>
            </w:r>
            <w:r w:rsidR="00C213BC" w:rsidRPr="009B2331">
              <w:rPr>
                <w:lang w:val="fr-FR"/>
              </w:rPr>
              <w:t>;</w:t>
            </w:r>
          </w:p>
          <w:p w14:paraId="75E643D6" w14:textId="29FFE326" w:rsidR="003A41A0" w:rsidRPr="009B233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9B2331">
              <w:rPr>
                <w:lang w:val="fr-FR"/>
              </w:rPr>
              <w:t>BETAA_VUL_VUL_21SB</w:t>
            </w:r>
          </w:p>
        </w:tc>
      </w:tr>
      <w:tr w:rsidR="003A41A0" w:rsidRPr="009B2331" w14:paraId="6E76720C" w14:textId="77777777" w:rsidTr="00CB02E0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14:paraId="3A1B54DE" w14:textId="77777777" w:rsidR="003A41A0" w:rsidRPr="00E203A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lang w:val="fr-FR"/>
              </w:rPr>
              <w:t>Classe 2.2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5939D51" w14:textId="0CAC6551" w:rsidR="003A41A0" w:rsidRPr="00176476" w:rsidRDefault="003A41A0" w:rsidP="00CB02E0">
            <w:pPr>
              <w:spacing w:before="40" w:after="40"/>
              <w:jc w:val="left"/>
              <w:rPr>
                <w:lang w:val="es-ES"/>
              </w:rPr>
            </w:pPr>
            <w:r w:rsidRPr="00176476">
              <w:rPr>
                <w:i/>
                <w:lang w:val="es-ES"/>
              </w:rPr>
              <w:t xml:space="preserve">Beta vulgaris </w:t>
            </w:r>
            <w:r w:rsidRPr="00176476">
              <w:rPr>
                <w:lang w:val="es-ES"/>
              </w:rPr>
              <w:t>ssp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vulgaris</w:t>
            </w:r>
            <w:r w:rsidRPr="00176476">
              <w:rPr>
                <w:lang w:val="es-ES"/>
              </w:rPr>
              <w:t xml:space="preserve"> var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conditiva</w:t>
            </w:r>
            <w:r w:rsidRPr="00176476">
              <w:rPr>
                <w:lang w:val="es-ES"/>
              </w:rPr>
              <w:t xml:space="preserve"> Alef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lang w:val="es-ES"/>
              </w:rPr>
              <w:t xml:space="preserve">(synonyme de </w:t>
            </w:r>
            <w:r w:rsidRPr="00176476">
              <w:rPr>
                <w:i/>
                <w:lang w:val="es-ES"/>
              </w:rPr>
              <w:t>B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vulgaris</w:t>
            </w:r>
            <w:r w:rsidRPr="00176476">
              <w:rPr>
                <w:lang w:val="es-ES"/>
              </w:rPr>
              <w:t xml:space="preserve"> L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lang w:val="es-ES"/>
              </w:rPr>
              <w:t>var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rubra</w:t>
            </w:r>
            <w:r w:rsidRPr="00176476">
              <w:rPr>
                <w:lang w:val="es-ES"/>
              </w:rPr>
              <w:t xml:space="preserve"> L.), B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vulgaris</w:t>
            </w:r>
            <w:r w:rsidRPr="00176476">
              <w:rPr>
                <w:lang w:val="es-ES"/>
              </w:rPr>
              <w:t xml:space="preserve"> L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lang w:val="es-ES"/>
              </w:rPr>
              <w:t>var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cicla</w:t>
            </w:r>
            <w:r w:rsidRPr="00176476">
              <w:rPr>
                <w:lang w:val="es-ES"/>
              </w:rPr>
              <w:t xml:space="preserve"> L., </w:t>
            </w:r>
            <w:r w:rsidRPr="00176476">
              <w:rPr>
                <w:i/>
                <w:lang w:val="es-ES"/>
              </w:rPr>
              <w:t>B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 xml:space="preserve">vulgaris </w:t>
            </w:r>
            <w:r w:rsidRPr="00176476">
              <w:rPr>
                <w:lang w:val="es-ES"/>
              </w:rPr>
              <w:t>L</w:t>
            </w:r>
            <w:r w:rsidR="00C213BC" w:rsidRPr="00176476">
              <w:rPr>
                <w:i/>
                <w:lang w:val="es-ES"/>
              </w:rPr>
              <w:t>.</w:t>
            </w:r>
            <w:r w:rsidR="00176476" w:rsidRPr="00176476">
              <w:rPr>
                <w:i/>
                <w:lang w:val="es-ES"/>
              </w:rPr>
              <w:t xml:space="preserve"> </w:t>
            </w:r>
            <w:r w:rsidRPr="00176476">
              <w:rPr>
                <w:lang w:val="es-ES"/>
              </w:rPr>
              <w:t>ssp</w:t>
            </w:r>
            <w:r w:rsidR="00C213BC" w:rsidRPr="00176476">
              <w:rPr>
                <w:lang w:val="es-ES"/>
              </w:rPr>
              <w:t>.</w:t>
            </w:r>
            <w:r w:rsidR="00176476" w:rsidRP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vulgaris</w:t>
            </w:r>
            <w:r w:rsidRPr="00176476">
              <w:rPr>
                <w:lang w:val="es-ES"/>
              </w:rPr>
              <w:t xml:space="preserve"> var</w:t>
            </w:r>
            <w:r w:rsidR="00C213BC" w:rsidRPr="00176476">
              <w:rPr>
                <w:lang w:val="es-ES"/>
              </w:rPr>
              <w:t>.</w:t>
            </w:r>
            <w:r w:rsidR="00176476">
              <w:rPr>
                <w:lang w:val="es-ES"/>
              </w:rPr>
              <w:t xml:space="preserve"> </w:t>
            </w:r>
            <w:r w:rsidRPr="00176476">
              <w:rPr>
                <w:i/>
                <w:lang w:val="es-ES"/>
              </w:rPr>
              <w:t>vulgaris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B071001" w14:textId="708386FD" w:rsidR="003A41A0" w:rsidRPr="009B2331" w:rsidRDefault="003A41A0" w:rsidP="00CB02E0">
            <w:pPr>
              <w:spacing w:before="40" w:after="40"/>
              <w:jc w:val="left"/>
              <w:rPr>
                <w:lang w:val="es-ES"/>
              </w:rPr>
            </w:pPr>
            <w:r w:rsidRPr="009B2331">
              <w:rPr>
                <w:lang w:val="es-ES"/>
              </w:rPr>
              <w:t>BETAA_VUL_VUL_22BR</w:t>
            </w:r>
            <w:r w:rsidR="00C213BC" w:rsidRPr="009B2331">
              <w:rPr>
                <w:lang w:val="es-ES"/>
              </w:rPr>
              <w:t>;</w:t>
            </w:r>
          </w:p>
          <w:p w14:paraId="68FDDF8F" w14:textId="0610DA64" w:rsidR="003A41A0" w:rsidRPr="009B2331" w:rsidRDefault="003A41A0" w:rsidP="00CB02E0">
            <w:pPr>
              <w:spacing w:before="40" w:after="40"/>
              <w:jc w:val="left"/>
              <w:rPr>
                <w:lang w:val="es-ES"/>
              </w:rPr>
            </w:pPr>
            <w:r w:rsidRPr="009B2331">
              <w:rPr>
                <w:lang w:val="es-ES"/>
              </w:rPr>
              <w:t>BETAA_VUL_VUL_22LB</w:t>
            </w:r>
          </w:p>
        </w:tc>
      </w:tr>
      <w:tr w:rsidR="003A41A0" w:rsidRPr="009B2331" w14:paraId="03044CC0" w14:textId="77777777" w:rsidTr="00CB02E0">
        <w:trPr>
          <w:cantSplit/>
        </w:trPr>
        <w:tc>
          <w:tcPr>
            <w:tcW w:w="1418" w:type="dxa"/>
            <w:tcBorders>
              <w:bottom w:val="single" w:sz="4" w:space="0" w:color="auto"/>
            </w:tcBorders>
          </w:tcPr>
          <w:p w14:paraId="5102354A" w14:textId="77777777" w:rsidR="003A41A0" w:rsidRPr="00E203A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lang w:val="fr-FR"/>
              </w:rPr>
              <w:t>Classe 2.3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5CC32655" w14:textId="77777777" w:rsidR="003A41A0" w:rsidRPr="00E203A1" w:rsidRDefault="003A41A0" w:rsidP="00CB02E0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i/>
                <w:lang w:val="fr-FR"/>
              </w:rPr>
              <w:t>Beta</w:t>
            </w:r>
            <w:r w:rsidRPr="00E203A1">
              <w:rPr>
                <w:lang w:val="fr-FR"/>
              </w:rPr>
              <w:t xml:space="preserve"> autres que dans les classes 2.1 et 2.2.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5A26B89" w14:textId="3CBB2485" w:rsidR="003A41A0" w:rsidRPr="00E203A1" w:rsidRDefault="003A41A0" w:rsidP="003A41A0">
            <w:pPr>
              <w:spacing w:before="40" w:after="40"/>
              <w:jc w:val="left"/>
              <w:rPr>
                <w:lang w:val="fr-FR"/>
              </w:rPr>
            </w:pPr>
            <w:r w:rsidRPr="00E203A1">
              <w:rPr>
                <w:lang w:val="fr-FR"/>
              </w:rPr>
              <w:t>autres que dans les classes 2.1 et 2.2</w:t>
            </w:r>
          </w:p>
        </w:tc>
      </w:tr>
    </w:tbl>
    <w:p w14:paraId="09DDDBC2" w14:textId="21F91209" w:rsidR="003A41A0" w:rsidRPr="00E203A1" w:rsidRDefault="003A41A0" w:rsidP="006E6758">
      <w:pPr>
        <w:rPr>
          <w:rFonts w:eastAsiaTheme="minorEastAsia"/>
          <w:lang w:val="fr-FR"/>
        </w:rPr>
      </w:pPr>
    </w:p>
    <w:p w14:paraId="6B359CBD" w14:textId="77777777" w:rsidR="003A41A0" w:rsidRPr="00E203A1" w:rsidRDefault="003A41A0" w:rsidP="006E6758">
      <w:pPr>
        <w:rPr>
          <w:rFonts w:eastAsiaTheme="minorEastAsia"/>
          <w:lang w:val="fr-FR"/>
        </w:rPr>
      </w:pPr>
    </w:p>
    <w:p w14:paraId="18A9BA25" w14:textId="77777777" w:rsidR="006E6758" w:rsidRPr="00E203A1" w:rsidRDefault="006E6758" w:rsidP="006E6758">
      <w:pPr>
        <w:rPr>
          <w:lang w:val="fr-FR"/>
        </w:rPr>
      </w:pPr>
    </w:p>
    <w:p w14:paraId="461DBF67" w14:textId="77777777" w:rsidR="003112AF" w:rsidRDefault="00D272F3" w:rsidP="00874CC5">
      <w:pPr>
        <w:pStyle w:val="Heading2"/>
        <w:rPr>
          <w:lang w:val="fr-FR"/>
        </w:rPr>
      </w:pPr>
      <w:bookmarkStart w:id="43" w:name="_Toc117247550"/>
      <w:r w:rsidRPr="00E203A1">
        <w:rPr>
          <w:lang w:val="fr-FR"/>
        </w:rPr>
        <w:t>C</w:t>
      </w:r>
      <w:r w:rsidR="00F957E7" w:rsidRPr="00E203A1">
        <w:rPr>
          <w:lang w:val="fr-FR"/>
        </w:rPr>
        <w:t>odes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UPOV</w:t>
      </w:r>
      <w:r w:rsidR="00874CC5" w:rsidRPr="00E203A1">
        <w:rPr>
          <w:lang w:val="fr-FR"/>
        </w:rPr>
        <w:t xml:space="preserve"> </w:t>
      </w:r>
      <w:r w:rsidR="00AE2164">
        <w:rPr>
          <w:lang w:val="fr-FR"/>
        </w:rPr>
        <w:t>pour</w:t>
      </w:r>
      <w:r w:rsidR="00874CC5" w:rsidRPr="00E203A1">
        <w:rPr>
          <w:lang w:val="fr-FR"/>
        </w:rPr>
        <w:t xml:space="preserve"> </w:t>
      </w:r>
      <w:r w:rsidR="00874CC5" w:rsidRPr="00E203A1">
        <w:rPr>
          <w:i/>
          <w:lang w:val="fr-FR"/>
        </w:rPr>
        <w:t>Brassica oleracea</w:t>
      </w:r>
      <w:bookmarkEnd w:id="43"/>
    </w:p>
    <w:p w14:paraId="1A71626F" w14:textId="78DCB522" w:rsidR="00874CC5" w:rsidRPr="00E203A1" w:rsidRDefault="00874CC5" w:rsidP="00874CC5">
      <w:pPr>
        <w:keepNext/>
        <w:rPr>
          <w:lang w:val="fr-FR"/>
        </w:rPr>
      </w:pPr>
    </w:p>
    <w:p w14:paraId="0AD9F905" w14:textId="5ED63B31" w:rsidR="00874CC5" w:rsidRPr="00E203A1" w:rsidRDefault="00874CC5" w:rsidP="00874CC5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6939A5" w:rsidRPr="006939A5">
        <w:rPr>
          <w:lang w:val="fr-FR"/>
        </w:rPr>
        <w:t>À sa cinquante</w:t>
      </w:r>
      <w:r w:rsidR="000A6574">
        <w:rPr>
          <w:lang w:val="fr-FR"/>
        </w:rPr>
        <w:noBreakHyphen/>
      </w:r>
      <w:r w:rsidR="006939A5" w:rsidRPr="006939A5">
        <w:rPr>
          <w:lang w:val="fr-FR"/>
        </w:rPr>
        <w:t>s</w:t>
      </w:r>
      <w:r w:rsidR="00AE2164">
        <w:rPr>
          <w:lang w:val="fr-FR"/>
        </w:rPr>
        <w:t>ept</w:t>
      </w:r>
      <w:r w:rsidR="003112AF">
        <w:rPr>
          <w:lang w:val="fr-FR"/>
        </w:rPr>
        <w:t>ième session</w:t>
      </w:r>
      <w:r w:rsidR="006939A5" w:rsidRPr="006939A5">
        <w:rPr>
          <w:lang w:val="fr-FR"/>
        </w:rPr>
        <w:t>, 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AE2164" w:rsidRPr="00AE2164">
        <w:rPr>
          <w:lang w:val="fr-FR"/>
        </w:rPr>
        <w:t xml:space="preserve">convient de modifier les </w:t>
      </w:r>
      <w:r w:rsidR="009C42A8">
        <w:rPr>
          <w:lang w:val="fr-FR"/>
        </w:rPr>
        <w:t>noms botaniques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Brassica oleracea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conformément</w:t>
      </w:r>
      <w:r w:rsidR="003112AF">
        <w:rPr>
          <w:lang w:val="fr-FR"/>
        </w:rPr>
        <w:t xml:space="preserve"> au </w:t>
      </w:r>
      <w:r w:rsidR="003112AF" w:rsidRPr="00E203A1">
        <w:rPr>
          <w:lang w:val="fr-FR"/>
        </w:rPr>
        <w:t>GRI</w:t>
      </w:r>
      <w:r w:rsidRPr="00E203A1">
        <w:rPr>
          <w:lang w:val="fr-FR"/>
        </w:rPr>
        <w:t>N</w:t>
      </w:r>
      <w:r w:rsidR="00AE2164">
        <w:rPr>
          <w:lang w:val="fr-FR"/>
        </w:rPr>
        <w:t xml:space="preserve"> et de modifier en </w:t>
      </w:r>
      <w:r w:rsidRPr="00E203A1">
        <w:rPr>
          <w:lang w:val="fr-FR"/>
        </w:rPr>
        <w:t>cons</w:t>
      </w:r>
      <w:r w:rsidR="00AE2164">
        <w:rPr>
          <w:lang w:val="fr-FR"/>
        </w:rPr>
        <w:t>é</w:t>
      </w:r>
      <w:r w:rsidRPr="00E203A1">
        <w:rPr>
          <w:lang w:val="fr-FR"/>
        </w:rPr>
        <w:t>quen</w:t>
      </w:r>
      <w:r w:rsidR="00AE2164">
        <w:rPr>
          <w:lang w:val="fr-FR"/>
        </w:rPr>
        <w:t>ce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les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codes UPOV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concernant les</w:t>
      </w:r>
      <w:r w:rsidRPr="00E203A1">
        <w:rPr>
          <w:lang w:val="fr-FR"/>
        </w:rPr>
        <w:t xml:space="preserve"> group</w:t>
      </w:r>
      <w:r w:rsidR="00AE2164">
        <w:rPr>
          <w:lang w:val="fr-FR"/>
        </w:rPr>
        <w:t>e</w:t>
      </w:r>
      <w:r w:rsidRPr="00E203A1">
        <w:rPr>
          <w:lang w:val="fr-FR"/>
        </w:rPr>
        <w:t xml:space="preserve">s, </w:t>
      </w:r>
      <w:r w:rsidR="00AE2164">
        <w:rPr>
          <w:lang w:val="fr-FR"/>
        </w:rPr>
        <w:t>comme indiqué à l</w:t>
      </w:r>
      <w:r w:rsidR="003112AF">
        <w:rPr>
          <w:lang w:val="fr-FR"/>
        </w:rPr>
        <w:t>’</w:t>
      </w:r>
      <w:r w:rsidR="00AE2164">
        <w:rPr>
          <w:lang w:val="fr-FR"/>
        </w:rPr>
        <w:t>a</w:t>
      </w:r>
      <w:r w:rsidR="004D60E9" w:rsidRPr="00E203A1">
        <w:rPr>
          <w:lang w:val="fr-FR"/>
        </w:rPr>
        <w:t>ppendi</w:t>
      </w:r>
      <w:r w:rsidR="00AE2164">
        <w:rPr>
          <w:lang w:val="fr-FR"/>
        </w:rPr>
        <w:t>ce</w:t>
      </w:r>
      <w:r w:rsidR="004D60E9" w:rsidRPr="00E203A1">
        <w:rPr>
          <w:lang w:val="fr-FR"/>
        </w:rPr>
        <w:t xml:space="preserve"> II </w:t>
      </w:r>
      <w:r w:rsidR="00AE2164">
        <w:rPr>
          <w:lang w:val="fr-FR"/>
        </w:rPr>
        <w:t>de la présente a</w:t>
      </w:r>
      <w:r w:rsidR="004D60E9" w:rsidRPr="00E203A1">
        <w:rPr>
          <w:lang w:val="fr-FR"/>
        </w:rPr>
        <w:t>nnex</w:t>
      </w:r>
      <w:r w:rsidR="00AE2164">
        <w:rPr>
          <w:lang w:val="fr-FR"/>
        </w:rPr>
        <w:t>e</w:t>
      </w:r>
      <w:r w:rsidR="004D60E9" w:rsidRPr="00E203A1">
        <w:rPr>
          <w:lang w:val="fr-FR"/>
        </w:rPr>
        <w:t>.</w:t>
      </w:r>
    </w:p>
    <w:p w14:paraId="6732ED3C" w14:textId="77777777" w:rsidR="00874CC5" w:rsidRPr="00E203A1" w:rsidRDefault="00874CC5" w:rsidP="00874CC5">
      <w:pPr>
        <w:rPr>
          <w:lang w:val="fr-FR"/>
        </w:rPr>
      </w:pPr>
    </w:p>
    <w:p w14:paraId="2DDB9744" w14:textId="5364F8F1" w:rsidR="003112AF" w:rsidRDefault="00874CC5" w:rsidP="00874CC5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 w:rsidRPr="00F90CE1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convient d</w:t>
      </w:r>
      <w:r w:rsidR="003112AF">
        <w:rPr>
          <w:lang w:val="fr-FR"/>
        </w:rPr>
        <w:t>’</w:t>
      </w:r>
      <w:r w:rsidR="00AE2164">
        <w:rPr>
          <w:lang w:val="fr-FR"/>
        </w:rPr>
        <w:t xml:space="preserve">ajouter des </w:t>
      </w:r>
      <w:r w:rsidRPr="00E203A1">
        <w:rPr>
          <w:lang w:val="fr-FR"/>
        </w:rPr>
        <w:t>information</w:t>
      </w:r>
      <w:r w:rsidR="00AE2164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au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pour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Brassica oleracea</w:t>
      </w:r>
      <w:r w:rsidRPr="00E203A1">
        <w:rPr>
          <w:lang w:val="fr-FR"/>
        </w:rPr>
        <w:t xml:space="preserve"> </w:t>
      </w:r>
      <w:r w:rsidRPr="00176476">
        <w:rPr>
          <w:iCs/>
          <w:lang w:val="fr-FR"/>
        </w:rPr>
        <w:t>L</w:t>
      </w:r>
      <w:r w:rsidR="00C213BC" w:rsidRPr="00176476">
        <w:rPr>
          <w:iCs/>
          <w:lang w:val="fr-FR"/>
        </w:rPr>
        <w:t>.</w:t>
      </w:r>
      <w:r w:rsidR="00176476">
        <w:rPr>
          <w:iCs/>
          <w:lang w:val="fr-FR"/>
        </w:rPr>
        <w:t xml:space="preserve"> </w:t>
      </w:r>
      <w:r w:rsidRPr="00176476">
        <w:rPr>
          <w:iCs/>
          <w:lang w:val="fr-FR"/>
        </w:rPr>
        <w:t>var</w:t>
      </w:r>
      <w:r w:rsidR="00C213BC">
        <w:rPr>
          <w:lang w:val="fr-FR"/>
        </w:rPr>
        <w:t>.</w:t>
      </w:r>
      <w:r w:rsidR="00176476">
        <w:rPr>
          <w:lang w:val="fr-FR"/>
        </w:rPr>
        <w:t xml:space="preserve"> </w:t>
      </w:r>
      <w:r w:rsidRPr="00E203A1">
        <w:rPr>
          <w:i/>
          <w:lang w:val="fr-FR"/>
        </w:rPr>
        <w:t>capitata</w:t>
      </w:r>
      <w:r w:rsidRPr="00E203A1">
        <w:rPr>
          <w:lang w:val="fr-FR"/>
        </w:rPr>
        <w:t xml:space="preserve"> L</w:t>
      </w:r>
      <w:r w:rsidR="00C213BC">
        <w:rPr>
          <w:lang w:val="fr-FR"/>
        </w:rPr>
        <w:t>.</w:t>
      </w:r>
      <w:r w:rsidRPr="00E203A1">
        <w:rPr>
          <w:lang w:val="fr-FR"/>
        </w:rPr>
        <w:t xml:space="preserve">(BRASS_OLE_GC) </w:t>
      </w:r>
      <w:r w:rsidR="00AE2164">
        <w:rPr>
          <w:lang w:val="fr-FR"/>
        </w:rPr>
        <w:t>afin de créer des</w:t>
      </w:r>
      <w:r w:rsidRPr="00E203A1">
        <w:rPr>
          <w:lang w:val="fr-FR"/>
        </w:rPr>
        <w:t xml:space="preserve"> </w:t>
      </w:r>
      <w:r w:rsidR="00054273">
        <w:rPr>
          <w:lang w:val="fr-FR"/>
        </w:rPr>
        <w:t xml:space="preserve">groupes </w:t>
      </w:r>
      <w:r w:rsidR="00AE2164">
        <w:rPr>
          <w:lang w:val="fr-FR"/>
        </w:rPr>
        <w:t xml:space="preserve">ou types </w:t>
      </w:r>
      <w:r w:rsidR="00054273">
        <w:rPr>
          <w:lang w:val="fr-FR"/>
        </w:rPr>
        <w:t>de variétés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 xml:space="preserve">pour le chou blanc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le chou rouge</w:t>
      </w:r>
      <w:r w:rsidRPr="00E203A1">
        <w:rPr>
          <w:lang w:val="fr-FR"/>
        </w:rPr>
        <w:t xml:space="preserve">, </w:t>
      </w:r>
      <w:r w:rsidR="00CE5592">
        <w:rPr>
          <w:lang w:val="fr-FR"/>
        </w:rPr>
        <w:t>de la façon suivante</w:t>
      </w:r>
      <w:r w:rsidR="003112AF">
        <w:rPr>
          <w:lang w:val="fr-FR"/>
        </w:rPr>
        <w:t> :</w:t>
      </w:r>
    </w:p>
    <w:p w14:paraId="27689B8C" w14:textId="7E44BB8A" w:rsidR="00874CC5" w:rsidRPr="00E203A1" w:rsidRDefault="00874CC5" w:rsidP="00874CC5">
      <w:pPr>
        <w:rPr>
          <w:lang w:val="fr-FR"/>
        </w:rPr>
      </w:pPr>
    </w:p>
    <w:p w14:paraId="73240A72" w14:textId="116A7E89" w:rsidR="00874CC5" w:rsidRPr="00E203A1" w:rsidRDefault="00874CC5" w:rsidP="00874CC5">
      <w:pPr>
        <w:ind w:left="567"/>
        <w:rPr>
          <w:lang w:val="fr-FR"/>
        </w:rPr>
      </w:pPr>
      <w:r w:rsidRPr="00E203A1">
        <w:rPr>
          <w:lang w:val="fr-FR"/>
        </w:rPr>
        <w:t>i)</w:t>
      </w:r>
      <w:r w:rsidRPr="00E203A1">
        <w:rPr>
          <w:lang w:val="fr-FR"/>
        </w:rPr>
        <w:tab/>
      </w:r>
      <w:r w:rsidR="00AE2164">
        <w:rPr>
          <w:lang w:val="fr-FR"/>
        </w:rPr>
        <w:t>Chou blanc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1W (</w:t>
      </w:r>
      <w:r w:rsidR="00AE2164">
        <w:rPr>
          <w:lang w:val="fr-FR"/>
        </w:rPr>
        <w:t>p</w:t>
      </w:r>
      <w:r w:rsidRPr="00E203A1">
        <w:rPr>
          <w:lang w:val="fr-FR"/>
        </w:rPr>
        <w:t>.</w:t>
      </w:r>
      <w:r w:rsidR="002B1AB9">
        <w:rPr>
          <w:lang w:val="fr-FR"/>
        </w:rPr>
        <w:t> </w:t>
      </w:r>
      <w:r w:rsidR="00AE2164">
        <w:rPr>
          <w:lang w:val="fr-FR"/>
        </w:rPr>
        <w:t>ex</w:t>
      </w:r>
      <w:r w:rsidR="00C213BC">
        <w:rPr>
          <w:lang w:val="fr-FR"/>
        </w:rPr>
        <w:t>.</w:t>
      </w:r>
      <w:r w:rsidR="002B1AB9">
        <w:rPr>
          <w:lang w:val="fr-FR"/>
        </w:rPr>
        <w:t> </w:t>
      </w:r>
      <w:r w:rsidRPr="00E203A1">
        <w:rPr>
          <w:lang w:val="fr-FR"/>
        </w:rPr>
        <w:t>BRASS_OLE_GC_1W)</w:t>
      </w:r>
    </w:p>
    <w:p w14:paraId="48B1A748" w14:textId="3D8500F2" w:rsidR="00874CC5" w:rsidRPr="00E203A1" w:rsidRDefault="00874CC5" w:rsidP="00874CC5">
      <w:pPr>
        <w:ind w:left="567"/>
        <w:rPr>
          <w:lang w:val="fr-FR"/>
        </w:rPr>
      </w:pPr>
      <w:r w:rsidRPr="00E203A1">
        <w:rPr>
          <w:lang w:val="fr-FR"/>
        </w:rPr>
        <w:t>ii)</w:t>
      </w:r>
      <w:r w:rsidRPr="00E203A1">
        <w:rPr>
          <w:lang w:val="fr-FR"/>
        </w:rPr>
        <w:tab/>
      </w:r>
      <w:r w:rsidR="00AE2164">
        <w:rPr>
          <w:lang w:val="fr-FR"/>
        </w:rPr>
        <w:t>Chou rouge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2R (</w:t>
      </w:r>
      <w:r w:rsidR="00AE2164" w:rsidRPr="00AE2164">
        <w:rPr>
          <w:lang w:val="fr-FR"/>
        </w:rPr>
        <w:t>p.</w:t>
      </w:r>
      <w:r w:rsidR="002B1AB9">
        <w:rPr>
          <w:lang w:val="fr-FR"/>
        </w:rPr>
        <w:t> </w:t>
      </w:r>
      <w:r w:rsidR="00AE2164" w:rsidRPr="00AE2164">
        <w:rPr>
          <w:lang w:val="fr-FR"/>
        </w:rPr>
        <w:t>ex.</w:t>
      </w:r>
      <w:r w:rsidR="002B1AB9">
        <w:rPr>
          <w:lang w:val="fr-FR"/>
        </w:rPr>
        <w:t> </w:t>
      </w:r>
      <w:r w:rsidRPr="00E203A1">
        <w:rPr>
          <w:lang w:val="fr-FR"/>
        </w:rPr>
        <w:t>BRASS_OLE_GC_2R)</w:t>
      </w:r>
    </w:p>
    <w:p w14:paraId="626B5656" w14:textId="77777777" w:rsidR="00874CC5" w:rsidRPr="00E203A1" w:rsidRDefault="00874CC5" w:rsidP="00874CC5">
      <w:pPr>
        <w:rPr>
          <w:lang w:val="fr-FR"/>
        </w:rPr>
      </w:pPr>
    </w:p>
    <w:p w14:paraId="779D5F5F" w14:textId="77777777" w:rsidR="00874CC5" w:rsidRPr="00E203A1" w:rsidRDefault="00874CC5" w:rsidP="00874CC5">
      <w:pPr>
        <w:rPr>
          <w:lang w:val="fr-FR"/>
        </w:rPr>
      </w:pPr>
    </w:p>
    <w:p w14:paraId="6B60B273" w14:textId="710A6EDB" w:rsidR="00874CC5" w:rsidRPr="00E203A1" w:rsidRDefault="00D272F3" w:rsidP="00874CC5">
      <w:pPr>
        <w:pStyle w:val="Heading2"/>
        <w:rPr>
          <w:lang w:val="fr-FR"/>
        </w:rPr>
      </w:pPr>
      <w:bookmarkStart w:id="44" w:name="_Toc117247551"/>
      <w:r w:rsidRPr="00E203A1">
        <w:rPr>
          <w:rFonts w:eastAsiaTheme="minorEastAsia"/>
          <w:lang w:val="fr-FR"/>
        </w:rPr>
        <w:t>C</w:t>
      </w:r>
      <w:r w:rsidR="00F957E7" w:rsidRPr="00E203A1">
        <w:rPr>
          <w:rFonts w:eastAsiaTheme="minorEastAsia"/>
          <w:lang w:val="fr-FR"/>
        </w:rPr>
        <w:t>odes</w:t>
      </w:r>
      <w:r w:rsidRPr="00E203A1">
        <w:rPr>
          <w:rFonts w:eastAsiaTheme="minorEastAsia"/>
          <w:lang w:val="fr-FR"/>
        </w:rPr>
        <w:t xml:space="preserve"> </w:t>
      </w:r>
      <w:r w:rsidR="00F957E7" w:rsidRPr="00E203A1">
        <w:rPr>
          <w:rFonts w:eastAsiaTheme="minorEastAsia"/>
          <w:lang w:val="fr-FR"/>
        </w:rPr>
        <w:t>UPOV</w:t>
      </w:r>
      <w:r w:rsidR="00874CC5" w:rsidRPr="00E203A1">
        <w:rPr>
          <w:rFonts w:eastAsiaTheme="minorEastAsia"/>
          <w:lang w:val="fr-FR"/>
        </w:rPr>
        <w:t xml:space="preserve"> </w:t>
      </w:r>
      <w:r w:rsidR="00AE2164">
        <w:rPr>
          <w:rFonts w:eastAsiaTheme="minorEastAsia"/>
          <w:lang w:val="fr-FR"/>
        </w:rPr>
        <w:t>pour</w:t>
      </w:r>
      <w:r w:rsidR="00874CC5" w:rsidRPr="00E203A1">
        <w:rPr>
          <w:rFonts w:eastAsiaTheme="minorEastAsia"/>
          <w:lang w:val="fr-FR"/>
        </w:rPr>
        <w:t xml:space="preserve"> </w:t>
      </w:r>
      <w:r w:rsidR="00874CC5" w:rsidRPr="00E203A1">
        <w:rPr>
          <w:rFonts w:eastAsiaTheme="minorEastAsia"/>
          <w:i/>
          <w:lang w:val="fr-FR"/>
        </w:rPr>
        <w:t>Citrus</w:t>
      </w:r>
      <w:bookmarkEnd w:id="44"/>
    </w:p>
    <w:p w14:paraId="77AAD831" w14:textId="77777777" w:rsidR="00874CC5" w:rsidRPr="00E203A1" w:rsidRDefault="00874CC5" w:rsidP="00874CC5">
      <w:pPr>
        <w:keepNext/>
        <w:rPr>
          <w:lang w:val="fr-FR"/>
        </w:rPr>
      </w:pPr>
    </w:p>
    <w:p w14:paraId="7034B7B9" w14:textId="19923691" w:rsidR="00874CC5" w:rsidRPr="00E203A1" w:rsidRDefault="00874CC5" w:rsidP="00874CC5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6939A5" w:rsidRPr="006939A5">
        <w:rPr>
          <w:lang w:val="fr-FR"/>
        </w:rPr>
        <w:t>À sa cinquante</w:t>
      </w:r>
      <w:r w:rsidR="000A6574">
        <w:rPr>
          <w:lang w:val="fr-FR"/>
        </w:rPr>
        <w:noBreakHyphen/>
      </w:r>
      <w:r w:rsidR="006939A5" w:rsidRPr="006939A5">
        <w:rPr>
          <w:lang w:val="fr-FR"/>
        </w:rPr>
        <w:t>s</w:t>
      </w:r>
      <w:r w:rsidR="00AE2164">
        <w:rPr>
          <w:lang w:val="fr-FR"/>
        </w:rPr>
        <w:t>ept</w:t>
      </w:r>
      <w:r w:rsidR="003112AF">
        <w:rPr>
          <w:lang w:val="fr-FR"/>
        </w:rPr>
        <w:t>ième session</w:t>
      </w:r>
      <w:r w:rsidR="006939A5" w:rsidRPr="006939A5">
        <w:rPr>
          <w:lang w:val="fr-FR"/>
        </w:rPr>
        <w:t>, 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convient d</w:t>
      </w:r>
      <w:r w:rsidR="003112AF">
        <w:rPr>
          <w:lang w:val="fr-FR"/>
        </w:rPr>
        <w:t>’</w:t>
      </w:r>
      <w:r w:rsidR="00AE2164">
        <w:rPr>
          <w:lang w:val="fr-FR"/>
        </w:rPr>
        <w:t xml:space="preserve">ajouter des </w:t>
      </w:r>
      <w:r w:rsidRPr="00E203A1">
        <w:rPr>
          <w:lang w:val="fr-FR"/>
        </w:rPr>
        <w:t>information</w:t>
      </w:r>
      <w:r w:rsidR="00AE2164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au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CITRU_AUM </w:t>
      </w:r>
      <w:r w:rsidR="00AE2164">
        <w:rPr>
          <w:lang w:val="fr-FR"/>
        </w:rPr>
        <w:t xml:space="preserve">afin de créer les </w:t>
      </w:r>
      <w:r w:rsidRPr="00E203A1">
        <w:rPr>
          <w:lang w:val="fr-FR"/>
        </w:rPr>
        <w:t>group</w:t>
      </w:r>
      <w:r w:rsidR="00AE2164">
        <w:rPr>
          <w:lang w:val="fr-FR"/>
        </w:rPr>
        <w:t>e</w:t>
      </w:r>
      <w:r w:rsidRPr="00E203A1">
        <w:rPr>
          <w:lang w:val="fr-FR"/>
        </w:rPr>
        <w:t xml:space="preserve">s “1MA” </w:t>
      </w:r>
      <w:r w:rsidR="00AE2164">
        <w:rPr>
          <w:lang w:val="fr-FR"/>
        </w:rPr>
        <w:t>pour les</w:t>
      </w:r>
      <w:r w:rsidRPr="00E203A1">
        <w:rPr>
          <w:lang w:val="fr-FR"/>
        </w:rPr>
        <w:t xml:space="preserve"> </w:t>
      </w:r>
      <w:proofErr w:type="gramStart"/>
      <w:r w:rsidRPr="00E203A1">
        <w:rPr>
          <w:lang w:val="fr-FR"/>
        </w:rPr>
        <w:t>mandarin</w:t>
      </w:r>
      <w:r w:rsidR="00AE2164">
        <w:rPr>
          <w:lang w:val="fr-FR"/>
        </w:rPr>
        <w:t>e</w:t>
      </w:r>
      <w:r w:rsidRPr="00E203A1">
        <w:rPr>
          <w:lang w:val="fr-FR"/>
        </w:rPr>
        <w:t>s</w:t>
      </w:r>
      <w:r w:rsidR="002B1AB9">
        <w:rPr>
          <w:lang w:val="fr-FR"/>
        </w:rPr>
        <w:t xml:space="preserve">; </w:t>
      </w:r>
      <w:r w:rsidRPr="00E203A1">
        <w:rPr>
          <w:lang w:val="fr-FR"/>
        </w:rPr>
        <w:t xml:space="preserve"> </w:t>
      </w:r>
      <w:r w:rsidR="00361747" w:rsidRPr="00E203A1">
        <w:rPr>
          <w:lang w:val="fr-FR"/>
        </w:rPr>
        <w:t>et</w:t>
      </w:r>
      <w:proofErr w:type="gramEnd"/>
      <w:r w:rsidRPr="00E203A1">
        <w:rPr>
          <w:lang w:val="fr-FR"/>
        </w:rPr>
        <w:t xml:space="preserve"> “2OR” </w:t>
      </w:r>
      <w:r w:rsidR="00AE2164">
        <w:rPr>
          <w:lang w:val="fr-FR"/>
        </w:rPr>
        <w:t>pour les</w:t>
      </w:r>
      <w:r w:rsidRPr="00E203A1">
        <w:rPr>
          <w:lang w:val="fr-FR"/>
        </w:rPr>
        <w:t xml:space="preserve"> oranges.</w:t>
      </w:r>
    </w:p>
    <w:p w14:paraId="31793203" w14:textId="77777777" w:rsidR="00874CC5" w:rsidRPr="00E203A1" w:rsidRDefault="00874CC5" w:rsidP="00874CC5">
      <w:pPr>
        <w:rPr>
          <w:lang w:val="fr-FR"/>
        </w:rPr>
      </w:pPr>
    </w:p>
    <w:p w14:paraId="11807608" w14:textId="49C8D510" w:rsidR="00874CC5" w:rsidRPr="00E203A1" w:rsidRDefault="00874CC5" w:rsidP="00874CC5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 w:rsidRPr="00F90CE1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convient de modifier l</w:t>
      </w:r>
      <w:r w:rsidRPr="00E203A1">
        <w:rPr>
          <w:lang w:val="fr-FR"/>
        </w:rPr>
        <w:t xml:space="preserve">e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CITRU_AUM, </w:t>
      </w:r>
      <w:r w:rsidR="00AE2164">
        <w:rPr>
          <w:lang w:val="fr-FR"/>
        </w:rPr>
        <w:t xml:space="preserve">à la suite du </w:t>
      </w:r>
      <w:r w:rsidRPr="00E203A1">
        <w:rPr>
          <w:lang w:val="fr-FR"/>
        </w:rPr>
        <w:t>reclass</w:t>
      </w:r>
      <w:r w:rsidR="00AE2164">
        <w:rPr>
          <w:lang w:val="fr-FR"/>
        </w:rPr>
        <w:t>ement de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Citrus clementina</w:t>
      </w:r>
      <w:r w:rsidRPr="00E203A1">
        <w:rPr>
          <w:lang w:val="fr-FR"/>
        </w:rPr>
        <w:t xml:space="preserve"> </w:t>
      </w:r>
      <w:r w:rsidRPr="00AE2164">
        <w:rPr>
          <w:i/>
          <w:iCs/>
          <w:lang w:val="fr-FR"/>
        </w:rPr>
        <w:t>hort</w:t>
      </w:r>
      <w:r w:rsidR="00C213BC" w:rsidRPr="00AE2164">
        <w:rPr>
          <w:i/>
          <w:iCs/>
          <w:lang w:val="fr-FR"/>
        </w:rPr>
        <w:t>.</w:t>
      </w:r>
      <w:r w:rsidR="002A4C2B">
        <w:rPr>
          <w:i/>
          <w:iCs/>
          <w:lang w:val="fr-FR"/>
        </w:rPr>
        <w:t xml:space="preserve"> </w:t>
      </w:r>
      <w:proofErr w:type="gramStart"/>
      <w:r w:rsidRPr="00AE2164">
        <w:rPr>
          <w:i/>
          <w:iCs/>
          <w:lang w:val="fr-FR"/>
        </w:rPr>
        <w:t>ex</w:t>
      </w:r>
      <w:proofErr w:type="gramEnd"/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Tanaka</w:t>
      </w:r>
      <w:r w:rsidRPr="00E203A1">
        <w:rPr>
          <w:lang w:val="fr-FR"/>
        </w:rPr>
        <w:t xml:space="preserve"> (</w:t>
      </w:r>
      <w:r w:rsidR="00F957E7" w:rsidRPr="00E203A1">
        <w:rPr>
          <w:lang w:val="fr-FR"/>
        </w:rPr>
        <w:t>code UPOV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CITRU_CLE) </w:t>
      </w:r>
      <w:r w:rsidR="00AE2164">
        <w:rPr>
          <w:lang w:val="fr-FR"/>
        </w:rPr>
        <w:t>en tant que</w:t>
      </w:r>
      <w:r w:rsidRPr="00E203A1">
        <w:rPr>
          <w:lang w:val="fr-FR"/>
        </w:rPr>
        <w:t xml:space="preserve"> synonym</w:t>
      </w:r>
      <w:r w:rsidR="00AE2164">
        <w:rPr>
          <w:lang w:val="fr-FR"/>
        </w:rPr>
        <w:t>e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>de</w:t>
      </w:r>
      <w:r w:rsidRPr="00E203A1">
        <w:rPr>
          <w:lang w:val="fr-FR"/>
        </w:rPr>
        <w:t xml:space="preserve"> </w:t>
      </w:r>
      <w:r w:rsidRPr="00E203A1">
        <w:rPr>
          <w:i/>
          <w:lang w:val="fr-FR"/>
        </w:rPr>
        <w:t>Citrus aurantium</w:t>
      </w:r>
      <w:r w:rsidRPr="00E203A1">
        <w:rPr>
          <w:lang w:val="fr-FR"/>
        </w:rPr>
        <w:t xml:space="preserve"> L</w:t>
      </w:r>
      <w:r w:rsidR="00C213BC">
        <w:rPr>
          <w:lang w:val="fr-FR"/>
        </w:rPr>
        <w:t>.</w:t>
      </w:r>
      <w:r w:rsidR="002B1AB9">
        <w:rPr>
          <w:lang w:val="fr-FR"/>
        </w:rPr>
        <w:t> </w:t>
      </w:r>
      <w:r w:rsidRPr="00E203A1">
        <w:rPr>
          <w:lang w:val="fr-FR"/>
        </w:rPr>
        <w:t>(</w:t>
      </w:r>
      <w:r w:rsidR="00F957E7" w:rsidRPr="00E203A1">
        <w:rPr>
          <w:lang w:val="fr-FR"/>
        </w:rPr>
        <w:t>code UPOV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CITRU_AUM),</w:t>
      </w:r>
      <w:r w:rsidR="004D60E9" w:rsidRPr="00E203A1">
        <w:rPr>
          <w:lang w:val="fr-FR"/>
        </w:rPr>
        <w:t xml:space="preserve"> </w:t>
      </w:r>
      <w:r w:rsidR="00AE2164">
        <w:rPr>
          <w:lang w:val="fr-FR"/>
        </w:rPr>
        <w:t>comme indiqué à l</w:t>
      </w:r>
      <w:r w:rsidR="003112AF">
        <w:rPr>
          <w:lang w:val="fr-FR"/>
        </w:rPr>
        <w:t>’</w:t>
      </w:r>
      <w:r w:rsidR="00AE2164">
        <w:rPr>
          <w:lang w:val="fr-FR"/>
        </w:rPr>
        <w:t>a</w:t>
      </w:r>
      <w:r w:rsidR="004D60E9" w:rsidRPr="00E203A1">
        <w:rPr>
          <w:lang w:val="fr-FR"/>
        </w:rPr>
        <w:t>ppendi</w:t>
      </w:r>
      <w:r w:rsidR="00AE2164">
        <w:rPr>
          <w:lang w:val="fr-FR"/>
        </w:rPr>
        <w:t>ce</w:t>
      </w:r>
      <w:r w:rsidR="004D60E9" w:rsidRPr="00E203A1">
        <w:rPr>
          <w:lang w:val="fr-FR"/>
        </w:rPr>
        <w:t xml:space="preserve"> III </w:t>
      </w:r>
      <w:r w:rsidR="00AE2164">
        <w:rPr>
          <w:lang w:val="fr-FR"/>
        </w:rPr>
        <w:t>de la présente a</w:t>
      </w:r>
      <w:r w:rsidR="004D60E9" w:rsidRPr="00E203A1">
        <w:rPr>
          <w:lang w:val="fr-FR"/>
        </w:rPr>
        <w:t>nnex</w:t>
      </w:r>
      <w:r w:rsidR="00AE2164">
        <w:rPr>
          <w:lang w:val="fr-FR"/>
        </w:rPr>
        <w:t>e</w:t>
      </w:r>
      <w:r w:rsidR="004D60E9" w:rsidRPr="00E203A1">
        <w:rPr>
          <w:lang w:val="fr-FR"/>
        </w:rPr>
        <w:t>.</w:t>
      </w:r>
    </w:p>
    <w:p w14:paraId="083CDBB0" w14:textId="77777777" w:rsidR="00874CC5" w:rsidRPr="00E203A1" w:rsidRDefault="00874CC5" w:rsidP="00874CC5">
      <w:pPr>
        <w:rPr>
          <w:lang w:val="fr-FR"/>
        </w:rPr>
      </w:pPr>
    </w:p>
    <w:p w14:paraId="21C4AD0E" w14:textId="1D917A7E" w:rsidR="00874CC5" w:rsidRPr="00E203A1" w:rsidRDefault="00874CC5" w:rsidP="00874CC5">
      <w:pPr>
        <w:rPr>
          <w:rFonts w:eastAsiaTheme="minorEastAsia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F90CE1" w:rsidRPr="00F90CE1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AE2164">
        <w:rPr>
          <w:lang w:val="fr-FR"/>
        </w:rPr>
        <w:t xml:space="preserve">accepte la </w:t>
      </w:r>
      <w:r w:rsidR="00FF52BC">
        <w:rPr>
          <w:rFonts w:eastAsiaTheme="minorEastAsia"/>
          <w:lang w:val="fr-FR"/>
        </w:rPr>
        <w:t>proposition</w:t>
      </w:r>
      <w:r w:rsidR="003112AF" w:rsidRPr="00E203A1">
        <w:rPr>
          <w:rFonts w:eastAsiaTheme="minorEastAsia"/>
          <w:lang w:val="fr-FR"/>
        </w:rPr>
        <w:t xml:space="preserve"> </w:t>
      </w:r>
      <w:r w:rsidR="003112AF">
        <w:rPr>
          <w:rFonts w:eastAsiaTheme="minorEastAsia"/>
          <w:lang w:val="fr-FR"/>
        </w:rPr>
        <w:t>du </w:t>
      </w:r>
      <w:r w:rsidR="003112AF" w:rsidRPr="00E203A1">
        <w:rPr>
          <w:rFonts w:eastAsiaTheme="minorEastAsia"/>
          <w:lang w:val="fr-FR"/>
        </w:rPr>
        <w:t>TWF</w:t>
      </w:r>
      <w:r w:rsidRPr="00E203A1">
        <w:rPr>
          <w:rFonts w:eastAsiaTheme="minorEastAsia"/>
          <w:lang w:val="fr-FR"/>
        </w:rPr>
        <w:t xml:space="preserve"> </w:t>
      </w:r>
      <w:r w:rsidR="00AE2164">
        <w:rPr>
          <w:rFonts w:eastAsiaTheme="minorEastAsia"/>
          <w:lang w:val="fr-FR"/>
        </w:rPr>
        <w:t>portant sur la révision</w:t>
      </w:r>
      <w:r w:rsidRPr="00E203A1">
        <w:rPr>
          <w:rFonts w:eastAsiaTheme="minorEastAsia"/>
          <w:lang w:val="fr-FR"/>
        </w:rPr>
        <w:t xml:space="preserve"> parti</w:t>
      </w:r>
      <w:r w:rsidR="00AE2164">
        <w:rPr>
          <w:rFonts w:eastAsiaTheme="minorEastAsia"/>
          <w:lang w:val="fr-FR"/>
        </w:rPr>
        <w:t>e</w:t>
      </w:r>
      <w:r w:rsidRPr="00E203A1">
        <w:rPr>
          <w:rFonts w:eastAsiaTheme="minorEastAsia"/>
          <w:lang w:val="fr-FR"/>
        </w:rPr>
        <w:t>l</w:t>
      </w:r>
      <w:r w:rsidR="00AE2164">
        <w:rPr>
          <w:rFonts w:eastAsiaTheme="minorEastAsia"/>
          <w:lang w:val="fr-FR"/>
        </w:rPr>
        <w:t>le</w:t>
      </w:r>
      <w:r w:rsidRPr="00E203A1">
        <w:rPr>
          <w:rFonts w:eastAsiaTheme="minorEastAsia"/>
          <w:lang w:val="fr-FR"/>
        </w:rPr>
        <w:t xml:space="preserve"> </w:t>
      </w:r>
      <w:r w:rsidR="00AE2164">
        <w:rPr>
          <w:rFonts w:eastAsiaTheme="minorEastAsia"/>
          <w:lang w:val="fr-FR"/>
        </w:rPr>
        <w:t>des principes directeurs d</w:t>
      </w:r>
      <w:r w:rsidR="003112AF">
        <w:rPr>
          <w:rFonts w:eastAsiaTheme="minorEastAsia"/>
          <w:lang w:val="fr-FR"/>
        </w:rPr>
        <w:t>’</w:t>
      </w:r>
      <w:r w:rsidR="00AE2164">
        <w:rPr>
          <w:rFonts w:eastAsiaTheme="minorEastAsia"/>
          <w:lang w:val="fr-FR"/>
        </w:rPr>
        <w:t xml:space="preserve">examen </w:t>
      </w:r>
      <w:r w:rsidR="00CD6E2A">
        <w:rPr>
          <w:rFonts w:eastAsiaTheme="minorEastAsia"/>
          <w:lang w:val="fr-FR"/>
        </w:rPr>
        <w:t xml:space="preserve">de </w:t>
      </w:r>
      <w:r w:rsidRPr="00E203A1">
        <w:rPr>
          <w:rFonts w:eastAsiaTheme="minorEastAsia"/>
          <w:i/>
          <w:lang w:val="fr-FR"/>
        </w:rPr>
        <w:t>Citrus</w:t>
      </w:r>
      <w:r w:rsidRPr="00E203A1">
        <w:rPr>
          <w:rFonts w:eastAsiaTheme="minorEastAsia"/>
          <w:lang w:val="fr-FR"/>
        </w:rPr>
        <w:t xml:space="preserve"> </w:t>
      </w:r>
      <w:r w:rsidR="00CD6E2A">
        <w:rPr>
          <w:rFonts w:eastAsiaTheme="minorEastAsia"/>
          <w:lang w:val="fr-FR"/>
        </w:rPr>
        <w:t xml:space="preserve">afin de faire passer les espèces </w:t>
      </w:r>
      <w:r w:rsidRPr="00E203A1">
        <w:rPr>
          <w:rFonts w:eastAsiaTheme="minorEastAsia"/>
          <w:lang w:val="fr-FR"/>
        </w:rPr>
        <w:t>obsol</w:t>
      </w:r>
      <w:r w:rsidR="00CD6E2A">
        <w:rPr>
          <w:rFonts w:eastAsiaTheme="minorEastAsia"/>
          <w:lang w:val="fr-FR"/>
        </w:rPr>
        <w:t>è</w:t>
      </w:r>
      <w:r w:rsidRPr="00E203A1">
        <w:rPr>
          <w:rFonts w:eastAsiaTheme="minorEastAsia"/>
          <w:lang w:val="fr-FR"/>
        </w:rPr>
        <w:t xml:space="preserve">tes </w:t>
      </w:r>
      <w:r w:rsidR="00CD6E2A">
        <w:rPr>
          <w:rFonts w:eastAsiaTheme="minorEastAsia"/>
          <w:lang w:val="fr-FR"/>
        </w:rPr>
        <w:t xml:space="preserve">de la case </w:t>
      </w:r>
      <w:r w:rsidRPr="00E203A1">
        <w:rPr>
          <w:rFonts w:eastAsiaTheme="minorEastAsia"/>
          <w:lang w:val="fr-FR"/>
        </w:rPr>
        <w:t>“</w:t>
      </w:r>
      <w:r w:rsidR="009C42A8">
        <w:rPr>
          <w:rFonts w:eastAsiaTheme="minorEastAsia"/>
          <w:lang w:val="fr-FR"/>
        </w:rPr>
        <w:t>noms botaniques</w:t>
      </w:r>
      <w:r w:rsidR="00CD6E2A">
        <w:rPr>
          <w:rFonts w:eastAsiaTheme="minorEastAsia"/>
          <w:lang w:val="fr-FR"/>
        </w:rPr>
        <w:t xml:space="preserve"> principaux</w:t>
      </w:r>
      <w:r w:rsidRPr="00E203A1">
        <w:rPr>
          <w:rFonts w:eastAsiaTheme="minorEastAsia"/>
          <w:lang w:val="fr-FR"/>
        </w:rPr>
        <w:t xml:space="preserve">” </w:t>
      </w:r>
      <w:r w:rsidR="00CD6E2A">
        <w:rPr>
          <w:rFonts w:eastAsiaTheme="minorEastAsia"/>
          <w:lang w:val="fr-FR"/>
        </w:rPr>
        <w:t>à la case</w:t>
      </w:r>
      <w:r w:rsidRPr="00E203A1">
        <w:rPr>
          <w:rFonts w:eastAsiaTheme="minorEastAsia"/>
          <w:lang w:val="fr-FR"/>
        </w:rPr>
        <w:t xml:space="preserve"> “a</w:t>
      </w:r>
      <w:r w:rsidR="00CD6E2A">
        <w:rPr>
          <w:rFonts w:eastAsiaTheme="minorEastAsia"/>
          <w:lang w:val="fr-FR"/>
        </w:rPr>
        <w:t>utres</w:t>
      </w:r>
      <w:r w:rsidRPr="00E203A1">
        <w:rPr>
          <w:rFonts w:eastAsiaTheme="minorEastAsia"/>
          <w:lang w:val="fr-FR"/>
        </w:rPr>
        <w:t xml:space="preserve"> </w:t>
      </w:r>
      <w:r w:rsidR="009C42A8">
        <w:rPr>
          <w:rFonts w:eastAsiaTheme="minorEastAsia"/>
          <w:lang w:val="fr-FR"/>
        </w:rPr>
        <w:t>noms botaniques</w:t>
      </w:r>
      <w:r w:rsidRPr="00E203A1">
        <w:rPr>
          <w:rFonts w:eastAsiaTheme="minorEastAsia"/>
          <w:lang w:val="fr-FR"/>
        </w:rPr>
        <w:t>”.</w:t>
      </w:r>
    </w:p>
    <w:p w14:paraId="112FBBD2" w14:textId="77777777" w:rsidR="00874CC5" w:rsidRPr="00E203A1" w:rsidRDefault="00874CC5" w:rsidP="00874CC5">
      <w:pPr>
        <w:rPr>
          <w:lang w:val="fr-FR"/>
        </w:rPr>
      </w:pPr>
    </w:p>
    <w:p w14:paraId="4799B477" w14:textId="07B5D4E3" w:rsidR="00874CC5" w:rsidRPr="00370ED0" w:rsidRDefault="00CD6E2A" w:rsidP="00874CC5">
      <w:pPr>
        <w:pStyle w:val="Heading2"/>
      </w:pPr>
      <w:bookmarkStart w:id="45" w:name="_Toc117247552"/>
      <w:r w:rsidRPr="00370ED0">
        <w:t>C</w:t>
      </w:r>
      <w:r w:rsidR="00F957E7" w:rsidRPr="00370ED0">
        <w:t>odes</w:t>
      </w:r>
      <w:r w:rsidRPr="00370ED0">
        <w:t xml:space="preserve"> </w:t>
      </w:r>
      <w:r w:rsidR="00F957E7" w:rsidRPr="00370ED0">
        <w:t>UPOV</w:t>
      </w:r>
      <w:r w:rsidR="00874CC5" w:rsidRPr="00370ED0">
        <w:t xml:space="preserve"> ZEAAA_MAY_SAC, ZEAAA_MAY_EVE </w:t>
      </w:r>
      <w:proofErr w:type="gramStart"/>
      <w:r w:rsidR="00361747" w:rsidRPr="00370ED0">
        <w:t>et</w:t>
      </w:r>
      <w:proofErr w:type="gramEnd"/>
      <w:r w:rsidR="00874CC5" w:rsidRPr="00370ED0">
        <w:t xml:space="preserve"> ZEAAA_MAY_MIC</w:t>
      </w:r>
      <w:bookmarkEnd w:id="45"/>
    </w:p>
    <w:p w14:paraId="6EAD03C8" w14:textId="77777777" w:rsidR="00874CC5" w:rsidRPr="00370ED0" w:rsidRDefault="00874CC5" w:rsidP="00874CC5">
      <w:pPr>
        <w:keepNext/>
      </w:pPr>
    </w:p>
    <w:p w14:paraId="7E770597" w14:textId="63C69800" w:rsidR="00874CC5" w:rsidRPr="00E203A1" w:rsidRDefault="00874CC5" w:rsidP="00874CC5">
      <w:pPr>
        <w:rPr>
          <w:snapToGrid w:val="0"/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6939A5" w:rsidRPr="006939A5">
        <w:rPr>
          <w:lang w:val="fr-FR"/>
        </w:rPr>
        <w:t>À sa cinquante</w:t>
      </w:r>
      <w:r w:rsidR="000A6574">
        <w:rPr>
          <w:lang w:val="fr-FR"/>
        </w:rPr>
        <w:noBreakHyphen/>
      </w:r>
      <w:r w:rsidR="006939A5" w:rsidRPr="006939A5">
        <w:rPr>
          <w:lang w:val="fr-FR"/>
        </w:rPr>
        <w:t>s</w:t>
      </w:r>
      <w:r w:rsidR="00CD6E2A">
        <w:rPr>
          <w:lang w:val="fr-FR"/>
        </w:rPr>
        <w:t>ept</w:t>
      </w:r>
      <w:r w:rsidR="003112AF">
        <w:rPr>
          <w:lang w:val="fr-FR"/>
        </w:rPr>
        <w:t>ième session</w:t>
      </w:r>
      <w:r w:rsidR="006939A5" w:rsidRPr="006939A5">
        <w:rPr>
          <w:lang w:val="fr-FR"/>
        </w:rPr>
        <w:t>, 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CD6E2A">
        <w:rPr>
          <w:lang w:val="fr-FR"/>
        </w:rPr>
        <w:t>convient de supprimer les codes</w:t>
      </w:r>
      <w:r w:rsidRPr="00E203A1">
        <w:rPr>
          <w:snapToGrid w:val="0"/>
          <w:lang w:val="fr-FR"/>
        </w:rPr>
        <w:t xml:space="preserve"> </w:t>
      </w:r>
      <w:r w:rsidRPr="00E203A1">
        <w:rPr>
          <w:lang w:val="fr-FR"/>
        </w:rPr>
        <w:t xml:space="preserve">UPOV ZEAAA_MAY_SAC, ZEAAA_MAY_EVE </w:t>
      </w:r>
      <w:r w:rsidR="00361747" w:rsidRPr="00E203A1">
        <w:rPr>
          <w:lang w:val="fr-FR"/>
        </w:rPr>
        <w:t>et</w:t>
      </w:r>
      <w:r w:rsidRPr="00E203A1">
        <w:rPr>
          <w:lang w:val="fr-FR"/>
        </w:rPr>
        <w:t xml:space="preserve"> ZEAAA_MAY_MIC, </w:t>
      </w:r>
      <w:r w:rsidR="00CD6E2A">
        <w:rPr>
          <w:lang w:val="fr-FR"/>
        </w:rPr>
        <w:t>qui ser</w:t>
      </w:r>
      <w:r w:rsidR="0029339F">
        <w:rPr>
          <w:lang w:val="fr-FR"/>
        </w:rPr>
        <w:t>o</w:t>
      </w:r>
      <w:r w:rsidR="00CD6E2A">
        <w:rPr>
          <w:lang w:val="fr-FR"/>
        </w:rPr>
        <w:t>nt couverts</w:t>
      </w:r>
      <w:r w:rsidRPr="00E203A1">
        <w:rPr>
          <w:rFonts w:cs="Arial"/>
          <w:lang w:val="fr-FR"/>
        </w:rPr>
        <w:t xml:space="preserve"> </w:t>
      </w:r>
      <w:r w:rsidR="00CD6E2A">
        <w:rPr>
          <w:rFonts w:cs="Arial"/>
          <w:lang w:val="fr-FR"/>
        </w:rPr>
        <w:t>par l</w:t>
      </w:r>
      <w:r w:rsidRPr="00E203A1">
        <w:rPr>
          <w:rFonts w:cs="Arial"/>
          <w:lang w:val="fr-FR"/>
        </w:rPr>
        <w:t xml:space="preserve">e </w:t>
      </w:r>
      <w:r w:rsidR="00F957E7" w:rsidRPr="00E203A1">
        <w:rPr>
          <w:rFonts w:cs="Arial"/>
          <w:lang w:val="fr-FR"/>
        </w:rPr>
        <w:t>code UPOV</w:t>
      </w:r>
      <w:r w:rsidRPr="00E203A1">
        <w:rPr>
          <w:rFonts w:cs="Arial"/>
          <w:lang w:val="fr-FR"/>
        </w:rPr>
        <w:t xml:space="preserve"> ZEAAA_MAY_MAY</w:t>
      </w:r>
      <w:r w:rsidR="004D60E9" w:rsidRPr="00E203A1">
        <w:rPr>
          <w:lang w:val="fr-FR"/>
        </w:rPr>
        <w:t xml:space="preserve">, </w:t>
      </w:r>
      <w:r w:rsidR="00CD6E2A" w:rsidRPr="00CD6E2A">
        <w:rPr>
          <w:lang w:val="fr-FR"/>
        </w:rPr>
        <w:t>comme indiqué à l</w:t>
      </w:r>
      <w:r w:rsidR="003112AF">
        <w:rPr>
          <w:lang w:val="fr-FR"/>
        </w:rPr>
        <w:t>’</w:t>
      </w:r>
      <w:r w:rsidR="00CD6E2A" w:rsidRPr="00CD6E2A">
        <w:rPr>
          <w:lang w:val="fr-FR"/>
        </w:rPr>
        <w:t>appendice I</w:t>
      </w:r>
      <w:r w:rsidR="00CD6E2A">
        <w:rPr>
          <w:lang w:val="fr-FR"/>
        </w:rPr>
        <w:t>V</w:t>
      </w:r>
      <w:r w:rsidR="00CD6E2A" w:rsidRPr="00CD6E2A">
        <w:rPr>
          <w:lang w:val="fr-FR"/>
        </w:rPr>
        <w:t xml:space="preserve"> de la présente annexe</w:t>
      </w:r>
      <w:r w:rsidRPr="00E203A1">
        <w:rPr>
          <w:rFonts w:cs="Arial"/>
          <w:lang w:val="fr-FR"/>
        </w:rPr>
        <w:t>.</w:t>
      </w:r>
    </w:p>
    <w:p w14:paraId="371E6E76" w14:textId="77777777" w:rsidR="00874CC5" w:rsidRPr="00E203A1" w:rsidRDefault="00874CC5" w:rsidP="00874CC5">
      <w:pPr>
        <w:rPr>
          <w:snapToGrid w:val="0"/>
          <w:lang w:val="fr-FR"/>
        </w:rPr>
      </w:pPr>
    </w:p>
    <w:p w14:paraId="2753D1FF" w14:textId="61E12307" w:rsidR="003112AF" w:rsidRDefault="00874CC5" w:rsidP="00874CC5">
      <w:pPr>
        <w:rPr>
          <w:lang w:val="fr-FR"/>
        </w:rPr>
      </w:pPr>
      <w:r w:rsidRPr="00E203A1">
        <w:rPr>
          <w:lang w:val="fr-FR"/>
        </w:rPr>
        <w:fldChar w:fldCharType="begin"/>
      </w:r>
      <w:r w:rsidRPr="00E203A1">
        <w:rPr>
          <w:lang w:val="fr-FR"/>
        </w:rPr>
        <w:instrText xml:space="preserve"> AUTONUM  </w:instrText>
      </w:r>
      <w:r w:rsidRPr="00E203A1">
        <w:rPr>
          <w:lang w:val="fr-FR"/>
        </w:rPr>
        <w:fldChar w:fldCharType="end"/>
      </w:r>
      <w:r w:rsidRPr="00E203A1">
        <w:rPr>
          <w:lang w:val="fr-FR"/>
        </w:rPr>
        <w:tab/>
      </w:r>
      <w:r w:rsidR="00596E9E" w:rsidRPr="00596E9E">
        <w:rPr>
          <w:lang w:val="fr-FR"/>
        </w:rPr>
        <w:t>Le</w:t>
      </w:r>
      <w:r w:rsidR="003112AF">
        <w:rPr>
          <w:lang w:val="fr-FR"/>
        </w:rPr>
        <w:t> TC</w:t>
      </w:r>
      <w:r w:rsidRPr="00E203A1">
        <w:rPr>
          <w:lang w:val="fr-FR"/>
        </w:rPr>
        <w:t xml:space="preserve"> </w:t>
      </w:r>
      <w:r w:rsidR="00CD6E2A">
        <w:rPr>
          <w:lang w:val="fr-FR"/>
        </w:rPr>
        <w:t>convient d</w:t>
      </w:r>
      <w:r w:rsidR="003112AF">
        <w:rPr>
          <w:lang w:val="fr-FR"/>
        </w:rPr>
        <w:t>’</w:t>
      </w:r>
      <w:r w:rsidR="00CD6E2A">
        <w:rPr>
          <w:lang w:val="fr-FR"/>
        </w:rPr>
        <w:t xml:space="preserve">ajouter des </w:t>
      </w:r>
      <w:r w:rsidRPr="00E203A1">
        <w:rPr>
          <w:lang w:val="fr-FR"/>
        </w:rPr>
        <w:t>information</w:t>
      </w:r>
      <w:r w:rsidR="00CD6E2A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CD6E2A">
        <w:rPr>
          <w:lang w:val="fr-FR"/>
        </w:rPr>
        <w:t>sur les types ou groupes de</w:t>
      </w:r>
      <w:r w:rsidRPr="00E203A1">
        <w:rPr>
          <w:lang w:val="fr-FR"/>
        </w:rPr>
        <w:t xml:space="preserve"> </w:t>
      </w:r>
      <w:r w:rsidR="002A6985">
        <w:rPr>
          <w:lang w:val="fr-FR"/>
        </w:rPr>
        <w:t>variété</w:t>
      </w:r>
      <w:r w:rsidRPr="00E203A1">
        <w:rPr>
          <w:lang w:val="fr-FR"/>
        </w:rPr>
        <w:t xml:space="preserve">s </w:t>
      </w:r>
      <w:r w:rsidR="00CD6E2A">
        <w:rPr>
          <w:lang w:val="fr-FR"/>
        </w:rPr>
        <w:t>au</w:t>
      </w:r>
      <w:r w:rsidRPr="00E203A1">
        <w:rPr>
          <w:lang w:val="fr-FR"/>
        </w:rPr>
        <w:t xml:space="preserve"> </w:t>
      </w:r>
      <w:r w:rsidR="00F957E7" w:rsidRPr="00E203A1">
        <w:rPr>
          <w:lang w:val="fr-FR"/>
        </w:rPr>
        <w:t>code UPOV</w:t>
      </w:r>
      <w:r w:rsidRPr="00E203A1">
        <w:rPr>
          <w:lang w:val="fr-FR"/>
        </w:rPr>
        <w:t xml:space="preserve"> ZEAAA_MAY_MAY </w:t>
      </w:r>
      <w:r w:rsidR="00CD6E2A">
        <w:rPr>
          <w:lang w:val="fr-FR"/>
        </w:rPr>
        <w:t xml:space="preserve">afin de créer les types ou groupes de </w:t>
      </w:r>
      <w:r w:rsidR="002A6985">
        <w:rPr>
          <w:lang w:val="fr-FR"/>
        </w:rPr>
        <w:t>variété</w:t>
      </w:r>
      <w:r w:rsidR="00CD6E2A">
        <w:rPr>
          <w:lang w:val="fr-FR"/>
        </w:rPr>
        <w:t>s</w:t>
      </w:r>
      <w:r w:rsidRPr="00E203A1">
        <w:rPr>
          <w:lang w:val="fr-FR"/>
        </w:rPr>
        <w:t xml:space="preserve"> </w:t>
      </w:r>
      <w:r w:rsidR="00CD6E2A">
        <w:rPr>
          <w:lang w:val="fr-FR"/>
        </w:rPr>
        <w:t>suivant</w:t>
      </w:r>
      <w:r w:rsidRPr="00E203A1">
        <w:rPr>
          <w:lang w:val="fr-FR"/>
        </w:rPr>
        <w:t>s</w:t>
      </w:r>
      <w:r w:rsidR="003112AF">
        <w:rPr>
          <w:lang w:val="fr-FR"/>
        </w:rPr>
        <w:t> :</w:t>
      </w:r>
    </w:p>
    <w:p w14:paraId="4DF132C5" w14:textId="5C46E88A" w:rsidR="00874CC5" w:rsidRPr="00E203A1" w:rsidRDefault="00874CC5" w:rsidP="00874CC5">
      <w:pPr>
        <w:rPr>
          <w:lang w:val="fr-FR"/>
        </w:rPr>
      </w:pPr>
    </w:p>
    <w:p w14:paraId="39358E0D" w14:textId="6111EC5E" w:rsidR="00874CC5" w:rsidRPr="00E203A1" w:rsidRDefault="00874CC5" w:rsidP="00874CC5">
      <w:pPr>
        <w:ind w:left="567"/>
        <w:rPr>
          <w:lang w:val="fr-FR"/>
        </w:rPr>
      </w:pPr>
      <w:r w:rsidRPr="00E203A1">
        <w:rPr>
          <w:lang w:val="fr-FR"/>
        </w:rPr>
        <w:t>i)</w:t>
      </w:r>
      <w:r w:rsidRPr="00E203A1">
        <w:rPr>
          <w:lang w:val="fr-FR"/>
        </w:rPr>
        <w:tab/>
      </w:r>
      <w:r w:rsidR="00CD6E2A">
        <w:rPr>
          <w:lang w:val="fr-FR"/>
        </w:rPr>
        <w:t>Maïs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“1MA”,</w:t>
      </w:r>
    </w:p>
    <w:p w14:paraId="61B8A1DA" w14:textId="438F1A5C" w:rsidR="003112AF" w:rsidRDefault="00874CC5" w:rsidP="00874CC5">
      <w:pPr>
        <w:ind w:left="567"/>
        <w:rPr>
          <w:lang w:val="fr-FR"/>
        </w:rPr>
      </w:pPr>
      <w:r w:rsidRPr="00E203A1">
        <w:rPr>
          <w:lang w:val="fr-FR"/>
        </w:rPr>
        <w:t>ii)</w:t>
      </w:r>
      <w:r w:rsidRPr="00E203A1">
        <w:rPr>
          <w:lang w:val="fr-FR"/>
        </w:rPr>
        <w:tab/>
      </w:r>
      <w:r w:rsidR="00CD6E2A" w:rsidRPr="00CD6E2A">
        <w:rPr>
          <w:lang w:val="fr-FR"/>
        </w:rPr>
        <w:t xml:space="preserve">Maïs </w:t>
      </w:r>
      <w:r w:rsidR="00CD6E2A">
        <w:rPr>
          <w:lang w:val="fr-FR"/>
        </w:rPr>
        <w:t>sucré</w:t>
      </w:r>
      <w:r w:rsidR="003112AF">
        <w:rPr>
          <w:lang w:val="fr-FR"/>
        </w:rPr>
        <w:t> :</w:t>
      </w:r>
      <w:r w:rsidRPr="00E203A1">
        <w:rPr>
          <w:lang w:val="fr-FR"/>
        </w:rPr>
        <w:t xml:space="preserve"> “2SW”,</w:t>
      </w:r>
    </w:p>
    <w:p w14:paraId="08F4DCC1" w14:textId="18C8B3F2" w:rsidR="00874CC5" w:rsidRPr="00370ED0" w:rsidRDefault="00874CC5" w:rsidP="004952E8">
      <w:pPr>
        <w:ind w:firstLine="567"/>
      </w:pPr>
      <w:r w:rsidRPr="00370ED0">
        <w:t>iii)</w:t>
      </w:r>
      <w:r w:rsidRPr="00370ED0">
        <w:tab/>
      </w:r>
      <w:proofErr w:type="gramStart"/>
      <w:r w:rsidRPr="00370ED0">
        <w:t>Popcorn</w:t>
      </w:r>
      <w:r w:rsidR="003112AF" w:rsidRPr="00370ED0">
        <w:t> :</w:t>
      </w:r>
      <w:proofErr w:type="gramEnd"/>
      <w:r w:rsidRPr="00370ED0">
        <w:t xml:space="preserve"> “3PO”.</w:t>
      </w:r>
    </w:p>
    <w:p w14:paraId="34C59734" w14:textId="77777777" w:rsidR="00FD2D12" w:rsidRPr="00370ED0" w:rsidRDefault="00FD2D12" w:rsidP="00874CC5"/>
    <w:p w14:paraId="1B467D7C" w14:textId="77777777" w:rsidR="00FD2D12" w:rsidRPr="00370ED0" w:rsidRDefault="00FD2D12" w:rsidP="00874CC5"/>
    <w:p w14:paraId="7A48BE7B" w14:textId="77777777" w:rsidR="00FD2D12" w:rsidRPr="00370ED0" w:rsidRDefault="00FD2D12" w:rsidP="00874CC5"/>
    <w:p w14:paraId="53C07CFA" w14:textId="77777777" w:rsidR="00FD2D12" w:rsidRPr="00370ED0" w:rsidRDefault="00FD2D12" w:rsidP="00874CC5"/>
    <w:p w14:paraId="1A876C3F" w14:textId="2314F08A" w:rsidR="00FD2D12" w:rsidRPr="00370ED0" w:rsidRDefault="00FD2D12" w:rsidP="00FD2D12">
      <w:pPr>
        <w:jc w:val="right"/>
      </w:pPr>
      <w:r w:rsidRPr="00370ED0">
        <w:t>[</w:t>
      </w:r>
      <w:r w:rsidR="00CD6E2A" w:rsidRPr="00370ED0">
        <w:t>L</w:t>
      </w:r>
      <w:r w:rsidR="003112AF" w:rsidRPr="00370ED0">
        <w:t>’</w:t>
      </w:r>
      <w:r w:rsidR="00CD6E2A" w:rsidRPr="00370ED0">
        <w:t>a</w:t>
      </w:r>
      <w:r w:rsidRPr="00370ED0">
        <w:t>ppendi</w:t>
      </w:r>
      <w:r w:rsidR="00CD6E2A" w:rsidRPr="00370ED0">
        <w:t>ce</w:t>
      </w:r>
      <w:r w:rsidRPr="00370ED0">
        <w:t xml:space="preserve"> I s</w:t>
      </w:r>
      <w:r w:rsidR="00CD6E2A" w:rsidRPr="00370ED0">
        <w:t>uit</w:t>
      </w:r>
      <w:r w:rsidRPr="00370ED0">
        <w:t>]</w:t>
      </w:r>
    </w:p>
    <w:p w14:paraId="5850762A" w14:textId="77777777" w:rsidR="00FD2D12" w:rsidRPr="00370ED0" w:rsidRDefault="00FD2D12" w:rsidP="00FD2D12">
      <w:pPr>
        <w:rPr>
          <w:snapToGrid w:val="0"/>
        </w:rPr>
      </w:pPr>
    </w:p>
    <w:p w14:paraId="21D21BD3" w14:textId="77777777" w:rsidR="00FD2D12" w:rsidRPr="00370ED0" w:rsidRDefault="00FD2D12" w:rsidP="00874CC5">
      <w:pPr>
        <w:sectPr w:rsidR="00FD2D12" w:rsidRPr="00370ED0" w:rsidSect="00C70049">
          <w:headerReference w:type="default" r:id="rId10"/>
          <w:headerReference w:type="first" r:id="rId11"/>
          <w:pgSz w:w="11907" w:h="16840" w:code="9"/>
          <w:pgMar w:top="510" w:right="1134" w:bottom="1134" w:left="1134" w:header="510" w:footer="567" w:gutter="0"/>
          <w:pgNumType w:start="1"/>
          <w:cols w:space="720"/>
          <w:titlePg/>
        </w:sectPr>
      </w:pPr>
    </w:p>
    <w:p w14:paraId="14823D14" w14:textId="01F570FC" w:rsidR="0015123B" w:rsidRPr="00E203A1" w:rsidRDefault="00F44290" w:rsidP="0015123B">
      <w:pPr>
        <w:jc w:val="center"/>
        <w:rPr>
          <w:caps/>
          <w:lang w:val="fr-FR"/>
        </w:rPr>
      </w:pPr>
      <w:r w:rsidRPr="00F44290">
        <w:rPr>
          <w:caps/>
          <w:lang w:val="fr-FR"/>
        </w:rPr>
        <w:t>MODIFICATIONS DES</w:t>
      </w:r>
      <w:r w:rsidR="0015123B" w:rsidRPr="00E203A1">
        <w:rPr>
          <w:caps/>
          <w:lang w:val="fr-FR"/>
        </w:rPr>
        <w:t xml:space="preserve"> </w:t>
      </w:r>
      <w:r w:rsidRPr="00F44290">
        <w:rPr>
          <w:caps/>
          <w:lang w:val="fr-FR"/>
        </w:rPr>
        <w:t>CODES UPOV</w:t>
      </w:r>
      <w:r w:rsidR="0015123B" w:rsidRPr="00E203A1">
        <w:rPr>
          <w:caps/>
          <w:lang w:val="fr-FR"/>
        </w:rPr>
        <w:t xml:space="preserve"> </w:t>
      </w:r>
      <w:r>
        <w:rPr>
          <w:caps/>
          <w:lang w:val="fr-FR"/>
        </w:rPr>
        <w:t>POUR</w:t>
      </w:r>
      <w:r w:rsidR="0015123B" w:rsidRPr="00E203A1">
        <w:rPr>
          <w:caps/>
          <w:lang w:val="fr-FR"/>
        </w:rPr>
        <w:t xml:space="preserve"> </w:t>
      </w:r>
      <w:r w:rsidR="0015123B" w:rsidRPr="00E203A1">
        <w:rPr>
          <w:i/>
          <w:caps/>
          <w:lang w:val="fr-FR"/>
        </w:rPr>
        <w:t>beta vulgaris</w:t>
      </w:r>
      <w:r w:rsidR="0015123B" w:rsidRPr="00E203A1">
        <w:rPr>
          <w:caps/>
          <w:lang w:val="fr-FR"/>
        </w:rPr>
        <w:t xml:space="preserve"> </w:t>
      </w:r>
      <w:r w:rsidR="0015123B" w:rsidRPr="0029339F">
        <w:rPr>
          <w:i/>
          <w:iCs/>
          <w:caps/>
          <w:lang w:val="fr-FR"/>
        </w:rPr>
        <w:t>subsp</w:t>
      </w:r>
      <w:r w:rsidR="00C213BC" w:rsidRPr="0029339F">
        <w:rPr>
          <w:i/>
          <w:iCs/>
          <w:caps/>
          <w:lang w:val="fr-FR"/>
        </w:rPr>
        <w:t>.</w:t>
      </w:r>
      <w:r w:rsidR="0029339F">
        <w:rPr>
          <w:i/>
          <w:caps/>
          <w:lang w:val="fr-FR"/>
        </w:rPr>
        <w:t xml:space="preserve"> </w:t>
      </w:r>
      <w:r w:rsidR="0015123B" w:rsidRPr="00E203A1">
        <w:rPr>
          <w:i/>
          <w:caps/>
          <w:lang w:val="fr-FR"/>
        </w:rPr>
        <w:t>vulgaris</w:t>
      </w:r>
    </w:p>
    <w:p w14:paraId="636DF06B" w14:textId="370A760F" w:rsidR="0015123B" w:rsidRPr="00E203A1" w:rsidRDefault="00AB3E57" w:rsidP="0015123B">
      <w:pPr>
        <w:jc w:val="center"/>
        <w:rPr>
          <w:lang w:val="fr-FR"/>
        </w:rPr>
      </w:pPr>
      <w:r w:rsidRPr="00AB3E57">
        <w:rPr>
          <w:lang w:val="fr-FR"/>
        </w:rPr>
        <w:t>Approuvées par le Comité technique, à sa cinquante</w:t>
      </w:r>
      <w:r w:rsidR="000A6574">
        <w:rPr>
          <w:lang w:val="fr-FR"/>
        </w:rPr>
        <w:noBreakHyphen/>
      </w:r>
      <w:r w:rsidRPr="00AB3E57">
        <w:rPr>
          <w:lang w:val="fr-FR"/>
        </w:rPr>
        <w:t>sept</w:t>
      </w:r>
      <w:r w:rsidR="003112AF">
        <w:rPr>
          <w:lang w:val="fr-FR"/>
        </w:rPr>
        <w:t>ième session</w:t>
      </w:r>
    </w:p>
    <w:p w14:paraId="0BAD3601" w14:textId="7E54B77E" w:rsidR="0015123B" w:rsidRPr="00E203A1" w:rsidRDefault="0015123B" w:rsidP="0015123B">
      <w:pPr>
        <w:rPr>
          <w:lang w:val="fr-FR"/>
        </w:rPr>
      </w:pPr>
    </w:p>
    <w:tbl>
      <w:tblPr>
        <w:tblW w:w="1575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1701"/>
        <w:gridCol w:w="2093"/>
        <w:gridCol w:w="2160"/>
        <w:gridCol w:w="1701"/>
        <w:gridCol w:w="1989"/>
        <w:gridCol w:w="4410"/>
      </w:tblGrid>
      <w:tr w:rsidR="003E4C83" w:rsidRPr="00E203A1" w14:paraId="4EEB0ECB" w14:textId="77777777" w:rsidTr="00D272F3">
        <w:trPr>
          <w:trHeight w:val="225"/>
          <w:jc w:val="center"/>
        </w:trPr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448C29CC" w14:textId="422E0E51" w:rsidR="003E4C83" w:rsidRPr="00E203A1" w:rsidRDefault="004C337F" w:rsidP="00D272F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 actuelle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C4F4D" w14:textId="3165E16D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</w:t>
            </w:r>
            <w:r w:rsidR="004C337F" w:rsidRPr="00E203A1">
              <w:rPr>
                <w:rFonts w:cs="Arial"/>
                <w:sz w:val="16"/>
                <w:szCs w:val="16"/>
                <w:lang w:val="fr-FR" w:eastAsia="zh-CN"/>
              </w:rPr>
              <w:t>ouvell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</w:t>
            </w:r>
            <w:r w:rsidR="004C337F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entrée</w:t>
            </w:r>
          </w:p>
        </w:tc>
      </w:tr>
      <w:tr w:rsidR="003E4C83" w:rsidRPr="00E203A1" w14:paraId="3685815F" w14:textId="77777777" w:rsidTr="003E4C83">
        <w:trPr>
          <w:trHeight w:val="58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6913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Entrées dans PLUTO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3E2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A7F8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Code UPOV 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59A08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2DC95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F209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Code UPOV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F5B2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90DE" w14:textId="77777777" w:rsidR="003E4C83" w:rsidRPr="00E203A1" w:rsidRDefault="003E4C83" w:rsidP="003E4C8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</w:tr>
      <w:tr w:rsidR="003E4C83" w:rsidRPr="009B2331" w14:paraId="33A23168" w14:textId="77777777" w:rsidTr="003E4C83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0E27E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DD278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/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FFF23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BETAA_VUL_GV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BCEBD" w14:textId="64D3C1A2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370ED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subsp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EA6E726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n.d.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3FE8961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BETAA_VUL_VUL</w:t>
            </w:r>
          </w:p>
        </w:tc>
        <w:tc>
          <w:tcPr>
            <w:tcW w:w="198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26E9095C" w14:textId="17E35184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370ED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subsp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</w:t>
            </w:r>
          </w:p>
        </w:tc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518CDF6" w14:textId="12B81454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370ED0">
              <w:rPr>
                <w:rFonts w:eastAsiaTheme="minorEastAsia" w:cs="Arial"/>
                <w:sz w:val="16"/>
                <w:lang w:val="es-ES" w:eastAsia="zh-CN"/>
              </w:rPr>
              <w:t>Beta altissima Steud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brasiliensis hort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ex Voss, nom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inval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chilensis hort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 cicla (L.)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vulgaris f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rhodopleura (Alef.) </w:t>
            </w:r>
            <w:proofErr w:type="gramStart"/>
            <w:r w:rsidRPr="00370ED0">
              <w:rPr>
                <w:rFonts w:eastAsiaTheme="minorEastAsia" w:cs="Arial"/>
                <w:sz w:val="16"/>
                <w:lang w:val="es-ES" w:eastAsia="zh-CN"/>
              </w:rPr>
              <w:t>Helm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vulgaris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f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vulgaris subsp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cicla (L.) Schübl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0C37D7" w:rsidRPr="00370ED0">
              <w:rPr>
                <w:rFonts w:eastAsiaTheme="minorEastAsia" w:cs="Arial"/>
                <w:sz w:val="16"/>
                <w:lang w:val="es-ES" w:eastAsia="zh-CN"/>
              </w:rPr>
              <w:t>et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proofErr w:type="gramStart"/>
            <w:r w:rsidRPr="00370ED0">
              <w:rPr>
                <w:rFonts w:eastAsiaTheme="minorEastAsia" w:cs="Arial"/>
                <w:sz w:val="16"/>
                <w:lang w:val="es-ES" w:eastAsia="zh-CN"/>
              </w:rPr>
              <w:t>G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Martens</w:t>
            </w:r>
            <w:proofErr w:type="gramEnd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 vulgaris subvar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flavescens DC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altissima </w:t>
            </w:r>
            <w:proofErr w:type="gramStart"/>
            <w:r w:rsidRPr="00370ED0">
              <w:rPr>
                <w:rFonts w:eastAsiaTheme="minorEastAsia" w:cs="Arial"/>
                <w:sz w:val="16"/>
                <w:lang w:val="es-ES" w:eastAsia="zh-CN"/>
              </w:rPr>
              <w:t>Döll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cicla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conditiva Alef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flavescens (DC.) Mansf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rapacea W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2A4C2B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D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2A4C2B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J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2A4C2B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proofErr w:type="gramStart"/>
            <w:r w:rsidRPr="00370ED0">
              <w:rPr>
                <w:rFonts w:eastAsiaTheme="minorEastAsia" w:cs="Arial"/>
                <w:sz w:val="16"/>
                <w:lang w:val="es-ES" w:eastAsia="zh-CN"/>
              </w:rPr>
              <w:t>Koch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rubra DC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saccharifera Alef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 vulgaris var.</w:t>
            </w:r>
            <w:r w:rsidR="000A6574">
              <w:rPr>
                <w:rFonts w:eastAsiaTheme="minorEastAsia" w:cs="Arial"/>
                <w:sz w:val="16"/>
                <w:lang w:val="es-ES" w:eastAsia="zh-CN"/>
              </w:rPr>
              <w:noBreakHyphen/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gr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crassa Alef.</w:t>
            </w:r>
          </w:p>
        </w:tc>
      </w:tr>
      <w:tr w:rsidR="003E4C83" w:rsidRPr="009B2331" w14:paraId="46DAAF9E" w14:textId="77777777" w:rsidTr="003E4C83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E30DB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1298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525BE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TG/150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97F4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</w:t>
            </w:r>
            <w:r w:rsidRPr="00E203A1">
              <w:rPr>
                <w:rFonts w:eastAsiaTheme="minorEastAsia" w:cs="Arial"/>
                <w:b/>
                <w:sz w:val="16"/>
                <w:lang w:val="fr-FR" w:eastAsia="zh-CN"/>
              </w:rPr>
              <w:t>G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VA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52BF" w14:textId="122FD89C" w:rsidR="003E4C83" w:rsidRPr="00581E99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81E99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="00581E99" w:rsidRPr="00581E99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alba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9A318A" w14:textId="2E6412F7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581E99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581E99">
              <w:rPr>
                <w:rFonts w:eastAsiaTheme="minorEastAsia" w:cs="Arial"/>
                <w:sz w:val="16"/>
                <w:lang w:val="es-ES" w:eastAsia="zh-CN"/>
              </w:rPr>
              <w:t xml:space="preserve"> ssp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crassa Alef</w:t>
            </w:r>
            <w:proofErr w:type="gramStart"/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581E99">
              <w:rPr>
                <w:rFonts w:eastAsiaTheme="minorEastAsia" w:cs="Arial"/>
                <w:sz w:val="16"/>
                <w:lang w:val="es-ES" w:eastAsia="zh-CN"/>
              </w:rPr>
              <w:t xml:space="preserve"> vulgaris L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="00581E99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crassa Mansf</w:t>
            </w:r>
            <w:proofErr w:type="gramStart"/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.;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581E99">
              <w:rPr>
                <w:rFonts w:eastAsiaTheme="minorEastAsia" w:cs="Arial"/>
                <w:sz w:val="16"/>
                <w:lang w:val="es-ES" w:eastAsia="zh-CN"/>
              </w:rPr>
              <w:t xml:space="preserve"> vulgaris L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581E99">
              <w:rPr>
                <w:rFonts w:eastAsiaTheme="minorEastAsia" w:cs="Arial"/>
                <w:sz w:val="16"/>
                <w:lang w:val="es-ES" w:eastAsia="zh-CN"/>
              </w:rPr>
              <w:t xml:space="preserve"> ssp</w:t>
            </w:r>
            <w:r w:rsidR="00C213BC" w:rsidRPr="00581E99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581E99">
              <w:rPr>
                <w:rFonts w:eastAsiaTheme="minorEastAsia" w:cs="Arial"/>
                <w:sz w:val="16"/>
                <w:lang w:val="es-ES" w:eastAsia="zh-CN"/>
              </w:rPr>
              <w:t>vulgaris va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rapacea K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Koch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D6B7842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EF1895E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32FABB3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</w:tr>
      <w:tr w:rsidR="003E4C83" w:rsidRPr="009B2331" w14:paraId="69EF2ACE" w14:textId="77777777" w:rsidTr="003E4C83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902613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19367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TG/60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08A7E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</w:t>
            </w:r>
            <w:r w:rsidRPr="00E203A1">
              <w:rPr>
                <w:rFonts w:eastAsiaTheme="minorEastAsia" w:cs="Arial"/>
                <w:b/>
                <w:sz w:val="16"/>
                <w:lang w:val="fr-FR" w:eastAsia="zh-CN"/>
              </w:rPr>
              <w:t>G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VC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E6D3" w14:textId="0BAB123E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370ED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conditiva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ED31CC" w14:textId="2132DD9A" w:rsidR="003E4C83" w:rsidRPr="00370ED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370ED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esculenta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proofErr w:type="gramStart"/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370ED0">
              <w:rPr>
                <w:rFonts w:eastAsiaTheme="minorEastAsia" w:cs="Arial"/>
                <w:sz w:val="16"/>
                <w:lang w:val="es-ES" w:eastAsia="zh-CN"/>
              </w:rPr>
              <w:t xml:space="preserve"> vulgaris L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370ED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370ED0">
              <w:rPr>
                <w:rFonts w:eastAsiaTheme="minorEastAsia" w:cs="Arial"/>
                <w:sz w:val="16"/>
                <w:lang w:val="es-ES" w:eastAsia="zh-CN"/>
              </w:rPr>
              <w:t>hortensis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9C56C4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1B9A08E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9512B18" w14:textId="77777777" w:rsidR="003E4C83" w:rsidRPr="00370ED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</w:tr>
      <w:tr w:rsidR="003E4C83" w:rsidRPr="00176476" w14:paraId="5203FBB6" w14:textId="77777777" w:rsidTr="003E4C83">
        <w:trPr>
          <w:trHeight w:val="24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A210B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24E4F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TG/106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DFBA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</w:t>
            </w:r>
            <w:r w:rsidRPr="00E203A1">
              <w:rPr>
                <w:rFonts w:eastAsiaTheme="minorEastAsia" w:cs="Arial"/>
                <w:b/>
                <w:sz w:val="16"/>
                <w:lang w:val="fr-FR" w:eastAsia="zh-CN"/>
              </w:rPr>
              <w:t>G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VF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B0CB" w14:textId="5821A333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 vulgaris L</w:t>
            </w:r>
            <w:r w:rsidR="00C213BC">
              <w:rPr>
                <w:rFonts w:eastAsiaTheme="minorEastAsia" w:cs="Arial"/>
                <w:sz w:val="16"/>
                <w:lang w:val="fr-FR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fr-FR" w:eastAsia="zh-CN"/>
              </w:rPr>
              <w:t xml:space="preserve"> </w:t>
            </w:r>
            <w:r w:rsidR="00581E99">
              <w:rPr>
                <w:rFonts w:eastAsiaTheme="minorEastAsia" w:cs="Arial"/>
                <w:sz w:val="16"/>
                <w:lang w:val="fr-FR" w:eastAsia="zh-CN"/>
              </w:rPr>
              <w:t>ssp</w:t>
            </w:r>
            <w:r w:rsidR="00C213BC">
              <w:rPr>
                <w:rFonts w:eastAsiaTheme="minorEastAsia" w:cs="Arial"/>
                <w:sz w:val="16"/>
                <w:lang w:val="fr-FR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fr-FR" w:eastAsia="zh-CN"/>
              </w:rPr>
              <w:t xml:space="preserve"> 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vulgaris var</w:t>
            </w:r>
            <w:r w:rsidR="00C213BC">
              <w:rPr>
                <w:rFonts w:eastAsiaTheme="minorEastAsia" w:cs="Arial"/>
                <w:sz w:val="16"/>
                <w:lang w:val="fr-FR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fr-FR" w:eastAsia="zh-CN"/>
              </w:rPr>
              <w:t xml:space="preserve"> 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flavescens DC.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D644DDE" w14:textId="0F3237D5" w:rsidR="003E4C83" w:rsidRPr="00176476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176476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581E99" w:rsidRPr="00176476">
              <w:rPr>
                <w:rFonts w:eastAsiaTheme="minorEastAsia" w:cs="Arial"/>
                <w:sz w:val="16"/>
                <w:lang w:val="es-ES" w:eastAsia="zh-CN"/>
              </w:rPr>
              <w:t xml:space="preserve"> ssp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 w:rsidRP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 w:rsidRP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 xml:space="preserve">cicla (L.) </w:t>
            </w:r>
            <w:proofErr w:type="gramStart"/>
            <w:r w:rsidRPr="00176476">
              <w:rPr>
                <w:rFonts w:eastAsiaTheme="minorEastAsia" w:cs="Arial"/>
                <w:sz w:val="16"/>
                <w:lang w:val="es-ES" w:eastAsia="zh-CN"/>
              </w:rPr>
              <w:t>Ulrich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;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 xml:space="preserve">  Beta</w:t>
            </w:r>
            <w:proofErr w:type="gramEnd"/>
            <w:r w:rsidRPr="00176476">
              <w:rPr>
                <w:rFonts w:eastAsiaTheme="minorEastAsia" w:cs="Arial"/>
                <w:sz w:val="16"/>
                <w:lang w:val="es-ES" w:eastAsia="zh-CN"/>
              </w:rPr>
              <w:t xml:space="preserve"> vulgaris L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 w:rsidRP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 w:rsidRP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176476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 w:rsidRP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176476">
              <w:rPr>
                <w:rFonts w:eastAsiaTheme="minorEastAsia" w:cs="Arial"/>
                <w:sz w:val="16"/>
                <w:lang w:val="es-ES" w:eastAsia="zh-CN"/>
              </w:rPr>
              <w:t>vulgaris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0BE343" w14:textId="77777777" w:rsidR="003E4C83" w:rsidRPr="00176476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F1A6239" w14:textId="77777777" w:rsidR="003E4C83" w:rsidRPr="00176476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236F93A" w14:textId="77777777" w:rsidR="003E4C83" w:rsidRPr="00176476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</w:tr>
      <w:tr w:rsidR="003E4C83" w:rsidRPr="009B2331" w14:paraId="68547AC2" w14:textId="77777777" w:rsidTr="003E4C83">
        <w:trPr>
          <w:trHeight w:val="249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668E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21799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0B5755F1" w14:textId="77777777" w:rsidR="003E4C83" w:rsidRPr="00E203A1" w:rsidRDefault="003E4C83" w:rsidP="003E4C83">
            <w:pPr>
              <w:spacing w:before="60" w:after="40"/>
              <w:jc w:val="center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/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088B7DF" w14:textId="77777777" w:rsidR="003E4C83" w:rsidRPr="00E203A1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fr-FR" w:eastAsia="zh-CN"/>
              </w:rPr>
            </w:pPr>
            <w:r w:rsidRPr="00E203A1">
              <w:rPr>
                <w:rFonts w:eastAsiaTheme="minorEastAsia" w:cs="Arial"/>
                <w:sz w:val="16"/>
                <w:lang w:val="fr-FR" w:eastAsia="zh-CN"/>
              </w:rPr>
              <w:t>BETAA_VUL_</w:t>
            </w:r>
            <w:r w:rsidRPr="00E203A1">
              <w:rPr>
                <w:rFonts w:eastAsiaTheme="minorEastAsia" w:cs="Arial"/>
                <w:b/>
                <w:sz w:val="16"/>
                <w:lang w:val="fr-FR" w:eastAsia="zh-CN"/>
              </w:rPr>
              <w:t>G</w:t>
            </w:r>
            <w:r w:rsidRPr="00E203A1">
              <w:rPr>
                <w:rFonts w:eastAsiaTheme="minorEastAsia" w:cs="Arial"/>
                <w:sz w:val="16"/>
                <w:lang w:val="fr-FR" w:eastAsia="zh-CN"/>
              </w:rPr>
              <w:t>VS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0802BE22" w14:textId="0C09B003" w:rsidR="003E4C83" w:rsidRPr="00C3497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C3497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saccharifera Alef.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6C44C2D7" w14:textId="21099AD1" w:rsidR="003E4C83" w:rsidRPr="00C34970" w:rsidRDefault="003E4C83" w:rsidP="003E4C83">
            <w:pPr>
              <w:spacing w:before="60" w:after="40"/>
              <w:jc w:val="left"/>
              <w:rPr>
                <w:rFonts w:eastAsiaTheme="minorEastAsia" w:cs="Arial"/>
                <w:sz w:val="16"/>
                <w:lang w:val="es-ES" w:eastAsia="zh-CN"/>
              </w:rPr>
            </w:pPr>
            <w:r w:rsidRPr="00C34970">
              <w:rPr>
                <w:rFonts w:eastAsiaTheme="minorEastAsia" w:cs="Arial"/>
                <w:sz w:val="16"/>
                <w:lang w:val="es-ES" w:eastAsia="zh-CN"/>
              </w:rPr>
              <w:t>Beta vulgaris L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ssp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vulgaris var</w:t>
            </w:r>
            <w:r w:rsidR="00C213BC" w:rsidRPr="00C34970">
              <w:rPr>
                <w:rFonts w:eastAsiaTheme="minorEastAsia" w:cs="Arial"/>
                <w:sz w:val="16"/>
                <w:lang w:val="es-ES" w:eastAsia="zh-CN"/>
              </w:rPr>
              <w:t>.</w:t>
            </w:r>
            <w:r w:rsidR="00176476">
              <w:rPr>
                <w:rFonts w:eastAsiaTheme="minorEastAsia" w:cs="Arial"/>
                <w:sz w:val="16"/>
                <w:lang w:val="es-ES" w:eastAsia="zh-CN"/>
              </w:rPr>
              <w:t xml:space="preserve"> </w:t>
            </w:r>
            <w:r w:rsidRPr="00C34970">
              <w:rPr>
                <w:rFonts w:eastAsiaTheme="minorEastAsia" w:cs="Arial"/>
                <w:sz w:val="16"/>
                <w:lang w:val="es-ES" w:eastAsia="zh-CN"/>
              </w:rPr>
              <w:t>altissima Doell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4F39D8E" w14:textId="77777777" w:rsidR="003E4C83" w:rsidRPr="00C3497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198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0F01658" w14:textId="77777777" w:rsidR="003E4C83" w:rsidRPr="00C3497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5960BEF" w14:textId="77777777" w:rsidR="003E4C83" w:rsidRPr="00C34970" w:rsidRDefault="003E4C83" w:rsidP="003E4C83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</w:p>
        </w:tc>
      </w:tr>
    </w:tbl>
    <w:p w14:paraId="13106525" w14:textId="61822A25" w:rsidR="003E4C83" w:rsidRPr="00C34970" w:rsidRDefault="003E4C83" w:rsidP="0015123B">
      <w:pPr>
        <w:rPr>
          <w:lang w:val="es-ES"/>
        </w:rPr>
      </w:pPr>
    </w:p>
    <w:p w14:paraId="5997B9B6" w14:textId="77777777" w:rsidR="003E4C83" w:rsidRPr="00C34970" w:rsidRDefault="003E4C83" w:rsidP="0015123B">
      <w:pPr>
        <w:rPr>
          <w:lang w:val="es-ES"/>
        </w:rPr>
      </w:pPr>
    </w:p>
    <w:p w14:paraId="06CBE6E8" w14:textId="7DC342E3" w:rsidR="0015123B" w:rsidRPr="00E203A1" w:rsidRDefault="003E4C83" w:rsidP="0015123B">
      <w:pPr>
        <w:jc w:val="right"/>
        <w:rPr>
          <w:lang w:val="fr-FR"/>
        </w:rPr>
      </w:pPr>
      <w:r w:rsidRPr="00E203A1">
        <w:rPr>
          <w:lang w:val="fr-FR"/>
        </w:rPr>
        <w:t>[</w:t>
      </w:r>
      <w:r w:rsidR="00CD6E2A" w:rsidRPr="00CD6E2A">
        <w:rPr>
          <w:lang w:val="fr-FR"/>
        </w:rPr>
        <w:t>L</w:t>
      </w:r>
      <w:r w:rsidR="003112AF">
        <w:rPr>
          <w:lang w:val="fr-FR"/>
        </w:rPr>
        <w:t>’</w:t>
      </w:r>
      <w:r w:rsidR="00CD6E2A" w:rsidRPr="00CD6E2A">
        <w:rPr>
          <w:lang w:val="fr-FR"/>
        </w:rPr>
        <w:t xml:space="preserve">appendice </w:t>
      </w:r>
      <w:r w:rsidR="00FD2D12" w:rsidRPr="00E203A1">
        <w:rPr>
          <w:lang w:val="fr-FR"/>
        </w:rPr>
        <w:t xml:space="preserve">II </w:t>
      </w:r>
      <w:r w:rsidR="0015123B" w:rsidRPr="00E203A1">
        <w:rPr>
          <w:lang w:val="fr-FR"/>
        </w:rPr>
        <w:t>s</w:t>
      </w:r>
      <w:r w:rsidR="00F44290">
        <w:rPr>
          <w:lang w:val="fr-FR"/>
        </w:rPr>
        <w:t>uit</w:t>
      </w:r>
      <w:r w:rsidR="0015123B" w:rsidRPr="00E203A1">
        <w:rPr>
          <w:lang w:val="fr-FR"/>
        </w:rPr>
        <w:t>]</w:t>
      </w:r>
    </w:p>
    <w:p w14:paraId="5765FC64" w14:textId="77777777" w:rsidR="0015123B" w:rsidRPr="00E203A1" w:rsidRDefault="0015123B" w:rsidP="0015123B">
      <w:pPr>
        <w:rPr>
          <w:snapToGrid w:val="0"/>
          <w:lang w:val="fr-FR"/>
        </w:rPr>
      </w:pPr>
    </w:p>
    <w:p w14:paraId="7E906550" w14:textId="77777777" w:rsidR="0015123B" w:rsidRPr="00E203A1" w:rsidRDefault="0015123B" w:rsidP="0015123B">
      <w:pPr>
        <w:jc w:val="right"/>
        <w:rPr>
          <w:rFonts w:eastAsiaTheme="minorEastAsia"/>
          <w:snapToGrid w:val="0"/>
          <w:lang w:val="fr-FR"/>
        </w:rPr>
        <w:sectPr w:rsidR="0015123B" w:rsidRPr="00E203A1" w:rsidSect="00C70049">
          <w:headerReference w:type="first" r:id="rId12"/>
          <w:pgSz w:w="16840" w:h="11907" w:orient="landscape" w:code="9"/>
          <w:pgMar w:top="510" w:right="1134" w:bottom="1134" w:left="1134" w:header="510" w:footer="680" w:gutter="0"/>
          <w:pgNumType w:start="1"/>
          <w:cols w:space="720"/>
          <w:titlePg/>
          <w:docGrid w:linePitch="272"/>
        </w:sectPr>
      </w:pPr>
    </w:p>
    <w:p w14:paraId="048B97DD" w14:textId="2A329E2B" w:rsidR="0015123B" w:rsidRPr="00E203A1" w:rsidRDefault="00596E9E" w:rsidP="0015123B">
      <w:pPr>
        <w:keepNext/>
        <w:jc w:val="center"/>
        <w:rPr>
          <w:i/>
          <w:snapToGrid w:val="0"/>
          <w:lang w:val="fr-FR"/>
        </w:rPr>
      </w:pPr>
      <w:r>
        <w:rPr>
          <w:snapToGrid w:val="0"/>
          <w:lang w:val="fr-FR"/>
        </w:rPr>
        <w:t>MODIFICATIONS DES</w:t>
      </w:r>
      <w:r w:rsidR="0015123B" w:rsidRPr="00E203A1">
        <w:rPr>
          <w:snapToGrid w:val="0"/>
          <w:lang w:val="fr-FR"/>
        </w:rPr>
        <w:t xml:space="preserve"> </w:t>
      </w:r>
      <w:r w:rsidR="00F44290" w:rsidRPr="00F44290">
        <w:rPr>
          <w:snapToGrid w:val="0"/>
          <w:lang w:val="fr-FR"/>
        </w:rPr>
        <w:t>CODES UPOV</w:t>
      </w:r>
      <w:r w:rsidR="0015123B" w:rsidRPr="00E203A1">
        <w:rPr>
          <w:snapToGrid w:val="0"/>
          <w:lang w:val="fr-FR"/>
        </w:rPr>
        <w:t xml:space="preserve"> </w:t>
      </w:r>
      <w:r w:rsidR="00F44290" w:rsidRPr="00F44290">
        <w:rPr>
          <w:snapToGrid w:val="0"/>
          <w:lang w:val="fr-FR"/>
        </w:rPr>
        <w:t>POUR</w:t>
      </w:r>
      <w:r w:rsidR="0015123B" w:rsidRPr="00E203A1">
        <w:rPr>
          <w:snapToGrid w:val="0"/>
          <w:lang w:val="fr-FR"/>
        </w:rPr>
        <w:t xml:space="preserve"> </w:t>
      </w:r>
      <w:r w:rsidR="0015123B" w:rsidRPr="00E203A1">
        <w:rPr>
          <w:i/>
          <w:snapToGrid w:val="0"/>
          <w:lang w:val="fr-FR"/>
        </w:rPr>
        <w:t>BRASSICA OLERACEA</w:t>
      </w:r>
    </w:p>
    <w:p w14:paraId="7A4DBF0A" w14:textId="1E527C61" w:rsidR="0015123B" w:rsidRPr="00E203A1" w:rsidRDefault="00AB3E57" w:rsidP="0015123B">
      <w:pPr>
        <w:jc w:val="center"/>
        <w:rPr>
          <w:lang w:val="fr-FR"/>
        </w:rPr>
      </w:pPr>
      <w:r w:rsidRPr="00AB3E57">
        <w:rPr>
          <w:lang w:val="fr-FR"/>
        </w:rPr>
        <w:t>Approuvées par le Comité technique, à sa cinquante</w:t>
      </w:r>
      <w:r w:rsidR="000A6574">
        <w:rPr>
          <w:lang w:val="fr-FR"/>
        </w:rPr>
        <w:noBreakHyphen/>
      </w:r>
      <w:r w:rsidRPr="00AB3E57">
        <w:rPr>
          <w:lang w:val="fr-FR"/>
        </w:rPr>
        <w:t>sept</w:t>
      </w:r>
      <w:r w:rsidR="003112AF">
        <w:rPr>
          <w:lang w:val="fr-FR"/>
        </w:rPr>
        <w:t>ième session</w:t>
      </w:r>
    </w:p>
    <w:p w14:paraId="13A6E6F6" w14:textId="77777777" w:rsidR="0015123B" w:rsidRPr="00E203A1" w:rsidRDefault="0015123B" w:rsidP="0015123B">
      <w:pPr>
        <w:jc w:val="center"/>
        <w:rPr>
          <w:snapToGrid w:val="0"/>
          <w:lang w:val="fr-FR"/>
        </w:rPr>
      </w:pPr>
    </w:p>
    <w:tbl>
      <w:tblPr>
        <w:tblStyle w:val="TableGrid"/>
        <w:tblW w:w="15873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832"/>
        <w:gridCol w:w="2791"/>
        <w:gridCol w:w="2659"/>
        <w:gridCol w:w="1727"/>
        <w:gridCol w:w="2239"/>
        <w:gridCol w:w="3496"/>
      </w:tblGrid>
      <w:tr w:rsidR="004C337F" w:rsidRPr="00E203A1" w14:paraId="29FAE8B7" w14:textId="77777777" w:rsidTr="00636DBA">
        <w:trPr>
          <w:cantSplit/>
          <w:trHeight w:val="164"/>
          <w:jc w:val="center"/>
        </w:trPr>
        <w:tc>
          <w:tcPr>
            <w:tcW w:w="1129" w:type="dxa"/>
            <w:tcBorders>
              <w:bottom w:val="single" w:sz="12" w:space="0" w:color="auto"/>
              <w:right w:val="single" w:sz="12" w:space="0" w:color="auto"/>
            </w:tcBorders>
          </w:tcPr>
          <w:p w14:paraId="4C3292ED" w14:textId="77777777" w:rsidR="004C337F" w:rsidRPr="00E203A1" w:rsidRDefault="004C337F" w:rsidP="004C337F">
            <w:pPr>
              <w:tabs>
                <w:tab w:val="left" w:pos="688"/>
              </w:tabs>
              <w:jc w:val="center"/>
              <w:rPr>
                <w:rFonts w:cs="Arial"/>
                <w:sz w:val="16"/>
                <w:szCs w:val="16"/>
                <w:lang w:val="fr-FR" w:eastAsia="ja-JP"/>
              </w:rPr>
            </w:pPr>
          </w:p>
        </w:tc>
        <w:tc>
          <w:tcPr>
            <w:tcW w:w="728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4F71674" w14:textId="0602FD26" w:rsidR="004C337F" w:rsidRPr="00E203A1" w:rsidRDefault="004C337F" w:rsidP="004C337F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 actuelle</w:t>
            </w:r>
          </w:p>
        </w:tc>
        <w:tc>
          <w:tcPr>
            <w:tcW w:w="746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2524A1" w14:textId="5D757FDA" w:rsidR="004C337F" w:rsidRPr="00E203A1" w:rsidRDefault="004C337F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Nouvelle entrée</w:t>
            </w:r>
          </w:p>
        </w:tc>
      </w:tr>
      <w:tr w:rsidR="00B139CE" w:rsidRPr="00E203A1" w14:paraId="32372EE6" w14:textId="77777777" w:rsidTr="00636DBA">
        <w:trPr>
          <w:cantSplit/>
          <w:trHeight w:val="352"/>
          <w:jc w:val="center"/>
        </w:trPr>
        <w:tc>
          <w:tcPr>
            <w:tcW w:w="1129" w:type="dxa"/>
            <w:tcBorders>
              <w:top w:val="single" w:sz="12" w:space="0" w:color="auto"/>
            </w:tcBorders>
          </w:tcPr>
          <w:p w14:paraId="3FA7E407" w14:textId="0784FC65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Entrées dans PLUTO</w:t>
            </w:r>
          </w:p>
        </w:tc>
        <w:tc>
          <w:tcPr>
            <w:tcW w:w="1832" w:type="dxa"/>
            <w:tcBorders>
              <w:top w:val="single" w:sz="12" w:space="0" w:color="auto"/>
            </w:tcBorders>
          </w:tcPr>
          <w:p w14:paraId="19BE7F1D" w14:textId="60724E22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>
              <w:rPr>
                <w:rFonts w:cs="Arial"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791" w:type="dxa"/>
            <w:tcBorders>
              <w:top w:val="single" w:sz="12" w:space="0" w:color="auto"/>
            </w:tcBorders>
          </w:tcPr>
          <w:p w14:paraId="3C1F2BB7" w14:textId="7F56C960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>
              <w:rPr>
                <w:rFonts w:cs="Arial"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2659" w:type="dxa"/>
            <w:tcBorders>
              <w:top w:val="single" w:sz="12" w:space="0" w:color="auto"/>
              <w:right w:val="single" w:sz="12" w:space="0" w:color="auto"/>
            </w:tcBorders>
          </w:tcPr>
          <w:p w14:paraId="12DCDD75" w14:textId="580A8187" w:rsidR="00B139CE" w:rsidRPr="00E203A1" w:rsidRDefault="008345D9" w:rsidP="004C337F">
            <w:pPr>
              <w:tabs>
                <w:tab w:val="left" w:pos="688"/>
              </w:tabs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Autre(s) nom(s) botanique(s)</w:t>
            </w:r>
          </w:p>
        </w:tc>
        <w:tc>
          <w:tcPr>
            <w:tcW w:w="1727" w:type="dxa"/>
            <w:tcBorders>
              <w:top w:val="single" w:sz="12" w:space="0" w:color="auto"/>
              <w:left w:val="single" w:sz="12" w:space="0" w:color="auto"/>
            </w:tcBorders>
          </w:tcPr>
          <w:p w14:paraId="3E287A0A" w14:textId="57CCF45F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>
              <w:rPr>
                <w:rFonts w:cs="Arial"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39" w:type="dxa"/>
            <w:tcBorders>
              <w:top w:val="single" w:sz="12" w:space="0" w:color="auto"/>
            </w:tcBorders>
          </w:tcPr>
          <w:p w14:paraId="31DEB5BD" w14:textId="738C4B88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>
              <w:rPr>
                <w:rFonts w:cs="Arial"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3496" w:type="dxa"/>
            <w:tcBorders>
              <w:top w:val="single" w:sz="12" w:space="0" w:color="auto"/>
            </w:tcBorders>
          </w:tcPr>
          <w:p w14:paraId="47EEE0E9" w14:textId="13FD7821" w:rsidR="00B139CE" w:rsidRPr="00E203A1" w:rsidRDefault="008345D9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Autre(s) nom(s) botanique(s)</w:t>
            </w:r>
          </w:p>
        </w:tc>
      </w:tr>
      <w:tr w:rsidR="001F1A48" w:rsidRPr="00E203A1" w14:paraId="2A0D781A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061699F2" w14:textId="6A19D2DF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148</w:t>
            </w:r>
          </w:p>
        </w:tc>
        <w:tc>
          <w:tcPr>
            <w:tcW w:w="1832" w:type="dxa"/>
          </w:tcPr>
          <w:p w14:paraId="0A0F08BF" w14:textId="26E3A3FB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</w:t>
            </w:r>
          </w:p>
        </w:tc>
        <w:tc>
          <w:tcPr>
            <w:tcW w:w="2791" w:type="dxa"/>
          </w:tcPr>
          <w:p w14:paraId="7DCF3D08" w14:textId="77777777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12655E36" w14:textId="4D2B5D07" w:rsidR="001F1A48" w:rsidRPr="00E203A1" w:rsidRDefault="00B139CE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5DBEC4C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</w:t>
            </w:r>
          </w:p>
        </w:tc>
        <w:tc>
          <w:tcPr>
            <w:tcW w:w="2239" w:type="dxa"/>
          </w:tcPr>
          <w:p w14:paraId="7104FFAA" w14:textId="695D6198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L</w:t>
            </w:r>
            <w:r w:rsidR="00C213BC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.</w:t>
            </w:r>
          </w:p>
          <w:p w14:paraId="67D117B7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3496" w:type="dxa"/>
          </w:tcPr>
          <w:p w14:paraId="5B87A42A" w14:textId="7F4C6378" w:rsidR="001F1A48" w:rsidRPr="009B2331" w:rsidRDefault="001F1A48" w:rsidP="004C337F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Alef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.;</w:t>
            </w:r>
          </w:p>
          <w:p w14:paraId="7DB1D38B" w14:textId="0A6A60F8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9B2331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Alef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</w:p>
        </w:tc>
      </w:tr>
      <w:tr w:rsidR="001F1A48" w:rsidRPr="00E203A1" w14:paraId="66283423" w14:textId="77777777" w:rsidTr="00636DBA">
        <w:trPr>
          <w:cantSplit/>
          <w:trHeight w:val="352"/>
          <w:jc w:val="center"/>
        </w:trPr>
        <w:tc>
          <w:tcPr>
            <w:tcW w:w="1129" w:type="dxa"/>
          </w:tcPr>
          <w:p w14:paraId="5EE0C2E3" w14:textId="7BBBB6DC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239</w:t>
            </w:r>
          </w:p>
        </w:tc>
        <w:tc>
          <w:tcPr>
            <w:tcW w:w="1832" w:type="dxa"/>
          </w:tcPr>
          <w:p w14:paraId="61C559FB" w14:textId="2C1C9083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</w:t>
            </w:r>
          </w:p>
        </w:tc>
        <w:tc>
          <w:tcPr>
            <w:tcW w:w="2791" w:type="dxa"/>
          </w:tcPr>
          <w:p w14:paraId="6B19D889" w14:textId="3DD9B5F3" w:rsidR="001F1A48" w:rsidRPr="00F63D83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(DC.)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5994DE41" w14:textId="02217819" w:rsidR="001F1A48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3F1F3F67" w14:textId="210FA7AB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z w:val="16"/>
                <w:szCs w:val="16"/>
                <w:lang w:val="fr-FR"/>
              </w:rPr>
              <w:t>[</w:t>
            </w:r>
            <w:r w:rsidR="00B139CE" w:rsidRPr="00E203A1">
              <w:rPr>
                <w:sz w:val="16"/>
                <w:szCs w:val="16"/>
                <w:lang w:val="fr-FR"/>
              </w:rPr>
              <w:t>à supprimer</w:t>
            </w:r>
            <w:r w:rsidRPr="00E203A1">
              <w:rPr>
                <w:sz w:val="16"/>
                <w:szCs w:val="16"/>
                <w:lang w:val="fr-FR"/>
              </w:rPr>
              <w:t>]</w:t>
            </w:r>
          </w:p>
        </w:tc>
        <w:tc>
          <w:tcPr>
            <w:tcW w:w="2239" w:type="dxa"/>
          </w:tcPr>
          <w:p w14:paraId="2CD01974" w14:textId="7DF47FED" w:rsidR="001F1A48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3496" w:type="dxa"/>
          </w:tcPr>
          <w:p w14:paraId="466D321C" w14:textId="410D7ECC" w:rsidR="001F1A48" w:rsidRPr="00E203A1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</w:tr>
      <w:tr w:rsidR="001F1A48" w:rsidRPr="00F63D83" w14:paraId="4BDFA593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1C3B54B5" w14:textId="6B630DCE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2</w:t>
            </w:r>
            <w:r w:rsidR="001F1A48" w:rsidRPr="00E203A1">
              <w:rPr>
                <w:rFonts w:cs="Arial"/>
                <w:sz w:val="16"/>
                <w:szCs w:val="16"/>
                <w:lang w:val="fr-FR" w:eastAsia="zh-CN"/>
              </w:rPr>
              <w:t>1</w:t>
            </w:r>
          </w:p>
        </w:tc>
        <w:tc>
          <w:tcPr>
            <w:tcW w:w="1832" w:type="dxa"/>
            <w:shd w:val="clear" w:color="auto" w:fill="auto"/>
          </w:tcPr>
          <w:p w14:paraId="2F6505FF" w14:textId="6FA15B60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2791" w:type="dxa"/>
          </w:tcPr>
          <w:p w14:paraId="51A3D4F6" w14:textId="00E7FB00" w:rsidR="001F1A48" w:rsidRPr="00F63D83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(DC.) Alef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152DCC98" w14:textId="01D21FE7" w:rsidR="001F1A48" w:rsidRPr="00F63D83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190E93ED" w14:textId="77777777" w:rsidR="001F1A48" w:rsidRPr="00F63D83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BRASS_OLE_GAM</w:t>
            </w:r>
          </w:p>
        </w:tc>
        <w:tc>
          <w:tcPr>
            <w:tcW w:w="2239" w:type="dxa"/>
          </w:tcPr>
          <w:p w14:paraId="5F4DA11F" w14:textId="3AADD1CC" w:rsidR="001F1A48" w:rsidRPr="00F63D83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3496" w:type="dxa"/>
          </w:tcPr>
          <w:p w14:paraId="402AFAAD" w14:textId="40DD2C8A" w:rsidR="001F1A48" w:rsidRPr="00F63D83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(DC.) Alef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</w:tr>
      <w:tr w:rsidR="001F1A48" w:rsidRPr="00C34970" w14:paraId="09EE32B2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08D69D50" w14:textId="521589A7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318</w:t>
            </w:r>
          </w:p>
        </w:tc>
        <w:tc>
          <w:tcPr>
            <w:tcW w:w="1832" w:type="dxa"/>
            <w:shd w:val="clear" w:color="auto" w:fill="auto"/>
          </w:tcPr>
          <w:p w14:paraId="5DDFD35D" w14:textId="2B2D6DB6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2791" w:type="dxa"/>
          </w:tcPr>
          <w:p w14:paraId="6EBC8441" w14:textId="073249C9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acephala (DC.)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Alef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snapToGrid w:val="0"/>
                <w:sz w:val="16"/>
                <w:szCs w:val="16"/>
                <w:lang w:val="fr-FR"/>
              </w:rPr>
              <w:t xml:space="preserve">sabellica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512A99EA" w14:textId="0620C45A" w:rsidR="001F1A48" w:rsidRPr="00370ED0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6A5F79DA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2239" w:type="dxa"/>
          </w:tcPr>
          <w:p w14:paraId="6BD283D9" w14:textId="0EDCD305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3496" w:type="dxa"/>
          </w:tcPr>
          <w:p w14:paraId="06190C01" w14:textId="12BDF97D" w:rsidR="001F1A48" w:rsidRPr="00370ED0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acephala (DC.)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</w:p>
        </w:tc>
      </w:tr>
      <w:tr w:rsidR="001F1A48" w:rsidRPr="008345D9" w14:paraId="37059246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21450496" w14:textId="1F4EA236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132</w:t>
            </w:r>
          </w:p>
        </w:tc>
        <w:tc>
          <w:tcPr>
            <w:tcW w:w="1832" w:type="dxa"/>
            <w:shd w:val="clear" w:color="auto" w:fill="auto"/>
          </w:tcPr>
          <w:p w14:paraId="121B9036" w14:textId="2C5DB066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2791" w:type="dxa"/>
          </w:tcPr>
          <w:p w14:paraId="46782E46" w14:textId="7DE693DE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Alef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0B941849" w14:textId="3322D020" w:rsidR="001F1A48" w:rsidRPr="00E203A1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L</w:t>
            </w:r>
            <w:r w:rsidR="00C213BC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4B746EBA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2239" w:type="dxa"/>
          </w:tcPr>
          <w:p w14:paraId="4CC8B6FA" w14:textId="7FD728F2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L</w:t>
            </w:r>
            <w:r w:rsidR="00C213BC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E203A1">
              <w:rPr>
                <w:rFonts w:cs="Arial"/>
                <w:iCs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3496" w:type="dxa"/>
          </w:tcPr>
          <w:p w14:paraId="4B2073C1" w14:textId="410F7D8A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Alef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L.</w:t>
            </w:r>
          </w:p>
        </w:tc>
      </w:tr>
      <w:tr w:rsidR="00B139CE" w:rsidRPr="00E203A1" w14:paraId="733CFEF6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3F55728F" w14:textId="26B1C397" w:rsidR="00B139CE" w:rsidRPr="00E203A1" w:rsidRDefault="00B139CE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392</w:t>
            </w:r>
          </w:p>
        </w:tc>
        <w:tc>
          <w:tcPr>
            <w:tcW w:w="1832" w:type="dxa"/>
          </w:tcPr>
          <w:p w14:paraId="6BC95521" w14:textId="6FCDA590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BRASS_OLE_GB</w:t>
            </w:r>
          </w:p>
        </w:tc>
        <w:tc>
          <w:tcPr>
            <w:tcW w:w="2791" w:type="dxa"/>
          </w:tcPr>
          <w:p w14:paraId="25D3BAB1" w14:textId="780CE836" w:rsidR="00B139CE" w:rsidRPr="00E203A1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i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L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convar</w:t>
            </w:r>
            <w:r w:rsidR="00C213BC">
              <w:rPr>
                <w:rFonts w:cs="Arial"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i/>
                <w:snapToGrid w:val="0"/>
                <w:sz w:val="16"/>
                <w:szCs w:val="16"/>
                <w:lang w:val="fr-FR"/>
              </w:rPr>
              <w:t xml:space="preserve">botrytis </w:t>
            </w: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(L.)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46ADDAC3" w14:textId="3FEEAE74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16AE491A" w14:textId="664007DF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239" w:type="dxa"/>
          </w:tcPr>
          <w:p w14:paraId="37373141" w14:textId="1AF7B4F5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3496" w:type="dxa"/>
          </w:tcPr>
          <w:p w14:paraId="5B69570A" w14:textId="2EE3802B" w:rsidR="00B139CE" w:rsidRPr="00E203A1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</w:tr>
      <w:tr w:rsidR="001F1A48" w:rsidRPr="009B2331" w14:paraId="43AEC887" w14:textId="77777777" w:rsidTr="00636DBA">
        <w:trPr>
          <w:cantSplit/>
          <w:trHeight w:val="516"/>
          <w:jc w:val="center"/>
        </w:trPr>
        <w:tc>
          <w:tcPr>
            <w:tcW w:w="1129" w:type="dxa"/>
          </w:tcPr>
          <w:p w14:paraId="6977EEEA" w14:textId="0CA946C2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5,689</w:t>
            </w:r>
          </w:p>
        </w:tc>
        <w:tc>
          <w:tcPr>
            <w:tcW w:w="1832" w:type="dxa"/>
          </w:tcPr>
          <w:p w14:paraId="060E0587" w14:textId="4C18AB7E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2791" w:type="dxa"/>
          </w:tcPr>
          <w:p w14:paraId="62F6BDB8" w14:textId="368CF4A7" w:rsidR="001F1A48" w:rsidRPr="00E203A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E203A1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L</w:t>
            </w:r>
            <w:r w:rsidR="00C213BC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>convar</w:t>
            </w:r>
            <w:r w:rsidR="00C213BC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proofErr w:type="gramStart"/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>botrytis</w:t>
            </w:r>
            <w:proofErr w:type="gramEnd"/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(L.) Alef</w:t>
            </w:r>
            <w:r w:rsidR="00C213BC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var</w:t>
            </w:r>
            <w:r w:rsidR="00C213BC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fr-FR"/>
              </w:rPr>
              <w:t>botrytis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2ED92618" w14:textId="77777777" w:rsidR="001F1A48" w:rsidRPr="00E203A1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i/>
                <w:sz w:val="16"/>
                <w:szCs w:val="16"/>
                <w:lang w:val="fr-FR"/>
              </w:rPr>
              <w:t xml:space="preserve">Brassica cauliflora </w:t>
            </w:r>
            <w:r w:rsidRPr="00E203A1">
              <w:rPr>
                <w:bCs/>
                <w:sz w:val="16"/>
                <w:szCs w:val="16"/>
                <w:lang w:val="fr-FR"/>
              </w:rPr>
              <w:t>lizg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B972FEC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2239" w:type="dxa"/>
          </w:tcPr>
          <w:p w14:paraId="52165C55" w14:textId="57735FF3" w:rsidR="001F1A48" w:rsidRPr="00F63D83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3496" w:type="dxa"/>
          </w:tcPr>
          <w:p w14:paraId="3EE0FC6D" w14:textId="1F8783B5" w:rsidR="001F1A48" w:rsidRPr="009B2331" w:rsidRDefault="001F1A48" w:rsidP="004C337F">
            <w:pPr>
              <w:jc w:val="left"/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</w:pPr>
            <w:r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(L.) Alef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botrytis</w:t>
            </w:r>
            <w:r w:rsidR="00C213BC"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;</w:t>
            </w:r>
          </w:p>
          <w:p w14:paraId="5840A961" w14:textId="77777777" w:rsidR="001F1A48" w:rsidRPr="009B2331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9B2331">
              <w:rPr>
                <w:bCs/>
                <w:i/>
                <w:sz w:val="16"/>
                <w:szCs w:val="16"/>
                <w:lang w:val="es-ES"/>
              </w:rPr>
              <w:t>Brassica cauliflora lizg</w:t>
            </w:r>
          </w:p>
        </w:tc>
      </w:tr>
      <w:tr w:rsidR="001F1A48" w:rsidRPr="00F63D83" w14:paraId="68286240" w14:textId="77777777" w:rsidTr="00636DBA">
        <w:trPr>
          <w:cantSplit/>
          <w:trHeight w:val="2420"/>
          <w:jc w:val="center"/>
        </w:trPr>
        <w:tc>
          <w:tcPr>
            <w:tcW w:w="1129" w:type="dxa"/>
          </w:tcPr>
          <w:p w14:paraId="0A023384" w14:textId="550C3E37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458</w:t>
            </w:r>
          </w:p>
        </w:tc>
        <w:tc>
          <w:tcPr>
            <w:tcW w:w="1832" w:type="dxa"/>
          </w:tcPr>
          <w:p w14:paraId="234FB82A" w14:textId="391587A9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</w:t>
            </w:r>
          </w:p>
        </w:tc>
        <w:tc>
          <w:tcPr>
            <w:tcW w:w="2791" w:type="dxa"/>
          </w:tcPr>
          <w:p w14:paraId="4458E3EC" w14:textId="5201B491" w:rsidR="001F1A48" w:rsidRPr="00370ED0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9B2331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rFonts w:cs="Arial"/>
                <w:snapToGrid w:val="0"/>
                <w:sz w:val="16"/>
                <w:szCs w:val="16"/>
                <w:lang w:val="es-ES"/>
              </w:rPr>
              <w:t>con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(L.) Alef.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212CA536" w14:textId="37DAE1EC" w:rsidR="001F1A48" w:rsidRPr="00370ED0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4A81F8F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</w:t>
            </w:r>
          </w:p>
          <w:p w14:paraId="48CABF3D" w14:textId="29542BCF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239" w:type="dxa"/>
          </w:tcPr>
          <w:p w14:paraId="1B40D394" w14:textId="540DE54D" w:rsidR="001F1A48" w:rsidRPr="00370ED0" w:rsidRDefault="001F1A48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  <w:p w14:paraId="53B1DA3C" w14:textId="77777777" w:rsidR="001F1A48" w:rsidRPr="00370ED0" w:rsidRDefault="001F1A48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</w:p>
          <w:p w14:paraId="251770F6" w14:textId="48B07510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3496" w:type="dxa"/>
          </w:tcPr>
          <w:p w14:paraId="0F555321" w14:textId="7870B150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.;</w:t>
            </w:r>
          </w:p>
          <w:p w14:paraId="4061D76D" w14:textId="19591AAB" w:rsidR="003112AF" w:rsidRPr="00370ED0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C213BC"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;</w:t>
            </w:r>
          </w:p>
          <w:p w14:paraId="04E8DBCB" w14:textId="4F53F029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Brassica oleracea L</w:t>
            </w:r>
            <w:r w:rsid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. </w:t>
            </w:r>
            <w:r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F63D83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(L.) 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alba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DC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.;</w:t>
            </w:r>
          </w:p>
          <w:p w14:paraId="7444B14B" w14:textId="0C69B02A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DC.</w:t>
            </w:r>
          </w:p>
          <w:p w14:paraId="0A526D15" w14:textId="264A76A9" w:rsidR="001F1A48" w:rsidRPr="009B2331" w:rsidRDefault="001F1A48" w:rsidP="004C337F">
            <w:pPr>
              <w:jc w:val="left"/>
              <w:rPr>
                <w:rFonts w:cs="Arial"/>
                <w:bCs/>
                <w:iCs/>
                <w:snapToGrid w:val="0"/>
                <w:sz w:val="16"/>
                <w:szCs w:val="16"/>
              </w:rPr>
            </w:pPr>
            <w:r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Alef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.</w:t>
            </w:r>
            <w:r w:rsidR="00F63D83"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var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.</w:t>
            </w:r>
            <w:r w:rsidR="00F63D83"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 </w:t>
            </w:r>
            <w:r w:rsidRPr="009B2331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rubra </w:t>
            </w:r>
            <w:r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(L.) Thell</w:t>
            </w:r>
            <w:r w:rsidR="00C213BC" w:rsidRPr="009B2331">
              <w:rPr>
                <w:rFonts w:cs="Arial"/>
                <w:bCs/>
                <w:iCs/>
                <w:snapToGrid w:val="0"/>
                <w:sz w:val="16"/>
                <w:szCs w:val="16"/>
              </w:rPr>
              <w:t>.;</w:t>
            </w:r>
          </w:p>
          <w:p w14:paraId="172F6239" w14:textId="3E67E06C" w:rsidR="001F1A48" w:rsidRPr="00370ED0" w:rsidRDefault="001F1A48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Brassica oleracea 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capitata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capitata 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rubra (L.) Thell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.;</w:t>
            </w:r>
          </w:p>
          <w:p w14:paraId="0FD7E2E7" w14:textId="703B0BCC" w:rsidR="001F1A48" w:rsidRPr="00F63D83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DC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x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Brassica oleracea L</w:t>
            </w:r>
            <w:r w:rsidR="00C213BC"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Alef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F63D83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rubra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Thell</w:t>
            </w:r>
          </w:p>
        </w:tc>
      </w:tr>
      <w:tr w:rsidR="00B139CE" w:rsidRPr="00E203A1" w14:paraId="1E478499" w14:textId="77777777" w:rsidTr="00636DBA">
        <w:trPr>
          <w:cantSplit/>
          <w:trHeight w:val="339"/>
          <w:jc w:val="center"/>
        </w:trPr>
        <w:tc>
          <w:tcPr>
            <w:tcW w:w="1129" w:type="dxa"/>
          </w:tcPr>
          <w:p w14:paraId="5286F0DF" w14:textId="51BBB798" w:rsidR="00B139CE" w:rsidRPr="00E203A1" w:rsidRDefault="00B139CE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6,241</w:t>
            </w:r>
          </w:p>
        </w:tc>
        <w:tc>
          <w:tcPr>
            <w:tcW w:w="1832" w:type="dxa"/>
            <w:shd w:val="clear" w:color="auto" w:fill="auto"/>
          </w:tcPr>
          <w:p w14:paraId="704E2323" w14:textId="117F0F9F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BRASS_OLE_GCA</w:t>
            </w:r>
          </w:p>
        </w:tc>
        <w:tc>
          <w:tcPr>
            <w:tcW w:w="2791" w:type="dxa"/>
            <w:shd w:val="clear" w:color="auto" w:fill="auto"/>
          </w:tcPr>
          <w:p w14:paraId="00A6F985" w14:textId="6E31501A" w:rsidR="00B139CE" w:rsidRPr="00370ED0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Brassica oleracea L</w:t>
            </w:r>
            <w:r w:rsidR="00C213BC"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(L.) 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alba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2659" w:type="dxa"/>
            <w:tcBorders>
              <w:right w:val="single" w:sz="12" w:space="0" w:color="auto"/>
            </w:tcBorders>
            <w:shd w:val="clear" w:color="auto" w:fill="auto"/>
          </w:tcPr>
          <w:p w14:paraId="20BF03EA" w14:textId="6B7152DD" w:rsidR="00B139CE" w:rsidRPr="00370ED0" w:rsidRDefault="00B139CE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capitata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alba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5B05DC02" w14:textId="52943B14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239" w:type="dxa"/>
          </w:tcPr>
          <w:p w14:paraId="0AD62052" w14:textId="4AEF7BD4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3496" w:type="dxa"/>
          </w:tcPr>
          <w:p w14:paraId="53A28EA7" w14:textId="11E72441" w:rsidR="00B139CE" w:rsidRPr="00E203A1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</w:tr>
      <w:tr w:rsidR="00B139CE" w:rsidRPr="00E203A1" w14:paraId="1DB10E61" w14:textId="77777777" w:rsidTr="00636DBA">
        <w:trPr>
          <w:cantSplit/>
          <w:trHeight w:val="516"/>
          <w:jc w:val="center"/>
        </w:trPr>
        <w:tc>
          <w:tcPr>
            <w:tcW w:w="1129" w:type="dxa"/>
          </w:tcPr>
          <w:p w14:paraId="54AF5B6F" w14:textId="297F2679" w:rsidR="00B139CE" w:rsidRPr="00E203A1" w:rsidRDefault="00B139CE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975</w:t>
            </w:r>
          </w:p>
        </w:tc>
        <w:tc>
          <w:tcPr>
            <w:tcW w:w="1832" w:type="dxa"/>
            <w:shd w:val="clear" w:color="auto" w:fill="auto"/>
          </w:tcPr>
          <w:p w14:paraId="38B69296" w14:textId="1DD37800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BRASS_OLE_GCR</w:t>
            </w:r>
          </w:p>
        </w:tc>
        <w:tc>
          <w:tcPr>
            <w:tcW w:w="2791" w:type="dxa"/>
            <w:shd w:val="clear" w:color="auto" w:fill="auto"/>
          </w:tcPr>
          <w:p w14:paraId="4F225663" w14:textId="01D126A1" w:rsidR="00B139CE" w:rsidRPr="00F63D83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  <w:r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bCs/>
                <w:i/>
                <w:iCs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bCs/>
                <w:iCs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>Alef</w:t>
            </w:r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>.</w:t>
            </w:r>
            <w:r w:rsidR="00F63D83"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>var</w:t>
            </w:r>
            <w:proofErr w:type="gramEnd"/>
            <w:r w:rsidR="00C213BC"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>.</w:t>
            </w:r>
            <w:r w:rsid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 xml:space="preserve"> </w:t>
            </w:r>
            <w:r w:rsidRPr="00F63D83">
              <w:rPr>
                <w:rFonts w:cs="Arial"/>
                <w:bCs/>
                <w:i/>
                <w:iCs/>
                <w:snapToGrid w:val="0"/>
                <w:sz w:val="16"/>
                <w:szCs w:val="16"/>
              </w:rPr>
              <w:t xml:space="preserve">rubra </w:t>
            </w:r>
            <w:r w:rsidRPr="00F63D83">
              <w:rPr>
                <w:rFonts w:cs="Arial"/>
                <w:bCs/>
                <w:iCs/>
                <w:snapToGrid w:val="0"/>
                <w:sz w:val="16"/>
                <w:szCs w:val="16"/>
              </w:rPr>
              <w:t>(L.) Thell</w:t>
            </w:r>
          </w:p>
          <w:p w14:paraId="73590242" w14:textId="77777777" w:rsidR="00B139CE" w:rsidRPr="00F63D83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</w:rPr>
            </w:pPr>
          </w:p>
        </w:tc>
        <w:tc>
          <w:tcPr>
            <w:tcW w:w="2659" w:type="dxa"/>
            <w:tcBorders>
              <w:right w:val="single" w:sz="12" w:space="0" w:color="auto"/>
            </w:tcBorders>
            <w:shd w:val="clear" w:color="auto" w:fill="auto"/>
          </w:tcPr>
          <w:p w14:paraId="38B88634" w14:textId="114E56A7" w:rsidR="00B139CE" w:rsidRPr="00F63D83" w:rsidRDefault="00B139CE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Brassica oleracea 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capitata (L.) 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capitata 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rubra (L.) </w:t>
            </w:r>
            <w:r w:rsidRP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1A0145D8" w14:textId="14089059" w:rsidR="00B139CE" w:rsidRPr="00E203A1" w:rsidRDefault="00B139CE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239" w:type="dxa"/>
          </w:tcPr>
          <w:p w14:paraId="3DE137DA" w14:textId="0431AAC7" w:rsidR="00B139CE" w:rsidRPr="00E203A1" w:rsidRDefault="00B139CE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  <w:tc>
          <w:tcPr>
            <w:tcW w:w="3496" w:type="dxa"/>
          </w:tcPr>
          <w:p w14:paraId="04286B82" w14:textId="586E309F" w:rsidR="00B139CE" w:rsidRPr="00E203A1" w:rsidRDefault="00B139CE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s.o.</w:t>
            </w:r>
          </w:p>
        </w:tc>
      </w:tr>
      <w:tr w:rsidR="001F1A48" w:rsidRPr="008345D9" w14:paraId="38D7C2A5" w14:textId="77777777" w:rsidTr="00636DBA">
        <w:trPr>
          <w:cantSplit/>
          <w:trHeight w:val="680"/>
          <w:jc w:val="center"/>
        </w:trPr>
        <w:tc>
          <w:tcPr>
            <w:tcW w:w="1129" w:type="dxa"/>
          </w:tcPr>
          <w:p w14:paraId="30CBFC60" w14:textId="0DF3CB26" w:rsidR="001F1A48" w:rsidRPr="00E203A1" w:rsidRDefault="002E3A87" w:rsidP="004C337F">
            <w:pPr>
              <w:jc w:val="center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1,284</w:t>
            </w:r>
          </w:p>
        </w:tc>
        <w:tc>
          <w:tcPr>
            <w:tcW w:w="1832" w:type="dxa"/>
          </w:tcPr>
          <w:p w14:paraId="2C8162E6" w14:textId="66539D72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2791" w:type="dxa"/>
          </w:tcPr>
          <w:p w14:paraId="7ABBEC37" w14:textId="4611C50F" w:rsidR="001F1A48" w:rsidRPr="00370ED0" w:rsidRDefault="001F1A48" w:rsidP="004C337F">
            <w:pPr>
              <w:jc w:val="left"/>
              <w:rPr>
                <w:rFonts w:cs="Arial"/>
                <w:i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(L.) 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659" w:type="dxa"/>
            <w:tcBorders>
              <w:right w:val="single" w:sz="12" w:space="0" w:color="auto"/>
            </w:tcBorders>
          </w:tcPr>
          <w:p w14:paraId="1661F1F2" w14:textId="0D9C0DF1" w:rsidR="001F1A48" w:rsidRPr="00370ED0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(L.)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bullata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1727" w:type="dxa"/>
            <w:tcBorders>
              <w:left w:val="single" w:sz="12" w:space="0" w:color="auto"/>
            </w:tcBorders>
          </w:tcPr>
          <w:p w14:paraId="468B7D0C" w14:textId="77777777" w:rsidR="001F1A48" w:rsidRPr="00E203A1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napToGrid w:val="0"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2239" w:type="dxa"/>
          </w:tcPr>
          <w:p w14:paraId="70490EAC" w14:textId="194417CC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F63D83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L.</w:t>
            </w:r>
          </w:p>
          <w:p w14:paraId="3DC4CA1B" w14:textId="77777777" w:rsidR="001F1A48" w:rsidRPr="00370ED0" w:rsidRDefault="001F1A48" w:rsidP="004C337F">
            <w:pPr>
              <w:jc w:val="left"/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3496" w:type="dxa"/>
          </w:tcPr>
          <w:p w14:paraId="418A3DC2" w14:textId="75B34E27" w:rsidR="001F1A48" w:rsidRPr="00370ED0" w:rsidRDefault="001F1A48" w:rsidP="004C337F">
            <w:pPr>
              <w:jc w:val="left"/>
              <w:rPr>
                <w:rFonts w:cs="Arial"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(L.) Alef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L</w:t>
            </w:r>
            <w:r w:rsidR="00636DBA">
              <w:rPr>
                <w:rFonts w:cs="Arial"/>
                <w:snapToGrid w:val="0"/>
                <w:sz w:val="16"/>
                <w:szCs w:val="16"/>
                <w:lang w:val="es-ES"/>
              </w:rPr>
              <w:t>.</w:t>
            </w:r>
            <w:r w:rsidR="00C213BC" w:rsidRPr="00370ED0">
              <w:rPr>
                <w:rFonts w:cs="Arial"/>
                <w:snapToGrid w:val="0"/>
                <w:sz w:val="16"/>
                <w:szCs w:val="16"/>
                <w:lang w:val="es-ES"/>
              </w:rPr>
              <w:t>;</w:t>
            </w:r>
          </w:p>
          <w:p w14:paraId="6F700E0C" w14:textId="41F6F95A" w:rsidR="001F1A48" w:rsidRPr="00370ED0" w:rsidRDefault="001F1A48" w:rsidP="004C337F">
            <w:pPr>
              <w:jc w:val="left"/>
              <w:rPr>
                <w:rFonts w:cs="Arial"/>
                <w:iCs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capitata (L.)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Alef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.</w:t>
            </w:r>
            <w:r w:rsidR="00636DBA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rFonts w:cs="Arial"/>
                <w:i/>
                <w:iCs/>
                <w:snapToGrid w:val="0"/>
                <w:sz w:val="16"/>
                <w:szCs w:val="16"/>
                <w:lang w:val="es-ES"/>
              </w:rPr>
              <w:t xml:space="preserve">bullata </w:t>
            </w:r>
            <w:r w:rsidRPr="00370ED0">
              <w:rPr>
                <w:rFonts w:cs="Arial"/>
                <w:iCs/>
                <w:snapToGrid w:val="0"/>
                <w:sz w:val="16"/>
                <w:szCs w:val="16"/>
                <w:lang w:val="es-ES"/>
              </w:rPr>
              <w:t>DC.</w:t>
            </w:r>
          </w:p>
        </w:tc>
      </w:tr>
    </w:tbl>
    <w:p w14:paraId="6B0D4D01" w14:textId="77777777" w:rsidR="003112AF" w:rsidRPr="00370ED0" w:rsidRDefault="003112AF" w:rsidP="004C337F">
      <w:pPr>
        <w:jc w:val="right"/>
        <w:rPr>
          <w:rFonts w:eastAsiaTheme="minorEastAsia"/>
          <w:snapToGrid w:val="0"/>
          <w:sz w:val="14"/>
          <w:lang w:val="es-ES"/>
        </w:rPr>
      </w:pPr>
    </w:p>
    <w:p w14:paraId="7A622345" w14:textId="1BECA013" w:rsidR="0015123B" w:rsidRPr="00E203A1" w:rsidRDefault="0015123B" w:rsidP="0015123B">
      <w:pPr>
        <w:jc w:val="right"/>
        <w:rPr>
          <w:rFonts w:eastAsiaTheme="minorEastAsia"/>
          <w:snapToGrid w:val="0"/>
          <w:lang w:val="fr-FR"/>
        </w:rPr>
      </w:pPr>
      <w:r w:rsidRPr="00E203A1">
        <w:rPr>
          <w:rFonts w:eastAsiaTheme="minorEastAsia"/>
          <w:snapToGrid w:val="0"/>
          <w:lang w:val="fr-FR"/>
        </w:rPr>
        <w:t>[</w:t>
      </w:r>
      <w:r w:rsidR="00CD6E2A" w:rsidRPr="00CD6E2A">
        <w:rPr>
          <w:rFonts w:eastAsiaTheme="minorEastAsia"/>
          <w:snapToGrid w:val="0"/>
          <w:lang w:val="fr-FR"/>
        </w:rPr>
        <w:t>L</w:t>
      </w:r>
      <w:r w:rsidR="003112AF">
        <w:rPr>
          <w:rFonts w:eastAsiaTheme="minorEastAsia"/>
          <w:snapToGrid w:val="0"/>
          <w:lang w:val="fr-FR"/>
        </w:rPr>
        <w:t>’</w:t>
      </w:r>
      <w:r w:rsidR="00CD6E2A" w:rsidRPr="00CD6E2A">
        <w:rPr>
          <w:rFonts w:eastAsiaTheme="minorEastAsia"/>
          <w:snapToGrid w:val="0"/>
          <w:lang w:val="fr-FR"/>
        </w:rPr>
        <w:t xml:space="preserve">appendice </w:t>
      </w:r>
      <w:r w:rsidR="00FD2D12" w:rsidRPr="00E203A1">
        <w:rPr>
          <w:lang w:val="fr-FR"/>
        </w:rPr>
        <w:t xml:space="preserve">III </w:t>
      </w:r>
      <w:r w:rsidR="00F44290" w:rsidRPr="00F44290">
        <w:rPr>
          <w:rFonts w:eastAsiaTheme="minorEastAsia"/>
          <w:snapToGrid w:val="0"/>
          <w:lang w:val="fr-FR"/>
        </w:rPr>
        <w:t>suit</w:t>
      </w:r>
      <w:r w:rsidRPr="00E203A1">
        <w:rPr>
          <w:rFonts w:eastAsiaTheme="minorEastAsia"/>
          <w:snapToGrid w:val="0"/>
          <w:lang w:val="fr-FR"/>
        </w:rPr>
        <w:t>]</w:t>
      </w:r>
    </w:p>
    <w:p w14:paraId="21EFF58B" w14:textId="77777777" w:rsidR="0015123B" w:rsidRPr="00E203A1" w:rsidRDefault="0015123B" w:rsidP="0015123B">
      <w:pPr>
        <w:jc w:val="right"/>
        <w:rPr>
          <w:rFonts w:eastAsiaTheme="minorEastAsia"/>
          <w:snapToGrid w:val="0"/>
          <w:lang w:val="fr-FR"/>
        </w:rPr>
        <w:sectPr w:rsidR="0015123B" w:rsidRPr="00E203A1" w:rsidSect="00C70049">
          <w:headerReference w:type="default" r:id="rId13"/>
          <w:headerReference w:type="first" r:id="rId14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14:paraId="0D921201" w14:textId="07E3DD22" w:rsidR="0015123B" w:rsidRDefault="00596E9E" w:rsidP="0015123B">
      <w:pPr>
        <w:jc w:val="center"/>
        <w:rPr>
          <w:i/>
          <w:caps/>
          <w:lang w:val="fr-FR"/>
        </w:rPr>
      </w:pPr>
      <w:r>
        <w:rPr>
          <w:caps/>
          <w:lang w:val="fr-FR"/>
        </w:rPr>
        <w:t>MODIFICATIONS DES</w:t>
      </w:r>
      <w:r w:rsidR="0015123B" w:rsidRPr="00E203A1">
        <w:rPr>
          <w:caps/>
          <w:lang w:val="fr-FR"/>
        </w:rPr>
        <w:t xml:space="preserve"> </w:t>
      </w:r>
      <w:r w:rsidR="00F957E7" w:rsidRPr="00E203A1">
        <w:rPr>
          <w:caps/>
          <w:lang w:val="fr-FR"/>
        </w:rPr>
        <w:t>codes UPOV</w:t>
      </w:r>
      <w:r w:rsidR="0015123B" w:rsidRPr="00E203A1">
        <w:rPr>
          <w:caps/>
          <w:lang w:val="fr-FR"/>
        </w:rPr>
        <w:t xml:space="preserve"> </w:t>
      </w:r>
      <w:r w:rsidR="00F44290" w:rsidRPr="00F44290">
        <w:rPr>
          <w:caps/>
          <w:lang w:val="fr-FR"/>
        </w:rPr>
        <w:t>POUR</w:t>
      </w:r>
      <w:r w:rsidR="0015123B" w:rsidRPr="00E203A1">
        <w:rPr>
          <w:caps/>
          <w:lang w:val="fr-FR"/>
        </w:rPr>
        <w:t xml:space="preserve"> </w:t>
      </w:r>
      <w:r w:rsidR="0015123B" w:rsidRPr="00E203A1">
        <w:rPr>
          <w:i/>
          <w:caps/>
          <w:lang w:val="fr-FR"/>
        </w:rPr>
        <w:t>citrus</w:t>
      </w:r>
    </w:p>
    <w:p w14:paraId="4BA71BCC" w14:textId="77777777" w:rsidR="00F44290" w:rsidRPr="00E203A1" w:rsidRDefault="00F44290" w:rsidP="0015123B">
      <w:pPr>
        <w:jc w:val="center"/>
        <w:rPr>
          <w:caps/>
          <w:sz w:val="8"/>
          <w:lang w:val="fr-FR"/>
        </w:rPr>
      </w:pPr>
    </w:p>
    <w:p w14:paraId="256394C7" w14:textId="3A5AE297" w:rsidR="006939A5" w:rsidRPr="00E203A1" w:rsidRDefault="00AB3E57" w:rsidP="0015123B">
      <w:pPr>
        <w:jc w:val="center"/>
        <w:rPr>
          <w:lang w:val="fr-FR"/>
        </w:rPr>
      </w:pPr>
      <w:r>
        <w:rPr>
          <w:lang w:val="fr-FR"/>
        </w:rPr>
        <w:t>Approuvé</w:t>
      </w:r>
      <w:r w:rsidR="006939A5">
        <w:rPr>
          <w:lang w:val="fr-FR"/>
        </w:rPr>
        <w:t xml:space="preserve">es par le </w:t>
      </w:r>
      <w:r w:rsidR="006939A5" w:rsidRPr="006939A5">
        <w:rPr>
          <w:lang w:val="fr-FR"/>
        </w:rPr>
        <w:t>C</w:t>
      </w:r>
      <w:r w:rsidR="006939A5">
        <w:rPr>
          <w:lang w:val="fr-FR"/>
        </w:rPr>
        <w:t>omité technique, à sa cinquante</w:t>
      </w:r>
      <w:r w:rsidR="000A6574">
        <w:rPr>
          <w:lang w:val="fr-FR"/>
        </w:rPr>
        <w:noBreakHyphen/>
      </w:r>
      <w:r w:rsidR="006939A5">
        <w:rPr>
          <w:lang w:val="fr-FR"/>
        </w:rPr>
        <w:t>sept</w:t>
      </w:r>
      <w:r w:rsidR="003112AF">
        <w:rPr>
          <w:lang w:val="fr-FR"/>
        </w:rPr>
        <w:t>ième session</w:t>
      </w:r>
    </w:p>
    <w:p w14:paraId="46246877" w14:textId="76A65498" w:rsidR="0015123B" w:rsidRPr="00E203A1" w:rsidRDefault="0015123B" w:rsidP="0015123B">
      <w:pPr>
        <w:jc w:val="center"/>
        <w:rPr>
          <w:sz w:val="14"/>
          <w:lang w:val="fr-FR"/>
        </w:rPr>
      </w:pPr>
    </w:p>
    <w:tbl>
      <w:tblPr>
        <w:tblW w:w="162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50"/>
        <w:gridCol w:w="780"/>
        <w:gridCol w:w="1164"/>
        <w:gridCol w:w="2693"/>
        <w:gridCol w:w="2127"/>
        <w:gridCol w:w="1191"/>
        <w:gridCol w:w="1559"/>
        <w:gridCol w:w="5936"/>
        <w:gridCol w:w="57"/>
      </w:tblGrid>
      <w:tr w:rsidR="004C337F" w:rsidRPr="00E203A1" w14:paraId="37FCC4E5" w14:textId="77777777" w:rsidTr="00C33F24">
        <w:trPr>
          <w:gridAfter w:val="1"/>
          <w:wAfter w:w="57" w:type="dxa"/>
          <w:trHeight w:val="225"/>
        </w:trPr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530CD3" w14:textId="72E1C591" w:rsidR="004C337F" w:rsidRPr="00E203A1" w:rsidRDefault="004C337F" w:rsidP="00D272F3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 actuelle</w:t>
            </w:r>
          </w:p>
        </w:tc>
        <w:tc>
          <w:tcPr>
            <w:tcW w:w="8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CCB3" w14:textId="7711F70A" w:rsidR="004C337F" w:rsidRPr="00E203A1" w:rsidRDefault="004C337F" w:rsidP="004C337F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Nouvelle entrée</w:t>
            </w:r>
          </w:p>
        </w:tc>
      </w:tr>
      <w:tr w:rsidR="00786361" w:rsidRPr="00E203A1" w14:paraId="6558E3E0" w14:textId="77777777" w:rsidTr="00C33F24">
        <w:trPr>
          <w:trHeight w:val="584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652C" w14:textId="77777777" w:rsidR="00786361" w:rsidRPr="00E203A1" w:rsidRDefault="00786361" w:rsidP="00CB02E0">
            <w:pPr>
              <w:jc w:val="center"/>
              <w:rPr>
                <w:rFonts w:cs="Arial"/>
                <w:sz w:val="15"/>
                <w:szCs w:val="15"/>
                <w:lang w:val="fr-FR" w:eastAsia="zh-CN"/>
              </w:rPr>
            </w:pPr>
            <w:r w:rsidRPr="00E203A1">
              <w:rPr>
                <w:rFonts w:cs="Arial"/>
                <w:sz w:val="15"/>
                <w:szCs w:val="15"/>
                <w:lang w:val="fr-FR" w:eastAsia="zh-CN"/>
              </w:rPr>
              <w:t>Entrées dans PLUTO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83CF9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FD31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Code UPOV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90763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9D187D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3DBD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Code UPOV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A5CB1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5993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D4C2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</w:tr>
      <w:tr w:rsidR="00786361" w:rsidRPr="009B2331" w14:paraId="51031D03" w14:textId="77777777" w:rsidTr="00C33F24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FA91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B5F9E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3387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70BA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aurantium L.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6F24943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47F18A4C" w14:textId="77777777" w:rsidR="00786361" w:rsidRPr="00E203A1" w:rsidRDefault="00786361" w:rsidP="00F4429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853624C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×aurantium L.</w:t>
            </w:r>
          </w:p>
        </w:tc>
        <w:tc>
          <w:tcPr>
            <w:tcW w:w="599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1EECB89" w14:textId="4FAF7A5C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Citrus amara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Link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bigarradia Loisel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intermedia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ex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taitensis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vulgaris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jambiri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keonla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suntara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Engl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aurantium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citrina Lush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bigarradia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volkameriana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clementina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crenatifolia Lush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reticulata × 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maxima”</w:t>
            </w:r>
          </w:p>
        </w:tc>
      </w:tr>
      <w:tr w:rsidR="00786361" w:rsidRPr="007D3C4A" w14:paraId="409B6475" w14:textId="77777777" w:rsidTr="00C33F24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CD88C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C789B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BB4FD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CITRU_CLE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B304A" w14:textId="249C9D1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clementina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A5873C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E5D8A08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585235C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AA3AB6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7D3C4A" w14:paraId="7C76299F" w14:textId="77777777" w:rsidTr="00C33F24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BE96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1516B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2FF1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CITRU_MRE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5019F" w14:textId="77777777" w:rsidR="00786361" w:rsidRPr="009B2331" w:rsidRDefault="00786361" w:rsidP="00CB02E0">
            <w:pPr>
              <w:jc w:val="left"/>
              <w:rPr>
                <w:rFonts w:cs="Arial"/>
                <w:sz w:val="16"/>
                <w:szCs w:val="16"/>
                <w:lang w:val="es-ES" w:eastAsia="zh-CN"/>
              </w:rPr>
            </w:pPr>
            <w:r w:rsidRPr="009B2331">
              <w:rPr>
                <w:rFonts w:cs="Arial"/>
                <w:sz w:val="16"/>
                <w:szCs w:val="16"/>
                <w:lang w:val="es-ES" w:eastAsia="zh-CN"/>
              </w:rPr>
              <w:t>Citrus maxima X Citrus reticulata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31C1F2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8E32442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CF2C7C6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8E6E1ED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E203A1" w14:paraId="7B4C68C6" w14:textId="77777777" w:rsidTr="00C33F24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7A183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BF607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69C6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CITRU_CRE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894E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crenatifolia Lush.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0684BF0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DA04A7A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955FE3D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30754C8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E203A1" w14:paraId="24662F3A" w14:textId="77777777" w:rsidTr="00C33F24">
        <w:trPr>
          <w:trHeight w:val="249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C7854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hideMark/>
          </w:tcPr>
          <w:p w14:paraId="1F8106DC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TG/204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3F0DF51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CITRU_INT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AB40583" w14:textId="20E1AF7A" w:rsidR="00786361" w:rsidRPr="00370ED0" w:rsidRDefault="00786361" w:rsidP="00CB02E0">
            <w:pPr>
              <w:jc w:val="left"/>
              <w:rPr>
                <w:rFonts w:cs="Arial"/>
                <w:sz w:val="16"/>
                <w:szCs w:val="16"/>
                <w:lang w:eastAsia="zh-CN"/>
              </w:rPr>
            </w:pPr>
            <w:r w:rsidRPr="00370ED0">
              <w:rPr>
                <w:rFonts w:cs="Arial"/>
                <w:sz w:val="16"/>
                <w:szCs w:val="16"/>
                <w:lang w:eastAsia="zh-CN"/>
              </w:rPr>
              <w:t>Citrus intermedia hort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735F8C">
              <w:rPr>
                <w:rFonts w:cs="Arial"/>
                <w:sz w:val="16"/>
                <w:szCs w:val="16"/>
                <w:lang w:eastAsia="zh-CN"/>
              </w:rPr>
              <w:t xml:space="preserve"> 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>ex Tanaka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7443953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F57EA9B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AD04B1F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3DEC63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9B2331" w14:paraId="410EC50A" w14:textId="77777777" w:rsidTr="00C33F24">
        <w:trPr>
          <w:trHeight w:val="43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E8D59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181E6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240E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0FC3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aurantiifolia (Christm.) Swingle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5F87643" w14:textId="5DDC0366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javanica Blume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7DDCFAA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CITRU_AUR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7374992D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×aurantiifolia (Christm.) Swingle</w:t>
            </w:r>
          </w:p>
        </w:tc>
        <w:tc>
          <w:tcPr>
            <w:tcW w:w="599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5B254D2E" w14:textId="69A7B15D" w:rsidR="00786361" w:rsidRPr="009B2331" w:rsidRDefault="00786361" w:rsidP="007D3C4A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acida Roxb</w:t>
            </w:r>
            <w:proofErr w:type="gramStart"/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acida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acida Roxb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aurata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excelsa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davaoensis Wester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grandis Hassk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grandis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grandis Hassk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grandis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oblonga Hassk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grandis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sphaerocarpos Hassk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hystrix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acida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(Roxb.) 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>Engl</w:t>
            </w:r>
            <w:proofErr w:type="gramStart"/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</w:t>
            </w:r>
            <w:proofErr w:type="gramEnd"/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lima Lunan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 limetta var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>aromatica Wester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 limonellus Hassk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 limonellus var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>limonellus Hassk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 limonellus var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o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>xycarpus Hassk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 Citrus medica var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acida (Roxb.)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Hook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2B1AB9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proofErr w:type="gramStart"/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aurantiifolia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aurantiifolia (Christm.) 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>Swingle</w:t>
            </w:r>
            <w:r w:rsidR="00C213BC" w:rsidRPr="009B2331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>davaoensis (Wester) Tanaka</w:t>
            </w:r>
            <w:r w:rsidR="00C213BC" w:rsidRPr="009B2331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>excelsa Wester</w:t>
            </w:r>
            <w:r w:rsidR="00C213BC" w:rsidRPr="009B2331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>javanica Blume</w:t>
            </w:r>
            <w:r w:rsidR="00C213BC" w:rsidRPr="009B2331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 Limonia aurantiifolia Christm., Citrus medica × C</w:t>
            </w:r>
            <w:r w:rsidR="00C213BC" w:rsidRPr="009B2331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 w:rsidRPr="009B2331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9B2331">
              <w:rPr>
                <w:rFonts w:cs="Arial"/>
                <w:sz w:val="16"/>
                <w:szCs w:val="16"/>
                <w:lang w:val="fr-FR" w:eastAsia="zh-CN"/>
              </w:rPr>
              <w:t>micrantha”</w:t>
            </w:r>
          </w:p>
        </w:tc>
      </w:tr>
      <w:tr w:rsidR="00786361" w:rsidRPr="00E203A1" w14:paraId="52B93240" w14:textId="77777777" w:rsidTr="00C33F24">
        <w:trPr>
          <w:trHeight w:val="41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9D69D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B37E7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C5DED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CITRU_AUA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C321A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aurata Risso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BCAE397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189F10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3F02C7F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FE8029E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E203A1" w14:paraId="1C67A4D1" w14:textId="77777777" w:rsidTr="00C33F24">
        <w:trPr>
          <w:trHeight w:val="42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ACB3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314A3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B813D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CITRU_DAV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DAB4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davaoensis (Wester) Tanaka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357E130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D66D85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D8558CC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FAC348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E203A1" w14:paraId="4C88DDB1" w14:textId="77777777" w:rsidTr="00C33F24">
        <w:trPr>
          <w:trHeight w:val="43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A98E0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B6FF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42482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CITRU_EXC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56A9813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excelsa Wester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3FCE1934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0A9C903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C917238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2D7D16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9B2331" w14:paraId="2CD0E8F8" w14:textId="77777777" w:rsidTr="00C33F24">
        <w:trPr>
          <w:trHeight w:val="1086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DAC83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FF5EE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/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8B39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CITRU_HYS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BC26D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hystrix DC.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6EEBCB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FC9BE20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CITRU_HYS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98F93B7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hystrix DC.</w:t>
            </w:r>
          </w:p>
        </w:tc>
        <w:tc>
          <w:tcPr>
            <w:tcW w:w="599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4228EE6" w14:textId="24B97859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Citrus auraria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Michel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balincolong (Tanaka)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boholensis (Wester)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celebica Koord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celebica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celebica Koord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combara Raf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echinata St.</w:t>
            </w:r>
            <w:r w:rsidR="000A6574">
              <w:rPr>
                <w:rFonts w:cs="Arial"/>
                <w:sz w:val="16"/>
                <w:szCs w:val="16"/>
                <w:lang w:val="fr-FR" w:eastAsia="zh-CN"/>
              </w:rPr>
              <w:noBreakHyphen/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Lag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hyalopulpa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hystrix subsp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proofErr w:type="gramStart"/>
            <w:r w:rsidRPr="00E203A1">
              <w:rPr>
                <w:rFonts w:cs="Arial"/>
                <w:sz w:val="16"/>
                <w:szCs w:val="16"/>
                <w:lang w:val="fr-FR" w:eastAsia="zh-CN"/>
              </w:rPr>
              <w:t>hystrix</w:t>
            </w:r>
            <w:proofErr w:type="gramEnd"/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DC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hystrix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balincolong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hystrix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boholensis Wester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hystrix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hystrix DC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kerrii (Swingle)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latipes Hook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Thomson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macroptera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annamensis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macroptera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kerrii Swingle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papeda Miq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papuana 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Bailey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torosa Blanco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vitiensis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Fortunella sagittifolia 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Feng 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P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I Mao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Papeda rumphii Hassk.</w:t>
            </w:r>
          </w:p>
        </w:tc>
      </w:tr>
      <w:tr w:rsidR="00786361" w:rsidRPr="007D3C4A" w14:paraId="04A20EFB" w14:textId="77777777" w:rsidTr="00C33F24">
        <w:trPr>
          <w:trHeight w:val="16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3CA5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17BE0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3CD5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CITRU_KER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664C85E7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kerrii (Swingle) Tanaka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0B9D68C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hyalopulpa Tanaka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468745B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6448314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D655CB4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9B2331" w14:paraId="58BCDA52" w14:textId="77777777" w:rsidTr="00C33F24">
        <w:trPr>
          <w:trHeight w:val="1023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5F64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149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95F9D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CD2C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CITRU_LIM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E13C" w14:textId="77A917EB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</w:t>
            </w:r>
            <w:r w:rsidR="002A4C2B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limon (L.) Osbeck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21D982E1" w14:textId="710C6A70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limon (L.) Burm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medica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limon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rissoi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limonia Osbeck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mellarosa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volkameriana (Risso) V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35F8C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Ten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Pasq.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307EC18A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CITRU_LIM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9D38FC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×limon (L.) Osbeck</w:t>
            </w:r>
          </w:p>
        </w:tc>
        <w:tc>
          <w:tcPr>
            <w:tcW w:w="599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143F3ABB" w14:textId="3AC4B636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balotina Poit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Turpin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bergamota Raf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karna Raf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limonum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medica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limon L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rissoi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×limon (L.) Burm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limonia Osbeck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mellarosa Risso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×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volkameriana (Risso) V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Ten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Pasq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une hybride de Citrus × aurantium (C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maxima × 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reticulata) × C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medica</w:t>
            </w:r>
          </w:p>
        </w:tc>
      </w:tr>
      <w:tr w:rsidR="00786361" w:rsidRPr="00E203A1" w14:paraId="70993475" w14:textId="77777777" w:rsidTr="00C33F24">
        <w:trPr>
          <w:trHeight w:val="231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5314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0178E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9501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CITRU_BAL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508ED" w14:textId="442BA64F" w:rsidR="00786361" w:rsidRPr="00370ED0" w:rsidRDefault="00786361" w:rsidP="00CB02E0">
            <w:pPr>
              <w:jc w:val="left"/>
              <w:rPr>
                <w:rFonts w:cs="Arial"/>
                <w:sz w:val="16"/>
                <w:szCs w:val="16"/>
                <w:lang w:eastAsia="zh-CN"/>
              </w:rPr>
            </w:pPr>
            <w:r w:rsidRPr="00370ED0">
              <w:rPr>
                <w:rFonts w:cs="Arial"/>
                <w:sz w:val="16"/>
                <w:szCs w:val="16"/>
                <w:lang w:eastAsia="zh-CN"/>
              </w:rPr>
              <w:t>Citrus balotina Poit</w:t>
            </w:r>
            <w:r w:rsidR="00C213BC" w:rsidRPr="00370ED0">
              <w:rPr>
                <w:rFonts w:cs="Arial"/>
                <w:sz w:val="16"/>
                <w:szCs w:val="16"/>
                <w:lang w:eastAsia="zh-CN"/>
              </w:rPr>
              <w:t>.</w:t>
            </w:r>
            <w:r w:rsidR="000C37D7" w:rsidRPr="00370ED0">
              <w:rPr>
                <w:rFonts w:cs="Arial"/>
                <w:sz w:val="16"/>
                <w:szCs w:val="16"/>
                <w:lang w:eastAsia="zh-CN"/>
              </w:rPr>
              <w:t>et</w:t>
            </w:r>
            <w:r w:rsidRPr="00370ED0">
              <w:rPr>
                <w:rFonts w:cs="Arial"/>
                <w:sz w:val="16"/>
                <w:szCs w:val="16"/>
                <w:lang w:eastAsia="zh-CN"/>
              </w:rPr>
              <w:t xml:space="preserve"> Turpin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5B644376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07CFE2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462DFFEB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DBFC298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E203A1" w14:paraId="54AFB0AF" w14:textId="77777777" w:rsidTr="00C33F24">
        <w:trPr>
          <w:trHeight w:val="240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E546E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9D767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96348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CITRU_KAR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3472AB5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karna Raf.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2E239E1E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775AE41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68AAC6C8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A98D852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  <w:tr w:rsidR="00786361" w:rsidRPr="009B2331" w14:paraId="605CDC30" w14:textId="77777777" w:rsidTr="00C33F24">
        <w:trPr>
          <w:trHeight w:val="258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FCD1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355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4D68F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816E0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CITRU_RET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4A92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reticulata Blanco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3773898C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667096C6" w14:textId="77777777" w:rsidR="00786361" w:rsidRPr="00E203A1" w:rsidRDefault="00786361" w:rsidP="00CB02E0">
            <w:pPr>
              <w:jc w:val="center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CITRU_RET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08551EBF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reticulata Blanco</w:t>
            </w:r>
          </w:p>
        </w:tc>
        <w:tc>
          <w:tcPr>
            <w:tcW w:w="5993" w:type="dxa"/>
            <w:gridSpan w:val="2"/>
            <w:vMerge w:val="restart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hideMark/>
          </w:tcPr>
          <w:p w14:paraId="44893FAE" w14:textId="5F762334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Citrus benikoji hort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daoxianensis 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W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He </w:t>
            </w:r>
            <w:r w:rsidR="000C37D7" w:rsidRPr="00E203A1">
              <w:rPr>
                <w:rFonts w:cs="Arial"/>
                <w:sz w:val="16"/>
                <w:szCs w:val="16"/>
                <w:lang w:val="fr-FR" w:eastAsia="zh-CN"/>
              </w:rPr>
              <w:t>et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G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F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Liu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depressa var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vangasay (Bojer) H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Perrier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nobilis Andrews</w:t>
            </w:r>
            <w:r w:rsidR="00C213BC">
              <w:rPr>
                <w:rFonts w:cs="Arial"/>
                <w:sz w:val="16"/>
                <w:szCs w:val="16"/>
                <w:lang w:val="fr-FR" w:eastAsia="zh-CN"/>
              </w:rPr>
              <w:t>;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 Citrus vangasay Bojer</w:t>
            </w:r>
          </w:p>
        </w:tc>
      </w:tr>
      <w:tr w:rsidR="00786361" w:rsidRPr="007D3C4A" w14:paraId="675E080A" w14:textId="77777777" w:rsidTr="00C33F24">
        <w:trPr>
          <w:trHeight w:val="357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7FF71" w14:textId="0D8F072F" w:rsidR="00786361" w:rsidRPr="00E203A1" w:rsidRDefault="006F40D9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F825E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TG/201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934B3" w14:textId="77777777" w:rsidR="00786361" w:rsidRPr="00E203A1" w:rsidRDefault="00786361" w:rsidP="00CB02E0">
            <w:pPr>
              <w:jc w:val="center"/>
              <w:rPr>
                <w:rFonts w:cs="Arial"/>
                <w:color w:val="000000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color w:val="000000"/>
                <w:sz w:val="16"/>
                <w:szCs w:val="16"/>
                <w:lang w:val="fr-FR" w:eastAsia="zh-CN"/>
              </w:rPr>
              <w:t>CITRU_BEN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14:paraId="15B7AE17" w14:textId="79FC8C29" w:rsidR="00786361" w:rsidRPr="007D3C4A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7D3C4A">
              <w:rPr>
                <w:rFonts w:cs="Arial"/>
                <w:sz w:val="16"/>
                <w:szCs w:val="16"/>
                <w:lang w:val="fr-FR" w:eastAsia="zh-CN"/>
              </w:rPr>
              <w:t>Citrus benikoji hort</w:t>
            </w:r>
            <w:r w:rsidR="00C213BC" w:rsidRPr="007D3C4A">
              <w:rPr>
                <w:rFonts w:cs="Arial"/>
                <w:sz w:val="16"/>
                <w:szCs w:val="16"/>
                <w:lang w:val="fr-FR" w:eastAsia="zh-CN"/>
              </w:rPr>
              <w:t>.</w:t>
            </w:r>
            <w:r w:rsidR="00735F8C" w:rsidRPr="007D3C4A">
              <w:rPr>
                <w:rFonts w:cs="Arial"/>
                <w:sz w:val="16"/>
                <w:szCs w:val="16"/>
                <w:lang w:val="fr-FR" w:eastAsia="zh-CN"/>
              </w:rPr>
              <w:t xml:space="preserve"> </w:t>
            </w:r>
            <w:r w:rsidRPr="007D3C4A">
              <w:rPr>
                <w:rFonts w:cs="Arial"/>
                <w:sz w:val="16"/>
                <w:szCs w:val="16"/>
                <w:lang w:val="fr-FR" w:eastAsia="zh-CN"/>
              </w:rPr>
              <w:t>ex Tanaka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29E73E2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n.d.</w:t>
            </w:r>
          </w:p>
        </w:tc>
        <w:tc>
          <w:tcPr>
            <w:tcW w:w="1191" w:type="dxa"/>
            <w:vMerge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53D08289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012CAF05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  <w:tc>
          <w:tcPr>
            <w:tcW w:w="5993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2A42FFDA" w14:textId="77777777" w:rsidR="00786361" w:rsidRPr="00E203A1" w:rsidRDefault="00786361" w:rsidP="00CB02E0">
            <w:pPr>
              <w:jc w:val="left"/>
              <w:rPr>
                <w:rFonts w:cs="Arial"/>
                <w:sz w:val="16"/>
                <w:szCs w:val="16"/>
                <w:lang w:val="fr-FR" w:eastAsia="zh-CN"/>
              </w:rPr>
            </w:pPr>
          </w:p>
        </w:tc>
      </w:tr>
    </w:tbl>
    <w:p w14:paraId="39D21221" w14:textId="3FC5DC24" w:rsidR="00714D0B" w:rsidRPr="00E203A1" w:rsidRDefault="00714D0B" w:rsidP="00714D0B">
      <w:pPr>
        <w:jc w:val="right"/>
        <w:rPr>
          <w:caps/>
          <w:lang w:val="fr-FR"/>
        </w:rPr>
        <w:sectPr w:rsidR="00714D0B" w:rsidRPr="00E203A1" w:rsidSect="00433E3C">
          <w:headerReference w:type="default" r:id="rId15"/>
          <w:headerReference w:type="first" r:id="rId16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  <w:r w:rsidRPr="00E203A1">
        <w:rPr>
          <w:rFonts w:eastAsiaTheme="minorEastAsia"/>
          <w:snapToGrid w:val="0"/>
          <w:lang w:val="fr-FR"/>
        </w:rPr>
        <w:t>[</w:t>
      </w:r>
      <w:r w:rsidR="00CD6E2A" w:rsidRPr="00CD6E2A">
        <w:rPr>
          <w:rFonts w:eastAsiaTheme="minorEastAsia"/>
          <w:snapToGrid w:val="0"/>
          <w:lang w:val="fr-FR"/>
        </w:rPr>
        <w:t>L</w:t>
      </w:r>
      <w:r w:rsidR="003112AF">
        <w:rPr>
          <w:rFonts w:eastAsiaTheme="minorEastAsia"/>
          <w:snapToGrid w:val="0"/>
          <w:lang w:val="fr-FR"/>
        </w:rPr>
        <w:t>’</w:t>
      </w:r>
      <w:r w:rsidR="00CD6E2A" w:rsidRPr="00CD6E2A">
        <w:rPr>
          <w:rFonts w:eastAsiaTheme="minorEastAsia"/>
          <w:snapToGrid w:val="0"/>
          <w:lang w:val="fr-FR"/>
        </w:rPr>
        <w:t xml:space="preserve">appendice </w:t>
      </w:r>
      <w:r w:rsidRPr="00E203A1">
        <w:rPr>
          <w:rFonts w:eastAsiaTheme="minorEastAsia"/>
          <w:snapToGrid w:val="0"/>
          <w:lang w:val="fr-FR"/>
        </w:rPr>
        <w:t xml:space="preserve">IV </w:t>
      </w:r>
      <w:r w:rsidR="00F44290" w:rsidRPr="00F44290">
        <w:rPr>
          <w:rFonts w:eastAsiaTheme="minorEastAsia"/>
          <w:snapToGrid w:val="0"/>
          <w:lang w:val="fr-FR"/>
        </w:rPr>
        <w:t>suit</w:t>
      </w:r>
      <w:r w:rsidR="0015123B" w:rsidRPr="00E203A1">
        <w:rPr>
          <w:rFonts w:eastAsiaTheme="minorEastAsia"/>
          <w:snapToGrid w:val="0"/>
          <w:lang w:val="fr-FR"/>
        </w:rPr>
        <w:t>]</w:t>
      </w:r>
      <w:r w:rsidRPr="00E203A1">
        <w:rPr>
          <w:caps/>
          <w:lang w:val="fr-FR"/>
        </w:rPr>
        <w:t xml:space="preserve"> </w:t>
      </w:r>
    </w:p>
    <w:p w14:paraId="31C9E22E" w14:textId="64EC01EB" w:rsidR="00714D0B" w:rsidRPr="00E203A1" w:rsidRDefault="00596E9E" w:rsidP="00714D0B">
      <w:pPr>
        <w:jc w:val="center"/>
        <w:rPr>
          <w:i/>
          <w:caps/>
          <w:lang w:val="fr-FR"/>
        </w:rPr>
      </w:pPr>
      <w:r>
        <w:rPr>
          <w:caps/>
          <w:lang w:val="fr-FR"/>
        </w:rPr>
        <w:t>MODIFICATIONS DES</w:t>
      </w:r>
      <w:r w:rsidR="00714D0B" w:rsidRPr="00E203A1">
        <w:rPr>
          <w:caps/>
          <w:lang w:val="fr-FR"/>
        </w:rPr>
        <w:t xml:space="preserve"> </w:t>
      </w:r>
      <w:r w:rsidR="00F957E7" w:rsidRPr="00E203A1">
        <w:rPr>
          <w:caps/>
          <w:lang w:val="fr-FR"/>
        </w:rPr>
        <w:t>codes UPOV</w:t>
      </w:r>
      <w:r w:rsidR="00714D0B" w:rsidRPr="00E203A1">
        <w:rPr>
          <w:caps/>
          <w:lang w:val="fr-FR"/>
        </w:rPr>
        <w:t xml:space="preserve"> </w:t>
      </w:r>
      <w:r w:rsidR="00F44290" w:rsidRPr="00F44290">
        <w:rPr>
          <w:caps/>
          <w:lang w:val="fr-FR"/>
        </w:rPr>
        <w:t>POUR</w:t>
      </w:r>
      <w:r w:rsidR="00714D0B" w:rsidRPr="00E203A1">
        <w:rPr>
          <w:caps/>
          <w:lang w:val="fr-FR"/>
        </w:rPr>
        <w:t xml:space="preserve"> </w:t>
      </w:r>
      <w:r w:rsidR="00714D0B" w:rsidRPr="00E203A1">
        <w:rPr>
          <w:i/>
          <w:caps/>
          <w:lang w:val="fr-FR"/>
        </w:rPr>
        <w:t>citrus</w:t>
      </w:r>
    </w:p>
    <w:p w14:paraId="28F6DF4C" w14:textId="77777777" w:rsidR="00714D0B" w:rsidRPr="00E203A1" w:rsidRDefault="00714D0B" w:rsidP="00714D0B">
      <w:pPr>
        <w:jc w:val="center"/>
        <w:rPr>
          <w:caps/>
          <w:sz w:val="8"/>
          <w:lang w:val="fr-FR"/>
        </w:rPr>
      </w:pPr>
    </w:p>
    <w:p w14:paraId="21E11F42" w14:textId="5E3389B1" w:rsidR="00714D0B" w:rsidRPr="00E203A1" w:rsidRDefault="00AB3E57" w:rsidP="00714D0B">
      <w:pPr>
        <w:jc w:val="center"/>
        <w:rPr>
          <w:lang w:val="fr-FR"/>
        </w:rPr>
      </w:pPr>
      <w:r w:rsidRPr="00AB3E57">
        <w:rPr>
          <w:lang w:val="fr-FR"/>
        </w:rPr>
        <w:t>Approuvées par le Comité technique, à sa cinquante</w:t>
      </w:r>
      <w:r w:rsidR="000A6574">
        <w:rPr>
          <w:lang w:val="fr-FR"/>
        </w:rPr>
        <w:noBreakHyphen/>
      </w:r>
      <w:r w:rsidRPr="00AB3E57">
        <w:rPr>
          <w:lang w:val="fr-FR"/>
        </w:rPr>
        <w:t>sept</w:t>
      </w:r>
      <w:r w:rsidR="003112AF">
        <w:rPr>
          <w:lang w:val="fr-FR"/>
        </w:rPr>
        <w:t>ième session</w:t>
      </w:r>
    </w:p>
    <w:p w14:paraId="6A0F7D43" w14:textId="77777777" w:rsidR="00714D0B" w:rsidRPr="00E203A1" w:rsidRDefault="00714D0B" w:rsidP="00714D0B">
      <w:pPr>
        <w:keepNext/>
        <w:rPr>
          <w:snapToGrid w:val="0"/>
          <w:lang w:val="fr-FR"/>
        </w:rPr>
      </w:pPr>
    </w:p>
    <w:tbl>
      <w:tblPr>
        <w:tblStyle w:val="TableGrid"/>
        <w:tblW w:w="15565" w:type="dxa"/>
        <w:tblLayout w:type="fixed"/>
        <w:tblLook w:val="04A0" w:firstRow="1" w:lastRow="0" w:firstColumn="1" w:lastColumn="0" w:noHBand="0" w:noVBand="1"/>
      </w:tblPr>
      <w:tblGrid>
        <w:gridCol w:w="805"/>
        <w:gridCol w:w="1620"/>
        <w:gridCol w:w="2070"/>
        <w:gridCol w:w="3690"/>
        <w:gridCol w:w="1620"/>
        <w:gridCol w:w="2070"/>
        <w:gridCol w:w="3690"/>
      </w:tblGrid>
      <w:tr w:rsidR="001633A8" w:rsidRPr="00E203A1" w14:paraId="756FD057" w14:textId="77777777" w:rsidTr="00D272F3">
        <w:trPr>
          <w:trHeight w:val="373"/>
        </w:trPr>
        <w:tc>
          <w:tcPr>
            <w:tcW w:w="805" w:type="dxa"/>
            <w:vMerge w:val="restart"/>
            <w:tcBorders>
              <w:right w:val="single" w:sz="4" w:space="0" w:color="auto"/>
            </w:tcBorders>
            <w:vAlign w:val="center"/>
          </w:tcPr>
          <w:p w14:paraId="3D82847E" w14:textId="5D63354B" w:rsidR="001633A8" w:rsidRPr="00E203A1" w:rsidRDefault="00B139CE" w:rsidP="001633A8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Entrées da</w:t>
            </w:r>
            <w:r w:rsidR="001633A8" w:rsidRPr="00E203A1">
              <w:rPr>
                <w:rFonts w:cs="Arial"/>
                <w:sz w:val="16"/>
                <w:szCs w:val="16"/>
                <w:lang w:val="fr-FR" w:eastAsia="zh-CN"/>
              </w:rPr>
              <w:t>n</w:t>
            </w:r>
            <w:r w:rsidRPr="00E203A1">
              <w:rPr>
                <w:rFonts w:cs="Arial"/>
                <w:sz w:val="16"/>
                <w:szCs w:val="16"/>
                <w:lang w:val="fr-FR" w:eastAsia="zh-CN"/>
              </w:rPr>
              <w:t>s</w:t>
            </w:r>
            <w:r w:rsidR="001633A8" w:rsidRPr="00E203A1">
              <w:rPr>
                <w:rFonts w:cs="Arial"/>
                <w:sz w:val="16"/>
                <w:szCs w:val="16"/>
                <w:lang w:val="fr-FR" w:eastAsia="zh-CN"/>
              </w:rPr>
              <w:t xml:space="preserve"> PLUTO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56707" w14:textId="13F8DDBF" w:rsidR="001633A8" w:rsidRPr="00E203A1" w:rsidRDefault="00B139CE" w:rsidP="00D272F3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b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7380" w:type="dxa"/>
            <w:gridSpan w:val="3"/>
            <w:tcBorders>
              <w:left w:val="single" w:sz="4" w:space="0" w:color="auto"/>
            </w:tcBorders>
            <w:vAlign w:val="center"/>
          </w:tcPr>
          <w:p w14:paraId="548E62C4" w14:textId="0001A495" w:rsidR="001633A8" w:rsidRPr="00E203A1" w:rsidRDefault="00B139CE" w:rsidP="00D272F3">
            <w:pPr>
              <w:keepNext/>
              <w:keepLines/>
              <w:jc w:val="center"/>
              <w:rPr>
                <w:rFonts w:cs="Arial"/>
                <w:b/>
                <w:sz w:val="16"/>
                <w:szCs w:val="16"/>
                <w:lang w:val="fr-FR" w:eastAsia="ja-JP"/>
              </w:rPr>
            </w:pPr>
            <w:r w:rsidRPr="00E203A1">
              <w:rPr>
                <w:rFonts w:cs="Arial"/>
                <w:b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B139CE" w:rsidRPr="00E203A1" w14:paraId="379B80C8" w14:textId="77777777" w:rsidTr="00CB02E0">
        <w:trPr>
          <w:trHeight w:val="359"/>
        </w:trPr>
        <w:tc>
          <w:tcPr>
            <w:tcW w:w="805" w:type="dxa"/>
            <w:vMerge/>
            <w:tcBorders>
              <w:right w:val="single" w:sz="4" w:space="0" w:color="auto"/>
            </w:tcBorders>
          </w:tcPr>
          <w:p w14:paraId="4EA5A858" w14:textId="1525F01A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snapToGrid w:val="0"/>
                <w:color w:val="FF0000"/>
                <w:sz w:val="16"/>
                <w:szCs w:val="16"/>
                <w:lang w:val="fr-FR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D98A352" w14:textId="55C6A348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Code UPOV</w:t>
            </w:r>
          </w:p>
        </w:tc>
        <w:tc>
          <w:tcPr>
            <w:tcW w:w="2070" w:type="dxa"/>
            <w:vAlign w:val="center"/>
          </w:tcPr>
          <w:p w14:paraId="43BE7B99" w14:textId="11483A50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3690" w:type="dxa"/>
            <w:tcBorders>
              <w:right w:val="single" w:sz="6" w:space="0" w:color="auto"/>
            </w:tcBorders>
            <w:vAlign w:val="center"/>
          </w:tcPr>
          <w:p w14:paraId="7D986B41" w14:textId="47AFBA95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  <w:tc>
          <w:tcPr>
            <w:tcW w:w="1620" w:type="dxa"/>
            <w:tcBorders>
              <w:left w:val="single" w:sz="6" w:space="0" w:color="auto"/>
            </w:tcBorders>
            <w:vAlign w:val="center"/>
          </w:tcPr>
          <w:p w14:paraId="5B57922D" w14:textId="78D5F713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Code UPOV</w:t>
            </w:r>
          </w:p>
        </w:tc>
        <w:tc>
          <w:tcPr>
            <w:tcW w:w="2070" w:type="dxa"/>
            <w:vAlign w:val="center"/>
          </w:tcPr>
          <w:p w14:paraId="498FA209" w14:textId="6B70D565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Nom botanique principal</w:t>
            </w:r>
          </w:p>
        </w:tc>
        <w:tc>
          <w:tcPr>
            <w:tcW w:w="3690" w:type="dxa"/>
            <w:vAlign w:val="center"/>
          </w:tcPr>
          <w:p w14:paraId="26481D5F" w14:textId="35B61514" w:rsidR="00B139CE" w:rsidRPr="00E203A1" w:rsidRDefault="00B139CE" w:rsidP="00B139CE">
            <w:pPr>
              <w:keepNext/>
              <w:keepLines/>
              <w:jc w:val="center"/>
              <w:rPr>
                <w:rFonts w:cs="Arial"/>
                <w:lang w:val="fr-FR" w:eastAsia="ja-JP"/>
              </w:rPr>
            </w:pPr>
            <w:r w:rsidRPr="00E203A1">
              <w:rPr>
                <w:rFonts w:eastAsia="MS Mincho" w:cs="Arial"/>
                <w:sz w:val="16"/>
                <w:szCs w:val="16"/>
                <w:lang w:val="fr-FR" w:eastAsia="zh-CN"/>
              </w:rPr>
              <w:t>Autre(s) nom(s) botanique(s)</w:t>
            </w:r>
          </w:p>
        </w:tc>
      </w:tr>
      <w:tr w:rsidR="00B139CE" w:rsidRPr="00E203A1" w14:paraId="65E56D29" w14:textId="77777777" w:rsidTr="001633A8">
        <w:trPr>
          <w:trHeight w:val="373"/>
        </w:trPr>
        <w:tc>
          <w:tcPr>
            <w:tcW w:w="805" w:type="dxa"/>
          </w:tcPr>
          <w:p w14:paraId="372F76F0" w14:textId="2A9F664E" w:rsidR="00B139CE" w:rsidRPr="00E203A1" w:rsidRDefault="00B139CE" w:rsidP="00B139CE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1837</w:t>
            </w:r>
          </w:p>
        </w:tc>
        <w:tc>
          <w:tcPr>
            <w:tcW w:w="1620" w:type="dxa"/>
          </w:tcPr>
          <w:p w14:paraId="63A84621" w14:textId="4438194D" w:rsidR="00B139CE" w:rsidRPr="00E203A1" w:rsidRDefault="00B139CE" w:rsidP="00B139CE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napToGrid w:val="0"/>
                <w:sz w:val="16"/>
                <w:szCs w:val="16"/>
                <w:lang w:val="fr-FR"/>
              </w:rPr>
              <w:t>ZEAAA_MAY_SAC</w:t>
            </w:r>
          </w:p>
        </w:tc>
        <w:tc>
          <w:tcPr>
            <w:tcW w:w="2070" w:type="dxa"/>
          </w:tcPr>
          <w:p w14:paraId="49975926" w14:textId="2635A93A" w:rsidR="00B139CE" w:rsidRPr="00370ED0" w:rsidRDefault="00B139CE" w:rsidP="00B139CE">
            <w:pPr>
              <w:keepNext/>
              <w:keepLines/>
              <w:jc w:val="left"/>
              <w:rPr>
                <w:bCs/>
                <w:i/>
                <w:sz w:val="16"/>
                <w:szCs w:val="16"/>
                <w:lang w:val="es-ES"/>
              </w:rPr>
            </w:pPr>
            <w:r w:rsidRPr="00370ED0">
              <w:rPr>
                <w:i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370ED0">
              <w:rPr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snapToGrid w:val="0"/>
                <w:sz w:val="16"/>
                <w:szCs w:val="16"/>
                <w:lang w:val="es-ES"/>
              </w:rPr>
              <w:t>.</w:t>
            </w:r>
            <w:r w:rsidR="007D3C4A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i/>
                <w:snapToGrid w:val="0"/>
                <w:sz w:val="16"/>
                <w:szCs w:val="16"/>
                <w:lang w:val="es-ES"/>
              </w:rPr>
              <w:t xml:space="preserve">saccharata </w:t>
            </w:r>
            <w:r w:rsidRPr="00370ED0">
              <w:rPr>
                <w:snapToGrid w:val="0"/>
                <w:sz w:val="16"/>
                <w:szCs w:val="16"/>
                <w:lang w:val="es-ES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4E43D5A1" w14:textId="1064B966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val="fr-FR" w:eastAsia="ja-JP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1B675EA0" w14:textId="507534EA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lang w:val="fr-FR" w:eastAsia="ja-JP"/>
              </w:rPr>
            </w:pPr>
            <w:r w:rsidRPr="00E203A1">
              <w:rPr>
                <w:sz w:val="16"/>
                <w:szCs w:val="16"/>
                <w:lang w:val="fr-FR"/>
              </w:rPr>
              <w:t>[</w:t>
            </w:r>
            <w:r w:rsidR="00D272F3" w:rsidRPr="00E203A1">
              <w:rPr>
                <w:sz w:val="16"/>
                <w:szCs w:val="16"/>
                <w:lang w:val="fr-FR"/>
              </w:rPr>
              <w:t>à supprimer</w:t>
            </w:r>
            <w:r w:rsidRPr="00E203A1">
              <w:rPr>
                <w:sz w:val="16"/>
                <w:szCs w:val="16"/>
                <w:lang w:val="fr-FR"/>
              </w:rPr>
              <w:t>]</w:t>
            </w:r>
          </w:p>
        </w:tc>
        <w:tc>
          <w:tcPr>
            <w:tcW w:w="2070" w:type="dxa"/>
          </w:tcPr>
          <w:p w14:paraId="67A5F17F" w14:textId="2CD1C776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3690" w:type="dxa"/>
          </w:tcPr>
          <w:p w14:paraId="642E7904" w14:textId="042ADFF2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</w:tr>
      <w:tr w:rsidR="00B139CE" w:rsidRPr="007D3C4A" w14:paraId="3BB82FC4" w14:textId="77777777" w:rsidTr="001633A8">
        <w:trPr>
          <w:trHeight w:val="373"/>
        </w:trPr>
        <w:tc>
          <w:tcPr>
            <w:tcW w:w="805" w:type="dxa"/>
          </w:tcPr>
          <w:p w14:paraId="249BA0EC" w14:textId="716D25A1" w:rsidR="00B139CE" w:rsidRPr="00E203A1" w:rsidRDefault="00B139CE" w:rsidP="00B139CE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85</w:t>
            </w:r>
          </w:p>
        </w:tc>
        <w:tc>
          <w:tcPr>
            <w:tcW w:w="1620" w:type="dxa"/>
          </w:tcPr>
          <w:p w14:paraId="2D99AE83" w14:textId="32F2B878" w:rsidR="00B139CE" w:rsidRPr="00E203A1" w:rsidRDefault="00B139CE" w:rsidP="00B139CE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napToGrid w:val="0"/>
                <w:sz w:val="16"/>
                <w:szCs w:val="16"/>
                <w:lang w:val="fr-FR"/>
              </w:rPr>
              <w:t>ZEAAA_MAY_EVE</w:t>
            </w:r>
          </w:p>
        </w:tc>
        <w:tc>
          <w:tcPr>
            <w:tcW w:w="2070" w:type="dxa"/>
          </w:tcPr>
          <w:p w14:paraId="7BC8B1A6" w14:textId="165BABB2" w:rsidR="00B139CE" w:rsidRPr="009B2331" w:rsidRDefault="00B139CE" w:rsidP="00B139CE">
            <w:pPr>
              <w:keepNext/>
              <w:keepLines/>
              <w:jc w:val="left"/>
              <w:rPr>
                <w:bCs/>
                <w:i/>
                <w:sz w:val="16"/>
                <w:szCs w:val="16"/>
                <w:lang w:val="es-ES"/>
              </w:rPr>
            </w:pPr>
            <w:r w:rsidRPr="009B2331">
              <w:rPr>
                <w:bCs/>
                <w:i/>
                <w:sz w:val="16"/>
                <w:szCs w:val="16"/>
                <w:lang w:val="es-ES"/>
              </w:rPr>
              <w:t xml:space="preserve">Zea mays </w:t>
            </w:r>
            <w:r w:rsidRPr="009B2331">
              <w:rPr>
                <w:bCs/>
                <w:sz w:val="16"/>
                <w:szCs w:val="16"/>
                <w:lang w:val="es-ES"/>
              </w:rPr>
              <w:t>L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sz w:val="16"/>
                <w:szCs w:val="16"/>
                <w:lang w:val="es-ES"/>
              </w:rPr>
              <w:t>var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i/>
                <w:sz w:val="16"/>
                <w:szCs w:val="16"/>
                <w:lang w:val="es-ES"/>
              </w:rPr>
              <w:t xml:space="preserve">everta </w:t>
            </w:r>
            <w:r w:rsidRPr="009B2331">
              <w:rPr>
                <w:bCs/>
                <w:sz w:val="16"/>
                <w:szCs w:val="16"/>
                <w:lang w:val="es-ES"/>
              </w:rPr>
              <w:t>(Praecox) Sturt.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5D543A3E" w14:textId="29A8ADBB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val="fr-FR" w:eastAsia="ja-JP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034B4FFE" w14:textId="5226A4FF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lang w:val="fr-FR" w:eastAsia="ja-JP"/>
              </w:rPr>
            </w:pPr>
            <w:r w:rsidRPr="00E203A1">
              <w:rPr>
                <w:sz w:val="16"/>
                <w:szCs w:val="16"/>
                <w:lang w:val="fr-FR"/>
              </w:rPr>
              <w:t>[</w:t>
            </w:r>
            <w:r w:rsidR="00D272F3" w:rsidRPr="00E203A1">
              <w:rPr>
                <w:sz w:val="16"/>
                <w:szCs w:val="16"/>
                <w:lang w:val="fr-FR"/>
              </w:rPr>
              <w:t>à supprimer</w:t>
            </w:r>
            <w:r w:rsidRPr="00E203A1">
              <w:rPr>
                <w:sz w:val="16"/>
                <w:szCs w:val="16"/>
                <w:lang w:val="fr-FR"/>
              </w:rPr>
              <w:t>]</w:t>
            </w:r>
          </w:p>
        </w:tc>
        <w:tc>
          <w:tcPr>
            <w:tcW w:w="2070" w:type="dxa"/>
          </w:tcPr>
          <w:p w14:paraId="7B487339" w14:textId="02A30B62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3690" w:type="dxa"/>
          </w:tcPr>
          <w:p w14:paraId="25795B81" w14:textId="0D1B08AB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</w:tr>
      <w:tr w:rsidR="00B139CE" w:rsidRPr="007D3C4A" w14:paraId="3FB4258D" w14:textId="77777777" w:rsidTr="001633A8">
        <w:trPr>
          <w:trHeight w:val="373"/>
        </w:trPr>
        <w:tc>
          <w:tcPr>
            <w:tcW w:w="805" w:type="dxa"/>
          </w:tcPr>
          <w:p w14:paraId="23FC984A" w14:textId="034981A9" w:rsidR="00B139CE" w:rsidRPr="00E203A1" w:rsidRDefault="00B139CE" w:rsidP="00B139CE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100</w:t>
            </w:r>
          </w:p>
        </w:tc>
        <w:tc>
          <w:tcPr>
            <w:tcW w:w="1620" w:type="dxa"/>
          </w:tcPr>
          <w:p w14:paraId="240D4C1E" w14:textId="01794299" w:rsidR="00B139CE" w:rsidRPr="00E203A1" w:rsidRDefault="00B139CE" w:rsidP="00B139CE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napToGrid w:val="0"/>
                <w:sz w:val="16"/>
                <w:szCs w:val="16"/>
                <w:lang w:val="fr-FR"/>
              </w:rPr>
              <w:t>ZEAAA_MAY_MIC</w:t>
            </w:r>
          </w:p>
        </w:tc>
        <w:tc>
          <w:tcPr>
            <w:tcW w:w="2070" w:type="dxa"/>
          </w:tcPr>
          <w:p w14:paraId="2D2DF38A" w14:textId="5369E934" w:rsidR="00B139CE" w:rsidRPr="00E203A1" w:rsidRDefault="00B139CE" w:rsidP="00B139CE">
            <w:pPr>
              <w:keepNext/>
              <w:keepLines/>
              <w:jc w:val="left"/>
              <w:rPr>
                <w:bCs/>
                <w:i/>
                <w:sz w:val="16"/>
                <w:szCs w:val="16"/>
                <w:lang w:val="fr-FR"/>
              </w:rPr>
            </w:pPr>
            <w:r w:rsidRPr="00E203A1">
              <w:rPr>
                <w:bCs/>
                <w:i/>
                <w:sz w:val="16"/>
                <w:szCs w:val="16"/>
                <w:lang w:val="fr-FR"/>
              </w:rPr>
              <w:t xml:space="preserve">Zea mays </w:t>
            </w:r>
            <w:r w:rsidRPr="00E203A1">
              <w:rPr>
                <w:bCs/>
                <w:sz w:val="16"/>
                <w:szCs w:val="16"/>
                <w:lang w:val="fr-FR"/>
              </w:rPr>
              <w:t>L</w:t>
            </w:r>
            <w:r w:rsidR="00C213BC">
              <w:rPr>
                <w:bCs/>
                <w:sz w:val="16"/>
                <w:szCs w:val="16"/>
                <w:lang w:val="fr-FR"/>
              </w:rPr>
              <w:t>.</w:t>
            </w:r>
            <w:r w:rsidR="007D3C4A">
              <w:rPr>
                <w:bCs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bCs/>
                <w:sz w:val="16"/>
                <w:szCs w:val="16"/>
                <w:lang w:val="fr-FR"/>
              </w:rPr>
              <w:t>convar</w:t>
            </w:r>
            <w:r w:rsidR="00C213BC">
              <w:rPr>
                <w:bCs/>
                <w:sz w:val="16"/>
                <w:szCs w:val="16"/>
                <w:lang w:val="fr-FR"/>
              </w:rPr>
              <w:t>.</w:t>
            </w:r>
            <w:r w:rsidR="007D3C4A">
              <w:rPr>
                <w:bCs/>
                <w:sz w:val="16"/>
                <w:szCs w:val="16"/>
                <w:lang w:val="fr-FR"/>
              </w:rPr>
              <w:t xml:space="preserve"> </w:t>
            </w:r>
            <w:r w:rsidRPr="00E203A1">
              <w:rPr>
                <w:bCs/>
                <w:i/>
                <w:sz w:val="16"/>
                <w:szCs w:val="16"/>
                <w:lang w:val="fr-FR"/>
              </w:rPr>
              <w:t xml:space="preserve">microsperma </w:t>
            </w:r>
            <w:r w:rsidRPr="00E203A1">
              <w:rPr>
                <w:bCs/>
                <w:sz w:val="16"/>
                <w:szCs w:val="16"/>
                <w:lang w:val="fr-FR"/>
              </w:rPr>
              <w:t>Koern.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56E4CA66" w14:textId="59775EE9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i/>
                <w:sz w:val="16"/>
                <w:szCs w:val="16"/>
                <w:lang w:val="fr-FR" w:eastAsia="ja-JP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2235A005" w14:textId="7678EBF4" w:rsidR="00B139CE" w:rsidRPr="00E203A1" w:rsidRDefault="00B139CE" w:rsidP="00B139CE">
            <w:pPr>
              <w:keepNext/>
              <w:keepLines/>
              <w:jc w:val="left"/>
              <w:rPr>
                <w:rFonts w:cs="Arial"/>
                <w:lang w:val="fr-FR" w:eastAsia="ja-JP"/>
              </w:rPr>
            </w:pPr>
            <w:r w:rsidRPr="00E203A1">
              <w:rPr>
                <w:sz w:val="16"/>
                <w:szCs w:val="16"/>
                <w:lang w:val="fr-FR"/>
              </w:rPr>
              <w:t>[</w:t>
            </w:r>
            <w:r w:rsidR="00D272F3" w:rsidRPr="00E203A1">
              <w:rPr>
                <w:sz w:val="16"/>
                <w:szCs w:val="16"/>
                <w:lang w:val="fr-FR"/>
              </w:rPr>
              <w:t>à supprimer</w:t>
            </w:r>
            <w:r w:rsidRPr="00E203A1">
              <w:rPr>
                <w:sz w:val="16"/>
                <w:szCs w:val="16"/>
                <w:lang w:val="fr-FR"/>
              </w:rPr>
              <w:t>]</w:t>
            </w:r>
          </w:p>
        </w:tc>
        <w:tc>
          <w:tcPr>
            <w:tcW w:w="2070" w:type="dxa"/>
          </w:tcPr>
          <w:p w14:paraId="7E48A80B" w14:textId="2CA35640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  <w:tc>
          <w:tcPr>
            <w:tcW w:w="3690" w:type="dxa"/>
          </w:tcPr>
          <w:p w14:paraId="4463B218" w14:textId="609721D6" w:rsidR="00B139CE" w:rsidRPr="00E203A1" w:rsidRDefault="00B139CE" w:rsidP="00B139CE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bCs/>
                <w:sz w:val="16"/>
                <w:szCs w:val="16"/>
                <w:lang w:val="fr-FR"/>
              </w:rPr>
              <w:t>s.o.</w:t>
            </w:r>
          </w:p>
        </w:tc>
      </w:tr>
      <w:tr w:rsidR="001F1A48" w:rsidRPr="008345D9" w14:paraId="350F9137" w14:textId="77777777" w:rsidTr="001633A8">
        <w:trPr>
          <w:trHeight w:val="1301"/>
        </w:trPr>
        <w:tc>
          <w:tcPr>
            <w:tcW w:w="805" w:type="dxa"/>
          </w:tcPr>
          <w:p w14:paraId="20A81C33" w14:textId="35FFE0B9" w:rsidR="001F1A48" w:rsidRPr="00E203A1" w:rsidRDefault="001633A8" w:rsidP="001633A8">
            <w:pPr>
              <w:keepNext/>
              <w:keepLines/>
              <w:jc w:val="center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rFonts w:cs="Arial"/>
                <w:sz w:val="16"/>
                <w:szCs w:val="16"/>
                <w:lang w:val="fr-FR" w:eastAsia="zh-CN"/>
              </w:rPr>
              <w:t>764</w:t>
            </w:r>
          </w:p>
        </w:tc>
        <w:tc>
          <w:tcPr>
            <w:tcW w:w="1620" w:type="dxa"/>
          </w:tcPr>
          <w:p w14:paraId="7D115C19" w14:textId="2C6B04E9" w:rsidR="001F1A48" w:rsidRPr="00E203A1" w:rsidRDefault="001F1A48" w:rsidP="001633A8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fr-FR"/>
              </w:rPr>
            </w:pPr>
            <w:r w:rsidRPr="00E203A1">
              <w:rPr>
                <w:snapToGrid w:val="0"/>
                <w:sz w:val="16"/>
                <w:szCs w:val="16"/>
                <w:lang w:val="fr-FR"/>
              </w:rPr>
              <w:t xml:space="preserve">ZEAAA_MAY_MAY </w:t>
            </w:r>
          </w:p>
        </w:tc>
        <w:tc>
          <w:tcPr>
            <w:tcW w:w="2070" w:type="dxa"/>
          </w:tcPr>
          <w:p w14:paraId="1E072F08" w14:textId="04C28102" w:rsidR="001F1A48" w:rsidRPr="00370ED0" w:rsidRDefault="001F1A48" w:rsidP="001633A8">
            <w:pPr>
              <w:keepNext/>
              <w:keepLines/>
              <w:jc w:val="left"/>
              <w:rPr>
                <w:bCs/>
                <w:i/>
                <w:sz w:val="16"/>
                <w:szCs w:val="16"/>
              </w:rPr>
            </w:pPr>
            <w:r w:rsidRPr="00370ED0">
              <w:rPr>
                <w:bCs/>
                <w:i/>
                <w:sz w:val="16"/>
                <w:szCs w:val="16"/>
              </w:rPr>
              <w:t xml:space="preserve">Zea mays </w:t>
            </w:r>
            <w:r w:rsidRPr="00370ED0">
              <w:rPr>
                <w:bCs/>
                <w:sz w:val="16"/>
                <w:szCs w:val="16"/>
              </w:rPr>
              <w:t>L</w:t>
            </w:r>
            <w:r w:rsidR="00C213BC" w:rsidRPr="00370ED0">
              <w:rPr>
                <w:bCs/>
                <w:sz w:val="16"/>
                <w:szCs w:val="16"/>
              </w:rPr>
              <w:t>.</w:t>
            </w:r>
            <w:r w:rsidR="007D3C4A">
              <w:rPr>
                <w:bCs/>
                <w:sz w:val="16"/>
                <w:szCs w:val="16"/>
              </w:rPr>
              <w:t xml:space="preserve"> </w:t>
            </w:r>
            <w:r w:rsidRPr="00370ED0">
              <w:rPr>
                <w:bCs/>
                <w:sz w:val="16"/>
                <w:szCs w:val="16"/>
              </w:rPr>
              <w:t>subsp</w:t>
            </w:r>
            <w:r w:rsidR="00C213BC" w:rsidRPr="00370ED0">
              <w:rPr>
                <w:bCs/>
                <w:sz w:val="16"/>
                <w:szCs w:val="16"/>
              </w:rPr>
              <w:t>.</w:t>
            </w:r>
            <w:r w:rsidR="007D3C4A">
              <w:rPr>
                <w:bCs/>
                <w:sz w:val="16"/>
                <w:szCs w:val="16"/>
              </w:rPr>
              <w:t xml:space="preserve"> </w:t>
            </w:r>
            <w:r w:rsidRPr="00370ED0">
              <w:rPr>
                <w:bCs/>
                <w:i/>
                <w:sz w:val="16"/>
                <w:szCs w:val="16"/>
              </w:rPr>
              <w:t>mays</w:t>
            </w:r>
          </w:p>
        </w:tc>
        <w:tc>
          <w:tcPr>
            <w:tcW w:w="3690" w:type="dxa"/>
            <w:tcBorders>
              <w:right w:val="single" w:sz="6" w:space="0" w:color="auto"/>
            </w:tcBorders>
          </w:tcPr>
          <w:p w14:paraId="7B04FEF1" w14:textId="03295C0A" w:rsidR="003112AF" w:rsidRPr="009B2331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9B2331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9B2331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>.</w:t>
            </w:r>
            <w:r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i/>
                <w:sz w:val="16"/>
                <w:szCs w:val="16"/>
                <w:lang w:val="es-ES"/>
              </w:rPr>
              <w:t>ceratina</w:t>
            </w:r>
            <w:r w:rsidRPr="009B2331">
              <w:rPr>
                <w:bCs/>
                <w:sz w:val="16"/>
                <w:szCs w:val="16"/>
                <w:lang w:val="es-ES"/>
              </w:rPr>
              <w:t xml:space="preserve"> L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.;</w:t>
            </w:r>
          </w:p>
          <w:p w14:paraId="0F89EBCF" w14:textId="68E87194" w:rsidR="003112AF" w:rsidRPr="009B2331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9B2331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9B2331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i/>
                <w:sz w:val="16"/>
                <w:szCs w:val="16"/>
                <w:lang w:val="es-ES"/>
              </w:rPr>
              <w:t>indentata</w:t>
            </w:r>
            <w:r w:rsidRPr="009B2331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9B2331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9B2331">
              <w:rPr>
                <w:bCs/>
                <w:sz w:val="16"/>
                <w:szCs w:val="16"/>
                <w:lang w:val="es-ES"/>
              </w:rPr>
              <w:t>Bailey</w:t>
            </w:r>
            <w:r w:rsidR="00C213BC" w:rsidRPr="009B2331">
              <w:rPr>
                <w:bCs/>
                <w:sz w:val="16"/>
                <w:szCs w:val="16"/>
                <w:lang w:val="es-ES"/>
              </w:rPr>
              <w:t>;</w:t>
            </w:r>
          </w:p>
          <w:p w14:paraId="55DE4E74" w14:textId="7CCAA8EE" w:rsidR="003112AF" w:rsidRPr="007D3C4A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7D3C4A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  <w:lang w:val="es-ES"/>
              </w:rPr>
              <w:t>indurata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Bailey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;</w:t>
            </w:r>
          </w:p>
          <w:p w14:paraId="3AEF6506" w14:textId="233A3C5D" w:rsidR="001F1A48" w:rsidRPr="007D3C4A" w:rsidRDefault="001F1A48" w:rsidP="001633A8">
            <w:pPr>
              <w:keepNext/>
              <w:keepLines/>
              <w:jc w:val="left"/>
              <w:rPr>
                <w:rFonts w:cs="Arial"/>
                <w:sz w:val="16"/>
                <w:szCs w:val="16"/>
                <w:lang w:val="es-ES" w:eastAsia="ja-JP"/>
              </w:rPr>
            </w:pPr>
            <w:r w:rsidRPr="007D3C4A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  <w:lang w:val="es-ES"/>
              </w:rPr>
              <w:t>saccharata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Bailey</w:t>
            </w:r>
          </w:p>
        </w:tc>
        <w:tc>
          <w:tcPr>
            <w:tcW w:w="1620" w:type="dxa"/>
            <w:tcBorders>
              <w:left w:val="single" w:sz="6" w:space="0" w:color="auto"/>
            </w:tcBorders>
          </w:tcPr>
          <w:p w14:paraId="0D036C27" w14:textId="77777777" w:rsidR="001F1A48" w:rsidRPr="007D3C4A" w:rsidRDefault="001F1A48" w:rsidP="001633A8">
            <w:pPr>
              <w:keepNext/>
              <w:keepLines/>
              <w:jc w:val="left"/>
              <w:rPr>
                <w:rFonts w:cs="Arial"/>
                <w:lang w:val="es-ES" w:eastAsia="ja-JP"/>
              </w:rPr>
            </w:pPr>
            <w:r w:rsidRPr="007D3C4A">
              <w:rPr>
                <w:sz w:val="16"/>
                <w:szCs w:val="16"/>
                <w:lang w:val="es-ES"/>
              </w:rPr>
              <w:t>ZEAAA_MAY_MAY</w:t>
            </w:r>
          </w:p>
        </w:tc>
        <w:tc>
          <w:tcPr>
            <w:tcW w:w="2070" w:type="dxa"/>
          </w:tcPr>
          <w:p w14:paraId="5758C6E5" w14:textId="3D09BBD6" w:rsidR="001F1A48" w:rsidRPr="007D3C4A" w:rsidRDefault="001F1A48" w:rsidP="001633A8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</w:rPr>
            </w:pPr>
            <w:r w:rsidRPr="007D3C4A">
              <w:rPr>
                <w:bCs/>
                <w:i/>
                <w:sz w:val="16"/>
                <w:szCs w:val="16"/>
              </w:rPr>
              <w:t xml:space="preserve">Zea mays </w:t>
            </w:r>
            <w:r w:rsidRPr="007D3C4A">
              <w:rPr>
                <w:bCs/>
                <w:sz w:val="16"/>
                <w:szCs w:val="16"/>
              </w:rPr>
              <w:t>L</w:t>
            </w:r>
            <w:r w:rsidR="00C213BC" w:rsidRPr="007D3C4A">
              <w:rPr>
                <w:bCs/>
                <w:sz w:val="16"/>
                <w:szCs w:val="16"/>
              </w:rPr>
              <w:t>.</w:t>
            </w:r>
            <w:r w:rsidR="007D3C4A" w:rsidRPr="007D3C4A">
              <w:rPr>
                <w:bCs/>
                <w:sz w:val="16"/>
                <w:szCs w:val="16"/>
              </w:rPr>
              <w:t xml:space="preserve"> </w:t>
            </w:r>
            <w:r w:rsidRPr="007D3C4A">
              <w:rPr>
                <w:bCs/>
                <w:sz w:val="16"/>
                <w:szCs w:val="16"/>
              </w:rPr>
              <w:t>subsp</w:t>
            </w:r>
            <w:r w:rsidR="00C213BC" w:rsidRPr="007D3C4A">
              <w:rPr>
                <w:bCs/>
                <w:sz w:val="16"/>
                <w:szCs w:val="16"/>
              </w:rPr>
              <w:t>.</w:t>
            </w:r>
            <w:r w:rsidR="007D3C4A">
              <w:rPr>
                <w:bCs/>
                <w:sz w:val="16"/>
                <w:szCs w:val="16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</w:rPr>
              <w:t>mays</w:t>
            </w:r>
          </w:p>
        </w:tc>
        <w:tc>
          <w:tcPr>
            <w:tcW w:w="3690" w:type="dxa"/>
          </w:tcPr>
          <w:p w14:paraId="30502D80" w14:textId="1D7E7644" w:rsidR="003112AF" w:rsidRPr="007D3C4A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7D3C4A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7D3C4A">
              <w:rPr>
                <w:bCs/>
                <w:sz w:val="16"/>
                <w:szCs w:val="16"/>
                <w:lang w:val="es-ES"/>
              </w:rPr>
              <w:t>.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  <w:lang w:val="es-ES"/>
              </w:rPr>
              <w:t>ceratina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L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.;</w:t>
            </w:r>
          </w:p>
          <w:p w14:paraId="6A77F402" w14:textId="599B886F" w:rsidR="003112AF" w:rsidRPr="007D3C4A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7D3C4A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  <w:lang w:val="es-ES"/>
              </w:rPr>
              <w:t>indentata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sz w:val="16"/>
                <w:szCs w:val="16"/>
                <w:lang w:val="es-ES"/>
              </w:rPr>
              <w:t>Bailey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;</w:t>
            </w:r>
          </w:p>
          <w:p w14:paraId="0EE5E7CC" w14:textId="75969869" w:rsidR="001F1A48" w:rsidRPr="00370ED0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7D3C4A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7D3C4A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7D3C4A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7D3C4A">
              <w:rPr>
                <w:bCs/>
                <w:i/>
                <w:sz w:val="16"/>
                <w:szCs w:val="16"/>
                <w:lang w:val="es-ES"/>
              </w:rPr>
              <w:t>indura</w:t>
            </w:r>
            <w:r w:rsidRPr="00370ED0">
              <w:rPr>
                <w:bCs/>
                <w:i/>
                <w:sz w:val="16"/>
                <w:szCs w:val="16"/>
                <w:lang w:val="es-ES"/>
              </w:rPr>
              <w:t>ta</w:t>
            </w:r>
            <w:r w:rsidRPr="00370ED0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Bailey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;</w:t>
            </w:r>
          </w:p>
          <w:p w14:paraId="186C70FE" w14:textId="6565C7E3" w:rsidR="003112AF" w:rsidRPr="00370ED0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370ED0">
              <w:rPr>
                <w:bCs/>
                <w:i/>
                <w:sz w:val="16"/>
                <w:szCs w:val="16"/>
                <w:lang w:val="es-ES"/>
              </w:rPr>
              <w:t>Zea mays</w:t>
            </w:r>
            <w:r w:rsidRPr="00370ED0">
              <w:rPr>
                <w:bCs/>
                <w:sz w:val="16"/>
                <w:szCs w:val="16"/>
                <w:lang w:val="es-ES"/>
              </w:rPr>
              <w:t xml:space="preserve"> var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i/>
                <w:sz w:val="16"/>
                <w:szCs w:val="16"/>
                <w:lang w:val="es-ES"/>
              </w:rPr>
              <w:t>saccharata</w:t>
            </w:r>
            <w:r w:rsidRPr="00370ED0">
              <w:rPr>
                <w:bCs/>
                <w:sz w:val="16"/>
                <w:szCs w:val="16"/>
                <w:lang w:val="es-ES"/>
              </w:rPr>
              <w:t xml:space="preserve"> (Sturtev.) L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H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Bailey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;</w:t>
            </w:r>
          </w:p>
          <w:p w14:paraId="305157B2" w14:textId="287A8562" w:rsidR="001F1A48" w:rsidRPr="00370ED0" w:rsidRDefault="001F1A48" w:rsidP="001633A8">
            <w:pPr>
              <w:keepNext/>
              <w:keepLines/>
              <w:jc w:val="left"/>
              <w:rPr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i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370ED0">
              <w:rPr>
                <w:snapToGrid w:val="0"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snapToGrid w:val="0"/>
                <w:sz w:val="16"/>
                <w:szCs w:val="16"/>
                <w:lang w:val="es-ES"/>
              </w:rPr>
              <w:t>.</w:t>
            </w:r>
            <w:r w:rsidR="007D3C4A">
              <w:rPr>
                <w:snapToGrid w:val="0"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i/>
                <w:snapToGrid w:val="0"/>
                <w:sz w:val="16"/>
                <w:szCs w:val="16"/>
                <w:lang w:val="es-ES"/>
              </w:rPr>
              <w:t xml:space="preserve">saccharata </w:t>
            </w:r>
            <w:r w:rsidRPr="00370ED0">
              <w:rPr>
                <w:snapToGrid w:val="0"/>
                <w:sz w:val="16"/>
                <w:szCs w:val="16"/>
                <w:lang w:val="es-ES"/>
              </w:rPr>
              <w:t>Koern</w:t>
            </w:r>
            <w:r w:rsidR="00C213BC" w:rsidRPr="00370ED0">
              <w:rPr>
                <w:snapToGrid w:val="0"/>
                <w:sz w:val="16"/>
                <w:szCs w:val="16"/>
                <w:lang w:val="es-ES"/>
              </w:rPr>
              <w:t>.;</w:t>
            </w:r>
          </w:p>
          <w:p w14:paraId="3B9E15D1" w14:textId="75A0432F" w:rsidR="001F1A48" w:rsidRPr="00370ED0" w:rsidRDefault="001F1A48" w:rsidP="001633A8">
            <w:pPr>
              <w:keepNext/>
              <w:keepLines/>
              <w:jc w:val="left"/>
              <w:rPr>
                <w:bCs/>
                <w:sz w:val="16"/>
                <w:szCs w:val="16"/>
                <w:lang w:val="es-ES"/>
              </w:rPr>
            </w:pPr>
            <w:r w:rsidRPr="00370ED0">
              <w:rPr>
                <w:bCs/>
                <w:i/>
                <w:sz w:val="16"/>
                <w:szCs w:val="16"/>
                <w:lang w:val="es-ES"/>
              </w:rPr>
              <w:t xml:space="preserve">Zea mays </w:t>
            </w:r>
            <w:r w:rsidRPr="00370ED0">
              <w:rPr>
                <w:bCs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var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i/>
                <w:sz w:val="16"/>
                <w:szCs w:val="16"/>
                <w:lang w:val="es-ES"/>
              </w:rPr>
              <w:t xml:space="preserve">everta </w:t>
            </w:r>
            <w:r w:rsidRPr="00370ED0">
              <w:rPr>
                <w:bCs/>
                <w:sz w:val="16"/>
                <w:szCs w:val="16"/>
                <w:lang w:val="es-ES"/>
              </w:rPr>
              <w:t>(Praecox) Sturt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.;</w:t>
            </w:r>
          </w:p>
          <w:p w14:paraId="3AB7B7B6" w14:textId="10C67827" w:rsidR="001F1A48" w:rsidRPr="00370ED0" w:rsidRDefault="001F1A48" w:rsidP="001633A8">
            <w:pPr>
              <w:keepNext/>
              <w:keepLines/>
              <w:jc w:val="left"/>
              <w:rPr>
                <w:i/>
                <w:snapToGrid w:val="0"/>
                <w:sz w:val="16"/>
                <w:szCs w:val="16"/>
                <w:lang w:val="es-ES"/>
              </w:rPr>
            </w:pPr>
            <w:r w:rsidRPr="00370ED0">
              <w:rPr>
                <w:bCs/>
                <w:i/>
                <w:sz w:val="16"/>
                <w:szCs w:val="16"/>
                <w:lang w:val="es-ES"/>
              </w:rPr>
              <w:t xml:space="preserve">Zea mays </w:t>
            </w:r>
            <w:r w:rsidRPr="00370ED0">
              <w:rPr>
                <w:bCs/>
                <w:sz w:val="16"/>
                <w:szCs w:val="16"/>
                <w:lang w:val="es-ES"/>
              </w:rPr>
              <w:t>L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sz w:val="16"/>
                <w:szCs w:val="16"/>
                <w:lang w:val="es-ES"/>
              </w:rPr>
              <w:t>convar</w:t>
            </w:r>
            <w:r w:rsidR="00C213BC" w:rsidRPr="00370ED0">
              <w:rPr>
                <w:bCs/>
                <w:sz w:val="16"/>
                <w:szCs w:val="16"/>
                <w:lang w:val="es-ES"/>
              </w:rPr>
              <w:t>.</w:t>
            </w:r>
            <w:r w:rsidR="007D3C4A">
              <w:rPr>
                <w:bCs/>
                <w:sz w:val="16"/>
                <w:szCs w:val="16"/>
                <w:lang w:val="es-ES"/>
              </w:rPr>
              <w:t xml:space="preserve"> </w:t>
            </w:r>
            <w:r w:rsidRPr="00370ED0">
              <w:rPr>
                <w:bCs/>
                <w:i/>
                <w:sz w:val="16"/>
                <w:szCs w:val="16"/>
                <w:lang w:val="es-ES"/>
              </w:rPr>
              <w:t xml:space="preserve">microsperma </w:t>
            </w:r>
            <w:r w:rsidRPr="00370ED0">
              <w:rPr>
                <w:bCs/>
                <w:sz w:val="16"/>
                <w:szCs w:val="16"/>
                <w:lang w:val="es-ES"/>
              </w:rPr>
              <w:t>Koern.</w:t>
            </w:r>
          </w:p>
        </w:tc>
      </w:tr>
    </w:tbl>
    <w:p w14:paraId="5C31F05D" w14:textId="76FD7659" w:rsidR="00714D0B" w:rsidRPr="00370ED0" w:rsidRDefault="00714D0B" w:rsidP="00714D0B">
      <w:pPr>
        <w:jc w:val="right"/>
        <w:rPr>
          <w:rFonts w:eastAsiaTheme="minorEastAsia"/>
          <w:snapToGrid w:val="0"/>
          <w:lang w:val="es-ES"/>
        </w:rPr>
      </w:pPr>
    </w:p>
    <w:p w14:paraId="74B21AFB" w14:textId="408AB794" w:rsidR="00D009CB" w:rsidRPr="00370ED0" w:rsidRDefault="00D009CB" w:rsidP="00714D0B">
      <w:pPr>
        <w:jc w:val="right"/>
        <w:rPr>
          <w:rFonts w:eastAsiaTheme="minorEastAsia"/>
          <w:snapToGrid w:val="0"/>
          <w:lang w:val="es-ES"/>
        </w:rPr>
      </w:pPr>
    </w:p>
    <w:p w14:paraId="24B18647" w14:textId="77777777" w:rsidR="00D009CB" w:rsidRPr="00370ED0" w:rsidRDefault="00D009CB" w:rsidP="00714D0B">
      <w:pPr>
        <w:jc w:val="right"/>
        <w:rPr>
          <w:rFonts w:eastAsiaTheme="minorEastAsia"/>
          <w:snapToGrid w:val="0"/>
          <w:lang w:val="es-ES"/>
        </w:rPr>
      </w:pPr>
    </w:p>
    <w:p w14:paraId="2026ADA7" w14:textId="6E5D3B77" w:rsidR="00024E9B" w:rsidRPr="00E203A1" w:rsidRDefault="00714D0B" w:rsidP="00FD2D12">
      <w:pPr>
        <w:jc w:val="right"/>
        <w:rPr>
          <w:snapToGrid w:val="0"/>
          <w:lang w:val="fr-FR"/>
        </w:rPr>
      </w:pPr>
      <w:r w:rsidRPr="00E203A1">
        <w:rPr>
          <w:rFonts w:eastAsiaTheme="minorEastAsia"/>
          <w:snapToGrid w:val="0"/>
          <w:lang w:val="fr-FR"/>
        </w:rPr>
        <w:t>[</w:t>
      </w:r>
      <w:r w:rsidR="00F44290">
        <w:rPr>
          <w:rFonts w:eastAsiaTheme="minorEastAsia"/>
          <w:snapToGrid w:val="0"/>
          <w:lang w:val="fr-FR"/>
        </w:rPr>
        <w:t>Fin de l</w:t>
      </w:r>
      <w:r w:rsidR="003112AF">
        <w:rPr>
          <w:rFonts w:eastAsiaTheme="minorEastAsia"/>
          <w:snapToGrid w:val="0"/>
          <w:lang w:val="fr-FR"/>
        </w:rPr>
        <w:t>’</w:t>
      </w:r>
      <w:r w:rsidR="00F44290">
        <w:rPr>
          <w:rFonts w:eastAsiaTheme="minorEastAsia"/>
          <w:snapToGrid w:val="0"/>
          <w:lang w:val="fr-FR"/>
        </w:rPr>
        <w:t>a</w:t>
      </w:r>
      <w:r w:rsidR="00D009CB" w:rsidRPr="00E203A1">
        <w:rPr>
          <w:rFonts w:eastAsiaTheme="minorEastAsia"/>
          <w:snapToGrid w:val="0"/>
          <w:lang w:val="fr-FR"/>
        </w:rPr>
        <w:t>ppendi</w:t>
      </w:r>
      <w:r w:rsidR="00F44290">
        <w:rPr>
          <w:rFonts w:eastAsiaTheme="minorEastAsia"/>
          <w:snapToGrid w:val="0"/>
          <w:lang w:val="fr-FR"/>
        </w:rPr>
        <w:t>ce</w:t>
      </w:r>
      <w:r w:rsidR="00D009CB" w:rsidRPr="00E203A1">
        <w:rPr>
          <w:rFonts w:eastAsiaTheme="minorEastAsia"/>
          <w:snapToGrid w:val="0"/>
          <w:lang w:val="fr-FR"/>
        </w:rPr>
        <w:t xml:space="preserve"> IV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361747" w:rsidRPr="00E203A1">
        <w:rPr>
          <w:rFonts w:eastAsiaTheme="minorEastAsia"/>
          <w:snapToGrid w:val="0"/>
          <w:lang w:val="fr-FR"/>
        </w:rPr>
        <w:t>et</w:t>
      </w:r>
      <w:r w:rsidRPr="00E203A1">
        <w:rPr>
          <w:rFonts w:eastAsiaTheme="minorEastAsia"/>
          <w:snapToGrid w:val="0"/>
          <w:lang w:val="fr-FR"/>
        </w:rPr>
        <w:t xml:space="preserve"> </w:t>
      </w:r>
      <w:r w:rsidR="00F44290">
        <w:rPr>
          <w:rFonts w:eastAsiaTheme="minorEastAsia"/>
          <w:snapToGrid w:val="0"/>
          <w:lang w:val="fr-FR"/>
        </w:rPr>
        <w:t>du</w:t>
      </w:r>
      <w:r w:rsidRPr="00E203A1">
        <w:rPr>
          <w:rFonts w:eastAsiaTheme="minorEastAsia"/>
          <w:snapToGrid w:val="0"/>
          <w:lang w:val="fr-FR"/>
        </w:rPr>
        <w:t xml:space="preserve"> document]</w:t>
      </w:r>
    </w:p>
    <w:sectPr w:rsidR="00024E9B" w:rsidRPr="00E203A1" w:rsidSect="00433E3C">
      <w:headerReference w:type="first" r:id="rId17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6F91FA" w14:textId="77777777" w:rsidR="00F63D83" w:rsidRDefault="00F63D83" w:rsidP="006655D3">
      <w:r>
        <w:separator/>
      </w:r>
    </w:p>
    <w:p w14:paraId="054012B8" w14:textId="77777777" w:rsidR="00F63D83" w:rsidRDefault="00F63D83" w:rsidP="006655D3"/>
    <w:p w14:paraId="061AC9BB" w14:textId="77777777" w:rsidR="00F63D83" w:rsidRDefault="00F63D83" w:rsidP="006655D3"/>
  </w:endnote>
  <w:endnote w:type="continuationSeparator" w:id="0">
    <w:p w14:paraId="0BA840E2" w14:textId="77777777" w:rsidR="00F63D83" w:rsidRDefault="00F63D83" w:rsidP="006655D3">
      <w:r>
        <w:separator/>
      </w:r>
    </w:p>
    <w:p w14:paraId="50CDCB5C" w14:textId="77777777" w:rsidR="00F63D83" w:rsidRPr="00294751" w:rsidRDefault="00F63D8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1FF572D" w14:textId="77777777" w:rsidR="00F63D83" w:rsidRPr="00294751" w:rsidRDefault="00F63D83" w:rsidP="006655D3">
      <w:pPr>
        <w:rPr>
          <w:lang w:val="fr-FR"/>
        </w:rPr>
      </w:pPr>
    </w:p>
    <w:p w14:paraId="3BC00927" w14:textId="77777777" w:rsidR="00F63D83" w:rsidRPr="00294751" w:rsidRDefault="00F63D83" w:rsidP="006655D3">
      <w:pPr>
        <w:rPr>
          <w:lang w:val="fr-FR"/>
        </w:rPr>
      </w:pPr>
    </w:p>
  </w:endnote>
  <w:endnote w:type="continuationNotice" w:id="1">
    <w:p w14:paraId="1E0937E8" w14:textId="77777777" w:rsidR="00F63D83" w:rsidRPr="00294751" w:rsidRDefault="00F63D8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2B27215" w14:textId="77777777" w:rsidR="00F63D83" w:rsidRPr="00294751" w:rsidRDefault="00F63D83" w:rsidP="006655D3">
      <w:pPr>
        <w:rPr>
          <w:lang w:val="fr-FR"/>
        </w:rPr>
      </w:pPr>
    </w:p>
    <w:p w14:paraId="72CF6F4F" w14:textId="77777777" w:rsidR="00F63D83" w:rsidRPr="00294751" w:rsidRDefault="00F63D8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CFC63" w14:textId="77777777" w:rsidR="00F63D83" w:rsidRDefault="00F63D83" w:rsidP="006655D3">
      <w:r>
        <w:separator/>
      </w:r>
    </w:p>
  </w:footnote>
  <w:footnote w:type="continuationSeparator" w:id="0">
    <w:p w14:paraId="08CE2BED" w14:textId="77777777" w:rsidR="00F63D83" w:rsidRDefault="00F63D83" w:rsidP="006655D3">
      <w:r>
        <w:separator/>
      </w:r>
    </w:p>
  </w:footnote>
  <w:footnote w:type="continuationNotice" w:id="1">
    <w:p w14:paraId="5A2A4EA9" w14:textId="77777777" w:rsidR="00F63D83" w:rsidRPr="00AB530F" w:rsidRDefault="00F63D83" w:rsidP="00AB530F">
      <w:pPr>
        <w:pStyle w:val="Footer"/>
      </w:pPr>
    </w:p>
  </w:footnote>
  <w:footnote w:id="2">
    <w:p w14:paraId="7F35DDEF" w14:textId="48627CDD" w:rsidR="00F63D83" w:rsidRPr="00FF52BC" w:rsidRDefault="00F63D83" w:rsidP="000432A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70ED0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Tenue par voie électronique les 25 et 26</w:t>
      </w:r>
      <w:r>
        <w:rPr>
          <w:lang w:val="fr-FR"/>
        </w:rPr>
        <w:t> </w:t>
      </w:r>
      <w:r w:rsidRPr="00FF52BC">
        <w:rPr>
          <w:lang w:val="fr-FR"/>
        </w:rPr>
        <w:t>octobre</w:t>
      </w:r>
      <w:r>
        <w:rPr>
          <w:lang w:val="fr-FR"/>
        </w:rPr>
        <w:t> </w:t>
      </w:r>
      <w:r w:rsidRPr="00FF52BC">
        <w:rPr>
          <w:lang w:val="fr-FR"/>
        </w:rPr>
        <w:t>2021.</w:t>
      </w:r>
    </w:p>
  </w:footnote>
  <w:footnote w:id="3">
    <w:p w14:paraId="5090275D" w14:textId="3DCED069" w:rsidR="00F63D83" w:rsidRPr="00FF52BC" w:rsidRDefault="00F63D83" w:rsidP="000432A9">
      <w:pPr>
        <w:pStyle w:val="FootnoteText"/>
        <w:rPr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À sa cinquante</w:t>
      </w:r>
      <w:r>
        <w:rPr>
          <w:lang w:val="fr-FR"/>
        </w:rPr>
        <w:noBreakHyphen/>
      </w:r>
      <w:r w:rsidRPr="00FF52BC">
        <w:rPr>
          <w:lang w:val="fr-FR"/>
        </w:rPr>
        <w:t>six</w:t>
      </w:r>
      <w:r>
        <w:rPr>
          <w:lang w:val="fr-FR"/>
        </w:rPr>
        <w:t>ième session</w:t>
      </w:r>
      <w:r w:rsidRPr="00FF52BC">
        <w:rPr>
          <w:lang w:val="fr-FR"/>
        </w:rPr>
        <w:t>, tenue par voie électronique du 18 au 22</w:t>
      </w:r>
      <w:r>
        <w:rPr>
          <w:lang w:val="fr-FR"/>
        </w:rPr>
        <w:t> </w:t>
      </w:r>
      <w:r w:rsidRPr="00FF52BC">
        <w:rPr>
          <w:lang w:val="fr-FR"/>
        </w:rPr>
        <w:t>avril</w:t>
      </w:r>
      <w:r>
        <w:rPr>
          <w:lang w:val="fr-FR"/>
        </w:rPr>
        <w:t> </w:t>
      </w:r>
      <w:r w:rsidRPr="00FF52BC">
        <w:rPr>
          <w:lang w:val="fr-FR"/>
        </w:rPr>
        <w:t>2022.</w:t>
      </w:r>
    </w:p>
  </w:footnote>
  <w:footnote w:id="4">
    <w:p w14:paraId="4542F945" w14:textId="11D86AFF" w:rsidR="00F63D83" w:rsidRPr="00FF52BC" w:rsidRDefault="00F63D83" w:rsidP="000432A9">
      <w:pPr>
        <w:pStyle w:val="FootnoteText"/>
        <w:rPr>
          <w:highlight w:val="cyan"/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À sa cinquante</w:t>
      </w:r>
      <w:r>
        <w:rPr>
          <w:lang w:val="fr-FR"/>
        </w:rPr>
        <w:t> et unième session</w:t>
      </w:r>
      <w:r w:rsidRPr="00FF52BC">
        <w:rPr>
          <w:lang w:val="fr-FR"/>
        </w:rPr>
        <w:t>, organisée par le Royaume</w:t>
      </w:r>
      <w:r>
        <w:rPr>
          <w:lang w:val="fr-FR"/>
        </w:rPr>
        <w:noBreakHyphen/>
      </w:r>
      <w:r w:rsidRPr="00FF52BC">
        <w:rPr>
          <w:lang w:val="fr-FR"/>
        </w:rPr>
        <w:t>Uni par voie électronique du 23 au 27</w:t>
      </w:r>
      <w:r>
        <w:rPr>
          <w:lang w:val="fr-FR"/>
        </w:rPr>
        <w:t> </w:t>
      </w:r>
      <w:r w:rsidRPr="00FF52BC">
        <w:rPr>
          <w:lang w:val="fr-FR"/>
        </w:rPr>
        <w:t>mai</w:t>
      </w:r>
      <w:r>
        <w:rPr>
          <w:lang w:val="fr-FR"/>
        </w:rPr>
        <w:t> </w:t>
      </w:r>
      <w:r w:rsidRPr="00FF52BC">
        <w:rPr>
          <w:lang w:val="fr-FR"/>
        </w:rPr>
        <w:t xml:space="preserve">2022. </w:t>
      </w:r>
      <w:r>
        <w:rPr>
          <w:lang w:val="fr-FR"/>
        </w:rPr>
        <w:t xml:space="preserve"> </w:t>
      </w:r>
    </w:p>
  </w:footnote>
  <w:footnote w:id="5">
    <w:p w14:paraId="3561A7C8" w14:textId="592434B1" w:rsidR="00F63D83" w:rsidRPr="00FF52BC" w:rsidRDefault="00F63D83" w:rsidP="000432A9">
      <w:pPr>
        <w:pStyle w:val="FootnoteText"/>
        <w:rPr>
          <w:highlight w:val="cyan"/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À sa cinquante</w:t>
      </w:r>
      <w:r>
        <w:rPr>
          <w:lang w:val="fr-FR"/>
        </w:rPr>
        <w:noBreakHyphen/>
      </w:r>
      <w:r w:rsidRPr="00FF52BC">
        <w:rPr>
          <w:lang w:val="fr-FR"/>
        </w:rPr>
        <w:t>quatr</w:t>
      </w:r>
      <w:r>
        <w:rPr>
          <w:lang w:val="fr-FR"/>
        </w:rPr>
        <w:t>ième session</w:t>
      </w:r>
      <w:r w:rsidRPr="00FF52BC">
        <w:rPr>
          <w:lang w:val="fr-FR"/>
        </w:rPr>
        <w:t>, organisée par l</w:t>
      </w:r>
      <w:r>
        <w:rPr>
          <w:lang w:val="fr-FR"/>
        </w:rPr>
        <w:t>’</w:t>
      </w:r>
      <w:r w:rsidRPr="00FF52BC">
        <w:rPr>
          <w:lang w:val="fr-FR"/>
        </w:rPr>
        <w:t xml:space="preserve">Allemagne </w:t>
      </w:r>
      <w:r>
        <w:rPr>
          <w:lang w:val="fr-FR"/>
        </w:rPr>
        <w:t>par voie électronique du 13 au 1</w:t>
      </w:r>
      <w:r w:rsidRPr="00FF52BC">
        <w:rPr>
          <w:lang w:val="fr-FR"/>
        </w:rPr>
        <w:t>7</w:t>
      </w:r>
      <w:r>
        <w:rPr>
          <w:lang w:val="fr-FR"/>
        </w:rPr>
        <w:t> </w:t>
      </w:r>
      <w:r w:rsidRPr="00FF52BC">
        <w:rPr>
          <w:lang w:val="fr-FR"/>
        </w:rPr>
        <w:t>juin</w:t>
      </w:r>
      <w:r>
        <w:rPr>
          <w:lang w:val="fr-FR"/>
        </w:rPr>
        <w:t> </w:t>
      </w:r>
      <w:r w:rsidRPr="00FF52BC">
        <w:rPr>
          <w:lang w:val="fr-FR"/>
        </w:rPr>
        <w:t>2022.</w:t>
      </w:r>
    </w:p>
  </w:footnote>
  <w:footnote w:id="6">
    <w:p w14:paraId="7E6E63B7" w14:textId="534D6C0A" w:rsidR="00F63D83" w:rsidRPr="00FF52BC" w:rsidRDefault="00F63D83" w:rsidP="000432A9">
      <w:pPr>
        <w:pStyle w:val="FootnoteText"/>
        <w:rPr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À sa cinquante</w:t>
      </w:r>
      <w:r>
        <w:rPr>
          <w:lang w:val="fr-FR"/>
        </w:rPr>
        <w:noBreakHyphen/>
      </w:r>
      <w:r w:rsidRPr="00FF52BC">
        <w:rPr>
          <w:lang w:val="fr-FR"/>
        </w:rPr>
        <w:t>trois</w:t>
      </w:r>
      <w:r>
        <w:rPr>
          <w:lang w:val="fr-FR"/>
        </w:rPr>
        <w:t>ième session</w:t>
      </w:r>
      <w:r w:rsidRPr="00FF52BC">
        <w:rPr>
          <w:lang w:val="fr-FR"/>
        </w:rPr>
        <w:t>, tenue par voie électronique du 11 au 15</w:t>
      </w:r>
      <w:r>
        <w:rPr>
          <w:lang w:val="fr-FR"/>
        </w:rPr>
        <w:t> </w:t>
      </w:r>
      <w:r w:rsidRPr="00FF52BC">
        <w:rPr>
          <w:lang w:val="fr-FR"/>
        </w:rPr>
        <w:t>juillet</w:t>
      </w:r>
      <w:r>
        <w:rPr>
          <w:lang w:val="fr-FR"/>
        </w:rPr>
        <w:t> </w:t>
      </w:r>
      <w:r w:rsidRPr="00FF52BC">
        <w:rPr>
          <w:lang w:val="fr-FR"/>
        </w:rPr>
        <w:t>2022.</w:t>
      </w:r>
    </w:p>
  </w:footnote>
  <w:footnote w:id="7">
    <w:p w14:paraId="6BF46F4B" w14:textId="2FE8ACC9" w:rsidR="00F63D83" w:rsidRPr="00370ED0" w:rsidRDefault="00F63D83" w:rsidP="000432A9">
      <w:pPr>
        <w:pStyle w:val="FootnoteText"/>
        <w:rPr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  <w:t>À sa première session, tenue par voie électronique du 19 au 23 septembre 2022.</w:t>
      </w:r>
    </w:p>
  </w:footnote>
  <w:footnote w:id="8">
    <w:p w14:paraId="428F054E" w14:textId="10294113" w:rsidR="00F63D83" w:rsidRPr="00FF52BC" w:rsidRDefault="00F63D83" w:rsidP="000432A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70ED0">
        <w:rPr>
          <w:lang w:val="fr-FR"/>
        </w:rPr>
        <w:t xml:space="preserve"> </w:t>
      </w:r>
      <w:r>
        <w:rPr>
          <w:lang w:val="fr-FR"/>
        </w:rPr>
        <w:tab/>
      </w:r>
      <w:r w:rsidRPr="00FF52BC">
        <w:rPr>
          <w:lang w:val="fr-FR"/>
        </w:rPr>
        <w:t>Tenue par voie électronique les 25 et 26</w:t>
      </w:r>
      <w:r>
        <w:rPr>
          <w:lang w:val="fr-FR"/>
        </w:rPr>
        <w:t> </w:t>
      </w:r>
      <w:r w:rsidRPr="00FF52BC">
        <w:rPr>
          <w:lang w:val="fr-FR"/>
        </w:rPr>
        <w:t>octobre</w:t>
      </w:r>
      <w:r>
        <w:rPr>
          <w:lang w:val="fr-FR"/>
        </w:rPr>
        <w:t> </w:t>
      </w:r>
      <w:r w:rsidRPr="00FF52BC">
        <w:rPr>
          <w:lang w:val="fr-FR"/>
        </w:rPr>
        <w:t>2021.</w:t>
      </w:r>
    </w:p>
  </w:footnote>
  <w:footnote w:id="9">
    <w:p w14:paraId="03CB57E2" w14:textId="0886EAD7" w:rsidR="00F63D83" w:rsidRPr="00FF52BC" w:rsidRDefault="00F63D83" w:rsidP="000432A9">
      <w:pPr>
        <w:pStyle w:val="FootnoteText"/>
        <w:rPr>
          <w:lang w:val="fr-FR"/>
        </w:rPr>
      </w:pPr>
      <w:r w:rsidRPr="00FF52BC">
        <w:rPr>
          <w:rStyle w:val="FootnoteReference"/>
          <w:lang w:val="fr-FR"/>
        </w:rPr>
        <w:footnoteRef/>
      </w:r>
      <w:r w:rsidRPr="00FF52BC">
        <w:rPr>
          <w:lang w:val="fr-FR"/>
        </w:rPr>
        <w:t xml:space="preserve"> </w:t>
      </w:r>
      <w:r>
        <w:rPr>
          <w:lang w:val="fr-FR"/>
        </w:rPr>
        <w:tab/>
      </w:r>
      <w:r w:rsidRPr="00DC723C">
        <w:rPr>
          <w:lang w:val="fr-FR"/>
        </w:rPr>
        <w:t>Tenue par voie électronique du 18 au 22</w:t>
      </w:r>
      <w:r>
        <w:rPr>
          <w:lang w:val="fr-FR"/>
        </w:rPr>
        <w:t> </w:t>
      </w:r>
      <w:r w:rsidRPr="00DC723C">
        <w:rPr>
          <w:lang w:val="fr-FR"/>
        </w:rPr>
        <w:t>avril</w:t>
      </w:r>
      <w:r>
        <w:rPr>
          <w:lang w:val="fr-FR"/>
        </w:rPr>
        <w:t> </w:t>
      </w:r>
      <w:r w:rsidRPr="00DC723C">
        <w:rPr>
          <w:lang w:val="fr-FR"/>
        </w:rPr>
        <w:t>2022.</w:t>
      </w:r>
      <w:r w:rsidRPr="00370ED0">
        <w:rPr>
          <w:lang w:val="fr-FR"/>
        </w:rPr>
        <w:t xml:space="preserve"> </w:t>
      </w:r>
      <w:r>
        <w:rPr>
          <w:lang w:val="fr-FR"/>
        </w:rPr>
        <w:t xml:space="preserve"> </w:t>
      </w:r>
    </w:p>
  </w:footnote>
  <w:footnote w:id="10">
    <w:p w14:paraId="6A9BFFDE" w14:textId="54C3D6FD" w:rsidR="00F63D83" w:rsidRPr="00370ED0" w:rsidRDefault="00F63D83" w:rsidP="000432A9">
      <w:pPr>
        <w:pStyle w:val="FootnoteText"/>
        <w:rPr>
          <w:highlight w:val="cyan"/>
          <w:lang w:val="fr-FR"/>
        </w:rPr>
      </w:pPr>
      <w:r w:rsidRPr="00D27BB4">
        <w:rPr>
          <w:rStyle w:val="FootnoteReference"/>
        </w:rPr>
        <w:footnoteRef/>
      </w:r>
      <w:r w:rsidRPr="00370ED0">
        <w:rPr>
          <w:lang w:val="fr-FR"/>
        </w:rPr>
        <w:t xml:space="preserve"> </w:t>
      </w:r>
      <w:r>
        <w:rPr>
          <w:lang w:val="fr-FR"/>
        </w:rPr>
        <w:tab/>
        <w:t>À sa cinquante</w:t>
      </w:r>
      <w:r>
        <w:rPr>
          <w:lang w:val="fr-FR"/>
        </w:rPr>
        <w:noBreakHyphen/>
        <w:t>quatrième session, organisée par l’Allemagne par voie électronique du 13 au 17 juin 2022.</w:t>
      </w:r>
    </w:p>
  </w:footnote>
  <w:footnote w:id="11">
    <w:p w14:paraId="7DB3DB2F" w14:textId="41458A0B" w:rsidR="00F63D83" w:rsidRPr="00370ED0" w:rsidRDefault="00F63D83" w:rsidP="000432A9">
      <w:pPr>
        <w:pStyle w:val="FootnoteText"/>
        <w:rPr>
          <w:lang w:val="fr-FR"/>
        </w:rPr>
      </w:pPr>
      <w:r w:rsidRPr="00D27BB4">
        <w:rPr>
          <w:rStyle w:val="FootnoteReference"/>
        </w:rPr>
        <w:footnoteRef/>
      </w:r>
      <w:r w:rsidRPr="00370ED0">
        <w:rPr>
          <w:lang w:val="fr-FR"/>
        </w:rPr>
        <w:t xml:space="preserve"> </w:t>
      </w:r>
      <w:r>
        <w:rPr>
          <w:lang w:val="fr-FR"/>
        </w:rPr>
        <w:tab/>
        <w:t>À sa cinquante</w:t>
      </w:r>
      <w:r>
        <w:rPr>
          <w:lang w:val="fr-FR"/>
        </w:rPr>
        <w:noBreakHyphen/>
        <w:t xml:space="preserve">troisième session, tenue par voie électronique du 11 au 15 juillet 2022.  </w:t>
      </w:r>
    </w:p>
  </w:footnote>
  <w:footnote w:id="12">
    <w:p w14:paraId="1629AA4D" w14:textId="3611F03E" w:rsidR="00F63D83" w:rsidRPr="00370ED0" w:rsidRDefault="00F63D83" w:rsidP="000432A9">
      <w:pPr>
        <w:pStyle w:val="FootnoteText"/>
        <w:rPr>
          <w:lang w:val="fr-FR"/>
        </w:rPr>
      </w:pPr>
      <w:r w:rsidRPr="006C77BF">
        <w:rPr>
          <w:rStyle w:val="FootnoteReference"/>
          <w:szCs w:val="16"/>
        </w:rPr>
        <w:footnoteRef/>
      </w:r>
      <w:r w:rsidRPr="00370ED0">
        <w:rPr>
          <w:lang w:val="fr-FR"/>
        </w:rPr>
        <w:t xml:space="preserve"> </w:t>
      </w:r>
      <w:r w:rsidRPr="00370ED0">
        <w:rPr>
          <w:lang w:val="fr-FR"/>
        </w:rPr>
        <w:tab/>
      </w:r>
      <w:r w:rsidRPr="00721C60">
        <w:rPr>
          <w:lang w:val="fr-FR"/>
        </w:rPr>
        <w:t>Voir les</w:t>
      </w:r>
      <w:r w:rsidRPr="00721C60">
        <w:rPr>
          <w:rFonts w:eastAsiaTheme="minorEastAsia"/>
          <w:lang w:val="fr-FR"/>
        </w:rPr>
        <w:t xml:space="preserve"> documents C/[session]/INF/6 “</w:t>
      </w:r>
      <w:r w:rsidRPr="00721C60">
        <w:rPr>
          <w:shd w:val="clear" w:color="auto" w:fill="FFFFFF"/>
          <w:lang w:val="fr-FR"/>
        </w:rPr>
        <w:t xml:space="preserve">Liste des taxons protégés par les membres de </w:t>
      </w:r>
      <w:proofErr w:type="gramStart"/>
      <w:r w:rsidRPr="00721C60">
        <w:rPr>
          <w:shd w:val="clear" w:color="auto" w:fill="FFFFFF"/>
          <w:lang w:val="fr-FR"/>
        </w:rPr>
        <w:t>l</w:t>
      </w:r>
      <w:r>
        <w:rPr>
          <w:shd w:val="clear" w:color="auto" w:fill="FFFFFF"/>
          <w:lang w:val="fr-FR"/>
        </w:rPr>
        <w:t>’</w:t>
      </w:r>
      <w:r w:rsidRPr="00721C60">
        <w:rPr>
          <w:shd w:val="clear" w:color="auto" w:fill="FFFFFF"/>
          <w:lang w:val="fr-FR"/>
        </w:rPr>
        <w:t xml:space="preserve">Union; </w:t>
      </w:r>
      <w:r>
        <w:rPr>
          <w:shd w:val="clear" w:color="auto" w:fill="FFFFFF"/>
          <w:lang w:val="fr-FR"/>
        </w:rPr>
        <w:t xml:space="preserve"> </w:t>
      </w:r>
      <w:r w:rsidRPr="00721C60">
        <w:rPr>
          <w:rFonts w:eastAsiaTheme="minorEastAsia"/>
          <w:lang w:val="fr-FR"/>
        </w:rPr>
        <w:t>C</w:t>
      </w:r>
      <w:proofErr w:type="gramEnd"/>
      <w:r w:rsidRPr="00721C60">
        <w:rPr>
          <w:rFonts w:eastAsiaTheme="minorEastAsia"/>
          <w:lang w:val="fr-FR"/>
        </w:rPr>
        <w:t>/[session]/INF/5 “</w:t>
      </w:r>
      <w:r w:rsidRPr="00721C60">
        <w:rPr>
          <w:shd w:val="clear" w:color="auto" w:fill="FFFFFF"/>
          <w:lang w:val="fr-FR"/>
        </w:rPr>
        <w:t>Coopération en matière d</w:t>
      </w:r>
      <w:r>
        <w:rPr>
          <w:shd w:val="clear" w:color="auto" w:fill="FFFFFF"/>
          <w:lang w:val="fr-FR"/>
        </w:rPr>
        <w:t>’</w:t>
      </w:r>
      <w:r w:rsidRPr="00721C60">
        <w:rPr>
          <w:shd w:val="clear" w:color="auto" w:fill="FFFFFF"/>
          <w:lang w:val="fr-FR"/>
        </w:rPr>
        <w:t>examen”</w:t>
      </w:r>
      <w:r>
        <w:rPr>
          <w:shd w:val="clear" w:color="auto" w:fill="FFFFFF"/>
          <w:lang w:val="fr-FR"/>
        </w:rPr>
        <w:t>;  TC</w:t>
      </w:r>
      <w:r w:rsidRPr="00721C60">
        <w:rPr>
          <w:rFonts w:eastAsiaTheme="minorEastAsia"/>
          <w:lang w:val="fr-FR"/>
        </w:rPr>
        <w:t>/[session]/INF/4 “</w:t>
      </w:r>
      <w:r w:rsidRPr="00721C60">
        <w:rPr>
          <w:shd w:val="clear" w:color="auto" w:fill="FFFFFF"/>
          <w:lang w:val="fr-FR"/>
        </w:rPr>
        <w:t>Liste des genres et espèces pour lesquels les services ont une expérience pratique en matière d</w:t>
      </w:r>
      <w:r>
        <w:rPr>
          <w:shd w:val="clear" w:color="auto" w:fill="FFFFFF"/>
          <w:lang w:val="fr-FR"/>
        </w:rPr>
        <w:t>’</w:t>
      </w:r>
      <w:r w:rsidRPr="00721C60">
        <w:rPr>
          <w:shd w:val="clear" w:color="auto" w:fill="FFFFFF"/>
          <w:lang w:val="fr-FR"/>
        </w:rPr>
        <w:t>examen de la distinction, de l</w:t>
      </w:r>
      <w:r>
        <w:rPr>
          <w:shd w:val="clear" w:color="auto" w:fill="FFFFFF"/>
          <w:lang w:val="fr-FR"/>
        </w:rPr>
        <w:t>’</w:t>
      </w:r>
      <w:r w:rsidRPr="00721C60">
        <w:rPr>
          <w:shd w:val="clear" w:color="auto" w:fill="FFFFFF"/>
          <w:lang w:val="fr-FR"/>
        </w:rPr>
        <w:t>homogénéité et de la stabilité”</w:t>
      </w:r>
      <w:r>
        <w:rPr>
          <w:shd w:val="clear" w:color="auto" w:fill="FFFFFF"/>
          <w:lang w:val="fr-FR"/>
        </w:rPr>
        <w:t xml:space="preserve">; </w:t>
      </w:r>
      <w:r w:rsidRPr="00721C60">
        <w:rPr>
          <w:shd w:val="clear" w:color="auto" w:fill="FFFFFF"/>
          <w:lang w:val="fr-FR"/>
        </w:rPr>
        <w:t xml:space="preserve"> et</w:t>
      </w:r>
      <w:r>
        <w:rPr>
          <w:shd w:val="clear" w:color="auto" w:fill="FFFFFF"/>
          <w:lang w:val="fr-FR"/>
        </w:rPr>
        <w:t> TC</w:t>
      </w:r>
      <w:r w:rsidRPr="00721C60">
        <w:rPr>
          <w:rFonts w:eastAsiaTheme="minorEastAsia"/>
          <w:lang w:val="fr-FR"/>
        </w:rPr>
        <w:t>/[session]/2 “Principes directeurs d</w:t>
      </w:r>
      <w:r>
        <w:rPr>
          <w:rFonts w:eastAsiaTheme="minorEastAsia"/>
          <w:lang w:val="fr-FR"/>
        </w:rPr>
        <w:t>’</w:t>
      </w:r>
      <w:r w:rsidRPr="00721C60">
        <w:rPr>
          <w:rFonts w:eastAsiaTheme="minorEastAsia"/>
          <w:lang w:val="fr-FR"/>
        </w:rPr>
        <w:t>examen”</w:t>
      </w:r>
      <w:r w:rsidRPr="00370ED0">
        <w:rPr>
          <w:rFonts w:eastAsiaTheme="minorEastAsia"/>
          <w:lang w:val="fr-FR"/>
        </w:rPr>
        <w:t>.</w:t>
      </w:r>
    </w:p>
  </w:footnote>
  <w:footnote w:id="13">
    <w:p w14:paraId="21749D7A" w14:textId="18498383" w:rsidR="00F63D83" w:rsidRPr="00370ED0" w:rsidRDefault="00F63D83" w:rsidP="000432A9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370ED0">
        <w:rPr>
          <w:lang w:val="fr-FR"/>
        </w:rPr>
        <w:t xml:space="preserve"> </w:t>
      </w:r>
      <w:r w:rsidRPr="00FF52BC">
        <w:rPr>
          <w:lang w:val="fr-FR"/>
        </w:rPr>
        <w:t>Tenue par voie électronique les 25 et 26</w:t>
      </w:r>
      <w:r>
        <w:rPr>
          <w:lang w:val="fr-FR"/>
        </w:rPr>
        <w:t> </w:t>
      </w:r>
      <w:r w:rsidRPr="00FF52BC">
        <w:rPr>
          <w:lang w:val="fr-FR"/>
        </w:rPr>
        <w:t>octobre</w:t>
      </w:r>
      <w:r>
        <w:rPr>
          <w:lang w:val="fr-FR"/>
        </w:rPr>
        <w:t> </w:t>
      </w:r>
      <w:r w:rsidRPr="00FF52BC">
        <w:rPr>
          <w:lang w:val="fr-FR"/>
        </w:rPr>
        <w:t>2021.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84DA0" w14:textId="77777777" w:rsidR="00F63D83" w:rsidRPr="00C5280D" w:rsidRDefault="00F63D8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68F6B7FB" w14:textId="439BA941" w:rsidR="00F63D83" w:rsidRPr="00C5280D" w:rsidRDefault="00F63D8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B2331">
      <w:rPr>
        <w:rStyle w:val="PageNumber"/>
        <w:noProof/>
        <w:lang w:val="en-US"/>
      </w:rPr>
      <w:t>12</w:t>
    </w:r>
    <w:r w:rsidRPr="00C5280D">
      <w:rPr>
        <w:rStyle w:val="PageNumber"/>
        <w:lang w:val="en-US"/>
      </w:rPr>
      <w:fldChar w:fldCharType="end"/>
    </w:r>
  </w:p>
  <w:p w14:paraId="5BFD159D" w14:textId="77777777" w:rsidR="00F63D83" w:rsidRPr="00C5280D" w:rsidRDefault="00F63D83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5BC60" w14:textId="77777777" w:rsidR="00F63D83" w:rsidRPr="00C5280D" w:rsidRDefault="00F63D8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46C86C2B" w14:textId="172C1BC1" w:rsidR="00F63D83" w:rsidRPr="00C5280D" w:rsidRDefault="00F63D83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B233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11EA776E" w14:textId="77777777" w:rsidR="00F63D83" w:rsidRPr="00C5280D" w:rsidRDefault="00F63D8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94E1C" w14:textId="6373F9B4" w:rsidR="00F63D83" w:rsidRDefault="00F63D83" w:rsidP="00FF12B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733F5903" w14:textId="77777777" w:rsidR="00F63D83" w:rsidRDefault="00F63D83" w:rsidP="00FF12B8">
    <w:pPr>
      <w:pStyle w:val="Header"/>
      <w:rPr>
        <w:rStyle w:val="PageNumber"/>
        <w:lang w:val="en-US"/>
      </w:rPr>
    </w:pPr>
  </w:p>
  <w:p w14:paraId="0B197EE1" w14:textId="40C58363" w:rsidR="00F63D83" w:rsidRPr="006939A5" w:rsidRDefault="00F63D83">
    <w:pPr>
      <w:pStyle w:val="Header"/>
    </w:pPr>
    <w:r w:rsidRPr="006939A5">
      <w:t>ANNEXE</w:t>
    </w:r>
  </w:p>
  <w:p w14:paraId="24B0A598" w14:textId="77777777" w:rsidR="00F63D83" w:rsidRPr="00D60D92" w:rsidRDefault="00F63D83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881EC" w14:textId="6D7A307A" w:rsidR="00F63D83" w:rsidRDefault="00F63D83" w:rsidP="006C79D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03A2B408" w14:textId="77777777" w:rsidR="00F63D83" w:rsidRPr="00C5280D" w:rsidRDefault="00F63D83" w:rsidP="006C79D2">
    <w:pPr>
      <w:pStyle w:val="Header"/>
      <w:rPr>
        <w:rStyle w:val="PageNumber"/>
        <w:lang w:val="en-US"/>
      </w:rPr>
    </w:pPr>
  </w:p>
  <w:p w14:paraId="62DC5D16" w14:textId="5DC78CD4" w:rsidR="00F63D83" w:rsidRPr="00CD6E2A" w:rsidRDefault="00F63D83" w:rsidP="00714D0B">
    <w:pPr>
      <w:pStyle w:val="Header"/>
    </w:pPr>
    <w:r w:rsidRPr="00CD6E2A">
      <w:t>APPENDICE I de l’ANNEXE</w:t>
    </w:r>
  </w:p>
  <w:p w14:paraId="1FF48129" w14:textId="77777777" w:rsidR="00F63D83" w:rsidRPr="0004198B" w:rsidRDefault="00F63D83" w:rsidP="0004198B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0FDEA" w14:textId="77777777" w:rsidR="00F63D83" w:rsidRPr="00C5280D" w:rsidRDefault="00F63D8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TC/57/11</w:t>
    </w:r>
  </w:p>
  <w:p w14:paraId="6199AFCF" w14:textId="43E0662F" w:rsidR="00F63D83" w:rsidRPr="00C5280D" w:rsidRDefault="00F63D8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36DB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FFA72B6" w14:textId="77777777" w:rsidR="00F63D83" w:rsidRPr="00C5280D" w:rsidRDefault="00F63D83" w:rsidP="006655D3"/>
  <w:p w14:paraId="260F9A25" w14:textId="77777777" w:rsidR="00F63D83" w:rsidRDefault="00F63D83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6179E" w14:textId="77777777" w:rsidR="00F63D83" w:rsidRPr="00C5280D" w:rsidRDefault="00F63D83" w:rsidP="006C79D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3195012F" w14:textId="77777777" w:rsidR="00F63D83" w:rsidRDefault="00F63D83" w:rsidP="0004198B">
    <w:pPr>
      <w:pStyle w:val="Header"/>
      <w:rPr>
        <w:lang w:val="en-US"/>
      </w:rPr>
    </w:pPr>
  </w:p>
  <w:p w14:paraId="3C5B3A6C" w14:textId="22D055FF" w:rsidR="00F63D83" w:rsidRPr="00CD6E2A" w:rsidRDefault="00F63D83" w:rsidP="0004198B">
    <w:pPr>
      <w:pStyle w:val="Header"/>
    </w:pPr>
    <w:r w:rsidRPr="00CD6E2A">
      <w:t>APPENDICE II de l’ANNEXE</w:t>
    </w:r>
  </w:p>
  <w:p w14:paraId="12DD0C9E" w14:textId="77777777" w:rsidR="00F63D83" w:rsidRPr="00A21BAB" w:rsidRDefault="00F63D83" w:rsidP="0004198B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00E5" w14:textId="77777777" w:rsidR="00F63D83" w:rsidRPr="00C5280D" w:rsidRDefault="00F63D8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29C623D7" w14:textId="265B8BDC" w:rsidR="00F63D83" w:rsidRPr="00C5280D" w:rsidRDefault="00F63D8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159AFFF" w14:textId="77777777" w:rsidR="00F63D83" w:rsidRPr="00C5280D" w:rsidRDefault="00F63D83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3F4B" w14:textId="77777777" w:rsidR="00F63D83" w:rsidRDefault="00F63D83" w:rsidP="006C79D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1F1CE4CF" w14:textId="77777777" w:rsidR="00F63D83" w:rsidRPr="00C5280D" w:rsidRDefault="00F63D83" w:rsidP="006C79D2">
    <w:pPr>
      <w:pStyle w:val="Header"/>
      <w:rPr>
        <w:rStyle w:val="PageNumber"/>
        <w:lang w:val="en-US"/>
      </w:rPr>
    </w:pPr>
  </w:p>
  <w:p w14:paraId="32829465" w14:textId="0A968880" w:rsidR="00F63D83" w:rsidRPr="00CD6E2A" w:rsidRDefault="00F63D83" w:rsidP="0004198B">
    <w:pPr>
      <w:pStyle w:val="Header"/>
    </w:pPr>
    <w:r w:rsidRPr="00CD6E2A">
      <w:t>APPENDICE III de l’ANNEXE</w:t>
    </w:r>
  </w:p>
  <w:p w14:paraId="5683AD33" w14:textId="77777777" w:rsidR="00F63D83" w:rsidRPr="00714D0B" w:rsidRDefault="00F63D83" w:rsidP="0004198B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49822" w14:textId="77777777" w:rsidR="00F63D83" w:rsidRDefault="00F63D83" w:rsidP="006C79D2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TC/58/10</w:t>
    </w:r>
  </w:p>
  <w:p w14:paraId="622D1F66" w14:textId="77777777" w:rsidR="00F63D83" w:rsidRPr="00C5280D" w:rsidRDefault="00F63D83" w:rsidP="006C79D2">
    <w:pPr>
      <w:pStyle w:val="Header"/>
      <w:rPr>
        <w:rStyle w:val="PageNumber"/>
        <w:lang w:val="en-US"/>
      </w:rPr>
    </w:pPr>
  </w:p>
  <w:p w14:paraId="781A7E18" w14:textId="421E99EC" w:rsidR="00F63D83" w:rsidRDefault="00F63D83" w:rsidP="0004198B">
    <w:pPr>
      <w:pStyle w:val="Header"/>
    </w:pPr>
    <w:r>
      <w:t>APPENDICE IV de l’</w:t>
    </w:r>
    <w:r w:rsidRPr="00D60D92">
      <w:t>ANNEX</w:t>
    </w:r>
    <w:r>
      <w:t>E</w:t>
    </w:r>
  </w:p>
  <w:p w14:paraId="2B644A18" w14:textId="77777777" w:rsidR="00F63D83" w:rsidRPr="0004198B" w:rsidRDefault="00F63D83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2CC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56000"/>
    <w:multiLevelType w:val="hybridMultilevel"/>
    <w:tmpl w:val="28688F4A"/>
    <w:lvl w:ilvl="0" w:tplc="7108A944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55D16AB"/>
    <w:multiLevelType w:val="hybridMultilevel"/>
    <w:tmpl w:val="2BACE71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F906615"/>
    <w:multiLevelType w:val="hybridMultilevel"/>
    <w:tmpl w:val="1D12972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2549F"/>
    <w:multiLevelType w:val="hybridMultilevel"/>
    <w:tmpl w:val="55A61F3C"/>
    <w:lvl w:ilvl="0" w:tplc="0409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859EC"/>
    <w:multiLevelType w:val="hybridMultilevel"/>
    <w:tmpl w:val="D71AAA92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D72CA"/>
    <w:multiLevelType w:val="hybridMultilevel"/>
    <w:tmpl w:val="1FCE9B36"/>
    <w:lvl w:ilvl="0" w:tplc="BF98A8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B0C08"/>
    <w:multiLevelType w:val="hybridMultilevel"/>
    <w:tmpl w:val="C3845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7DE3"/>
    <w:multiLevelType w:val="hybridMultilevel"/>
    <w:tmpl w:val="87E01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B23904"/>
    <w:multiLevelType w:val="hybridMultilevel"/>
    <w:tmpl w:val="27AEB164"/>
    <w:lvl w:ilvl="0" w:tplc="A6884EBE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574C4"/>
    <w:multiLevelType w:val="hybridMultilevel"/>
    <w:tmpl w:val="9F3C2D38"/>
    <w:lvl w:ilvl="0" w:tplc="1946F89E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2" w15:restartNumberingAfterBreak="0">
    <w:nsid w:val="533F529D"/>
    <w:multiLevelType w:val="hybridMultilevel"/>
    <w:tmpl w:val="A92A22D2"/>
    <w:lvl w:ilvl="0" w:tplc="41083132">
      <w:start w:val="1"/>
      <w:numFmt w:val="lowerRoman"/>
      <w:lvlText w:val="(%1)"/>
      <w:lvlJc w:val="right"/>
      <w:pPr>
        <w:ind w:left="567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0749C2"/>
    <w:multiLevelType w:val="hybridMultilevel"/>
    <w:tmpl w:val="88827EEC"/>
    <w:lvl w:ilvl="0" w:tplc="8848BD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C55F7"/>
    <w:multiLevelType w:val="hybridMultilevel"/>
    <w:tmpl w:val="30E8BBFC"/>
    <w:lvl w:ilvl="0" w:tplc="0409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87650"/>
    <w:multiLevelType w:val="hybridMultilevel"/>
    <w:tmpl w:val="EA04188C"/>
    <w:lvl w:ilvl="0" w:tplc="186EA27C">
      <w:start w:val="1"/>
      <w:numFmt w:val="lowerLetter"/>
      <w:lvlText w:val="(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7"/>
  </w:num>
  <w:num w:numId="5">
    <w:abstractNumId w:val="14"/>
  </w:num>
  <w:num w:numId="6">
    <w:abstractNumId w:val="4"/>
  </w:num>
  <w:num w:numId="7">
    <w:abstractNumId w:val="10"/>
  </w:num>
  <w:num w:numId="8">
    <w:abstractNumId w:val="3"/>
  </w:num>
  <w:num w:numId="9">
    <w:abstractNumId w:val="9"/>
  </w:num>
  <w:num w:numId="10">
    <w:abstractNumId w:val="5"/>
  </w:num>
  <w:num w:numId="11">
    <w:abstractNumId w:val="13"/>
  </w:num>
  <w:num w:numId="12">
    <w:abstractNumId w:val="15"/>
  </w:num>
  <w:num w:numId="13">
    <w:abstractNumId w:val="6"/>
  </w:num>
  <w:num w:numId="14">
    <w:abstractNumId w:val="0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07C99"/>
    <w:rsid w:val="00010CF3"/>
    <w:rsid w:val="00011E27"/>
    <w:rsid w:val="0001295E"/>
    <w:rsid w:val="000148BC"/>
    <w:rsid w:val="0001667A"/>
    <w:rsid w:val="000220DC"/>
    <w:rsid w:val="000232CB"/>
    <w:rsid w:val="00024AB8"/>
    <w:rsid w:val="00024E9B"/>
    <w:rsid w:val="00030854"/>
    <w:rsid w:val="00035250"/>
    <w:rsid w:val="00036028"/>
    <w:rsid w:val="0004198B"/>
    <w:rsid w:val="000432A9"/>
    <w:rsid w:val="00044642"/>
    <w:rsid w:val="000446B9"/>
    <w:rsid w:val="0004775C"/>
    <w:rsid w:val="00047E21"/>
    <w:rsid w:val="00050E16"/>
    <w:rsid w:val="00050EBD"/>
    <w:rsid w:val="000516A4"/>
    <w:rsid w:val="000539FE"/>
    <w:rsid w:val="00054273"/>
    <w:rsid w:val="000619BE"/>
    <w:rsid w:val="00064849"/>
    <w:rsid w:val="00083A02"/>
    <w:rsid w:val="00085505"/>
    <w:rsid w:val="000975BE"/>
    <w:rsid w:val="000A6574"/>
    <w:rsid w:val="000A775B"/>
    <w:rsid w:val="000B1023"/>
    <w:rsid w:val="000C37D7"/>
    <w:rsid w:val="000C39F5"/>
    <w:rsid w:val="000C4E25"/>
    <w:rsid w:val="000C5B6E"/>
    <w:rsid w:val="000C7021"/>
    <w:rsid w:val="000D101A"/>
    <w:rsid w:val="000D6BBC"/>
    <w:rsid w:val="000D7780"/>
    <w:rsid w:val="000E0690"/>
    <w:rsid w:val="000E636A"/>
    <w:rsid w:val="000F0D35"/>
    <w:rsid w:val="000F1A17"/>
    <w:rsid w:val="000F2F11"/>
    <w:rsid w:val="000F3F05"/>
    <w:rsid w:val="000F4425"/>
    <w:rsid w:val="00100A5F"/>
    <w:rsid w:val="00105929"/>
    <w:rsid w:val="00110BED"/>
    <w:rsid w:val="00110C36"/>
    <w:rsid w:val="001131D5"/>
    <w:rsid w:val="00114547"/>
    <w:rsid w:val="00124A27"/>
    <w:rsid w:val="00127A7E"/>
    <w:rsid w:val="00141DB8"/>
    <w:rsid w:val="00144612"/>
    <w:rsid w:val="0015123B"/>
    <w:rsid w:val="001633A8"/>
    <w:rsid w:val="00172084"/>
    <w:rsid w:val="001727BE"/>
    <w:rsid w:val="0017474A"/>
    <w:rsid w:val="001758C6"/>
    <w:rsid w:val="00176476"/>
    <w:rsid w:val="0017665C"/>
    <w:rsid w:val="00182B99"/>
    <w:rsid w:val="00183E43"/>
    <w:rsid w:val="00184C36"/>
    <w:rsid w:val="001854E9"/>
    <w:rsid w:val="001912C6"/>
    <w:rsid w:val="001921E4"/>
    <w:rsid w:val="00195C2A"/>
    <w:rsid w:val="001B1EE5"/>
    <w:rsid w:val="001B276F"/>
    <w:rsid w:val="001B39B4"/>
    <w:rsid w:val="001C1525"/>
    <w:rsid w:val="001C1FEF"/>
    <w:rsid w:val="001C23DF"/>
    <w:rsid w:val="001C49AC"/>
    <w:rsid w:val="001C6546"/>
    <w:rsid w:val="001D0628"/>
    <w:rsid w:val="001D15CE"/>
    <w:rsid w:val="001D72F3"/>
    <w:rsid w:val="001E3D7F"/>
    <w:rsid w:val="001F1A48"/>
    <w:rsid w:val="001F78D4"/>
    <w:rsid w:val="00200B05"/>
    <w:rsid w:val="002056D0"/>
    <w:rsid w:val="0021332C"/>
    <w:rsid w:val="00213982"/>
    <w:rsid w:val="00214479"/>
    <w:rsid w:val="0022266D"/>
    <w:rsid w:val="0024416D"/>
    <w:rsid w:val="00247190"/>
    <w:rsid w:val="00247699"/>
    <w:rsid w:val="0025165E"/>
    <w:rsid w:val="00257BF2"/>
    <w:rsid w:val="00260817"/>
    <w:rsid w:val="00264F70"/>
    <w:rsid w:val="0027016E"/>
    <w:rsid w:val="00271911"/>
    <w:rsid w:val="002724DB"/>
    <w:rsid w:val="00273187"/>
    <w:rsid w:val="002800A0"/>
    <w:rsid w:val="002801B3"/>
    <w:rsid w:val="00281060"/>
    <w:rsid w:val="002827FD"/>
    <w:rsid w:val="00284050"/>
    <w:rsid w:val="00284ACE"/>
    <w:rsid w:val="00285BD0"/>
    <w:rsid w:val="00287BD0"/>
    <w:rsid w:val="0029289E"/>
    <w:rsid w:val="0029339F"/>
    <w:rsid w:val="002940E8"/>
    <w:rsid w:val="00294751"/>
    <w:rsid w:val="002A1A84"/>
    <w:rsid w:val="002A4C2B"/>
    <w:rsid w:val="002A6985"/>
    <w:rsid w:val="002A6E50"/>
    <w:rsid w:val="002B1AB9"/>
    <w:rsid w:val="002B3863"/>
    <w:rsid w:val="002B4298"/>
    <w:rsid w:val="002B61FE"/>
    <w:rsid w:val="002B6479"/>
    <w:rsid w:val="002B7A36"/>
    <w:rsid w:val="002C0459"/>
    <w:rsid w:val="002C256A"/>
    <w:rsid w:val="002D057E"/>
    <w:rsid w:val="002D458C"/>
    <w:rsid w:val="002D5226"/>
    <w:rsid w:val="002D6565"/>
    <w:rsid w:val="002D75C1"/>
    <w:rsid w:val="002E30F0"/>
    <w:rsid w:val="002E3A87"/>
    <w:rsid w:val="002E5781"/>
    <w:rsid w:val="002F1E4B"/>
    <w:rsid w:val="002F4C7A"/>
    <w:rsid w:val="002F5704"/>
    <w:rsid w:val="00305A7F"/>
    <w:rsid w:val="003112AF"/>
    <w:rsid w:val="00313344"/>
    <w:rsid w:val="00314049"/>
    <w:rsid w:val="003152FE"/>
    <w:rsid w:val="00315C46"/>
    <w:rsid w:val="0032159B"/>
    <w:rsid w:val="00321602"/>
    <w:rsid w:val="00325074"/>
    <w:rsid w:val="00327436"/>
    <w:rsid w:val="00330A3A"/>
    <w:rsid w:val="0034122B"/>
    <w:rsid w:val="00341944"/>
    <w:rsid w:val="003438F8"/>
    <w:rsid w:val="00344BD6"/>
    <w:rsid w:val="0035036C"/>
    <w:rsid w:val="0035528D"/>
    <w:rsid w:val="0035675A"/>
    <w:rsid w:val="00357225"/>
    <w:rsid w:val="00361747"/>
    <w:rsid w:val="00361821"/>
    <w:rsid w:val="00361E9E"/>
    <w:rsid w:val="00363CA3"/>
    <w:rsid w:val="00366E1F"/>
    <w:rsid w:val="003676F6"/>
    <w:rsid w:val="0037069D"/>
    <w:rsid w:val="00370ED0"/>
    <w:rsid w:val="00371170"/>
    <w:rsid w:val="0037443D"/>
    <w:rsid w:val="003753EE"/>
    <w:rsid w:val="00381078"/>
    <w:rsid w:val="00390949"/>
    <w:rsid w:val="003963D0"/>
    <w:rsid w:val="003A0835"/>
    <w:rsid w:val="003A41A0"/>
    <w:rsid w:val="003A45E8"/>
    <w:rsid w:val="003A5AAF"/>
    <w:rsid w:val="003B04F4"/>
    <w:rsid w:val="003B205B"/>
    <w:rsid w:val="003B700A"/>
    <w:rsid w:val="003C04A1"/>
    <w:rsid w:val="003C1847"/>
    <w:rsid w:val="003C405E"/>
    <w:rsid w:val="003C5ABE"/>
    <w:rsid w:val="003C6605"/>
    <w:rsid w:val="003C7FBE"/>
    <w:rsid w:val="003D0839"/>
    <w:rsid w:val="003D227C"/>
    <w:rsid w:val="003D2B4D"/>
    <w:rsid w:val="003D2C20"/>
    <w:rsid w:val="003D5C79"/>
    <w:rsid w:val="003D5F5B"/>
    <w:rsid w:val="003E4C83"/>
    <w:rsid w:val="003E4F1D"/>
    <w:rsid w:val="003F22CD"/>
    <w:rsid w:val="003F37F5"/>
    <w:rsid w:val="003F4140"/>
    <w:rsid w:val="00422555"/>
    <w:rsid w:val="00424F13"/>
    <w:rsid w:val="00433E3C"/>
    <w:rsid w:val="00434F7F"/>
    <w:rsid w:val="00442421"/>
    <w:rsid w:val="00444A88"/>
    <w:rsid w:val="00445B73"/>
    <w:rsid w:val="00453B8B"/>
    <w:rsid w:val="00454AE1"/>
    <w:rsid w:val="00456507"/>
    <w:rsid w:val="004604AB"/>
    <w:rsid w:val="00470076"/>
    <w:rsid w:val="00474DA4"/>
    <w:rsid w:val="00475B00"/>
    <w:rsid w:val="00476B4D"/>
    <w:rsid w:val="004805FA"/>
    <w:rsid w:val="00484E17"/>
    <w:rsid w:val="00485B33"/>
    <w:rsid w:val="00487493"/>
    <w:rsid w:val="0049327D"/>
    <w:rsid w:val="004935D2"/>
    <w:rsid w:val="004952E8"/>
    <w:rsid w:val="004A4D3C"/>
    <w:rsid w:val="004A6860"/>
    <w:rsid w:val="004B1215"/>
    <w:rsid w:val="004B4138"/>
    <w:rsid w:val="004C337F"/>
    <w:rsid w:val="004C6C45"/>
    <w:rsid w:val="004D047D"/>
    <w:rsid w:val="004D60E9"/>
    <w:rsid w:val="004F04D5"/>
    <w:rsid w:val="004F1E9E"/>
    <w:rsid w:val="004F305A"/>
    <w:rsid w:val="004F3666"/>
    <w:rsid w:val="005007AA"/>
    <w:rsid w:val="005063E0"/>
    <w:rsid w:val="0050650A"/>
    <w:rsid w:val="00506A05"/>
    <w:rsid w:val="00511F35"/>
    <w:rsid w:val="00512164"/>
    <w:rsid w:val="00512AED"/>
    <w:rsid w:val="0051471B"/>
    <w:rsid w:val="00520297"/>
    <w:rsid w:val="0053029F"/>
    <w:rsid w:val="005338F9"/>
    <w:rsid w:val="0053798F"/>
    <w:rsid w:val="00537A8F"/>
    <w:rsid w:val="0054281C"/>
    <w:rsid w:val="0054446E"/>
    <w:rsid w:val="00544581"/>
    <w:rsid w:val="0055268D"/>
    <w:rsid w:val="00573423"/>
    <w:rsid w:val="00575DE2"/>
    <w:rsid w:val="005767DE"/>
    <w:rsid w:val="00576BE4"/>
    <w:rsid w:val="005779DB"/>
    <w:rsid w:val="00577E0C"/>
    <w:rsid w:val="00581E99"/>
    <w:rsid w:val="00583387"/>
    <w:rsid w:val="005965C3"/>
    <w:rsid w:val="00596E9E"/>
    <w:rsid w:val="005A172F"/>
    <w:rsid w:val="005A2A67"/>
    <w:rsid w:val="005A2B7A"/>
    <w:rsid w:val="005A400A"/>
    <w:rsid w:val="005A6340"/>
    <w:rsid w:val="005B1700"/>
    <w:rsid w:val="005B269D"/>
    <w:rsid w:val="005B3A56"/>
    <w:rsid w:val="005C08D7"/>
    <w:rsid w:val="005C3F8D"/>
    <w:rsid w:val="005C5A0E"/>
    <w:rsid w:val="005D03B6"/>
    <w:rsid w:val="005D5C4B"/>
    <w:rsid w:val="005D6E4C"/>
    <w:rsid w:val="005E4423"/>
    <w:rsid w:val="005E733E"/>
    <w:rsid w:val="005F2569"/>
    <w:rsid w:val="005F25D1"/>
    <w:rsid w:val="005F4F28"/>
    <w:rsid w:val="005F7060"/>
    <w:rsid w:val="005F7B92"/>
    <w:rsid w:val="00604B4E"/>
    <w:rsid w:val="00612379"/>
    <w:rsid w:val="006153B6"/>
    <w:rsid w:val="0061555F"/>
    <w:rsid w:val="00620DAB"/>
    <w:rsid w:val="006221D6"/>
    <w:rsid w:val="006245ED"/>
    <w:rsid w:val="006265EA"/>
    <w:rsid w:val="00626F7C"/>
    <w:rsid w:val="00627929"/>
    <w:rsid w:val="00636CA6"/>
    <w:rsid w:val="00636DBA"/>
    <w:rsid w:val="00640E0F"/>
    <w:rsid w:val="00641200"/>
    <w:rsid w:val="00645CA8"/>
    <w:rsid w:val="006640E1"/>
    <w:rsid w:val="006655D3"/>
    <w:rsid w:val="00666B0A"/>
    <w:rsid w:val="00667404"/>
    <w:rsid w:val="006720C8"/>
    <w:rsid w:val="00672B66"/>
    <w:rsid w:val="00675138"/>
    <w:rsid w:val="00685419"/>
    <w:rsid w:val="00687EB4"/>
    <w:rsid w:val="00690539"/>
    <w:rsid w:val="006939A5"/>
    <w:rsid w:val="00693DB8"/>
    <w:rsid w:val="00695C56"/>
    <w:rsid w:val="006A57DF"/>
    <w:rsid w:val="006A5CDE"/>
    <w:rsid w:val="006A644A"/>
    <w:rsid w:val="006A6CB8"/>
    <w:rsid w:val="006B17D2"/>
    <w:rsid w:val="006B459A"/>
    <w:rsid w:val="006B729E"/>
    <w:rsid w:val="006C224E"/>
    <w:rsid w:val="006C79D2"/>
    <w:rsid w:val="006D35CC"/>
    <w:rsid w:val="006D3B27"/>
    <w:rsid w:val="006D5380"/>
    <w:rsid w:val="006D587A"/>
    <w:rsid w:val="006D780A"/>
    <w:rsid w:val="006E6758"/>
    <w:rsid w:val="006F3110"/>
    <w:rsid w:val="006F40D9"/>
    <w:rsid w:val="006F4B70"/>
    <w:rsid w:val="00700DD6"/>
    <w:rsid w:val="0071271E"/>
    <w:rsid w:val="00714D0B"/>
    <w:rsid w:val="00721C60"/>
    <w:rsid w:val="00732DEC"/>
    <w:rsid w:val="00733485"/>
    <w:rsid w:val="00733837"/>
    <w:rsid w:val="00734578"/>
    <w:rsid w:val="00735BD5"/>
    <w:rsid w:val="00735F8C"/>
    <w:rsid w:val="00741935"/>
    <w:rsid w:val="00743ECE"/>
    <w:rsid w:val="007451EC"/>
    <w:rsid w:val="00751613"/>
    <w:rsid w:val="00753EE9"/>
    <w:rsid w:val="00754FE5"/>
    <w:rsid w:val="007556F6"/>
    <w:rsid w:val="00755E74"/>
    <w:rsid w:val="00756678"/>
    <w:rsid w:val="0076060B"/>
    <w:rsid w:val="00760EEF"/>
    <w:rsid w:val="0077074D"/>
    <w:rsid w:val="00776B8B"/>
    <w:rsid w:val="00777EE5"/>
    <w:rsid w:val="00784836"/>
    <w:rsid w:val="00786361"/>
    <w:rsid w:val="0079023E"/>
    <w:rsid w:val="007A05AE"/>
    <w:rsid w:val="007A2854"/>
    <w:rsid w:val="007B0B72"/>
    <w:rsid w:val="007B16AD"/>
    <w:rsid w:val="007B19E0"/>
    <w:rsid w:val="007B4EEA"/>
    <w:rsid w:val="007B529F"/>
    <w:rsid w:val="007C1D92"/>
    <w:rsid w:val="007C4CB9"/>
    <w:rsid w:val="007C4DDB"/>
    <w:rsid w:val="007D0B9D"/>
    <w:rsid w:val="007D19B0"/>
    <w:rsid w:val="007D3C4A"/>
    <w:rsid w:val="007D558B"/>
    <w:rsid w:val="007E4AA8"/>
    <w:rsid w:val="007F202D"/>
    <w:rsid w:val="007F498F"/>
    <w:rsid w:val="0080102F"/>
    <w:rsid w:val="008032D1"/>
    <w:rsid w:val="00805DFB"/>
    <w:rsid w:val="0080679D"/>
    <w:rsid w:val="00807C14"/>
    <w:rsid w:val="008108B0"/>
    <w:rsid w:val="00811B20"/>
    <w:rsid w:val="00812609"/>
    <w:rsid w:val="0082031A"/>
    <w:rsid w:val="008211B5"/>
    <w:rsid w:val="0082296E"/>
    <w:rsid w:val="00824099"/>
    <w:rsid w:val="00824942"/>
    <w:rsid w:val="00827704"/>
    <w:rsid w:val="008302A7"/>
    <w:rsid w:val="00833B21"/>
    <w:rsid w:val="008345D9"/>
    <w:rsid w:val="00836071"/>
    <w:rsid w:val="00837F1C"/>
    <w:rsid w:val="00846D7C"/>
    <w:rsid w:val="008537EB"/>
    <w:rsid w:val="00854975"/>
    <w:rsid w:val="008559E0"/>
    <w:rsid w:val="00857558"/>
    <w:rsid w:val="00863CFC"/>
    <w:rsid w:val="00867AC1"/>
    <w:rsid w:val="008741BF"/>
    <w:rsid w:val="00874CC5"/>
    <w:rsid w:val="008751DE"/>
    <w:rsid w:val="008775C7"/>
    <w:rsid w:val="00880C4B"/>
    <w:rsid w:val="00890DF8"/>
    <w:rsid w:val="008A0ADE"/>
    <w:rsid w:val="008A482F"/>
    <w:rsid w:val="008A743F"/>
    <w:rsid w:val="008B2D9A"/>
    <w:rsid w:val="008B7CF8"/>
    <w:rsid w:val="008C0970"/>
    <w:rsid w:val="008D0BC5"/>
    <w:rsid w:val="008D1528"/>
    <w:rsid w:val="008D2CF7"/>
    <w:rsid w:val="008F1E1A"/>
    <w:rsid w:val="008F29FB"/>
    <w:rsid w:val="00900C26"/>
    <w:rsid w:val="0090197F"/>
    <w:rsid w:val="00903264"/>
    <w:rsid w:val="00903909"/>
    <w:rsid w:val="00906DDC"/>
    <w:rsid w:val="00912188"/>
    <w:rsid w:val="00916177"/>
    <w:rsid w:val="00917B2A"/>
    <w:rsid w:val="00932787"/>
    <w:rsid w:val="00934E09"/>
    <w:rsid w:val="00935AC6"/>
    <w:rsid w:val="00936253"/>
    <w:rsid w:val="00936835"/>
    <w:rsid w:val="00940D46"/>
    <w:rsid w:val="009413F1"/>
    <w:rsid w:val="00943962"/>
    <w:rsid w:val="00947589"/>
    <w:rsid w:val="00951C84"/>
    <w:rsid w:val="00952DD4"/>
    <w:rsid w:val="009561F4"/>
    <w:rsid w:val="00961D0E"/>
    <w:rsid w:val="00965AE7"/>
    <w:rsid w:val="00967073"/>
    <w:rsid w:val="009704EF"/>
    <w:rsid w:val="00970627"/>
    <w:rsid w:val="00970CDB"/>
    <w:rsid w:val="00970FED"/>
    <w:rsid w:val="00977368"/>
    <w:rsid w:val="00982E09"/>
    <w:rsid w:val="00985E41"/>
    <w:rsid w:val="00992D82"/>
    <w:rsid w:val="00997029"/>
    <w:rsid w:val="009A4BD4"/>
    <w:rsid w:val="009A676C"/>
    <w:rsid w:val="009A7339"/>
    <w:rsid w:val="009A7DA8"/>
    <w:rsid w:val="009B0FCB"/>
    <w:rsid w:val="009B2331"/>
    <w:rsid w:val="009B440E"/>
    <w:rsid w:val="009C42A8"/>
    <w:rsid w:val="009C4F8E"/>
    <w:rsid w:val="009C57AD"/>
    <w:rsid w:val="009D690D"/>
    <w:rsid w:val="009D7220"/>
    <w:rsid w:val="009D7681"/>
    <w:rsid w:val="009E0D23"/>
    <w:rsid w:val="009E203B"/>
    <w:rsid w:val="009E23D1"/>
    <w:rsid w:val="009E65B6"/>
    <w:rsid w:val="009F0A51"/>
    <w:rsid w:val="009F0B7F"/>
    <w:rsid w:val="009F72A8"/>
    <w:rsid w:val="009F77CF"/>
    <w:rsid w:val="00A0795F"/>
    <w:rsid w:val="00A10DDB"/>
    <w:rsid w:val="00A1170E"/>
    <w:rsid w:val="00A12795"/>
    <w:rsid w:val="00A1475D"/>
    <w:rsid w:val="00A14C92"/>
    <w:rsid w:val="00A2054A"/>
    <w:rsid w:val="00A24C10"/>
    <w:rsid w:val="00A331F0"/>
    <w:rsid w:val="00A369FF"/>
    <w:rsid w:val="00A42AC3"/>
    <w:rsid w:val="00A430CF"/>
    <w:rsid w:val="00A44DD1"/>
    <w:rsid w:val="00A45235"/>
    <w:rsid w:val="00A54309"/>
    <w:rsid w:val="00A5499F"/>
    <w:rsid w:val="00A55168"/>
    <w:rsid w:val="00A56359"/>
    <w:rsid w:val="00A610A9"/>
    <w:rsid w:val="00A633A6"/>
    <w:rsid w:val="00A66B7E"/>
    <w:rsid w:val="00A72051"/>
    <w:rsid w:val="00A76339"/>
    <w:rsid w:val="00A77720"/>
    <w:rsid w:val="00A80F2A"/>
    <w:rsid w:val="00A848EE"/>
    <w:rsid w:val="00A94171"/>
    <w:rsid w:val="00A96C33"/>
    <w:rsid w:val="00AA42F0"/>
    <w:rsid w:val="00AA6D5F"/>
    <w:rsid w:val="00AB2B93"/>
    <w:rsid w:val="00AB3E57"/>
    <w:rsid w:val="00AB51CF"/>
    <w:rsid w:val="00AB530F"/>
    <w:rsid w:val="00AB7E5B"/>
    <w:rsid w:val="00AC2883"/>
    <w:rsid w:val="00AC6562"/>
    <w:rsid w:val="00AC779D"/>
    <w:rsid w:val="00AD6DF4"/>
    <w:rsid w:val="00AD70B2"/>
    <w:rsid w:val="00AE0EF1"/>
    <w:rsid w:val="00AE2164"/>
    <w:rsid w:val="00AE2937"/>
    <w:rsid w:val="00AE6019"/>
    <w:rsid w:val="00AF324D"/>
    <w:rsid w:val="00AF5C66"/>
    <w:rsid w:val="00AF5EA3"/>
    <w:rsid w:val="00B01DF8"/>
    <w:rsid w:val="00B02335"/>
    <w:rsid w:val="00B07301"/>
    <w:rsid w:val="00B10913"/>
    <w:rsid w:val="00B11F3E"/>
    <w:rsid w:val="00B12E9B"/>
    <w:rsid w:val="00B139CE"/>
    <w:rsid w:val="00B2105E"/>
    <w:rsid w:val="00B2166E"/>
    <w:rsid w:val="00B224DE"/>
    <w:rsid w:val="00B31741"/>
    <w:rsid w:val="00B324D4"/>
    <w:rsid w:val="00B36914"/>
    <w:rsid w:val="00B415A6"/>
    <w:rsid w:val="00B42E55"/>
    <w:rsid w:val="00B42F88"/>
    <w:rsid w:val="00B46575"/>
    <w:rsid w:val="00B46E70"/>
    <w:rsid w:val="00B5658C"/>
    <w:rsid w:val="00B6165D"/>
    <w:rsid w:val="00B61777"/>
    <w:rsid w:val="00B622E6"/>
    <w:rsid w:val="00B73ACF"/>
    <w:rsid w:val="00B80377"/>
    <w:rsid w:val="00B83E82"/>
    <w:rsid w:val="00B84BBD"/>
    <w:rsid w:val="00B90094"/>
    <w:rsid w:val="00B90841"/>
    <w:rsid w:val="00B91195"/>
    <w:rsid w:val="00BA4192"/>
    <w:rsid w:val="00BA43FB"/>
    <w:rsid w:val="00BB1B04"/>
    <w:rsid w:val="00BC127D"/>
    <w:rsid w:val="00BC1FE6"/>
    <w:rsid w:val="00BC6A0F"/>
    <w:rsid w:val="00BD42F5"/>
    <w:rsid w:val="00BD6FA6"/>
    <w:rsid w:val="00BD75BF"/>
    <w:rsid w:val="00C029F6"/>
    <w:rsid w:val="00C061B6"/>
    <w:rsid w:val="00C0721A"/>
    <w:rsid w:val="00C17A29"/>
    <w:rsid w:val="00C20BAD"/>
    <w:rsid w:val="00C213BC"/>
    <w:rsid w:val="00C2446C"/>
    <w:rsid w:val="00C331A3"/>
    <w:rsid w:val="00C33F24"/>
    <w:rsid w:val="00C34970"/>
    <w:rsid w:val="00C357A6"/>
    <w:rsid w:val="00C36AE5"/>
    <w:rsid w:val="00C41F17"/>
    <w:rsid w:val="00C42F3B"/>
    <w:rsid w:val="00C446D5"/>
    <w:rsid w:val="00C45098"/>
    <w:rsid w:val="00C45162"/>
    <w:rsid w:val="00C51C76"/>
    <w:rsid w:val="00C527FA"/>
    <w:rsid w:val="00C5280D"/>
    <w:rsid w:val="00C53EB3"/>
    <w:rsid w:val="00C54297"/>
    <w:rsid w:val="00C5791C"/>
    <w:rsid w:val="00C66290"/>
    <w:rsid w:val="00C677A8"/>
    <w:rsid w:val="00C70049"/>
    <w:rsid w:val="00C71963"/>
    <w:rsid w:val="00C72B7A"/>
    <w:rsid w:val="00C72D8F"/>
    <w:rsid w:val="00C73542"/>
    <w:rsid w:val="00C763C3"/>
    <w:rsid w:val="00C77990"/>
    <w:rsid w:val="00C77B36"/>
    <w:rsid w:val="00C92A67"/>
    <w:rsid w:val="00C973F2"/>
    <w:rsid w:val="00CA304C"/>
    <w:rsid w:val="00CA3908"/>
    <w:rsid w:val="00CA774A"/>
    <w:rsid w:val="00CB02E0"/>
    <w:rsid w:val="00CB176F"/>
    <w:rsid w:val="00CB4921"/>
    <w:rsid w:val="00CB66A4"/>
    <w:rsid w:val="00CC11B0"/>
    <w:rsid w:val="00CC152F"/>
    <w:rsid w:val="00CC1C7F"/>
    <w:rsid w:val="00CC2841"/>
    <w:rsid w:val="00CC4583"/>
    <w:rsid w:val="00CD4CCA"/>
    <w:rsid w:val="00CD6E2A"/>
    <w:rsid w:val="00CE304B"/>
    <w:rsid w:val="00CE5592"/>
    <w:rsid w:val="00CF05CE"/>
    <w:rsid w:val="00CF1330"/>
    <w:rsid w:val="00CF1D56"/>
    <w:rsid w:val="00CF5465"/>
    <w:rsid w:val="00CF7E36"/>
    <w:rsid w:val="00D009CB"/>
    <w:rsid w:val="00D01064"/>
    <w:rsid w:val="00D023B3"/>
    <w:rsid w:val="00D03473"/>
    <w:rsid w:val="00D110EF"/>
    <w:rsid w:val="00D2727D"/>
    <w:rsid w:val="00D272F3"/>
    <w:rsid w:val="00D32506"/>
    <w:rsid w:val="00D35777"/>
    <w:rsid w:val="00D36016"/>
    <w:rsid w:val="00D3708D"/>
    <w:rsid w:val="00D40426"/>
    <w:rsid w:val="00D44D3C"/>
    <w:rsid w:val="00D45457"/>
    <w:rsid w:val="00D46573"/>
    <w:rsid w:val="00D50C2C"/>
    <w:rsid w:val="00D53DFD"/>
    <w:rsid w:val="00D562EC"/>
    <w:rsid w:val="00D57C96"/>
    <w:rsid w:val="00D57D18"/>
    <w:rsid w:val="00D60D92"/>
    <w:rsid w:val="00D61372"/>
    <w:rsid w:val="00D64E60"/>
    <w:rsid w:val="00D70BCF"/>
    <w:rsid w:val="00D70E65"/>
    <w:rsid w:val="00D735F9"/>
    <w:rsid w:val="00D74F2F"/>
    <w:rsid w:val="00D7550F"/>
    <w:rsid w:val="00D833BC"/>
    <w:rsid w:val="00D85039"/>
    <w:rsid w:val="00D85C66"/>
    <w:rsid w:val="00D91203"/>
    <w:rsid w:val="00D93243"/>
    <w:rsid w:val="00D95174"/>
    <w:rsid w:val="00DA0F85"/>
    <w:rsid w:val="00DA334A"/>
    <w:rsid w:val="00DA4973"/>
    <w:rsid w:val="00DA6F36"/>
    <w:rsid w:val="00DA75CB"/>
    <w:rsid w:val="00DB3BC2"/>
    <w:rsid w:val="00DB596E"/>
    <w:rsid w:val="00DB7773"/>
    <w:rsid w:val="00DC00EA"/>
    <w:rsid w:val="00DC2704"/>
    <w:rsid w:val="00DC3802"/>
    <w:rsid w:val="00DC6EA2"/>
    <w:rsid w:val="00DC723C"/>
    <w:rsid w:val="00DD1482"/>
    <w:rsid w:val="00DD14E2"/>
    <w:rsid w:val="00DD6208"/>
    <w:rsid w:val="00DE0EF9"/>
    <w:rsid w:val="00DE2891"/>
    <w:rsid w:val="00DF6605"/>
    <w:rsid w:val="00DF7E99"/>
    <w:rsid w:val="00E007C7"/>
    <w:rsid w:val="00E07D87"/>
    <w:rsid w:val="00E15FB0"/>
    <w:rsid w:val="00E203A1"/>
    <w:rsid w:val="00E249C8"/>
    <w:rsid w:val="00E270FD"/>
    <w:rsid w:val="00E27412"/>
    <w:rsid w:val="00E32F7E"/>
    <w:rsid w:val="00E34925"/>
    <w:rsid w:val="00E37783"/>
    <w:rsid w:val="00E4263F"/>
    <w:rsid w:val="00E471D8"/>
    <w:rsid w:val="00E506C0"/>
    <w:rsid w:val="00E5267B"/>
    <w:rsid w:val="00E54F12"/>
    <w:rsid w:val="00E559F0"/>
    <w:rsid w:val="00E63C0E"/>
    <w:rsid w:val="00E64BA5"/>
    <w:rsid w:val="00E70675"/>
    <w:rsid w:val="00E7232A"/>
    <w:rsid w:val="00E72D49"/>
    <w:rsid w:val="00E7593C"/>
    <w:rsid w:val="00E7678A"/>
    <w:rsid w:val="00E76B3D"/>
    <w:rsid w:val="00E771CB"/>
    <w:rsid w:val="00E778A1"/>
    <w:rsid w:val="00E8026F"/>
    <w:rsid w:val="00E91B05"/>
    <w:rsid w:val="00E935F1"/>
    <w:rsid w:val="00E94A81"/>
    <w:rsid w:val="00EA1FFB"/>
    <w:rsid w:val="00EA430B"/>
    <w:rsid w:val="00EA4C76"/>
    <w:rsid w:val="00EB048E"/>
    <w:rsid w:val="00EB0D56"/>
    <w:rsid w:val="00EB4E9C"/>
    <w:rsid w:val="00EC1B31"/>
    <w:rsid w:val="00EC39E8"/>
    <w:rsid w:val="00EC634B"/>
    <w:rsid w:val="00EC6CDF"/>
    <w:rsid w:val="00ED2FC9"/>
    <w:rsid w:val="00ED77EF"/>
    <w:rsid w:val="00EE15F4"/>
    <w:rsid w:val="00EE2504"/>
    <w:rsid w:val="00EE34DF"/>
    <w:rsid w:val="00EE695C"/>
    <w:rsid w:val="00EE7BEF"/>
    <w:rsid w:val="00EF2F89"/>
    <w:rsid w:val="00EF33FC"/>
    <w:rsid w:val="00EF619E"/>
    <w:rsid w:val="00F02B22"/>
    <w:rsid w:val="00F03E98"/>
    <w:rsid w:val="00F1237A"/>
    <w:rsid w:val="00F16C5F"/>
    <w:rsid w:val="00F20F25"/>
    <w:rsid w:val="00F22B77"/>
    <w:rsid w:val="00F22CBD"/>
    <w:rsid w:val="00F272F1"/>
    <w:rsid w:val="00F31412"/>
    <w:rsid w:val="00F32780"/>
    <w:rsid w:val="00F3460A"/>
    <w:rsid w:val="00F43149"/>
    <w:rsid w:val="00F44290"/>
    <w:rsid w:val="00F4499B"/>
    <w:rsid w:val="00F45372"/>
    <w:rsid w:val="00F5270F"/>
    <w:rsid w:val="00F560F7"/>
    <w:rsid w:val="00F6334D"/>
    <w:rsid w:val="00F63599"/>
    <w:rsid w:val="00F63D83"/>
    <w:rsid w:val="00F664A3"/>
    <w:rsid w:val="00F704C3"/>
    <w:rsid w:val="00F7054F"/>
    <w:rsid w:val="00F71781"/>
    <w:rsid w:val="00F71FCB"/>
    <w:rsid w:val="00F87A85"/>
    <w:rsid w:val="00F90CE1"/>
    <w:rsid w:val="00F948AF"/>
    <w:rsid w:val="00F94B6C"/>
    <w:rsid w:val="00F94C3D"/>
    <w:rsid w:val="00F957E7"/>
    <w:rsid w:val="00F97EB4"/>
    <w:rsid w:val="00FA0D11"/>
    <w:rsid w:val="00FA277D"/>
    <w:rsid w:val="00FA283C"/>
    <w:rsid w:val="00FA49AB"/>
    <w:rsid w:val="00FB4B3B"/>
    <w:rsid w:val="00FB520D"/>
    <w:rsid w:val="00FC533A"/>
    <w:rsid w:val="00FC5668"/>
    <w:rsid w:val="00FC5FD0"/>
    <w:rsid w:val="00FC7A43"/>
    <w:rsid w:val="00FD2D12"/>
    <w:rsid w:val="00FD4034"/>
    <w:rsid w:val="00FE39C7"/>
    <w:rsid w:val="00FE41D5"/>
    <w:rsid w:val="00FE7AFB"/>
    <w:rsid w:val="00FF12B8"/>
    <w:rsid w:val="00FF34F8"/>
    <w:rsid w:val="00FF4D07"/>
    <w:rsid w:val="00FF52BC"/>
    <w:rsid w:val="00FF55A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374EE3"/>
  <w15:docId w15:val="{1FCD771F-B833-4FDB-875A-14E755BA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42F8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1854E9"/>
    <w:pPr>
      <w:keepNext/>
      <w:jc w:val="both"/>
      <w:outlineLvl w:val="2"/>
    </w:pPr>
    <w:rPr>
      <w:rFonts w:ascii="Arial" w:hAnsi="Arial"/>
      <w:i/>
      <w:snapToGrid w:val="0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A633A6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0432A9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B2105E"/>
    <w:pPr>
      <w:tabs>
        <w:tab w:val="right" w:leader="dot" w:pos="9639"/>
      </w:tabs>
      <w:ind w:left="284" w:right="851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D009CB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009CB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3Char">
    <w:name w:val="Heading 3 Char"/>
    <w:basedOn w:val="DefaultParagraphFont"/>
    <w:link w:val="Heading3"/>
    <w:rsid w:val="001854E9"/>
    <w:rPr>
      <w:rFonts w:ascii="Arial" w:hAnsi="Arial"/>
      <w:i/>
      <w:snapToGrid w:val="0"/>
    </w:rPr>
  </w:style>
  <w:style w:type="character" w:customStyle="1" w:styleId="Heading4Char">
    <w:name w:val="Heading 4 Char"/>
    <w:basedOn w:val="DefaultParagraphFont"/>
    <w:link w:val="Heading4"/>
    <w:rsid w:val="003A45E8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A633A6"/>
    <w:rPr>
      <w:rFonts w:ascii="Arial" w:hAnsi="Arial"/>
      <w:i/>
    </w:rPr>
  </w:style>
  <w:style w:type="character" w:customStyle="1" w:styleId="TitleofdocChar">
    <w:name w:val="Title_of_doc Char"/>
    <w:link w:val="Titleofdoc0"/>
    <w:rsid w:val="0015123B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15123B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15123B"/>
  </w:style>
  <w:style w:type="numbering" w:customStyle="1" w:styleId="NoList1">
    <w:name w:val="No List1"/>
    <w:next w:val="NoList"/>
    <w:uiPriority w:val="99"/>
    <w:semiHidden/>
    <w:unhideWhenUsed/>
    <w:rsid w:val="0015123B"/>
  </w:style>
  <w:style w:type="character" w:customStyle="1" w:styleId="FootnoteTextChar">
    <w:name w:val="Footnote Text Char"/>
    <w:basedOn w:val="DefaultParagraphFont"/>
    <w:link w:val="FootnoteText"/>
    <w:rsid w:val="000432A9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15123B"/>
    <w:rPr>
      <w:rFonts w:ascii="Arial" w:hAnsi="Arial"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15123B"/>
    <w:rPr>
      <w:rFonts w:ascii="Arial" w:hAnsi="Arial"/>
      <w:i/>
    </w:rPr>
  </w:style>
  <w:style w:type="table" w:styleId="TableGrid">
    <w:name w:val="Table Grid"/>
    <w:basedOn w:val="TableNormal"/>
    <w:rsid w:val="0015123B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15123B"/>
    <w:pPr>
      <w:ind w:left="720"/>
      <w:contextualSpacing/>
    </w:pPr>
  </w:style>
  <w:style w:type="paragraph" w:styleId="Revision">
    <w:name w:val="Revision"/>
    <w:hidden/>
    <w:uiPriority w:val="99"/>
    <w:semiHidden/>
    <w:rsid w:val="0015123B"/>
    <w:rPr>
      <w:rFonts w:ascii="Arial" w:hAnsi="Arial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15123B"/>
    <w:rPr>
      <w:rFonts w:ascii="Arial" w:eastAsia="MS Mincho" w:hAnsi="Arial"/>
    </w:rPr>
  </w:style>
  <w:style w:type="character" w:customStyle="1" w:styleId="Heading1Char">
    <w:name w:val="Heading 1 Char"/>
    <w:basedOn w:val="DefaultParagraphFont"/>
    <w:link w:val="Heading1"/>
    <w:rsid w:val="009C4F8E"/>
    <w:rPr>
      <w:rFonts w:ascii="Arial" w:hAnsi="Arial"/>
      <w:caps/>
    </w:rPr>
  </w:style>
  <w:style w:type="character" w:styleId="CommentReference">
    <w:name w:val="annotation reference"/>
    <w:basedOn w:val="DefaultParagraphFont"/>
    <w:semiHidden/>
    <w:unhideWhenUsed/>
    <w:rsid w:val="00FC7A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C7A43"/>
  </w:style>
  <w:style w:type="character" w:customStyle="1" w:styleId="CommentTextChar">
    <w:name w:val="Comment Text Char"/>
    <w:basedOn w:val="DefaultParagraphFont"/>
    <w:link w:val="CommentText"/>
    <w:semiHidden/>
    <w:rsid w:val="00FC7A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C7A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C7A4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A9C7C-317D-4112-9276-99EE67572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7000</Words>
  <Characters>40418</Characters>
  <Application>Microsoft Office Word</Application>
  <DocSecurity>0</DocSecurity>
  <Lines>1837</Lines>
  <Paragraphs>1008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TC/58</vt:lpstr>
      <vt:lpstr>TC/58</vt:lpstr>
    </vt:vector>
  </TitlesOfParts>
  <Company>UPOV</Company>
  <LinksUpToDate>false</LinksUpToDate>
  <CharactersWithSpaces>46410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subject/>
  <dc:creator>MAY Jessica</dc:creator>
  <cp:keywords/>
  <dc:description/>
  <cp:lastModifiedBy>MAY Jessica</cp:lastModifiedBy>
  <cp:revision>92</cp:revision>
  <cp:lastPrinted>2022-10-06T19:49:00Z</cp:lastPrinted>
  <dcterms:created xsi:type="dcterms:W3CDTF">2022-10-12T10:21:00Z</dcterms:created>
  <dcterms:modified xsi:type="dcterms:W3CDTF">2022-10-25T12:02:00Z</dcterms:modified>
</cp:coreProperties>
</file>