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lang w:val="en-US"/>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A706D3" w:rsidP="00AC2883">
            <w:pPr>
              <w:pStyle w:val="Lettrine"/>
            </w:pPr>
            <w:r>
              <w:t>F</w:t>
            </w:r>
          </w:p>
        </w:tc>
      </w:tr>
      <w:tr w:rsidR="00DC3802" w:rsidRPr="00DA4973" w:rsidTr="00645CA8">
        <w:trPr>
          <w:trHeight w:val="219"/>
        </w:trPr>
        <w:tc>
          <w:tcPr>
            <w:tcW w:w="6522" w:type="dxa"/>
          </w:tcPr>
          <w:p w:rsidR="00DC3802" w:rsidRPr="00AC2883" w:rsidRDefault="00DC3802" w:rsidP="00A706D3">
            <w:pPr>
              <w:pStyle w:val="upove"/>
            </w:pPr>
            <w:r w:rsidRPr="00AC2883">
              <w:t xml:space="preserve">Union </w:t>
            </w:r>
            <w:r w:rsidR="00A706D3">
              <w:t>i</w:t>
            </w:r>
            <w:r w:rsidR="00A706D3" w:rsidRPr="00AC2883">
              <w:t>nternational</w:t>
            </w:r>
            <w:r w:rsidR="00A706D3">
              <w:t>e</w:t>
            </w:r>
            <w:r w:rsidR="00A706D3" w:rsidRPr="00AC2883">
              <w:t xml:space="preserve"> </w:t>
            </w:r>
            <w:r w:rsidR="00A706D3">
              <w:t>pour la protection des obtentions végétales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A706D3" w:rsidP="00AC2883">
            <w:pPr>
              <w:pStyle w:val="Sessiontc"/>
              <w:spacing w:line="240" w:lineRule="auto"/>
            </w:pPr>
            <w:r>
              <w:t>Comité technique</w:t>
            </w:r>
          </w:p>
          <w:p w:rsidR="00EB4E9C" w:rsidRPr="00DC3802" w:rsidRDefault="00A706D3" w:rsidP="00027994">
            <w:pPr>
              <w:pStyle w:val="Sessiontcplacedate"/>
              <w:rPr>
                <w:sz w:val="22"/>
              </w:rPr>
            </w:pPr>
            <w:r>
              <w:t>Cinquante</w:t>
            </w:r>
            <w:r w:rsidR="00445E1C">
              <w:noBreakHyphen/>
            </w:r>
            <w:r w:rsidR="00027994">
              <w:t>six</w:t>
            </w:r>
            <w:r w:rsidR="001648A2">
              <w:t>ième session</w:t>
            </w:r>
            <w:r w:rsidR="00EB4E9C" w:rsidRPr="00DA4973">
              <w:br/>
              <w:t>Gen</w:t>
            </w:r>
            <w:r>
              <w:t>è</w:t>
            </w:r>
            <w:r w:rsidR="00EB4E9C" w:rsidRPr="00DA4973">
              <w:t>v</w:t>
            </w:r>
            <w:r>
              <w:t>e</w:t>
            </w:r>
            <w:r w:rsidR="00EB4E9C" w:rsidRPr="00DA4973">
              <w:t xml:space="preserve">, </w:t>
            </w:r>
            <w:r w:rsidR="00897A4D">
              <w:t>2</w:t>
            </w:r>
            <w:r w:rsidR="00027994">
              <w:t>6</w:t>
            </w:r>
            <w:r w:rsidR="00897A4D">
              <w:t xml:space="preserve"> et </w:t>
            </w:r>
            <w:r w:rsidR="001C1F2F">
              <w:t>2</w:t>
            </w:r>
            <w:r w:rsidR="00EC09FF">
              <w:t>7 octobre 20</w:t>
            </w:r>
            <w:r w:rsidR="00027994">
              <w:t>20</w:t>
            </w:r>
          </w:p>
        </w:tc>
        <w:tc>
          <w:tcPr>
            <w:tcW w:w="3127" w:type="dxa"/>
          </w:tcPr>
          <w:p w:rsidR="00EB4E9C" w:rsidRPr="00027994" w:rsidRDefault="00027994" w:rsidP="003C7FBE">
            <w:pPr>
              <w:pStyle w:val="Doccode"/>
              <w:rPr>
                <w:lang w:val="fr-FR"/>
              </w:rPr>
            </w:pPr>
            <w:r>
              <w:rPr>
                <w:lang w:val="fr-FR"/>
              </w:rPr>
              <w:t>TC/56</w:t>
            </w:r>
            <w:r w:rsidR="00EB4E9C" w:rsidRPr="00027994">
              <w:rPr>
                <w:lang w:val="fr-FR"/>
              </w:rPr>
              <w:t>/</w:t>
            </w:r>
            <w:r w:rsidR="00FF6A12">
              <w:rPr>
                <w:lang w:val="fr-FR"/>
              </w:rPr>
              <w:t>23</w:t>
            </w:r>
          </w:p>
          <w:p w:rsidR="00EB4E9C" w:rsidRPr="003C7FBE" w:rsidRDefault="00EB4E9C" w:rsidP="003C7FBE">
            <w:pPr>
              <w:pStyle w:val="Docoriginal"/>
            </w:pPr>
            <w:r w:rsidRPr="00AC2883">
              <w:t>Original</w:t>
            </w:r>
            <w:r w:rsidR="001648A2">
              <w:t> :</w:t>
            </w:r>
            <w:r w:rsidRPr="000E636A">
              <w:rPr>
                <w:b w:val="0"/>
                <w:spacing w:val="0"/>
              </w:rPr>
              <w:t xml:space="preserve"> </w:t>
            </w:r>
            <w:r w:rsidR="00A706D3">
              <w:rPr>
                <w:b w:val="0"/>
                <w:spacing w:val="0"/>
              </w:rPr>
              <w:t>anglais</w:t>
            </w:r>
          </w:p>
          <w:p w:rsidR="00EB4E9C" w:rsidRPr="007C1D92" w:rsidRDefault="00EB4E9C" w:rsidP="00FF6A12">
            <w:pPr>
              <w:pStyle w:val="Docoriginal"/>
            </w:pPr>
            <w:r w:rsidRPr="00AC2883">
              <w:t>Date</w:t>
            </w:r>
            <w:r w:rsidR="001648A2">
              <w:t> :</w:t>
            </w:r>
            <w:r w:rsidR="00897A4D">
              <w:rPr>
                <w:b w:val="0"/>
                <w:spacing w:val="0"/>
              </w:rPr>
              <w:t xml:space="preserve"> </w:t>
            </w:r>
            <w:r w:rsidR="00FF6A12" w:rsidRPr="00EC09FF">
              <w:rPr>
                <w:b w:val="0"/>
                <w:spacing w:val="0"/>
              </w:rPr>
              <w:t>2</w:t>
            </w:r>
            <w:r w:rsidR="00EC09FF" w:rsidRPr="00EC09FF">
              <w:rPr>
                <w:b w:val="0"/>
                <w:spacing w:val="0"/>
              </w:rPr>
              <w:t>7</w:t>
            </w:r>
            <w:r w:rsidR="00EC09FF">
              <w:rPr>
                <w:b w:val="0"/>
                <w:spacing w:val="0"/>
              </w:rPr>
              <w:t> </w:t>
            </w:r>
            <w:r w:rsidR="00EC09FF" w:rsidRPr="00EC09FF">
              <w:rPr>
                <w:b w:val="0"/>
                <w:spacing w:val="0"/>
              </w:rPr>
              <w:t>octobre</w:t>
            </w:r>
            <w:r w:rsidR="00EC09FF">
              <w:rPr>
                <w:b w:val="0"/>
                <w:spacing w:val="0"/>
              </w:rPr>
              <w:t> </w:t>
            </w:r>
            <w:r w:rsidR="00EC09FF" w:rsidRPr="00EC09FF">
              <w:rPr>
                <w:b w:val="0"/>
                <w:spacing w:val="0"/>
              </w:rPr>
              <w:t>20</w:t>
            </w:r>
            <w:r w:rsidR="00FF6A12" w:rsidRPr="00EC09FF">
              <w:rPr>
                <w:b w:val="0"/>
                <w:spacing w:val="0"/>
              </w:rPr>
              <w:t>20</w:t>
            </w:r>
          </w:p>
        </w:tc>
      </w:tr>
    </w:tbl>
    <w:p w:rsidR="000D7780" w:rsidRPr="006A644A" w:rsidRDefault="00663682" w:rsidP="006A644A">
      <w:pPr>
        <w:pStyle w:val="Titleofdoc0"/>
      </w:pPr>
      <w:bookmarkStart w:id="0" w:name="TitleOfDoc"/>
      <w:bookmarkEnd w:id="0"/>
      <w:r>
        <w:t>COMPTE RENDU</w:t>
      </w:r>
    </w:p>
    <w:p w:rsidR="006A644A" w:rsidRPr="006A644A" w:rsidRDefault="00D71888" w:rsidP="006A644A">
      <w:pPr>
        <w:pStyle w:val="preparedby1"/>
        <w:jc w:val="left"/>
      </w:pPr>
      <w:bookmarkStart w:id="1" w:name="Prepared"/>
      <w:bookmarkEnd w:id="1"/>
      <w:proofErr w:type="gramStart"/>
      <w:r>
        <w:t>adopté</w:t>
      </w:r>
      <w:proofErr w:type="gramEnd"/>
      <w:r>
        <w:t xml:space="preserve"> par le Comité technique</w:t>
      </w:r>
    </w:p>
    <w:p w:rsidR="00050E16" w:rsidRPr="006A644A" w:rsidRDefault="00A706D3" w:rsidP="006A644A">
      <w:pPr>
        <w:pStyle w:val="Disclaimer"/>
      </w:pPr>
      <w:r w:rsidRPr="00A706D3">
        <w:t>Avertissement</w:t>
      </w:r>
      <w:r w:rsidR="001648A2">
        <w:t> :</w:t>
      </w:r>
      <w:r w:rsidRPr="00A706D3">
        <w:t xml:space="preserve"> le présent document ne représente pas les principes ou les orientations de l</w:t>
      </w:r>
      <w:r w:rsidR="001648A2">
        <w:t>’</w:t>
      </w:r>
      <w:r w:rsidRPr="00A706D3">
        <w:t>UPOV</w:t>
      </w:r>
    </w:p>
    <w:p w:rsidR="00B00A7C" w:rsidRPr="00F053C4" w:rsidRDefault="00B00A7C" w:rsidP="00B00A7C">
      <w:pPr>
        <w:rPr>
          <w:lang w:val="fr-CH"/>
        </w:rPr>
      </w:pPr>
      <w:r w:rsidRPr="00F053C4">
        <w:rPr>
          <w:lang w:val="fr-CH"/>
        </w:rPr>
        <w:fldChar w:fldCharType="begin"/>
      </w:r>
      <w:r w:rsidRPr="00F053C4">
        <w:rPr>
          <w:lang w:val="fr-CH"/>
        </w:rPr>
        <w:instrText xml:space="preserve"> AUTONUM  \* Arabic </w:instrText>
      </w:r>
      <w:r w:rsidRPr="00F053C4">
        <w:rPr>
          <w:lang w:val="fr-CH"/>
        </w:rPr>
        <w:fldChar w:fldCharType="end"/>
      </w:r>
      <w:r w:rsidRPr="00F053C4">
        <w:rPr>
          <w:lang w:val="fr-CH"/>
        </w:rPr>
        <w:tab/>
        <w:t>Le Comité technique (TC) a tenu sa cinquante</w:t>
      </w:r>
      <w:r w:rsidR="00445E1C">
        <w:rPr>
          <w:lang w:val="fr-CH"/>
        </w:rPr>
        <w:noBreakHyphen/>
      </w:r>
      <w:r w:rsidRPr="00F053C4">
        <w:rPr>
          <w:lang w:val="fr-CH"/>
        </w:rPr>
        <w:t>six</w:t>
      </w:r>
      <w:r w:rsidR="001648A2">
        <w:rPr>
          <w:lang w:val="fr-CH"/>
        </w:rPr>
        <w:t>ième session</w:t>
      </w:r>
      <w:r w:rsidRPr="00F053C4">
        <w:rPr>
          <w:lang w:val="fr-CH"/>
        </w:rPr>
        <w:t xml:space="preserve"> par voie électronique les 26 et 2</w:t>
      </w:r>
      <w:r w:rsidR="00EC09FF" w:rsidRPr="00F053C4">
        <w:rPr>
          <w:lang w:val="fr-CH"/>
        </w:rPr>
        <w:t>7</w:t>
      </w:r>
      <w:r w:rsidR="00EC09FF">
        <w:rPr>
          <w:lang w:val="fr-CH"/>
        </w:rPr>
        <w:t> </w:t>
      </w:r>
      <w:r w:rsidR="00EC09FF" w:rsidRPr="00F053C4">
        <w:rPr>
          <w:lang w:val="fr-CH"/>
        </w:rPr>
        <w:t>octobre</w:t>
      </w:r>
      <w:r w:rsidR="00EC09FF">
        <w:rPr>
          <w:lang w:val="fr-CH"/>
        </w:rPr>
        <w:t> </w:t>
      </w:r>
      <w:r w:rsidR="00EC09FF" w:rsidRPr="00F053C4">
        <w:rPr>
          <w:lang w:val="fr-CH"/>
        </w:rPr>
        <w:t>20</w:t>
      </w:r>
      <w:r w:rsidRPr="00F053C4">
        <w:rPr>
          <w:lang w:val="fr-CH"/>
        </w:rPr>
        <w:t>20.  La liste des participants fait l</w:t>
      </w:r>
      <w:r w:rsidR="001648A2">
        <w:rPr>
          <w:lang w:val="fr-CH"/>
        </w:rPr>
        <w:t>’</w:t>
      </w:r>
      <w:r w:rsidRPr="00F053C4">
        <w:rPr>
          <w:lang w:val="fr-CH"/>
        </w:rPr>
        <w:t>objet de l</w:t>
      </w:r>
      <w:r w:rsidR="001648A2">
        <w:rPr>
          <w:lang w:val="fr-CH"/>
        </w:rPr>
        <w:t>’</w:t>
      </w:r>
      <w:r w:rsidR="00EC09FF" w:rsidRPr="00F053C4">
        <w:rPr>
          <w:lang w:val="fr-CH"/>
        </w:rPr>
        <w:t>annexe</w:t>
      </w:r>
      <w:r w:rsidR="00EC09FF">
        <w:rPr>
          <w:lang w:val="fr-CH"/>
        </w:rPr>
        <w:t> </w:t>
      </w:r>
      <w:r w:rsidR="00EC09FF" w:rsidRPr="00F053C4">
        <w:rPr>
          <w:lang w:val="fr-CH"/>
        </w:rPr>
        <w:t>I</w:t>
      </w:r>
      <w:r w:rsidRPr="00F053C4">
        <w:rPr>
          <w:lang w:val="fr-CH"/>
        </w:rPr>
        <w:t xml:space="preserve"> du présent compte rendu.</w:t>
      </w:r>
    </w:p>
    <w:p w:rsidR="00B00A7C" w:rsidRPr="00F053C4" w:rsidRDefault="00B00A7C" w:rsidP="00B00A7C">
      <w:pPr>
        <w:rPr>
          <w:snapToGrid w:val="0"/>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 Arabic </w:instrText>
      </w:r>
      <w:r w:rsidRPr="00F053C4">
        <w:rPr>
          <w:lang w:val="fr-CH"/>
        </w:rPr>
        <w:fldChar w:fldCharType="end"/>
      </w:r>
      <w:r w:rsidRPr="00F053C4">
        <w:rPr>
          <w:lang w:val="fr-CH"/>
        </w:rPr>
        <w:tab/>
        <w:t>Le président du</w:t>
      </w:r>
      <w:r w:rsidR="001648A2">
        <w:rPr>
          <w:lang w:val="fr-CH"/>
        </w:rPr>
        <w:t> TC</w:t>
      </w:r>
      <w:r w:rsidRPr="00F053C4">
        <w:rPr>
          <w:lang w:val="fr-CH"/>
        </w:rPr>
        <w:t>, M.</w:t>
      </w:r>
      <w:r w:rsidR="00933685">
        <w:rPr>
          <w:lang w:val="fr-CH"/>
        </w:rPr>
        <w:t> </w:t>
      </w:r>
      <w:proofErr w:type="spellStart"/>
      <w:r w:rsidRPr="00F053C4">
        <w:rPr>
          <w:lang w:val="fr-CH"/>
        </w:rPr>
        <w:t>Nik</w:t>
      </w:r>
      <w:proofErr w:type="spellEnd"/>
      <w:r w:rsidRPr="00F053C4">
        <w:rPr>
          <w:lang w:val="fr-CH"/>
        </w:rPr>
        <w:t xml:space="preserve"> </w:t>
      </w:r>
      <w:proofErr w:type="spellStart"/>
      <w:r w:rsidRPr="00F053C4">
        <w:rPr>
          <w:lang w:val="fr-CH"/>
        </w:rPr>
        <w:t>Hulse</w:t>
      </w:r>
      <w:proofErr w:type="spellEnd"/>
      <w:r w:rsidRPr="00F053C4">
        <w:rPr>
          <w:lang w:val="fr-CH"/>
        </w:rPr>
        <w:t xml:space="preserve"> (Australie), ouvre la session et souhaite la bienvenue aux participants ainsi qu</w:t>
      </w:r>
      <w:r w:rsidR="001648A2">
        <w:rPr>
          <w:lang w:val="fr-CH"/>
        </w:rPr>
        <w:t>’</w:t>
      </w:r>
      <w:r w:rsidRPr="00F053C4">
        <w:rPr>
          <w:lang w:val="fr-CH"/>
        </w:rPr>
        <w:t>au nouveau Secrétaire général de l</w:t>
      </w:r>
      <w:r w:rsidR="001648A2">
        <w:rPr>
          <w:lang w:val="fr-CH"/>
        </w:rPr>
        <w:t>’</w:t>
      </w:r>
      <w:r w:rsidRPr="00F053C4">
        <w:rPr>
          <w:lang w:val="fr-CH"/>
        </w:rPr>
        <w:t>UPOV, M.</w:t>
      </w:r>
      <w:r w:rsidR="00933685">
        <w:rPr>
          <w:lang w:val="fr-CH"/>
        </w:rPr>
        <w:t> </w:t>
      </w:r>
      <w:proofErr w:type="spellStart"/>
      <w:r w:rsidR="001648A2">
        <w:rPr>
          <w:lang w:val="fr-CH"/>
        </w:rPr>
        <w:t>Daren</w:t>
      </w:r>
      <w:proofErr w:type="spellEnd"/>
      <w:r w:rsidR="001648A2">
        <w:rPr>
          <w:lang w:val="fr-CH"/>
        </w:rPr>
        <w:t> Tang</w:t>
      </w:r>
      <w:r w:rsidRPr="00F053C4">
        <w:rPr>
          <w:lang w:val="fr-CH"/>
        </w:rPr>
        <w:t>.</w:t>
      </w:r>
    </w:p>
    <w:p w:rsidR="00B00A7C" w:rsidRPr="00F053C4" w:rsidRDefault="00B00A7C" w:rsidP="00B00A7C">
      <w:pPr>
        <w:rPr>
          <w:lang w:val="fr-CH"/>
        </w:rPr>
      </w:pPr>
    </w:p>
    <w:p w:rsidR="00EC09FF"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M.</w:t>
      </w:r>
      <w:r w:rsidR="00933685">
        <w:rPr>
          <w:lang w:val="fr-CH"/>
        </w:rPr>
        <w:t> </w:t>
      </w:r>
      <w:proofErr w:type="spellStart"/>
      <w:r w:rsidR="001648A2">
        <w:rPr>
          <w:lang w:val="fr-CH"/>
        </w:rPr>
        <w:t>Daren</w:t>
      </w:r>
      <w:proofErr w:type="spellEnd"/>
      <w:r w:rsidR="001648A2">
        <w:rPr>
          <w:lang w:val="fr-CH"/>
        </w:rPr>
        <w:t> Tang</w:t>
      </w:r>
      <w:r w:rsidRPr="00F053C4">
        <w:rPr>
          <w:lang w:val="fr-CH"/>
        </w:rPr>
        <w:t>, Secrétaire général de l</w:t>
      </w:r>
      <w:r w:rsidR="001648A2">
        <w:rPr>
          <w:lang w:val="fr-CH"/>
        </w:rPr>
        <w:t>’</w:t>
      </w:r>
      <w:r w:rsidRPr="00F053C4">
        <w:rPr>
          <w:lang w:val="fr-CH"/>
        </w:rPr>
        <w:t xml:space="preserve">UPOV, souhaite la bienvenue aux participants </w:t>
      </w:r>
      <w:r w:rsidR="00F55CD0">
        <w:rPr>
          <w:lang w:val="fr-CH"/>
        </w:rPr>
        <w:t>à</w:t>
      </w:r>
      <w:r w:rsidRPr="00F053C4">
        <w:rPr>
          <w:lang w:val="fr-CH"/>
        </w:rPr>
        <w:t xml:space="preserve"> la première réunion virtuelle du Comité technique et les remercie pour leur coopération et leur appui concernant la formule adoptée pour les sessions de l</w:t>
      </w:r>
      <w:r w:rsidR="001648A2">
        <w:rPr>
          <w:lang w:val="fr-CH"/>
        </w:rPr>
        <w:t>’</w:t>
      </w:r>
      <w:r w:rsidRPr="00F053C4">
        <w:rPr>
          <w:lang w:val="fr-CH"/>
        </w:rPr>
        <w:t xml:space="preserve">UPOV </w:t>
      </w:r>
      <w:r w:rsidR="00EC09FF" w:rsidRPr="00F053C4">
        <w:rPr>
          <w:lang w:val="fr-CH"/>
        </w:rPr>
        <w:t>en</w:t>
      </w:r>
      <w:r w:rsidR="00EC09FF">
        <w:rPr>
          <w:lang w:val="fr-CH"/>
        </w:rPr>
        <w:t> </w:t>
      </w:r>
      <w:r w:rsidR="00EC09FF" w:rsidRPr="00F053C4">
        <w:rPr>
          <w:lang w:val="fr-CH"/>
        </w:rPr>
        <w:t>2020</w:t>
      </w:r>
      <w:r w:rsidRPr="00F053C4">
        <w:rPr>
          <w:lang w:val="fr-CH"/>
        </w:rPr>
        <w:t xml:space="preserve">, </w:t>
      </w:r>
      <w:r w:rsidR="001648A2">
        <w:rPr>
          <w:lang w:val="fr-CH"/>
        </w:rPr>
        <w:t>à savoir</w:t>
      </w:r>
      <w:r w:rsidRPr="00F053C4">
        <w:rPr>
          <w:lang w:val="fr-CH"/>
        </w:rPr>
        <w:t xml:space="preserve"> des réunions virtuelles, combinées à l</w:t>
      </w:r>
      <w:r w:rsidR="001648A2">
        <w:rPr>
          <w:lang w:val="fr-CH"/>
        </w:rPr>
        <w:t>’</w:t>
      </w:r>
      <w:r w:rsidRPr="00F053C4">
        <w:rPr>
          <w:lang w:val="fr-CH"/>
        </w:rPr>
        <w:t>examen de documents par correspondance.  M.</w:t>
      </w:r>
      <w:r w:rsidR="00933685">
        <w:rPr>
          <w:lang w:val="fr-CH"/>
        </w:rPr>
        <w:t> </w:t>
      </w:r>
      <w:r w:rsidRPr="00F053C4">
        <w:rPr>
          <w:lang w:val="fr-CH"/>
        </w:rPr>
        <w:t>Tang rappelle que les travaux menés par le Comité technique sont l</w:t>
      </w:r>
      <w:r w:rsidR="001648A2">
        <w:rPr>
          <w:lang w:val="fr-CH"/>
        </w:rPr>
        <w:t>’</w:t>
      </w:r>
      <w:r w:rsidRPr="00F053C4">
        <w:rPr>
          <w:lang w:val="fr-CH"/>
        </w:rPr>
        <w:t>une des pierres angulaires du système de l</w:t>
      </w:r>
      <w:r w:rsidR="001648A2">
        <w:rPr>
          <w:lang w:val="fr-CH"/>
        </w:rPr>
        <w:t>’</w:t>
      </w:r>
      <w:r w:rsidRPr="00F053C4">
        <w:rPr>
          <w:lang w:val="fr-CH"/>
        </w:rPr>
        <w:t>U</w:t>
      </w:r>
      <w:r w:rsidR="006E74CD" w:rsidRPr="00F053C4">
        <w:rPr>
          <w:lang w:val="fr-CH"/>
        </w:rPr>
        <w:t>POV</w:t>
      </w:r>
      <w:r w:rsidR="006E74CD">
        <w:rPr>
          <w:lang w:val="fr-CH"/>
        </w:rPr>
        <w:t xml:space="preserve">.  </w:t>
      </w:r>
      <w:r w:rsidR="006E74CD" w:rsidRPr="00F053C4">
        <w:rPr>
          <w:lang w:val="fr-CH"/>
        </w:rPr>
        <w:t>Le</w:t>
      </w:r>
      <w:r w:rsidRPr="00F053C4">
        <w:rPr>
          <w:lang w:val="fr-CH"/>
        </w:rPr>
        <w:t>s conseils fournis en ce qui concerne l</w:t>
      </w:r>
      <w:r w:rsidR="001648A2">
        <w:rPr>
          <w:lang w:val="fr-CH"/>
        </w:rPr>
        <w:t>’</w:t>
      </w:r>
      <w:r w:rsidRPr="00F053C4">
        <w:rPr>
          <w:lang w:val="fr-CH"/>
        </w:rPr>
        <w:t>examen de la distinction, de l</w:t>
      </w:r>
      <w:r w:rsidR="001648A2">
        <w:rPr>
          <w:lang w:val="fr-CH"/>
        </w:rPr>
        <w:t>’</w:t>
      </w:r>
      <w:r w:rsidRPr="00F053C4">
        <w:rPr>
          <w:lang w:val="fr-CH"/>
        </w:rPr>
        <w:t>homogénéité et de la stabilité (DHS) jettent les bases de l</w:t>
      </w:r>
      <w:r w:rsidR="001648A2">
        <w:rPr>
          <w:lang w:val="fr-CH"/>
        </w:rPr>
        <w:t>’</w:t>
      </w:r>
      <w:r w:rsidRPr="00F053C4">
        <w:rPr>
          <w:lang w:val="fr-CH"/>
        </w:rPr>
        <w:t>harmonisati</w:t>
      </w:r>
      <w:r w:rsidR="006E74CD" w:rsidRPr="00F053C4">
        <w:rPr>
          <w:lang w:val="fr-CH"/>
        </w:rPr>
        <w:t>on</w:t>
      </w:r>
      <w:r w:rsidR="006E74CD">
        <w:rPr>
          <w:lang w:val="fr-CH"/>
        </w:rPr>
        <w:t xml:space="preserve">.  </w:t>
      </w:r>
      <w:r w:rsidR="006E74CD" w:rsidRPr="00F053C4">
        <w:rPr>
          <w:lang w:val="fr-CH"/>
        </w:rPr>
        <w:t>Ce</w:t>
      </w:r>
      <w:r w:rsidRPr="00F053C4">
        <w:rPr>
          <w:lang w:val="fr-CH"/>
        </w:rPr>
        <w:t>tte harmonisation constitue le fondement de la coopération entre les membres de l</w:t>
      </w:r>
      <w:r w:rsidR="001648A2">
        <w:rPr>
          <w:lang w:val="fr-CH"/>
        </w:rPr>
        <w:t>’</w:t>
      </w:r>
      <w:r w:rsidRPr="00F053C4">
        <w:rPr>
          <w:lang w:val="fr-CH"/>
        </w:rPr>
        <w:t>Union, qui est un avantage important du système de l</w:t>
      </w:r>
      <w:r w:rsidR="001648A2">
        <w:rPr>
          <w:lang w:val="fr-CH"/>
        </w:rPr>
        <w:t>’</w:t>
      </w:r>
      <w:r w:rsidRPr="00F053C4">
        <w:rPr>
          <w:lang w:val="fr-CH"/>
        </w:rPr>
        <w:t>U</w:t>
      </w:r>
      <w:r w:rsidR="006E74CD" w:rsidRPr="00F053C4">
        <w:rPr>
          <w:lang w:val="fr-CH"/>
        </w:rPr>
        <w:t>POV</w:t>
      </w:r>
      <w:r w:rsidR="006E74CD">
        <w:rPr>
          <w:lang w:val="fr-CH"/>
        </w:rPr>
        <w:t xml:space="preserve">.  </w:t>
      </w:r>
      <w:r w:rsidR="006E74CD" w:rsidRPr="00F053C4">
        <w:rPr>
          <w:lang w:val="fr-CH"/>
        </w:rPr>
        <w:t>Le</w:t>
      </w:r>
      <w:r w:rsidRPr="00F053C4">
        <w:rPr>
          <w:lang w:val="fr-CH"/>
        </w:rPr>
        <w:t xml:space="preserve"> Secrétaire général indique que les mesures visant à renforcer la coopération en matière d</w:t>
      </w:r>
      <w:r w:rsidR="001648A2">
        <w:rPr>
          <w:lang w:val="fr-CH"/>
        </w:rPr>
        <w:t>’</w:t>
      </w:r>
      <w:r w:rsidRPr="00F053C4">
        <w:rPr>
          <w:lang w:val="fr-CH"/>
        </w:rPr>
        <w:t>examen constitueront un point essentiel des débats qui se tiendront au cours de la session du Comité techniq</w:t>
      </w:r>
      <w:r w:rsidR="006E74CD" w:rsidRPr="00F053C4">
        <w:rPr>
          <w:lang w:val="fr-CH"/>
        </w:rPr>
        <w:t>ue</w:t>
      </w:r>
      <w:r w:rsidR="006E74CD">
        <w:rPr>
          <w:lang w:val="fr-CH"/>
        </w:rPr>
        <w:t xml:space="preserve">.  </w:t>
      </w:r>
      <w:r w:rsidR="006E74CD" w:rsidRPr="00F053C4">
        <w:rPr>
          <w:lang w:val="fr-CH"/>
        </w:rPr>
        <w:t>La</w:t>
      </w:r>
      <w:r w:rsidRPr="00F053C4">
        <w:rPr>
          <w:lang w:val="fr-CH"/>
        </w:rPr>
        <w:t xml:space="preserve"> coopération revêt une importance croissante à mesure que l</w:t>
      </w:r>
      <w:r w:rsidR="001648A2">
        <w:rPr>
          <w:lang w:val="fr-CH"/>
        </w:rPr>
        <w:t>’</w:t>
      </w:r>
      <w:r w:rsidRPr="00F053C4">
        <w:rPr>
          <w:lang w:val="fr-CH"/>
        </w:rPr>
        <w:t xml:space="preserve">UPOV continue de se développer, </w:t>
      </w:r>
      <w:proofErr w:type="gramStart"/>
      <w:r w:rsidRPr="00F053C4">
        <w:rPr>
          <w:lang w:val="fr-CH"/>
        </w:rPr>
        <w:t>en</w:t>
      </w:r>
      <w:proofErr w:type="gramEnd"/>
      <w:r w:rsidRPr="00F053C4">
        <w:rPr>
          <w:lang w:val="fr-CH"/>
        </w:rPr>
        <w:t xml:space="preserve"> particulier pour les nouveaux membres de l</w:t>
      </w:r>
      <w:r w:rsidR="001648A2">
        <w:rPr>
          <w:lang w:val="fr-CH"/>
        </w:rPr>
        <w:t>’</w:t>
      </w:r>
      <w:r w:rsidRPr="00F053C4">
        <w:rPr>
          <w:lang w:val="fr-CH"/>
        </w:rPr>
        <w:t>UPOV et pour les obtenteu</w:t>
      </w:r>
      <w:r w:rsidR="006E74CD" w:rsidRPr="00F053C4">
        <w:rPr>
          <w:lang w:val="fr-CH"/>
        </w:rPr>
        <w:t>rs</w:t>
      </w:r>
      <w:r w:rsidR="006E74CD">
        <w:rPr>
          <w:lang w:val="fr-CH"/>
        </w:rPr>
        <w:t xml:space="preserve">.  </w:t>
      </w:r>
      <w:r w:rsidR="006E74CD" w:rsidRPr="00F053C4">
        <w:rPr>
          <w:lang w:val="fr-CH"/>
        </w:rPr>
        <w:t>Il</w:t>
      </w:r>
      <w:r w:rsidRPr="00F053C4">
        <w:rPr>
          <w:lang w:val="fr-CH"/>
        </w:rPr>
        <w:t xml:space="preserve"> rappelle que le système de l</w:t>
      </w:r>
      <w:r w:rsidR="001648A2">
        <w:rPr>
          <w:lang w:val="fr-CH"/>
        </w:rPr>
        <w:t>’</w:t>
      </w:r>
      <w:r w:rsidRPr="00F053C4">
        <w:rPr>
          <w:lang w:val="fr-CH"/>
        </w:rPr>
        <w:t xml:space="preserve">UPOV a été créé pour encourager la sélection végétale et, par conséquent, </w:t>
      </w:r>
      <w:r w:rsidR="0085608E" w:rsidRPr="00F053C4">
        <w:rPr>
          <w:lang w:val="fr-CH"/>
        </w:rPr>
        <w:t xml:space="preserve">les obtenteurs </w:t>
      </w:r>
      <w:r w:rsidR="0085608E">
        <w:rPr>
          <w:lang w:val="fr-CH"/>
        </w:rPr>
        <w:t>devraient pouvoir l</w:t>
      </w:r>
      <w:r w:rsidR="001648A2">
        <w:rPr>
          <w:lang w:val="fr-CH"/>
        </w:rPr>
        <w:t>’</w:t>
      </w:r>
      <w:r w:rsidR="0085608E">
        <w:rPr>
          <w:lang w:val="fr-CH"/>
        </w:rPr>
        <w:t>utiliser de manière efficace</w:t>
      </w:r>
      <w:r w:rsidRPr="00F053C4">
        <w:rPr>
          <w:lang w:val="fr-CH"/>
        </w:rPr>
        <w:t>.  M.</w:t>
      </w:r>
      <w:r w:rsidR="00933685">
        <w:rPr>
          <w:lang w:val="fr-CH"/>
        </w:rPr>
        <w:t> </w:t>
      </w:r>
      <w:r w:rsidRPr="00F053C4">
        <w:rPr>
          <w:lang w:val="fr-CH"/>
        </w:rPr>
        <w:t>Tang félicite les six</w:t>
      </w:r>
      <w:r w:rsidR="00933685">
        <w:rPr>
          <w:lang w:val="fr-CH"/>
        </w:rPr>
        <w:t> </w:t>
      </w:r>
      <w:r w:rsidRPr="00F053C4">
        <w:rPr>
          <w:lang w:val="fr-CH"/>
        </w:rPr>
        <w:t>groupes de travail techniques d</w:t>
      </w:r>
      <w:r w:rsidR="001648A2">
        <w:rPr>
          <w:lang w:val="fr-CH"/>
        </w:rPr>
        <w:t>’</w:t>
      </w:r>
      <w:r w:rsidRPr="00F053C4">
        <w:rPr>
          <w:lang w:val="fr-CH"/>
        </w:rPr>
        <w:t xml:space="preserve">avoir mené à bien leur programme de travail en organisant des réunions virtuelles </w:t>
      </w:r>
      <w:r w:rsidR="00EC09FF" w:rsidRPr="00F053C4">
        <w:rPr>
          <w:lang w:val="fr-CH"/>
        </w:rPr>
        <w:t>en</w:t>
      </w:r>
      <w:r w:rsidR="00EC09FF">
        <w:rPr>
          <w:lang w:val="fr-CH"/>
        </w:rPr>
        <w:t> </w:t>
      </w:r>
      <w:r w:rsidR="00EC09FF" w:rsidRPr="00F053C4">
        <w:rPr>
          <w:lang w:val="fr-CH"/>
        </w:rPr>
        <w:t>2020</w:t>
      </w:r>
      <w:r w:rsidRPr="00F053C4">
        <w:rPr>
          <w:lang w:val="fr-CH"/>
        </w:rPr>
        <w:t xml:space="preserve"> et fait part de sa satisfaction </w:t>
      </w:r>
      <w:r w:rsidR="001648A2">
        <w:rPr>
          <w:lang w:val="fr-CH"/>
        </w:rPr>
        <w:t>à l’égard</w:t>
      </w:r>
      <w:r w:rsidRPr="00F053C4">
        <w:rPr>
          <w:lang w:val="fr-CH"/>
        </w:rPr>
        <w:t xml:space="preserve"> des discussions menées sur la manière de tirer parti des aspects positifs de ces réunions, par exemple l</w:t>
      </w:r>
      <w:r w:rsidR="001648A2">
        <w:rPr>
          <w:lang w:val="fr-CH"/>
        </w:rPr>
        <w:t>’</w:t>
      </w:r>
      <w:r w:rsidRPr="00F053C4">
        <w:rPr>
          <w:lang w:val="fr-CH"/>
        </w:rPr>
        <w:t>augmentation de la participation et des travaux intersessions, tout en conservant et en renforçant les avantages des réunions physiques lorsqu</w:t>
      </w:r>
      <w:r w:rsidR="001648A2">
        <w:rPr>
          <w:lang w:val="fr-CH"/>
        </w:rPr>
        <w:t>’</w:t>
      </w:r>
      <w:r w:rsidRPr="00F053C4">
        <w:rPr>
          <w:lang w:val="fr-CH"/>
        </w:rPr>
        <w:t>elles pourront reprendre.</w:t>
      </w:r>
    </w:p>
    <w:p w:rsidR="00B00A7C" w:rsidRPr="00F053C4" w:rsidRDefault="00B00A7C" w:rsidP="00B00A7C">
      <w:pPr>
        <w:rPr>
          <w:lang w:val="fr-CH"/>
        </w:rPr>
      </w:pPr>
    </w:p>
    <w:p w:rsidR="00B00A7C" w:rsidRPr="00F053C4" w:rsidRDefault="00B00A7C" w:rsidP="00B00A7C">
      <w:pPr>
        <w:rPr>
          <w:lang w:val="fr-CH"/>
        </w:rPr>
      </w:pPr>
    </w:p>
    <w:p w:rsidR="00B00A7C" w:rsidRPr="00F053C4" w:rsidRDefault="00B00A7C" w:rsidP="00B00A7C">
      <w:pPr>
        <w:pStyle w:val="Heading2"/>
        <w:rPr>
          <w:snapToGrid w:val="0"/>
          <w:lang w:val="fr-CH"/>
        </w:rPr>
      </w:pPr>
      <w:r w:rsidRPr="00F053C4">
        <w:rPr>
          <w:snapToGrid w:val="0"/>
          <w:lang w:val="fr-CH"/>
        </w:rPr>
        <w:t>Adoption de l</w:t>
      </w:r>
      <w:r w:rsidR="001648A2">
        <w:rPr>
          <w:snapToGrid w:val="0"/>
          <w:lang w:val="fr-CH"/>
        </w:rPr>
        <w:t>’</w:t>
      </w:r>
      <w:r w:rsidRPr="00F053C4">
        <w:rPr>
          <w:snapToGrid w:val="0"/>
          <w:lang w:val="fr-CH"/>
        </w:rPr>
        <w:t>ordre du jour</w:t>
      </w:r>
    </w:p>
    <w:p w:rsidR="00B00A7C" w:rsidRPr="00F053C4" w:rsidRDefault="00B00A7C" w:rsidP="00B00A7C">
      <w:pPr>
        <w:keepNext/>
        <w:ind w:left="567" w:hanging="567"/>
        <w:rPr>
          <w:rFonts w:cs="Arial"/>
          <w:snapToGrid w:val="0"/>
          <w:lang w:val="fr-CH"/>
        </w:rPr>
      </w:pPr>
    </w:p>
    <w:p w:rsidR="00EC09FF" w:rsidRDefault="00B00A7C" w:rsidP="00B00A7C">
      <w:pPr>
        <w:rPr>
          <w:lang w:val="fr-CH"/>
        </w:rPr>
      </w:pPr>
      <w:r w:rsidRPr="00F053C4">
        <w:rPr>
          <w:lang w:val="fr-CH"/>
        </w:rPr>
        <w:fldChar w:fldCharType="begin"/>
      </w:r>
      <w:r w:rsidRPr="00F053C4">
        <w:rPr>
          <w:lang w:val="fr-CH"/>
        </w:rPr>
        <w:instrText xml:space="preserve"> AUTONUM  \* Arabic </w:instrText>
      </w:r>
      <w:r w:rsidRPr="00F053C4">
        <w:rPr>
          <w:lang w:val="fr-CH"/>
        </w:rPr>
        <w:fldChar w:fldCharType="end"/>
      </w:r>
      <w:r w:rsidRPr="00F053C4">
        <w:rPr>
          <w:lang w:val="fr-CH"/>
        </w:rPr>
        <w:tab/>
        <w:t>Le</w:t>
      </w:r>
      <w:r w:rsidR="001648A2">
        <w:rPr>
          <w:lang w:val="fr-CH"/>
        </w:rPr>
        <w:t> TC</w:t>
      </w:r>
      <w:r w:rsidRPr="00F053C4">
        <w:rPr>
          <w:lang w:val="fr-CH"/>
        </w:rPr>
        <w:t xml:space="preserve"> note qu</w:t>
      </w:r>
      <w:r w:rsidR="001648A2">
        <w:rPr>
          <w:lang w:val="fr-CH"/>
        </w:rPr>
        <w:t>’</w:t>
      </w:r>
      <w:r w:rsidRPr="00F053C4">
        <w:rPr>
          <w:lang w:val="fr-CH"/>
        </w:rPr>
        <w:t>aucun document n</w:t>
      </w:r>
      <w:r w:rsidR="001648A2">
        <w:rPr>
          <w:lang w:val="fr-CH"/>
        </w:rPr>
        <w:t>’</w:t>
      </w:r>
      <w:r w:rsidRPr="00F053C4">
        <w:rPr>
          <w:lang w:val="fr-CH"/>
        </w:rPr>
        <w:t xml:space="preserve">a été reçu au titre du </w:t>
      </w:r>
      <w:r w:rsidR="00EC09FF" w:rsidRPr="00F053C4">
        <w:rPr>
          <w:lang w:val="fr-CH"/>
        </w:rPr>
        <w:t>point</w:t>
      </w:r>
      <w:r w:rsidR="00EC09FF">
        <w:rPr>
          <w:lang w:val="fr-CH"/>
        </w:rPr>
        <w:t> </w:t>
      </w:r>
      <w:r w:rsidR="00EC09FF" w:rsidRPr="00F053C4">
        <w:rPr>
          <w:lang w:val="fr-CH"/>
        </w:rPr>
        <w:t>1</w:t>
      </w:r>
      <w:r w:rsidRPr="00F053C4">
        <w:rPr>
          <w:lang w:val="fr-CH"/>
        </w:rPr>
        <w:t>5 de l</w:t>
      </w:r>
      <w:r w:rsidR="001648A2">
        <w:rPr>
          <w:lang w:val="fr-CH"/>
        </w:rPr>
        <w:t>’</w:t>
      </w:r>
      <w:r w:rsidRPr="00F053C4">
        <w:rPr>
          <w:lang w:val="fr-CH"/>
        </w:rPr>
        <w:t xml:space="preserve">ordre du jour </w:t>
      </w:r>
      <w:r w:rsidR="00EC09FF">
        <w:rPr>
          <w:lang w:val="fr-CH"/>
        </w:rPr>
        <w:t>“</w:t>
      </w:r>
      <w:r w:rsidR="00EC09FF" w:rsidRPr="00F053C4">
        <w:rPr>
          <w:lang w:val="fr-CH"/>
        </w:rPr>
        <w:t>D</w:t>
      </w:r>
      <w:r w:rsidRPr="00F053C4">
        <w:rPr>
          <w:lang w:val="fr-CH"/>
        </w:rPr>
        <w:t>ébat sur l</w:t>
      </w:r>
      <w:r w:rsidR="001648A2">
        <w:rPr>
          <w:lang w:val="fr-CH"/>
        </w:rPr>
        <w:t>’</w:t>
      </w:r>
      <w:r w:rsidRPr="00F053C4">
        <w:rPr>
          <w:lang w:val="fr-CH"/>
        </w:rPr>
        <w:t>écart minimal entre les variété</w:t>
      </w:r>
      <w:r w:rsidR="00EC09FF" w:rsidRPr="00F053C4">
        <w:rPr>
          <w:lang w:val="fr-CH"/>
        </w:rPr>
        <w:t>s</w:t>
      </w:r>
      <w:r w:rsidR="00EC09FF">
        <w:rPr>
          <w:lang w:val="fr-CH"/>
        </w:rPr>
        <w:t>”</w:t>
      </w:r>
      <w:r w:rsidRPr="00F053C4">
        <w:rPr>
          <w:lang w:val="fr-CH"/>
        </w:rPr>
        <w:t xml:space="preserve"> et convient de supprimer ce poi</w:t>
      </w:r>
      <w:r w:rsidR="006E74CD" w:rsidRPr="00F053C4">
        <w:rPr>
          <w:lang w:val="fr-CH"/>
        </w:rPr>
        <w:t>nt</w:t>
      </w:r>
      <w:r w:rsidR="006E74CD">
        <w:rPr>
          <w:lang w:val="fr-CH"/>
        </w:rPr>
        <w:t xml:space="preserve">.  </w:t>
      </w:r>
      <w:r w:rsidR="006E74CD" w:rsidRPr="00F053C4">
        <w:rPr>
          <w:lang w:val="fr-CH"/>
        </w:rPr>
        <w:t>So</w:t>
      </w:r>
      <w:r w:rsidRPr="00F053C4">
        <w:rPr>
          <w:lang w:val="fr-CH"/>
        </w:rPr>
        <w:t>us réserve de cette modification, le</w:t>
      </w:r>
      <w:r w:rsidR="001648A2">
        <w:rPr>
          <w:lang w:val="fr-CH"/>
        </w:rPr>
        <w:t> TC</w:t>
      </w:r>
      <w:r w:rsidRPr="00F053C4">
        <w:rPr>
          <w:lang w:val="fr-CH"/>
        </w:rPr>
        <w:t xml:space="preserve"> adopte l</w:t>
      </w:r>
      <w:r w:rsidR="001648A2">
        <w:rPr>
          <w:lang w:val="fr-CH"/>
        </w:rPr>
        <w:t>’</w:t>
      </w:r>
      <w:r w:rsidRPr="00F053C4">
        <w:rPr>
          <w:lang w:val="fr-CH"/>
        </w:rPr>
        <w:t>ordre du jour tel qu</w:t>
      </w:r>
      <w:r w:rsidR="001648A2">
        <w:rPr>
          <w:lang w:val="fr-CH"/>
        </w:rPr>
        <w:t>’</w:t>
      </w:r>
      <w:r w:rsidRPr="00F053C4">
        <w:rPr>
          <w:lang w:val="fr-CH"/>
        </w:rPr>
        <w:t xml:space="preserve">il figure dans le </w:t>
      </w:r>
      <w:r w:rsidR="001648A2" w:rsidRPr="00F053C4">
        <w:rPr>
          <w:lang w:val="fr-CH"/>
        </w:rPr>
        <w:t>document</w:t>
      </w:r>
      <w:r w:rsidR="001648A2">
        <w:rPr>
          <w:lang w:val="fr-CH"/>
        </w:rPr>
        <w:t xml:space="preserve"> TC</w:t>
      </w:r>
      <w:r w:rsidRPr="00F053C4">
        <w:rPr>
          <w:lang w:val="fr-CH"/>
        </w:rPr>
        <w:t>/56/1</w:t>
      </w:r>
      <w:r w:rsidR="00933685">
        <w:rPr>
          <w:lang w:val="fr-CH"/>
        </w:rPr>
        <w:t> </w:t>
      </w:r>
      <w:proofErr w:type="spellStart"/>
      <w:r w:rsidRPr="00F053C4">
        <w:rPr>
          <w:lang w:val="fr-CH"/>
        </w:rPr>
        <w:t>Rev</w:t>
      </w:r>
      <w:proofErr w:type="spellEnd"/>
      <w:r w:rsidRPr="00F053C4">
        <w:rPr>
          <w:lang w:val="fr-CH"/>
        </w:rPr>
        <w:t>.</w:t>
      </w:r>
    </w:p>
    <w:p w:rsidR="00B00A7C" w:rsidRPr="00F053C4" w:rsidRDefault="00B00A7C" w:rsidP="00B00A7C">
      <w:pPr>
        <w:rPr>
          <w:lang w:val="fr-CH"/>
        </w:rPr>
      </w:pPr>
    </w:p>
    <w:p w:rsidR="00B00A7C" w:rsidRPr="00F053C4" w:rsidRDefault="00B00A7C" w:rsidP="00B00A7C">
      <w:pPr>
        <w:rPr>
          <w:lang w:val="fr-CH"/>
        </w:rPr>
      </w:pPr>
    </w:p>
    <w:p w:rsidR="00B00A7C" w:rsidRPr="00F053C4" w:rsidRDefault="00B00A7C" w:rsidP="00B00A7C">
      <w:pPr>
        <w:pStyle w:val="Heading2"/>
        <w:rPr>
          <w:lang w:val="fr-CH"/>
        </w:rPr>
      </w:pPr>
      <w:r w:rsidRPr="00F053C4">
        <w:rPr>
          <w:lang w:val="fr-CH"/>
        </w:rPr>
        <w:t>Résultats de l</w:t>
      </w:r>
      <w:r w:rsidR="001648A2">
        <w:rPr>
          <w:lang w:val="fr-CH"/>
        </w:rPr>
        <w:t>’</w:t>
      </w:r>
      <w:r w:rsidRPr="00F053C4">
        <w:rPr>
          <w:lang w:val="fr-CH"/>
        </w:rPr>
        <w:t>examen des documents par correspondance</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examine le </w:t>
      </w:r>
      <w:r w:rsidR="001648A2" w:rsidRPr="00F053C4">
        <w:rPr>
          <w:lang w:val="fr-CH"/>
        </w:rPr>
        <w:t>document</w:t>
      </w:r>
      <w:r w:rsidR="001648A2">
        <w:rPr>
          <w:lang w:val="fr-CH"/>
        </w:rPr>
        <w:t xml:space="preserve"> TC</w:t>
      </w:r>
      <w:r w:rsidRPr="00F053C4">
        <w:rPr>
          <w:lang w:val="fr-CH"/>
        </w:rPr>
        <w:t>/56/22.</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prend note des informations sur les résultats de la procédure d</w:t>
      </w:r>
      <w:r w:rsidR="001648A2">
        <w:rPr>
          <w:lang w:val="fr-CH"/>
        </w:rPr>
        <w:t>’</w:t>
      </w:r>
      <w:r w:rsidRPr="00F053C4">
        <w:rPr>
          <w:lang w:val="fr-CH"/>
        </w:rPr>
        <w:t xml:space="preserve">examen des documents par correspondance figurant dans le </w:t>
      </w:r>
      <w:r w:rsidR="001648A2" w:rsidRPr="00F053C4">
        <w:rPr>
          <w:lang w:val="fr-CH"/>
        </w:rPr>
        <w:t>document</w:t>
      </w:r>
      <w:r w:rsidR="001648A2">
        <w:rPr>
          <w:lang w:val="fr-CH"/>
        </w:rPr>
        <w:t xml:space="preserve"> TC</w:t>
      </w:r>
      <w:r w:rsidRPr="00F053C4">
        <w:rPr>
          <w:lang w:val="fr-CH"/>
        </w:rPr>
        <w:t>/56/22.</w:t>
      </w:r>
    </w:p>
    <w:p w:rsidR="00B00A7C" w:rsidRPr="00F053C4" w:rsidRDefault="00B00A7C" w:rsidP="00B00A7C">
      <w:pPr>
        <w:rPr>
          <w:lang w:val="fr-CH"/>
        </w:rPr>
      </w:pPr>
    </w:p>
    <w:p w:rsidR="00B00A7C" w:rsidRPr="00F053C4" w:rsidRDefault="00B00A7C" w:rsidP="00B00A7C">
      <w:pPr>
        <w:rPr>
          <w:lang w:val="fr-CH"/>
        </w:rPr>
      </w:pPr>
    </w:p>
    <w:p w:rsidR="00B00A7C" w:rsidRPr="00F053C4" w:rsidRDefault="00B00A7C" w:rsidP="00B00A7C">
      <w:pPr>
        <w:pStyle w:val="Heading2"/>
        <w:rPr>
          <w:lang w:val="fr-CH"/>
        </w:rPr>
      </w:pPr>
      <w:r w:rsidRPr="00F053C4">
        <w:rPr>
          <w:lang w:val="fr-CH"/>
        </w:rPr>
        <w:t>Rapport du secrétaire général adjoint sur les faits nouveaux intervenus à l</w:t>
      </w:r>
      <w:r w:rsidR="001648A2">
        <w:rPr>
          <w:lang w:val="fr-CH"/>
        </w:rPr>
        <w:t>’</w:t>
      </w:r>
      <w:r w:rsidRPr="00F053C4">
        <w:rPr>
          <w:lang w:val="fr-CH"/>
        </w:rPr>
        <w:t>UPOV</w:t>
      </w:r>
    </w:p>
    <w:p w:rsidR="00B00A7C" w:rsidRPr="00F053C4" w:rsidRDefault="00B00A7C" w:rsidP="00B00A7C">
      <w:pPr>
        <w:keepNext/>
        <w:rPr>
          <w:lang w:val="fr-CH"/>
        </w:rPr>
      </w:pPr>
    </w:p>
    <w:p w:rsidR="004A0918" w:rsidRDefault="00B00A7C" w:rsidP="004A0918">
      <w:pPr>
        <w:rPr>
          <w:rFonts w:cs="Arial"/>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w:t>
      </w:r>
      <w:r w:rsidR="001648A2">
        <w:rPr>
          <w:lang w:val="fr-CH"/>
        </w:rPr>
        <w:t>’</w:t>
      </w:r>
      <w:r w:rsidRPr="00F053C4">
        <w:rPr>
          <w:lang w:val="fr-CH"/>
        </w:rPr>
        <w:t>une vidéo préenregistrée de l</w:t>
      </w:r>
      <w:r w:rsidR="001648A2">
        <w:rPr>
          <w:lang w:val="fr-CH"/>
        </w:rPr>
        <w:t>’</w:t>
      </w:r>
      <w:r w:rsidRPr="00F053C4">
        <w:rPr>
          <w:lang w:val="fr-CH"/>
        </w:rPr>
        <w:t>exposé en anglais, avec des sous</w:t>
      </w:r>
      <w:r w:rsidR="00445E1C">
        <w:rPr>
          <w:lang w:val="fr-CH"/>
        </w:rPr>
        <w:noBreakHyphen/>
      </w:r>
      <w:r w:rsidRPr="00F053C4">
        <w:rPr>
          <w:lang w:val="fr-CH"/>
        </w:rPr>
        <w:t xml:space="preserve">titres en français, allemand, anglais et espagnol est disponible sur la </w:t>
      </w:r>
      <w:r w:rsidR="00EC09FF" w:rsidRPr="00F053C4">
        <w:rPr>
          <w:lang w:val="fr-CH"/>
        </w:rPr>
        <w:t>page</w:t>
      </w:r>
      <w:r w:rsidR="00EC09FF">
        <w:rPr>
          <w:lang w:val="fr-CH"/>
        </w:rPr>
        <w:t> </w:t>
      </w:r>
      <w:r w:rsidR="00EC09FF" w:rsidRPr="00F053C4">
        <w:rPr>
          <w:lang w:val="fr-CH"/>
        </w:rPr>
        <w:t>W</w:t>
      </w:r>
      <w:r w:rsidRPr="00F053C4">
        <w:rPr>
          <w:lang w:val="fr-CH"/>
        </w:rPr>
        <w:t>eb de la cinquante</w:t>
      </w:r>
      <w:r w:rsidR="00445E1C">
        <w:rPr>
          <w:lang w:val="fr-CH"/>
        </w:rPr>
        <w:noBreakHyphen/>
      </w:r>
      <w:r w:rsidRPr="00F053C4">
        <w:rPr>
          <w:lang w:val="fr-CH"/>
        </w:rPr>
        <w:t>six</w:t>
      </w:r>
      <w:r w:rsidR="001648A2">
        <w:rPr>
          <w:lang w:val="fr-CH"/>
        </w:rPr>
        <w:t>ième session</w:t>
      </w:r>
      <w:r w:rsidRPr="00F053C4">
        <w:rPr>
          <w:lang w:val="fr-CH"/>
        </w:rPr>
        <w:t xml:space="preserve"> du</w:t>
      </w:r>
      <w:r w:rsidR="001648A2">
        <w:rPr>
          <w:lang w:val="fr-CH"/>
        </w:rPr>
        <w:t> TC</w:t>
      </w:r>
      <w:r w:rsidRPr="00F053C4">
        <w:rPr>
          <w:lang w:val="fr-CH"/>
        </w:rPr>
        <w:t>.</w:t>
      </w:r>
      <w:r w:rsidRPr="00F053C4">
        <w:rPr>
          <w:rFonts w:cs="Arial"/>
          <w:lang w:val="fr-CH"/>
        </w:rPr>
        <w:t xml:space="preserve">  Cet exposé est reproduit dans le </w:t>
      </w:r>
      <w:r w:rsidR="001648A2" w:rsidRPr="00F053C4">
        <w:rPr>
          <w:rFonts w:cs="Arial"/>
          <w:lang w:val="fr-CH"/>
        </w:rPr>
        <w:t>document</w:t>
      </w:r>
      <w:r w:rsidR="001648A2">
        <w:rPr>
          <w:rFonts w:cs="Arial"/>
          <w:lang w:val="fr-CH"/>
        </w:rPr>
        <w:t xml:space="preserve"> TC</w:t>
      </w:r>
      <w:r w:rsidRPr="00F053C4">
        <w:rPr>
          <w:rFonts w:cs="Arial"/>
          <w:lang w:val="fr-CH"/>
        </w:rPr>
        <w:t>/56/INF/8.</w:t>
      </w:r>
    </w:p>
    <w:p w:rsidR="00B00A7C" w:rsidRPr="00F053C4" w:rsidRDefault="00B00A7C" w:rsidP="00B00A7C">
      <w:pPr>
        <w:rPr>
          <w:lang w:val="fr-CH"/>
        </w:rPr>
      </w:pPr>
      <w:r w:rsidRPr="00F053C4">
        <w:rPr>
          <w:lang w:val="fr-CH"/>
        </w:rPr>
        <w:lastRenderedPageBreak/>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également que, depuis la publication de la vidéo de l</w:t>
      </w:r>
      <w:r w:rsidR="001648A2">
        <w:rPr>
          <w:lang w:val="fr-CH"/>
        </w:rPr>
        <w:t>’</w:t>
      </w:r>
      <w:r w:rsidRPr="00F053C4">
        <w:rPr>
          <w:lang w:val="fr-CH"/>
        </w:rPr>
        <w:t>exposé, M.</w:t>
      </w:r>
      <w:r w:rsidR="00933685">
        <w:rPr>
          <w:lang w:val="fr-CH"/>
        </w:rPr>
        <w:t> </w:t>
      </w:r>
      <w:proofErr w:type="spellStart"/>
      <w:r w:rsidRPr="00F053C4">
        <w:rPr>
          <w:lang w:val="fr-CH"/>
        </w:rPr>
        <w:t>Amit</w:t>
      </w:r>
      <w:proofErr w:type="spellEnd"/>
      <w:r w:rsidRPr="00F053C4">
        <w:rPr>
          <w:lang w:val="fr-CH"/>
        </w:rPr>
        <w:t xml:space="preserve"> Sharma a été nommé administrateur de l</w:t>
      </w:r>
      <w:r w:rsidR="001648A2">
        <w:rPr>
          <w:lang w:val="fr-CH"/>
        </w:rPr>
        <w:t>’</w:t>
      </w:r>
      <w:r w:rsidR="00F55CD0">
        <w:rPr>
          <w:lang w:val="fr-CH"/>
        </w:rPr>
        <w:t>appui informatique</w:t>
      </w:r>
      <w:r w:rsidRPr="00F053C4">
        <w:rPr>
          <w:lang w:val="fr-CH"/>
        </w:rPr>
        <w:t xml:space="preserve"> à titre temporaire à compter du</w:t>
      </w:r>
      <w:r w:rsidR="001648A2">
        <w:rPr>
          <w:lang w:val="fr-CH"/>
        </w:rPr>
        <w:t xml:space="preserve"> 1</w:t>
      </w:r>
      <w:r w:rsidR="001648A2" w:rsidRPr="001648A2">
        <w:rPr>
          <w:vertAlign w:val="superscript"/>
          <w:lang w:val="fr-CH"/>
        </w:rPr>
        <w:t>er</w:t>
      </w:r>
      <w:r w:rsidR="001648A2">
        <w:rPr>
          <w:lang w:val="fr-CH"/>
        </w:rPr>
        <w:t> </w:t>
      </w:r>
      <w:r w:rsidR="00EC09FF" w:rsidRPr="00F053C4">
        <w:rPr>
          <w:lang w:val="fr-CH"/>
        </w:rPr>
        <w:t>novembre</w:t>
      </w:r>
      <w:r w:rsidR="00EC09FF">
        <w:rPr>
          <w:lang w:val="fr-CH"/>
        </w:rPr>
        <w:t> </w:t>
      </w:r>
      <w:r w:rsidR="00EC09FF" w:rsidRPr="00F053C4">
        <w:rPr>
          <w:lang w:val="fr-CH"/>
        </w:rPr>
        <w:t>20</w:t>
      </w:r>
      <w:r w:rsidRPr="00F053C4">
        <w:rPr>
          <w:lang w:val="fr-CH"/>
        </w:rPr>
        <w:t>20.</w:t>
      </w:r>
    </w:p>
    <w:p w:rsidR="00B00A7C" w:rsidRPr="00F053C4" w:rsidRDefault="00B00A7C" w:rsidP="00B00A7C">
      <w:pPr>
        <w:rPr>
          <w:lang w:val="fr-CH"/>
        </w:rPr>
      </w:pPr>
    </w:p>
    <w:p w:rsidR="00B00A7C" w:rsidRPr="00F053C4" w:rsidRDefault="00B00A7C" w:rsidP="00B00A7C">
      <w:pPr>
        <w:rPr>
          <w:lang w:val="fr-CH"/>
        </w:rPr>
      </w:pPr>
    </w:p>
    <w:p w:rsidR="00B00A7C" w:rsidRPr="00F053C4" w:rsidRDefault="00B00A7C" w:rsidP="00B00A7C">
      <w:pPr>
        <w:pStyle w:val="Heading2"/>
        <w:rPr>
          <w:lang w:val="fr-CH"/>
        </w:rPr>
      </w:pPr>
      <w:r w:rsidRPr="00F053C4">
        <w:rPr>
          <w:lang w:val="fr-CH"/>
        </w:rPr>
        <w:t>Rapport sur l</w:t>
      </w:r>
      <w:r w:rsidR="001648A2">
        <w:rPr>
          <w:lang w:val="fr-CH"/>
        </w:rPr>
        <w:t>’</w:t>
      </w:r>
      <w:r w:rsidRPr="00F053C4">
        <w:rPr>
          <w:lang w:val="fr-CH"/>
        </w:rPr>
        <w:t>état d</w:t>
      </w:r>
      <w:r w:rsidR="001648A2">
        <w:rPr>
          <w:lang w:val="fr-CH"/>
        </w:rPr>
        <w:t>’</w:t>
      </w:r>
      <w:r w:rsidRPr="00F053C4">
        <w:rPr>
          <w:lang w:val="fr-CH"/>
        </w:rPr>
        <w:t>avancement des travaux des groupes de travail techniques et du Groupe de travail sur les techniques biochimiques et moléculaires, notamment les profils d</w:t>
      </w:r>
      <w:r w:rsidR="001648A2">
        <w:rPr>
          <w:lang w:val="fr-CH"/>
        </w:rPr>
        <w:t>’</w:t>
      </w:r>
      <w:r w:rsidRPr="00F053C4">
        <w:rPr>
          <w:lang w:val="fr-CH"/>
        </w:rPr>
        <w:t>ADN (BMT)</w:t>
      </w:r>
    </w:p>
    <w:p w:rsidR="00B00A7C" w:rsidRPr="00F053C4" w:rsidRDefault="00B00A7C" w:rsidP="00B00A7C">
      <w:pPr>
        <w:keepNext/>
        <w:jc w:val="left"/>
        <w:rPr>
          <w:lang w:val="fr-CH"/>
        </w:rPr>
      </w:pPr>
    </w:p>
    <w:p w:rsidR="00EC09FF"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que le Groupe de travail technique sur les plantes agricoles (TWA), le Groupe de travail technique sur les systèmes d</w:t>
      </w:r>
      <w:r w:rsidR="001648A2">
        <w:rPr>
          <w:lang w:val="fr-CH"/>
        </w:rPr>
        <w:t>’</w:t>
      </w:r>
      <w:r w:rsidRPr="00F053C4">
        <w:rPr>
          <w:lang w:val="fr-CH"/>
        </w:rPr>
        <w:t>automatisation et les programmes d</w:t>
      </w:r>
      <w:r w:rsidR="001648A2">
        <w:rPr>
          <w:lang w:val="fr-CH"/>
        </w:rPr>
        <w:t>’</w:t>
      </w:r>
      <w:r w:rsidRPr="00F053C4">
        <w:rPr>
          <w:lang w:val="fr-CH"/>
        </w:rPr>
        <w:t>ordinateur (TWC), le Groupe de travail technique sur les plantes ornementales et les arbres forestiers (TWO), le Groupe de travail technique sur les plantes potagères (TWV) et le Groupe de travail sur les techniques biochimiques et moléculaires, notamment les profils d</w:t>
      </w:r>
      <w:r w:rsidR="001648A2">
        <w:rPr>
          <w:lang w:val="fr-CH"/>
        </w:rPr>
        <w:t>’</w:t>
      </w:r>
      <w:r w:rsidRPr="00F053C4">
        <w:rPr>
          <w:lang w:val="fr-CH"/>
        </w:rPr>
        <w:t>ADN (BMT) ont tenu leur</w:t>
      </w:r>
      <w:r w:rsidR="004C0522">
        <w:rPr>
          <w:lang w:val="fr-CH"/>
        </w:rPr>
        <w:t>s</w:t>
      </w:r>
      <w:r w:rsidRPr="00F053C4">
        <w:rPr>
          <w:lang w:val="fr-CH"/>
        </w:rPr>
        <w:t xml:space="preserve"> session</w:t>
      </w:r>
      <w:r w:rsidR="004C0522">
        <w:rPr>
          <w:lang w:val="fr-CH"/>
        </w:rPr>
        <w:t>s</w:t>
      </w:r>
      <w:r w:rsidRPr="00F053C4">
        <w:rPr>
          <w:lang w:val="fr-CH"/>
        </w:rPr>
        <w:t xml:space="preserve"> </w:t>
      </w:r>
      <w:r w:rsidR="00EC09FF" w:rsidRPr="00F053C4">
        <w:rPr>
          <w:lang w:val="fr-CH"/>
        </w:rPr>
        <w:t>de</w:t>
      </w:r>
      <w:r w:rsidR="00EC09FF">
        <w:rPr>
          <w:lang w:val="fr-CH"/>
        </w:rPr>
        <w:t> </w:t>
      </w:r>
      <w:r w:rsidR="00EC09FF" w:rsidRPr="00F053C4">
        <w:rPr>
          <w:lang w:val="fr-CH"/>
        </w:rPr>
        <w:t>2020</w:t>
      </w:r>
      <w:r w:rsidRPr="00F053C4">
        <w:rPr>
          <w:lang w:val="fr-CH"/>
        </w:rPr>
        <w:t xml:space="preserve"> par voie électronique.</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prend connaissance des rapports verbaux des présidents des groupes concernés sur les travaux</w:t>
      </w:r>
      <w:r w:rsidR="00EC09FF" w:rsidRPr="00F053C4">
        <w:rPr>
          <w:lang w:val="fr-CH"/>
        </w:rPr>
        <w:t xml:space="preserve"> du</w:t>
      </w:r>
      <w:r w:rsidR="00EC09FF">
        <w:rPr>
          <w:lang w:val="fr-CH"/>
        </w:rPr>
        <w:t> </w:t>
      </w:r>
      <w:r w:rsidR="00EC09FF" w:rsidRPr="00F053C4">
        <w:rPr>
          <w:lang w:val="fr-CH"/>
        </w:rPr>
        <w:t>TWA</w:t>
      </w:r>
      <w:r w:rsidRPr="00F053C4">
        <w:rPr>
          <w:lang w:val="fr-CH"/>
        </w:rPr>
        <w:t>,</w:t>
      </w:r>
      <w:r w:rsidR="00EC09FF" w:rsidRPr="00F053C4">
        <w:rPr>
          <w:lang w:val="fr-CH"/>
        </w:rPr>
        <w:t xml:space="preserve"> du</w:t>
      </w:r>
      <w:r w:rsidR="00EC09FF">
        <w:rPr>
          <w:lang w:val="fr-CH"/>
        </w:rPr>
        <w:t> </w:t>
      </w:r>
      <w:r w:rsidR="00EC09FF" w:rsidRPr="00F053C4">
        <w:rPr>
          <w:lang w:val="fr-CH"/>
        </w:rPr>
        <w:t>TWC</w:t>
      </w:r>
      <w:r w:rsidRPr="00F053C4">
        <w:rPr>
          <w:lang w:val="fr-CH"/>
        </w:rPr>
        <w:t>,</w:t>
      </w:r>
      <w:r w:rsidR="00EC09FF" w:rsidRPr="00F053C4">
        <w:rPr>
          <w:lang w:val="fr-CH"/>
        </w:rPr>
        <w:t xml:space="preserve"> du</w:t>
      </w:r>
      <w:r w:rsidR="00EC09FF">
        <w:rPr>
          <w:lang w:val="fr-CH"/>
        </w:rPr>
        <w:t> </w:t>
      </w:r>
      <w:r w:rsidR="00EC09FF" w:rsidRPr="00F053C4">
        <w:rPr>
          <w:lang w:val="fr-CH"/>
        </w:rPr>
        <w:t>TWF</w:t>
      </w:r>
      <w:r w:rsidRPr="00F053C4">
        <w:rPr>
          <w:lang w:val="fr-CH"/>
        </w:rPr>
        <w:t>,</w:t>
      </w:r>
      <w:r w:rsidR="00EC09FF" w:rsidRPr="00F053C4">
        <w:rPr>
          <w:lang w:val="fr-CH"/>
        </w:rPr>
        <w:t xml:space="preserve"> du</w:t>
      </w:r>
      <w:r w:rsidR="00EC09FF">
        <w:rPr>
          <w:lang w:val="fr-CH"/>
        </w:rPr>
        <w:t> </w:t>
      </w:r>
      <w:r w:rsidR="00EC09FF" w:rsidRPr="00F053C4">
        <w:rPr>
          <w:lang w:val="fr-CH"/>
        </w:rPr>
        <w:t>TWO</w:t>
      </w:r>
      <w:r w:rsidRPr="00F053C4">
        <w:rPr>
          <w:lang w:val="fr-CH"/>
        </w:rPr>
        <w:t>,</w:t>
      </w:r>
      <w:r w:rsidR="00EC09FF" w:rsidRPr="00F053C4">
        <w:rPr>
          <w:lang w:val="fr-CH"/>
        </w:rPr>
        <w:t xml:space="preserve"> du</w:t>
      </w:r>
      <w:r w:rsidR="00EC09FF">
        <w:rPr>
          <w:lang w:val="fr-CH"/>
        </w:rPr>
        <w:t> </w:t>
      </w:r>
      <w:r w:rsidR="00EC09FF" w:rsidRPr="00F053C4">
        <w:rPr>
          <w:lang w:val="fr-CH"/>
        </w:rPr>
        <w:t>TWV</w:t>
      </w:r>
      <w:r w:rsidRPr="00F053C4">
        <w:rPr>
          <w:lang w:val="fr-CH"/>
        </w:rPr>
        <w:t xml:space="preserve"> et</w:t>
      </w:r>
      <w:r w:rsidR="00EC09FF" w:rsidRPr="00F053C4">
        <w:rPr>
          <w:lang w:val="fr-CH"/>
        </w:rPr>
        <w:t xml:space="preserve"> du</w:t>
      </w:r>
      <w:r w:rsidR="00EC09FF">
        <w:rPr>
          <w:lang w:val="fr-CH"/>
        </w:rPr>
        <w:t> </w:t>
      </w:r>
      <w:r w:rsidR="006E74CD" w:rsidRPr="00F053C4">
        <w:rPr>
          <w:lang w:val="fr-CH"/>
        </w:rPr>
        <w:t>BMT</w:t>
      </w:r>
      <w:r w:rsidR="006E74CD">
        <w:rPr>
          <w:lang w:val="fr-CH"/>
        </w:rPr>
        <w:t xml:space="preserve">.  </w:t>
      </w:r>
      <w:r w:rsidR="006E74CD" w:rsidRPr="00F053C4">
        <w:rPr>
          <w:lang w:val="fr-CH"/>
        </w:rPr>
        <w:t>Un</w:t>
      </w:r>
      <w:r w:rsidRPr="00F053C4">
        <w:rPr>
          <w:lang w:val="fr-CH"/>
        </w:rPr>
        <w:t>e copie des rapports des présidents figure à l</w:t>
      </w:r>
      <w:r w:rsidR="001648A2">
        <w:rPr>
          <w:lang w:val="fr-CH"/>
        </w:rPr>
        <w:t>’</w:t>
      </w:r>
      <w:r w:rsidR="00EC09FF" w:rsidRPr="00F053C4">
        <w:rPr>
          <w:lang w:val="fr-CH"/>
        </w:rPr>
        <w:t>annexe</w:t>
      </w:r>
      <w:r w:rsidR="00EC09FF">
        <w:rPr>
          <w:lang w:val="fr-CH"/>
        </w:rPr>
        <w:t> </w:t>
      </w:r>
      <w:r w:rsidR="00EC09FF" w:rsidRPr="00F053C4">
        <w:rPr>
          <w:lang w:val="fr-CH"/>
        </w:rPr>
        <w:t>I</w:t>
      </w:r>
      <w:r w:rsidRPr="00F053C4">
        <w:rPr>
          <w:lang w:val="fr-CH"/>
        </w:rPr>
        <w:t>I du présent compte rendu.</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approuve le programme de travail pour les sessions</w:t>
      </w:r>
      <w:r w:rsidR="00EC09FF" w:rsidRPr="00F053C4">
        <w:rPr>
          <w:lang w:val="fr-CH"/>
        </w:rPr>
        <w:t xml:space="preserve"> </w:t>
      </w:r>
      <w:r w:rsidR="00F55CD0">
        <w:rPr>
          <w:lang w:val="fr-CH"/>
        </w:rPr>
        <w:t>de </w:t>
      </w:r>
      <w:r w:rsidR="00F55CD0" w:rsidRPr="00F053C4">
        <w:rPr>
          <w:lang w:val="fr-CH"/>
        </w:rPr>
        <w:t>2021</w:t>
      </w:r>
      <w:r w:rsidR="00F55CD0">
        <w:rPr>
          <w:lang w:val="fr-CH"/>
        </w:rPr>
        <w:t xml:space="preserve"> </w:t>
      </w:r>
      <w:r w:rsidR="00EC09FF" w:rsidRPr="00F053C4">
        <w:rPr>
          <w:lang w:val="fr-CH"/>
        </w:rPr>
        <w:t>des</w:t>
      </w:r>
      <w:r w:rsidR="00EC09FF">
        <w:rPr>
          <w:lang w:val="fr-CH"/>
        </w:rPr>
        <w:t> </w:t>
      </w:r>
      <w:r w:rsidR="00056975" w:rsidRPr="00F053C4">
        <w:rPr>
          <w:lang w:val="fr-CH"/>
        </w:rPr>
        <w:t xml:space="preserve">groupes de travail techniques </w:t>
      </w:r>
      <w:r w:rsidR="00056975">
        <w:rPr>
          <w:lang w:val="fr-CH"/>
        </w:rPr>
        <w:t>(</w:t>
      </w:r>
      <w:r w:rsidR="00EC09FF" w:rsidRPr="00F053C4">
        <w:rPr>
          <w:lang w:val="fr-CH"/>
        </w:rPr>
        <w:t>TWP</w:t>
      </w:r>
      <w:r w:rsidR="00056975">
        <w:rPr>
          <w:lang w:val="fr-CH"/>
        </w:rPr>
        <w:t>)</w:t>
      </w:r>
      <w:r w:rsidRPr="00F053C4">
        <w:rPr>
          <w:lang w:val="fr-CH"/>
        </w:rPr>
        <w:t xml:space="preserve"> et</w:t>
      </w:r>
      <w:r w:rsidR="00EC09FF" w:rsidRPr="00F053C4">
        <w:rPr>
          <w:lang w:val="fr-CH"/>
        </w:rPr>
        <w:t xml:space="preserve"> du</w:t>
      </w:r>
      <w:r w:rsidR="00EC09FF">
        <w:rPr>
          <w:lang w:val="fr-CH"/>
        </w:rPr>
        <w:t> </w:t>
      </w:r>
      <w:r w:rsidR="00EC09FF" w:rsidRPr="00F053C4">
        <w:rPr>
          <w:lang w:val="fr-CH"/>
        </w:rPr>
        <w:t>BMT</w:t>
      </w:r>
      <w:r w:rsidRPr="00F053C4">
        <w:rPr>
          <w:lang w:val="fr-CH"/>
        </w:rPr>
        <w:t>, qui figure dans les comptes rendus respectifs des sessions et dans les rapports des présiden</w:t>
      </w:r>
      <w:r w:rsidR="006E74CD" w:rsidRPr="00F053C4">
        <w:rPr>
          <w:lang w:val="fr-CH"/>
        </w:rPr>
        <w:t>ts</w:t>
      </w:r>
      <w:r w:rsidR="006E74CD">
        <w:rPr>
          <w:lang w:val="fr-CH"/>
        </w:rPr>
        <w:t xml:space="preserve">.  </w:t>
      </w:r>
      <w:r w:rsidR="006E74CD" w:rsidRPr="00F053C4">
        <w:rPr>
          <w:lang w:val="fr-CH"/>
        </w:rPr>
        <w:t>Il</w:t>
      </w:r>
      <w:r w:rsidRPr="00F053C4">
        <w:rPr>
          <w:lang w:val="fr-CH"/>
        </w:rPr>
        <w:t xml:space="preserve"> convient que les programmes de travail devraient être proposés au Conseil pour approbation à sa session prévue le 3</w:t>
      </w:r>
      <w:r w:rsidR="00EC09FF" w:rsidRPr="00F053C4">
        <w:rPr>
          <w:lang w:val="fr-CH"/>
        </w:rPr>
        <w:t>0</w:t>
      </w:r>
      <w:r w:rsidR="00EC09FF">
        <w:rPr>
          <w:lang w:val="fr-CH"/>
        </w:rPr>
        <w:t> </w:t>
      </w:r>
      <w:r w:rsidR="00EC09FF" w:rsidRPr="00F053C4">
        <w:rPr>
          <w:lang w:val="fr-CH"/>
        </w:rPr>
        <w:t>octobre</w:t>
      </w:r>
      <w:r w:rsidR="00EC09FF">
        <w:rPr>
          <w:lang w:val="fr-CH"/>
        </w:rPr>
        <w:t> </w:t>
      </w:r>
      <w:r w:rsidR="00EC09FF" w:rsidRPr="00F053C4">
        <w:rPr>
          <w:lang w:val="fr-CH"/>
        </w:rPr>
        <w:t>20</w:t>
      </w:r>
      <w:r w:rsidRPr="00F053C4">
        <w:rPr>
          <w:lang w:val="fr-CH"/>
        </w:rPr>
        <w:t>20.</w:t>
      </w:r>
    </w:p>
    <w:p w:rsidR="00B00A7C" w:rsidRPr="00F053C4" w:rsidRDefault="00B00A7C" w:rsidP="00B00A7C">
      <w:pPr>
        <w:rPr>
          <w:lang w:val="fr-CH"/>
        </w:rPr>
      </w:pPr>
    </w:p>
    <w:p w:rsidR="00B00A7C" w:rsidRPr="00F053C4" w:rsidRDefault="00B00A7C" w:rsidP="00B00A7C">
      <w:pPr>
        <w:rPr>
          <w:lang w:val="fr-CH"/>
        </w:rPr>
      </w:pPr>
    </w:p>
    <w:p w:rsidR="00B00A7C" w:rsidRPr="00F053C4" w:rsidRDefault="00B00A7C" w:rsidP="00B00A7C">
      <w:pPr>
        <w:pStyle w:val="Heading2"/>
        <w:rPr>
          <w:lang w:val="fr-CH"/>
        </w:rPr>
      </w:pPr>
      <w:r w:rsidRPr="00F053C4">
        <w:rPr>
          <w:lang w:val="fr-CH"/>
        </w:rPr>
        <w:t>Questions découlant des travaux des groupes de travail techniques</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examine le </w:t>
      </w:r>
      <w:r w:rsidR="001648A2" w:rsidRPr="00F053C4">
        <w:rPr>
          <w:lang w:val="fr-CH"/>
        </w:rPr>
        <w:t>document</w:t>
      </w:r>
      <w:r w:rsidR="001648A2">
        <w:rPr>
          <w:lang w:val="fr-CH"/>
        </w:rPr>
        <w:t xml:space="preserve"> TC</w:t>
      </w:r>
      <w:r w:rsidRPr="00F053C4">
        <w:rPr>
          <w:lang w:val="fr-CH"/>
        </w:rPr>
        <w:t>/56/3 et prend note des faits nouveaux survenus au sein</w:t>
      </w:r>
      <w:r w:rsidR="00EC09FF" w:rsidRPr="00F053C4">
        <w:rPr>
          <w:lang w:val="fr-CH"/>
        </w:rPr>
        <w:t xml:space="preserve"> des</w:t>
      </w:r>
      <w:r w:rsidR="00EC09FF">
        <w:rPr>
          <w:lang w:val="fr-CH"/>
        </w:rPr>
        <w:t> </w:t>
      </w:r>
      <w:r w:rsidR="00EC09FF" w:rsidRPr="00F053C4">
        <w:rPr>
          <w:lang w:val="fr-CH"/>
        </w:rPr>
        <w:t>TWP</w:t>
      </w:r>
      <w:r w:rsidRPr="00F053C4">
        <w:rPr>
          <w:lang w:val="fr-CH"/>
        </w:rPr>
        <w:t xml:space="preserve"> en ce qui concerne les points suivants</w:t>
      </w:r>
      <w:r w:rsidR="001648A2">
        <w:rPr>
          <w:lang w:val="fr-CH"/>
        </w:rPr>
        <w:t> :</w:t>
      </w:r>
    </w:p>
    <w:p w:rsidR="00B00A7C" w:rsidRPr="00F053C4" w:rsidRDefault="00B00A7C" w:rsidP="00EB42D7">
      <w:pPr>
        <w:tabs>
          <w:tab w:val="left" w:pos="567"/>
        </w:tabs>
        <w:ind w:left="1134" w:hanging="567"/>
        <w:rPr>
          <w:lang w:val="fr-CH"/>
        </w:rPr>
      </w:pPr>
    </w:p>
    <w:p w:rsidR="00B00A7C" w:rsidRPr="00F053C4" w:rsidRDefault="00A9558E" w:rsidP="00EB42D7">
      <w:pPr>
        <w:tabs>
          <w:tab w:val="left" w:pos="567"/>
        </w:tabs>
        <w:ind w:left="1134" w:hanging="567"/>
        <w:rPr>
          <w:lang w:val="fr-CH"/>
        </w:rPr>
      </w:pPr>
      <w:r>
        <w:rPr>
          <w:lang w:val="fr-CH"/>
        </w:rPr>
        <w:t>i)</w:t>
      </w:r>
      <w:r w:rsidR="00B00A7C" w:rsidRPr="00F053C4">
        <w:rPr>
          <w:lang w:val="fr-CH"/>
        </w:rPr>
        <w:tab/>
        <w:t>Nouvelles questions se posant pour l</w:t>
      </w:r>
      <w:r w:rsidR="001648A2">
        <w:rPr>
          <w:lang w:val="fr-CH"/>
        </w:rPr>
        <w:t>’</w:t>
      </w:r>
      <w:r w:rsidR="00B00A7C" w:rsidRPr="00F053C4">
        <w:rPr>
          <w:lang w:val="fr-CH"/>
        </w:rPr>
        <w:t>examen</w:t>
      </w:r>
      <w:r w:rsidR="00933685">
        <w:rPr>
          <w:lang w:val="fr-CH"/>
        </w:rPr>
        <w:t> </w:t>
      </w:r>
      <w:r w:rsidR="00B00A7C" w:rsidRPr="00F053C4">
        <w:rPr>
          <w:lang w:val="fr-CH"/>
        </w:rPr>
        <w:t>DHS;</w:t>
      </w:r>
    </w:p>
    <w:p w:rsidR="00B00A7C" w:rsidRPr="00F053C4" w:rsidRDefault="00A9558E" w:rsidP="00EB42D7">
      <w:pPr>
        <w:tabs>
          <w:tab w:val="left" w:pos="567"/>
        </w:tabs>
        <w:ind w:left="1134" w:hanging="567"/>
        <w:rPr>
          <w:lang w:val="fr-CH"/>
        </w:rPr>
      </w:pPr>
      <w:r>
        <w:rPr>
          <w:lang w:val="fr-CH"/>
        </w:rPr>
        <w:t>ii)</w:t>
      </w:r>
      <w:r w:rsidR="00B00A7C" w:rsidRPr="00F053C4">
        <w:rPr>
          <w:lang w:val="fr-CH"/>
        </w:rPr>
        <w:tab/>
        <w:t>Utilisation de caractères de résistance aux maladies;</w:t>
      </w:r>
    </w:p>
    <w:p w:rsidR="00B00A7C" w:rsidRPr="00F053C4" w:rsidRDefault="00A9558E" w:rsidP="00EB42D7">
      <w:pPr>
        <w:tabs>
          <w:tab w:val="left" w:pos="567"/>
        </w:tabs>
        <w:ind w:left="1134" w:hanging="567"/>
        <w:rPr>
          <w:lang w:val="fr-CH"/>
        </w:rPr>
      </w:pPr>
      <w:r>
        <w:rPr>
          <w:lang w:val="fr-CH"/>
        </w:rPr>
        <w:t>iii)</w:t>
      </w:r>
      <w:r w:rsidR="00B00A7C" w:rsidRPr="00F053C4">
        <w:rPr>
          <w:lang w:val="fr-CH"/>
        </w:rPr>
        <w:tab/>
        <w:t>Évolutions possibles pour que les codes UPOV puissent fournir des informations utiles sur les groupes de variétés ou les types de variété aux fins de l</w:t>
      </w:r>
      <w:r w:rsidR="001648A2">
        <w:rPr>
          <w:lang w:val="fr-CH"/>
        </w:rPr>
        <w:t>’</w:t>
      </w:r>
      <w:r w:rsidR="00B00A7C" w:rsidRPr="00F053C4">
        <w:rPr>
          <w:lang w:val="fr-CH"/>
        </w:rPr>
        <w:t>examen</w:t>
      </w:r>
      <w:r w:rsidR="00933685">
        <w:rPr>
          <w:lang w:val="fr-CH"/>
        </w:rPr>
        <w:t> </w:t>
      </w:r>
      <w:r w:rsidR="00B00A7C" w:rsidRPr="00F053C4">
        <w:rPr>
          <w:lang w:val="fr-CH"/>
        </w:rPr>
        <w:t xml:space="preserve">DHS (projet </w:t>
      </w:r>
      <w:proofErr w:type="spellStart"/>
      <w:r w:rsidR="00B00A7C" w:rsidRPr="00F053C4">
        <w:rPr>
          <w:lang w:val="fr-CH"/>
        </w:rPr>
        <w:t>Plavarlis</w:t>
      </w:r>
      <w:proofErr w:type="spellEnd"/>
      <w:r w:rsidR="00B00A7C" w:rsidRPr="00F053C4">
        <w:rPr>
          <w:lang w:val="fr-CH"/>
        </w:rPr>
        <w:t xml:space="preserve"> – codes UPOV);</w:t>
      </w:r>
    </w:p>
    <w:p w:rsidR="00B00A7C" w:rsidRPr="00F053C4" w:rsidRDefault="00A9558E" w:rsidP="00EB42D7">
      <w:pPr>
        <w:tabs>
          <w:tab w:val="left" w:pos="567"/>
        </w:tabs>
        <w:ind w:left="1134" w:hanging="567"/>
        <w:rPr>
          <w:lang w:val="fr-CH"/>
        </w:rPr>
      </w:pPr>
      <w:r>
        <w:rPr>
          <w:lang w:val="fr-CH"/>
        </w:rPr>
        <w:t>iv)</w:t>
      </w:r>
      <w:r w:rsidR="00B00A7C" w:rsidRPr="00F053C4">
        <w:rPr>
          <w:lang w:val="fr-CH"/>
        </w:rPr>
        <w:tab/>
        <w:t>Écarts minimaux entre les variétés ornementales à multiplication végétative;</w:t>
      </w:r>
    </w:p>
    <w:p w:rsidR="00B00A7C" w:rsidRPr="00F053C4" w:rsidRDefault="00A9558E" w:rsidP="00EB42D7">
      <w:pPr>
        <w:tabs>
          <w:tab w:val="left" w:pos="567"/>
        </w:tabs>
        <w:ind w:left="1134" w:hanging="567"/>
        <w:rPr>
          <w:lang w:val="fr-CH"/>
        </w:rPr>
      </w:pPr>
      <w:r>
        <w:rPr>
          <w:lang w:val="fr-CH"/>
        </w:rPr>
        <w:t>v)</w:t>
      </w:r>
      <w:r w:rsidR="00B00A7C" w:rsidRPr="00F053C4">
        <w:rPr>
          <w:lang w:val="fr-CH"/>
        </w:rPr>
        <w:tab/>
        <w:t>Accès au matériel végétal aux fins de la gestion des collections de variétés et de l</w:t>
      </w:r>
      <w:r w:rsidR="001648A2">
        <w:rPr>
          <w:lang w:val="fr-CH"/>
        </w:rPr>
        <w:t>’</w:t>
      </w:r>
      <w:r w:rsidR="00B00A7C" w:rsidRPr="00F053C4">
        <w:rPr>
          <w:lang w:val="fr-CH"/>
        </w:rPr>
        <w:t>examen</w:t>
      </w:r>
      <w:r w:rsidR="00933685">
        <w:rPr>
          <w:lang w:val="fr-CH"/>
        </w:rPr>
        <w:t> </w:t>
      </w:r>
      <w:r w:rsidR="00B00A7C" w:rsidRPr="00F053C4">
        <w:rPr>
          <w:lang w:val="fr-CH"/>
        </w:rPr>
        <w:t>DHS;</w:t>
      </w:r>
    </w:p>
    <w:p w:rsidR="00B00A7C" w:rsidRPr="00F053C4" w:rsidRDefault="00A9558E" w:rsidP="00EB42D7">
      <w:pPr>
        <w:tabs>
          <w:tab w:val="left" w:pos="567"/>
        </w:tabs>
        <w:ind w:left="1134" w:hanging="567"/>
        <w:rPr>
          <w:lang w:val="fr-CH"/>
        </w:rPr>
      </w:pPr>
      <w:r>
        <w:rPr>
          <w:lang w:val="fr-CH"/>
        </w:rPr>
        <w:t>vi)</w:t>
      </w:r>
      <w:r w:rsidR="00B00A7C" w:rsidRPr="00F053C4">
        <w:rPr>
          <w:lang w:val="fr-CH"/>
        </w:rPr>
        <w:tab/>
        <w:t>Examen DHS des variétés mutantes du pommier;</w:t>
      </w:r>
    </w:p>
    <w:p w:rsidR="00B00A7C" w:rsidRPr="00F053C4" w:rsidRDefault="00A9558E" w:rsidP="00EB42D7">
      <w:pPr>
        <w:tabs>
          <w:tab w:val="left" w:pos="567"/>
        </w:tabs>
        <w:ind w:left="1134" w:hanging="567"/>
        <w:rPr>
          <w:lang w:val="fr-CH"/>
        </w:rPr>
      </w:pPr>
      <w:r>
        <w:rPr>
          <w:lang w:val="fr-CH"/>
        </w:rPr>
        <w:t>vii)</w:t>
      </w:r>
      <w:r w:rsidR="00B00A7C" w:rsidRPr="00F053C4">
        <w:rPr>
          <w:lang w:val="fr-CH"/>
        </w:rPr>
        <w:tab/>
        <w:t>Questions à prendre en considération dans l</w:t>
      </w:r>
      <w:r w:rsidR="001648A2">
        <w:rPr>
          <w:lang w:val="fr-CH"/>
        </w:rPr>
        <w:t>’</w:t>
      </w:r>
      <w:r w:rsidR="00B00A7C" w:rsidRPr="00F053C4">
        <w:rPr>
          <w:lang w:val="fr-CH"/>
        </w:rPr>
        <w:t>examen</w:t>
      </w:r>
      <w:r w:rsidR="00933685">
        <w:rPr>
          <w:lang w:val="fr-CH"/>
        </w:rPr>
        <w:t> </w:t>
      </w:r>
      <w:r w:rsidR="00B00A7C" w:rsidRPr="00F053C4">
        <w:rPr>
          <w:lang w:val="fr-CH"/>
        </w:rPr>
        <w:t>DHS pour le secteur des fruits;</w:t>
      </w:r>
    </w:p>
    <w:p w:rsidR="00B00A7C" w:rsidRPr="00F053C4" w:rsidRDefault="00A9558E" w:rsidP="00EB42D7">
      <w:pPr>
        <w:tabs>
          <w:tab w:val="left" w:pos="567"/>
        </w:tabs>
        <w:ind w:left="1134" w:hanging="567"/>
        <w:rPr>
          <w:lang w:val="fr-CH"/>
        </w:rPr>
      </w:pPr>
      <w:r>
        <w:rPr>
          <w:lang w:val="fr-CH"/>
        </w:rPr>
        <w:t>viii)</w:t>
      </w:r>
      <w:r w:rsidR="00B00A7C" w:rsidRPr="00F053C4">
        <w:rPr>
          <w:lang w:val="fr-CH"/>
        </w:rPr>
        <w:tab/>
        <w:t>Conseils aux rédacteurs des principes directeurs d</w:t>
      </w:r>
      <w:r w:rsidR="001648A2">
        <w:rPr>
          <w:lang w:val="fr-CH"/>
        </w:rPr>
        <w:t>’</w:t>
      </w:r>
      <w:r w:rsidR="00B00A7C" w:rsidRPr="00F053C4">
        <w:rPr>
          <w:lang w:val="fr-CH"/>
        </w:rPr>
        <w:t>examen;</w:t>
      </w:r>
    </w:p>
    <w:p w:rsidR="00B00A7C" w:rsidRPr="00F053C4" w:rsidRDefault="00A9558E" w:rsidP="00EB42D7">
      <w:pPr>
        <w:tabs>
          <w:tab w:val="left" w:pos="567"/>
        </w:tabs>
        <w:ind w:left="1134" w:hanging="567"/>
        <w:rPr>
          <w:lang w:val="fr-CH"/>
        </w:rPr>
      </w:pPr>
      <w:r>
        <w:rPr>
          <w:lang w:val="fr-CH"/>
        </w:rPr>
        <w:t>ix)</w:t>
      </w:r>
      <w:r w:rsidR="00B00A7C" w:rsidRPr="00F053C4">
        <w:rPr>
          <w:lang w:val="fr-CH"/>
        </w:rPr>
        <w:tab/>
        <w:t>Expériences avec de nouveaux types et de nouvelles espèces;</w:t>
      </w:r>
    </w:p>
    <w:p w:rsidR="00B00A7C" w:rsidRPr="00F053C4" w:rsidRDefault="00A9558E" w:rsidP="00EB42D7">
      <w:pPr>
        <w:tabs>
          <w:tab w:val="left" w:pos="567"/>
        </w:tabs>
        <w:ind w:left="1134" w:hanging="567"/>
        <w:rPr>
          <w:lang w:val="fr-CH"/>
        </w:rPr>
      </w:pPr>
      <w:r>
        <w:rPr>
          <w:lang w:val="fr-CH"/>
        </w:rPr>
        <w:t>x)</w:t>
      </w:r>
      <w:r w:rsidR="00B00A7C" w:rsidRPr="00F053C4">
        <w:rPr>
          <w:lang w:val="fr-CH"/>
        </w:rPr>
        <w:tab/>
        <w:t>Logiciel d</w:t>
      </w:r>
      <w:r w:rsidR="001648A2">
        <w:rPr>
          <w:lang w:val="fr-CH"/>
        </w:rPr>
        <w:t>’</w:t>
      </w:r>
      <w:r w:rsidR="00B00A7C" w:rsidRPr="00F053C4">
        <w:rPr>
          <w:lang w:val="fr-CH"/>
        </w:rPr>
        <w:t>analyse statistique “Excel DHS”;</w:t>
      </w:r>
    </w:p>
    <w:p w:rsidR="00B00A7C" w:rsidRPr="00F053C4" w:rsidRDefault="00A9558E" w:rsidP="00EB42D7">
      <w:pPr>
        <w:tabs>
          <w:tab w:val="left" w:pos="567"/>
        </w:tabs>
        <w:ind w:left="1134" w:hanging="567"/>
        <w:rPr>
          <w:lang w:val="fr-CH"/>
        </w:rPr>
      </w:pPr>
      <w:r>
        <w:rPr>
          <w:lang w:val="fr-CH"/>
        </w:rPr>
        <w:t>xi)</w:t>
      </w:r>
      <w:r w:rsidR="00B00A7C" w:rsidRPr="00F053C4">
        <w:rPr>
          <w:lang w:val="fr-CH"/>
        </w:rPr>
        <w:tab/>
        <w:t>Outils et méthodes pour l</w:t>
      </w:r>
      <w:r w:rsidR="001648A2">
        <w:rPr>
          <w:lang w:val="fr-CH"/>
        </w:rPr>
        <w:t>’</w:t>
      </w:r>
      <w:r w:rsidR="00B00A7C" w:rsidRPr="00F053C4">
        <w:rPr>
          <w:lang w:val="fr-CH"/>
        </w:rPr>
        <w:t>examen</w:t>
      </w:r>
      <w:r w:rsidR="00933685">
        <w:rPr>
          <w:lang w:val="fr-CH"/>
        </w:rPr>
        <w:t> </w:t>
      </w:r>
      <w:r w:rsidR="00B00A7C" w:rsidRPr="00F053C4">
        <w:rPr>
          <w:lang w:val="fr-CH"/>
        </w:rPr>
        <w:t>DHS;</w:t>
      </w:r>
    </w:p>
    <w:p w:rsidR="00B00A7C" w:rsidRPr="00F053C4" w:rsidRDefault="00A9558E" w:rsidP="00EB42D7">
      <w:pPr>
        <w:tabs>
          <w:tab w:val="left" w:pos="567"/>
        </w:tabs>
        <w:ind w:left="1134" w:hanging="567"/>
        <w:rPr>
          <w:lang w:val="fr-CH"/>
        </w:rPr>
      </w:pPr>
      <w:r>
        <w:rPr>
          <w:lang w:val="fr-CH"/>
        </w:rPr>
        <w:t>xii)</w:t>
      </w:r>
      <w:r w:rsidR="00B00A7C" w:rsidRPr="00F053C4">
        <w:rPr>
          <w:lang w:val="fr-CH"/>
        </w:rPr>
        <w:tab/>
        <w:t>Établissement de phénotypes et analyse d</w:t>
      </w:r>
      <w:r w:rsidR="001648A2">
        <w:rPr>
          <w:lang w:val="fr-CH"/>
        </w:rPr>
        <w:t>’</w:t>
      </w:r>
      <w:r w:rsidR="00B00A7C" w:rsidRPr="00F053C4">
        <w:rPr>
          <w:lang w:val="fr-CH"/>
        </w:rPr>
        <w:t>images;</w:t>
      </w:r>
    </w:p>
    <w:p w:rsidR="00B00A7C" w:rsidRPr="00F053C4" w:rsidRDefault="00B00A7C" w:rsidP="00B00A7C">
      <w:pPr>
        <w:rPr>
          <w:lang w:val="fr-CH"/>
        </w:rPr>
      </w:pPr>
    </w:p>
    <w:p w:rsidR="00B00A7C" w:rsidRPr="00F053C4" w:rsidRDefault="00B00A7C" w:rsidP="00B00A7C">
      <w:pPr>
        <w:jc w:val="left"/>
        <w:rPr>
          <w:lang w:val="fr-CH"/>
        </w:rPr>
      </w:pPr>
    </w:p>
    <w:p w:rsidR="00EC09FF" w:rsidRDefault="00B00A7C" w:rsidP="00B00A7C">
      <w:pPr>
        <w:pStyle w:val="Heading2"/>
        <w:rPr>
          <w:lang w:val="fr-CH"/>
        </w:rPr>
      </w:pPr>
      <w:r w:rsidRPr="00F053C4">
        <w:rPr>
          <w:lang w:val="fr-CH"/>
        </w:rPr>
        <w:t>Recommandations concernant l</w:t>
      </w:r>
      <w:r w:rsidR="001648A2">
        <w:rPr>
          <w:lang w:val="fr-CH"/>
        </w:rPr>
        <w:t>’</w:t>
      </w:r>
      <w:r w:rsidRPr="00F053C4">
        <w:rPr>
          <w:lang w:val="fr-CH"/>
        </w:rPr>
        <w:t>élection des nouveaux présidents des groupes de travail techniques</w:t>
      </w:r>
    </w:p>
    <w:p w:rsidR="00B00A7C" w:rsidRPr="00F053C4" w:rsidRDefault="00B00A7C" w:rsidP="00B00A7C">
      <w:pPr>
        <w:jc w:val="left"/>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que le </w:t>
      </w:r>
      <w:r w:rsidR="001648A2" w:rsidRPr="00F053C4">
        <w:rPr>
          <w:lang w:val="fr-CH"/>
        </w:rPr>
        <w:t>document</w:t>
      </w:r>
      <w:r w:rsidR="001648A2">
        <w:rPr>
          <w:lang w:val="fr-CH"/>
        </w:rPr>
        <w:t xml:space="preserve"> TC</w:t>
      </w:r>
      <w:r w:rsidRPr="00F053C4">
        <w:rPr>
          <w:lang w:val="fr-CH"/>
        </w:rPr>
        <w:t>/56/15 a été examiné par correspondan</w:t>
      </w:r>
      <w:r w:rsidR="006E74CD" w:rsidRPr="00F053C4">
        <w:rPr>
          <w:lang w:val="fr-CH"/>
        </w:rPr>
        <w:t>ce</w:t>
      </w:r>
      <w:r w:rsidR="006E74CD">
        <w:rPr>
          <w:lang w:val="fr-CH"/>
        </w:rPr>
        <w:t>.  Il</w:t>
      </w:r>
      <w:r w:rsidRPr="00F053C4">
        <w:rPr>
          <w:lang w:val="fr-CH"/>
        </w:rPr>
        <w:t xml:space="preserve"> note que les décisions concernant le </w:t>
      </w:r>
      <w:r w:rsidR="001648A2" w:rsidRPr="00F053C4">
        <w:rPr>
          <w:lang w:val="fr-CH"/>
        </w:rPr>
        <w:t>document</w:t>
      </w:r>
      <w:r w:rsidR="001648A2">
        <w:rPr>
          <w:lang w:val="fr-CH"/>
        </w:rPr>
        <w:t xml:space="preserve"> TC</w:t>
      </w:r>
      <w:r w:rsidRPr="00F053C4">
        <w:rPr>
          <w:lang w:val="fr-CH"/>
        </w:rPr>
        <w:t>/56/15 ont été prises par le</w:t>
      </w:r>
      <w:r w:rsidR="001648A2">
        <w:rPr>
          <w:lang w:val="fr-CH"/>
        </w:rPr>
        <w:t> TC</w:t>
      </w:r>
      <w:r w:rsidRPr="00F053C4">
        <w:rPr>
          <w:lang w:val="fr-CH"/>
        </w:rPr>
        <w:t xml:space="preserve"> par correspondance, comme indiqué aux </w:t>
      </w:r>
      <w:r w:rsidR="00EC09FF" w:rsidRPr="00F053C4">
        <w:rPr>
          <w:lang w:val="fr-CH"/>
        </w:rPr>
        <w:t>paragraphes</w:t>
      </w:r>
      <w:r w:rsidR="00EC09FF">
        <w:rPr>
          <w:lang w:val="fr-CH"/>
        </w:rPr>
        <w:t> </w:t>
      </w:r>
      <w:r w:rsidR="00EC09FF" w:rsidRPr="00F053C4">
        <w:rPr>
          <w:lang w:val="fr-CH"/>
        </w:rPr>
        <w:t>1</w:t>
      </w:r>
      <w:r w:rsidRPr="00F053C4">
        <w:rPr>
          <w:lang w:val="fr-CH"/>
        </w:rPr>
        <w:t xml:space="preserve">9 et 20 du </w:t>
      </w:r>
      <w:r w:rsidR="001648A2" w:rsidRPr="00F053C4">
        <w:rPr>
          <w:lang w:val="fr-CH"/>
        </w:rPr>
        <w:t>document</w:t>
      </w:r>
      <w:r w:rsidR="001648A2">
        <w:rPr>
          <w:lang w:val="fr-CH"/>
        </w:rPr>
        <w:t xml:space="preserve"> TC</w:t>
      </w:r>
      <w:r w:rsidRPr="00F053C4">
        <w:rPr>
          <w:lang w:val="fr-CH"/>
        </w:rPr>
        <w:t>/56/22.</w:t>
      </w:r>
    </w:p>
    <w:p w:rsidR="00B00A7C" w:rsidRPr="00F053C4" w:rsidRDefault="00B00A7C" w:rsidP="00B00A7C">
      <w:pPr>
        <w:rPr>
          <w:lang w:val="fr-CH"/>
        </w:rPr>
      </w:pPr>
    </w:p>
    <w:p w:rsidR="00B00A7C" w:rsidRPr="00F053C4" w:rsidRDefault="00B00A7C" w:rsidP="00A9558E">
      <w:pPr>
        <w:keepNext/>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prend note du rapport du Bureau de l</w:t>
      </w:r>
      <w:r w:rsidR="001648A2">
        <w:rPr>
          <w:lang w:val="fr-CH"/>
        </w:rPr>
        <w:t>’</w:t>
      </w:r>
      <w:r w:rsidRPr="00F053C4">
        <w:rPr>
          <w:lang w:val="fr-CH"/>
        </w:rPr>
        <w:t xml:space="preserve">Union </w:t>
      </w:r>
      <w:r w:rsidR="003963B3">
        <w:rPr>
          <w:lang w:val="fr-CH"/>
        </w:rPr>
        <w:t>dont il ressort que</w:t>
      </w:r>
      <w:r w:rsidRPr="00F053C4">
        <w:rPr>
          <w:lang w:val="fr-CH"/>
        </w:rPr>
        <w:t>, le 2</w:t>
      </w:r>
      <w:r w:rsidR="00EC09FF" w:rsidRPr="00F053C4">
        <w:rPr>
          <w:lang w:val="fr-CH"/>
        </w:rPr>
        <w:t>5</w:t>
      </w:r>
      <w:r w:rsidR="00EC09FF">
        <w:rPr>
          <w:lang w:val="fr-CH"/>
        </w:rPr>
        <w:t> </w:t>
      </w:r>
      <w:r w:rsidR="00EC09FF" w:rsidRPr="00F053C4">
        <w:rPr>
          <w:lang w:val="fr-CH"/>
        </w:rPr>
        <w:t>octobre</w:t>
      </w:r>
      <w:r w:rsidR="00EC09FF">
        <w:rPr>
          <w:lang w:val="fr-CH"/>
        </w:rPr>
        <w:t> </w:t>
      </w:r>
      <w:r w:rsidR="00EC09FF" w:rsidRPr="00F053C4">
        <w:rPr>
          <w:lang w:val="fr-CH"/>
        </w:rPr>
        <w:t>20</w:t>
      </w:r>
      <w:r w:rsidRPr="00F053C4">
        <w:rPr>
          <w:lang w:val="fr-CH"/>
        </w:rPr>
        <w:t>20, dans le cadre de la procédure par correspondance, le Conseil a élu à la présidence</w:t>
      </w:r>
      <w:r w:rsidR="00D977B4" w:rsidRPr="00F053C4">
        <w:rPr>
          <w:lang w:val="fr-CH"/>
        </w:rPr>
        <w:t xml:space="preserve"> des</w:t>
      </w:r>
      <w:r w:rsidR="00D977B4">
        <w:rPr>
          <w:lang w:val="fr-CH"/>
        </w:rPr>
        <w:t> TWP</w:t>
      </w:r>
      <w:r w:rsidRPr="00F053C4">
        <w:rPr>
          <w:lang w:val="fr-CH"/>
        </w:rPr>
        <w:t xml:space="preserve"> et</w:t>
      </w:r>
      <w:r w:rsidR="00EC09FF" w:rsidRPr="00F053C4">
        <w:rPr>
          <w:lang w:val="fr-CH"/>
        </w:rPr>
        <w:t xml:space="preserve"> du</w:t>
      </w:r>
      <w:r w:rsidR="00EC09FF">
        <w:rPr>
          <w:lang w:val="fr-CH"/>
        </w:rPr>
        <w:t> </w:t>
      </w:r>
      <w:r w:rsidR="00EC09FF" w:rsidRPr="00F053C4">
        <w:rPr>
          <w:lang w:val="fr-CH"/>
        </w:rPr>
        <w:t>BMT</w:t>
      </w:r>
      <w:r w:rsidRPr="00F053C4">
        <w:rPr>
          <w:lang w:val="fr-CH"/>
        </w:rPr>
        <w:t>, pour un mandat de trois</w:t>
      </w:r>
      <w:r w:rsidR="00933685">
        <w:rPr>
          <w:lang w:val="fr-CH"/>
        </w:rPr>
        <w:t> </w:t>
      </w:r>
      <w:r w:rsidRPr="00F053C4">
        <w:rPr>
          <w:lang w:val="fr-CH"/>
        </w:rPr>
        <w:t>ans s</w:t>
      </w:r>
      <w:r w:rsidR="001648A2">
        <w:rPr>
          <w:lang w:val="fr-CH"/>
        </w:rPr>
        <w:t>’</w:t>
      </w:r>
      <w:r w:rsidRPr="00F053C4">
        <w:rPr>
          <w:lang w:val="fr-CH"/>
        </w:rPr>
        <w:t>achevant en même temps que la cinquante</w:t>
      </w:r>
      <w:r w:rsidR="00445E1C">
        <w:rPr>
          <w:lang w:val="fr-CH"/>
        </w:rPr>
        <w:noBreakHyphen/>
      </w:r>
      <w:r w:rsidRPr="00F053C4">
        <w:rPr>
          <w:lang w:val="fr-CH"/>
        </w:rPr>
        <w:t>sept</w:t>
      </w:r>
      <w:r w:rsidR="001648A2">
        <w:rPr>
          <w:lang w:val="fr-CH"/>
        </w:rPr>
        <w:t>ième session</w:t>
      </w:r>
      <w:r w:rsidRPr="00F053C4">
        <w:rPr>
          <w:lang w:val="fr-CH"/>
        </w:rPr>
        <w:t xml:space="preserve"> ordinaire du Conseil, </w:t>
      </w:r>
      <w:r w:rsidR="00EC09FF" w:rsidRPr="00F053C4">
        <w:rPr>
          <w:lang w:val="fr-CH"/>
        </w:rPr>
        <w:t>en</w:t>
      </w:r>
      <w:r w:rsidR="00EC09FF">
        <w:rPr>
          <w:lang w:val="fr-CH"/>
        </w:rPr>
        <w:t> </w:t>
      </w:r>
      <w:r w:rsidR="00EC09FF" w:rsidRPr="00F053C4">
        <w:rPr>
          <w:lang w:val="fr-CH"/>
        </w:rPr>
        <w:t>2023</w:t>
      </w:r>
      <w:r w:rsidRPr="00F053C4">
        <w:rPr>
          <w:lang w:val="fr-CH"/>
        </w:rPr>
        <w:t>, les personnes ci</w:t>
      </w:r>
      <w:r w:rsidR="00445E1C">
        <w:rPr>
          <w:lang w:val="fr-CH"/>
        </w:rPr>
        <w:noBreakHyphen/>
      </w:r>
      <w:r w:rsidRPr="00F053C4">
        <w:rPr>
          <w:lang w:val="fr-CH"/>
        </w:rPr>
        <w:t xml:space="preserve">après (voir les </w:t>
      </w:r>
      <w:r w:rsidR="00EC09FF" w:rsidRPr="00F053C4">
        <w:rPr>
          <w:lang w:val="fr-CH"/>
        </w:rPr>
        <w:t>paragraphes</w:t>
      </w:r>
      <w:r w:rsidR="00EC09FF">
        <w:rPr>
          <w:lang w:val="fr-CH"/>
        </w:rPr>
        <w:t> </w:t>
      </w:r>
      <w:r w:rsidR="00EC09FF" w:rsidRPr="00F053C4">
        <w:rPr>
          <w:lang w:val="fr-CH"/>
        </w:rPr>
        <w:t>4</w:t>
      </w:r>
      <w:r w:rsidRPr="00F053C4">
        <w:rPr>
          <w:lang w:val="fr-CH"/>
        </w:rPr>
        <w:t xml:space="preserve">0 et 41 du document C/54/17 </w:t>
      </w:r>
      <w:r w:rsidR="00EC09FF">
        <w:rPr>
          <w:lang w:val="fr-CH"/>
        </w:rPr>
        <w:t>“</w:t>
      </w:r>
      <w:r w:rsidR="00EC09FF" w:rsidRPr="00F053C4">
        <w:rPr>
          <w:lang w:val="fr-CH"/>
        </w:rPr>
        <w:t>R</w:t>
      </w:r>
      <w:r w:rsidRPr="00F053C4">
        <w:rPr>
          <w:lang w:val="fr-CH"/>
        </w:rPr>
        <w:t>ésultats de l</w:t>
      </w:r>
      <w:r w:rsidR="001648A2">
        <w:rPr>
          <w:lang w:val="fr-CH"/>
        </w:rPr>
        <w:t>’</w:t>
      </w:r>
      <w:r w:rsidRPr="00F053C4">
        <w:rPr>
          <w:lang w:val="fr-CH"/>
        </w:rPr>
        <w:t>examen des documents par correspondanc</w:t>
      </w:r>
      <w:r w:rsidR="00EC09FF" w:rsidRPr="00F053C4">
        <w:rPr>
          <w:lang w:val="fr-CH"/>
        </w:rPr>
        <w:t>e</w:t>
      </w:r>
      <w:r w:rsidR="00EC09FF">
        <w:rPr>
          <w:lang w:val="fr-CH"/>
        </w:rPr>
        <w:t>”</w:t>
      </w:r>
      <w:r w:rsidRPr="00F053C4">
        <w:rPr>
          <w:lang w:val="fr-CH"/>
        </w:rPr>
        <w:t>)</w:t>
      </w:r>
      <w:r w:rsidR="001648A2">
        <w:rPr>
          <w:lang w:val="fr-CH"/>
        </w:rPr>
        <w:t> :</w:t>
      </w:r>
    </w:p>
    <w:p w:rsidR="00B00A7C" w:rsidRPr="00A9558E" w:rsidRDefault="00B00A7C" w:rsidP="00A9558E">
      <w:pPr>
        <w:keepNext/>
        <w:rPr>
          <w:lang w:val="fr-CH"/>
        </w:rPr>
      </w:pPr>
    </w:p>
    <w:p w:rsidR="00B00A7C" w:rsidRPr="00F053C4" w:rsidRDefault="00A9558E" w:rsidP="00A9558E">
      <w:pPr>
        <w:keepNext/>
        <w:tabs>
          <w:tab w:val="left" w:pos="567"/>
        </w:tabs>
        <w:ind w:left="567"/>
        <w:rPr>
          <w:lang w:val="fr-CH"/>
        </w:rPr>
      </w:pPr>
      <w:r>
        <w:rPr>
          <w:lang w:val="fr-CH"/>
        </w:rPr>
        <w:t>a)</w:t>
      </w:r>
      <w:r w:rsidR="00B00A7C" w:rsidRPr="00F053C4">
        <w:rPr>
          <w:lang w:val="fr-CH"/>
        </w:rPr>
        <w:tab/>
        <w:t>Mme</w:t>
      </w:r>
      <w:r w:rsidR="00933685">
        <w:rPr>
          <w:lang w:val="fr-CH"/>
        </w:rPr>
        <w:t> </w:t>
      </w:r>
      <w:r w:rsidR="00B00A7C" w:rsidRPr="00F053C4">
        <w:rPr>
          <w:lang w:val="fr-CH"/>
        </w:rPr>
        <w:t>Renée</w:t>
      </w:r>
      <w:r w:rsidR="00F41690">
        <w:rPr>
          <w:lang w:val="fr-CH"/>
        </w:rPr>
        <w:t> </w:t>
      </w:r>
      <w:r w:rsidR="00B00A7C" w:rsidRPr="00F053C4">
        <w:rPr>
          <w:lang w:val="fr-CH"/>
        </w:rPr>
        <w:t>Cloutier (Canada), présidente du Groupe de travail technique sur les plantes agricoles (TWA);</w:t>
      </w:r>
    </w:p>
    <w:p w:rsidR="00B00A7C" w:rsidRPr="00F053C4" w:rsidRDefault="00A9558E" w:rsidP="00EB42D7">
      <w:pPr>
        <w:tabs>
          <w:tab w:val="left" w:pos="567"/>
        </w:tabs>
        <w:ind w:left="567"/>
        <w:rPr>
          <w:lang w:val="fr-CH"/>
        </w:rPr>
      </w:pPr>
      <w:r>
        <w:rPr>
          <w:lang w:val="fr-CH"/>
        </w:rPr>
        <w:t>b)</w:t>
      </w:r>
      <w:r w:rsidR="00B00A7C" w:rsidRPr="00F053C4">
        <w:rPr>
          <w:lang w:val="fr-CH"/>
        </w:rPr>
        <w:tab/>
        <w:t>M.</w:t>
      </w:r>
      <w:r w:rsidR="00933685">
        <w:rPr>
          <w:lang w:val="fr-CH"/>
        </w:rPr>
        <w:t> </w:t>
      </w:r>
      <w:r w:rsidR="00B00A7C" w:rsidRPr="00F053C4">
        <w:rPr>
          <w:lang w:val="fr-CH"/>
        </w:rPr>
        <w:t>Christopher</w:t>
      </w:r>
      <w:r w:rsidR="00F41690">
        <w:rPr>
          <w:lang w:val="fr-CH"/>
        </w:rPr>
        <w:t> </w:t>
      </w:r>
      <w:r w:rsidR="00B00A7C" w:rsidRPr="00F053C4">
        <w:rPr>
          <w:lang w:val="fr-CH"/>
        </w:rPr>
        <w:t>Barnaby (Nouvelle</w:t>
      </w:r>
      <w:r w:rsidR="00445E1C">
        <w:rPr>
          <w:lang w:val="fr-CH"/>
        </w:rPr>
        <w:noBreakHyphen/>
      </w:r>
      <w:r w:rsidR="00B00A7C" w:rsidRPr="00F053C4">
        <w:rPr>
          <w:lang w:val="fr-CH"/>
        </w:rPr>
        <w:t>Zélande), président du Groupe de travail technique sur les plantes fruitières (TWF);</w:t>
      </w:r>
    </w:p>
    <w:p w:rsidR="00B00A7C" w:rsidRPr="00F053C4" w:rsidRDefault="00A9558E" w:rsidP="00EB42D7">
      <w:pPr>
        <w:tabs>
          <w:tab w:val="left" w:pos="567"/>
        </w:tabs>
        <w:ind w:left="567"/>
        <w:rPr>
          <w:lang w:val="fr-CH"/>
        </w:rPr>
      </w:pPr>
      <w:r>
        <w:rPr>
          <w:lang w:val="fr-CH"/>
        </w:rPr>
        <w:t>c)</w:t>
      </w:r>
      <w:r w:rsidR="00B00A7C" w:rsidRPr="00F053C4">
        <w:rPr>
          <w:lang w:val="fr-CH"/>
        </w:rPr>
        <w:tab/>
        <w:t>Mme</w:t>
      </w:r>
      <w:r w:rsidR="00933685">
        <w:rPr>
          <w:lang w:val="fr-CH"/>
        </w:rPr>
        <w:t> </w:t>
      </w:r>
      <w:r w:rsidR="00B00A7C" w:rsidRPr="00F053C4">
        <w:rPr>
          <w:lang w:val="fr-CH"/>
        </w:rPr>
        <w:t>Ashley Balchin (Canada), présidente du Groupe de travail technique sur les plantes ornementales et les arbres forestiers (TWO);</w:t>
      </w:r>
    </w:p>
    <w:p w:rsidR="00B00A7C" w:rsidRPr="00F053C4" w:rsidRDefault="00A9558E" w:rsidP="00EB42D7">
      <w:pPr>
        <w:tabs>
          <w:tab w:val="left" w:pos="567"/>
        </w:tabs>
        <w:ind w:left="567"/>
        <w:rPr>
          <w:lang w:val="fr-CH"/>
        </w:rPr>
      </w:pPr>
      <w:r>
        <w:rPr>
          <w:lang w:val="fr-CH"/>
        </w:rPr>
        <w:t>d)</w:t>
      </w:r>
      <w:r w:rsidR="00B00A7C" w:rsidRPr="00F053C4">
        <w:rPr>
          <w:lang w:val="fr-CH"/>
        </w:rPr>
        <w:tab/>
        <w:t>Mme</w:t>
      </w:r>
      <w:r w:rsidR="00933685">
        <w:rPr>
          <w:lang w:val="fr-CH"/>
        </w:rPr>
        <w:t> </w:t>
      </w:r>
      <w:r w:rsidR="00B00A7C" w:rsidRPr="00F053C4">
        <w:rPr>
          <w:lang w:val="fr-CH"/>
        </w:rPr>
        <w:t>Marian van Leeuwen (Pays</w:t>
      </w:r>
      <w:r w:rsidR="00445E1C">
        <w:rPr>
          <w:lang w:val="fr-CH"/>
        </w:rPr>
        <w:noBreakHyphen/>
      </w:r>
      <w:r w:rsidR="00B00A7C" w:rsidRPr="00F053C4">
        <w:rPr>
          <w:lang w:val="fr-CH"/>
        </w:rPr>
        <w:t>Bas), présidente du Groupe de travail technique sur les plantes potagères (TWV</w:t>
      </w:r>
      <w:proofErr w:type="gramStart"/>
      <w:r w:rsidR="00B00A7C" w:rsidRPr="00F053C4">
        <w:rPr>
          <w:lang w:val="fr-CH"/>
        </w:rPr>
        <w:t xml:space="preserve">); </w:t>
      </w:r>
      <w:r w:rsidR="00933685">
        <w:rPr>
          <w:lang w:val="fr-CH"/>
        </w:rPr>
        <w:t xml:space="preserve"> </w:t>
      </w:r>
      <w:r w:rsidR="00B00A7C" w:rsidRPr="00F053C4">
        <w:rPr>
          <w:lang w:val="fr-CH"/>
        </w:rPr>
        <w:t>et</w:t>
      </w:r>
      <w:proofErr w:type="gramEnd"/>
    </w:p>
    <w:p w:rsidR="00B00A7C" w:rsidRPr="00F053C4" w:rsidRDefault="00A9558E" w:rsidP="00EB42D7">
      <w:pPr>
        <w:tabs>
          <w:tab w:val="left" w:pos="567"/>
        </w:tabs>
        <w:ind w:left="567"/>
        <w:rPr>
          <w:lang w:val="fr-CH"/>
        </w:rPr>
      </w:pPr>
      <w:r>
        <w:rPr>
          <w:lang w:val="fr-CH"/>
        </w:rPr>
        <w:t>e)</w:t>
      </w:r>
      <w:r w:rsidR="00B00A7C" w:rsidRPr="00F053C4">
        <w:rPr>
          <w:lang w:val="fr-CH"/>
        </w:rPr>
        <w:tab/>
        <w:t>Mme</w:t>
      </w:r>
      <w:r w:rsidR="00933685">
        <w:rPr>
          <w:lang w:val="fr-CH"/>
        </w:rPr>
        <w:t> </w:t>
      </w:r>
      <w:r w:rsidR="00B00A7C" w:rsidRPr="00F053C4">
        <w:rPr>
          <w:lang w:val="fr-CH"/>
        </w:rPr>
        <w:t xml:space="preserve">Beate </w:t>
      </w:r>
      <w:proofErr w:type="spellStart"/>
      <w:r w:rsidR="00B00A7C" w:rsidRPr="00F053C4">
        <w:rPr>
          <w:lang w:val="fr-CH"/>
        </w:rPr>
        <w:t>Rücker</w:t>
      </w:r>
      <w:proofErr w:type="spellEnd"/>
      <w:r w:rsidR="00B00A7C" w:rsidRPr="00F053C4">
        <w:rPr>
          <w:lang w:val="fr-CH"/>
        </w:rPr>
        <w:t xml:space="preserve"> (Allemagne), présidente du Groupe de travail sur les techniques biochimiques et moléculaires, notamment les profils d</w:t>
      </w:r>
      <w:r w:rsidR="001648A2">
        <w:rPr>
          <w:lang w:val="fr-CH"/>
        </w:rPr>
        <w:t>’</w:t>
      </w:r>
      <w:r w:rsidR="00B00A7C" w:rsidRPr="00F053C4">
        <w:rPr>
          <w:lang w:val="fr-CH"/>
        </w:rPr>
        <w:t>ADN (BMT).</w:t>
      </w:r>
    </w:p>
    <w:p w:rsidR="00B00A7C" w:rsidRPr="00F053C4" w:rsidRDefault="00B00A7C" w:rsidP="00B00A7C">
      <w:pPr>
        <w:jc w:val="left"/>
        <w:rPr>
          <w:lang w:val="fr-CH"/>
        </w:rPr>
      </w:pPr>
    </w:p>
    <w:p w:rsidR="00B00A7C" w:rsidRPr="00F053C4" w:rsidRDefault="00B00A7C" w:rsidP="00B00A7C">
      <w:pPr>
        <w:jc w:val="left"/>
        <w:rPr>
          <w:lang w:val="fr-CH"/>
        </w:rPr>
      </w:pPr>
    </w:p>
    <w:p w:rsidR="00EC09FF" w:rsidRDefault="00B00A7C" w:rsidP="00B00A7C">
      <w:pPr>
        <w:pStyle w:val="Heading2"/>
        <w:rPr>
          <w:lang w:val="fr-CH"/>
        </w:rPr>
      </w:pPr>
      <w:r w:rsidRPr="00F053C4">
        <w:rPr>
          <w:lang w:val="fr-CH"/>
        </w:rPr>
        <w:t>Élaboration de documents d</w:t>
      </w:r>
      <w:r w:rsidR="001648A2">
        <w:rPr>
          <w:lang w:val="fr-CH"/>
        </w:rPr>
        <w:t>’</w:t>
      </w:r>
      <w:r w:rsidRPr="00F053C4">
        <w:rPr>
          <w:lang w:val="fr-CH"/>
        </w:rPr>
        <w:t>orientation et d</w:t>
      </w:r>
      <w:r w:rsidR="001648A2">
        <w:rPr>
          <w:lang w:val="fr-CH"/>
        </w:rPr>
        <w:t>’</w:t>
      </w:r>
      <w:r w:rsidRPr="00F053C4">
        <w:rPr>
          <w:lang w:val="fr-CH"/>
        </w:rPr>
        <w:t>information</w:t>
      </w:r>
    </w:p>
    <w:p w:rsidR="00B00A7C" w:rsidRPr="00F053C4" w:rsidRDefault="00B00A7C" w:rsidP="00B00A7C">
      <w:pPr>
        <w:jc w:val="left"/>
        <w:rPr>
          <w:lang w:val="fr-CH"/>
        </w:rPr>
      </w:pPr>
    </w:p>
    <w:p w:rsidR="00EC09FF" w:rsidRDefault="00B00A7C" w:rsidP="00B00A7C">
      <w:pPr>
        <w:pStyle w:val="Heading3"/>
        <w:rPr>
          <w:lang w:val="fr-CH"/>
        </w:rPr>
      </w:pPr>
      <w:r w:rsidRPr="00F053C4">
        <w:rPr>
          <w:lang w:val="fr-CH"/>
        </w:rPr>
        <w:t>8.1</w:t>
      </w:r>
      <w:r w:rsidRPr="00F053C4">
        <w:rPr>
          <w:lang w:val="fr-CH"/>
        </w:rPr>
        <w:tab/>
        <w:t xml:space="preserve">Questions pour adoption par le Conseil </w:t>
      </w:r>
      <w:r w:rsidR="00EC09FF" w:rsidRPr="00F053C4">
        <w:rPr>
          <w:lang w:val="fr-CH"/>
        </w:rPr>
        <w:t>en</w:t>
      </w:r>
      <w:r w:rsidR="00EC09FF">
        <w:rPr>
          <w:lang w:val="fr-CH"/>
        </w:rPr>
        <w:t> </w:t>
      </w:r>
      <w:r w:rsidR="00EC09FF" w:rsidRPr="00F053C4">
        <w:rPr>
          <w:lang w:val="fr-CH"/>
        </w:rPr>
        <w:t>2020</w:t>
      </w:r>
    </w:p>
    <w:p w:rsidR="00B00A7C" w:rsidRPr="00A9558E" w:rsidRDefault="00B00A7C" w:rsidP="00B00A7C">
      <w:pPr>
        <w:jc w:val="left"/>
        <w:rPr>
          <w:lang w:val="fr-CH"/>
        </w:rPr>
      </w:pPr>
    </w:p>
    <w:p w:rsidR="00EC09FF" w:rsidRPr="00A9558E" w:rsidRDefault="00B00A7C" w:rsidP="00B00A7C">
      <w:pPr>
        <w:keepNext/>
        <w:jc w:val="left"/>
        <w:rPr>
          <w:lang w:val="fr-CH"/>
        </w:rPr>
      </w:pPr>
      <w:r w:rsidRPr="00A9558E">
        <w:rPr>
          <w:lang w:val="fr-CH"/>
        </w:rPr>
        <w:fldChar w:fldCharType="begin"/>
      </w:r>
      <w:r w:rsidRPr="00A9558E">
        <w:rPr>
          <w:lang w:val="fr-CH"/>
        </w:rPr>
        <w:instrText xml:space="preserve"> AUTONUM  </w:instrText>
      </w:r>
      <w:r w:rsidRPr="00A9558E">
        <w:rPr>
          <w:lang w:val="fr-CH"/>
        </w:rPr>
        <w:fldChar w:fldCharType="end"/>
      </w:r>
      <w:r w:rsidRPr="00A9558E">
        <w:rPr>
          <w:lang w:val="fr-CH"/>
        </w:rPr>
        <w:tab/>
        <w:t>Le</w:t>
      </w:r>
      <w:r w:rsidR="001648A2" w:rsidRPr="00A9558E">
        <w:rPr>
          <w:lang w:val="fr-CH"/>
        </w:rPr>
        <w:t> TC</w:t>
      </w:r>
      <w:r w:rsidRPr="00A9558E">
        <w:rPr>
          <w:lang w:val="fr-CH"/>
        </w:rPr>
        <w:t xml:space="preserve"> note que le </w:t>
      </w:r>
      <w:r w:rsidR="001648A2" w:rsidRPr="00A9558E">
        <w:rPr>
          <w:lang w:val="fr-CH"/>
        </w:rPr>
        <w:t>document TC</w:t>
      </w:r>
      <w:r w:rsidRPr="00A9558E">
        <w:rPr>
          <w:lang w:val="fr-CH"/>
        </w:rPr>
        <w:t>/56/4</w:t>
      </w:r>
      <w:r w:rsidR="00933685" w:rsidRPr="00A9558E">
        <w:rPr>
          <w:lang w:val="fr-CH"/>
        </w:rPr>
        <w:t> </w:t>
      </w:r>
      <w:proofErr w:type="spellStart"/>
      <w:r w:rsidRPr="00A9558E">
        <w:rPr>
          <w:lang w:val="fr-CH"/>
        </w:rPr>
        <w:t>Rev</w:t>
      </w:r>
      <w:proofErr w:type="spellEnd"/>
      <w:r w:rsidRPr="00A9558E">
        <w:rPr>
          <w:lang w:val="fr-CH"/>
        </w:rPr>
        <w:t xml:space="preserve">. </w:t>
      </w:r>
      <w:proofErr w:type="gramStart"/>
      <w:r w:rsidRPr="00A9558E">
        <w:rPr>
          <w:lang w:val="fr-CH"/>
        </w:rPr>
        <w:t>a</w:t>
      </w:r>
      <w:proofErr w:type="gramEnd"/>
      <w:r w:rsidRPr="00A9558E">
        <w:rPr>
          <w:lang w:val="fr-CH"/>
        </w:rPr>
        <w:t xml:space="preserve"> été examiné par correspondance.</w:t>
      </w:r>
    </w:p>
    <w:p w:rsidR="00B00A7C" w:rsidRPr="00A9558E" w:rsidRDefault="00B00A7C" w:rsidP="00B00A7C">
      <w:pPr>
        <w:jc w:val="left"/>
        <w:rPr>
          <w:lang w:val="fr-CH"/>
        </w:rPr>
      </w:pPr>
    </w:p>
    <w:p w:rsidR="00EC09FF" w:rsidRPr="00A9558E" w:rsidRDefault="00B00A7C" w:rsidP="00B00A7C">
      <w:pPr>
        <w:pStyle w:val="Heading4"/>
        <w:rPr>
          <w:lang w:val="fr-CH"/>
        </w:rPr>
      </w:pPr>
      <w:r w:rsidRPr="00A9558E">
        <w:rPr>
          <w:lang w:val="fr-CH"/>
        </w:rPr>
        <w:t>Documents TGP</w:t>
      </w:r>
    </w:p>
    <w:p w:rsidR="00B00A7C" w:rsidRPr="00A9558E" w:rsidRDefault="00B00A7C" w:rsidP="00B00A7C">
      <w:pPr>
        <w:keepNext/>
        <w:rPr>
          <w:lang w:val="fr-CH"/>
        </w:rPr>
      </w:pPr>
    </w:p>
    <w:p w:rsidR="00B00A7C" w:rsidRPr="00A9558E" w:rsidRDefault="00B00A7C" w:rsidP="00B00A7C">
      <w:pPr>
        <w:rPr>
          <w:lang w:val="fr-CH"/>
        </w:rPr>
      </w:pPr>
      <w:r w:rsidRPr="00A9558E">
        <w:rPr>
          <w:lang w:val="fr-CH"/>
        </w:rPr>
        <w:fldChar w:fldCharType="begin"/>
      </w:r>
      <w:r w:rsidRPr="00A9558E">
        <w:rPr>
          <w:lang w:val="fr-CH"/>
        </w:rPr>
        <w:instrText xml:space="preserve"> AUTONUM  </w:instrText>
      </w:r>
      <w:r w:rsidRPr="00A9558E">
        <w:rPr>
          <w:lang w:val="fr-CH"/>
        </w:rPr>
        <w:fldChar w:fldCharType="end"/>
      </w:r>
      <w:r w:rsidRPr="00A9558E">
        <w:rPr>
          <w:lang w:val="fr-CH"/>
        </w:rPr>
        <w:tab/>
        <w:t>Le</w:t>
      </w:r>
      <w:r w:rsidR="001648A2" w:rsidRPr="00A9558E">
        <w:rPr>
          <w:lang w:val="fr-CH"/>
        </w:rPr>
        <w:t> TC</w:t>
      </w:r>
      <w:r w:rsidRPr="00A9558E">
        <w:rPr>
          <w:lang w:val="fr-CH"/>
        </w:rPr>
        <w:t xml:space="preserve"> note que les décisions concernant le </w:t>
      </w:r>
      <w:r w:rsidR="001648A2" w:rsidRPr="00A9558E">
        <w:rPr>
          <w:lang w:val="fr-CH"/>
        </w:rPr>
        <w:t>document TC</w:t>
      </w:r>
      <w:r w:rsidRPr="00A9558E">
        <w:rPr>
          <w:lang w:val="fr-CH"/>
        </w:rPr>
        <w:t>/56/4</w:t>
      </w:r>
      <w:r w:rsidR="00933685" w:rsidRPr="00A9558E">
        <w:rPr>
          <w:lang w:val="fr-CH"/>
        </w:rPr>
        <w:t> </w:t>
      </w:r>
      <w:proofErr w:type="spellStart"/>
      <w:r w:rsidRPr="00A9558E">
        <w:rPr>
          <w:lang w:val="fr-CH"/>
        </w:rPr>
        <w:t>Rev</w:t>
      </w:r>
      <w:proofErr w:type="spellEnd"/>
      <w:r w:rsidRPr="00A9558E">
        <w:rPr>
          <w:lang w:val="fr-CH"/>
        </w:rPr>
        <w:t xml:space="preserve">. </w:t>
      </w:r>
      <w:proofErr w:type="gramStart"/>
      <w:r w:rsidRPr="00A9558E">
        <w:rPr>
          <w:lang w:val="fr-CH"/>
        </w:rPr>
        <w:t>ont</w:t>
      </w:r>
      <w:proofErr w:type="gramEnd"/>
      <w:r w:rsidRPr="00A9558E">
        <w:rPr>
          <w:lang w:val="fr-CH"/>
        </w:rPr>
        <w:t xml:space="preserve"> été prises et que les documents ci</w:t>
      </w:r>
      <w:r w:rsidR="00445E1C" w:rsidRPr="00A9558E">
        <w:rPr>
          <w:lang w:val="fr-CH"/>
        </w:rPr>
        <w:noBreakHyphen/>
      </w:r>
      <w:r w:rsidRPr="00A9558E">
        <w:rPr>
          <w:lang w:val="fr-CH"/>
        </w:rPr>
        <w:t>après ont été approuvés par le</w:t>
      </w:r>
      <w:r w:rsidR="001648A2" w:rsidRPr="00A9558E">
        <w:rPr>
          <w:lang w:val="fr-CH"/>
        </w:rPr>
        <w:t> TC</w:t>
      </w:r>
      <w:r w:rsidRPr="00A9558E">
        <w:rPr>
          <w:lang w:val="fr-CH"/>
        </w:rPr>
        <w:t xml:space="preserve"> par correspondance, comme indiqué aux </w:t>
      </w:r>
      <w:r w:rsidR="00EC09FF" w:rsidRPr="00A9558E">
        <w:rPr>
          <w:lang w:val="fr-CH"/>
        </w:rPr>
        <w:t>paragraphes 1</w:t>
      </w:r>
      <w:r w:rsidRPr="00A9558E">
        <w:rPr>
          <w:lang w:val="fr-CH"/>
        </w:rPr>
        <w:t xml:space="preserve">9 à 61 et 67 à 71 du </w:t>
      </w:r>
      <w:r w:rsidR="001648A2" w:rsidRPr="00A9558E">
        <w:rPr>
          <w:lang w:val="fr-CH"/>
        </w:rPr>
        <w:t>document TC</w:t>
      </w:r>
      <w:r w:rsidRPr="00A9558E">
        <w:rPr>
          <w:lang w:val="fr-CH"/>
        </w:rPr>
        <w:t>/56/22</w:t>
      </w:r>
      <w:r w:rsidR="001648A2" w:rsidRPr="00A9558E">
        <w:rPr>
          <w:lang w:val="fr-CH"/>
        </w:rPr>
        <w:t> :</w:t>
      </w:r>
    </w:p>
    <w:p w:rsidR="00B00A7C" w:rsidRPr="00A9558E" w:rsidRDefault="00B00A7C" w:rsidP="00B00A7C">
      <w:pPr>
        <w:ind w:left="567" w:hanging="567"/>
        <w:jc w:val="left"/>
        <w:rPr>
          <w:highlight w:val="yellow"/>
          <w:lang w:val="fr-CH"/>
        </w:rPr>
      </w:pPr>
    </w:p>
    <w:p w:rsidR="00B00A7C" w:rsidRPr="00A9558E" w:rsidRDefault="00A9558E" w:rsidP="00EB42D7">
      <w:pPr>
        <w:tabs>
          <w:tab w:val="left" w:pos="567"/>
        </w:tabs>
        <w:ind w:left="567"/>
        <w:rPr>
          <w:lang w:val="fr-CH"/>
        </w:rPr>
      </w:pPr>
      <w:r w:rsidRPr="00A9558E">
        <w:rPr>
          <w:lang w:val="fr-CH"/>
        </w:rPr>
        <w:t>a)</w:t>
      </w:r>
      <w:r w:rsidR="00B00A7C" w:rsidRPr="00A9558E">
        <w:rPr>
          <w:lang w:val="fr-CH"/>
        </w:rPr>
        <w:tab/>
        <w:t>Document TGP/5</w:t>
      </w:r>
      <w:r w:rsidR="001648A2" w:rsidRPr="00A9558E">
        <w:rPr>
          <w:lang w:val="fr-CH"/>
        </w:rPr>
        <w:t> :</w:t>
      </w:r>
      <w:r w:rsidR="00B00A7C" w:rsidRPr="00A9558E">
        <w:rPr>
          <w:lang w:val="fr-CH"/>
        </w:rPr>
        <w:t xml:space="preserve"> Expérience et coopération en matière d</w:t>
      </w:r>
      <w:r w:rsidR="001648A2" w:rsidRPr="00A9558E">
        <w:rPr>
          <w:lang w:val="fr-CH"/>
        </w:rPr>
        <w:t>’</w:t>
      </w:r>
      <w:r w:rsidR="00B00A7C" w:rsidRPr="00A9558E">
        <w:rPr>
          <w:lang w:val="fr-CH"/>
        </w:rPr>
        <w:t>examen</w:t>
      </w:r>
      <w:r w:rsidR="00933685" w:rsidRPr="00A9558E">
        <w:rPr>
          <w:lang w:val="fr-CH"/>
        </w:rPr>
        <w:t> </w:t>
      </w:r>
      <w:r w:rsidR="00B00A7C" w:rsidRPr="00A9558E">
        <w:rPr>
          <w:lang w:val="fr-CH"/>
        </w:rPr>
        <w:t xml:space="preserve">DHS, </w:t>
      </w:r>
      <w:r w:rsidR="00EC09FF" w:rsidRPr="00A9558E">
        <w:rPr>
          <w:lang w:val="fr-CH"/>
        </w:rPr>
        <w:t>section 6</w:t>
      </w:r>
      <w:r w:rsidR="001648A2" w:rsidRPr="00A9558E">
        <w:rPr>
          <w:lang w:val="fr-CH"/>
        </w:rPr>
        <w:t> :</w:t>
      </w:r>
      <w:r w:rsidR="00B00A7C" w:rsidRPr="00A9558E">
        <w:rPr>
          <w:lang w:val="fr-CH"/>
        </w:rPr>
        <w:t xml:space="preserve"> Rapport UPOV d</w:t>
      </w:r>
      <w:r w:rsidR="001648A2" w:rsidRPr="00A9558E">
        <w:rPr>
          <w:lang w:val="fr-CH"/>
        </w:rPr>
        <w:t>’</w:t>
      </w:r>
      <w:r w:rsidR="00B00A7C" w:rsidRPr="00A9558E">
        <w:rPr>
          <w:lang w:val="fr-CH"/>
        </w:rPr>
        <w:t>examen technique et Formulaire UPOV de description variétale (révision) (document TGP/5</w:t>
      </w:r>
      <w:r w:rsidR="001648A2" w:rsidRPr="00A9558E">
        <w:rPr>
          <w:lang w:val="fr-CH"/>
        </w:rPr>
        <w:t> :</w:t>
      </w:r>
      <w:r w:rsidR="00B00A7C" w:rsidRPr="00A9558E">
        <w:rPr>
          <w:lang w:val="fr-CH"/>
        </w:rPr>
        <w:t xml:space="preserve"> </w:t>
      </w:r>
      <w:r w:rsidR="00EC09FF" w:rsidRPr="00A9558E">
        <w:rPr>
          <w:lang w:val="fr-CH"/>
        </w:rPr>
        <w:t>Section 6</w:t>
      </w:r>
      <w:r w:rsidR="00B00A7C" w:rsidRPr="00A9558E">
        <w:rPr>
          <w:lang w:val="fr-CH"/>
        </w:rPr>
        <w:t>/3</w:t>
      </w:r>
      <w:r w:rsidR="00F41690" w:rsidRPr="00A9558E">
        <w:rPr>
          <w:lang w:val="fr-CH"/>
        </w:rPr>
        <w:t> </w:t>
      </w:r>
      <w:proofErr w:type="spellStart"/>
      <w:r w:rsidR="00B00A7C" w:rsidRPr="00A9558E">
        <w:rPr>
          <w:lang w:val="fr-CH"/>
        </w:rPr>
        <w:t>Draft</w:t>
      </w:r>
      <w:proofErr w:type="spellEnd"/>
      <w:r w:rsidR="00F41690" w:rsidRPr="00A9558E">
        <w:rPr>
          <w:lang w:val="fr-CH"/>
        </w:rPr>
        <w:t> </w:t>
      </w:r>
      <w:r w:rsidR="00B00A7C" w:rsidRPr="00A9558E">
        <w:rPr>
          <w:lang w:val="fr-CH"/>
        </w:rPr>
        <w:t>1)</w:t>
      </w:r>
    </w:p>
    <w:p w:rsidR="00B00A7C" w:rsidRPr="00A9558E" w:rsidRDefault="00B00A7C" w:rsidP="00EB42D7">
      <w:pPr>
        <w:tabs>
          <w:tab w:val="left" w:pos="567"/>
        </w:tabs>
        <w:ind w:left="567"/>
        <w:rPr>
          <w:lang w:val="fr-CH"/>
        </w:rPr>
      </w:pPr>
    </w:p>
    <w:p w:rsidR="00B00A7C" w:rsidRPr="00A9558E" w:rsidRDefault="00A9558E" w:rsidP="00EB42D7">
      <w:pPr>
        <w:tabs>
          <w:tab w:val="left" w:pos="567"/>
        </w:tabs>
        <w:ind w:left="567"/>
        <w:rPr>
          <w:lang w:val="fr-CH"/>
        </w:rPr>
      </w:pPr>
      <w:r w:rsidRPr="00A9558E">
        <w:rPr>
          <w:lang w:val="fr-CH"/>
        </w:rPr>
        <w:t>b)</w:t>
      </w:r>
      <w:r w:rsidR="00B00A7C" w:rsidRPr="00A9558E">
        <w:rPr>
          <w:lang w:val="fr-CH"/>
        </w:rPr>
        <w:tab/>
        <w:t>Document TGP/7</w:t>
      </w:r>
      <w:r w:rsidR="001648A2" w:rsidRPr="00A9558E">
        <w:rPr>
          <w:lang w:val="fr-CH"/>
        </w:rPr>
        <w:t> :</w:t>
      </w:r>
      <w:r w:rsidR="00B00A7C" w:rsidRPr="00A9558E">
        <w:rPr>
          <w:lang w:val="fr-CH"/>
        </w:rPr>
        <w:t xml:space="preserve"> Élaboration des principes directeurs d</w:t>
      </w:r>
      <w:r w:rsidR="001648A2" w:rsidRPr="00A9558E">
        <w:rPr>
          <w:lang w:val="fr-CH"/>
        </w:rPr>
        <w:t>’</w:t>
      </w:r>
      <w:r w:rsidR="00B00A7C" w:rsidRPr="00A9558E">
        <w:rPr>
          <w:lang w:val="fr-CH"/>
        </w:rPr>
        <w:t xml:space="preserve">examen (révision) (document TGP/7/8 </w:t>
      </w:r>
      <w:proofErr w:type="spellStart"/>
      <w:r w:rsidR="00B00A7C" w:rsidRPr="00A9558E">
        <w:rPr>
          <w:lang w:val="fr-CH"/>
        </w:rPr>
        <w:t>Draft</w:t>
      </w:r>
      <w:proofErr w:type="spellEnd"/>
      <w:r w:rsidR="00B00A7C" w:rsidRPr="00A9558E">
        <w:rPr>
          <w:lang w:val="fr-CH"/>
        </w:rPr>
        <w:t xml:space="preserve"> 1)</w:t>
      </w:r>
    </w:p>
    <w:p w:rsidR="00B00A7C" w:rsidRPr="00A9558E" w:rsidRDefault="00B00A7C" w:rsidP="00EB42D7">
      <w:pPr>
        <w:tabs>
          <w:tab w:val="left" w:pos="567"/>
        </w:tabs>
        <w:ind w:left="567"/>
        <w:rPr>
          <w:lang w:val="fr-CH"/>
        </w:rPr>
      </w:pPr>
    </w:p>
    <w:p w:rsidR="00B00A7C" w:rsidRPr="00A9558E" w:rsidRDefault="00A9558E" w:rsidP="00EB42D7">
      <w:pPr>
        <w:tabs>
          <w:tab w:val="left" w:pos="567"/>
        </w:tabs>
        <w:ind w:left="567"/>
        <w:rPr>
          <w:lang w:val="fr-CH"/>
        </w:rPr>
      </w:pPr>
      <w:r w:rsidRPr="00A9558E">
        <w:rPr>
          <w:lang w:val="fr-CH"/>
        </w:rPr>
        <w:t>c)</w:t>
      </w:r>
      <w:r w:rsidR="00B00A7C" w:rsidRPr="00A9558E">
        <w:rPr>
          <w:lang w:val="fr-CH"/>
        </w:rPr>
        <w:tab/>
        <w:t>Document TGP/14</w:t>
      </w:r>
      <w:r w:rsidR="001648A2" w:rsidRPr="00A9558E">
        <w:rPr>
          <w:lang w:val="fr-CH"/>
        </w:rPr>
        <w:t> :</w:t>
      </w:r>
      <w:r w:rsidR="00B00A7C" w:rsidRPr="00A9558E">
        <w:rPr>
          <w:lang w:val="fr-CH"/>
        </w:rPr>
        <w:t xml:space="preserve"> Glossaire des termes utilisés dans les documents de l</w:t>
      </w:r>
      <w:r w:rsidR="001648A2" w:rsidRPr="00A9558E">
        <w:rPr>
          <w:lang w:val="fr-CH"/>
        </w:rPr>
        <w:t>’</w:t>
      </w:r>
      <w:r w:rsidR="00B00A7C" w:rsidRPr="00A9558E">
        <w:rPr>
          <w:lang w:val="fr-CH"/>
        </w:rPr>
        <w:t xml:space="preserve">UPOV (révision) (document TGP/14/5 </w:t>
      </w:r>
      <w:proofErr w:type="spellStart"/>
      <w:r w:rsidR="00B00A7C" w:rsidRPr="00A9558E">
        <w:rPr>
          <w:lang w:val="fr-CH"/>
        </w:rPr>
        <w:t>Draft</w:t>
      </w:r>
      <w:proofErr w:type="spellEnd"/>
      <w:r w:rsidR="00F41690" w:rsidRPr="00A9558E">
        <w:rPr>
          <w:lang w:val="fr-CH"/>
        </w:rPr>
        <w:t> </w:t>
      </w:r>
      <w:r w:rsidR="00B00A7C" w:rsidRPr="00A9558E">
        <w:rPr>
          <w:lang w:val="fr-CH"/>
        </w:rPr>
        <w:t>1)</w:t>
      </w:r>
    </w:p>
    <w:p w:rsidR="00B00A7C" w:rsidRPr="00A9558E" w:rsidRDefault="00B00A7C" w:rsidP="00EB42D7">
      <w:pPr>
        <w:tabs>
          <w:tab w:val="left" w:pos="567"/>
        </w:tabs>
        <w:ind w:left="567"/>
        <w:rPr>
          <w:lang w:val="fr-CH"/>
        </w:rPr>
      </w:pPr>
    </w:p>
    <w:p w:rsidR="00B00A7C" w:rsidRPr="00A9558E" w:rsidRDefault="00A9558E" w:rsidP="00EB42D7">
      <w:pPr>
        <w:tabs>
          <w:tab w:val="left" w:pos="567"/>
        </w:tabs>
        <w:ind w:left="567"/>
        <w:rPr>
          <w:lang w:val="fr-CH"/>
        </w:rPr>
      </w:pPr>
      <w:r w:rsidRPr="00A9558E">
        <w:rPr>
          <w:lang w:val="fr-CH"/>
        </w:rPr>
        <w:t>d)</w:t>
      </w:r>
      <w:r w:rsidR="00B00A7C" w:rsidRPr="00A9558E">
        <w:rPr>
          <w:lang w:val="fr-CH"/>
        </w:rPr>
        <w:tab/>
        <w:t>Document TGP/15</w:t>
      </w:r>
      <w:r w:rsidR="001648A2" w:rsidRPr="00A9558E">
        <w:rPr>
          <w:lang w:val="fr-CH"/>
        </w:rPr>
        <w:t> :</w:t>
      </w:r>
      <w:r w:rsidR="00B00A7C" w:rsidRPr="00A9558E">
        <w:rPr>
          <w:lang w:val="fr-CH"/>
        </w:rPr>
        <w:t xml:space="preserve"> Conseils en ce qui concerne l</w:t>
      </w:r>
      <w:r w:rsidR="001648A2" w:rsidRPr="00A9558E">
        <w:rPr>
          <w:lang w:val="fr-CH"/>
        </w:rPr>
        <w:t>’</w:t>
      </w:r>
      <w:r w:rsidR="00B00A7C" w:rsidRPr="00A9558E">
        <w:rPr>
          <w:lang w:val="fr-CH"/>
        </w:rPr>
        <w:t>utilisation des marqueurs biochimiques et moléculaires dans l</w:t>
      </w:r>
      <w:r w:rsidR="001648A2" w:rsidRPr="00A9558E">
        <w:rPr>
          <w:lang w:val="fr-CH"/>
        </w:rPr>
        <w:t>’</w:t>
      </w:r>
      <w:r w:rsidR="00B00A7C" w:rsidRPr="00A9558E">
        <w:rPr>
          <w:lang w:val="fr-CH"/>
        </w:rPr>
        <w:t>examen de la distinction, de l</w:t>
      </w:r>
      <w:r w:rsidR="001648A2" w:rsidRPr="00A9558E">
        <w:rPr>
          <w:lang w:val="fr-CH"/>
        </w:rPr>
        <w:t>’</w:t>
      </w:r>
      <w:r w:rsidR="00B00A7C" w:rsidRPr="00A9558E">
        <w:rPr>
          <w:lang w:val="fr-CH"/>
        </w:rPr>
        <w:t xml:space="preserve">homogénéité et de la stabilité (DHS) (révision) (document TGP/15/3 </w:t>
      </w:r>
      <w:proofErr w:type="spellStart"/>
      <w:r w:rsidR="00B00A7C" w:rsidRPr="00A9558E">
        <w:rPr>
          <w:lang w:val="fr-CH"/>
        </w:rPr>
        <w:t>Draft</w:t>
      </w:r>
      <w:proofErr w:type="spellEnd"/>
      <w:r w:rsidR="00F41690" w:rsidRPr="00A9558E">
        <w:rPr>
          <w:lang w:val="fr-CH"/>
        </w:rPr>
        <w:t> </w:t>
      </w:r>
      <w:r w:rsidR="00B00A7C" w:rsidRPr="00A9558E">
        <w:rPr>
          <w:lang w:val="fr-CH"/>
        </w:rPr>
        <w:t>1)</w:t>
      </w:r>
    </w:p>
    <w:p w:rsidR="00B00A7C" w:rsidRPr="00A9558E" w:rsidRDefault="00B00A7C" w:rsidP="00EB42D7">
      <w:pPr>
        <w:tabs>
          <w:tab w:val="left" w:pos="567"/>
        </w:tabs>
        <w:ind w:left="567"/>
        <w:rPr>
          <w:highlight w:val="yellow"/>
          <w:lang w:val="fr-CH"/>
        </w:rPr>
      </w:pPr>
    </w:p>
    <w:p w:rsidR="00EC09FF" w:rsidRPr="00A9558E" w:rsidRDefault="00A9558E" w:rsidP="00EB42D7">
      <w:pPr>
        <w:tabs>
          <w:tab w:val="left" w:pos="567"/>
        </w:tabs>
        <w:ind w:left="567"/>
        <w:rPr>
          <w:snapToGrid w:val="0"/>
          <w:lang w:val="fr-CH"/>
        </w:rPr>
      </w:pPr>
      <w:r w:rsidRPr="00A9558E">
        <w:rPr>
          <w:snapToGrid w:val="0"/>
          <w:lang w:val="fr-CH"/>
        </w:rPr>
        <w:t>e)</w:t>
      </w:r>
      <w:r w:rsidR="00B00A7C" w:rsidRPr="00A9558E">
        <w:rPr>
          <w:snapToGrid w:val="0"/>
          <w:lang w:val="fr-CH"/>
        </w:rPr>
        <w:tab/>
        <w:t>Document TGP/0</w:t>
      </w:r>
      <w:r w:rsidR="001648A2" w:rsidRPr="00A9558E">
        <w:rPr>
          <w:snapToGrid w:val="0"/>
          <w:lang w:val="fr-CH"/>
        </w:rPr>
        <w:t> :</w:t>
      </w:r>
      <w:r w:rsidR="00B00A7C" w:rsidRPr="00A9558E">
        <w:rPr>
          <w:snapToGrid w:val="0"/>
          <w:lang w:val="fr-CH"/>
        </w:rPr>
        <w:t xml:space="preserve"> Liste des documents TGP et date de la version la plus récente de ces documents (révision) (document TGP/0/12 </w:t>
      </w:r>
      <w:proofErr w:type="spellStart"/>
      <w:r w:rsidR="00B00A7C" w:rsidRPr="00A9558E">
        <w:rPr>
          <w:snapToGrid w:val="0"/>
          <w:lang w:val="fr-CH"/>
        </w:rPr>
        <w:t>Draft</w:t>
      </w:r>
      <w:proofErr w:type="spellEnd"/>
      <w:r w:rsidR="00F41690" w:rsidRPr="00A9558E">
        <w:rPr>
          <w:snapToGrid w:val="0"/>
          <w:lang w:val="fr-CH"/>
        </w:rPr>
        <w:t> </w:t>
      </w:r>
      <w:r w:rsidR="00B00A7C" w:rsidRPr="00A9558E">
        <w:rPr>
          <w:snapToGrid w:val="0"/>
          <w:lang w:val="fr-CH"/>
        </w:rPr>
        <w:t>1)</w:t>
      </w:r>
    </w:p>
    <w:p w:rsidR="00B00A7C" w:rsidRPr="00A9558E" w:rsidRDefault="00B00A7C" w:rsidP="00B00A7C">
      <w:pPr>
        <w:rPr>
          <w:lang w:val="fr-CH"/>
        </w:rPr>
      </w:pPr>
    </w:p>
    <w:p w:rsidR="00B00A7C" w:rsidRPr="00A9558E" w:rsidRDefault="00B00A7C" w:rsidP="00B00A7C">
      <w:pPr>
        <w:pStyle w:val="Heading4"/>
        <w:rPr>
          <w:snapToGrid w:val="0"/>
          <w:lang w:val="fr-CH"/>
        </w:rPr>
      </w:pPr>
      <w:r w:rsidRPr="00A9558E">
        <w:rPr>
          <w:snapToGrid w:val="0"/>
          <w:lang w:val="fr-CH"/>
        </w:rPr>
        <w:t>Documents d</w:t>
      </w:r>
      <w:r w:rsidR="001648A2" w:rsidRPr="00A9558E">
        <w:rPr>
          <w:snapToGrid w:val="0"/>
          <w:lang w:val="fr-CH"/>
        </w:rPr>
        <w:t>’</w:t>
      </w:r>
      <w:r w:rsidRPr="00A9558E">
        <w:rPr>
          <w:snapToGrid w:val="0"/>
          <w:lang w:val="fr-CH"/>
        </w:rPr>
        <w:t>information</w:t>
      </w:r>
    </w:p>
    <w:p w:rsidR="00B00A7C" w:rsidRPr="00A9558E" w:rsidRDefault="00B00A7C" w:rsidP="00B00A7C">
      <w:pPr>
        <w:jc w:val="left"/>
        <w:rPr>
          <w:lang w:val="fr-CH"/>
        </w:rPr>
      </w:pPr>
    </w:p>
    <w:p w:rsidR="00B00A7C" w:rsidRPr="00A9558E" w:rsidRDefault="00B00A7C" w:rsidP="00EB42D7">
      <w:pPr>
        <w:tabs>
          <w:tab w:val="left" w:pos="567"/>
        </w:tabs>
        <w:ind w:left="567"/>
        <w:rPr>
          <w:lang w:val="fr-CH"/>
        </w:rPr>
      </w:pPr>
      <w:r w:rsidRPr="00A9558E">
        <w:rPr>
          <w:lang w:val="fr-CH"/>
        </w:rPr>
        <w:t>f)</w:t>
      </w:r>
      <w:r w:rsidRPr="00A9558E">
        <w:rPr>
          <w:lang w:val="fr-CH"/>
        </w:rPr>
        <w:tab/>
        <w:t>Document UPOV/INF/16</w:t>
      </w:r>
      <w:r w:rsidR="001648A2" w:rsidRPr="00A9558E">
        <w:rPr>
          <w:lang w:val="fr-CH"/>
        </w:rPr>
        <w:t> :</w:t>
      </w:r>
      <w:r w:rsidRPr="00A9558E">
        <w:rPr>
          <w:lang w:val="fr-CH"/>
        </w:rPr>
        <w:t xml:space="preserve"> Logiciels échangeables (révision) (document UPOV/INF/16/9 </w:t>
      </w:r>
      <w:proofErr w:type="spellStart"/>
      <w:r w:rsidRPr="00A9558E">
        <w:rPr>
          <w:lang w:val="fr-CH"/>
        </w:rPr>
        <w:t>Draft</w:t>
      </w:r>
      <w:proofErr w:type="spellEnd"/>
      <w:r w:rsidR="00F41690" w:rsidRPr="00A9558E">
        <w:rPr>
          <w:lang w:val="fr-CH"/>
        </w:rPr>
        <w:t> </w:t>
      </w:r>
      <w:r w:rsidRPr="00A9558E">
        <w:rPr>
          <w:lang w:val="fr-CH"/>
        </w:rPr>
        <w:t>2)</w:t>
      </w:r>
    </w:p>
    <w:p w:rsidR="00B00A7C" w:rsidRPr="00A9558E" w:rsidRDefault="00B00A7C" w:rsidP="00EB42D7">
      <w:pPr>
        <w:tabs>
          <w:tab w:val="left" w:pos="567"/>
        </w:tabs>
        <w:ind w:left="567"/>
        <w:rPr>
          <w:lang w:val="fr-CH"/>
        </w:rPr>
      </w:pPr>
    </w:p>
    <w:p w:rsidR="00B00A7C" w:rsidRPr="00A9558E" w:rsidRDefault="00B00A7C" w:rsidP="00EB42D7">
      <w:pPr>
        <w:tabs>
          <w:tab w:val="left" w:pos="567"/>
        </w:tabs>
        <w:ind w:left="567"/>
        <w:rPr>
          <w:lang w:val="fr-CH"/>
        </w:rPr>
      </w:pPr>
      <w:r w:rsidRPr="00A9558E">
        <w:rPr>
          <w:lang w:val="fr-CH"/>
        </w:rPr>
        <w:t>g)</w:t>
      </w:r>
      <w:r w:rsidRPr="00A9558E">
        <w:rPr>
          <w:lang w:val="fr-CH"/>
        </w:rPr>
        <w:tab/>
        <w:t>Document UPOV/INF/22</w:t>
      </w:r>
      <w:r w:rsidR="001648A2" w:rsidRPr="00A9558E">
        <w:rPr>
          <w:lang w:val="fr-CH"/>
        </w:rPr>
        <w:t> :</w:t>
      </w:r>
      <w:r w:rsidRPr="00A9558E">
        <w:rPr>
          <w:lang w:val="fr-CH"/>
        </w:rPr>
        <w:t xml:space="preserve"> Logiciels et équipements utilisés par les membres de l</w:t>
      </w:r>
      <w:r w:rsidR="001648A2" w:rsidRPr="00A9558E">
        <w:rPr>
          <w:lang w:val="fr-CH"/>
        </w:rPr>
        <w:t>’</w:t>
      </w:r>
      <w:r w:rsidRPr="00A9558E">
        <w:rPr>
          <w:lang w:val="fr-CH"/>
        </w:rPr>
        <w:t xml:space="preserve">Union (révision) (document UPOV/INF/22/7 </w:t>
      </w:r>
      <w:proofErr w:type="spellStart"/>
      <w:r w:rsidRPr="00A9558E">
        <w:rPr>
          <w:lang w:val="fr-CH"/>
        </w:rPr>
        <w:t>Draft</w:t>
      </w:r>
      <w:proofErr w:type="spellEnd"/>
      <w:r w:rsidR="00F41690" w:rsidRPr="00A9558E">
        <w:rPr>
          <w:lang w:val="fr-CH"/>
        </w:rPr>
        <w:t> </w:t>
      </w:r>
      <w:r w:rsidRPr="00A9558E">
        <w:rPr>
          <w:lang w:val="fr-CH"/>
        </w:rPr>
        <w:t>1)</w:t>
      </w:r>
    </w:p>
    <w:p w:rsidR="00B00A7C" w:rsidRPr="00A9558E" w:rsidRDefault="00B00A7C" w:rsidP="00B00A7C">
      <w:pPr>
        <w:keepNext/>
        <w:jc w:val="left"/>
        <w:rPr>
          <w:lang w:val="fr-CH"/>
        </w:rPr>
      </w:pPr>
    </w:p>
    <w:p w:rsidR="00EC09FF" w:rsidRPr="00A9558E" w:rsidRDefault="00B00A7C" w:rsidP="00B00A7C">
      <w:pPr>
        <w:rPr>
          <w:lang w:val="fr-CH"/>
        </w:rPr>
      </w:pPr>
      <w:r w:rsidRPr="00A9558E">
        <w:rPr>
          <w:lang w:val="fr-CH"/>
        </w:rPr>
        <w:fldChar w:fldCharType="begin"/>
      </w:r>
      <w:r w:rsidRPr="00A9558E">
        <w:rPr>
          <w:lang w:val="fr-CH"/>
        </w:rPr>
        <w:instrText xml:space="preserve"> AUTONUM  </w:instrText>
      </w:r>
      <w:r w:rsidRPr="00A9558E">
        <w:rPr>
          <w:lang w:val="fr-CH"/>
        </w:rPr>
        <w:fldChar w:fldCharType="end"/>
      </w:r>
      <w:r w:rsidRPr="00A9558E">
        <w:rPr>
          <w:lang w:val="fr-CH"/>
        </w:rPr>
        <w:tab/>
        <w:t>Le</w:t>
      </w:r>
      <w:r w:rsidR="001648A2" w:rsidRPr="00A9558E">
        <w:rPr>
          <w:lang w:val="fr-CH"/>
        </w:rPr>
        <w:t> TC</w:t>
      </w:r>
      <w:r w:rsidRPr="00A9558E">
        <w:rPr>
          <w:lang w:val="fr-CH"/>
        </w:rPr>
        <w:t xml:space="preserve"> prend note du rapport du Bureau de l</w:t>
      </w:r>
      <w:r w:rsidR="001648A2" w:rsidRPr="00A9558E">
        <w:rPr>
          <w:lang w:val="fr-CH"/>
        </w:rPr>
        <w:t>’</w:t>
      </w:r>
      <w:r w:rsidRPr="00A9558E">
        <w:rPr>
          <w:lang w:val="fr-CH"/>
        </w:rPr>
        <w:t xml:space="preserve">Union </w:t>
      </w:r>
      <w:r w:rsidR="00423EFB" w:rsidRPr="00A9558E">
        <w:rPr>
          <w:lang w:val="fr-CH"/>
        </w:rPr>
        <w:t>dont il ressort que</w:t>
      </w:r>
      <w:r w:rsidRPr="00A9558E">
        <w:rPr>
          <w:lang w:val="fr-CH"/>
        </w:rPr>
        <w:t xml:space="preserve"> les documents TGP et les documents d</w:t>
      </w:r>
      <w:r w:rsidR="001648A2" w:rsidRPr="00A9558E">
        <w:rPr>
          <w:lang w:val="fr-CH"/>
        </w:rPr>
        <w:t>’</w:t>
      </w:r>
      <w:r w:rsidRPr="00A9558E">
        <w:rPr>
          <w:lang w:val="fr-CH"/>
        </w:rPr>
        <w:t>information ci</w:t>
      </w:r>
      <w:r w:rsidR="00445E1C" w:rsidRPr="00A9558E">
        <w:rPr>
          <w:lang w:val="fr-CH"/>
        </w:rPr>
        <w:noBreakHyphen/>
      </w:r>
      <w:r w:rsidRPr="00A9558E">
        <w:rPr>
          <w:lang w:val="fr-CH"/>
        </w:rPr>
        <w:t>dessus ont été adoptés par le Conseil le 2</w:t>
      </w:r>
      <w:r w:rsidR="00EC09FF" w:rsidRPr="00A9558E">
        <w:rPr>
          <w:lang w:val="fr-CH"/>
        </w:rPr>
        <w:t>5 octobre 20</w:t>
      </w:r>
      <w:r w:rsidRPr="00A9558E">
        <w:rPr>
          <w:lang w:val="fr-CH"/>
        </w:rPr>
        <w:t xml:space="preserve">20 dans le cadre de la procédure par correspondance (voir les </w:t>
      </w:r>
      <w:r w:rsidR="00EC09FF" w:rsidRPr="00A9558E">
        <w:rPr>
          <w:lang w:val="fr-CH"/>
        </w:rPr>
        <w:t>paragraphes 1</w:t>
      </w:r>
      <w:r w:rsidRPr="00A9558E">
        <w:rPr>
          <w:lang w:val="fr-CH"/>
        </w:rPr>
        <w:t xml:space="preserve">6 à 24 du document C/54/17 </w:t>
      </w:r>
      <w:r w:rsidR="00EC09FF" w:rsidRPr="00A9558E">
        <w:rPr>
          <w:lang w:val="fr-CH"/>
        </w:rPr>
        <w:t>“R</w:t>
      </w:r>
      <w:r w:rsidRPr="00A9558E">
        <w:rPr>
          <w:lang w:val="fr-CH"/>
        </w:rPr>
        <w:t>ésultats de l</w:t>
      </w:r>
      <w:r w:rsidR="001648A2" w:rsidRPr="00A9558E">
        <w:rPr>
          <w:lang w:val="fr-CH"/>
        </w:rPr>
        <w:t>’</w:t>
      </w:r>
      <w:r w:rsidRPr="00A9558E">
        <w:rPr>
          <w:lang w:val="fr-CH"/>
        </w:rPr>
        <w:t>examen des documents par correspondanc</w:t>
      </w:r>
      <w:r w:rsidR="00EC09FF" w:rsidRPr="00A9558E">
        <w:rPr>
          <w:lang w:val="fr-CH"/>
        </w:rPr>
        <w:t>e”</w:t>
      </w:r>
      <w:r w:rsidRPr="00A9558E">
        <w:rPr>
          <w:lang w:val="fr-CH"/>
        </w:rPr>
        <w:t>).</w:t>
      </w:r>
    </w:p>
    <w:p w:rsidR="00B00A7C" w:rsidRPr="00A9558E" w:rsidRDefault="00B00A7C" w:rsidP="00B00A7C">
      <w:pPr>
        <w:jc w:val="left"/>
        <w:rPr>
          <w:lang w:val="fr-CH"/>
        </w:rPr>
      </w:pPr>
    </w:p>
    <w:p w:rsidR="00B00A7C" w:rsidRPr="00F053C4" w:rsidRDefault="00B00A7C" w:rsidP="00B00A7C">
      <w:pPr>
        <w:pStyle w:val="Heading3"/>
        <w:rPr>
          <w:lang w:val="fr-CH"/>
        </w:rPr>
      </w:pPr>
      <w:r w:rsidRPr="00F053C4">
        <w:rPr>
          <w:lang w:val="fr-CH"/>
        </w:rPr>
        <w:t>8.2</w:t>
      </w:r>
      <w:r w:rsidRPr="00F053C4">
        <w:rPr>
          <w:lang w:val="fr-CH"/>
        </w:rPr>
        <w:tab/>
        <w:t>Éventuelles révisions futures des documents d</w:t>
      </w:r>
      <w:r w:rsidR="001648A2">
        <w:rPr>
          <w:lang w:val="fr-CH"/>
        </w:rPr>
        <w:t>’</w:t>
      </w:r>
      <w:r w:rsidRPr="00F053C4">
        <w:rPr>
          <w:lang w:val="fr-CH"/>
        </w:rPr>
        <w:t>orientation et d</w:t>
      </w:r>
      <w:r w:rsidR="001648A2">
        <w:rPr>
          <w:lang w:val="fr-CH"/>
        </w:rPr>
        <w:t>’</w:t>
      </w:r>
      <w:r w:rsidRPr="00F053C4">
        <w:rPr>
          <w:lang w:val="fr-CH"/>
        </w:rPr>
        <w:t>information</w:t>
      </w:r>
    </w:p>
    <w:p w:rsidR="00B00A7C" w:rsidRPr="00F053C4" w:rsidRDefault="00B00A7C" w:rsidP="00B00A7C">
      <w:pPr>
        <w:keepNext/>
        <w:jc w:val="left"/>
        <w:rPr>
          <w:lang w:val="fr-CH"/>
        </w:rPr>
      </w:pPr>
    </w:p>
    <w:p w:rsidR="00B00A7C" w:rsidRPr="00F053C4" w:rsidRDefault="00B00A7C" w:rsidP="00B00A7C">
      <w:pPr>
        <w:keepNext/>
        <w:jc w:val="left"/>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examine le </w:t>
      </w:r>
      <w:r w:rsidR="001648A2" w:rsidRPr="00F053C4">
        <w:rPr>
          <w:lang w:val="fr-CH"/>
        </w:rPr>
        <w:t>document</w:t>
      </w:r>
      <w:r w:rsidR="001648A2">
        <w:rPr>
          <w:lang w:val="fr-CH"/>
        </w:rPr>
        <w:t xml:space="preserve"> TC</w:t>
      </w:r>
      <w:r w:rsidRPr="00F053C4">
        <w:rPr>
          <w:lang w:val="fr-CH"/>
        </w:rPr>
        <w:t>/56/14.</w:t>
      </w:r>
    </w:p>
    <w:p w:rsidR="00B00A7C" w:rsidRPr="00F053C4" w:rsidRDefault="00B00A7C" w:rsidP="00B00A7C">
      <w:pPr>
        <w:jc w:val="left"/>
        <w:rPr>
          <w:lang w:val="fr-CH"/>
        </w:rPr>
      </w:pPr>
    </w:p>
    <w:p w:rsidR="00B00A7C" w:rsidRPr="00F053C4" w:rsidRDefault="00B00A7C" w:rsidP="00B00A7C">
      <w:pPr>
        <w:pStyle w:val="Heading4"/>
        <w:rPr>
          <w:lang w:val="fr-CH"/>
        </w:rPr>
      </w:pPr>
      <w:r w:rsidRPr="00F053C4">
        <w:rPr>
          <w:lang w:val="fr-CH"/>
        </w:rPr>
        <w:t>Document TGP/8</w:t>
      </w:r>
      <w:r w:rsidR="00F41690">
        <w:rPr>
          <w:lang w:val="fr-CH"/>
        </w:rPr>
        <w:t> </w:t>
      </w:r>
      <w:r w:rsidRPr="00F053C4">
        <w:rPr>
          <w:lang w:val="fr-CH"/>
        </w:rPr>
        <w:t>“Protocole d</w:t>
      </w:r>
      <w:r w:rsidR="001648A2">
        <w:rPr>
          <w:lang w:val="fr-CH"/>
        </w:rPr>
        <w:t>’</w:t>
      </w:r>
      <w:r w:rsidRPr="00F053C4">
        <w:rPr>
          <w:lang w:val="fr-CH"/>
        </w:rPr>
        <w:t>essai et techniques utilisés dans l</w:t>
      </w:r>
      <w:r w:rsidR="001648A2">
        <w:rPr>
          <w:lang w:val="fr-CH"/>
        </w:rPr>
        <w:t>’</w:t>
      </w:r>
      <w:r w:rsidRPr="00F053C4">
        <w:rPr>
          <w:lang w:val="fr-CH"/>
        </w:rPr>
        <w:t>examen de la distinction, de l</w:t>
      </w:r>
      <w:r w:rsidR="001648A2">
        <w:rPr>
          <w:lang w:val="fr-CH"/>
        </w:rPr>
        <w:t>’</w:t>
      </w:r>
      <w:r w:rsidRPr="00F053C4">
        <w:rPr>
          <w:lang w:val="fr-CH"/>
        </w:rPr>
        <w:t>homogénéité et de la stabilité (révision)”</w:t>
      </w:r>
    </w:p>
    <w:p w:rsidR="00B00A7C" w:rsidRPr="00F053C4" w:rsidRDefault="00B00A7C" w:rsidP="00B00A7C">
      <w:pPr>
        <w:keepNext/>
        <w:keepLines/>
        <w:rPr>
          <w:lang w:val="fr-CH"/>
        </w:rPr>
      </w:pPr>
    </w:p>
    <w:p w:rsidR="00B00A7C" w:rsidRPr="00F053C4" w:rsidRDefault="00B00A7C" w:rsidP="00B00A7C">
      <w:pPr>
        <w:pStyle w:val="Heading5"/>
        <w:rPr>
          <w:lang w:val="fr-CH"/>
        </w:rPr>
      </w:pPr>
      <w:r w:rsidRPr="00F053C4">
        <w:rPr>
          <w:lang w:val="fr-CH"/>
        </w:rPr>
        <w:t>i)</w:t>
      </w:r>
      <w:r w:rsidRPr="00F053C4">
        <w:rPr>
          <w:lang w:val="fr-CH"/>
        </w:rPr>
        <w:tab/>
        <w:t>Traitement des données aux fins de l</w:t>
      </w:r>
      <w:r w:rsidR="001648A2">
        <w:rPr>
          <w:lang w:val="fr-CH"/>
        </w:rPr>
        <w:t>’</w:t>
      </w:r>
      <w:r w:rsidRPr="00F053C4">
        <w:rPr>
          <w:lang w:val="fr-CH"/>
        </w:rPr>
        <w:t>élaboration de descriptions variétales pour les caractères quantitatifs mesurés</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examine le </w:t>
      </w:r>
      <w:r w:rsidR="001648A2" w:rsidRPr="00F053C4">
        <w:rPr>
          <w:lang w:val="fr-CH"/>
        </w:rPr>
        <w:t>document</w:t>
      </w:r>
      <w:r w:rsidR="001648A2">
        <w:rPr>
          <w:lang w:val="fr-CH"/>
        </w:rPr>
        <w:t xml:space="preserve"> TC</w:t>
      </w:r>
      <w:r w:rsidRPr="00F053C4">
        <w:rPr>
          <w:lang w:val="fr-CH"/>
        </w:rPr>
        <w:t>/56/5.</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examine les différentes méthodes pour convertir des observations en notes afin d</w:t>
      </w:r>
      <w:r w:rsidR="001648A2">
        <w:rPr>
          <w:lang w:val="fr-CH"/>
        </w:rPr>
        <w:t>’</w:t>
      </w:r>
      <w:r w:rsidRPr="00F053C4">
        <w:rPr>
          <w:lang w:val="fr-CH"/>
        </w:rPr>
        <w:t xml:space="preserve">élaborer des descriptions variétales pour les caractères quantitatifs mesurés, telles que présentées dans les </w:t>
      </w:r>
      <w:r w:rsidR="00EC09FF" w:rsidRPr="00F053C4">
        <w:rPr>
          <w:lang w:val="fr-CH"/>
        </w:rPr>
        <w:t>annexes</w:t>
      </w:r>
      <w:r w:rsidR="00EC09FF">
        <w:rPr>
          <w:lang w:val="fr-CH"/>
        </w:rPr>
        <w:t> </w:t>
      </w:r>
      <w:r w:rsidR="00EC09FF" w:rsidRPr="00F053C4">
        <w:rPr>
          <w:lang w:val="fr-CH"/>
        </w:rPr>
        <w:t>I</w:t>
      </w:r>
      <w:r w:rsidRPr="00F053C4">
        <w:rPr>
          <w:lang w:val="fr-CH"/>
        </w:rPr>
        <w:t xml:space="preserve">II à VII du </w:t>
      </w:r>
      <w:r w:rsidR="001648A2" w:rsidRPr="00F053C4">
        <w:rPr>
          <w:lang w:val="fr-CH"/>
        </w:rPr>
        <w:t>document</w:t>
      </w:r>
      <w:r w:rsidR="001648A2">
        <w:rPr>
          <w:lang w:val="fr-CH"/>
        </w:rPr>
        <w:t xml:space="preserve"> TC</w:t>
      </w:r>
      <w:r w:rsidRPr="00F053C4">
        <w:rPr>
          <w:lang w:val="fr-CH"/>
        </w:rPr>
        <w:t>/56/5, en relation avec les informations complémentaires fournies par l</w:t>
      </w:r>
      <w:r w:rsidR="001648A2">
        <w:rPr>
          <w:lang w:val="fr-CH"/>
        </w:rPr>
        <w:t>’</w:t>
      </w:r>
      <w:r w:rsidRPr="00F053C4">
        <w:rPr>
          <w:lang w:val="fr-CH"/>
        </w:rPr>
        <w:t xml:space="preserve">Italie et par le Japon figurant au </w:t>
      </w:r>
      <w:r w:rsidR="00EC09FF" w:rsidRPr="00F053C4">
        <w:rPr>
          <w:lang w:val="fr-CH"/>
        </w:rPr>
        <w:t>paragraphe</w:t>
      </w:r>
      <w:r w:rsidR="00EC09FF">
        <w:rPr>
          <w:lang w:val="fr-CH"/>
        </w:rPr>
        <w:t> </w:t>
      </w:r>
      <w:r w:rsidR="00EC09FF" w:rsidRPr="00F053C4">
        <w:rPr>
          <w:lang w:val="fr-CH"/>
        </w:rPr>
        <w:t>1</w:t>
      </w:r>
      <w:r w:rsidRPr="00F053C4">
        <w:rPr>
          <w:lang w:val="fr-CH"/>
        </w:rPr>
        <w:t xml:space="preserve">2 du </w:t>
      </w:r>
      <w:r w:rsidR="001648A2" w:rsidRPr="00F053C4">
        <w:rPr>
          <w:lang w:val="fr-CH"/>
        </w:rPr>
        <w:t>document</w:t>
      </w:r>
      <w:r w:rsidR="001648A2">
        <w:rPr>
          <w:lang w:val="fr-CH"/>
        </w:rPr>
        <w:t xml:space="preserve"> TC</w:t>
      </w:r>
      <w:r w:rsidRPr="00F053C4">
        <w:rPr>
          <w:lang w:val="fr-CH"/>
        </w:rPr>
        <w:t>/56/5.</w:t>
      </w:r>
    </w:p>
    <w:p w:rsidR="00B00A7C" w:rsidRPr="00F053C4" w:rsidRDefault="00B00A7C" w:rsidP="00B00A7C">
      <w:pPr>
        <w:rPr>
          <w:lang w:val="fr-CH"/>
        </w:rPr>
      </w:pPr>
    </w:p>
    <w:p w:rsidR="00EC09FF"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convient que l</w:t>
      </w:r>
      <w:r w:rsidR="001648A2">
        <w:rPr>
          <w:lang w:val="fr-CH"/>
        </w:rPr>
        <w:t>’</w:t>
      </w:r>
      <w:r w:rsidRPr="00F053C4">
        <w:rPr>
          <w:lang w:val="fr-CH"/>
        </w:rPr>
        <w:t>élaboration de conseils pour convertir des observations en notes serait utile pour les nouveaux membres de l</w:t>
      </w:r>
      <w:r w:rsidR="001648A2">
        <w:rPr>
          <w:lang w:val="fr-CH"/>
        </w:rPr>
        <w:t>’</w:t>
      </w:r>
      <w:r w:rsidRPr="00F053C4">
        <w:rPr>
          <w:lang w:val="fr-CH"/>
        </w:rPr>
        <w:t>Union ainsi qu</w:t>
      </w:r>
      <w:r w:rsidR="001648A2">
        <w:rPr>
          <w:lang w:val="fr-CH"/>
        </w:rPr>
        <w:t>’</w:t>
      </w:r>
      <w:r w:rsidRPr="00F053C4">
        <w:rPr>
          <w:lang w:val="fr-CH"/>
        </w:rPr>
        <w:t>à des fins d</w:t>
      </w:r>
      <w:r w:rsidR="001648A2">
        <w:rPr>
          <w:lang w:val="fr-CH"/>
        </w:rPr>
        <w:t>’</w:t>
      </w:r>
      <w:r w:rsidRPr="00F053C4">
        <w:rPr>
          <w:lang w:val="fr-CH"/>
        </w:rPr>
        <w:t>harmonisation internationa</w:t>
      </w:r>
      <w:r w:rsidR="006E74CD" w:rsidRPr="00F053C4">
        <w:rPr>
          <w:lang w:val="fr-CH"/>
        </w:rPr>
        <w:t>le</w:t>
      </w:r>
      <w:r w:rsidR="006E74CD">
        <w:rPr>
          <w:lang w:val="fr-CH"/>
        </w:rPr>
        <w:t xml:space="preserve">.  </w:t>
      </w:r>
      <w:r w:rsidR="006E74CD" w:rsidRPr="00F053C4">
        <w:rPr>
          <w:lang w:val="fr-CH"/>
        </w:rPr>
        <w:t>Le</w:t>
      </w:r>
      <w:r w:rsidR="001648A2">
        <w:rPr>
          <w:lang w:val="fr-CH"/>
        </w:rPr>
        <w:t> TC</w:t>
      </w:r>
      <w:r w:rsidRPr="00F053C4">
        <w:rPr>
          <w:lang w:val="fr-CH"/>
        </w:rPr>
        <w:t xml:space="preserve"> convient qu</w:t>
      </w:r>
      <w:r w:rsidR="001648A2">
        <w:rPr>
          <w:lang w:val="fr-CH"/>
        </w:rPr>
        <w:t>’</w:t>
      </w:r>
      <w:r w:rsidRPr="00F053C4">
        <w:rPr>
          <w:lang w:val="fr-CH"/>
        </w:rPr>
        <w:t>il sera nécessaire d</w:t>
      </w:r>
      <w:r w:rsidR="001648A2">
        <w:rPr>
          <w:lang w:val="fr-CH"/>
        </w:rPr>
        <w:t>’</w:t>
      </w:r>
      <w:r w:rsidRPr="00F053C4">
        <w:rPr>
          <w:lang w:val="fr-CH"/>
        </w:rPr>
        <w:t>apporter des informations complémentaires afin d</w:t>
      </w:r>
      <w:r w:rsidR="001648A2">
        <w:rPr>
          <w:lang w:val="fr-CH"/>
        </w:rPr>
        <w:t>’</w:t>
      </w:r>
      <w:r w:rsidRPr="00F053C4">
        <w:rPr>
          <w:lang w:val="fr-CH"/>
        </w:rPr>
        <w:t>expliquer les raisons pour lesquelles des circonstances complexes influencent le choix de la méthode à utiliser pour convertir des observations en notes.</w:t>
      </w:r>
    </w:p>
    <w:p w:rsidR="00B00A7C" w:rsidRPr="00F053C4" w:rsidRDefault="00B00A7C" w:rsidP="00B00A7C">
      <w:pPr>
        <w:rPr>
          <w:lang w:val="fr-CH"/>
        </w:rPr>
      </w:pPr>
    </w:p>
    <w:p w:rsidR="00EC09FF"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convient d</w:t>
      </w:r>
      <w:r w:rsidR="001648A2">
        <w:rPr>
          <w:lang w:val="fr-CH"/>
        </w:rPr>
        <w:t>’</w:t>
      </w:r>
      <w:r w:rsidRPr="00F053C4">
        <w:rPr>
          <w:lang w:val="fr-CH"/>
        </w:rPr>
        <w:t>inviter le président du</w:t>
      </w:r>
      <w:r w:rsidR="001648A2">
        <w:rPr>
          <w:lang w:val="fr-CH"/>
        </w:rPr>
        <w:t> TC</w:t>
      </w:r>
      <w:r w:rsidRPr="00F053C4">
        <w:rPr>
          <w:lang w:val="fr-CH"/>
        </w:rPr>
        <w:t xml:space="preserve"> à élaborer, en collaboration avec le Bureau de l</w:t>
      </w:r>
      <w:r w:rsidR="001648A2">
        <w:rPr>
          <w:lang w:val="fr-CH"/>
        </w:rPr>
        <w:t>’</w:t>
      </w:r>
      <w:r w:rsidRPr="00F053C4">
        <w:rPr>
          <w:lang w:val="fr-CH"/>
        </w:rPr>
        <w:t>Union, des propositions relatives aux prochaines étapes concernant l</w:t>
      </w:r>
      <w:r w:rsidR="001648A2">
        <w:rPr>
          <w:lang w:val="fr-CH"/>
        </w:rPr>
        <w:t>’</w:t>
      </w:r>
      <w:r w:rsidRPr="00F053C4">
        <w:rPr>
          <w:lang w:val="fr-CH"/>
        </w:rPr>
        <w:t>élaboration de conseils, qui seront présentées</w:t>
      </w:r>
      <w:r w:rsidR="00D977B4" w:rsidRPr="00F053C4">
        <w:rPr>
          <w:lang w:val="fr-CH"/>
        </w:rPr>
        <w:t xml:space="preserve"> aux</w:t>
      </w:r>
      <w:r w:rsidR="00D977B4">
        <w:rPr>
          <w:lang w:val="fr-CH"/>
        </w:rPr>
        <w:t> TWP</w:t>
      </w:r>
      <w:r w:rsidRPr="00F053C4">
        <w:rPr>
          <w:lang w:val="fr-CH"/>
        </w:rPr>
        <w:t xml:space="preserve"> et au</w:t>
      </w:r>
      <w:r w:rsidR="001648A2">
        <w:rPr>
          <w:lang w:val="fr-CH"/>
        </w:rPr>
        <w:t> TC</w:t>
      </w:r>
      <w:r w:rsidRPr="00F053C4">
        <w:rPr>
          <w:lang w:val="fr-CH"/>
        </w:rPr>
        <w:t xml:space="preserve"> à leurs sessions </w:t>
      </w:r>
      <w:r w:rsidR="00EC09FF" w:rsidRPr="00F053C4">
        <w:rPr>
          <w:lang w:val="fr-CH"/>
        </w:rPr>
        <w:t>de</w:t>
      </w:r>
      <w:r w:rsidR="00EC09FF">
        <w:rPr>
          <w:lang w:val="fr-CH"/>
        </w:rPr>
        <w:t> </w:t>
      </w:r>
      <w:r w:rsidR="00EC09FF" w:rsidRPr="00F053C4">
        <w:rPr>
          <w:lang w:val="fr-CH"/>
        </w:rPr>
        <w:t>2021</w:t>
      </w:r>
      <w:r w:rsidRPr="00F053C4">
        <w:rPr>
          <w:lang w:val="fr-CH"/>
        </w:rPr>
        <w:t>.</w:t>
      </w:r>
    </w:p>
    <w:p w:rsidR="00B00A7C" w:rsidRPr="00F053C4" w:rsidRDefault="00B00A7C" w:rsidP="00B00A7C">
      <w:pPr>
        <w:rPr>
          <w:lang w:val="fr-CH"/>
        </w:rPr>
      </w:pPr>
    </w:p>
    <w:p w:rsidR="00B00A7C" w:rsidRPr="00F053C4" w:rsidRDefault="00B00A7C" w:rsidP="00B00A7C">
      <w:pPr>
        <w:pStyle w:val="Heading5"/>
        <w:rPr>
          <w:lang w:val="fr-CH"/>
        </w:rPr>
      </w:pPr>
      <w:r w:rsidRPr="00F053C4">
        <w:rPr>
          <w:lang w:val="fr-CH"/>
        </w:rPr>
        <w:t>ii)</w:t>
      </w:r>
      <w:r w:rsidRPr="00F053C4">
        <w:rPr>
          <w:i w:val="0"/>
          <w:lang w:val="fr-CH"/>
        </w:rPr>
        <w:tab/>
      </w:r>
      <w:r w:rsidRPr="00F053C4">
        <w:rPr>
          <w:lang w:val="fr-CH"/>
        </w:rPr>
        <w:t>Analyse globale de l</w:t>
      </w:r>
      <w:r w:rsidR="001648A2">
        <w:rPr>
          <w:lang w:val="fr-CH"/>
        </w:rPr>
        <w:t>’</w:t>
      </w:r>
      <w:r w:rsidRPr="00F053C4">
        <w:rPr>
          <w:lang w:val="fr-CH"/>
        </w:rPr>
        <w:t>homogénéité sur plusieurs années (COYU)</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examine le </w:t>
      </w:r>
      <w:r w:rsidR="001648A2" w:rsidRPr="00F053C4">
        <w:rPr>
          <w:lang w:val="fr-CH"/>
        </w:rPr>
        <w:t>document</w:t>
      </w:r>
      <w:r w:rsidR="001648A2">
        <w:rPr>
          <w:lang w:val="fr-CH"/>
        </w:rPr>
        <w:t xml:space="preserve"> TC</w:t>
      </w:r>
      <w:r w:rsidRPr="00F053C4">
        <w:rPr>
          <w:lang w:val="fr-CH"/>
        </w:rPr>
        <w:t>/56/6.</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prend note du projet présenté dans les annexes du </w:t>
      </w:r>
      <w:r w:rsidR="001648A2" w:rsidRPr="00F053C4">
        <w:rPr>
          <w:lang w:val="fr-CH"/>
        </w:rPr>
        <w:t>document</w:t>
      </w:r>
      <w:r w:rsidR="001648A2">
        <w:rPr>
          <w:lang w:val="fr-CH"/>
        </w:rPr>
        <w:t xml:space="preserve"> TC</w:t>
      </w:r>
      <w:r w:rsidRPr="00F053C4">
        <w:rPr>
          <w:lang w:val="fr-CH"/>
        </w:rPr>
        <w:t xml:space="preserve">/56/6 relatif à la révision du document TGP/8, </w:t>
      </w:r>
      <w:r w:rsidR="00EC09FF" w:rsidRPr="00F053C4">
        <w:rPr>
          <w:lang w:val="fr-CH"/>
        </w:rPr>
        <w:t>section</w:t>
      </w:r>
      <w:r w:rsidR="00EC09FF">
        <w:rPr>
          <w:lang w:val="fr-CH"/>
        </w:rPr>
        <w:t> </w:t>
      </w:r>
      <w:r w:rsidR="00EC09FF" w:rsidRPr="00F053C4">
        <w:rPr>
          <w:lang w:val="fr-CH"/>
        </w:rPr>
        <w:t>9</w:t>
      </w:r>
      <w:r w:rsidRPr="00F053C4">
        <w:rPr>
          <w:lang w:val="fr-CH"/>
        </w:rPr>
        <w:t xml:space="preserve"> “Analyse globale de l</w:t>
      </w:r>
      <w:r w:rsidR="001648A2">
        <w:rPr>
          <w:lang w:val="fr-CH"/>
        </w:rPr>
        <w:t>’</w:t>
      </w:r>
      <w:r w:rsidRPr="00F053C4">
        <w:rPr>
          <w:lang w:val="fr-CH"/>
        </w:rPr>
        <w:t>homogénéité sur plusieurs années (méthode d</w:t>
      </w:r>
      <w:r w:rsidR="001648A2">
        <w:rPr>
          <w:lang w:val="fr-CH"/>
        </w:rPr>
        <w:t>’</w:t>
      </w:r>
      <w:r w:rsidRPr="00F053C4">
        <w:rPr>
          <w:lang w:val="fr-CH"/>
        </w:rPr>
        <w:t>analyse COYU)”.</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convient de demander aux groupes de travail techniques, à leurs sessions </w:t>
      </w:r>
      <w:r w:rsidR="00EC09FF" w:rsidRPr="00F053C4">
        <w:rPr>
          <w:lang w:val="fr-CH"/>
        </w:rPr>
        <w:t>de</w:t>
      </w:r>
      <w:r w:rsidR="00EC09FF">
        <w:rPr>
          <w:lang w:val="fr-CH"/>
        </w:rPr>
        <w:t> </w:t>
      </w:r>
      <w:r w:rsidR="00EC09FF" w:rsidRPr="00F053C4">
        <w:rPr>
          <w:lang w:val="fr-CH"/>
        </w:rPr>
        <w:t>2021</w:t>
      </w:r>
      <w:r w:rsidRPr="00F053C4">
        <w:rPr>
          <w:lang w:val="fr-CH"/>
        </w:rPr>
        <w:t>, d</w:t>
      </w:r>
      <w:r w:rsidR="001648A2">
        <w:rPr>
          <w:lang w:val="fr-CH"/>
        </w:rPr>
        <w:t>’</w:t>
      </w:r>
      <w:r w:rsidRPr="00F053C4">
        <w:rPr>
          <w:lang w:val="fr-CH"/>
        </w:rPr>
        <w:t xml:space="preserve">examiner la proposition de révision du document TGP/8, </w:t>
      </w:r>
      <w:r w:rsidR="00EC09FF" w:rsidRPr="00F053C4">
        <w:rPr>
          <w:lang w:val="fr-CH"/>
        </w:rPr>
        <w:t>section</w:t>
      </w:r>
      <w:r w:rsidR="00EC09FF">
        <w:rPr>
          <w:lang w:val="fr-CH"/>
        </w:rPr>
        <w:t> </w:t>
      </w:r>
      <w:r w:rsidR="00EC09FF" w:rsidRPr="00F053C4">
        <w:rPr>
          <w:lang w:val="fr-CH"/>
        </w:rPr>
        <w:t>9</w:t>
      </w:r>
      <w:r w:rsidRPr="00F053C4">
        <w:rPr>
          <w:lang w:val="fr-CH"/>
        </w:rPr>
        <w:t xml:space="preserve"> “Analyse globale de l</w:t>
      </w:r>
      <w:r w:rsidR="001648A2">
        <w:rPr>
          <w:lang w:val="fr-CH"/>
        </w:rPr>
        <w:t>’</w:t>
      </w:r>
      <w:r w:rsidRPr="00F053C4">
        <w:rPr>
          <w:lang w:val="fr-CH"/>
        </w:rPr>
        <w:t>homogénéité sur plusieurs années (méthode d</w:t>
      </w:r>
      <w:r w:rsidR="001648A2">
        <w:rPr>
          <w:lang w:val="fr-CH"/>
        </w:rPr>
        <w:t>’</w:t>
      </w:r>
      <w:r w:rsidRPr="00F053C4">
        <w:rPr>
          <w:lang w:val="fr-CH"/>
        </w:rPr>
        <w:t xml:space="preserve">analyse COYU)” sur la base du projet présenté dans les annexes du </w:t>
      </w:r>
      <w:r w:rsidR="001648A2" w:rsidRPr="00F053C4">
        <w:rPr>
          <w:lang w:val="fr-CH"/>
        </w:rPr>
        <w:t>document</w:t>
      </w:r>
      <w:r w:rsidR="001648A2">
        <w:rPr>
          <w:lang w:val="fr-CH"/>
        </w:rPr>
        <w:t xml:space="preserve"> TC</w:t>
      </w:r>
      <w:r w:rsidRPr="00F053C4">
        <w:rPr>
          <w:lang w:val="fr-CH"/>
        </w:rPr>
        <w:t>/56/6.</w:t>
      </w:r>
    </w:p>
    <w:p w:rsidR="00B00A7C" w:rsidRPr="00F053C4" w:rsidRDefault="00B00A7C" w:rsidP="00B00A7C">
      <w:pPr>
        <w:rPr>
          <w:lang w:val="fr-CH"/>
        </w:rPr>
      </w:pPr>
    </w:p>
    <w:p w:rsidR="00EC09FF"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que les versions d</w:t>
      </w:r>
      <w:r w:rsidR="001648A2">
        <w:rPr>
          <w:lang w:val="fr-CH"/>
        </w:rPr>
        <w:t>’</w:t>
      </w:r>
      <w:r w:rsidRPr="00F053C4">
        <w:rPr>
          <w:lang w:val="fr-CH"/>
        </w:rPr>
        <w:t xml:space="preserve">évaluation du logiciel pour COYU </w:t>
      </w:r>
      <w:proofErr w:type="spellStart"/>
      <w:r w:rsidRPr="00F053C4">
        <w:rPr>
          <w:lang w:val="fr-CH"/>
        </w:rPr>
        <w:t>Splines</w:t>
      </w:r>
      <w:proofErr w:type="spellEnd"/>
      <w:r w:rsidRPr="00F053C4">
        <w:rPr>
          <w:lang w:val="fr-CH"/>
        </w:rPr>
        <w:t xml:space="preserve"> dans les logiciels “R” et “DUSTNT” devraient être disponibles en </w:t>
      </w:r>
      <w:r w:rsidR="00EC09FF" w:rsidRPr="00F053C4">
        <w:rPr>
          <w:lang w:val="fr-CH"/>
        </w:rPr>
        <w:t>novembre</w:t>
      </w:r>
      <w:r w:rsidR="00EC09FF">
        <w:rPr>
          <w:lang w:val="fr-CH"/>
        </w:rPr>
        <w:t> </w:t>
      </w:r>
      <w:r w:rsidR="00EC09FF" w:rsidRPr="00F053C4">
        <w:rPr>
          <w:lang w:val="fr-CH"/>
        </w:rPr>
        <w:t>20</w:t>
      </w:r>
      <w:r w:rsidRPr="00F053C4">
        <w:rPr>
          <w:lang w:val="fr-CH"/>
        </w:rPr>
        <w:t>20.</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prend note de l</w:t>
      </w:r>
      <w:r w:rsidR="001648A2">
        <w:rPr>
          <w:lang w:val="fr-CH"/>
        </w:rPr>
        <w:t>’</w:t>
      </w:r>
      <w:r w:rsidRPr="00F053C4">
        <w:rPr>
          <w:lang w:val="fr-CH"/>
        </w:rPr>
        <w:t>intérêt exprimé par des experts de la Chine, de la Finlande, de la France et du Royaume</w:t>
      </w:r>
      <w:r w:rsidR="00445E1C">
        <w:rPr>
          <w:lang w:val="fr-CH"/>
        </w:rPr>
        <w:noBreakHyphen/>
      </w:r>
      <w:r w:rsidRPr="00F053C4">
        <w:rPr>
          <w:lang w:val="fr-CH"/>
        </w:rPr>
        <w:t>Uni concernant l</w:t>
      </w:r>
      <w:r w:rsidR="001648A2">
        <w:rPr>
          <w:lang w:val="fr-CH"/>
        </w:rPr>
        <w:t>’</w:t>
      </w:r>
      <w:r w:rsidRPr="00F053C4">
        <w:rPr>
          <w:lang w:val="fr-CH"/>
        </w:rPr>
        <w:t xml:space="preserve">examen du logiciel COYU </w:t>
      </w:r>
      <w:proofErr w:type="spellStart"/>
      <w:r w:rsidRPr="00F053C4">
        <w:rPr>
          <w:lang w:val="fr-CH"/>
        </w:rPr>
        <w:t>Splines</w:t>
      </w:r>
      <w:proofErr w:type="spellEnd"/>
      <w:r w:rsidRPr="00F053C4">
        <w:rPr>
          <w:lang w:val="fr-CH"/>
        </w:rPr>
        <w:t>.</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approuve la proposition</w:t>
      </w:r>
      <w:r w:rsidR="00EC09FF" w:rsidRPr="00F053C4">
        <w:rPr>
          <w:lang w:val="fr-CH"/>
        </w:rPr>
        <w:t xml:space="preserve"> du</w:t>
      </w:r>
      <w:r w:rsidR="00EC09FF">
        <w:rPr>
          <w:lang w:val="fr-CH"/>
        </w:rPr>
        <w:t> </w:t>
      </w:r>
      <w:r w:rsidR="00EC09FF" w:rsidRPr="00F053C4">
        <w:rPr>
          <w:lang w:val="fr-CH"/>
        </w:rPr>
        <w:t>TWC</w:t>
      </w:r>
      <w:r w:rsidRPr="00F053C4">
        <w:rPr>
          <w:lang w:val="fr-CH"/>
        </w:rPr>
        <w:t xml:space="preserve"> d</w:t>
      </w:r>
      <w:r w:rsidR="001648A2">
        <w:rPr>
          <w:lang w:val="fr-CH"/>
        </w:rPr>
        <w:t>’</w:t>
      </w:r>
      <w:r w:rsidRPr="00F053C4">
        <w:rPr>
          <w:lang w:val="fr-CH"/>
        </w:rPr>
        <w:t>inviter les membres à participer à une série d</w:t>
      </w:r>
      <w:r w:rsidR="001648A2">
        <w:rPr>
          <w:lang w:val="fr-CH"/>
        </w:rPr>
        <w:t>’</w:t>
      </w:r>
      <w:r w:rsidRPr="00F053C4">
        <w:rPr>
          <w:lang w:val="fr-CH"/>
        </w:rPr>
        <w:t xml:space="preserve">essais sur le logiciel COYU </w:t>
      </w:r>
      <w:proofErr w:type="spellStart"/>
      <w:r w:rsidRPr="00F053C4">
        <w:rPr>
          <w:lang w:val="fr-CH"/>
        </w:rPr>
        <w:t>Splines</w:t>
      </w:r>
      <w:proofErr w:type="spellEnd"/>
      <w:r w:rsidRPr="00F053C4">
        <w:rPr>
          <w:lang w:val="fr-CH"/>
        </w:rPr>
        <w:t xml:space="preserve"> jusqu</w:t>
      </w:r>
      <w:r w:rsidR="001648A2">
        <w:rPr>
          <w:lang w:val="fr-CH"/>
        </w:rPr>
        <w:t>’</w:t>
      </w:r>
      <w:r w:rsidRPr="00F053C4">
        <w:rPr>
          <w:lang w:val="fr-CH"/>
        </w:rPr>
        <w:t xml:space="preserve">en </w:t>
      </w:r>
      <w:r w:rsidR="00EC09FF" w:rsidRPr="00F053C4">
        <w:rPr>
          <w:lang w:val="fr-CH"/>
        </w:rPr>
        <w:t>avril</w:t>
      </w:r>
      <w:r w:rsidR="00EC09FF">
        <w:rPr>
          <w:lang w:val="fr-CH"/>
        </w:rPr>
        <w:t> </w:t>
      </w:r>
      <w:r w:rsidR="00EC09FF" w:rsidRPr="00F053C4">
        <w:rPr>
          <w:lang w:val="fr-CH"/>
        </w:rPr>
        <w:t>20</w:t>
      </w:r>
      <w:r w:rsidRPr="00F053C4">
        <w:rPr>
          <w:lang w:val="fr-CH"/>
        </w:rPr>
        <w:t>21.</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convient de demander</w:t>
      </w:r>
      <w:r w:rsidR="00EC09FF" w:rsidRPr="00F053C4">
        <w:rPr>
          <w:lang w:val="fr-CH"/>
        </w:rPr>
        <w:t xml:space="preserve"> au</w:t>
      </w:r>
      <w:r w:rsidR="00EC09FF">
        <w:rPr>
          <w:lang w:val="fr-CH"/>
        </w:rPr>
        <w:t> </w:t>
      </w:r>
      <w:r w:rsidR="00EC09FF" w:rsidRPr="00F053C4">
        <w:rPr>
          <w:lang w:val="fr-CH"/>
        </w:rPr>
        <w:t>TWC</w:t>
      </w:r>
      <w:r w:rsidRPr="00F053C4">
        <w:rPr>
          <w:lang w:val="fr-CH"/>
        </w:rPr>
        <w:t xml:space="preserve"> d</w:t>
      </w:r>
      <w:r w:rsidR="001648A2">
        <w:rPr>
          <w:lang w:val="fr-CH"/>
        </w:rPr>
        <w:t>’</w:t>
      </w:r>
      <w:r w:rsidRPr="00F053C4">
        <w:rPr>
          <w:lang w:val="fr-CH"/>
        </w:rPr>
        <w:t>établir un rapport contenant les résultats de la série d</w:t>
      </w:r>
      <w:r w:rsidR="001648A2">
        <w:rPr>
          <w:lang w:val="fr-CH"/>
        </w:rPr>
        <w:t>’</w:t>
      </w:r>
      <w:r w:rsidRPr="00F053C4">
        <w:rPr>
          <w:lang w:val="fr-CH"/>
        </w:rPr>
        <w:t xml:space="preserve">essais sur le logiciel COYU </w:t>
      </w:r>
      <w:proofErr w:type="spellStart"/>
      <w:r w:rsidRPr="00F053C4">
        <w:rPr>
          <w:lang w:val="fr-CH"/>
        </w:rPr>
        <w:t>Splines</w:t>
      </w:r>
      <w:proofErr w:type="spellEnd"/>
      <w:r w:rsidRPr="00F053C4">
        <w:rPr>
          <w:lang w:val="fr-CH"/>
        </w:rPr>
        <w:t xml:space="preserve"> pour examen parallèlement à la révision du document TGP/8 à sa cinquante</w:t>
      </w:r>
      <w:r w:rsidR="00445E1C">
        <w:rPr>
          <w:lang w:val="fr-CH"/>
        </w:rPr>
        <w:noBreakHyphen/>
      </w:r>
      <w:r w:rsidRPr="00F053C4">
        <w:rPr>
          <w:lang w:val="fr-CH"/>
        </w:rPr>
        <w:t>sept</w:t>
      </w:r>
      <w:r w:rsidR="001648A2">
        <w:rPr>
          <w:lang w:val="fr-CH"/>
        </w:rPr>
        <w:t>ième session</w:t>
      </w:r>
      <w:r w:rsidRPr="00F053C4">
        <w:rPr>
          <w:lang w:val="fr-CH"/>
        </w:rPr>
        <w:t>.</w:t>
      </w:r>
    </w:p>
    <w:p w:rsidR="00B00A7C" w:rsidRPr="00F053C4" w:rsidRDefault="00B00A7C" w:rsidP="00B00A7C">
      <w:pPr>
        <w:jc w:val="left"/>
        <w:rPr>
          <w:lang w:val="fr-CH"/>
        </w:rPr>
      </w:pPr>
    </w:p>
    <w:p w:rsidR="00B00A7C" w:rsidRPr="00F053C4" w:rsidRDefault="00B00A7C" w:rsidP="00B00A7C">
      <w:pPr>
        <w:pStyle w:val="Heading4"/>
        <w:rPr>
          <w:lang w:val="fr-CH"/>
        </w:rPr>
      </w:pPr>
      <w:r w:rsidRPr="00F053C4">
        <w:rPr>
          <w:lang w:val="fr-CH"/>
        </w:rPr>
        <w:t>Révision du document UPOV/INF/12</w:t>
      </w:r>
      <w:r w:rsidR="00F41690">
        <w:rPr>
          <w:lang w:val="fr-CH"/>
        </w:rPr>
        <w:t> </w:t>
      </w:r>
      <w:r w:rsidRPr="00F053C4">
        <w:rPr>
          <w:lang w:val="fr-CH"/>
        </w:rPr>
        <w:t xml:space="preserve">“Notes explicatives concernant les dénominations variétales en vertu de la </w:t>
      </w:r>
      <w:r w:rsidR="001648A2">
        <w:rPr>
          <w:lang w:val="fr-CH"/>
        </w:rPr>
        <w:t>Convention UPOV</w:t>
      </w:r>
      <w:r w:rsidRPr="00F053C4">
        <w:rPr>
          <w:lang w:val="fr-CH"/>
        </w:rPr>
        <w:t>” (document UPOV/EXN/DEN)</w:t>
      </w:r>
    </w:p>
    <w:p w:rsidR="00B00A7C" w:rsidRPr="00F053C4" w:rsidRDefault="00B00A7C" w:rsidP="00B00A7C">
      <w:pPr>
        <w:tabs>
          <w:tab w:val="left" w:pos="567"/>
          <w:tab w:val="left" w:pos="1134"/>
          <w:tab w:val="left" w:pos="5387"/>
        </w:tabs>
        <w:rPr>
          <w:lang w:val="fr-CH"/>
        </w:rPr>
      </w:pPr>
    </w:p>
    <w:p w:rsidR="00EC09FF"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w:t>
      </w:r>
      <w:r w:rsidR="001648A2">
        <w:rPr>
          <w:lang w:val="fr-CH"/>
        </w:rPr>
        <w:t>’</w:t>
      </w:r>
      <w:r w:rsidRPr="00F053C4">
        <w:rPr>
          <w:lang w:val="fr-CH"/>
        </w:rPr>
        <w:t xml:space="preserve">il a examiné le </w:t>
      </w:r>
      <w:r w:rsidR="001648A2" w:rsidRPr="00F053C4">
        <w:rPr>
          <w:lang w:val="fr-CH"/>
        </w:rPr>
        <w:t>document</w:t>
      </w:r>
      <w:r w:rsidR="001648A2">
        <w:rPr>
          <w:lang w:val="fr-CH"/>
        </w:rPr>
        <w:t xml:space="preserve"> TC</w:t>
      </w:r>
      <w:r w:rsidRPr="00F053C4">
        <w:rPr>
          <w:lang w:val="fr-CH"/>
        </w:rPr>
        <w:t>/56/4</w:t>
      </w:r>
      <w:r w:rsidR="00933685">
        <w:rPr>
          <w:lang w:val="fr-CH"/>
        </w:rPr>
        <w:t> </w:t>
      </w:r>
      <w:proofErr w:type="spellStart"/>
      <w:r w:rsidRPr="00F053C4">
        <w:rPr>
          <w:lang w:val="fr-CH"/>
        </w:rPr>
        <w:t>Rev</w:t>
      </w:r>
      <w:proofErr w:type="spellEnd"/>
      <w:r w:rsidRPr="00F053C4">
        <w:rPr>
          <w:lang w:val="fr-CH"/>
        </w:rPr>
        <w:t xml:space="preserve">. </w:t>
      </w:r>
      <w:proofErr w:type="gramStart"/>
      <w:r w:rsidRPr="00F053C4">
        <w:rPr>
          <w:lang w:val="fr-CH"/>
        </w:rPr>
        <w:t>par</w:t>
      </w:r>
      <w:proofErr w:type="gramEnd"/>
      <w:r w:rsidRPr="00F053C4">
        <w:rPr>
          <w:lang w:val="fr-CH"/>
        </w:rPr>
        <w:t xml:space="preserve"> correspondance.</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w:t>
      </w:r>
      <w:r w:rsidR="001648A2">
        <w:rPr>
          <w:lang w:val="fr-CH"/>
        </w:rPr>
        <w:t>’</w:t>
      </w:r>
      <w:r w:rsidRPr="00F053C4">
        <w:rPr>
          <w:lang w:val="fr-CH"/>
        </w:rPr>
        <w:t>il a approuvé la demande faite par</w:t>
      </w:r>
      <w:r w:rsidR="00EC09FF" w:rsidRPr="00F053C4">
        <w:rPr>
          <w:lang w:val="fr-CH"/>
        </w:rPr>
        <w:t xml:space="preserve"> le</w:t>
      </w:r>
      <w:r w:rsidR="00EC09FF">
        <w:rPr>
          <w:lang w:val="fr-CH"/>
        </w:rPr>
        <w:t> </w:t>
      </w:r>
      <w:r w:rsidR="00EC09FF" w:rsidRPr="00F053C4">
        <w:rPr>
          <w:lang w:val="fr-CH"/>
        </w:rPr>
        <w:t>TWV</w:t>
      </w:r>
      <w:r w:rsidRPr="00F053C4">
        <w:rPr>
          <w:lang w:val="fr-CH"/>
        </w:rPr>
        <w:t xml:space="preserve"> à sa cinquante</w:t>
      </w:r>
      <w:r w:rsidR="00445E1C">
        <w:rPr>
          <w:lang w:val="fr-CH"/>
        </w:rPr>
        <w:noBreakHyphen/>
      </w:r>
      <w:r w:rsidRPr="00F053C4">
        <w:rPr>
          <w:lang w:val="fr-CH"/>
        </w:rPr>
        <w:t>quatr</w:t>
      </w:r>
      <w:r w:rsidR="001648A2">
        <w:rPr>
          <w:lang w:val="fr-CH"/>
        </w:rPr>
        <w:t>ième session</w:t>
      </w:r>
      <w:r w:rsidRPr="00F053C4">
        <w:rPr>
          <w:lang w:val="fr-CH"/>
        </w:rPr>
        <w:t xml:space="preserve"> tendant à ne pas inclure la </w:t>
      </w:r>
      <w:r w:rsidR="00EC09FF" w:rsidRPr="00F053C4">
        <w:rPr>
          <w:lang w:val="fr-CH"/>
        </w:rPr>
        <w:t>classe</w:t>
      </w:r>
      <w:r w:rsidR="00EC09FF">
        <w:rPr>
          <w:lang w:val="fr-CH"/>
        </w:rPr>
        <w:t> </w:t>
      </w:r>
      <w:r w:rsidR="00EC09FF" w:rsidRPr="00F053C4">
        <w:rPr>
          <w:lang w:val="fr-CH"/>
        </w:rPr>
        <w:t>2</w:t>
      </w:r>
      <w:r w:rsidRPr="00F053C4">
        <w:rPr>
          <w:lang w:val="fr-CH"/>
        </w:rPr>
        <w:t xml:space="preserve">05B dans le document UPOV/EXN/DEN/1, comme indiqué dans le </w:t>
      </w:r>
      <w:r w:rsidR="001648A2" w:rsidRPr="00F053C4">
        <w:rPr>
          <w:lang w:val="fr-CH"/>
        </w:rPr>
        <w:t>document</w:t>
      </w:r>
      <w:r w:rsidR="001648A2">
        <w:rPr>
          <w:lang w:val="fr-CH"/>
        </w:rPr>
        <w:t xml:space="preserve"> TC</w:t>
      </w:r>
      <w:r w:rsidRPr="00F053C4">
        <w:rPr>
          <w:lang w:val="fr-CH"/>
        </w:rPr>
        <w:t>/56/4</w:t>
      </w:r>
      <w:r w:rsidR="00933685">
        <w:rPr>
          <w:lang w:val="fr-CH"/>
        </w:rPr>
        <w:t> </w:t>
      </w:r>
      <w:proofErr w:type="spellStart"/>
      <w:r w:rsidRPr="00F053C4">
        <w:rPr>
          <w:lang w:val="fr-CH"/>
        </w:rPr>
        <w:t>Rev</w:t>
      </w:r>
      <w:proofErr w:type="spellEnd"/>
      <w:r w:rsidRPr="00F053C4">
        <w:rPr>
          <w:lang w:val="fr-CH"/>
        </w:rPr>
        <w:t>.</w:t>
      </w:r>
    </w:p>
    <w:p w:rsidR="00B00A7C" w:rsidRPr="00F053C4" w:rsidRDefault="00B00A7C" w:rsidP="00B00A7C">
      <w:pPr>
        <w:jc w:val="left"/>
        <w:rPr>
          <w:lang w:val="fr-CH"/>
        </w:rPr>
      </w:pPr>
    </w:p>
    <w:p w:rsidR="00B00A7C" w:rsidRPr="00F053C4" w:rsidRDefault="00B00A7C" w:rsidP="00B00A7C">
      <w:pPr>
        <w:tabs>
          <w:tab w:val="left" w:pos="567"/>
          <w:tab w:val="left" w:pos="1134"/>
          <w:tab w:val="left" w:pos="5387"/>
          <w:tab w:val="left" w:pos="5954"/>
        </w:tabs>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que le projet de document UPOV/EXN/DEN/1 sera examiné par</w:t>
      </w:r>
      <w:r w:rsidR="00EC09FF" w:rsidRPr="00F053C4">
        <w:rPr>
          <w:lang w:val="fr-CH"/>
        </w:rPr>
        <w:t xml:space="preserve"> le</w:t>
      </w:r>
      <w:r w:rsidR="00EC09FF">
        <w:rPr>
          <w:lang w:val="fr-CH"/>
        </w:rPr>
        <w:t> </w:t>
      </w:r>
      <w:r w:rsidR="00EC09FF" w:rsidRPr="00F053C4">
        <w:rPr>
          <w:lang w:val="fr-CH"/>
        </w:rPr>
        <w:t>CAJ</w:t>
      </w:r>
      <w:r w:rsidRPr="00F053C4">
        <w:rPr>
          <w:lang w:val="fr-CH"/>
        </w:rPr>
        <w:t xml:space="preserve"> à sa session prévue le 2</w:t>
      </w:r>
      <w:r w:rsidR="00EC09FF" w:rsidRPr="00F053C4">
        <w:rPr>
          <w:lang w:val="fr-CH"/>
        </w:rPr>
        <w:t>8</w:t>
      </w:r>
      <w:r w:rsidR="00EC09FF">
        <w:rPr>
          <w:lang w:val="fr-CH"/>
        </w:rPr>
        <w:t> </w:t>
      </w:r>
      <w:r w:rsidR="00EC09FF" w:rsidRPr="00F053C4">
        <w:rPr>
          <w:lang w:val="fr-CH"/>
        </w:rPr>
        <w:t>octobre</w:t>
      </w:r>
      <w:r w:rsidR="00EC09FF">
        <w:rPr>
          <w:lang w:val="fr-CH"/>
        </w:rPr>
        <w:t> </w:t>
      </w:r>
      <w:r w:rsidR="00EC09FF" w:rsidRPr="00F053C4">
        <w:rPr>
          <w:lang w:val="fr-CH"/>
        </w:rPr>
        <w:t>20</w:t>
      </w:r>
      <w:r w:rsidRPr="00F053C4">
        <w:rPr>
          <w:lang w:val="fr-CH"/>
        </w:rPr>
        <w:t>20.</w:t>
      </w:r>
    </w:p>
    <w:p w:rsidR="00B00A7C" w:rsidRPr="00F053C4" w:rsidRDefault="00B00A7C" w:rsidP="00B00A7C">
      <w:pPr>
        <w:tabs>
          <w:tab w:val="left" w:pos="567"/>
          <w:tab w:val="left" w:pos="1134"/>
          <w:tab w:val="left" w:pos="5387"/>
          <w:tab w:val="left" w:pos="5954"/>
        </w:tabs>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que les questions relatives à une éventuelle révision future du document UPOV/INF/12 sont exposées dans le </w:t>
      </w:r>
      <w:r w:rsidR="001648A2" w:rsidRPr="00F053C4">
        <w:rPr>
          <w:lang w:val="fr-CH"/>
        </w:rPr>
        <w:t>document</w:t>
      </w:r>
      <w:r w:rsidR="001648A2">
        <w:rPr>
          <w:lang w:val="fr-CH"/>
        </w:rPr>
        <w:t xml:space="preserve"> TC</w:t>
      </w:r>
      <w:r w:rsidRPr="00F053C4">
        <w:rPr>
          <w:lang w:val="fr-CH"/>
        </w:rPr>
        <w:t>/56/INF/7</w:t>
      </w:r>
      <w:r w:rsidR="00F41690">
        <w:rPr>
          <w:lang w:val="fr-CH"/>
        </w:rPr>
        <w:t> </w:t>
      </w:r>
      <w:r w:rsidR="00EC09FF">
        <w:rPr>
          <w:lang w:val="fr-CH"/>
        </w:rPr>
        <w:t>“</w:t>
      </w:r>
      <w:r w:rsidR="00EC09FF" w:rsidRPr="00F053C4">
        <w:rPr>
          <w:lang w:val="fr-CH"/>
        </w:rPr>
        <w:t>D</w:t>
      </w:r>
      <w:r w:rsidRPr="00F053C4">
        <w:rPr>
          <w:lang w:val="fr-CH"/>
        </w:rPr>
        <w:t>énominations variétale</w:t>
      </w:r>
      <w:r w:rsidR="00EC09FF" w:rsidRPr="00F053C4">
        <w:rPr>
          <w:lang w:val="fr-CH"/>
        </w:rPr>
        <w:t>s</w:t>
      </w:r>
      <w:r w:rsidR="00EC09FF">
        <w:rPr>
          <w:lang w:val="fr-CH"/>
        </w:rPr>
        <w:t>”</w:t>
      </w:r>
      <w:r w:rsidRPr="00F053C4">
        <w:rPr>
          <w:lang w:val="fr-CH"/>
        </w:rPr>
        <w:t>.</w:t>
      </w:r>
    </w:p>
    <w:p w:rsidR="00B00A7C" w:rsidRPr="00F053C4" w:rsidRDefault="00B00A7C" w:rsidP="00B00A7C">
      <w:pPr>
        <w:rPr>
          <w:lang w:val="fr-CH"/>
        </w:rPr>
      </w:pPr>
    </w:p>
    <w:p w:rsidR="00B00A7C" w:rsidRPr="00F053C4" w:rsidRDefault="00B00A7C" w:rsidP="00B00A7C">
      <w:pPr>
        <w:rPr>
          <w:spacing w:val="-2"/>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prend note du rapport du Bureau de l</w:t>
      </w:r>
      <w:r w:rsidR="001648A2">
        <w:rPr>
          <w:lang w:val="fr-CH"/>
        </w:rPr>
        <w:t>’</w:t>
      </w:r>
      <w:r w:rsidRPr="00F053C4">
        <w:rPr>
          <w:lang w:val="fr-CH"/>
        </w:rPr>
        <w:t xml:space="preserve">Union </w:t>
      </w:r>
      <w:r w:rsidR="00007433">
        <w:rPr>
          <w:lang w:val="fr-CH"/>
        </w:rPr>
        <w:t>dont il ressort que</w:t>
      </w:r>
      <w:r w:rsidRPr="00F053C4">
        <w:rPr>
          <w:lang w:val="fr-CH"/>
        </w:rPr>
        <w:t>, en réponse à la circulaire</w:t>
      </w:r>
      <w:r w:rsidR="00F41690">
        <w:rPr>
          <w:lang w:val="fr-CH"/>
        </w:rPr>
        <w:t> </w:t>
      </w:r>
      <w:r w:rsidRPr="00F053C4">
        <w:rPr>
          <w:lang w:val="fr-CH"/>
        </w:rPr>
        <w:t>E</w:t>
      </w:r>
      <w:r w:rsidR="00445E1C">
        <w:rPr>
          <w:lang w:val="fr-CH"/>
        </w:rPr>
        <w:noBreakHyphen/>
      </w:r>
      <w:r w:rsidRPr="00F053C4">
        <w:rPr>
          <w:lang w:val="fr-CH"/>
        </w:rPr>
        <w:t>20/120 du 2</w:t>
      </w:r>
      <w:r w:rsidR="00EC09FF" w:rsidRPr="00F053C4">
        <w:rPr>
          <w:lang w:val="fr-CH"/>
        </w:rPr>
        <w:t>1</w:t>
      </w:r>
      <w:r w:rsidR="00EC09FF">
        <w:rPr>
          <w:lang w:val="fr-CH"/>
        </w:rPr>
        <w:t> </w:t>
      </w:r>
      <w:r w:rsidR="00EC09FF" w:rsidRPr="00F053C4">
        <w:rPr>
          <w:lang w:val="fr-CH"/>
        </w:rPr>
        <w:t>août</w:t>
      </w:r>
      <w:r w:rsidR="00EC09FF">
        <w:rPr>
          <w:lang w:val="fr-CH"/>
        </w:rPr>
        <w:t> </w:t>
      </w:r>
      <w:r w:rsidR="00EC09FF" w:rsidRPr="00F053C4">
        <w:rPr>
          <w:lang w:val="fr-CH"/>
        </w:rPr>
        <w:t>20</w:t>
      </w:r>
      <w:r w:rsidRPr="00F053C4">
        <w:rPr>
          <w:lang w:val="fr-CH"/>
        </w:rPr>
        <w:t xml:space="preserve">20 </w:t>
      </w:r>
      <w:r w:rsidR="000915A5">
        <w:rPr>
          <w:lang w:val="fr-CH"/>
        </w:rPr>
        <w:t>concernant le</w:t>
      </w:r>
      <w:r w:rsidRPr="00F053C4">
        <w:rPr>
          <w:lang w:val="fr-CH"/>
        </w:rPr>
        <w:t xml:space="preserve"> document UPOV/EXN/DEN/1</w:t>
      </w:r>
      <w:r w:rsidR="00F41690">
        <w:rPr>
          <w:lang w:val="fr-CH"/>
        </w:rPr>
        <w:t> </w:t>
      </w:r>
      <w:proofErr w:type="spellStart"/>
      <w:r w:rsidRPr="00F053C4">
        <w:rPr>
          <w:lang w:val="fr-CH"/>
        </w:rPr>
        <w:t>Draft</w:t>
      </w:r>
      <w:proofErr w:type="spellEnd"/>
      <w:r w:rsidR="00F41690">
        <w:rPr>
          <w:lang w:val="fr-CH"/>
        </w:rPr>
        <w:t> </w:t>
      </w:r>
      <w:r w:rsidRPr="00F053C4">
        <w:rPr>
          <w:lang w:val="fr-CH"/>
        </w:rPr>
        <w:t>4,</w:t>
      </w:r>
      <w:r w:rsidR="00EC09FF" w:rsidRPr="00F053C4">
        <w:rPr>
          <w:lang w:val="fr-CH"/>
        </w:rPr>
        <w:t xml:space="preserve"> le</w:t>
      </w:r>
      <w:r w:rsidR="00EC09FF">
        <w:rPr>
          <w:lang w:val="fr-CH"/>
        </w:rPr>
        <w:t> </w:t>
      </w:r>
      <w:r w:rsidR="00EC09FF" w:rsidRPr="00F053C4">
        <w:rPr>
          <w:lang w:val="fr-CH"/>
        </w:rPr>
        <w:t>CAJ</w:t>
      </w:r>
      <w:r w:rsidRPr="00F053C4">
        <w:rPr>
          <w:lang w:val="fr-CH"/>
        </w:rPr>
        <w:t xml:space="preserve"> a reçu des observations qui soulevaient des difficultés et que, par conséquent, le document UPOV/EXN/DEN/1</w:t>
      </w:r>
      <w:r w:rsidR="00F41690">
        <w:rPr>
          <w:lang w:val="fr-CH"/>
        </w:rPr>
        <w:t> </w:t>
      </w:r>
      <w:proofErr w:type="spellStart"/>
      <w:r w:rsidRPr="00F053C4">
        <w:rPr>
          <w:lang w:val="fr-CH"/>
        </w:rPr>
        <w:t>Draft</w:t>
      </w:r>
      <w:proofErr w:type="spellEnd"/>
      <w:r w:rsidR="00F41690">
        <w:rPr>
          <w:lang w:val="fr-CH"/>
        </w:rPr>
        <w:t> </w:t>
      </w:r>
      <w:r w:rsidRPr="00F053C4">
        <w:rPr>
          <w:lang w:val="fr-CH"/>
        </w:rPr>
        <w:t>4 n</w:t>
      </w:r>
      <w:r w:rsidR="001648A2">
        <w:rPr>
          <w:lang w:val="fr-CH"/>
        </w:rPr>
        <w:t>’</w:t>
      </w:r>
      <w:r w:rsidRPr="00F053C4">
        <w:rPr>
          <w:lang w:val="fr-CH"/>
        </w:rPr>
        <w:t>a pas été inclus dans la circulaire</w:t>
      </w:r>
      <w:r w:rsidR="00F41690">
        <w:rPr>
          <w:lang w:val="fr-CH"/>
        </w:rPr>
        <w:t> </w:t>
      </w:r>
      <w:r w:rsidRPr="00F053C4">
        <w:rPr>
          <w:lang w:val="fr-CH"/>
        </w:rPr>
        <w:t>E</w:t>
      </w:r>
      <w:r w:rsidR="00445E1C">
        <w:rPr>
          <w:lang w:val="fr-CH"/>
        </w:rPr>
        <w:noBreakHyphen/>
      </w:r>
      <w:r w:rsidRPr="00F053C4">
        <w:rPr>
          <w:lang w:val="fr-CH"/>
        </w:rPr>
        <w:t>20/160 du 2</w:t>
      </w:r>
      <w:r w:rsidR="00EC09FF" w:rsidRPr="00F053C4">
        <w:rPr>
          <w:lang w:val="fr-CH"/>
        </w:rPr>
        <w:t>5</w:t>
      </w:r>
      <w:r w:rsidR="00EC09FF">
        <w:rPr>
          <w:lang w:val="fr-CH"/>
        </w:rPr>
        <w:t> </w:t>
      </w:r>
      <w:r w:rsidR="00EC09FF" w:rsidRPr="00F053C4">
        <w:rPr>
          <w:lang w:val="fr-CH"/>
        </w:rPr>
        <w:t>septembre</w:t>
      </w:r>
      <w:r w:rsidR="00EC09FF">
        <w:rPr>
          <w:lang w:val="fr-CH"/>
        </w:rPr>
        <w:t> </w:t>
      </w:r>
      <w:r w:rsidR="00EC09FF" w:rsidRPr="00F053C4">
        <w:rPr>
          <w:lang w:val="fr-CH"/>
        </w:rPr>
        <w:t>20</w:t>
      </w:r>
      <w:r w:rsidRPr="00F053C4">
        <w:rPr>
          <w:lang w:val="fr-CH"/>
        </w:rPr>
        <w:t>20 pour approbation par correspondance et qu</w:t>
      </w:r>
      <w:r w:rsidR="001648A2">
        <w:rPr>
          <w:lang w:val="fr-CH"/>
        </w:rPr>
        <w:t>’</w:t>
      </w:r>
      <w:r w:rsidRPr="00F053C4">
        <w:rPr>
          <w:lang w:val="fr-CH"/>
        </w:rPr>
        <w:t>il sera soumis</w:t>
      </w:r>
      <w:r w:rsidR="00EC09FF" w:rsidRPr="00F053C4">
        <w:rPr>
          <w:lang w:val="fr-CH"/>
        </w:rPr>
        <w:t xml:space="preserve"> au</w:t>
      </w:r>
      <w:r w:rsidR="00EC09FF">
        <w:rPr>
          <w:lang w:val="fr-CH"/>
        </w:rPr>
        <w:t> </w:t>
      </w:r>
      <w:r w:rsidR="00EC09FF" w:rsidRPr="00F053C4">
        <w:rPr>
          <w:lang w:val="fr-CH"/>
        </w:rPr>
        <w:t>CAJ</w:t>
      </w:r>
      <w:r w:rsidRPr="00F053C4">
        <w:rPr>
          <w:lang w:val="fr-CH"/>
        </w:rPr>
        <w:t xml:space="preserve"> pour examen à sa session virtuelle du 2</w:t>
      </w:r>
      <w:r w:rsidR="00EC09FF" w:rsidRPr="00F053C4">
        <w:rPr>
          <w:lang w:val="fr-CH"/>
        </w:rPr>
        <w:t>8</w:t>
      </w:r>
      <w:r w:rsidR="00EC09FF">
        <w:rPr>
          <w:lang w:val="fr-CH"/>
        </w:rPr>
        <w:t> </w:t>
      </w:r>
      <w:r w:rsidR="00EC09FF" w:rsidRPr="00F053C4">
        <w:rPr>
          <w:lang w:val="fr-CH"/>
        </w:rPr>
        <w:t>octobre</w:t>
      </w:r>
      <w:r w:rsidR="00EC09FF">
        <w:rPr>
          <w:lang w:val="fr-CH"/>
        </w:rPr>
        <w:t> </w:t>
      </w:r>
      <w:r w:rsidR="00EC09FF" w:rsidRPr="00F053C4">
        <w:rPr>
          <w:lang w:val="fr-CH"/>
        </w:rPr>
        <w:t>20</w:t>
      </w:r>
      <w:r w:rsidRPr="00F053C4">
        <w:rPr>
          <w:lang w:val="fr-CH"/>
        </w:rPr>
        <w:t xml:space="preserve">20, conjointement avec les observations reçues (voir le </w:t>
      </w:r>
      <w:r w:rsidR="00EC09FF" w:rsidRPr="00F053C4">
        <w:rPr>
          <w:lang w:val="fr-CH"/>
        </w:rPr>
        <w:t>paragraphe</w:t>
      </w:r>
      <w:r w:rsidR="00EC09FF">
        <w:rPr>
          <w:lang w:val="fr-CH"/>
        </w:rPr>
        <w:t> </w:t>
      </w:r>
      <w:r w:rsidR="00EC09FF" w:rsidRPr="00F053C4">
        <w:rPr>
          <w:lang w:val="fr-CH"/>
        </w:rPr>
        <w:t>3</w:t>
      </w:r>
      <w:r w:rsidRPr="00F053C4">
        <w:rPr>
          <w:lang w:val="fr-CH"/>
        </w:rPr>
        <w:t xml:space="preserve">4 du document CAJ/77/9 </w:t>
      </w:r>
      <w:r w:rsidR="00EC09FF">
        <w:rPr>
          <w:lang w:val="fr-CH"/>
        </w:rPr>
        <w:t>“</w:t>
      </w:r>
      <w:r w:rsidR="00EC09FF" w:rsidRPr="00F053C4">
        <w:rPr>
          <w:lang w:val="fr-CH"/>
        </w:rPr>
        <w:t>R</w:t>
      </w:r>
      <w:r w:rsidRPr="00F053C4">
        <w:rPr>
          <w:lang w:val="fr-CH"/>
        </w:rPr>
        <w:t>ésultats de l</w:t>
      </w:r>
      <w:r w:rsidR="001648A2">
        <w:rPr>
          <w:lang w:val="fr-CH"/>
        </w:rPr>
        <w:t>’</w:t>
      </w:r>
      <w:r w:rsidRPr="00F053C4">
        <w:rPr>
          <w:lang w:val="fr-CH"/>
        </w:rPr>
        <w:t>examen des documents par correspondanc</w:t>
      </w:r>
      <w:r w:rsidR="00EC09FF" w:rsidRPr="00F053C4">
        <w:rPr>
          <w:lang w:val="fr-CH"/>
        </w:rPr>
        <w:t>e</w:t>
      </w:r>
      <w:r w:rsidR="00EC09FF">
        <w:rPr>
          <w:lang w:val="fr-CH"/>
        </w:rPr>
        <w:t>”</w:t>
      </w:r>
      <w:r w:rsidRPr="00F053C4">
        <w:rPr>
          <w:lang w:val="fr-CH"/>
        </w:rPr>
        <w:t>).</w:t>
      </w:r>
    </w:p>
    <w:p w:rsidR="00B00A7C" w:rsidRPr="00F053C4" w:rsidRDefault="00B00A7C" w:rsidP="00B00A7C">
      <w:pPr>
        <w:tabs>
          <w:tab w:val="left" w:pos="567"/>
          <w:tab w:val="left" w:pos="1134"/>
          <w:tab w:val="left" w:pos="5387"/>
          <w:tab w:val="left" w:pos="5954"/>
        </w:tabs>
        <w:rPr>
          <w:lang w:val="fr-CH"/>
        </w:rPr>
      </w:pPr>
    </w:p>
    <w:p w:rsidR="00B00A7C" w:rsidRPr="00F053C4" w:rsidRDefault="00B00A7C" w:rsidP="00B00A7C">
      <w:pPr>
        <w:pStyle w:val="Heading4"/>
        <w:rPr>
          <w:lang w:val="fr-CH"/>
        </w:rPr>
      </w:pPr>
      <w:r w:rsidRPr="00F053C4">
        <w:rPr>
          <w:lang w:val="fr-CH"/>
        </w:rPr>
        <w:t>Examen du document UPOV/INF/17</w:t>
      </w:r>
      <w:r w:rsidR="00F41690">
        <w:rPr>
          <w:lang w:val="fr-CH"/>
        </w:rPr>
        <w:t> </w:t>
      </w:r>
      <w:r w:rsidRPr="00F053C4">
        <w:rPr>
          <w:lang w:val="fr-CH"/>
        </w:rPr>
        <w:t>“Directives concernant les profils d</w:t>
      </w:r>
      <w:r w:rsidR="001648A2">
        <w:rPr>
          <w:lang w:val="fr-CH"/>
        </w:rPr>
        <w:t>’</w:t>
      </w:r>
      <w:r w:rsidRPr="00F053C4">
        <w:rPr>
          <w:lang w:val="fr-CH"/>
        </w:rPr>
        <w:t>ADN</w:t>
      </w:r>
      <w:r w:rsidR="001648A2">
        <w:rPr>
          <w:lang w:val="fr-CH"/>
        </w:rPr>
        <w:t> :</w:t>
      </w:r>
      <w:r w:rsidRPr="00F053C4">
        <w:rPr>
          <w:lang w:val="fr-CH"/>
        </w:rPr>
        <w:t xml:space="preserve"> choix des marqueurs moléculaires et construction d</w:t>
      </w:r>
      <w:r w:rsidR="001648A2">
        <w:rPr>
          <w:lang w:val="fr-CH"/>
        </w:rPr>
        <w:t>’</w:t>
      </w:r>
      <w:r w:rsidRPr="00F053C4">
        <w:rPr>
          <w:lang w:val="fr-CH"/>
        </w:rPr>
        <w:t>une base de données y relative (“Directives BMT”)”</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examine le </w:t>
      </w:r>
      <w:r w:rsidR="001648A2" w:rsidRPr="00F053C4">
        <w:rPr>
          <w:lang w:val="fr-CH"/>
        </w:rPr>
        <w:t>document</w:t>
      </w:r>
      <w:r w:rsidR="001648A2">
        <w:rPr>
          <w:lang w:val="fr-CH"/>
        </w:rPr>
        <w:t xml:space="preserve"> TC</w:t>
      </w:r>
      <w:r w:rsidRPr="00F053C4">
        <w:rPr>
          <w:lang w:val="fr-CH"/>
        </w:rPr>
        <w:t xml:space="preserve">/56/13 et la proposition de révision du document UPOV/INF/17 sur la base du document UPOV/INF/17/2 </w:t>
      </w:r>
      <w:proofErr w:type="spellStart"/>
      <w:r w:rsidRPr="00F053C4">
        <w:rPr>
          <w:lang w:val="fr-CH"/>
        </w:rPr>
        <w:t>Draft</w:t>
      </w:r>
      <w:proofErr w:type="spellEnd"/>
      <w:r w:rsidRPr="00F053C4">
        <w:rPr>
          <w:lang w:val="fr-CH"/>
        </w:rPr>
        <w:t xml:space="preserve"> 4.</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convient de demander</w:t>
      </w:r>
      <w:r w:rsidR="00EC09FF" w:rsidRPr="00F053C4">
        <w:rPr>
          <w:lang w:val="fr-CH"/>
        </w:rPr>
        <w:t xml:space="preserve"> aux</w:t>
      </w:r>
      <w:r w:rsidR="00EC09FF">
        <w:rPr>
          <w:lang w:val="fr-CH"/>
        </w:rPr>
        <w:t> </w:t>
      </w:r>
      <w:r w:rsidR="00EC09FF" w:rsidRPr="00F053C4">
        <w:rPr>
          <w:lang w:val="fr-CH"/>
        </w:rPr>
        <w:t>TWP</w:t>
      </w:r>
      <w:r w:rsidRPr="00F053C4">
        <w:rPr>
          <w:lang w:val="fr-CH"/>
        </w:rPr>
        <w:t xml:space="preserve"> d</w:t>
      </w:r>
      <w:r w:rsidR="001648A2">
        <w:rPr>
          <w:lang w:val="fr-CH"/>
        </w:rPr>
        <w:t>’</w:t>
      </w:r>
      <w:r w:rsidRPr="00F053C4">
        <w:rPr>
          <w:lang w:val="fr-CH"/>
        </w:rPr>
        <w:t xml:space="preserve">examiner un projet de révision du document UPOV/INF/17/1 (document UPOV/INF/17/2 </w:t>
      </w:r>
      <w:proofErr w:type="spellStart"/>
      <w:r w:rsidRPr="00F053C4">
        <w:rPr>
          <w:lang w:val="fr-CH"/>
        </w:rPr>
        <w:t>Draft</w:t>
      </w:r>
      <w:proofErr w:type="spellEnd"/>
      <w:r w:rsidRPr="00F053C4">
        <w:rPr>
          <w:lang w:val="fr-CH"/>
        </w:rPr>
        <w:t xml:space="preserve"> 5) à leurs sessions </w:t>
      </w:r>
      <w:r w:rsidR="00EC09FF" w:rsidRPr="00F053C4">
        <w:rPr>
          <w:lang w:val="fr-CH"/>
        </w:rPr>
        <w:t>de</w:t>
      </w:r>
      <w:r w:rsidR="00EC09FF">
        <w:rPr>
          <w:lang w:val="fr-CH"/>
        </w:rPr>
        <w:t> </w:t>
      </w:r>
      <w:r w:rsidR="00EC09FF" w:rsidRPr="00F053C4">
        <w:rPr>
          <w:lang w:val="fr-CH"/>
        </w:rPr>
        <w:t>2021</w:t>
      </w:r>
      <w:r w:rsidRPr="00F053C4">
        <w:rPr>
          <w:lang w:val="fr-CH"/>
        </w:rPr>
        <w:t>.</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w:t>
      </w:r>
      <w:r w:rsidR="001648A2">
        <w:rPr>
          <w:lang w:val="fr-CH"/>
        </w:rPr>
        <w:t>’</w:t>
      </w:r>
      <w:r w:rsidRPr="00F053C4">
        <w:rPr>
          <w:lang w:val="fr-CH"/>
        </w:rPr>
        <w:t xml:space="preserve">un projet de révision du document UPOV/INF/17 (UPOV/INF/17/2 </w:t>
      </w:r>
      <w:proofErr w:type="spellStart"/>
      <w:r w:rsidRPr="00F053C4">
        <w:rPr>
          <w:lang w:val="fr-CH"/>
        </w:rPr>
        <w:t>Draft</w:t>
      </w:r>
      <w:proofErr w:type="spellEnd"/>
      <w:r w:rsidR="00F41690">
        <w:rPr>
          <w:lang w:val="fr-CH"/>
        </w:rPr>
        <w:t> </w:t>
      </w:r>
      <w:r w:rsidRPr="00F053C4">
        <w:rPr>
          <w:lang w:val="fr-CH"/>
        </w:rPr>
        <w:t>6) sera proposé au Conseil pour adoption à sa cinquante</w:t>
      </w:r>
      <w:r w:rsidR="00445E1C">
        <w:rPr>
          <w:lang w:val="fr-CH"/>
        </w:rPr>
        <w:noBreakHyphen/>
      </w:r>
      <w:r w:rsidRPr="00F053C4">
        <w:rPr>
          <w:lang w:val="fr-CH"/>
        </w:rPr>
        <w:t>cinqu</w:t>
      </w:r>
      <w:r w:rsidR="001648A2">
        <w:rPr>
          <w:lang w:val="fr-CH"/>
        </w:rPr>
        <w:t>ième session</w:t>
      </w:r>
      <w:r w:rsidRPr="00F053C4">
        <w:rPr>
          <w:lang w:val="fr-CH"/>
        </w:rPr>
        <w:t xml:space="preserve"> prévue le 2</w:t>
      </w:r>
      <w:r w:rsidR="00EC09FF" w:rsidRPr="00F053C4">
        <w:rPr>
          <w:lang w:val="fr-CH"/>
        </w:rPr>
        <w:t>9</w:t>
      </w:r>
      <w:r w:rsidR="00EC09FF">
        <w:rPr>
          <w:lang w:val="fr-CH"/>
        </w:rPr>
        <w:t> </w:t>
      </w:r>
      <w:r w:rsidR="00EC09FF" w:rsidRPr="00F053C4">
        <w:rPr>
          <w:lang w:val="fr-CH"/>
        </w:rPr>
        <w:t>octobre</w:t>
      </w:r>
      <w:r w:rsidR="00EC09FF">
        <w:rPr>
          <w:lang w:val="fr-CH"/>
        </w:rPr>
        <w:t> </w:t>
      </w:r>
      <w:r w:rsidR="00EC09FF" w:rsidRPr="00F053C4">
        <w:rPr>
          <w:lang w:val="fr-CH"/>
        </w:rPr>
        <w:t>20</w:t>
      </w:r>
      <w:r w:rsidRPr="00F053C4">
        <w:rPr>
          <w:lang w:val="fr-CH"/>
        </w:rPr>
        <w:t>21, sous réserve de l</w:t>
      </w:r>
      <w:r w:rsidR="001648A2">
        <w:rPr>
          <w:lang w:val="fr-CH"/>
        </w:rPr>
        <w:t>’</w:t>
      </w:r>
      <w:r w:rsidRPr="00F053C4">
        <w:rPr>
          <w:lang w:val="fr-CH"/>
        </w:rPr>
        <w:t>accord du</w:t>
      </w:r>
      <w:r w:rsidR="001648A2">
        <w:rPr>
          <w:lang w:val="fr-CH"/>
        </w:rPr>
        <w:t> TC</w:t>
      </w:r>
      <w:r w:rsidRPr="00F053C4">
        <w:rPr>
          <w:lang w:val="fr-CH"/>
        </w:rPr>
        <w:t xml:space="preserve"> à sa cinquante</w:t>
      </w:r>
      <w:r w:rsidR="00445E1C">
        <w:rPr>
          <w:lang w:val="fr-CH"/>
        </w:rPr>
        <w:noBreakHyphen/>
      </w:r>
      <w:r w:rsidRPr="00F053C4">
        <w:rPr>
          <w:lang w:val="fr-CH"/>
        </w:rPr>
        <w:t>sept</w:t>
      </w:r>
      <w:r w:rsidR="001648A2">
        <w:rPr>
          <w:lang w:val="fr-CH"/>
        </w:rPr>
        <w:t>ième session</w:t>
      </w:r>
      <w:r w:rsidRPr="00F053C4">
        <w:rPr>
          <w:lang w:val="fr-CH"/>
        </w:rPr>
        <w:t xml:space="preserve"> et</w:t>
      </w:r>
      <w:r w:rsidR="00EC09FF" w:rsidRPr="00F053C4">
        <w:rPr>
          <w:lang w:val="fr-CH"/>
        </w:rPr>
        <w:t xml:space="preserve"> du</w:t>
      </w:r>
      <w:r w:rsidR="00EC09FF">
        <w:rPr>
          <w:lang w:val="fr-CH"/>
        </w:rPr>
        <w:t> </w:t>
      </w:r>
      <w:r w:rsidR="00EC09FF" w:rsidRPr="00F053C4">
        <w:rPr>
          <w:lang w:val="fr-CH"/>
        </w:rPr>
        <w:t>CAJ</w:t>
      </w:r>
      <w:r w:rsidRPr="00F053C4">
        <w:rPr>
          <w:lang w:val="fr-CH"/>
        </w:rPr>
        <w:t xml:space="preserve"> à sa soixante</w:t>
      </w:r>
      <w:r w:rsidR="00445E1C">
        <w:rPr>
          <w:lang w:val="fr-CH"/>
        </w:rPr>
        <w:noBreakHyphen/>
      </w:r>
      <w:r w:rsidRPr="00F053C4">
        <w:rPr>
          <w:lang w:val="fr-CH"/>
        </w:rPr>
        <w:t>dix</w:t>
      </w:r>
      <w:r w:rsidR="00445E1C">
        <w:rPr>
          <w:lang w:val="fr-CH"/>
        </w:rPr>
        <w:noBreakHyphen/>
      </w:r>
      <w:r w:rsidRPr="00F053C4">
        <w:rPr>
          <w:lang w:val="fr-CH"/>
        </w:rPr>
        <w:t>huit</w:t>
      </w:r>
      <w:r w:rsidR="001648A2">
        <w:rPr>
          <w:lang w:val="fr-CH"/>
        </w:rPr>
        <w:t>ième session</w:t>
      </w:r>
      <w:r w:rsidRPr="00F053C4">
        <w:rPr>
          <w:lang w:val="fr-CH"/>
        </w:rPr>
        <w:t xml:space="preserve"> prévue </w:t>
      </w:r>
      <w:r w:rsidR="00EC09FF" w:rsidRPr="00F053C4">
        <w:rPr>
          <w:lang w:val="fr-CH"/>
        </w:rPr>
        <w:t>en</w:t>
      </w:r>
      <w:r w:rsidR="00EC09FF">
        <w:rPr>
          <w:lang w:val="fr-CH"/>
        </w:rPr>
        <w:t> </w:t>
      </w:r>
      <w:r w:rsidR="00EC09FF" w:rsidRPr="00F053C4">
        <w:rPr>
          <w:lang w:val="fr-CH"/>
        </w:rPr>
        <w:t>2021</w:t>
      </w:r>
      <w:r w:rsidRPr="00F053C4">
        <w:rPr>
          <w:lang w:val="fr-CH"/>
        </w:rPr>
        <w:t>.</w:t>
      </w:r>
    </w:p>
    <w:p w:rsidR="00B00A7C" w:rsidRPr="00F053C4" w:rsidRDefault="00B00A7C" w:rsidP="00B00A7C">
      <w:pPr>
        <w:rPr>
          <w:lang w:val="fr-CH"/>
        </w:rPr>
      </w:pPr>
    </w:p>
    <w:p w:rsidR="00B00A7C" w:rsidRPr="00F053C4" w:rsidRDefault="00B00A7C" w:rsidP="00B00A7C">
      <w:pPr>
        <w:pStyle w:val="Heading4"/>
        <w:rPr>
          <w:lang w:val="fr-CH"/>
        </w:rPr>
      </w:pPr>
      <w:r w:rsidRPr="00F053C4">
        <w:rPr>
          <w:lang w:val="fr-CH"/>
        </w:rPr>
        <w:t>Élaboration du document UPOV/INF/23</w:t>
      </w:r>
      <w:r w:rsidR="00F41690">
        <w:rPr>
          <w:lang w:val="fr-CH"/>
        </w:rPr>
        <w:t> </w:t>
      </w:r>
      <w:r w:rsidRPr="00F053C4">
        <w:rPr>
          <w:lang w:val="fr-CH"/>
        </w:rPr>
        <w:t>“Système de codes UPOV”</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prend note du rapport du Bureau de l</w:t>
      </w:r>
      <w:r w:rsidR="001648A2">
        <w:rPr>
          <w:lang w:val="fr-CH"/>
        </w:rPr>
        <w:t>’</w:t>
      </w:r>
      <w:r w:rsidRPr="00F053C4">
        <w:rPr>
          <w:lang w:val="fr-CH"/>
        </w:rPr>
        <w:t xml:space="preserve">Union </w:t>
      </w:r>
      <w:r w:rsidR="00CB79F2">
        <w:rPr>
          <w:lang w:val="fr-CH"/>
        </w:rPr>
        <w:t>dont il ressort que</w:t>
      </w:r>
      <w:r w:rsidRPr="00F053C4">
        <w:rPr>
          <w:lang w:val="fr-CH"/>
        </w:rPr>
        <w:t>, le 2</w:t>
      </w:r>
      <w:r w:rsidR="00EC09FF" w:rsidRPr="00F053C4">
        <w:rPr>
          <w:lang w:val="fr-CH"/>
        </w:rPr>
        <w:t>5</w:t>
      </w:r>
      <w:r w:rsidR="00EC09FF">
        <w:rPr>
          <w:lang w:val="fr-CH"/>
        </w:rPr>
        <w:t> </w:t>
      </w:r>
      <w:r w:rsidR="00EC09FF" w:rsidRPr="00F053C4">
        <w:rPr>
          <w:lang w:val="fr-CH"/>
        </w:rPr>
        <w:t>octobre</w:t>
      </w:r>
      <w:r w:rsidR="00EC09FF">
        <w:rPr>
          <w:lang w:val="fr-CH"/>
        </w:rPr>
        <w:t> </w:t>
      </w:r>
      <w:r w:rsidR="00EC09FF" w:rsidRPr="00F053C4">
        <w:rPr>
          <w:lang w:val="fr-CH"/>
        </w:rPr>
        <w:t>20</w:t>
      </w:r>
      <w:r w:rsidRPr="00F053C4">
        <w:rPr>
          <w:lang w:val="fr-CH"/>
        </w:rPr>
        <w:t>20, dans le cadre de la procédure par correspondance,</w:t>
      </w:r>
      <w:r w:rsidR="00EC09FF" w:rsidRPr="00F053C4">
        <w:rPr>
          <w:lang w:val="fr-CH"/>
        </w:rPr>
        <w:t xml:space="preserve"> le</w:t>
      </w:r>
      <w:r w:rsidR="00EC09FF">
        <w:rPr>
          <w:lang w:val="fr-CH"/>
        </w:rPr>
        <w:t> </w:t>
      </w:r>
      <w:r w:rsidR="00EC09FF" w:rsidRPr="00F053C4">
        <w:rPr>
          <w:lang w:val="fr-CH"/>
        </w:rPr>
        <w:t>CAJ</w:t>
      </w:r>
      <w:r w:rsidRPr="00F053C4">
        <w:rPr>
          <w:lang w:val="fr-CH"/>
        </w:rPr>
        <w:t xml:space="preserve"> a approuvé l</w:t>
      </w:r>
      <w:r w:rsidR="001648A2">
        <w:rPr>
          <w:lang w:val="fr-CH"/>
        </w:rPr>
        <w:t>’</w:t>
      </w:r>
      <w:r w:rsidR="00EC09FF">
        <w:rPr>
          <w:lang w:val="fr-CH"/>
        </w:rPr>
        <w:t>“</w:t>
      </w:r>
      <w:r w:rsidR="00EC09FF" w:rsidRPr="00F053C4">
        <w:rPr>
          <w:lang w:val="fr-CH"/>
        </w:rPr>
        <w:t>I</w:t>
      </w:r>
      <w:r w:rsidRPr="00F053C4">
        <w:rPr>
          <w:lang w:val="fr-CH"/>
        </w:rPr>
        <w:t>ntroduction au système de codes UPO</w:t>
      </w:r>
      <w:r w:rsidR="00EC09FF" w:rsidRPr="00F053C4">
        <w:rPr>
          <w:lang w:val="fr-CH"/>
        </w:rPr>
        <w:t>V</w:t>
      </w:r>
      <w:r w:rsidR="00EC09FF">
        <w:rPr>
          <w:lang w:val="fr-CH"/>
        </w:rPr>
        <w:t>”</w:t>
      </w:r>
      <w:r w:rsidRPr="00F053C4">
        <w:rPr>
          <w:lang w:val="fr-CH"/>
        </w:rPr>
        <w:t xml:space="preserve"> sur la base du document UPOV/INF/23/1 </w:t>
      </w:r>
      <w:proofErr w:type="spellStart"/>
      <w:r w:rsidRPr="00F053C4">
        <w:rPr>
          <w:lang w:val="fr-CH"/>
        </w:rPr>
        <w:t>Draft</w:t>
      </w:r>
      <w:proofErr w:type="spellEnd"/>
      <w:r w:rsidRPr="00F053C4">
        <w:rPr>
          <w:lang w:val="fr-CH"/>
        </w:rPr>
        <w:t xml:space="preserve"> 1 et a proposé que le</w:t>
      </w:r>
      <w:r w:rsidR="001648A2">
        <w:rPr>
          <w:lang w:val="fr-CH"/>
        </w:rPr>
        <w:t> TC</w:t>
      </w:r>
      <w:r w:rsidRPr="00F053C4">
        <w:rPr>
          <w:lang w:val="fr-CH"/>
        </w:rPr>
        <w:t xml:space="preserve"> examine un nouveau projet de document UPOV/INF/23/1 “Introduction au système de codes UPOV” </w:t>
      </w:r>
      <w:r w:rsidR="00EC09FF" w:rsidRPr="00F053C4">
        <w:rPr>
          <w:lang w:val="fr-CH"/>
        </w:rPr>
        <w:t>en</w:t>
      </w:r>
      <w:r w:rsidR="00EC09FF">
        <w:rPr>
          <w:lang w:val="fr-CH"/>
        </w:rPr>
        <w:t> </w:t>
      </w:r>
      <w:r w:rsidR="00EC09FF" w:rsidRPr="00F053C4">
        <w:rPr>
          <w:lang w:val="fr-CH"/>
        </w:rPr>
        <w:t>2021</w:t>
      </w:r>
      <w:r w:rsidRPr="00F053C4">
        <w:rPr>
          <w:lang w:val="fr-CH"/>
        </w:rPr>
        <w:t xml:space="preserve"> (voir les </w:t>
      </w:r>
      <w:r w:rsidR="00EC09FF" w:rsidRPr="00F053C4">
        <w:rPr>
          <w:lang w:val="fr-CH"/>
        </w:rPr>
        <w:t>paragraphes</w:t>
      </w:r>
      <w:r w:rsidR="00EC09FF">
        <w:rPr>
          <w:lang w:val="fr-CH"/>
        </w:rPr>
        <w:t> </w:t>
      </w:r>
      <w:r w:rsidR="00EC09FF" w:rsidRPr="00F053C4">
        <w:rPr>
          <w:lang w:val="fr-CH"/>
        </w:rPr>
        <w:t>2</w:t>
      </w:r>
      <w:r w:rsidRPr="00F053C4">
        <w:rPr>
          <w:lang w:val="fr-CH"/>
        </w:rPr>
        <w:t xml:space="preserve">6 et 27 du document CAJ/77/9 </w:t>
      </w:r>
      <w:r w:rsidR="00EC09FF">
        <w:rPr>
          <w:lang w:val="fr-CH"/>
        </w:rPr>
        <w:t>“</w:t>
      </w:r>
      <w:r w:rsidR="00EC09FF" w:rsidRPr="00F053C4">
        <w:rPr>
          <w:lang w:val="fr-CH"/>
        </w:rPr>
        <w:t>R</w:t>
      </w:r>
      <w:r w:rsidRPr="00F053C4">
        <w:rPr>
          <w:lang w:val="fr-CH"/>
        </w:rPr>
        <w:t>ésultats de l</w:t>
      </w:r>
      <w:r w:rsidR="001648A2">
        <w:rPr>
          <w:lang w:val="fr-CH"/>
        </w:rPr>
        <w:t>’</w:t>
      </w:r>
      <w:r w:rsidRPr="00F053C4">
        <w:rPr>
          <w:lang w:val="fr-CH"/>
        </w:rPr>
        <w:t>examen des documents par correspondanc</w:t>
      </w:r>
      <w:r w:rsidR="00EC09FF" w:rsidRPr="00F053C4">
        <w:rPr>
          <w:lang w:val="fr-CH"/>
        </w:rPr>
        <w:t>e</w:t>
      </w:r>
      <w:r w:rsidR="00EC09FF">
        <w:rPr>
          <w:lang w:val="fr-CH"/>
        </w:rPr>
        <w:t>”</w:t>
      </w:r>
      <w:r w:rsidRPr="00F053C4">
        <w:rPr>
          <w:lang w:val="fr-CH"/>
        </w:rPr>
        <w:t>).</w:t>
      </w:r>
    </w:p>
    <w:p w:rsidR="00B00A7C" w:rsidRPr="00F053C4" w:rsidRDefault="00B00A7C" w:rsidP="00B00A7C">
      <w:pPr>
        <w:rPr>
          <w:lang w:val="fr-CH"/>
        </w:rPr>
      </w:pPr>
    </w:p>
    <w:p w:rsidR="00B00A7C" w:rsidRPr="00F053C4" w:rsidRDefault="00B00A7C" w:rsidP="00B00A7C">
      <w:pPr>
        <w:pStyle w:val="Heading3"/>
        <w:rPr>
          <w:lang w:val="fr-CH"/>
        </w:rPr>
      </w:pPr>
      <w:r w:rsidRPr="00F053C4">
        <w:rPr>
          <w:lang w:val="fr-CH"/>
        </w:rPr>
        <w:t>Nouvelles propositions de révision des orientations et des documents d</w:t>
      </w:r>
      <w:r w:rsidR="001648A2">
        <w:rPr>
          <w:lang w:val="fr-CH"/>
        </w:rPr>
        <w:t>’</w:t>
      </w:r>
      <w:r w:rsidRPr="00F053C4">
        <w:rPr>
          <w:lang w:val="fr-CH"/>
        </w:rPr>
        <w:t>information pertinents</w:t>
      </w:r>
    </w:p>
    <w:p w:rsidR="00B00A7C" w:rsidRPr="00F053C4" w:rsidRDefault="00B00A7C" w:rsidP="00B00A7C">
      <w:pPr>
        <w:rPr>
          <w:lang w:val="fr-CH"/>
        </w:rPr>
      </w:pPr>
    </w:p>
    <w:p w:rsidR="00B00A7C" w:rsidRPr="00F053C4" w:rsidRDefault="00B00A7C" w:rsidP="00B00A7C">
      <w:pPr>
        <w:pStyle w:val="Heading4"/>
        <w:rPr>
          <w:lang w:val="fr-CH"/>
        </w:rPr>
      </w:pPr>
      <w:r w:rsidRPr="00F053C4">
        <w:rPr>
          <w:lang w:val="fr-CH"/>
        </w:rPr>
        <w:t>Document TGP/5</w:t>
      </w:r>
      <w:r w:rsidR="001648A2">
        <w:rPr>
          <w:lang w:val="fr-CH"/>
        </w:rPr>
        <w:t> :</w:t>
      </w:r>
      <w:r w:rsidRPr="00F053C4">
        <w:rPr>
          <w:lang w:val="fr-CH"/>
        </w:rPr>
        <w:t xml:space="preserve"> Expérience et coopération en matière d</w:t>
      </w:r>
      <w:r w:rsidR="001648A2">
        <w:rPr>
          <w:lang w:val="fr-CH"/>
        </w:rPr>
        <w:t>’</w:t>
      </w:r>
      <w:r w:rsidRPr="00F053C4">
        <w:rPr>
          <w:lang w:val="fr-CH"/>
        </w:rPr>
        <w:t>examen</w:t>
      </w:r>
      <w:r w:rsidR="00933685">
        <w:rPr>
          <w:lang w:val="fr-CH"/>
        </w:rPr>
        <w:t> </w:t>
      </w:r>
      <w:r w:rsidRPr="00F053C4">
        <w:rPr>
          <w:lang w:val="fr-CH"/>
        </w:rPr>
        <w:t xml:space="preserve">DHS, </w:t>
      </w:r>
      <w:r w:rsidR="00EC09FF" w:rsidRPr="00F053C4">
        <w:rPr>
          <w:lang w:val="fr-CH"/>
        </w:rPr>
        <w:t>Section</w:t>
      </w:r>
      <w:r w:rsidR="00EC09FF">
        <w:rPr>
          <w:lang w:val="fr-CH"/>
        </w:rPr>
        <w:t> </w:t>
      </w:r>
      <w:r w:rsidR="00EC09FF" w:rsidRPr="00F053C4">
        <w:rPr>
          <w:lang w:val="fr-CH"/>
        </w:rPr>
        <w:t>6</w:t>
      </w:r>
      <w:r w:rsidR="001648A2">
        <w:rPr>
          <w:lang w:val="fr-CH"/>
        </w:rPr>
        <w:t> :</w:t>
      </w:r>
      <w:r w:rsidRPr="00F053C4">
        <w:rPr>
          <w:lang w:val="fr-CH"/>
        </w:rPr>
        <w:t xml:space="preserve"> Rapport UPOV d</w:t>
      </w:r>
      <w:r w:rsidR="001648A2">
        <w:rPr>
          <w:lang w:val="fr-CH"/>
        </w:rPr>
        <w:t>’</w:t>
      </w:r>
      <w:r w:rsidRPr="00F053C4">
        <w:rPr>
          <w:lang w:val="fr-CH"/>
        </w:rPr>
        <w:t>examen technique et Formulaire UPOV de description variétale</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convient de demander</w:t>
      </w:r>
      <w:r w:rsidR="00EC09FF" w:rsidRPr="00F053C4">
        <w:rPr>
          <w:lang w:val="fr-CH"/>
        </w:rPr>
        <w:t xml:space="preserve"> aux</w:t>
      </w:r>
      <w:r w:rsidR="00EC09FF">
        <w:rPr>
          <w:lang w:val="fr-CH"/>
        </w:rPr>
        <w:t> </w:t>
      </w:r>
      <w:r w:rsidR="00EC09FF" w:rsidRPr="00F053C4">
        <w:rPr>
          <w:lang w:val="fr-CH"/>
        </w:rPr>
        <w:t>TWP</w:t>
      </w:r>
      <w:r w:rsidRPr="00F053C4">
        <w:rPr>
          <w:lang w:val="fr-CH"/>
        </w:rPr>
        <w:t xml:space="preserve">, à leurs sessions </w:t>
      </w:r>
      <w:r w:rsidR="00EC09FF" w:rsidRPr="00F053C4">
        <w:rPr>
          <w:lang w:val="fr-CH"/>
        </w:rPr>
        <w:t>de</w:t>
      </w:r>
      <w:r w:rsidR="00EC09FF">
        <w:rPr>
          <w:lang w:val="fr-CH"/>
        </w:rPr>
        <w:t> </w:t>
      </w:r>
      <w:r w:rsidR="00EC09FF" w:rsidRPr="00F053C4">
        <w:rPr>
          <w:lang w:val="fr-CH"/>
        </w:rPr>
        <w:t>2021</w:t>
      </w:r>
      <w:r w:rsidRPr="00F053C4">
        <w:rPr>
          <w:lang w:val="fr-CH"/>
        </w:rPr>
        <w:t>, d</w:t>
      </w:r>
      <w:r w:rsidR="001648A2">
        <w:rPr>
          <w:lang w:val="fr-CH"/>
        </w:rPr>
        <w:t>’</w:t>
      </w:r>
      <w:r w:rsidRPr="00F053C4">
        <w:rPr>
          <w:lang w:val="fr-CH"/>
        </w:rPr>
        <w:t>examiner la proposition ci</w:t>
      </w:r>
      <w:r w:rsidR="00445E1C">
        <w:rPr>
          <w:lang w:val="fr-CH"/>
        </w:rPr>
        <w:noBreakHyphen/>
      </w:r>
      <w:r w:rsidRPr="00F053C4">
        <w:rPr>
          <w:lang w:val="fr-CH"/>
        </w:rPr>
        <w:t xml:space="preserve">après visant à modifier comme suit la </w:t>
      </w:r>
      <w:r w:rsidR="00EC09FF" w:rsidRPr="00F053C4">
        <w:rPr>
          <w:lang w:val="fr-CH"/>
        </w:rPr>
        <w:t>section</w:t>
      </w:r>
      <w:r w:rsidR="00EC09FF">
        <w:rPr>
          <w:lang w:val="fr-CH"/>
        </w:rPr>
        <w:t> </w:t>
      </w:r>
      <w:r w:rsidR="00EC09FF" w:rsidRPr="00F053C4">
        <w:rPr>
          <w:lang w:val="fr-CH"/>
        </w:rPr>
        <w:t>6</w:t>
      </w:r>
      <w:r w:rsidRPr="00F053C4">
        <w:rPr>
          <w:lang w:val="fr-CH"/>
        </w:rPr>
        <w:t xml:space="preserve"> du document TGP/5 (voir le </w:t>
      </w:r>
      <w:r w:rsidR="00EC09FF" w:rsidRPr="00F053C4">
        <w:rPr>
          <w:lang w:val="fr-CH"/>
        </w:rPr>
        <w:t>paragraphe</w:t>
      </w:r>
      <w:r w:rsidR="00EC09FF">
        <w:rPr>
          <w:lang w:val="fr-CH"/>
        </w:rPr>
        <w:t> </w:t>
      </w:r>
      <w:r w:rsidR="00EC09FF" w:rsidRPr="00F053C4">
        <w:rPr>
          <w:lang w:val="fr-CH"/>
        </w:rPr>
        <w:t>2</w:t>
      </w:r>
      <w:r w:rsidRPr="00F053C4">
        <w:rPr>
          <w:lang w:val="fr-CH"/>
        </w:rPr>
        <w:t xml:space="preserve">6 du </w:t>
      </w:r>
      <w:r w:rsidR="001648A2" w:rsidRPr="00F053C4">
        <w:rPr>
          <w:lang w:val="fr-CH"/>
        </w:rPr>
        <w:t>document</w:t>
      </w:r>
      <w:r w:rsidR="001648A2">
        <w:rPr>
          <w:lang w:val="fr-CH"/>
        </w:rPr>
        <w:t xml:space="preserve"> TC</w:t>
      </w:r>
      <w:r w:rsidRPr="00F053C4">
        <w:rPr>
          <w:lang w:val="fr-CH"/>
        </w:rPr>
        <w:t>/56/14)</w:t>
      </w:r>
      <w:r w:rsidR="001648A2">
        <w:rPr>
          <w:lang w:val="fr-CH"/>
        </w:rPr>
        <w:t> :</w:t>
      </w:r>
    </w:p>
    <w:p w:rsidR="00B00A7C" w:rsidRPr="00F053C4" w:rsidRDefault="00B00A7C" w:rsidP="00B00A7C">
      <w:pPr>
        <w:rPr>
          <w:lang w:val="fr-CH"/>
        </w:rPr>
      </w:pPr>
    </w:p>
    <w:p w:rsidR="00B00A7C" w:rsidRPr="00F053C4" w:rsidRDefault="00B00A7C" w:rsidP="00EB42D7">
      <w:pPr>
        <w:tabs>
          <w:tab w:val="left" w:pos="567"/>
        </w:tabs>
        <w:ind w:left="567"/>
        <w:rPr>
          <w:lang w:val="fr-CH"/>
        </w:rPr>
      </w:pPr>
      <w:r w:rsidRPr="00F053C4">
        <w:rPr>
          <w:lang w:val="fr-CH"/>
        </w:rPr>
        <w:t>Chapitre</w:t>
      </w:r>
      <w:r w:rsidR="001648A2">
        <w:rPr>
          <w:lang w:val="fr-CH"/>
        </w:rPr>
        <w:t> :</w:t>
      </w:r>
      <w:r w:rsidRPr="00F053C4">
        <w:rPr>
          <w:lang w:val="fr-CH"/>
        </w:rPr>
        <w:t xml:space="preserve"> Rapport UPOV d</w:t>
      </w:r>
      <w:r w:rsidR="001648A2">
        <w:rPr>
          <w:lang w:val="fr-CH"/>
        </w:rPr>
        <w:t>’</w:t>
      </w:r>
      <w:r w:rsidRPr="00F053C4">
        <w:rPr>
          <w:lang w:val="fr-CH"/>
        </w:rPr>
        <w:t>examen technique</w:t>
      </w:r>
    </w:p>
    <w:p w:rsidR="00B00A7C" w:rsidRPr="00F053C4" w:rsidRDefault="00B00A7C" w:rsidP="00EB42D7">
      <w:pPr>
        <w:numPr>
          <w:ilvl w:val="0"/>
          <w:numId w:val="11"/>
        </w:numPr>
        <w:tabs>
          <w:tab w:val="left" w:pos="567"/>
        </w:tabs>
        <w:spacing w:after="200" w:line="276" w:lineRule="auto"/>
        <w:ind w:left="567" w:firstLine="0"/>
        <w:contextualSpacing/>
        <w:jc w:val="left"/>
        <w:rPr>
          <w:rFonts w:eastAsiaTheme="minorEastAsia" w:cstheme="minorBidi"/>
          <w:szCs w:val="22"/>
          <w:lang w:val="fr-CH"/>
        </w:rPr>
      </w:pPr>
      <w:r w:rsidRPr="00F053C4">
        <w:rPr>
          <w:rFonts w:cs="Arial"/>
          <w:lang w:val="fr-CH"/>
        </w:rPr>
        <w:t xml:space="preserve">Le </w:t>
      </w:r>
      <w:r w:rsidR="00EC09FF" w:rsidRPr="00F053C4">
        <w:rPr>
          <w:rFonts w:cs="Arial"/>
          <w:lang w:val="fr-CH"/>
        </w:rPr>
        <w:t>point</w:t>
      </w:r>
      <w:r w:rsidR="00EC09FF">
        <w:rPr>
          <w:rFonts w:cs="Arial"/>
          <w:lang w:val="fr-CH"/>
        </w:rPr>
        <w:t> </w:t>
      </w:r>
      <w:r w:rsidR="00EC09FF" w:rsidRPr="00F053C4">
        <w:rPr>
          <w:rFonts w:cs="Arial"/>
          <w:lang w:val="fr-CH"/>
        </w:rPr>
        <w:t>1</w:t>
      </w:r>
      <w:r w:rsidRPr="00F053C4">
        <w:rPr>
          <w:rFonts w:cs="Arial"/>
          <w:lang w:val="fr-CH"/>
        </w:rPr>
        <w:t>3 doit être modifié comme suit</w:t>
      </w:r>
      <w:r w:rsidR="001648A2">
        <w:rPr>
          <w:rFonts w:cs="Arial"/>
          <w:lang w:val="fr-CH"/>
        </w:rPr>
        <w:t> :</w:t>
      </w:r>
      <w:r w:rsidRPr="00F053C4">
        <w:rPr>
          <w:rFonts w:cs="Arial"/>
          <w:lang w:val="fr-CH"/>
        </w:rPr>
        <w:t xml:space="preserve"> “</w:t>
      </w:r>
      <w:r w:rsidRPr="00F053C4">
        <w:rPr>
          <w:rFonts w:cs="Arial"/>
          <w:strike/>
          <w:highlight w:val="lightGray"/>
          <w:lang w:val="fr-CH"/>
        </w:rPr>
        <w:t>Station</w:t>
      </w:r>
      <w:r w:rsidRPr="00F053C4">
        <w:rPr>
          <w:rFonts w:cs="Arial"/>
          <w:lang w:val="fr-CH"/>
        </w:rPr>
        <w:t xml:space="preserve"> </w:t>
      </w:r>
      <w:r w:rsidRPr="00F053C4">
        <w:rPr>
          <w:rFonts w:cs="Arial"/>
          <w:highlight w:val="lightGray"/>
          <w:lang w:val="fr-CH"/>
        </w:rPr>
        <w:t>Site</w:t>
      </w:r>
      <w:r w:rsidRPr="00F053C4">
        <w:rPr>
          <w:rFonts w:cs="Arial"/>
          <w:lang w:val="fr-CH"/>
        </w:rPr>
        <w:t>(s) et lieu</w:t>
      </w:r>
      <w:r w:rsidR="00F41690">
        <w:rPr>
          <w:rFonts w:cs="Arial"/>
          <w:lang w:val="fr-CH"/>
        </w:rPr>
        <w:t xml:space="preserve"> </w:t>
      </w:r>
      <w:r w:rsidRPr="00F053C4">
        <w:rPr>
          <w:rFonts w:cs="Arial"/>
          <w:lang w:val="fr-CH"/>
        </w:rPr>
        <w:t>(x) d</w:t>
      </w:r>
      <w:r w:rsidR="001648A2">
        <w:rPr>
          <w:rFonts w:cs="Arial"/>
          <w:lang w:val="fr-CH"/>
        </w:rPr>
        <w:t>’</w:t>
      </w:r>
      <w:r w:rsidRPr="00F053C4">
        <w:rPr>
          <w:rFonts w:cs="Arial"/>
          <w:lang w:val="fr-CH"/>
        </w:rPr>
        <w:t>examen”</w:t>
      </w:r>
    </w:p>
    <w:p w:rsidR="00B00A7C" w:rsidRPr="00F053C4" w:rsidRDefault="00B00A7C" w:rsidP="00EB42D7">
      <w:pPr>
        <w:numPr>
          <w:ilvl w:val="0"/>
          <w:numId w:val="11"/>
        </w:numPr>
        <w:tabs>
          <w:tab w:val="left" w:pos="567"/>
        </w:tabs>
        <w:spacing w:after="200" w:line="276" w:lineRule="auto"/>
        <w:ind w:left="567" w:firstLine="0"/>
        <w:contextualSpacing/>
        <w:jc w:val="left"/>
        <w:rPr>
          <w:rFonts w:eastAsiaTheme="minorEastAsia" w:cs="Arial"/>
          <w:szCs w:val="22"/>
          <w:lang w:val="fr-CH"/>
        </w:rPr>
      </w:pPr>
      <w:r w:rsidRPr="00F053C4">
        <w:rPr>
          <w:rFonts w:eastAsiaTheme="minorEastAsia" w:cs="Arial"/>
          <w:szCs w:val="22"/>
          <w:lang w:val="fr-CH"/>
        </w:rPr>
        <w:t>Nouveau point</w:t>
      </w:r>
      <w:r w:rsidR="001648A2">
        <w:rPr>
          <w:rFonts w:eastAsiaTheme="minorEastAsia" w:cs="Arial"/>
          <w:szCs w:val="22"/>
          <w:lang w:val="fr-CH"/>
        </w:rPr>
        <w:t> :</w:t>
      </w:r>
      <w:r w:rsidRPr="00F053C4">
        <w:rPr>
          <w:rFonts w:eastAsiaTheme="minorEastAsia" w:cs="Arial"/>
          <w:szCs w:val="22"/>
          <w:lang w:val="fr-CH"/>
        </w:rPr>
        <w:t xml:space="preserve"> Date et référence du document contenant les principes directeurs d</w:t>
      </w:r>
      <w:r w:rsidR="001648A2">
        <w:rPr>
          <w:rFonts w:eastAsiaTheme="minorEastAsia" w:cs="Arial"/>
          <w:szCs w:val="22"/>
          <w:lang w:val="fr-CH"/>
        </w:rPr>
        <w:t>’</w:t>
      </w:r>
      <w:r w:rsidRPr="00F053C4">
        <w:rPr>
          <w:rFonts w:eastAsiaTheme="minorEastAsia" w:cs="Arial"/>
          <w:szCs w:val="22"/>
          <w:lang w:val="fr-CH"/>
        </w:rPr>
        <w:t>examen de l</w:t>
      </w:r>
      <w:r w:rsidR="001648A2">
        <w:rPr>
          <w:rFonts w:eastAsiaTheme="minorEastAsia" w:cs="Arial"/>
          <w:szCs w:val="22"/>
          <w:lang w:val="fr-CH"/>
        </w:rPr>
        <w:t>’</w:t>
      </w:r>
      <w:r w:rsidRPr="00F053C4">
        <w:rPr>
          <w:rFonts w:eastAsiaTheme="minorEastAsia" w:cs="Arial"/>
          <w:szCs w:val="22"/>
          <w:lang w:val="fr-CH"/>
        </w:rPr>
        <w:t>UPOV</w:t>
      </w:r>
    </w:p>
    <w:p w:rsidR="00B00A7C" w:rsidRPr="00F053C4" w:rsidRDefault="00B00A7C" w:rsidP="00EB42D7">
      <w:pPr>
        <w:numPr>
          <w:ilvl w:val="0"/>
          <w:numId w:val="11"/>
        </w:numPr>
        <w:tabs>
          <w:tab w:val="left" w:pos="567"/>
        </w:tabs>
        <w:spacing w:after="200" w:line="276" w:lineRule="auto"/>
        <w:ind w:left="567" w:firstLine="0"/>
        <w:contextualSpacing/>
        <w:jc w:val="left"/>
        <w:rPr>
          <w:rFonts w:eastAsiaTheme="minorEastAsia" w:cstheme="minorBidi"/>
          <w:szCs w:val="22"/>
          <w:lang w:val="fr-CH"/>
        </w:rPr>
      </w:pPr>
      <w:r w:rsidRPr="00F053C4">
        <w:rPr>
          <w:rFonts w:eastAsiaTheme="minorEastAsia" w:cstheme="minorBidi"/>
          <w:szCs w:val="22"/>
          <w:lang w:val="fr-CH"/>
        </w:rPr>
        <w:t>Nouveau point</w:t>
      </w:r>
      <w:r w:rsidR="001648A2">
        <w:rPr>
          <w:rFonts w:eastAsiaTheme="minorEastAsia" w:cstheme="minorBidi"/>
          <w:szCs w:val="22"/>
          <w:lang w:val="fr-CH"/>
        </w:rPr>
        <w:t> :</w:t>
      </w:r>
      <w:r w:rsidRPr="00F053C4">
        <w:rPr>
          <w:rFonts w:eastAsiaTheme="minorEastAsia" w:cstheme="minorBidi"/>
          <w:szCs w:val="22"/>
          <w:lang w:val="fr-CH"/>
        </w:rPr>
        <w:t xml:space="preserve"> Date et référence des principes directeurs du service ayant établi le rapport d</w:t>
      </w:r>
      <w:r w:rsidR="001648A2">
        <w:rPr>
          <w:rFonts w:eastAsiaTheme="minorEastAsia" w:cstheme="minorBidi"/>
          <w:szCs w:val="22"/>
          <w:lang w:val="fr-CH"/>
        </w:rPr>
        <w:t>’</w:t>
      </w:r>
      <w:r w:rsidRPr="00F053C4">
        <w:rPr>
          <w:rFonts w:eastAsiaTheme="minorEastAsia" w:cstheme="minorBidi"/>
          <w:szCs w:val="22"/>
          <w:lang w:val="fr-CH"/>
        </w:rPr>
        <w:t>examen</w:t>
      </w:r>
    </w:p>
    <w:p w:rsidR="00B00A7C" w:rsidRPr="00F053C4" w:rsidRDefault="00B00A7C" w:rsidP="00EB42D7">
      <w:pPr>
        <w:tabs>
          <w:tab w:val="left" w:pos="567"/>
        </w:tabs>
        <w:spacing w:after="200" w:line="276" w:lineRule="auto"/>
        <w:ind w:left="567"/>
        <w:contextualSpacing/>
        <w:jc w:val="left"/>
        <w:rPr>
          <w:rFonts w:eastAsiaTheme="minorEastAsia" w:cstheme="minorBidi"/>
          <w:szCs w:val="22"/>
          <w:lang w:val="fr-CH"/>
        </w:rPr>
      </w:pPr>
    </w:p>
    <w:p w:rsidR="00B00A7C" w:rsidRPr="00F053C4" w:rsidRDefault="00B00A7C" w:rsidP="00EB42D7">
      <w:pPr>
        <w:tabs>
          <w:tab w:val="left" w:pos="567"/>
        </w:tabs>
        <w:ind w:left="567"/>
        <w:rPr>
          <w:lang w:val="fr-CH"/>
        </w:rPr>
      </w:pPr>
      <w:r w:rsidRPr="00F053C4">
        <w:rPr>
          <w:lang w:val="fr-CH"/>
        </w:rPr>
        <w:t>Chapitre</w:t>
      </w:r>
      <w:r w:rsidR="001648A2">
        <w:rPr>
          <w:lang w:val="fr-CH"/>
        </w:rPr>
        <w:t> :</w:t>
      </w:r>
      <w:r w:rsidRPr="00F053C4">
        <w:rPr>
          <w:lang w:val="fr-CH"/>
        </w:rPr>
        <w:t xml:space="preserve"> Formulaire UPOV de description variétale</w:t>
      </w:r>
    </w:p>
    <w:p w:rsidR="00B00A7C" w:rsidRPr="00F053C4" w:rsidRDefault="00B00A7C" w:rsidP="00EB42D7">
      <w:pPr>
        <w:numPr>
          <w:ilvl w:val="0"/>
          <w:numId w:val="11"/>
        </w:numPr>
        <w:tabs>
          <w:tab w:val="left" w:pos="567"/>
        </w:tabs>
        <w:spacing w:after="200" w:line="276" w:lineRule="auto"/>
        <w:ind w:left="567" w:firstLine="0"/>
        <w:contextualSpacing/>
        <w:jc w:val="left"/>
        <w:rPr>
          <w:rFonts w:eastAsiaTheme="minorEastAsia" w:cstheme="minorBidi"/>
          <w:szCs w:val="22"/>
          <w:lang w:val="fr-CH"/>
        </w:rPr>
      </w:pPr>
      <w:r w:rsidRPr="00F053C4">
        <w:rPr>
          <w:rFonts w:cs="Arial"/>
          <w:lang w:val="fr-CH"/>
        </w:rPr>
        <w:t xml:space="preserve">Le </w:t>
      </w:r>
      <w:r w:rsidR="00EC09FF" w:rsidRPr="00F053C4">
        <w:rPr>
          <w:rFonts w:cs="Arial"/>
          <w:lang w:val="fr-CH"/>
        </w:rPr>
        <w:t>point</w:t>
      </w:r>
      <w:r w:rsidR="00EC09FF">
        <w:rPr>
          <w:rFonts w:cs="Arial"/>
          <w:lang w:val="fr-CH"/>
        </w:rPr>
        <w:t> </w:t>
      </w:r>
      <w:r w:rsidR="00EC09FF" w:rsidRPr="00F053C4">
        <w:rPr>
          <w:rFonts w:cs="Arial"/>
          <w:lang w:val="fr-CH"/>
        </w:rPr>
        <w:t>1</w:t>
      </w:r>
      <w:r w:rsidRPr="00F053C4">
        <w:rPr>
          <w:rFonts w:cs="Arial"/>
          <w:lang w:val="fr-CH"/>
        </w:rPr>
        <w:t>1 doit être modifié comme suit “</w:t>
      </w:r>
      <w:r w:rsidRPr="00F053C4">
        <w:rPr>
          <w:rFonts w:cs="Arial"/>
          <w:strike/>
          <w:highlight w:val="lightGray"/>
          <w:lang w:val="fr-CH"/>
        </w:rPr>
        <w:t>Station</w:t>
      </w:r>
      <w:r w:rsidRPr="00F053C4">
        <w:rPr>
          <w:rFonts w:cs="Arial"/>
          <w:lang w:val="fr-CH"/>
        </w:rPr>
        <w:t xml:space="preserve"> </w:t>
      </w:r>
      <w:r w:rsidRPr="00F053C4">
        <w:rPr>
          <w:rFonts w:cs="Arial"/>
          <w:highlight w:val="lightGray"/>
          <w:lang w:val="fr-CH"/>
        </w:rPr>
        <w:t>Site</w:t>
      </w:r>
      <w:r w:rsidRPr="00F053C4">
        <w:rPr>
          <w:rFonts w:cs="Arial"/>
          <w:lang w:val="fr-CH"/>
        </w:rPr>
        <w:t>(s) et lieu</w:t>
      </w:r>
      <w:r w:rsidR="00F41690">
        <w:rPr>
          <w:rFonts w:cs="Arial"/>
          <w:lang w:val="fr-CH"/>
        </w:rPr>
        <w:t xml:space="preserve"> </w:t>
      </w:r>
      <w:r w:rsidRPr="00F053C4">
        <w:rPr>
          <w:rFonts w:cs="Arial"/>
          <w:lang w:val="fr-CH"/>
        </w:rPr>
        <w:t>(x) d</w:t>
      </w:r>
      <w:r w:rsidR="001648A2">
        <w:rPr>
          <w:rFonts w:cs="Arial"/>
          <w:lang w:val="fr-CH"/>
        </w:rPr>
        <w:t>’</w:t>
      </w:r>
      <w:r w:rsidRPr="00F053C4">
        <w:rPr>
          <w:rFonts w:cs="Arial"/>
          <w:lang w:val="fr-CH"/>
        </w:rPr>
        <w:t>examen”</w:t>
      </w:r>
    </w:p>
    <w:p w:rsidR="00B00A7C" w:rsidRPr="00F053C4" w:rsidRDefault="00B00A7C" w:rsidP="00EB42D7">
      <w:pPr>
        <w:tabs>
          <w:tab w:val="left" w:pos="567"/>
        </w:tabs>
        <w:ind w:left="567"/>
        <w:rPr>
          <w:lang w:val="fr-CH"/>
        </w:rPr>
      </w:pPr>
    </w:p>
    <w:p w:rsidR="00B00A7C" w:rsidRPr="00F053C4" w:rsidRDefault="00B00A7C" w:rsidP="00EB42D7">
      <w:pPr>
        <w:pStyle w:val="Heading4"/>
        <w:tabs>
          <w:tab w:val="left" w:pos="567"/>
        </w:tabs>
        <w:rPr>
          <w:lang w:val="fr-CH"/>
        </w:rPr>
      </w:pPr>
      <w:r w:rsidRPr="00F053C4">
        <w:rPr>
          <w:lang w:val="fr-CH"/>
        </w:rPr>
        <w:t>Document TGP/7</w:t>
      </w:r>
      <w:r w:rsidR="00F41690">
        <w:rPr>
          <w:lang w:val="fr-CH"/>
        </w:rPr>
        <w:t> </w:t>
      </w:r>
      <w:r w:rsidRPr="00F053C4">
        <w:rPr>
          <w:lang w:val="fr-CH"/>
        </w:rPr>
        <w:t>“Élaboration des principes directeurs d</w:t>
      </w:r>
      <w:r w:rsidR="001648A2">
        <w:rPr>
          <w:lang w:val="fr-CH"/>
        </w:rPr>
        <w:t>’</w:t>
      </w:r>
      <w:r w:rsidRPr="00F053C4">
        <w:rPr>
          <w:lang w:val="fr-CH"/>
        </w:rPr>
        <w:t>examen”</w:t>
      </w:r>
    </w:p>
    <w:p w:rsidR="00B00A7C" w:rsidRPr="00F053C4" w:rsidRDefault="00B00A7C" w:rsidP="00EB42D7">
      <w:pPr>
        <w:tabs>
          <w:tab w:val="left" w:pos="567"/>
        </w:tabs>
        <w:ind w:left="567"/>
        <w:rPr>
          <w:lang w:val="fr-CH"/>
        </w:rPr>
      </w:pPr>
    </w:p>
    <w:p w:rsidR="00B00A7C" w:rsidRPr="00F053C4" w:rsidRDefault="00B00A7C" w:rsidP="00EB42D7">
      <w:pPr>
        <w:pStyle w:val="Heading5"/>
        <w:tabs>
          <w:tab w:val="left" w:pos="567"/>
        </w:tabs>
        <w:ind w:left="567" w:firstLine="0"/>
        <w:rPr>
          <w:lang w:val="fr-CH"/>
        </w:rPr>
      </w:pPr>
      <w:r w:rsidRPr="00F053C4">
        <w:rPr>
          <w:lang w:val="fr-CH"/>
        </w:rPr>
        <w:t>Liens dans les principes directeurs d</w:t>
      </w:r>
      <w:r w:rsidR="001648A2">
        <w:rPr>
          <w:lang w:val="fr-CH"/>
        </w:rPr>
        <w:t>’</w:t>
      </w:r>
      <w:r w:rsidRPr="00F053C4">
        <w:rPr>
          <w:lang w:val="fr-CH"/>
        </w:rPr>
        <w:t>examen vers les conseils pertinents figurant dans les documents TGP</w:t>
      </w:r>
    </w:p>
    <w:p w:rsidR="00B00A7C" w:rsidRPr="00F053C4" w:rsidRDefault="00B00A7C" w:rsidP="00B00A7C">
      <w:pPr>
        <w:rPr>
          <w:lang w:val="fr-CH"/>
        </w:rPr>
      </w:pPr>
    </w:p>
    <w:p w:rsidR="00EC09FF"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examine la proposition d</w:t>
      </w:r>
      <w:r w:rsidR="001648A2">
        <w:rPr>
          <w:lang w:val="fr-CH"/>
        </w:rPr>
        <w:t>’</w:t>
      </w:r>
      <w:r w:rsidRPr="00F053C4">
        <w:rPr>
          <w:lang w:val="fr-CH"/>
        </w:rPr>
        <w:t>indiquer les conseils pertinents contenus dans les documents TGP pour lesquels des liens pourraient figurer dans les principes directeurs d</w:t>
      </w:r>
      <w:r w:rsidR="001648A2">
        <w:rPr>
          <w:lang w:val="fr-CH"/>
        </w:rPr>
        <w:t>’</w:t>
      </w:r>
      <w:r w:rsidRPr="00F053C4">
        <w:rPr>
          <w:lang w:val="fr-CH"/>
        </w:rPr>
        <w:t xml:space="preserve">examen, comme indiqué aux </w:t>
      </w:r>
      <w:r w:rsidR="00EC09FF" w:rsidRPr="00F053C4">
        <w:rPr>
          <w:lang w:val="fr-CH"/>
        </w:rPr>
        <w:t>paragraphes</w:t>
      </w:r>
      <w:r w:rsidR="00EC09FF">
        <w:rPr>
          <w:lang w:val="fr-CH"/>
        </w:rPr>
        <w:t> </w:t>
      </w:r>
      <w:r w:rsidR="00EC09FF" w:rsidRPr="00F053C4">
        <w:rPr>
          <w:lang w:val="fr-CH"/>
        </w:rPr>
        <w:t>2</w:t>
      </w:r>
      <w:r w:rsidRPr="00F053C4">
        <w:rPr>
          <w:lang w:val="fr-CH"/>
        </w:rPr>
        <w:t xml:space="preserve">8 à 33 du </w:t>
      </w:r>
      <w:r w:rsidR="001648A2" w:rsidRPr="00F053C4">
        <w:rPr>
          <w:lang w:val="fr-CH"/>
        </w:rPr>
        <w:t>document</w:t>
      </w:r>
      <w:r w:rsidR="001648A2">
        <w:rPr>
          <w:lang w:val="fr-CH"/>
        </w:rPr>
        <w:t xml:space="preserve"> TC</w:t>
      </w:r>
      <w:r w:rsidRPr="00F053C4">
        <w:rPr>
          <w:lang w:val="fr-CH"/>
        </w:rPr>
        <w:t>/56/14.</w:t>
      </w:r>
      <w:r w:rsidR="00933685">
        <w:rPr>
          <w:lang w:val="fr-CH"/>
        </w:rPr>
        <w:t xml:space="preserve"> </w:t>
      </w:r>
      <w:r w:rsidRPr="00F053C4">
        <w:rPr>
          <w:lang w:val="fr-CH"/>
        </w:rPr>
        <w:t xml:space="preserve"> Le</w:t>
      </w:r>
      <w:r w:rsidR="001648A2">
        <w:rPr>
          <w:lang w:val="fr-CH"/>
        </w:rPr>
        <w:t> TC</w:t>
      </w:r>
      <w:r w:rsidRPr="00F053C4">
        <w:rPr>
          <w:lang w:val="fr-CH"/>
        </w:rPr>
        <w:t xml:space="preserve"> note qu</w:t>
      </w:r>
      <w:r w:rsidR="001648A2">
        <w:rPr>
          <w:lang w:val="fr-CH"/>
        </w:rPr>
        <w:t>’</w:t>
      </w:r>
      <w:r w:rsidRPr="00F053C4">
        <w:rPr>
          <w:lang w:val="fr-CH"/>
        </w:rPr>
        <w:t>aucun conseil supplémentaire issu de documents TGP n</w:t>
      </w:r>
      <w:r w:rsidR="001648A2">
        <w:rPr>
          <w:lang w:val="fr-CH"/>
        </w:rPr>
        <w:t>’</w:t>
      </w:r>
      <w:r w:rsidRPr="00F053C4">
        <w:rPr>
          <w:lang w:val="fr-CH"/>
        </w:rPr>
        <w:t>a été proposé par</w:t>
      </w:r>
      <w:r w:rsidR="00EC09FF" w:rsidRPr="00F053C4">
        <w:rPr>
          <w:lang w:val="fr-CH"/>
        </w:rPr>
        <w:t xml:space="preserve"> les</w:t>
      </w:r>
      <w:r w:rsidR="00EC09FF">
        <w:rPr>
          <w:lang w:val="fr-CH"/>
        </w:rPr>
        <w:t> </w:t>
      </w:r>
      <w:r w:rsidR="00EC09FF" w:rsidRPr="00F053C4">
        <w:rPr>
          <w:lang w:val="fr-CH"/>
        </w:rPr>
        <w:t>TWP</w:t>
      </w:r>
      <w:r w:rsidRPr="00F053C4">
        <w:rPr>
          <w:lang w:val="fr-CH"/>
        </w:rPr>
        <w:t xml:space="preserve"> à leurs sessions </w:t>
      </w:r>
      <w:r w:rsidR="00EC09FF" w:rsidRPr="00F053C4">
        <w:rPr>
          <w:lang w:val="fr-CH"/>
        </w:rPr>
        <w:t>de</w:t>
      </w:r>
      <w:r w:rsidR="00EC09FF">
        <w:rPr>
          <w:lang w:val="fr-CH"/>
        </w:rPr>
        <w:t> </w:t>
      </w:r>
      <w:r w:rsidR="00EC09FF" w:rsidRPr="00F053C4">
        <w:rPr>
          <w:lang w:val="fr-CH"/>
        </w:rPr>
        <w:t>2020</w:t>
      </w:r>
      <w:r w:rsidRPr="00F053C4">
        <w:rPr>
          <w:lang w:val="fr-CH"/>
        </w:rPr>
        <w:t xml:space="preserve"> et il convient qu</w:t>
      </w:r>
      <w:r w:rsidR="001648A2">
        <w:rPr>
          <w:lang w:val="fr-CH"/>
        </w:rPr>
        <w:t>’</w:t>
      </w:r>
      <w:r w:rsidRPr="00F053C4">
        <w:rPr>
          <w:lang w:val="fr-CH"/>
        </w:rPr>
        <w:t>aucune modification du texte standard des principes directeurs d</w:t>
      </w:r>
      <w:r w:rsidR="001648A2">
        <w:rPr>
          <w:lang w:val="fr-CH"/>
        </w:rPr>
        <w:t>’</w:t>
      </w:r>
      <w:r w:rsidRPr="00F053C4">
        <w:rPr>
          <w:lang w:val="fr-CH"/>
        </w:rPr>
        <w:t>examen ne sera nécessaire.</w:t>
      </w:r>
    </w:p>
    <w:p w:rsidR="00B00A7C" w:rsidRPr="00F053C4" w:rsidRDefault="00B00A7C" w:rsidP="00B00A7C">
      <w:pPr>
        <w:rPr>
          <w:lang w:val="fr-CH"/>
        </w:rPr>
      </w:pPr>
    </w:p>
    <w:p w:rsidR="00B00A7C" w:rsidRPr="00F053C4" w:rsidRDefault="00B00A7C" w:rsidP="00A9558E">
      <w:pPr>
        <w:pStyle w:val="Heading5"/>
        <w:rPr>
          <w:lang w:val="fr-CH"/>
        </w:rPr>
      </w:pPr>
      <w:r w:rsidRPr="00F053C4">
        <w:rPr>
          <w:lang w:val="fr-CH"/>
        </w:rPr>
        <w:t>Procédure de révision partielle des principes directeurs d</w:t>
      </w:r>
      <w:r w:rsidR="001648A2">
        <w:rPr>
          <w:lang w:val="fr-CH"/>
        </w:rPr>
        <w:t>’</w:t>
      </w:r>
      <w:r w:rsidRPr="00F053C4">
        <w:rPr>
          <w:lang w:val="fr-CH"/>
        </w:rPr>
        <w:t>examen de l</w:t>
      </w:r>
      <w:r w:rsidR="001648A2">
        <w:rPr>
          <w:lang w:val="fr-CH"/>
        </w:rPr>
        <w:t>’</w:t>
      </w:r>
      <w:r w:rsidRPr="00F053C4">
        <w:rPr>
          <w:lang w:val="fr-CH"/>
        </w:rPr>
        <w:t>UPOV</w:t>
      </w:r>
    </w:p>
    <w:p w:rsidR="00B00A7C" w:rsidRPr="00F053C4" w:rsidRDefault="00B00A7C" w:rsidP="00A9558E">
      <w:pPr>
        <w:keepNext/>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que</w:t>
      </w:r>
      <w:r w:rsidR="00EC09FF" w:rsidRPr="00F053C4">
        <w:rPr>
          <w:lang w:val="fr-CH"/>
        </w:rPr>
        <w:t xml:space="preserve"> le</w:t>
      </w:r>
      <w:r w:rsidR="00EC09FF">
        <w:rPr>
          <w:lang w:val="fr-CH"/>
        </w:rPr>
        <w:t> </w:t>
      </w:r>
      <w:r w:rsidR="00EC09FF" w:rsidRPr="00F053C4">
        <w:rPr>
          <w:lang w:val="fr-CH"/>
        </w:rPr>
        <w:t>TWF</w:t>
      </w:r>
      <w:r w:rsidRPr="00F053C4">
        <w:rPr>
          <w:lang w:val="fr-CH"/>
        </w:rPr>
        <w:t>, à sa cinquante</w:t>
      </w:r>
      <w:r w:rsidR="001648A2">
        <w:rPr>
          <w:lang w:val="fr-CH"/>
        </w:rPr>
        <w:t> et unième session</w:t>
      </w:r>
      <w:r w:rsidRPr="00F053C4">
        <w:rPr>
          <w:lang w:val="fr-CH"/>
        </w:rPr>
        <w:t xml:space="preserve">, </w:t>
      </w:r>
      <w:r w:rsidR="00E44127">
        <w:rPr>
          <w:lang w:val="fr-CH"/>
        </w:rPr>
        <w:t>est</w:t>
      </w:r>
      <w:r w:rsidRPr="00F053C4">
        <w:rPr>
          <w:lang w:val="fr-CH"/>
        </w:rPr>
        <w:t xml:space="preserve"> convenu que les possibilités existantes de proposer une révision partielle des principes directeurs d</w:t>
      </w:r>
      <w:r w:rsidR="001648A2">
        <w:rPr>
          <w:lang w:val="fr-CH"/>
        </w:rPr>
        <w:t>’</w:t>
      </w:r>
      <w:r w:rsidRPr="00F053C4">
        <w:rPr>
          <w:lang w:val="fr-CH"/>
        </w:rPr>
        <w:t>examen au cours des réunions</w:t>
      </w:r>
      <w:r w:rsidR="00EC09FF" w:rsidRPr="00F053C4">
        <w:rPr>
          <w:lang w:val="fr-CH"/>
        </w:rPr>
        <w:t xml:space="preserve"> du</w:t>
      </w:r>
      <w:r w:rsidR="00EC09FF">
        <w:rPr>
          <w:lang w:val="fr-CH"/>
        </w:rPr>
        <w:t> </w:t>
      </w:r>
      <w:r w:rsidR="00EC09FF" w:rsidRPr="00F053C4">
        <w:rPr>
          <w:lang w:val="fr-CH"/>
        </w:rPr>
        <w:t>TWF</w:t>
      </w:r>
      <w:r w:rsidRPr="00F053C4">
        <w:rPr>
          <w:lang w:val="fr-CH"/>
        </w:rPr>
        <w:t xml:space="preserve"> et du</w:t>
      </w:r>
      <w:r w:rsidR="001648A2">
        <w:rPr>
          <w:lang w:val="fr-CH"/>
        </w:rPr>
        <w:t> TC</w:t>
      </w:r>
      <w:r w:rsidRPr="00F053C4">
        <w:rPr>
          <w:lang w:val="fr-CH"/>
        </w:rPr>
        <w:t xml:space="preserve"> devaient être utilisées par les membres, le cas échéant.</w:t>
      </w:r>
    </w:p>
    <w:p w:rsidR="00B00A7C" w:rsidRPr="00F053C4" w:rsidRDefault="00B00A7C" w:rsidP="00B00A7C">
      <w:pPr>
        <w:rPr>
          <w:lang w:val="fr-CH"/>
        </w:rPr>
      </w:pPr>
    </w:p>
    <w:p w:rsidR="00B00A7C" w:rsidRPr="00F053C4" w:rsidRDefault="00B00A7C" w:rsidP="00B00A7C">
      <w:pPr>
        <w:pStyle w:val="Heading3"/>
        <w:rPr>
          <w:lang w:val="fr-CH"/>
        </w:rPr>
      </w:pPr>
      <w:r w:rsidRPr="00F053C4">
        <w:rPr>
          <w:lang w:val="fr-CH"/>
        </w:rPr>
        <w:t>Programme d</w:t>
      </w:r>
      <w:r w:rsidR="001648A2">
        <w:rPr>
          <w:lang w:val="fr-CH"/>
        </w:rPr>
        <w:t>’</w:t>
      </w:r>
      <w:r w:rsidRPr="00F053C4">
        <w:rPr>
          <w:lang w:val="fr-CH"/>
        </w:rPr>
        <w:t>élaboration de documents d</w:t>
      </w:r>
      <w:r w:rsidR="001648A2">
        <w:rPr>
          <w:lang w:val="fr-CH"/>
        </w:rPr>
        <w:t>’</w:t>
      </w:r>
      <w:r w:rsidRPr="00F053C4">
        <w:rPr>
          <w:lang w:val="fr-CH"/>
        </w:rPr>
        <w:t>information pertinents</w:t>
      </w:r>
    </w:p>
    <w:p w:rsidR="00B00A7C" w:rsidRPr="00F053C4" w:rsidRDefault="00B00A7C" w:rsidP="00B00A7C">
      <w:pPr>
        <w:keepNext/>
        <w:rPr>
          <w:lang w:val="fr-CH"/>
        </w:rPr>
      </w:pPr>
    </w:p>
    <w:p w:rsidR="00B00A7C"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approuve le programme d</w:t>
      </w:r>
      <w:r w:rsidR="001648A2">
        <w:rPr>
          <w:lang w:val="fr-CH"/>
        </w:rPr>
        <w:t>’</w:t>
      </w:r>
      <w:r w:rsidRPr="00F053C4">
        <w:rPr>
          <w:lang w:val="fr-CH"/>
        </w:rPr>
        <w:t>élaboration des documents TGP, tel qu</w:t>
      </w:r>
      <w:r w:rsidR="001648A2">
        <w:rPr>
          <w:lang w:val="fr-CH"/>
        </w:rPr>
        <w:t>’</w:t>
      </w:r>
      <w:r w:rsidRPr="00F053C4">
        <w:rPr>
          <w:lang w:val="fr-CH"/>
        </w:rPr>
        <w:t>il figure à l</w:t>
      </w:r>
      <w:r w:rsidR="001648A2">
        <w:rPr>
          <w:lang w:val="fr-CH"/>
        </w:rPr>
        <w:t>’</w:t>
      </w:r>
      <w:r w:rsidR="00EC09FF" w:rsidRPr="00F053C4">
        <w:rPr>
          <w:lang w:val="fr-CH"/>
        </w:rPr>
        <w:t>annexe</w:t>
      </w:r>
      <w:r w:rsidR="00EC09FF">
        <w:rPr>
          <w:lang w:val="fr-CH"/>
        </w:rPr>
        <w:t> </w:t>
      </w:r>
      <w:r w:rsidR="00EC09FF" w:rsidRPr="00F053C4">
        <w:rPr>
          <w:lang w:val="fr-CH"/>
        </w:rPr>
        <w:t>I</w:t>
      </w:r>
      <w:r w:rsidRPr="00F053C4">
        <w:rPr>
          <w:lang w:val="fr-CH"/>
        </w:rPr>
        <w:t xml:space="preserve"> du </w:t>
      </w:r>
      <w:r w:rsidR="001648A2" w:rsidRPr="00F053C4">
        <w:rPr>
          <w:lang w:val="fr-CH"/>
        </w:rPr>
        <w:t>document</w:t>
      </w:r>
      <w:r w:rsidR="001648A2">
        <w:rPr>
          <w:lang w:val="fr-CH"/>
        </w:rPr>
        <w:t xml:space="preserve"> TC</w:t>
      </w:r>
      <w:r w:rsidRPr="00F053C4">
        <w:rPr>
          <w:lang w:val="fr-CH"/>
        </w:rPr>
        <w:t>/56/14.</w:t>
      </w:r>
    </w:p>
    <w:p w:rsidR="004A0918" w:rsidRPr="00F053C4" w:rsidRDefault="004A0918"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approuve le programme d</w:t>
      </w:r>
      <w:r w:rsidR="001648A2">
        <w:rPr>
          <w:lang w:val="fr-CH"/>
        </w:rPr>
        <w:t>’</w:t>
      </w:r>
      <w:r w:rsidRPr="00F053C4">
        <w:rPr>
          <w:lang w:val="fr-CH"/>
        </w:rPr>
        <w:t>élaboration de documents d</w:t>
      </w:r>
      <w:r w:rsidR="001648A2">
        <w:rPr>
          <w:lang w:val="fr-CH"/>
        </w:rPr>
        <w:t>’</w:t>
      </w:r>
      <w:r w:rsidRPr="00F053C4">
        <w:rPr>
          <w:lang w:val="fr-CH"/>
        </w:rPr>
        <w:t>information pertinents, tel qu</w:t>
      </w:r>
      <w:r w:rsidR="001648A2">
        <w:rPr>
          <w:lang w:val="fr-CH"/>
        </w:rPr>
        <w:t>’</w:t>
      </w:r>
      <w:r w:rsidRPr="00F053C4">
        <w:rPr>
          <w:lang w:val="fr-CH"/>
        </w:rPr>
        <w:t>il figure à l</w:t>
      </w:r>
      <w:r w:rsidR="001648A2">
        <w:rPr>
          <w:lang w:val="fr-CH"/>
        </w:rPr>
        <w:t>’</w:t>
      </w:r>
      <w:r w:rsidR="00EC09FF" w:rsidRPr="00F053C4">
        <w:rPr>
          <w:lang w:val="fr-CH"/>
        </w:rPr>
        <w:t>annexe</w:t>
      </w:r>
      <w:r w:rsidR="00EC09FF">
        <w:rPr>
          <w:lang w:val="fr-CH"/>
        </w:rPr>
        <w:t> </w:t>
      </w:r>
      <w:r w:rsidR="00EC09FF" w:rsidRPr="00F053C4">
        <w:rPr>
          <w:lang w:val="fr-CH"/>
        </w:rPr>
        <w:t>I</w:t>
      </w:r>
      <w:r w:rsidRPr="00F053C4">
        <w:rPr>
          <w:lang w:val="fr-CH"/>
        </w:rPr>
        <w:t xml:space="preserve">I du </w:t>
      </w:r>
      <w:r w:rsidR="001648A2" w:rsidRPr="00F053C4">
        <w:rPr>
          <w:lang w:val="fr-CH"/>
        </w:rPr>
        <w:t>document</w:t>
      </w:r>
      <w:r w:rsidR="001648A2">
        <w:rPr>
          <w:lang w:val="fr-CH"/>
        </w:rPr>
        <w:t xml:space="preserve"> TC</w:t>
      </w:r>
      <w:r w:rsidRPr="00F053C4">
        <w:rPr>
          <w:lang w:val="fr-CH"/>
        </w:rPr>
        <w:t>/56/14.</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que le programme d</w:t>
      </w:r>
      <w:r w:rsidR="001648A2">
        <w:rPr>
          <w:lang w:val="fr-CH"/>
        </w:rPr>
        <w:t>’</w:t>
      </w:r>
      <w:r w:rsidRPr="00F053C4">
        <w:rPr>
          <w:lang w:val="fr-CH"/>
        </w:rPr>
        <w:t>élaboration des documents TGP et des documents d</w:t>
      </w:r>
      <w:r w:rsidR="001648A2">
        <w:rPr>
          <w:lang w:val="fr-CH"/>
        </w:rPr>
        <w:t>’</w:t>
      </w:r>
      <w:r w:rsidRPr="00F053C4">
        <w:rPr>
          <w:lang w:val="fr-CH"/>
        </w:rPr>
        <w:t>information sera examiné par</w:t>
      </w:r>
      <w:r w:rsidR="00EC09FF" w:rsidRPr="00F053C4">
        <w:rPr>
          <w:lang w:val="fr-CH"/>
        </w:rPr>
        <w:t xml:space="preserve"> le</w:t>
      </w:r>
      <w:r w:rsidR="00EC09FF">
        <w:rPr>
          <w:lang w:val="fr-CH"/>
        </w:rPr>
        <w:t> </w:t>
      </w:r>
      <w:r w:rsidR="00EC09FF" w:rsidRPr="00F053C4">
        <w:rPr>
          <w:lang w:val="fr-CH"/>
        </w:rPr>
        <w:t>CAJ</w:t>
      </w:r>
      <w:r w:rsidRPr="00F053C4">
        <w:rPr>
          <w:lang w:val="fr-CH"/>
        </w:rPr>
        <w:t xml:space="preserve"> à sa soixante</w:t>
      </w:r>
      <w:r w:rsidR="00445E1C">
        <w:rPr>
          <w:lang w:val="fr-CH"/>
        </w:rPr>
        <w:noBreakHyphen/>
      </w:r>
      <w:r w:rsidRPr="00F053C4">
        <w:rPr>
          <w:lang w:val="fr-CH"/>
        </w:rPr>
        <w:t>dix</w:t>
      </w:r>
      <w:r w:rsidR="00445E1C">
        <w:rPr>
          <w:lang w:val="fr-CH"/>
        </w:rPr>
        <w:noBreakHyphen/>
      </w:r>
      <w:r w:rsidRPr="00F053C4">
        <w:rPr>
          <w:lang w:val="fr-CH"/>
        </w:rPr>
        <w:t>sept</w:t>
      </w:r>
      <w:r w:rsidR="001648A2">
        <w:rPr>
          <w:lang w:val="fr-CH"/>
        </w:rPr>
        <w:t>ième session</w:t>
      </w:r>
      <w:r w:rsidRPr="00F053C4">
        <w:rPr>
          <w:lang w:val="fr-CH"/>
        </w:rPr>
        <w:t>, qui se tiendra à Genève le 2</w:t>
      </w:r>
      <w:r w:rsidR="00EC09FF" w:rsidRPr="00F053C4">
        <w:rPr>
          <w:lang w:val="fr-CH"/>
        </w:rPr>
        <w:t>8</w:t>
      </w:r>
      <w:r w:rsidR="00EC09FF">
        <w:rPr>
          <w:lang w:val="fr-CH"/>
        </w:rPr>
        <w:t> </w:t>
      </w:r>
      <w:r w:rsidR="00EC09FF" w:rsidRPr="00F053C4">
        <w:rPr>
          <w:lang w:val="fr-CH"/>
        </w:rPr>
        <w:t>octobre</w:t>
      </w:r>
      <w:r w:rsidR="00EC09FF">
        <w:rPr>
          <w:lang w:val="fr-CH"/>
        </w:rPr>
        <w:t> </w:t>
      </w:r>
      <w:r w:rsidR="00EC09FF" w:rsidRPr="00F053C4">
        <w:rPr>
          <w:lang w:val="fr-CH"/>
        </w:rPr>
        <w:t>20</w:t>
      </w:r>
      <w:r w:rsidRPr="00F053C4">
        <w:rPr>
          <w:lang w:val="fr-CH"/>
        </w:rPr>
        <w:t>20, conjointement avec les conclusions du</w:t>
      </w:r>
      <w:r w:rsidR="001648A2">
        <w:rPr>
          <w:lang w:val="fr-CH"/>
        </w:rPr>
        <w:t> TC</w:t>
      </w:r>
      <w:r w:rsidRPr="00F053C4">
        <w:rPr>
          <w:lang w:val="fr-CH"/>
        </w:rPr>
        <w:t xml:space="preserve"> à sa cinquante</w:t>
      </w:r>
      <w:r w:rsidR="00445E1C">
        <w:rPr>
          <w:lang w:val="fr-CH"/>
        </w:rPr>
        <w:noBreakHyphen/>
      </w:r>
      <w:r w:rsidRPr="00F053C4">
        <w:rPr>
          <w:lang w:val="fr-CH"/>
        </w:rPr>
        <w:t>six</w:t>
      </w:r>
      <w:r w:rsidR="001648A2">
        <w:rPr>
          <w:lang w:val="fr-CH"/>
        </w:rPr>
        <w:t>ième session</w:t>
      </w:r>
      <w:r w:rsidRPr="00F053C4">
        <w:rPr>
          <w:lang w:val="fr-CH"/>
        </w:rPr>
        <w:t>.</w:t>
      </w:r>
    </w:p>
    <w:p w:rsidR="00B00A7C" w:rsidRPr="00F053C4" w:rsidRDefault="00B00A7C" w:rsidP="00B00A7C">
      <w:pPr>
        <w:rPr>
          <w:lang w:val="fr-CH"/>
        </w:rPr>
      </w:pPr>
    </w:p>
    <w:p w:rsidR="00B00A7C" w:rsidRPr="00F053C4" w:rsidRDefault="00B00A7C" w:rsidP="00B00A7C">
      <w:pPr>
        <w:rPr>
          <w:lang w:val="fr-CH"/>
        </w:rPr>
      </w:pPr>
    </w:p>
    <w:p w:rsidR="00B00A7C" w:rsidRPr="00F053C4" w:rsidRDefault="00B00A7C" w:rsidP="00B00A7C">
      <w:pPr>
        <w:pStyle w:val="Heading2"/>
        <w:rPr>
          <w:lang w:val="fr-CH"/>
        </w:rPr>
      </w:pPr>
      <w:r w:rsidRPr="00F053C4">
        <w:rPr>
          <w:lang w:val="fr-CH"/>
        </w:rPr>
        <w:t>Techniques moléculaires</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examine le </w:t>
      </w:r>
      <w:r w:rsidR="001648A2" w:rsidRPr="00F053C4">
        <w:rPr>
          <w:lang w:val="fr-CH"/>
        </w:rPr>
        <w:t>document</w:t>
      </w:r>
      <w:r w:rsidR="001648A2">
        <w:rPr>
          <w:lang w:val="fr-CH"/>
        </w:rPr>
        <w:t xml:space="preserve"> TC</w:t>
      </w:r>
      <w:r w:rsidRPr="00F053C4">
        <w:rPr>
          <w:lang w:val="fr-CH"/>
        </w:rPr>
        <w:t>/56/7.</w:t>
      </w:r>
    </w:p>
    <w:p w:rsidR="00B00A7C" w:rsidRPr="00F053C4" w:rsidRDefault="00B00A7C" w:rsidP="00B00A7C">
      <w:pPr>
        <w:rPr>
          <w:lang w:val="fr-CH"/>
        </w:rPr>
      </w:pPr>
    </w:p>
    <w:p w:rsidR="00B00A7C" w:rsidRPr="00F053C4" w:rsidRDefault="00B00A7C" w:rsidP="00B00A7C">
      <w:pPr>
        <w:pStyle w:val="Heading3"/>
        <w:rPr>
          <w:lang w:val="fr-CH" w:eastAsia="ja-JP"/>
        </w:rPr>
      </w:pPr>
      <w:r w:rsidRPr="00F053C4">
        <w:rPr>
          <w:lang w:val="fr-CH" w:eastAsia="ja-JP"/>
        </w:rPr>
        <w:t>Coopération entre organisations internationales</w:t>
      </w:r>
    </w:p>
    <w:p w:rsidR="00B00A7C" w:rsidRPr="00F053C4" w:rsidRDefault="00B00A7C" w:rsidP="00B00A7C">
      <w:pPr>
        <w:rPr>
          <w:lang w:val="fr-CH" w:eastAsia="ja-JP"/>
        </w:rPr>
      </w:pPr>
    </w:p>
    <w:p w:rsidR="00B00A7C" w:rsidRPr="00F053C4" w:rsidRDefault="00B00A7C" w:rsidP="00B00A7C">
      <w:pPr>
        <w:pStyle w:val="Heading4"/>
        <w:rPr>
          <w:rFonts w:eastAsiaTheme="minorEastAsia"/>
          <w:lang w:val="fr-CH"/>
        </w:rPr>
      </w:pPr>
      <w:r w:rsidRPr="00F053C4">
        <w:rPr>
          <w:rFonts w:eastAsiaTheme="minorEastAsia"/>
          <w:lang w:val="fr-CH"/>
        </w:rPr>
        <w:t>Inventaire, par plante, de l</w:t>
      </w:r>
      <w:r w:rsidR="001648A2">
        <w:rPr>
          <w:rFonts w:eastAsiaTheme="minorEastAsia"/>
          <w:lang w:val="fr-CH"/>
        </w:rPr>
        <w:t>’</w:t>
      </w:r>
      <w:r w:rsidRPr="00F053C4">
        <w:rPr>
          <w:rFonts w:eastAsiaTheme="minorEastAsia"/>
          <w:lang w:val="fr-CH"/>
        </w:rPr>
        <w:t>utilisation des techniques faisant intervenir des marqueurs moléculaires</w:t>
      </w:r>
    </w:p>
    <w:p w:rsidR="00B00A7C" w:rsidRPr="00F053C4" w:rsidRDefault="00B00A7C" w:rsidP="00B00A7C">
      <w:pPr>
        <w:rPr>
          <w:rFonts w:cs="Arial"/>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que, le 1</w:t>
      </w:r>
      <w:r w:rsidR="00EC09FF" w:rsidRPr="00F053C4">
        <w:rPr>
          <w:lang w:val="fr-CH"/>
        </w:rPr>
        <w:t>6</w:t>
      </w:r>
      <w:r w:rsidR="00EC09FF">
        <w:rPr>
          <w:lang w:val="fr-CH"/>
        </w:rPr>
        <w:t> </w:t>
      </w:r>
      <w:r w:rsidR="00EC09FF" w:rsidRPr="00F053C4">
        <w:rPr>
          <w:lang w:val="fr-CH"/>
        </w:rPr>
        <w:t>octobre</w:t>
      </w:r>
      <w:r w:rsidR="00EC09FF">
        <w:rPr>
          <w:lang w:val="fr-CH"/>
        </w:rPr>
        <w:t> </w:t>
      </w:r>
      <w:r w:rsidR="00EC09FF" w:rsidRPr="00F053C4">
        <w:rPr>
          <w:lang w:val="fr-CH"/>
        </w:rPr>
        <w:t>20</w:t>
      </w:r>
      <w:r w:rsidRPr="00F053C4">
        <w:rPr>
          <w:lang w:val="fr-CH"/>
        </w:rPr>
        <w:t>20, le Bureau de l</w:t>
      </w:r>
      <w:r w:rsidR="001648A2">
        <w:rPr>
          <w:lang w:val="fr-CH"/>
        </w:rPr>
        <w:t>’</w:t>
      </w:r>
      <w:r w:rsidRPr="00F053C4">
        <w:rPr>
          <w:lang w:val="fr-CH"/>
        </w:rPr>
        <w:t>Union a diffusé la circulaire</w:t>
      </w:r>
      <w:r w:rsidR="00F41690">
        <w:rPr>
          <w:lang w:val="fr-CH"/>
        </w:rPr>
        <w:t> </w:t>
      </w:r>
      <w:r w:rsidRPr="00F053C4">
        <w:rPr>
          <w:lang w:val="fr-CH"/>
        </w:rPr>
        <w:t>E</w:t>
      </w:r>
      <w:r w:rsidR="00445E1C">
        <w:rPr>
          <w:lang w:val="fr-CH"/>
        </w:rPr>
        <w:noBreakHyphen/>
      </w:r>
      <w:r w:rsidRPr="00F053C4">
        <w:rPr>
          <w:lang w:val="fr-CH"/>
        </w:rPr>
        <w:t>20/189 invitant les membres à répondre à l</w:t>
      </w:r>
      <w:r w:rsidR="001648A2">
        <w:rPr>
          <w:lang w:val="fr-CH"/>
        </w:rPr>
        <w:t>’</w:t>
      </w:r>
      <w:r w:rsidRPr="00F053C4">
        <w:rPr>
          <w:lang w:val="fr-CH"/>
        </w:rPr>
        <w:t>enquête sur l</w:t>
      </w:r>
      <w:r w:rsidR="001648A2">
        <w:rPr>
          <w:lang w:val="fr-CH"/>
        </w:rPr>
        <w:t>’</w:t>
      </w:r>
      <w:r w:rsidRPr="00F053C4">
        <w:rPr>
          <w:lang w:val="fr-CH"/>
        </w:rPr>
        <w:t xml:space="preserve">utilisation des techniques faisant intervenir des marqueurs moléculaires par plante </w:t>
      </w:r>
      <w:r w:rsidR="00E44127">
        <w:rPr>
          <w:lang w:val="fr-CH"/>
        </w:rPr>
        <w:t>avant le</w:t>
      </w:r>
      <w:r w:rsidRPr="00F053C4">
        <w:rPr>
          <w:lang w:val="fr-CH"/>
        </w:rPr>
        <w:t xml:space="preserve"> 1</w:t>
      </w:r>
      <w:r w:rsidR="00EC09FF" w:rsidRPr="00F053C4">
        <w:rPr>
          <w:lang w:val="fr-CH"/>
        </w:rPr>
        <w:t>5</w:t>
      </w:r>
      <w:r w:rsidR="00EC09FF">
        <w:rPr>
          <w:lang w:val="fr-CH"/>
        </w:rPr>
        <w:t> </w:t>
      </w:r>
      <w:r w:rsidR="00EC09FF" w:rsidRPr="00F053C4">
        <w:rPr>
          <w:lang w:val="fr-CH"/>
        </w:rPr>
        <w:t>décembre</w:t>
      </w:r>
      <w:r w:rsidR="00EC09FF">
        <w:rPr>
          <w:lang w:val="fr-CH"/>
        </w:rPr>
        <w:t> </w:t>
      </w:r>
      <w:r w:rsidR="00EC09FF" w:rsidRPr="00F053C4">
        <w:rPr>
          <w:lang w:val="fr-CH"/>
        </w:rPr>
        <w:t>20</w:t>
      </w:r>
      <w:r w:rsidRPr="00F053C4">
        <w:rPr>
          <w:lang w:val="fr-CH"/>
        </w:rPr>
        <w:t>20.</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que les résultats de l</w:t>
      </w:r>
      <w:r w:rsidR="001648A2">
        <w:rPr>
          <w:lang w:val="fr-CH"/>
        </w:rPr>
        <w:t>’</w:t>
      </w:r>
      <w:r w:rsidRPr="00F053C4">
        <w:rPr>
          <w:lang w:val="fr-CH"/>
        </w:rPr>
        <w:t>enquête seront présentés au Comité technique à sa cinquante</w:t>
      </w:r>
      <w:r w:rsidR="00445E1C">
        <w:rPr>
          <w:lang w:val="fr-CH"/>
        </w:rPr>
        <w:noBreakHyphen/>
      </w:r>
      <w:r w:rsidRPr="00F053C4">
        <w:rPr>
          <w:lang w:val="fr-CH"/>
        </w:rPr>
        <w:t>sept</w:t>
      </w:r>
      <w:r w:rsidR="001648A2">
        <w:rPr>
          <w:lang w:val="fr-CH"/>
        </w:rPr>
        <w:t>ième session</w:t>
      </w:r>
      <w:r w:rsidRPr="00F053C4">
        <w:rPr>
          <w:lang w:val="fr-CH"/>
        </w:rPr>
        <w:t xml:space="preserve"> prévue </w:t>
      </w:r>
      <w:r w:rsidR="00EC09FF" w:rsidRPr="00F053C4">
        <w:rPr>
          <w:lang w:val="fr-CH"/>
        </w:rPr>
        <w:t>en</w:t>
      </w:r>
      <w:r w:rsidR="00EC09FF">
        <w:rPr>
          <w:lang w:val="fr-CH"/>
        </w:rPr>
        <w:t> </w:t>
      </w:r>
      <w:r w:rsidR="00EC09FF" w:rsidRPr="00F053C4">
        <w:rPr>
          <w:lang w:val="fr-CH"/>
        </w:rPr>
        <w:t>2021</w:t>
      </w:r>
      <w:r w:rsidRPr="00F053C4">
        <w:rPr>
          <w:lang w:val="fr-CH"/>
        </w:rPr>
        <w:t>.</w:t>
      </w:r>
    </w:p>
    <w:p w:rsidR="00B00A7C" w:rsidRPr="00F053C4" w:rsidRDefault="00B00A7C" w:rsidP="00B00A7C">
      <w:pPr>
        <w:rPr>
          <w:rFonts w:cs="Arial"/>
          <w:lang w:val="fr-CH"/>
        </w:rPr>
      </w:pPr>
    </w:p>
    <w:p w:rsidR="00B00A7C" w:rsidRPr="00F053C4" w:rsidRDefault="00B00A7C" w:rsidP="00B00A7C">
      <w:pPr>
        <w:pStyle w:val="Heading4"/>
        <w:rPr>
          <w:rFonts w:cs="Arial"/>
          <w:lang w:val="fr-CH"/>
        </w:rPr>
      </w:pPr>
      <w:r w:rsidRPr="00F053C4">
        <w:rPr>
          <w:rFonts w:cs="Arial"/>
          <w:lang w:val="fr-CH"/>
        </w:rPr>
        <w:t>Listes d</w:t>
      </w:r>
      <w:r w:rsidR="001648A2">
        <w:rPr>
          <w:rFonts w:cs="Arial"/>
          <w:lang w:val="fr-CH"/>
        </w:rPr>
        <w:t>’</w:t>
      </w:r>
      <w:r w:rsidRPr="00F053C4">
        <w:rPr>
          <w:rFonts w:cs="Arial"/>
          <w:lang w:val="fr-CH"/>
        </w:rPr>
        <w:t>initiatives conjointes possibles avec l</w:t>
      </w:r>
      <w:r w:rsidR="001648A2">
        <w:rPr>
          <w:rFonts w:cs="Arial"/>
          <w:lang w:val="fr-CH"/>
        </w:rPr>
        <w:t>’</w:t>
      </w:r>
      <w:r w:rsidRPr="00F053C4">
        <w:rPr>
          <w:rFonts w:cs="Arial"/>
          <w:lang w:val="fr-CH"/>
        </w:rPr>
        <w:t>OCDE et l</w:t>
      </w:r>
      <w:r w:rsidR="001648A2">
        <w:rPr>
          <w:rFonts w:cs="Arial"/>
          <w:lang w:val="fr-CH"/>
        </w:rPr>
        <w:t>’</w:t>
      </w:r>
      <w:r w:rsidRPr="00F053C4">
        <w:rPr>
          <w:rFonts w:cs="Arial"/>
          <w:lang w:val="fr-CH"/>
        </w:rPr>
        <w:t>ISTA dans le domaine des techniques moléculaires</w:t>
      </w:r>
    </w:p>
    <w:p w:rsidR="00B00A7C" w:rsidRPr="00F053C4" w:rsidRDefault="00B00A7C" w:rsidP="00B00A7C">
      <w:pPr>
        <w:rPr>
          <w:rFonts w:cs="Arial"/>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convient qu</w:t>
      </w:r>
      <w:r w:rsidR="001648A2">
        <w:rPr>
          <w:lang w:val="fr-CH"/>
        </w:rPr>
        <w:t>’</w:t>
      </w:r>
      <w:r w:rsidRPr="00F053C4">
        <w:rPr>
          <w:lang w:val="fr-CH"/>
        </w:rPr>
        <w:t>un nouvel atelier conjoint de l</w:t>
      </w:r>
      <w:r w:rsidR="001648A2">
        <w:rPr>
          <w:lang w:val="fr-CH"/>
        </w:rPr>
        <w:t>’</w:t>
      </w:r>
      <w:r w:rsidRPr="00F053C4">
        <w:rPr>
          <w:lang w:val="fr-CH"/>
        </w:rPr>
        <w:t>OCDE, de l</w:t>
      </w:r>
      <w:r w:rsidR="001648A2">
        <w:rPr>
          <w:lang w:val="fr-CH"/>
        </w:rPr>
        <w:t>’</w:t>
      </w:r>
      <w:r w:rsidRPr="00F053C4">
        <w:rPr>
          <w:lang w:val="fr-CH"/>
        </w:rPr>
        <w:t>UPOV et de l</w:t>
      </w:r>
      <w:r w:rsidR="001648A2">
        <w:rPr>
          <w:lang w:val="fr-CH"/>
        </w:rPr>
        <w:t>’</w:t>
      </w:r>
      <w:r w:rsidRPr="00F053C4">
        <w:rPr>
          <w:lang w:val="fr-CH"/>
        </w:rPr>
        <w:t>ISTA dans le domaine des techniques moléculaires devrait être organisé dans un avenir proche.</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rappelle que, à sa cinquante</w:t>
      </w:r>
      <w:r w:rsidR="00445E1C">
        <w:rPr>
          <w:lang w:val="fr-CH"/>
        </w:rPr>
        <w:noBreakHyphen/>
      </w:r>
      <w:r w:rsidRPr="00F053C4">
        <w:rPr>
          <w:lang w:val="fr-CH"/>
        </w:rPr>
        <w:t>cinqu</w:t>
      </w:r>
      <w:r w:rsidR="001648A2">
        <w:rPr>
          <w:lang w:val="fr-CH"/>
        </w:rPr>
        <w:t>ième session</w:t>
      </w:r>
      <w:r w:rsidRPr="00F053C4">
        <w:rPr>
          <w:rStyle w:val="FootnoteReference"/>
          <w:lang w:val="fr-CH"/>
        </w:rPr>
        <w:footnoteReference w:id="2"/>
      </w:r>
      <w:r w:rsidRPr="00F053C4">
        <w:rPr>
          <w:lang w:val="fr-CH"/>
        </w:rPr>
        <w:t>, il a noté qu</w:t>
      </w:r>
      <w:r w:rsidR="001648A2">
        <w:rPr>
          <w:lang w:val="fr-CH"/>
        </w:rPr>
        <w:t>’</w:t>
      </w:r>
      <w:r w:rsidRPr="00F053C4">
        <w:rPr>
          <w:lang w:val="fr-CH"/>
        </w:rPr>
        <w:t>il n</w:t>
      </w:r>
      <w:r w:rsidR="001648A2">
        <w:rPr>
          <w:lang w:val="fr-CH"/>
        </w:rPr>
        <w:t>’</w:t>
      </w:r>
      <w:r w:rsidRPr="00F053C4">
        <w:rPr>
          <w:lang w:val="fr-CH"/>
        </w:rPr>
        <w:t>y avait aucune définition des techniques biochimiques et moléculaires à l</w:t>
      </w:r>
      <w:r w:rsidR="001648A2">
        <w:rPr>
          <w:lang w:val="fr-CH"/>
        </w:rPr>
        <w:t>’</w:t>
      </w:r>
      <w:r w:rsidRPr="00F053C4">
        <w:rPr>
          <w:lang w:val="fr-CH"/>
        </w:rPr>
        <w:t>UPOV et était convenu que les informations tirées de l</w:t>
      </w:r>
      <w:r w:rsidR="001648A2">
        <w:rPr>
          <w:lang w:val="fr-CH"/>
        </w:rPr>
        <w:t>’</w:t>
      </w:r>
      <w:r w:rsidRPr="00F053C4">
        <w:rPr>
          <w:lang w:val="fr-CH"/>
        </w:rPr>
        <w:t>enquête sur les techniques pourraient aider à clarifier les techniques considérées comme biochimiques ou moléculair</w:t>
      </w:r>
      <w:r w:rsidR="006E74CD" w:rsidRPr="00F053C4">
        <w:rPr>
          <w:lang w:val="fr-CH"/>
        </w:rPr>
        <w:t>es</w:t>
      </w:r>
      <w:r w:rsidR="006E74CD">
        <w:rPr>
          <w:lang w:val="fr-CH"/>
        </w:rPr>
        <w:t xml:space="preserve">.  </w:t>
      </w:r>
      <w:r w:rsidR="006E74CD" w:rsidRPr="00F053C4">
        <w:rPr>
          <w:lang w:val="fr-CH"/>
        </w:rPr>
        <w:t>Le</w:t>
      </w:r>
      <w:r w:rsidR="001648A2">
        <w:rPr>
          <w:lang w:val="fr-CH"/>
        </w:rPr>
        <w:t> TC</w:t>
      </w:r>
      <w:r w:rsidRPr="00F053C4">
        <w:rPr>
          <w:lang w:val="fr-CH"/>
        </w:rPr>
        <w:t xml:space="preserve"> convient que l</w:t>
      </w:r>
      <w:r w:rsidR="001648A2">
        <w:rPr>
          <w:lang w:val="fr-CH"/>
        </w:rPr>
        <w:t>’</w:t>
      </w:r>
      <w:r w:rsidRPr="00F053C4">
        <w:rPr>
          <w:lang w:val="fr-CH"/>
        </w:rPr>
        <w:t>organisation d</w:t>
      </w:r>
      <w:r w:rsidR="001648A2">
        <w:rPr>
          <w:lang w:val="fr-CH"/>
        </w:rPr>
        <w:t>’</w:t>
      </w:r>
      <w:r w:rsidRPr="00F053C4">
        <w:rPr>
          <w:lang w:val="fr-CH"/>
        </w:rPr>
        <w:t>un nouvel atelier conjoint de l</w:t>
      </w:r>
      <w:r w:rsidR="001648A2">
        <w:rPr>
          <w:lang w:val="fr-CH"/>
        </w:rPr>
        <w:t>’</w:t>
      </w:r>
      <w:r w:rsidRPr="00F053C4">
        <w:rPr>
          <w:lang w:val="fr-CH"/>
        </w:rPr>
        <w:t>OCDE, de l</w:t>
      </w:r>
      <w:r w:rsidR="001648A2">
        <w:rPr>
          <w:lang w:val="fr-CH"/>
        </w:rPr>
        <w:t>’</w:t>
      </w:r>
      <w:r w:rsidRPr="00F053C4">
        <w:rPr>
          <w:lang w:val="fr-CH"/>
        </w:rPr>
        <w:t>UPOV et de l</w:t>
      </w:r>
      <w:r w:rsidR="001648A2">
        <w:rPr>
          <w:lang w:val="fr-CH"/>
        </w:rPr>
        <w:t>’</w:t>
      </w:r>
      <w:r w:rsidRPr="00F053C4">
        <w:rPr>
          <w:lang w:val="fr-CH"/>
        </w:rPr>
        <w:t>ISTA dans le domaine des techniques moléculaires permettrait d</w:t>
      </w:r>
      <w:r w:rsidR="001648A2">
        <w:rPr>
          <w:lang w:val="fr-CH"/>
        </w:rPr>
        <w:t>’</w:t>
      </w:r>
      <w:r w:rsidRPr="00F053C4">
        <w:rPr>
          <w:lang w:val="fr-CH"/>
        </w:rPr>
        <w:t>examiner les définitions utilisées dans ce domaine en vue de les harmoniser.</w:t>
      </w:r>
    </w:p>
    <w:p w:rsidR="00B00A7C" w:rsidRPr="00F053C4" w:rsidRDefault="00B00A7C" w:rsidP="00B00A7C">
      <w:pPr>
        <w:rPr>
          <w:rFonts w:eastAsiaTheme="minorEastAsia"/>
          <w:lang w:val="fr-CH"/>
        </w:rPr>
      </w:pPr>
    </w:p>
    <w:p w:rsidR="00B00A7C" w:rsidRPr="00F053C4" w:rsidRDefault="00B00A7C" w:rsidP="00B00A7C">
      <w:pPr>
        <w:pStyle w:val="Heading4"/>
        <w:rPr>
          <w:rFonts w:eastAsiaTheme="minorEastAsia"/>
          <w:lang w:val="fr-CH"/>
        </w:rPr>
      </w:pPr>
      <w:r w:rsidRPr="00F053C4">
        <w:rPr>
          <w:rFonts w:eastAsiaTheme="minorEastAsia"/>
          <w:lang w:val="fr-CH"/>
        </w:rPr>
        <w:t>Document commun présentant les particularités des systèmes de l</w:t>
      </w:r>
      <w:r w:rsidR="001648A2">
        <w:rPr>
          <w:rFonts w:eastAsiaTheme="minorEastAsia"/>
          <w:lang w:val="fr-CH"/>
        </w:rPr>
        <w:t>’</w:t>
      </w:r>
      <w:r w:rsidRPr="00F053C4">
        <w:rPr>
          <w:rFonts w:eastAsiaTheme="minorEastAsia"/>
          <w:lang w:val="fr-CH"/>
        </w:rPr>
        <w:t>OCDE, de l</w:t>
      </w:r>
      <w:r w:rsidR="001648A2">
        <w:rPr>
          <w:rFonts w:eastAsiaTheme="minorEastAsia"/>
          <w:lang w:val="fr-CH"/>
        </w:rPr>
        <w:t>’</w:t>
      </w:r>
      <w:r w:rsidRPr="00F053C4">
        <w:rPr>
          <w:rFonts w:eastAsiaTheme="minorEastAsia"/>
          <w:lang w:val="fr-CH"/>
        </w:rPr>
        <w:t>UPOV et de l</w:t>
      </w:r>
      <w:r w:rsidR="001648A2">
        <w:rPr>
          <w:rFonts w:eastAsiaTheme="minorEastAsia"/>
          <w:lang w:val="fr-CH"/>
        </w:rPr>
        <w:t>’</w:t>
      </w:r>
      <w:r w:rsidRPr="00F053C4">
        <w:rPr>
          <w:rFonts w:eastAsiaTheme="minorEastAsia"/>
          <w:lang w:val="fr-CH"/>
        </w:rPr>
        <w:t>ISTA</w:t>
      </w:r>
    </w:p>
    <w:p w:rsidR="00B00A7C" w:rsidRPr="00F053C4" w:rsidRDefault="00B00A7C" w:rsidP="00B00A7C">
      <w:pPr>
        <w:rPr>
          <w:rFonts w:cs="Arial"/>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w:t>
      </w:r>
      <w:r w:rsidR="001648A2">
        <w:rPr>
          <w:lang w:val="fr-CH"/>
        </w:rPr>
        <w:t>’</w:t>
      </w:r>
      <w:r w:rsidRPr="00F053C4">
        <w:rPr>
          <w:lang w:val="fr-CH"/>
        </w:rPr>
        <w:t>il a été rendu compte des faits nouveaux concernant un document commun présentant les particularités des systèmes de l</w:t>
      </w:r>
      <w:r w:rsidR="001648A2">
        <w:rPr>
          <w:lang w:val="fr-CH"/>
        </w:rPr>
        <w:t>’</w:t>
      </w:r>
      <w:r w:rsidRPr="00F053C4">
        <w:rPr>
          <w:lang w:val="fr-CH"/>
        </w:rPr>
        <w:t>OCDE, de l</w:t>
      </w:r>
      <w:r w:rsidR="001648A2">
        <w:rPr>
          <w:lang w:val="fr-CH"/>
        </w:rPr>
        <w:t>’</w:t>
      </w:r>
      <w:r w:rsidRPr="00F053C4">
        <w:rPr>
          <w:lang w:val="fr-CH"/>
        </w:rPr>
        <w:t>UPOV et de l</w:t>
      </w:r>
      <w:r w:rsidR="001648A2">
        <w:rPr>
          <w:lang w:val="fr-CH"/>
        </w:rPr>
        <w:t>’</w:t>
      </w:r>
      <w:r w:rsidRPr="00F053C4">
        <w:rPr>
          <w:lang w:val="fr-CH"/>
        </w:rPr>
        <w:t>ISTA au</w:t>
      </w:r>
      <w:r w:rsidR="001648A2">
        <w:rPr>
          <w:lang w:val="fr-CH"/>
        </w:rPr>
        <w:t> TC</w:t>
      </w:r>
      <w:r w:rsidRPr="00F053C4">
        <w:rPr>
          <w:lang w:val="fr-CH"/>
        </w:rPr>
        <w:t xml:space="preserve"> à sa cinquante</w:t>
      </w:r>
      <w:r w:rsidR="00445E1C">
        <w:rPr>
          <w:lang w:val="fr-CH"/>
        </w:rPr>
        <w:noBreakHyphen/>
      </w:r>
      <w:r w:rsidRPr="00F053C4">
        <w:rPr>
          <w:lang w:val="fr-CH"/>
        </w:rPr>
        <w:t>six</w:t>
      </w:r>
      <w:r w:rsidR="001648A2">
        <w:rPr>
          <w:lang w:val="fr-CH"/>
        </w:rPr>
        <w:t>ième session</w:t>
      </w:r>
      <w:r w:rsidRPr="00F053C4">
        <w:rPr>
          <w:lang w:val="fr-CH"/>
        </w:rPr>
        <w:t xml:space="preserve"> en vue de la présentation d</w:t>
      </w:r>
      <w:r w:rsidR="001648A2">
        <w:rPr>
          <w:lang w:val="fr-CH"/>
        </w:rPr>
        <w:t>’</w:t>
      </w:r>
      <w:r w:rsidRPr="00F053C4">
        <w:rPr>
          <w:lang w:val="fr-CH"/>
        </w:rPr>
        <w:t xml:space="preserve">un projet de document commun </w:t>
      </w:r>
      <w:r w:rsidR="009A5F02">
        <w:rPr>
          <w:lang w:val="fr-CH"/>
        </w:rPr>
        <w:t>exposant</w:t>
      </w:r>
      <w:r w:rsidRPr="00F053C4">
        <w:rPr>
          <w:lang w:val="fr-CH"/>
        </w:rPr>
        <w:t xml:space="preserve"> les particularités des systèmes de l</w:t>
      </w:r>
      <w:r w:rsidR="001648A2">
        <w:rPr>
          <w:lang w:val="fr-CH"/>
        </w:rPr>
        <w:t>’</w:t>
      </w:r>
      <w:r w:rsidRPr="00F053C4">
        <w:rPr>
          <w:lang w:val="fr-CH"/>
        </w:rPr>
        <w:t>OCDE, de l</w:t>
      </w:r>
      <w:r w:rsidR="001648A2">
        <w:rPr>
          <w:lang w:val="fr-CH"/>
        </w:rPr>
        <w:t>’</w:t>
      </w:r>
      <w:r w:rsidRPr="00F053C4">
        <w:rPr>
          <w:lang w:val="fr-CH"/>
        </w:rPr>
        <w:t>UPOV et de l</w:t>
      </w:r>
      <w:r w:rsidR="001648A2">
        <w:rPr>
          <w:lang w:val="fr-CH"/>
        </w:rPr>
        <w:t>’</w:t>
      </w:r>
      <w:r w:rsidRPr="00F053C4">
        <w:rPr>
          <w:lang w:val="fr-CH"/>
        </w:rPr>
        <w:t>ISTA pour examen par le</w:t>
      </w:r>
      <w:r w:rsidR="001648A2">
        <w:rPr>
          <w:lang w:val="fr-CH"/>
        </w:rPr>
        <w:t> TC</w:t>
      </w:r>
      <w:r w:rsidRPr="00F053C4">
        <w:rPr>
          <w:lang w:val="fr-CH"/>
        </w:rPr>
        <w:t xml:space="preserve"> à sa cinquante</w:t>
      </w:r>
      <w:r w:rsidR="00445E1C">
        <w:rPr>
          <w:lang w:val="fr-CH"/>
        </w:rPr>
        <w:noBreakHyphen/>
      </w:r>
      <w:r w:rsidRPr="00F053C4">
        <w:rPr>
          <w:lang w:val="fr-CH"/>
        </w:rPr>
        <w:t>sept</w:t>
      </w:r>
      <w:r w:rsidR="001648A2">
        <w:rPr>
          <w:lang w:val="fr-CH"/>
        </w:rPr>
        <w:t>ième session</w:t>
      </w:r>
      <w:r w:rsidRPr="00F053C4">
        <w:rPr>
          <w:lang w:val="fr-CH"/>
        </w:rPr>
        <w:t>.</w:t>
      </w:r>
    </w:p>
    <w:p w:rsidR="00B00A7C" w:rsidRPr="00F053C4" w:rsidRDefault="00B00A7C" w:rsidP="00B00A7C">
      <w:pPr>
        <w:rPr>
          <w:lang w:val="fr-CH"/>
        </w:rPr>
      </w:pPr>
    </w:p>
    <w:p w:rsidR="00B00A7C" w:rsidRPr="00F053C4" w:rsidRDefault="00B00A7C" w:rsidP="00B00A7C">
      <w:pPr>
        <w:rPr>
          <w:rFonts w:cs="Arial"/>
          <w:lang w:val="fr-CH"/>
        </w:rPr>
      </w:pPr>
      <w:r w:rsidRPr="00F053C4">
        <w:rPr>
          <w:rFonts w:cs="Arial"/>
          <w:lang w:val="fr-CH"/>
        </w:rPr>
        <w:fldChar w:fldCharType="begin"/>
      </w:r>
      <w:r w:rsidRPr="00F053C4">
        <w:rPr>
          <w:rFonts w:cs="Arial"/>
          <w:lang w:val="fr-CH"/>
        </w:rPr>
        <w:instrText xml:space="preserve"> AUTONUM  </w:instrText>
      </w:r>
      <w:r w:rsidRPr="00F053C4">
        <w:rPr>
          <w:rFonts w:cs="Arial"/>
          <w:lang w:val="fr-CH"/>
        </w:rPr>
        <w:fldChar w:fldCharType="end"/>
      </w:r>
      <w:r w:rsidRPr="00F053C4">
        <w:rPr>
          <w:rFonts w:cs="Arial"/>
          <w:lang w:val="fr-CH"/>
        </w:rPr>
        <w:tab/>
        <w:t>Le</w:t>
      </w:r>
      <w:r w:rsidR="001648A2">
        <w:rPr>
          <w:rFonts w:cs="Arial"/>
          <w:lang w:val="fr-CH"/>
        </w:rPr>
        <w:t> TC</w:t>
      </w:r>
      <w:r w:rsidRPr="00F053C4">
        <w:rPr>
          <w:rFonts w:cs="Arial"/>
          <w:lang w:val="fr-CH"/>
        </w:rPr>
        <w:t xml:space="preserve"> note q</w:t>
      </w:r>
      <w:r w:rsidR="0008740E">
        <w:rPr>
          <w:rFonts w:cs="Arial"/>
          <w:lang w:val="fr-CH"/>
        </w:rPr>
        <w:t>ue le document commun fournira</w:t>
      </w:r>
      <w:r w:rsidRPr="00F053C4">
        <w:rPr>
          <w:rFonts w:cs="Arial"/>
          <w:lang w:val="fr-CH"/>
        </w:rPr>
        <w:t xml:space="preserve"> des informations sur l</w:t>
      </w:r>
      <w:r w:rsidR="001648A2">
        <w:rPr>
          <w:rFonts w:cs="Arial"/>
          <w:lang w:val="fr-CH"/>
        </w:rPr>
        <w:t>’</w:t>
      </w:r>
      <w:r w:rsidRPr="00F053C4">
        <w:rPr>
          <w:rFonts w:cs="Arial"/>
          <w:lang w:val="fr-CH"/>
        </w:rPr>
        <w:t>état des techniques moléculaires pour chaque organisati</w:t>
      </w:r>
      <w:r w:rsidR="006E74CD" w:rsidRPr="00F053C4">
        <w:rPr>
          <w:rFonts w:cs="Arial"/>
          <w:lang w:val="fr-CH"/>
        </w:rPr>
        <w:t>on</w:t>
      </w:r>
      <w:r w:rsidR="006E74CD">
        <w:rPr>
          <w:rFonts w:cs="Arial"/>
          <w:lang w:val="fr-CH"/>
        </w:rPr>
        <w:t xml:space="preserve">.  </w:t>
      </w:r>
      <w:r w:rsidR="006E74CD" w:rsidRPr="00F053C4">
        <w:rPr>
          <w:rFonts w:cs="Arial"/>
          <w:lang w:val="fr-CH"/>
        </w:rPr>
        <w:t>Le</w:t>
      </w:r>
      <w:r w:rsidR="001648A2">
        <w:rPr>
          <w:rFonts w:cs="Arial"/>
          <w:lang w:val="fr-CH"/>
        </w:rPr>
        <w:t> TC</w:t>
      </w:r>
      <w:r w:rsidRPr="00F053C4">
        <w:rPr>
          <w:rFonts w:cs="Arial"/>
          <w:lang w:val="fr-CH"/>
        </w:rPr>
        <w:t xml:space="preserve"> rappelle que l</w:t>
      </w:r>
      <w:r w:rsidR="001648A2">
        <w:rPr>
          <w:rFonts w:cs="Arial"/>
          <w:lang w:val="fr-CH"/>
        </w:rPr>
        <w:t>’</w:t>
      </w:r>
      <w:r w:rsidRPr="00F053C4">
        <w:rPr>
          <w:rFonts w:cs="Arial"/>
          <w:lang w:val="fr-CH"/>
        </w:rPr>
        <w:t>UPOV a fourni des orientations pour l</w:t>
      </w:r>
      <w:r w:rsidR="001648A2">
        <w:rPr>
          <w:rFonts w:cs="Arial"/>
          <w:lang w:val="fr-CH"/>
        </w:rPr>
        <w:t>’</w:t>
      </w:r>
      <w:r w:rsidRPr="00F053C4">
        <w:rPr>
          <w:rFonts w:cs="Arial"/>
          <w:lang w:val="fr-CH"/>
        </w:rPr>
        <w:t>utilisation harmonisée des techniques moléculaires dans les documents UPOV/INF/17, TGP/15 et dans les principes directeurs d</w:t>
      </w:r>
      <w:r w:rsidR="001648A2">
        <w:rPr>
          <w:rFonts w:cs="Arial"/>
          <w:lang w:val="fr-CH"/>
        </w:rPr>
        <w:t>’</w:t>
      </w:r>
      <w:r w:rsidRPr="00F053C4">
        <w:rPr>
          <w:rFonts w:cs="Arial"/>
          <w:lang w:val="fr-CH"/>
        </w:rPr>
        <w:t>examen.</w:t>
      </w:r>
    </w:p>
    <w:p w:rsidR="00B00A7C" w:rsidRPr="00F053C4" w:rsidRDefault="00B00A7C" w:rsidP="00B00A7C">
      <w:pPr>
        <w:rPr>
          <w:rFonts w:cs="Arial"/>
          <w:lang w:val="fr-CH"/>
        </w:rPr>
      </w:pPr>
    </w:p>
    <w:p w:rsidR="00B00A7C" w:rsidRPr="00F053C4" w:rsidRDefault="00B00A7C" w:rsidP="00A9558E">
      <w:pPr>
        <w:pStyle w:val="Heading3"/>
        <w:rPr>
          <w:rFonts w:cs="Arial"/>
          <w:lang w:val="fr-CH"/>
        </w:rPr>
      </w:pPr>
      <w:r w:rsidRPr="00F053C4">
        <w:rPr>
          <w:rFonts w:cs="Arial"/>
          <w:lang w:val="fr-CH"/>
        </w:rPr>
        <w:t>Réunion destinée à favoriser la coopération dans l</w:t>
      </w:r>
      <w:r w:rsidR="001648A2">
        <w:rPr>
          <w:rFonts w:cs="Arial"/>
          <w:lang w:val="fr-CH"/>
        </w:rPr>
        <w:t>’</w:t>
      </w:r>
      <w:r w:rsidRPr="00F053C4">
        <w:rPr>
          <w:rFonts w:cs="Arial"/>
          <w:lang w:val="fr-CH"/>
        </w:rPr>
        <w:t>utilisation des techniques moléculaires</w:t>
      </w:r>
    </w:p>
    <w:p w:rsidR="00B00A7C" w:rsidRPr="00F053C4" w:rsidRDefault="00B00A7C" w:rsidP="00A9558E">
      <w:pPr>
        <w:keepNext/>
        <w:rPr>
          <w:rFonts w:cs="Arial"/>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prend note des informations fournies par les participants à la dix</w:t>
      </w:r>
      <w:r w:rsidR="00445E1C">
        <w:rPr>
          <w:lang w:val="fr-CH"/>
        </w:rPr>
        <w:noBreakHyphen/>
      </w:r>
      <w:r w:rsidRPr="00F053C4">
        <w:rPr>
          <w:lang w:val="fr-CH"/>
        </w:rPr>
        <w:t>neuv</w:t>
      </w:r>
      <w:r w:rsidR="001648A2">
        <w:rPr>
          <w:lang w:val="fr-CH"/>
        </w:rPr>
        <w:t>ième session</w:t>
      </w:r>
      <w:r w:rsidR="00EC09FF" w:rsidRPr="00F053C4">
        <w:rPr>
          <w:lang w:val="fr-CH"/>
        </w:rPr>
        <w:t xml:space="preserve"> du</w:t>
      </w:r>
      <w:r w:rsidR="00EC09FF">
        <w:rPr>
          <w:lang w:val="fr-CH"/>
        </w:rPr>
        <w:t> </w:t>
      </w:r>
      <w:r w:rsidR="00EC09FF" w:rsidRPr="00F053C4">
        <w:rPr>
          <w:lang w:val="fr-CH"/>
        </w:rPr>
        <w:t>BMT</w:t>
      </w:r>
      <w:r w:rsidRPr="00F053C4">
        <w:rPr>
          <w:lang w:val="fr-CH"/>
        </w:rPr>
        <w:t xml:space="preserve"> en ce qui concerne leurs travaux relatifs aux techniques biochimiques et moléculaires et les domaines de coopération, </w:t>
      </w:r>
      <w:r w:rsidR="0008740E">
        <w:rPr>
          <w:lang w:val="fr-CH"/>
        </w:rPr>
        <w:t>telles qu</w:t>
      </w:r>
      <w:r w:rsidR="001648A2">
        <w:rPr>
          <w:lang w:val="fr-CH"/>
        </w:rPr>
        <w:t>’</w:t>
      </w:r>
      <w:r w:rsidR="0008740E">
        <w:rPr>
          <w:lang w:val="fr-CH"/>
        </w:rPr>
        <w:t>elles figurent</w:t>
      </w:r>
      <w:r w:rsidRPr="00F053C4">
        <w:rPr>
          <w:lang w:val="fr-CH"/>
        </w:rPr>
        <w:t xml:space="preserve"> à l</w:t>
      </w:r>
      <w:r w:rsidR="001648A2">
        <w:rPr>
          <w:lang w:val="fr-CH"/>
        </w:rPr>
        <w:t>’</w:t>
      </w:r>
      <w:r w:rsidRPr="00F053C4">
        <w:rPr>
          <w:lang w:val="fr-CH"/>
        </w:rPr>
        <w:t xml:space="preserve">annexe du </w:t>
      </w:r>
      <w:r w:rsidR="001648A2" w:rsidRPr="00F053C4">
        <w:rPr>
          <w:lang w:val="fr-CH"/>
        </w:rPr>
        <w:t>document</w:t>
      </w:r>
      <w:r w:rsidR="001648A2">
        <w:rPr>
          <w:lang w:val="fr-CH"/>
        </w:rPr>
        <w:t xml:space="preserve"> TC</w:t>
      </w:r>
      <w:r w:rsidRPr="00F053C4">
        <w:rPr>
          <w:lang w:val="fr-CH"/>
        </w:rPr>
        <w:t>/56/7.</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convient d</w:t>
      </w:r>
      <w:r w:rsidR="001648A2">
        <w:rPr>
          <w:lang w:val="fr-CH"/>
        </w:rPr>
        <w:t>’</w:t>
      </w:r>
      <w:r w:rsidRPr="00F053C4">
        <w:rPr>
          <w:lang w:val="fr-CH"/>
        </w:rPr>
        <w:t>inviter</w:t>
      </w:r>
      <w:r w:rsidR="00EC09FF" w:rsidRPr="00F053C4">
        <w:rPr>
          <w:lang w:val="fr-CH"/>
        </w:rPr>
        <w:t xml:space="preserve"> les</w:t>
      </w:r>
      <w:r w:rsidR="00EC09FF">
        <w:rPr>
          <w:lang w:val="fr-CH"/>
        </w:rPr>
        <w:t> </w:t>
      </w:r>
      <w:r w:rsidR="00EC09FF" w:rsidRPr="00F053C4">
        <w:rPr>
          <w:lang w:val="fr-CH"/>
        </w:rPr>
        <w:t>TWP</w:t>
      </w:r>
      <w:r w:rsidRPr="00F053C4">
        <w:rPr>
          <w:lang w:val="fr-CH"/>
        </w:rPr>
        <w:t xml:space="preserve"> et</w:t>
      </w:r>
      <w:r w:rsidR="00EC09FF" w:rsidRPr="00F053C4">
        <w:rPr>
          <w:lang w:val="fr-CH"/>
        </w:rPr>
        <w:t xml:space="preserve"> le</w:t>
      </w:r>
      <w:r w:rsidR="00EC09FF">
        <w:rPr>
          <w:lang w:val="fr-CH"/>
        </w:rPr>
        <w:t> </w:t>
      </w:r>
      <w:r w:rsidR="00EC09FF" w:rsidRPr="00F053C4">
        <w:rPr>
          <w:lang w:val="fr-CH"/>
        </w:rPr>
        <w:t>BMT</w:t>
      </w:r>
      <w:r w:rsidRPr="00F053C4">
        <w:rPr>
          <w:lang w:val="fr-CH"/>
        </w:rPr>
        <w:t xml:space="preserve"> à créer des groupes de discussion pour permettre aux participants d</w:t>
      </w:r>
      <w:r w:rsidR="001648A2">
        <w:rPr>
          <w:lang w:val="fr-CH"/>
        </w:rPr>
        <w:t>’</w:t>
      </w:r>
      <w:r w:rsidRPr="00F053C4">
        <w:rPr>
          <w:lang w:val="fr-CH"/>
        </w:rPr>
        <w:t>échanger des informations sur leurs travaux relatifs aux techniques biochimiques et moléculaires et d</w:t>
      </w:r>
      <w:r w:rsidR="001648A2">
        <w:rPr>
          <w:lang w:val="fr-CH"/>
        </w:rPr>
        <w:t>’</w:t>
      </w:r>
      <w:r w:rsidRPr="00F053C4">
        <w:rPr>
          <w:lang w:val="fr-CH"/>
        </w:rPr>
        <w:t>étudier les domaines de coopération possibles.</w:t>
      </w:r>
    </w:p>
    <w:p w:rsidR="00B00A7C" w:rsidRPr="00F053C4" w:rsidRDefault="00B00A7C" w:rsidP="00B00A7C">
      <w:pPr>
        <w:rPr>
          <w:lang w:val="fr-CH"/>
        </w:rPr>
      </w:pPr>
    </w:p>
    <w:p w:rsidR="00EC09FF"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que</w:t>
      </w:r>
      <w:r w:rsidR="00EC09FF" w:rsidRPr="00F053C4">
        <w:rPr>
          <w:lang w:val="fr-CH"/>
        </w:rPr>
        <w:t xml:space="preserve"> le</w:t>
      </w:r>
      <w:r w:rsidR="00EC09FF">
        <w:rPr>
          <w:lang w:val="fr-CH"/>
        </w:rPr>
        <w:t> </w:t>
      </w:r>
      <w:r w:rsidR="00EC09FF" w:rsidRPr="00F053C4">
        <w:rPr>
          <w:lang w:val="fr-CH"/>
        </w:rPr>
        <w:t>BMT</w:t>
      </w:r>
      <w:r w:rsidRPr="00F053C4">
        <w:rPr>
          <w:lang w:val="fr-CH"/>
        </w:rPr>
        <w:t xml:space="preserve"> a examiné la question de </w:t>
      </w:r>
      <w:r w:rsidR="00EC09FF">
        <w:rPr>
          <w:lang w:val="fr-CH"/>
        </w:rPr>
        <w:t>“</w:t>
      </w:r>
      <w:r w:rsidR="00EC09FF" w:rsidRPr="00F053C4">
        <w:rPr>
          <w:lang w:val="fr-CH"/>
        </w:rPr>
        <w:t>l</w:t>
      </w:r>
      <w:r w:rsidRPr="00F053C4">
        <w:rPr>
          <w:lang w:val="fr-CH"/>
        </w:rPr>
        <w:t>a confidentialité, la titularité et l</w:t>
      </w:r>
      <w:r w:rsidR="001648A2">
        <w:rPr>
          <w:lang w:val="fr-CH"/>
        </w:rPr>
        <w:t>’</w:t>
      </w:r>
      <w:r w:rsidRPr="00F053C4">
        <w:rPr>
          <w:lang w:val="fr-CH"/>
        </w:rPr>
        <w:t>accès en matière de données moléculaire</w:t>
      </w:r>
      <w:r w:rsidR="00EC09FF" w:rsidRPr="00F053C4">
        <w:rPr>
          <w:lang w:val="fr-CH"/>
        </w:rPr>
        <w:t>s</w:t>
      </w:r>
      <w:r w:rsidR="00EC09FF">
        <w:rPr>
          <w:lang w:val="fr-CH"/>
        </w:rPr>
        <w:t>”</w:t>
      </w:r>
      <w:r w:rsidRPr="00F053C4">
        <w:rPr>
          <w:lang w:val="fr-CH"/>
        </w:rPr>
        <w:t xml:space="preserve"> à sa dix</w:t>
      </w:r>
      <w:r w:rsidR="00445E1C">
        <w:rPr>
          <w:lang w:val="fr-CH"/>
        </w:rPr>
        <w:noBreakHyphen/>
      </w:r>
      <w:r w:rsidRPr="00F053C4">
        <w:rPr>
          <w:lang w:val="fr-CH"/>
        </w:rPr>
        <w:t>neuv</w:t>
      </w:r>
      <w:r w:rsidR="001648A2">
        <w:rPr>
          <w:lang w:val="fr-CH"/>
        </w:rPr>
        <w:t>ième session</w:t>
      </w:r>
      <w:r w:rsidRPr="00F053C4">
        <w:rPr>
          <w:lang w:val="fr-CH"/>
        </w:rPr>
        <w:t>.</w:t>
      </w:r>
    </w:p>
    <w:p w:rsidR="00B00A7C" w:rsidRDefault="00B00A7C" w:rsidP="00B00A7C">
      <w:pPr>
        <w:rPr>
          <w:lang w:val="fr-CH"/>
        </w:rPr>
      </w:pPr>
    </w:p>
    <w:p w:rsidR="004A0918" w:rsidRPr="00F053C4" w:rsidRDefault="004A0918" w:rsidP="00B00A7C">
      <w:pPr>
        <w:rPr>
          <w:lang w:val="fr-CH"/>
        </w:rPr>
      </w:pPr>
    </w:p>
    <w:p w:rsidR="00B00A7C" w:rsidRPr="00F053C4" w:rsidRDefault="00B00A7C" w:rsidP="004A0918">
      <w:pPr>
        <w:pStyle w:val="Heading2"/>
        <w:rPr>
          <w:lang w:val="fr-CH"/>
        </w:rPr>
      </w:pPr>
      <w:r w:rsidRPr="00F053C4">
        <w:rPr>
          <w:lang w:val="fr-CH"/>
        </w:rPr>
        <w:t>Fusion possible</w:t>
      </w:r>
      <w:r w:rsidR="00EC09FF" w:rsidRPr="00F053C4">
        <w:rPr>
          <w:lang w:val="fr-CH"/>
        </w:rPr>
        <w:t xml:space="preserve"> du</w:t>
      </w:r>
      <w:r w:rsidR="00EC09FF">
        <w:rPr>
          <w:lang w:val="fr-CH"/>
        </w:rPr>
        <w:t> </w:t>
      </w:r>
      <w:r w:rsidR="00EC09FF" w:rsidRPr="00F053C4">
        <w:rPr>
          <w:lang w:val="fr-CH"/>
        </w:rPr>
        <w:t>BMT</w:t>
      </w:r>
      <w:r w:rsidRPr="00F053C4">
        <w:rPr>
          <w:lang w:val="fr-CH"/>
        </w:rPr>
        <w:t xml:space="preserve"> et</w:t>
      </w:r>
      <w:r w:rsidR="00EC09FF" w:rsidRPr="00F053C4">
        <w:rPr>
          <w:lang w:val="fr-CH"/>
        </w:rPr>
        <w:t xml:space="preserve"> du</w:t>
      </w:r>
      <w:r w:rsidR="00EC09FF">
        <w:rPr>
          <w:lang w:val="fr-CH"/>
        </w:rPr>
        <w:t> </w:t>
      </w:r>
      <w:r w:rsidR="00EC09FF" w:rsidRPr="00F053C4">
        <w:rPr>
          <w:lang w:val="fr-CH"/>
        </w:rPr>
        <w:t>TWC</w:t>
      </w:r>
    </w:p>
    <w:p w:rsidR="00B00A7C" w:rsidRPr="00F053C4" w:rsidRDefault="00B00A7C" w:rsidP="004A0918">
      <w:pPr>
        <w:keepNext/>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que le </w:t>
      </w:r>
      <w:r w:rsidR="001648A2" w:rsidRPr="00F053C4">
        <w:rPr>
          <w:lang w:val="fr-CH"/>
        </w:rPr>
        <w:t>document</w:t>
      </w:r>
      <w:r w:rsidR="001648A2">
        <w:rPr>
          <w:lang w:val="fr-CH"/>
        </w:rPr>
        <w:t xml:space="preserve"> TC</w:t>
      </w:r>
      <w:r w:rsidRPr="00F053C4">
        <w:rPr>
          <w:lang w:val="fr-CH"/>
        </w:rPr>
        <w:t>/56/10</w:t>
      </w:r>
      <w:r w:rsidR="00933685">
        <w:rPr>
          <w:lang w:val="fr-CH"/>
        </w:rPr>
        <w:t> </w:t>
      </w:r>
      <w:proofErr w:type="spellStart"/>
      <w:r w:rsidRPr="00F053C4">
        <w:rPr>
          <w:lang w:val="fr-CH"/>
        </w:rPr>
        <w:t>Rev</w:t>
      </w:r>
      <w:proofErr w:type="spellEnd"/>
      <w:r w:rsidRPr="00F053C4">
        <w:rPr>
          <w:lang w:val="fr-CH"/>
        </w:rPr>
        <w:t xml:space="preserve">. </w:t>
      </w:r>
      <w:proofErr w:type="gramStart"/>
      <w:r w:rsidRPr="00F053C4">
        <w:rPr>
          <w:lang w:val="fr-CH"/>
        </w:rPr>
        <w:t>a</w:t>
      </w:r>
      <w:proofErr w:type="gramEnd"/>
      <w:r w:rsidRPr="00F053C4">
        <w:rPr>
          <w:lang w:val="fr-CH"/>
        </w:rPr>
        <w:t xml:space="preserve"> été examiné par correspondan</w:t>
      </w:r>
      <w:r w:rsidR="006E74CD" w:rsidRPr="00F053C4">
        <w:rPr>
          <w:lang w:val="fr-CH"/>
        </w:rPr>
        <w:t>ce</w:t>
      </w:r>
      <w:r w:rsidR="006E74CD">
        <w:rPr>
          <w:lang w:val="fr-CH"/>
        </w:rPr>
        <w:t xml:space="preserve">.  </w:t>
      </w:r>
      <w:r w:rsidR="006E74CD" w:rsidRPr="00F053C4">
        <w:rPr>
          <w:rFonts w:cs="Arial"/>
          <w:lang w:val="fr-CH"/>
        </w:rPr>
        <w:t>Il</w:t>
      </w:r>
      <w:r w:rsidRPr="00F053C4">
        <w:rPr>
          <w:rFonts w:cs="Arial"/>
          <w:lang w:val="fr-CH"/>
        </w:rPr>
        <w:t xml:space="preserve"> note que les décisions concernant le </w:t>
      </w:r>
      <w:r w:rsidR="001648A2" w:rsidRPr="00F053C4">
        <w:rPr>
          <w:rFonts w:cs="Arial"/>
          <w:lang w:val="fr-CH"/>
        </w:rPr>
        <w:t>document</w:t>
      </w:r>
      <w:r w:rsidR="001648A2">
        <w:rPr>
          <w:rFonts w:cs="Arial"/>
          <w:lang w:val="fr-CH"/>
        </w:rPr>
        <w:t xml:space="preserve"> TC</w:t>
      </w:r>
      <w:r w:rsidRPr="00F053C4">
        <w:rPr>
          <w:rFonts w:cs="Arial"/>
          <w:lang w:val="fr-CH"/>
        </w:rPr>
        <w:t>/56/10</w:t>
      </w:r>
      <w:r w:rsidR="00933685">
        <w:rPr>
          <w:rFonts w:cs="Arial"/>
          <w:lang w:val="fr-CH"/>
        </w:rPr>
        <w:t> </w:t>
      </w:r>
      <w:proofErr w:type="spellStart"/>
      <w:r w:rsidRPr="00F053C4">
        <w:rPr>
          <w:rFonts w:cs="Arial"/>
          <w:lang w:val="fr-CH"/>
        </w:rPr>
        <w:t>Rev</w:t>
      </w:r>
      <w:proofErr w:type="spellEnd"/>
      <w:r w:rsidRPr="00F053C4">
        <w:rPr>
          <w:rFonts w:cs="Arial"/>
          <w:lang w:val="fr-CH"/>
        </w:rPr>
        <w:t xml:space="preserve">. </w:t>
      </w:r>
      <w:proofErr w:type="gramStart"/>
      <w:r w:rsidRPr="00F053C4">
        <w:rPr>
          <w:rFonts w:cs="Arial"/>
          <w:lang w:val="fr-CH"/>
        </w:rPr>
        <w:t>ont</w:t>
      </w:r>
      <w:proofErr w:type="gramEnd"/>
      <w:r w:rsidRPr="00F053C4">
        <w:rPr>
          <w:rFonts w:cs="Arial"/>
          <w:lang w:val="fr-CH"/>
        </w:rPr>
        <w:t xml:space="preserve"> été prises par le</w:t>
      </w:r>
      <w:r w:rsidR="001648A2">
        <w:rPr>
          <w:rFonts w:cs="Arial"/>
          <w:lang w:val="fr-CH"/>
        </w:rPr>
        <w:t> TC</w:t>
      </w:r>
      <w:r w:rsidRPr="00F053C4">
        <w:rPr>
          <w:rFonts w:cs="Arial"/>
          <w:lang w:val="fr-CH"/>
        </w:rPr>
        <w:t xml:space="preserve"> par correspondance, comme indiqué aux </w:t>
      </w:r>
      <w:r w:rsidR="00EC09FF" w:rsidRPr="00F053C4">
        <w:rPr>
          <w:rFonts w:cs="Arial"/>
          <w:lang w:val="fr-CH"/>
        </w:rPr>
        <w:t>paragraphes</w:t>
      </w:r>
      <w:r w:rsidR="00EC09FF">
        <w:rPr>
          <w:rFonts w:cs="Arial"/>
          <w:lang w:val="fr-CH"/>
        </w:rPr>
        <w:t> </w:t>
      </w:r>
      <w:r w:rsidR="00EC09FF" w:rsidRPr="00F053C4">
        <w:rPr>
          <w:rFonts w:cs="Arial"/>
          <w:lang w:val="fr-CH"/>
        </w:rPr>
        <w:t>3</w:t>
      </w:r>
      <w:r w:rsidRPr="00F053C4">
        <w:rPr>
          <w:rFonts w:cs="Arial"/>
          <w:lang w:val="fr-CH"/>
        </w:rPr>
        <w:t xml:space="preserve">4 à 37 du </w:t>
      </w:r>
      <w:r w:rsidR="001648A2" w:rsidRPr="00F053C4">
        <w:rPr>
          <w:rFonts w:cs="Arial"/>
          <w:lang w:val="fr-CH"/>
        </w:rPr>
        <w:t>document</w:t>
      </w:r>
      <w:r w:rsidR="001648A2">
        <w:rPr>
          <w:rFonts w:cs="Arial"/>
          <w:lang w:val="fr-CH"/>
        </w:rPr>
        <w:t xml:space="preserve"> TC</w:t>
      </w:r>
      <w:r w:rsidRPr="00F053C4">
        <w:rPr>
          <w:rFonts w:cs="Arial"/>
          <w:lang w:val="fr-CH"/>
        </w:rPr>
        <w:t>/56/22.</w:t>
      </w:r>
    </w:p>
    <w:p w:rsidR="00B00A7C" w:rsidRPr="00F053C4" w:rsidRDefault="00B00A7C" w:rsidP="00B00A7C">
      <w:pPr>
        <w:rPr>
          <w:rFonts w:cs="Arial"/>
          <w:lang w:val="fr-CH"/>
        </w:rPr>
      </w:pPr>
    </w:p>
    <w:p w:rsidR="00B00A7C" w:rsidRPr="00F053C4" w:rsidRDefault="00B00A7C" w:rsidP="00B00A7C">
      <w:pPr>
        <w:tabs>
          <w:tab w:val="left" w:pos="567"/>
        </w:tabs>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prend note du rapport du Bureau de l</w:t>
      </w:r>
      <w:r w:rsidR="001648A2">
        <w:rPr>
          <w:lang w:val="fr-CH"/>
        </w:rPr>
        <w:t>’</w:t>
      </w:r>
      <w:r w:rsidRPr="00F053C4">
        <w:rPr>
          <w:lang w:val="fr-CH"/>
        </w:rPr>
        <w:t xml:space="preserve">Union </w:t>
      </w:r>
      <w:r w:rsidR="00007433">
        <w:rPr>
          <w:lang w:val="fr-CH"/>
        </w:rPr>
        <w:t>dont il ressort que</w:t>
      </w:r>
      <w:r w:rsidRPr="00F053C4">
        <w:rPr>
          <w:lang w:val="fr-CH"/>
        </w:rPr>
        <w:t>, le 2</w:t>
      </w:r>
      <w:r w:rsidR="00EC09FF" w:rsidRPr="00F053C4">
        <w:rPr>
          <w:lang w:val="fr-CH"/>
        </w:rPr>
        <w:t>5</w:t>
      </w:r>
      <w:r w:rsidR="00EC09FF">
        <w:rPr>
          <w:lang w:val="fr-CH"/>
        </w:rPr>
        <w:t> </w:t>
      </w:r>
      <w:r w:rsidR="00EC09FF" w:rsidRPr="00F053C4">
        <w:rPr>
          <w:lang w:val="fr-CH"/>
        </w:rPr>
        <w:t>octobre</w:t>
      </w:r>
      <w:r w:rsidR="00EC09FF">
        <w:rPr>
          <w:lang w:val="fr-CH"/>
        </w:rPr>
        <w:t> </w:t>
      </w:r>
      <w:r w:rsidR="00EC09FF" w:rsidRPr="00F053C4">
        <w:rPr>
          <w:lang w:val="fr-CH"/>
        </w:rPr>
        <w:t>20</w:t>
      </w:r>
      <w:r w:rsidRPr="00F053C4">
        <w:rPr>
          <w:lang w:val="fr-CH"/>
        </w:rPr>
        <w:t>20, dans le cadre de la procédure par correspondance, le Conseil a établi</w:t>
      </w:r>
      <w:r w:rsidR="00EC09FF" w:rsidRPr="00F053C4">
        <w:rPr>
          <w:lang w:val="fr-CH"/>
        </w:rPr>
        <w:t xml:space="preserve"> le</w:t>
      </w:r>
      <w:r w:rsidR="00EC09FF">
        <w:rPr>
          <w:lang w:val="fr-CH"/>
        </w:rPr>
        <w:t> </w:t>
      </w:r>
      <w:r w:rsidR="00EC09FF" w:rsidRPr="00F053C4">
        <w:rPr>
          <w:lang w:val="fr-CH"/>
        </w:rPr>
        <w:t>TWM</w:t>
      </w:r>
      <w:r w:rsidRPr="00F053C4">
        <w:rPr>
          <w:lang w:val="fr-CH"/>
        </w:rPr>
        <w:t xml:space="preserve"> avec effet à compter </w:t>
      </w:r>
      <w:r w:rsidR="00EC09FF" w:rsidRPr="00F053C4">
        <w:rPr>
          <w:lang w:val="fr-CH"/>
        </w:rPr>
        <w:t>de</w:t>
      </w:r>
      <w:r w:rsidR="00EC09FF">
        <w:rPr>
          <w:lang w:val="fr-CH"/>
        </w:rPr>
        <w:t> </w:t>
      </w:r>
      <w:r w:rsidR="00EC09FF" w:rsidRPr="00F053C4">
        <w:rPr>
          <w:lang w:val="fr-CH"/>
        </w:rPr>
        <w:t>2022</w:t>
      </w:r>
      <w:r w:rsidRPr="00F053C4">
        <w:rPr>
          <w:lang w:val="fr-CH"/>
        </w:rPr>
        <w:t xml:space="preserve"> et a élu le président</w:t>
      </w:r>
      <w:r w:rsidR="00EC09FF" w:rsidRPr="00F053C4">
        <w:rPr>
          <w:lang w:val="fr-CH"/>
        </w:rPr>
        <w:t xml:space="preserve"> du</w:t>
      </w:r>
      <w:r w:rsidR="00EC09FF">
        <w:rPr>
          <w:lang w:val="fr-CH"/>
        </w:rPr>
        <w:t> </w:t>
      </w:r>
      <w:r w:rsidR="00EC09FF" w:rsidRPr="00F053C4">
        <w:rPr>
          <w:lang w:val="fr-CH"/>
        </w:rPr>
        <w:t>BMT</w:t>
      </w:r>
      <w:r w:rsidRPr="00F053C4">
        <w:rPr>
          <w:lang w:val="fr-CH"/>
        </w:rPr>
        <w:t xml:space="preserve"> en qualité de président</w:t>
      </w:r>
      <w:r w:rsidR="00EC09FF" w:rsidRPr="00F053C4">
        <w:rPr>
          <w:lang w:val="fr-CH"/>
        </w:rPr>
        <w:t xml:space="preserve"> du</w:t>
      </w:r>
      <w:r w:rsidR="00EC09FF">
        <w:rPr>
          <w:lang w:val="fr-CH"/>
        </w:rPr>
        <w:t> </w:t>
      </w:r>
      <w:r w:rsidR="00EC09FF" w:rsidRPr="00F053C4">
        <w:rPr>
          <w:lang w:val="fr-CH"/>
        </w:rPr>
        <w:t>TWM</w:t>
      </w:r>
      <w:r w:rsidRPr="00F053C4">
        <w:rPr>
          <w:lang w:val="fr-CH"/>
        </w:rPr>
        <w:t>, pour un mandat s</w:t>
      </w:r>
      <w:r w:rsidR="001648A2">
        <w:rPr>
          <w:lang w:val="fr-CH"/>
        </w:rPr>
        <w:t>’</w:t>
      </w:r>
      <w:r w:rsidRPr="00F053C4">
        <w:rPr>
          <w:lang w:val="fr-CH"/>
        </w:rPr>
        <w:t>achevant en même temps que la cinquante</w:t>
      </w:r>
      <w:r w:rsidR="00445E1C">
        <w:rPr>
          <w:lang w:val="fr-CH"/>
        </w:rPr>
        <w:noBreakHyphen/>
      </w:r>
      <w:r w:rsidRPr="00F053C4">
        <w:rPr>
          <w:lang w:val="fr-CH"/>
        </w:rPr>
        <w:t>sept</w:t>
      </w:r>
      <w:r w:rsidR="001648A2">
        <w:rPr>
          <w:lang w:val="fr-CH"/>
        </w:rPr>
        <w:t>ième session</w:t>
      </w:r>
      <w:r w:rsidRPr="00F053C4">
        <w:rPr>
          <w:lang w:val="fr-CH"/>
        </w:rPr>
        <w:t xml:space="preserve"> ordinaire du Conseil, </w:t>
      </w:r>
      <w:r w:rsidR="00EC09FF" w:rsidRPr="00F053C4">
        <w:rPr>
          <w:lang w:val="fr-CH"/>
        </w:rPr>
        <w:t>en</w:t>
      </w:r>
      <w:r w:rsidR="00EC09FF">
        <w:rPr>
          <w:lang w:val="fr-CH"/>
        </w:rPr>
        <w:t> </w:t>
      </w:r>
      <w:r w:rsidR="00EC09FF" w:rsidRPr="00F053C4">
        <w:rPr>
          <w:lang w:val="fr-CH"/>
        </w:rPr>
        <w:t>2023</w:t>
      </w:r>
      <w:r w:rsidRPr="00F053C4">
        <w:rPr>
          <w:lang w:val="fr-CH"/>
        </w:rPr>
        <w:t xml:space="preserve"> (voir les </w:t>
      </w:r>
      <w:r w:rsidR="00EC09FF" w:rsidRPr="00F053C4">
        <w:rPr>
          <w:lang w:val="fr-CH"/>
        </w:rPr>
        <w:t>paragraphes</w:t>
      </w:r>
      <w:r w:rsidR="00EC09FF">
        <w:rPr>
          <w:lang w:val="fr-CH"/>
        </w:rPr>
        <w:t> </w:t>
      </w:r>
      <w:r w:rsidR="00EC09FF" w:rsidRPr="00F053C4">
        <w:rPr>
          <w:lang w:val="fr-CH"/>
        </w:rPr>
        <w:t>3</w:t>
      </w:r>
      <w:r w:rsidRPr="00F053C4">
        <w:rPr>
          <w:lang w:val="fr-CH"/>
        </w:rPr>
        <w:t>2 à 35 du document C/54/17</w:t>
      </w:r>
      <w:r w:rsidR="00F41690">
        <w:rPr>
          <w:lang w:val="fr-CH"/>
        </w:rPr>
        <w:t> </w:t>
      </w:r>
      <w:r w:rsidR="00EC09FF">
        <w:rPr>
          <w:lang w:val="fr-CH"/>
        </w:rPr>
        <w:t>“</w:t>
      </w:r>
      <w:r w:rsidR="00EC09FF" w:rsidRPr="00F053C4">
        <w:rPr>
          <w:lang w:val="fr-CH"/>
        </w:rPr>
        <w:t>R</w:t>
      </w:r>
      <w:r w:rsidRPr="00F053C4">
        <w:rPr>
          <w:lang w:val="fr-CH"/>
        </w:rPr>
        <w:t>ésultats de l</w:t>
      </w:r>
      <w:r w:rsidR="001648A2">
        <w:rPr>
          <w:lang w:val="fr-CH"/>
        </w:rPr>
        <w:t>’</w:t>
      </w:r>
      <w:r w:rsidRPr="00F053C4">
        <w:rPr>
          <w:lang w:val="fr-CH"/>
        </w:rPr>
        <w:t>examen des documents par correspondanc</w:t>
      </w:r>
      <w:r w:rsidR="00EC09FF" w:rsidRPr="00F053C4">
        <w:rPr>
          <w:lang w:val="fr-CH"/>
        </w:rPr>
        <w:t>e</w:t>
      </w:r>
      <w:r w:rsidR="00EC09FF">
        <w:rPr>
          <w:lang w:val="fr-CH"/>
        </w:rPr>
        <w:t>”</w:t>
      </w:r>
      <w:r w:rsidRPr="00F053C4">
        <w:rPr>
          <w:lang w:val="fr-CH"/>
        </w:rPr>
        <w:t>).</w:t>
      </w:r>
    </w:p>
    <w:p w:rsidR="00B00A7C" w:rsidRPr="00F053C4" w:rsidRDefault="00B00A7C" w:rsidP="00B00A7C">
      <w:pPr>
        <w:rPr>
          <w:lang w:val="fr-CH"/>
        </w:rPr>
      </w:pPr>
    </w:p>
    <w:p w:rsidR="00B00A7C" w:rsidRPr="00F053C4" w:rsidRDefault="00B00A7C" w:rsidP="00B00A7C">
      <w:pPr>
        <w:rPr>
          <w:lang w:val="fr-CH"/>
        </w:rPr>
      </w:pPr>
    </w:p>
    <w:p w:rsidR="00B00A7C" w:rsidRPr="00F053C4" w:rsidRDefault="00B00A7C" w:rsidP="00B00A7C">
      <w:pPr>
        <w:pStyle w:val="Heading2"/>
        <w:rPr>
          <w:lang w:val="fr-CH"/>
        </w:rPr>
      </w:pPr>
      <w:r w:rsidRPr="00F053C4">
        <w:rPr>
          <w:lang w:val="fr-CH"/>
        </w:rPr>
        <w:t>Coopération en matière d</w:t>
      </w:r>
      <w:r w:rsidR="001648A2">
        <w:rPr>
          <w:lang w:val="fr-CH"/>
        </w:rPr>
        <w:t>’</w:t>
      </w:r>
      <w:r w:rsidRPr="00F053C4">
        <w:rPr>
          <w:lang w:val="fr-CH"/>
        </w:rPr>
        <w:t>examen</w:t>
      </w:r>
    </w:p>
    <w:p w:rsidR="00B00A7C" w:rsidRPr="00F053C4" w:rsidRDefault="00B00A7C" w:rsidP="00B00A7C">
      <w:pPr>
        <w:jc w:val="left"/>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w:t>
      </w:r>
      <w:r w:rsidR="001648A2">
        <w:rPr>
          <w:lang w:val="fr-CH"/>
        </w:rPr>
        <w:t>’</w:t>
      </w:r>
      <w:r w:rsidRPr="00F053C4">
        <w:rPr>
          <w:lang w:val="fr-CH"/>
        </w:rPr>
        <w:t xml:space="preserve">il a examiné le </w:t>
      </w:r>
      <w:r w:rsidR="001648A2" w:rsidRPr="00F053C4">
        <w:rPr>
          <w:lang w:val="fr-CH"/>
        </w:rPr>
        <w:t>document</w:t>
      </w:r>
      <w:r w:rsidR="001648A2">
        <w:rPr>
          <w:lang w:val="fr-CH"/>
        </w:rPr>
        <w:t xml:space="preserve"> TC</w:t>
      </w:r>
      <w:r w:rsidRPr="00F053C4">
        <w:rPr>
          <w:lang w:val="fr-CH"/>
        </w:rPr>
        <w:t>/56/11 par correspondan</w:t>
      </w:r>
      <w:r w:rsidR="006E74CD" w:rsidRPr="00F053C4">
        <w:rPr>
          <w:lang w:val="fr-CH"/>
        </w:rPr>
        <w:t>ce</w:t>
      </w:r>
      <w:r w:rsidR="006E74CD">
        <w:rPr>
          <w:lang w:val="fr-CH"/>
        </w:rPr>
        <w:t xml:space="preserve">.  </w:t>
      </w:r>
      <w:r w:rsidR="006E74CD" w:rsidRPr="00F053C4">
        <w:rPr>
          <w:lang w:val="fr-CH"/>
        </w:rPr>
        <w:t>Il</w:t>
      </w:r>
      <w:r w:rsidRPr="00F053C4">
        <w:rPr>
          <w:lang w:val="fr-CH"/>
        </w:rPr>
        <w:t xml:space="preserve"> note que les décisions concernant le </w:t>
      </w:r>
      <w:r w:rsidR="001648A2" w:rsidRPr="00F053C4">
        <w:rPr>
          <w:lang w:val="fr-CH"/>
        </w:rPr>
        <w:t>document</w:t>
      </w:r>
      <w:r w:rsidR="001648A2">
        <w:rPr>
          <w:lang w:val="fr-CH"/>
        </w:rPr>
        <w:t xml:space="preserve"> TC</w:t>
      </w:r>
      <w:r w:rsidRPr="00F053C4">
        <w:rPr>
          <w:lang w:val="fr-CH"/>
        </w:rPr>
        <w:t>/56/11 ont été prises par le</w:t>
      </w:r>
      <w:r w:rsidR="001648A2">
        <w:rPr>
          <w:lang w:val="fr-CH"/>
        </w:rPr>
        <w:t> TC</w:t>
      </w:r>
      <w:r w:rsidRPr="00F053C4">
        <w:rPr>
          <w:lang w:val="fr-CH"/>
        </w:rPr>
        <w:t xml:space="preserve"> par correspondance et figurent aux </w:t>
      </w:r>
      <w:r w:rsidR="00EC09FF" w:rsidRPr="00F053C4">
        <w:rPr>
          <w:lang w:val="fr-CH"/>
        </w:rPr>
        <w:t>paragraphes</w:t>
      </w:r>
      <w:r w:rsidR="00EC09FF">
        <w:rPr>
          <w:lang w:val="fr-CH"/>
        </w:rPr>
        <w:t> </w:t>
      </w:r>
      <w:r w:rsidR="00EC09FF" w:rsidRPr="00F053C4">
        <w:rPr>
          <w:lang w:val="fr-CH"/>
        </w:rPr>
        <w:t>3</w:t>
      </w:r>
      <w:r w:rsidRPr="00F053C4">
        <w:rPr>
          <w:lang w:val="fr-CH"/>
        </w:rPr>
        <w:t xml:space="preserve">9 à 44 du </w:t>
      </w:r>
      <w:r w:rsidR="001648A2" w:rsidRPr="00F053C4">
        <w:rPr>
          <w:lang w:val="fr-CH"/>
        </w:rPr>
        <w:t>document</w:t>
      </w:r>
      <w:r w:rsidR="001648A2">
        <w:rPr>
          <w:lang w:val="fr-CH"/>
        </w:rPr>
        <w:t xml:space="preserve"> TC</w:t>
      </w:r>
      <w:r w:rsidRPr="00F053C4">
        <w:rPr>
          <w:lang w:val="fr-CH"/>
        </w:rPr>
        <w:t>/56/22.</w:t>
      </w:r>
    </w:p>
    <w:p w:rsidR="00B00A7C" w:rsidRPr="00F053C4" w:rsidRDefault="00B00A7C" w:rsidP="00B00A7C">
      <w:pPr>
        <w:jc w:val="left"/>
        <w:rPr>
          <w:lang w:val="fr-CH"/>
        </w:rPr>
      </w:pPr>
    </w:p>
    <w:p w:rsidR="00EC09FF" w:rsidRDefault="00B00A7C" w:rsidP="00B00A7C">
      <w:pPr>
        <w:pStyle w:val="Heading3"/>
        <w:rPr>
          <w:lang w:val="fr-CH"/>
        </w:rPr>
      </w:pPr>
      <w:r w:rsidRPr="00F053C4">
        <w:rPr>
          <w:lang w:val="fr-CH"/>
        </w:rPr>
        <w:t>Propositions concernant les prochaines étapes</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examine le </w:t>
      </w:r>
      <w:r w:rsidR="001648A2" w:rsidRPr="00F053C4">
        <w:rPr>
          <w:lang w:val="fr-CH"/>
        </w:rPr>
        <w:t>document</w:t>
      </w:r>
      <w:r w:rsidR="001648A2">
        <w:rPr>
          <w:lang w:val="fr-CH"/>
        </w:rPr>
        <w:t xml:space="preserve"> TC</w:t>
      </w:r>
      <w:r w:rsidRPr="00F053C4">
        <w:rPr>
          <w:lang w:val="fr-CH"/>
        </w:rPr>
        <w:t xml:space="preserve">/56/22 </w:t>
      </w:r>
      <w:r w:rsidR="00EC09FF">
        <w:rPr>
          <w:lang w:val="fr-CH"/>
        </w:rPr>
        <w:t>“</w:t>
      </w:r>
      <w:r w:rsidR="00EC09FF" w:rsidRPr="00F053C4">
        <w:rPr>
          <w:lang w:val="fr-CH"/>
        </w:rPr>
        <w:t>R</w:t>
      </w:r>
      <w:r w:rsidRPr="00F053C4">
        <w:rPr>
          <w:lang w:val="fr-CH"/>
        </w:rPr>
        <w:t>ésultats de l</w:t>
      </w:r>
      <w:r w:rsidR="001648A2">
        <w:rPr>
          <w:lang w:val="fr-CH"/>
        </w:rPr>
        <w:t>’</w:t>
      </w:r>
      <w:r w:rsidRPr="00F053C4">
        <w:rPr>
          <w:lang w:val="fr-CH"/>
        </w:rPr>
        <w:t>examen des documents par correspondanc</w:t>
      </w:r>
      <w:r w:rsidR="00EC09FF" w:rsidRPr="00F053C4">
        <w:rPr>
          <w:lang w:val="fr-CH"/>
        </w:rPr>
        <w:t>e</w:t>
      </w:r>
      <w:r w:rsidR="00EC09FF">
        <w:rPr>
          <w:lang w:val="fr-CH"/>
        </w:rPr>
        <w:t>”</w:t>
      </w:r>
      <w:r w:rsidRPr="00F053C4">
        <w:rPr>
          <w:lang w:val="fr-CH"/>
        </w:rPr>
        <w:t>.</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prend note des observations reçues dans le cadre de la procédure d</w:t>
      </w:r>
      <w:r w:rsidR="001648A2">
        <w:rPr>
          <w:lang w:val="fr-CH"/>
        </w:rPr>
        <w:t>’</w:t>
      </w:r>
      <w:r w:rsidRPr="00F053C4">
        <w:rPr>
          <w:lang w:val="fr-CH"/>
        </w:rPr>
        <w:t xml:space="preserve">examen des documents par correspondance concernant le </w:t>
      </w:r>
      <w:r w:rsidR="001648A2" w:rsidRPr="00F053C4">
        <w:rPr>
          <w:lang w:val="fr-CH"/>
        </w:rPr>
        <w:t>document</w:t>
      </w:r>
      <w:r w:rsidR="001648A2">
        <w:rPr>
          <w:lang w:val="fr-CH"/>
        </w:rPr>
        <w:t xml:space="preserve"> TC</w:t>
      </w:r>
      <w:r w:rsidRPr="00F053C4">
        <w:rPr>
          <w:lang w:val="fr-CH"/>
        </w:rPr>
        <w:t xml:space="preserve">/56/11 </w:t>
      </w:r>
      <w:r w:rsidR="00EC09FF">
        <w:rPr>
          <w:lang w:val="fr-CH"/>
        </w:rPr>
        <w:t>“</w:t>
      </w:r>
      <w:r w:rsidR="00EC09FF" w:rsidRPr="00F053C4">
        <w:rPr>
          <w:lang w:val="fr-CH"/>
        </w:rPr>
        <w:t>C</w:t>
      </w:r>
      <w:r w:rsidRPr="00F053C4">
        <w:rPr>
          <w:lang w:val="fr-CH"/>
        </w:rPr>
        <w:t>oopération en matière d</w:t>
      </w:r>
      <w:r w:rsidR="001648A2">
        <w:rPr>
          <w:lang w:val="fr-CH"/>
        </w:rPr>
        <w:t>’</w:t>
      </w:r>
      <w:r w:rsidRPr="00F053C4">
        <w:rPr>
          <w:lang w:val="fr-CH"/>
        </w:rPr>
        <w:t>exame</w:t>
      </w:r>
      <w:r w:rsidR="00EC09FF" w:rsidRPr="00F053C4">
        <w:rPr>
          <w:lang w:val="fr-CH"/>
        </w:rPr>
        <w:t>n</w:t>
      </w:r>
      <w:r w:rsidR="00EC09FF">
        <w:rPr>
          <w:lang w:val="fr-CH"/>
        </w:rPr>
        <w:t>”</w:t>
      </w:r>
      <w:r w:rsidRPr="00F053C4">
        <w:rPr>
          <w:lang w:val="fr-CH"/>
        </w:rPr>
        <w:t xml:space="preserve">, comme indiqué aux </w:t>
      </w:r>
      <w:r w:rsidR="00EC09FF" w:rsidRPr="00F053C4">
        <w:rPr>
          <w:lang w:val="fr-CH"/>
        </w:rPr>
        <w:t>paragraphes</w:t>
      </w:r>
      <w:r w:rsidR="00EC09FF">
        <w:rPr>
          <w:lang w:val="fr-CH"/>
        </w:rPr>
        <w:t> </w:t>
      </w:r>
      <w:r w:rsidR="00EC09FF" w:rsidRPr="00F053C4">
        <w:rPr>
          <w:lang w:val="fr-CH"/>
        </w:rPr>
        <w:t>4</w:t>
      </w:r>
      <w:r w:rsidRPr="00F053C4">
        <w:rPr>
          <w:lang w:val="fr-CH"/>
        </w:rPr>
        <w:t xml:space="preserve">5 à 48 du </w:t>
      </w:r>
      <w:r w:rsidR="001648A2" w:rsidRPr="00F053C4">
        <w:rPr>
          <w:lang w:val="fr-CH"/>
        </w:rPr>
        <w:t>document</w:t>
      </w:r>
      <w:r w:rsidR="001648A2">
        <w:rPr>
          <w:lang w:val="fr-CH"/>
        </w:rPr>
        <w:t xml:space="preserve"> TC</w:t>
      </w:r>
      <w:r w:rsidRPr="00F053C4">
        <w:rPr>
          <w:lang w:val="fr-CH"/>
        </w:rPr>
        <w:t>/56/22.</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prend note de l</w:t>
      </w:r>
      <w:r w:rsidR="001648A2">
        <w:rPr>
          <w:lang w:val="fr-CH"/>
        </w:rPr>
        <w:t>’</w:t>
      </w:r>
      <w:r w:rsidRPr="00F053C4">
        <w:rPr>
          <w:lang w:val="fr-CH"/>
        </w:rPr>
        <w:t>observation formulée par l</w:t>
      </w:r>
      <w:r w:rsidR="001648A2">
        <w:rPr>
          <w:lang w:val="fr-CH"/>
        </w:rPr>
        <w:t>’</w:t>
      </w:r>
      <w:r w:rsidRPr="00F053C4">
        <w:rPr>
          <w:lang w:val="fr-CH"/>
        </w:rPr>
        <w:t>Union européenne en réponse à la circulaire</w:t>
      </w:r>
      <w:r w:rsidR="00F41690">
        <w:rPr>
          <w:lang w:val="fr-CH"/>
        </w:rPr>
        <w:t> </w:t>
      </w:r>
      <w:r w:rsidRPr="00F053C4">
        <w:rPr>
          <w:lang w:val="fr-CH"/>
        </w:rPr>
        <w:t>E</w:t>
      </w:r>
      <w:r w:rsidR="00445E1C">
        <w:rPr>
          <w:lang w:val="fr-CH"/>
        </w:rPr>
        <w:noBreakHyphen/>
      </w:r>
      <w:r w:rsidRPr="00F053C4">
        <w:rPr>
          <w:lang w:val="fr-CH"/>
        </w:rPr>
        <w:t>20/119 du 2</w:t>
      </w:r>
      <w:r w:rsidR="00EC09FF" w:rsidRPr="00F053C4">
        <w:rPr>
          <w:lang w:val="fr-CH"/>
        </w:rPr>
        <w:t>1</w:t>
      </w:r>
      <w:r w:rsidR="00EC09FF">
        <w:rPr>
          <w:lang w:val="fr-CH"/>
        </w:rPr>
        <w:t> </w:t>
      </w:r>
      <w:r w:rsidR="00EC09FF" w:rsidRPr="00F053C4">
        <w:rPr>
          <w:lang w:val="fr-CH"/>
        </w:rPr>
        <w:t>août</w:t>
      </w:r>
      <w:r w:rsidR="00EC09FF">
        <w:rPr>
          <w:lang w:val="fr-CH"/>
        </w:rPr>
        <w:t> </w:t>
      </w:r>
      <w:r w:rsidR="00EC09FF" w:rsidRPr="00F053C4">
        <w:rPr>
          <w:lang w:val="fr-CH"/>
        </w:rPr>
        <w:t>20</w:t>
      </w:r>
      <w:r w:rsidRPr="00F053C4">
        <w:rPr>
          <w:lang w:val="fr-CH"/>
        </w:rPr>
        <w:t>20 concernant la proposition visant à élaborer un ensemble d</w:t>
      </w:r>
      <w:r w:rsidR="001648A2">
        <w:rPr>
          <w:lang w:val="fr-CH"/>
        </w:rPr>
        <w:t>’</w:t>
      </w:r>
      <w:r w:rsidRPr="00F053C4">
        <w:rPr>
          <w:lang w:val="fr-CH"/>
        </w:rPr>
        <w:t xml:space="preserve">outils informatiques compatibles comprenant les éléments indiqués au </w:t>
      </w:r>
      <w:r w:rsidR="00EC09FF" w:rsidRPr="00F053C4">
        <w:rPr>
          <w:lang w:val="fr-CH"/>
        </w:rPr>
        <w:t>paragraphe</w:t>
      </w:r>
      <w:r w:rsidR="00EC09FF">
        <w:rPr>
          <w:lang w:val="fr-CH"/>
        </w:rPr>
        <w:t> </w:t>
      </w:r>
      <w:r w:rsidR="00EC09FF" w:rsidRPr="00F053C4">
        <w:rPr>
          <w:lang w:val="fr-CH"/>
        </w:rPr>
        <w:t>1</w:t>
      </w:r>
      <w:r w:rsidRPr="00F053C4">
        <w:rPr>
          <w:lang w:val="fr-CH"/>
        </w:rPr>
        <w:t xml:space="preserve">9 du </w:t>
      </w:r>
      <w:r w:rsidR="001648A2" w:rsidRPr="00F053C4">
        <w:rPr>
          <w:lang w:val="fr-CH"/>
        </w:rPr>
        <w:t>document</w:t>
      </w:r>
      <w:r w:rsidR="001648A2">
        <w:rPr>
          <w:lang w:val="fr-CH"/>
        </w:rPr>
        <w:t xml:space="preserve"> TC</w:t>
      </w:r>
      <w:r w:rsidRPr="00F053C4">
        <w:rPr>
          <w:lang w:val="fr-CH"/>
        </w:rPr>
        <w:t>/56/11.  Le</w:t>
      </w:r>
      <w:r w:rsidR="001648A2">
        <w:rPr>
          <w:lang w:val="fr-CH"/>
        </w:rPr>
        <w:t> TC</w:t>
      </w:r>
      <w:r w:rsidRPr="00F053C4">
        <w:rPr>
          <w:lang w:val="fr-CH"/>
        </w:rPr>
        <w:t xml:space="preserve"> convient de prier le Bureau de l</w:t>
      </w:r>
      <w:r w:rsidR="001648A2">
        <w:rPr>
          <w:lang w:val="fr-CH"/>
        </w:rPr>
        <w:t>’</w:t>
      </w:r>
      <w:r w:rsidRPr="00F053C4">
        <w:rPr>
          <w:lang w:val="fr-CH"/>
        </w:rPr>
        <w:t>Union de présenter des plans concernant la mise au point d</w:t>
      </w:r>
      <w:r w:rsidR="001648A2">
        <w:rPr>
          <w:lang w:val="fr-CH"/>
        </w:rPr>
        <w:t>’</w:t>
      </w:r>
      <w:r w:rsidRPr="00F053C4">
        <w:rPr>
          <w:lang w:val="fr-CH"/>
        </w:rPr>
        <w:t>un ensemble d</w:t>
      </w:r>
      <w:r w:rsidR="001648A2">
        <w:rPr>
          <w:lang w:val="fr-CH"/>
        </w:rPr>
        <w:t>’</w:t>
      </w:r>
      <w:r w:rsidRPr="00F053C4">
        <w:rPr>
          <w:lang w:val="fr-CH"/>
        </w:rPr>
        <w:t>outils informatiques compatibles, pour examen par</w:t>
      </w:r>
      <w:r w:rsidR="00D977B4" w:rsidRPr="00F053C4">
        <w:rPr>
          <w:lang w:val="fr-CH"/>
        </w:rPr>
        <w:t xml:space="preserve"> les</w:t>
      </w:r>
      <w:r w:rsidR="00D977B4">
        <w:rPr>
          <w:lang w:val="fr-CH"/>
        </w:rPr>
        <w:t> TWP</w:t>
      </w:r>
      <w:r w:rsidR="00056975" w:rsidRPr="00F053C4">
        <w:rPr>
          <w:lang w:val="fr-CH"/>
        </w:rPr>
        <w:t xml:space="preserve"> </w:t>
      </w:r>
      <w:r w:rsidRPr="00F053C4">
        <w:rPr>
          <w:lang w:val="fr-CH"/>
        </w:rPr>
        <w:t>et le</w:t>
      </w:r>
      <w:r w:rsidR="001648A2">
        <w:rPr>
          <w:lang w:val="fr-CH"/>
        </w:rPr>
        <w:t> TC</w:t>
      </w:r>
      <w:r w:rsidRPr="00F053C4">
        <w:rPr>
          <w:lang w:val="fr-CH"/>
        </w:rPr>
        <w:t xml:space="preserve"> à leurs sessions </w:t>
      </w:r>
      <w:r w:rsidR="00EC09FF" w:rsidRPr="00F053C4">
        <w:rPr>
          <w:lang w:val="fr-CH"/>
        </w:rPr>
        <w:t>de</w:t>
      </w:r>
      <w:r w:rsidR="00EC09FF">
        <w:rPr>
          <w:lang w:val="fr-CH"/>
        </w:rPr>
        <w:t> </w:t>
      </w:r>
      <w:r w:rsidR="00EC09FF" w:rsidRPr="00F053C4">
        <w:rPr>
          <w:lang w:val="fr-CH"/>
        </w:rPr>
        <w:t>2021</w:t>
      </w:r>
      <w:r w:rsidRPr="00F053C4">
        <w:rPr>
          <w:lang w:val="fr-CH"/>
        </w:rPr>
        <w:t>.</w:t>
      </w:r>
    </w:p>
    <w:p w:rsidR="00B00A7C" w:rsidRPr="00F053C4" w:rsidRDefault="00B00A7C" w:rsidP="00B00A7C">
      <w:pPr>
        <w:rPr>
          <w:lang w:val="fr-CH"/>
        </w:rPr>
      </w:pPr>
    </w:p>
    <w:p w:rsidR="00EC09FF" w:rsidRDefault="00B00A7C" w:rsidP="00B00A7C">
      <w:pPr>
        <w:rPr>
          <w:rFonts w:cs="Arial"/>
          <w:szCs w:val="18"/>
          <w:lang w:val="fr-CH" w:eastAsia="ja-JP"/>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prend note de l</w:t>
      </w:r>
      <w:r w:rsidR="001648A2">
        <w:rPr>
          <w:lang w:val="fr-CH"/>
        </w:rPr>
        <w:t>’</w:t>
      </w:r>
      <w:r w:rsidRPr="00F053C4">
        <w:rPr>
          <w:lang w:val="fr-CH"/>
        </w:rPr>
        <w:t>observation formulée par le Japon en réponse à la circulaire</w:t>
      </w:r>
      <w:r w:rsidR="00F41690">
        <w:rPr>
          <w:lang w:val="fr-CH"/>
        </w:rPr>
        <w:t> </w:t>
      </w:r>
      <w:r w:rsidRPr="00F053C4">
        <w:rPr>
          <w:lang w:val="fr-CH"/>
        </w:rPr>
        <w:t>E</w:t>
      </w:r>
      <w:r w:rsidR="00445E1C">
        <w:rPr>
          <w:lang w:val="fr-CH"/>
        </w:rPr>
        <w:noBreakHyphen/>
      </w:r>
      <w:r w:rsidRPr="00F053C4">
        <w:rPr>
          <w:lang w:val="fr-CH"/>
        </w:rPr>
        <w:t>20/119 du 2</w:t>
      </w:r>
      <w:r w:rsidR="00EC09FF" w:rsidRPr="00F053C4">
        <w:rPr>
          <w:lang w:val="fr-CH"/>
        </w:rPr>
        <w:t>1</w:t>
      </w:r>
      <w:r w:rsidR="00EC09FF">
        <w:rPr>
          <w:lang w:val="fr-CH"/>
        </w:rPr>
        <w:t> </w:t>
      </w:r>
      <w:r w:rsidR="00EC09FF" w:rsidRPr="00F053C4">
        <w:rPr>
          <w:lang w:val="fr-CH"/>
        </w:rPr>
        <w:t>août</w:t>
      </w:r>
      <w:r w:rsidR="00EC09FF">
        <w:rPr>
          <w:lang w:val="fr-CH"/>
        </w:rPr>
        <w:t> </w:t>
      </w:r>
      <w:r w:rsidR="00EC09FF" w:rsidRPr="00F053C4">
        <w:rPr>
          <w:lang w:val="fr-CH"/>
        </w:rPr>
        <w:t>20</w:t>
      </w:r>
      <w:r w:rsidRPr="00F053C4">
        <w:rPr>
          <w:lang w:val="fr-CH"/>
        </w:rPr>
        <w:t xml:space="preserve">20 concernant les difficultés rencontrées pour soumettre du matériel végétal au service qui reçoit la demande pour des raisons phytosanitaires, de quarantaine ou autres, comme indiqué aux </w:t>
      </w:r>
      <w:r w:rsidR="00EC09FF" w:rsidRPr="00F053C4">
        <w:rPr>
          <w:lang w:val="fr-CH"/>
        </w:rPr>
        <w:t>paragraphes</w:t>
      </w:r>
      <w:r w:rsidR="00EC09FF">
        <w:rPr>
          <w:lang w:val="fr-CH"/>
        </w:rPr>
        <w:t> </w:t>
      </w:r>
      <w:r w:rsidR="00EC09FF" w:rsidRPr="00F053C4">
        <w:rPr>
          <w:lang w:val="fr-CH"/>
        </w:rPr>
        <w:t>4</w:t>
      </w:r>
      <w:r w:rsidRPr="00F053C4">
        <w:rPr>
          <w:lang w:val="fr-CH"/>
        </w:rPr>
        <w:t xml:space="preserve">7 et 48 du </w:t>
      </w:r>
      <w:r w:rsidR="001648A2" w:rsidRPr="00F053C4">
        <w:rPr>
          <w:lang w:val="fr-CH"/>
        </w:rPr>
        <w:t>document</w:t>
      </w:r>
      <w:r w:rsidR="001648A2">
        <w:rPr>
          <w:lang w:val="fr-CH"/>
        </w:rPr>
        <w:t xml:space="preserve"> TC</w:t>
      </w:r>
      <w:r w:rsidRPr="00F053C4">
        <w:rPr>
          <w:lang w:val="fr-CH"/>
        </w:rPr>
        <w:t>/56/22.</w:t>
      </w:r>
    </w:p>
    <w:p w:rsidR="00B00A7C" w:rsidRPr="00F053C4" w:rsidRDefault="00B00A7C" w:rsidP="00B00A7C">
      <w:pPr>
        <w:rPr>
          <w:rFonts w:cs="Arial"/>
          <w:szCs w:val="18"/>
          <w:lang w:val="fr-CH" w:eastAsia="ja-JP"/>
        </w:rPr>
      </w:pPr>
    </w:p>
    <w:p w:rsidR="00EC09FF" w:rsidRDefault="00B00A7C" w:rsidP="00B00A7C">
      <w:pPr>
        <w:rPr>
          <w:rFonts w:cs="Arial"/>
          <w:szCs w:val="18"/>
          <w:lang w:val="fr-CH" w:eastAsia="ja-JP"/>
        </w:rPr>
      </w:pPr>
      <w:r w:rsidRPr="00F053C4">
        <w:rPr>
          <w:rFonts w:cs="Arial"/>
          <w:szCs w:val="18"/>
          <w:lang w:val="fr-CH" w:eastAsia="ja-JP"/>
        </w:rPr>
        <w:fldChar w:fldCharType="begin"/>
      </w:r>
      <w:r w:rsidRPr="00F053C4">
        <w:rPr>
          <w:rFonts w:cs="Arial"/>
          <w:szCs w:val="18"/>
          <w:lang w:val="fr-CH" w:eastAsia="ja-JP"/>
        </w:rPr>
        <w:instrText xml:space="preserve"> AUTONUM  </w:instrText>
      </w:r>
      <w:r w:rsidRPr="00F053C4">
        <w:rPr>
          <w:rFonts w:cs="Arial"/>
          <w:szCs w:val="18"/>
          <w:lang w:val="fr-CH" w:eastAsia="ja-JP"/>
        </w:rPr>
        <w:fldChar w:fldCharType="end"/>
      </w:r>
      <w:r w:rsidRPr="00F053C4">
        <w:rPr>
          <w:rFonts w:cs="Arial"/>
          <w:szCs w:val="18"/>
          <w:lang w:val="fr-CH" w:eastAsia="ja-JP"/>
        </w:rPr>
        <w:tab/>
        <w:t>Le</w:t>
      </w:r>
      <w:r w:rsidR="001648A2">
        <w:rPr>
          <w:rFonts w:cs="Arial"/>
          <w:szCs w:val="18"/>
          <w:lang w:val="fr-CH" w:eastAsia="ja-JP"/>
        </w:rPr>
        <w:t> TC</w:t>
      </w:r>
      <w:r w:rsidRPr="00F053C4">
        <w:rPr>
          <w:rFonts w:cs="Arial"/>
          <w:szCs w:val="18"/>
          <w:lang w:val="fr-CH" w:eastAsia="ja-JP"/>
        </w:rPr>
        <w:t xml:space="preserve"> note que la soumission du matériel végétal est requise pour l</w:t>
      </w:r>
      <w:r w:rsidR="001648A2">
        <w:rPr>
          <w:rFonts w:cs="Arial"/>
          <w:szCs w:val="18"/>
          <w:lang w:val="fr-CH" w:eastAsia="ja-JP"/>
        </w:rPr>
        <w:t>’</w:t>
      </w:r>
      <w:r w:rsidRPr="00F053C4">
        <w:rPr>
          <w:rFonts w:cs="Arial"/>
          <w:szCs w:val="18"/>
          <w:lang w:val="fr-CH" w:eastAsia="ja-JP"/>
        </w:rPr>
        <w:t>octroi de droits d</w:t>
      </w:r>
      <w:r w:rsidR="001648A2">
        <w:rPr>
          <w:rFonts w:cs="Arial"/>
          <w:szCs w:val="18"/>
          <w:lang w:val="fr-CH" w:eastAsia="ja-JP"/>
        </w:rPr>
        <w:t>’</w:t>
      </w:r>
      <w:r w:rsidRPr="00F053C4">
        <w:rPr>
          <w:rFonts w:cs="Arial"/>
          <w:szCs w:val="18"/>
          <w:lang w:val="fr-CH" w:eastAsia="ja-JP"/>
        </w:rPr>
        <w:t>obtenteur dans certains membres de l</w:t>
      </w:r>
      <w:r w:rsidR="001648A2">
        <w:rPr>
          <w:rFonts w:cs="Arial"/>
          <w:szCs w:val="18"/>
          <w:lang w:val="fr-CH" w:eastAsia="ja-JP"/>
        </w:rPr>
        <w:t>’</w:t>
      </w:r>
      <w:r w:rsidRPr="00F053C4">
        <w:rPr>
          <w:rFonts w:cs="Arial"/>
          <w:szCs w:val="18"/>
          <w:lang w:val="fr-CH" w:eastAsia="ja-JP"/>
        </w:rPr>
        <w:t>Union.</w:t>
      </w:r>
    </w:p>
    <w:p w:rsidR="00B00A7C" w:rsidRPr="00F053C4" w:rsidRDefault="00B00A7C" w:rsidP="00B00A7C">
      <w:pPr>
        <w:rPr>
          <w:rFonts w:cs="Arial"/>
          <w:szCs w:val="18"/>
          <w:lang w:val="fr-CH" w:eastAsia="ja-JP"/>
        </w:rPr>
      </w:pPr>
    </w:p>
    <w:p w:rsidR="00B00A7C" w:rsidRPr="00F053C4" w:rsidRDefault="00B00A7C" w:rsidP="00B00A7C">
      <w:pPr>
        <w:rPr>
          <w:lang w:val="fr-CH"/>
        </w:rPr>
      </w:pPr>
      <w:r w:rsidRPr="00F053C4">
        <w:rPr>
          <w:rFonts w:cs="Arial"/>
          <w:szCs w:val="18"/>
          <w:lang w:val="fr-CH" w:eastAsia="ja-JP"/>
        </w:rPr>
        <w:fldChar w:fldCharType="begin"/>
      </w:r>
      <w:r w:rsidRPr="00F053C4">
        <w:rPr>
          <w:rFonts w:cs="Arial"/>
          <w:szCs w:val="18"/>
          <w:lang w:val="fr-CH" w:eastAsia="ja-JP"/>
        </w:rPr>
        <w:instrText xml:space="preserve"> AUTONUM  </w:instrText>
      </w:r>
      <w:r w:rsidRPr="00F053C4">
        <w:rPr>
          <w:rFonts w:cs="Arial"/>
          <w:szCs w:val="18"/>
          <w:lang w:val="fr-CH" w:eastAsia="ja-JP"/>
        </w:rPr>
        <w:fldChar w:fldCharType="end"/>
      </w:r>
      <w:r w:rsidRPr="00F053C4">
        <w:rPr>
          <w:rFonts w:cs="Arial"/>
          <w:szCs w:val="18"/>
          <w:lang w:val="fr-CH" w:eastAsia="ja-JP"/>
        </w:rPr>
        <w:tab/>
        <w:t>Le</w:t>
      </w:r>
      <w:r w:rsidR="001648A2">
        <w:rPr>
          <w:rFonts w:cs="Arial"/>
          <w:szCs w:val="18"/>
          <w:lang w:val="fr-CH" w:eastAsia="ja-JP"/>
        </w:rPr>
        <w:t> TC</w:t>
      </w:r>
      <w:r w:rsidRPr="00F053C4">
        <w:rPr>
          <w:rFonts w:cs="Arial"/>
          <w:szCs w:val="18"/>
          <w:lang w:val="fr-CH" w:eastAsia="ja-JP"/>
        </w:rPr>
        <w:t xml:space="preserve"> convient de proposer</w:t>
      </w:r>
      <w:r w:rsidR="00EC09FF" w:rsidRPr="00F053C4">
        <w:rPr>
          <w:rFonts w:cs="Arial"/>
          <w:szCs w:val="18"/>
          <w:lang w:val="fr-CH" w:eastAsia="ja-JP"/>
        </w:rPr>
        <w:t xml:space="preserve"> au</w:t>
      </w:r>
      <w:r w:rsidR="00EC09FF">
        <w:rPr>
          <w:rFonts w:cs="Arial"/>
          <w:szCs w:val="18"/>
          <w:lang w:val="fr-CH" w:eastAsia="ja-JP"/>
        </w:rPr>
        <w:t> </w:t>
      </w:r>
      <w:r w:rsidR="00EC09FF" w:rsidRPr="00F053C4">
        <w:rPr>
          <w:rFonts w:cs="Arial"/>
          <w:szCs w:val="18"/>
          <w:lang w:val="fr-CH" w:eastAsia="ja-JP"/>
        </w:rPr>
        <w:t>CAJ</w:t>
      </w:r>
      <w:r w:rsidRPr="00F053C4">
        <w:rPr>
          <w:rFonts w:cs="Arial"/>
          <w:szCs w:val="18"/>
          <w:lang w:val="fr-CH" w:eastAsia="ja-JP"/>
        </w:rPr>
        <w:t xml:space="preserve"> d</w:t>
      </w:r>
      <w:r w:rsidR="001648A2">
        <w:rPr>
          <w:rFonts w:cs="Arial"/>
          <w:szCs w:val="18"/>
          <w:lang w:val="fr-CH" w:eastAsia="ja-JP"/>
        </w:rPr>
        <w:t>’</w:t>
      </w:r>
      <w:r w:rsidRPr="00F053C4">
        <w:rPr>
          <w:rFonts w:cs="Arial"/>
          <w:szCs w:val="18"/>
          <w:lang w:val="fr-CH" w:eastAsia="ja-JP"/>
        </w:rPr>
        <w:t>élaborer des orientations pour encourager les membres de l</w:t>
      </w:r>
      <w:r w:rsidR="001648A2">
        <w:rPr>
          <w:rFonts w:cs="Arial"/>
          <w:szCs w:val="18"/>
          <w:lang w:val="fr-CH" w:eastAsia="ja-JP"/>
        </w:rPr>
        <w:t>’</w:t>
      </w:r>
      <w:r w:rsidRPr="00F053C4">
        <w:rPr>
          <w:rFonts w:cs="Arial"/>
          <w:szCs w:val="18"/>
          <w:lang w:val="fr-CH" w:eastAsia="ja-JP"/>
        </w:rPr>
        <w:t>UPOV, sur une base volontaire, à prendre à leur compte les rapports d</w:t>
      </w:r>
      <w:r w:rsidR="001648A2">
        <w:rPr>
          <w:rFonts w:cs="Arial"/>
          <w:szCs w:val="18"/>
          <w:lang w:val="fr-CH" w:eastAsia="ja-JP"/>
        </w:rPr>
        <w:t>’</w:t>
      </w:r>
      <w:r w:rsidRPr="00F053C4">
        <w:rPr>
          <w:rFonts w:cs="Arial"/>
          <w:szCs w:val="18"/>
          <w:lang w:val="fr-CH" w:eastAsia="ja-JP"/>
        </w:rPr>
        <w:t>examen</w:t>
      </w:r>
      <w:r w:rsidR="00933685">
        <w:rPr>
          <w:rFonts w:cs="Arial"/>
          <w:szCs w:val="18"/>
          <w:lang w:val="fr-CH" w:eastAsia="ja-JP"/>
        </w:rPr>
        <w:t> </w:t>
      </w:r>
      <w:r w:rsidRPr="00F053C4">
        <w:rPr>
          <w:rFonts w:cs="Arial"/>
          <w:szCs w:val="18"/>
          <w:lang w:val="fr-CH" w:eastAsia="ja-JP"/>
        </w:rPr>
        <w:t>DHS lorsque les demandeurs ne sont pas en mesure de remettre du matériel végétal pour des raisons phytosanitaires ou autres, lorsque cela est acceptable pour les membres de l</w:t>
      </w:r>
      <w:r w:rsidR="001648A2">
        <w:rPr>
          <w:rFonts w:cs="Arial"/>
          <w:szCs w:val="18"/>
          <w:lang w:val="fr-CH" w:eastAsia="ja-JP"/>
        </w:rPr>
        <w:t>’</w:t>
      </w:r>
      <w:r w:rsidRPr="00F053C4">
        <w:rPr>
          <w:rFonts w:cs="Arial"/>
          <w:szCs w:val="18"/>
          <w:lang w:val="fr-CH" w:eastAsia="ja-JP"/>
        </w:rPr>
        <w:t>UPOV concern</w:t>
      </w:r>
      <w:r w:rsidR="006E74CD" w:rsidRPr="00F053C4">
        <w:rPr>
          <w:rFonts w:cs="Arial"/>
          <w:szCs w:val="18"/>
          <w:lang w:val="fr-CH" w:eastAsia="ja-JP"/>
        </w:rPr>
        <w:t>és</w:t>
      </w:r>
      <w:r w:rsidR="006E74CD">
        <w:rPr>
          <w:rFonts w:cs="Arial"/>
          <w:szCs w:val="18"/>
          <w:lang w:val="fr-CH" w:eastAsia="ja-JP"/>
        </w:rPr>
        <w:t xml:space="preserve">.  </w:t>
      </w:r>
      <w:r w:rsidR="006E74CD" w:rsidRPr="00F053C4">
        <w:rPr>
          <w:lang w:val="fr-CH"/>
        </w:rPr>
        <w:t>Le</w:t>
      </w:r>
      <w:r w:rsidR="001648A2">
        <w:rPr>
          <w:lang w:val="fr-CH"/>
        </w:rPr>
        <w:t> TC</w:t>
      </w:r>
      <w:r w:rsidRPr="00F053C4">
        <w:rPr>
          <w:lang w:val="fr-CH"/>
        </w:rPr>
        <w:t xml:space="preserve"> convient que cette proposition devrait être soumise</w:t>
      </w:r>
      <w:r w:rsidR="00EC09FF" w:rsidRPr="00F053C4">
        <w:rPr>
          <w:lang w:val="fr-CH"/>
        </w:rPr>
        <w:t xml:space="preserve"> au</w:t>
      </w:r>
      <w:r w:rsidR="00EC09FF">
        <w:rPr>
          <w:lang w:val="fr-CH"/>
        </w:rPr>
        <w:t> </w:t>
      </w:r>
      <w:r w:rsidR="00EC09FF" w:rsidRPr="00F053C4">
        <w:rPr>
          <w:lang w:val="fr-CH"/>
        </w:rPr>
        <w:t>CAJ</w:t>
      </w:r>
      <w:r w:rsidRPr="00F053C4">
        <w:rPr>
          <w:lang w:val="fr-CH"/>
        </w:rPr>
        <w:t xml:space="preserve"> pour examen dans le document CAJ/77/2 “Rapport sur les faits nouveaux intervenus au sein du Comité technique”.</w:t>
      </w:r>
    </w:p>
    <w:p w:rsidR="00B00A7C" w:rsidRPr="00F053C4" w:rsidRDefault="00B00A7C" w:rsidP="00B00A7C">
      <w:pPr>
        <w:rPr>
          <w:lang w:val="fr-CH"/>
        </w:rPr>
      </w:pPr>
    </w:p>
    <w:p w:rsidR="00B00A7C" w:rsidRPr="00F053C4" w:rsidRDefault="00B00A7C" w:rsidP="00B00A7C">
      <w:pPr>
        <w:jc w:val="left"/>
        <w:rPr>
          <w:lang w:val="fr-CH"/>
        </w:rPr>
      </w:pPr>
    </w:p>
    <w:p w:rsidR="00B00A7C" w:rsidRPr="00F053C4" w:rsidRDefault="00B00A7C" w:rsidP="00B00A7C">
      <w:pPr>
        <w:pStyle w:val="Heading2"/>
        <w:rPr>
          <w:lang w:val="fr-CH"/>
        </w:rPr>
      </w:pPr>
      <w:r w:rsidRPr="00F053C4">
        <w:rPr>
          <w:lang w:val="fr-CH"/>
        </w:rPr>
        <w:t>Renforcement de la participation des nouveaux membres de l</w:t>
      </w:r>
      <w:r w:rsidR="001648A2">
        <w:rPr>
          <w:lang w:val="fr-CH"/>
        </w:rPr>
        <w:t>’</w:t>
      </w:r>
      <w:r w:rsidRPr="00F053C4">
        <w:rPr>
          <w:lang w:val="fr-CH"/>
        </w:rPr>
        <w:t>Union aux travaux du</w:t>
      </w:r>
      <w:r w:rsidR="001648A2">
        <w:rPr>
          <w:lang w:val="fr-CH"/>
        </w:rPr>
        <w:t> TC</w:t>
      </w:r>
      <w:r w:rsidRPr="00F053C4">
        <w:rPr>
          <w:lang w:val="fr-CH"/>
        </w:rPr>
        <w:t xml:space="preserve"> et</w:t>
      </w:r>
      <w:r w:rsidR="00EC09FF" w:rsidRPr="00F053C4">
        <w:rPr>
          <w:lang w:val="fr-CH"/>
        </w:rPr>
        <w:t xml:space="preserve"> des</w:t>
      </w:r>
      <w:r w:rsidR="00EC09FF">
        <w:rPr>
          <w:lang w:val="fr-CH"/>
        </w:rPr>
        <w:t> </w:t>
      </w:r>
      <w:r w:rsidR="00EC09FF" w:rsidRPr="00F053C4">
        <w:rPr>
          <w:lang w:val="fr-CH"/>
        </w:rPr>
        <w:t>TWP</w:t>
      </w:r>
    </w:p>
    <w:p w:rsidR="00B00A7C" w:rsidRPr="00F053C4" w:rsidRDefault="00B00A7C" w:rsidP="00B00A7C">
      <w:pPr>
        <w:keepNext/>
        <w:jc w:val="left"/>
        <w:rPr>
          <w:lang w:val="fr-CH"/>
        </w:rPr>
      </w:pPr>
    </w:p>
    <w:p w:rsidR="00B00A7C" w:rsidRPr="00F053C4" w:rsidRDefault="00B00A7C" w:rsidP="00B00A7C">
      <w:pPr>
        <w:jc w:val="left"/>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examine le </w:t>
      </w:r>
      <w:r w:rsidR="001648A2" w:rsidRPr="00F053C4">
        <w:rPr>
          <w:lang w:val="fr-CH"/>
        </w:rPr>
        <w:t>document</w:t>
      </w:r>
      <w:r w:rsidR="001648A2">
        <w:rPr>
          <w:lang w:val="fr-CH"/>
        </w:rPr>
        <w:t xml:space="preserve"> TC</w:t>
      </w:r>
      <w:r w:rsidRPr="00F053C4">
        <w:rPr>
          <w:lang w:val="fr-CH"/>
        </w:rPr>
        <w:t>/56/12.</w:t>
      </w:r>
    </w:p>
    <w:p w:rsidR="00B00A7C" w:rsidRPr="00F053C4" w:rsidRDefault="00B00A7C" w:rsidP="00B00A7C">
      <w:pPr>
        <w:jc w:val="left"/>
        <w:rPr>
          <w:lang w:val="fr-CH"/>
        </w:rPr>
      </w:pPr>
    </w:p>
    <w:p w:rsidR="00EC09FF"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prend note des résultats de l</w:t>
      </w:r>
      <w:r w:rsidR="001648A2">
        <w:rPr>
          <w:lang w:val="fr-CH"/>
        </w:rPr>
        <w:t>’</w:t>
      </w:r>
      <w:r w:rsidRPr="00F053C4">
        <w:rPr>
          <w:lang w:val="fr-CH"/>
        </w:rPr>
        <w:t xml:space="preserve">organisation des sessions </w:t>
      </w:r>
      <w:r w:rsidR="00EC09FF" w:rsidRPr="00F053C4">
        <w:rPr>
          <w:lang w:val="fr-CH"/>
        </w:rPr>
        <w:t>de</w:t>
      </w:r>
      <w:r w:rsidR="00EC09FF">
        <w:rPr>
          <w:lang w:val="fr-CH"/>
        </w:rPr>
        <w:t> </w:t>
      </w:r>
      <w:r w:rsidR="00EC09FF" w:rsidRPr="00F053C4">
        <w:rPr>
          <w:lang w:val="fr-CH"/>
        </w:rPr>
        <w:t>2020</w:t>
      </w:r>
      <w:r w:rsidR="00D977B4" w:rsidRPr="00F053C4">
        <w:rPr>
          <w:lang w:val="fr-CH"/>
        </w:rPr>
        <w:t xml:space="preserve"> des</w:t>
      </w:r>
      <w:r w:rsidR="00D977B4">
        <w:rPr>
          <w:lang w:val="fr-CH"/>
        </w:rPr>
        <w:t> TWP</w:t>
      </w:r>
      <w:r w:rsidRPr="00F053C4">
        <w:rPr>
          <w:lang w:val="fr-CH"/>
        </w:rPr>
        <w:t xml:space="preserve"> par voie électronique, </w:t>
      </w:r>
      <w:r w:rsidR="001648A2">
        <w:rPr>
          <w:lang w:val="fr-CH"/>
        </w:rPr>
        <w:t>y compris</w:t>
      </w:r>
      <w:r w:rsidRPr="00F053C4">
        <w:rPr>
          <w:lang w:val="fr-CH"/>
        </w:rPr>
        <w:t xml:space="preserve"> les informations fournies par le Bureau de l</w:t>
      </w:r>
      <w:r w:rsidR="001648A2">
        <w:rPr>
          <w:lang w:val="fr-CH"/>
        </w:rPr>
        <w:t>’</w:t>
      </w:r>
      <w:r w:rsidRPr="00F053C4">
        <w:rPr>
          <w:lang w:val="fr-CH"/>
        </w:rPr>
        <w:t>Union concernant les sessions</w:t>
      </w:r>
      <w:r w:rsidR="00EC09FF" w:rsidRPr="00F053C4">
        <w:rPr>
          <w:lang w:val="fr-CH"/>
        </w:rPr>
        <w:t xml:space="preserve"> du</w:t>
      </w:r>
      <w:r w:rsidR="00EC09FF">
        <w:rPr>
          <w:lang w:val="fr-CH"/>
        </w:rPr>
        <w:t> </w:t>
      </w:r>
      <w:r w:rsidR="00EC09FF" w:rsidRPr="00F053C4">
        <w:rPr>
          <w:lang w:val="fr-CH"/>
        </w:rPr>
        <w:t>TWC</w:t>
      </w:r>
      <w:r w:rsidRPr="00F053C4">
        <w:rPr>
          <w:lang w:val="fr-CH"/>
        </w:rPr>
        <w:t xml:space="preserve"> et</w:t>
      </w:r>
      <w:r w:rsidR="00EC09FF" w:rsidRPr="00F053C4">
        <w:rPr>
          <w:lang w:val="fr-CH"/>
        </w:rPr>
        <w:t xml:space="preserve"> du</w:t>
      </w:r>
      <w:r w:rsidR="00EC09FF">
        <w:rPr>
          <w:lang w:val="fr-CH"/>
        </w:rPr>
        <w:t> </w:t>
      </w:r>
      <w:r w:rsidR="00EC09FF" w:rsidRPr="00F053C4">
        <w:rPr>
          <w:lang w:val="fr-CH"/>
        </w:rPr>
        <w:t>BMT</w:t>
      </w:r>
      <w:r w:rsidRPr="00F053C4">
        <w:rPr>
          <w:lang w:val="fr-CH"/>
        </w:rPr>
        <w:t xml:space="preserve"> tenues en </w:t>
      </w:r>
      <w:r w:rsidR="00EC09FF" w:rsidRPr="00F053C4">
        <w:rPr>
          <w:lang w:val="fr-CH"/>
        </w:rPr>
        <w:t>septembre</w:t>
      </w:r>
      <w:r w:rsidR="00EC09FF">
        <w:rPr>
          <w:lang w:val="fr-CH"/>
        </w:rPr>
        <w:t> </w:t>
      </w:r>
      <w:r w:rsidR="00EC09FF" w:rsidRPr="00F053C4">
        <w:rPr>
          <w:lang w:val="fr-CH"/>
        </w:rPr>
        <w:t>20</w:t>
      </w:r>
      <w:r w:rsidRPr="00F053C4">
        <w:rPr>
          <w:lang w:val="fr-CH"/>
        </w:rPr>
        <w:t>20.</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convient que les réunions virtuelles présentent des inconvénients par rapport aux réunions physiques, notamment la difficulté de participer de manière active et l</w:t>
      </w:r>
      <w:r w:rsidR="001648A2">
        <w:rPr>
          <w:lang w:val="fr-CH"/>
        </w:rPr>
        <w:t>’</w:t>
      </w:r>
      <w:r w:rsidRPr="00F053C4">
        <w:rPr>
          <w:lang w:val="fr-CH"/>
        </w:rPr>
        <w:t>impossibilité de tenir des réunions bilatérales.</w:t>
      </w:r>
    </w:p>
    <w:p w:rsidR="00B00A7C" w:rsidRPr="00F053C4" w:rsidRDefault="00B00A7C" w:rsidP="00B00A7C">
      <w:pPr>
        <w:rPr>
          <w:lang w:val="fr-CH"/>
        </w:rPr>
      </w:pPr>
    </w:p>
    <w:p w:rsidR="00EC09FF"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prend note de l</w:t>
      </w:r>
      <w:r w:rsidR="001648A2">
        <w:rPr>
          <w:lang w:val="fr-CH"/>
        </w:rPr>
        <w:t>’</w:t>
      </w:r>
      <w:r w:rsidRPr="00F053C4">
        <w:rPr>
          <w:lang w:val="fr-CH"/>
        </w:rPr>
        <w:t>augmentation du nombre de participants aux réunions virtuelles et convient d</w:t>
      </w:r>
      <w:r w:rsidR="001648A2">
        <w:rPr>
          <w:lang w:val="fr-CH"/>
        </w:rPr>
        <w:t>’</w:t>
      </w:r>
      <w:r w:rsidRPr="00F053C4">
        <w:rPr>
          <w:lang w:val="fr-CH"/>
        </w:rPr>
        <w:t>étudier la possibilité d</w:t>
      </w:r>
      <w:r w:rsidR="001648A2">
        <w:rPr>
          <w:lang w:val="fr-CH"/>
        </w:rPr>
        <w:t>’</w:t>
      </w:r>
      <w:r w:rsidRPr="00F053C4">
        <w:rPr>
          <w:lang w:val="fr-CH"/>
        </w:rPr>
        <w:t>intégrer les avantages de ce type de réunions dans les réunions physiques.</w:t>
      </w:r>
    </w:p>
    <w:p w:rsidR="00EC09FF"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prend note des informations supplémentaires ci</w:t>
      </w:r>
      <w:r w:rsidR="00445E1C">
        <w:rPr>
          <w:lang w:val="fr-CH"/>
        </w:rPr>
        <w:noBreakHyphen/>
      </w:r>
      <w:r w:rsidRPr="00F053C4">
        <w:rPr>
          <w:lang w:val="fr-CH"/>
        </w:rPr>
        <w:t xml:space="preserve">après, qui ne figuraient pas dans le </w:t>
      </w:r>
      <w:r w:rsidR="001648A2" w:rsidRPr="00F053C4">
        <w:rPr>
          <w:lang w:val="fr-CH"/>
        </w:rPr>
        <w:t>document</w:t>
      </w:r>
      <w:r w:rsidR="001648A2">
        <w:rPr>
          <w:lang w:val="fr-CH"/>
        </w:rPr>
        <w:t xml:space="preserve"> TC</w:t>
      </w:r>
      <w:r w:rsidRPr="00F053C4">
        <w:rPr>
          <w:lang w:val="fr-CH"/>
        </w:rPr>
        <w:t>/56/12</w:t>
      </w:r>
      <w:r w:rsidR="001648A2">
        <w:rPr>
          <w:lang w:val="fr-CH"/>
        </w:rPr>
        <w:t> :</w:t>
      </w:r>
    </w:p>
    <w:p w:rsidR="00B00A7C" w:rsidRPr="00F053C4" w:rsidRDefault="00B00A7C" w:rsidP="00B00A7C">
      <w:pPr>
        <w:rPr>
          <w:lang w:val="fr-CH"/>
        </w:rPr>
      </w:pPr>
    </w:p>
    <w:p w:rsidR="00B00A7C" w:rsidRPr="00464910" w:rsidRDefault="00B00A7C" w:rsidP="00B00A7C">
      <w:pPr>
        <w:keepNext/>
        <w:jc w:val="center"/>
        <w:rPr>
          <w:i/>
          <w:sz w:val="18"/>
          <w:lang w:val="fr-CH"/>
        </w:rPr>
      </w:pPr>
      <w:r w:rsidRPr="00464910">
        <w:rPr>
          <w:i/>
          <w:sz w:val="18"/>
          <w:lang w:val="fr-CH"/>
        </w:rPr>
        <w:t>Tableau</w:t>
      </w:r>
      <w:r w:rsidR="001648A2">
        <w:rPr>
          <w:i/>
          <w:sz w:val="18"/>
          <w:lang w:val="fr-CH"/>
        </w:rPr>
        <w:t> :</w:t>
      </w:r>
      <w:r w:rsidRPr="00464910">
        <w:rPr>
          <w:i/>
          <w:sz w:val="18"/>
          <w:lang w:val="fr-CH"/>
        </w:rPr>
        <w:t xml:space="preserve"> Nombre total de participants (membres de l</w:t>
      </w:r>
      <w:r w:rsidR="001648A2">
        <w:rPr>
          <w:i/>
          <w:sz w:val="18"/>
          <w:lang w:val="fr-CH"/>
        </w:rPr>
        <w:t>’</w:t>
      </w:r>
      <w:r w:rsidRPr="00464910">
        <w:rPr>
          <w:i/>
          <w:sz w:val="18"/>
          <w:lang w:val="fr-CH"/>
        </w:rPr>
        <w:t>Union + observateurs) aux réunions</w:t>
      </w:r>
      <w:r w:rsidR="00EC09FF" w:rsidRPr="00464910">
        <w:rPr>
          <w:i/>
          <w:sz w:val="18"/>
          <w:lang w:val="fr-CH"/>
        </w:rPr>
        <w:t xml:space="preserve"> des TWP</w:t>
      </w:r>
      <w:r w:rsidRPr="00464910">
        <w:rPr>
          <w:i/>
          <w:sz w:val="18"/>
          <w:lang w:val="fr-CH"/>
        </w:rPr>
        <w:t xml:space="preserve"> (2015</w:t>
      </w:r>
      <w:r w:rsidR="00445E1C">
        <w:rPr>
          <w:i/>
          <w:sz w:val="18"/>
          <w:lang w:val="fr-CH"/>
        </w:rPr>
        <w:noBreakHyphen/>
      </w:r>
      <w:r w:rsidRPr="00464910">
        <w:rPr>
          <w:i/>
          <w:sz w:val="18"/>
          <w:lang w:val="fr-CH"/>
        </w:rPr>
        <w:t>2020)</w:t>
      </w:r>
    </w:p>
    <w:tbl>
      <w:tblPr>
        <w:tblStyle w:val="TableGrid"/>
        <w:tblW w:w="9629" w:type="dxa"/>
        <w:jc w:val="center"/>
        <w:tblInd w:w="0" w:type="dxa"/>
        <w:tblLook w:val="04A0" w:firstRow="1" w:lastRow="0" w:firstColumn="1" w:lastColumn="0" w:noHBand="0" w:noVBand="1"/>
      </w:tblPr>
      <w:tblGrid>
        <w:gridCol w:w="2051"/>
        <w:gridCol w:w="1026"/>
        <w:gridCol w:w="1569"/>
        <w:gridCol w:w="1160"/>
        <w:gridCol w:w="1202"/>
        <w:gridCol w:w="1184"/>
        <w:gridCol w:w="1437"/>
      </w:tblGrid>
      <w:tr w:rsidR="00B00A7C" w:rsidRPr="00F053C4" w:rsidTr="00EB42D7">
        <w:trPr>
          <w:jc w:val="center"/>
        </w:trPr>
        <w:tc>
          <w:tcPr>
            <w:tcW w:w="1483" w:type="dxa"/>
          </w:tcPr>
          <w:p w:rsidR="00B00A7C" w:rsidRPr="00F053C4" w:rsidRDefault="00B00A7C" w:rsidP="00EB42D7">
            <w:pPr>
              <w:keepNext/>
              <w:jc w:val="center"/>
              <w:rPr>
                <w:lang w:val="fr-CH"/>
              </w:rPr>
            </w:pPr>
          </w:p>
        </w:tc>
        <w:tc>
          <w:tcPr>
            <w:tcW w:w="1086" w:type="dxa"/>
          </w:tcPr>
          <w:p w:rsidR="00B00A7C" w:rsidRPr="00F053C4" w:rsidRDefault="00B00A7C" w:rsidP="00EB42D7">
            <w:pPr>
              <w:keepNext/>
              <w:jc w:val="center"/>
              <w:rPr>
                <w:lang w:val="fr-CH"/>
              </w:rPr>
            </w:pPr>
            <w:r w:rsidRPr="00F053C4">
              <w:rPr>
                <w:lang w:val="fr-CH"/>
              </w:rPr>
              <w:t>TWV</w:t>
            </w:r>
          </w:p>
        </w:tc>
        <w:tc>
          <w:tcPr>
            <w:tcW w:w="1708" w:type="dxa"/>
          </w:tcPr>
          <w:p w:rsidR="00B00A7C" w:rsidRPr="00F053C4" w:rsidRDefault="00B00A7C" w:rsidP="00EB42D7">
            <w:pPr>
              <w:keepNext/>
              <w:jc w:val="center"/>
              <w:rPr>
                <w:lang w:val="fr-CH"/>
              </w:rPr>
            </w:pPr>
            <w:r w:rsidRPr="00F053C4">
              <w:rPr>
                <w:lang w:val="fr-CH"/>
              </w:rPr>
              <w:t>TWO</w:t>
            </w:r>
          </w:p>
        </w:tc>
        <w:tc>
          <w:tcPr>
            <w:tcW w:w="1247" w:type="dxa"/>
          </w:tcPr>
          <w:p w:rsidR="00B00A7C" w:rsidRPr="00F053C4" w:rsidRDefault="00B00A7C" w:rsidP="00EB42D7">
            <w:pPr>
              <w:keepNext/>
              <w:jc w:val="center"/>
              <w:rPr>
                <w:lang w:val="fr-CH"/>
              </w:rPr>
            </w:pPr>
            <w:r w:rsidRPr="00F053C4">
              <w:rPr>
                <w:lang w:val="fr-CH"/>
              </w:rPr>
              <w:t>TWA</w:t>
            </w:r>
          </w:p>
        </w:tc>
        <w:tc>
          <w:tcPr>
            <w:tcW w:w="1275" w:type="dxa"/>
          </w:tcPr>
          <w:p w:rsidR="00B00A7C" w:rsidRPr="00F053C4" w:rsidRDefault="00B00A7C" w:rsidP="00EB42D7">
            <w:pPr>
              <w:keepNext/>
              <w:jc w:val="center"/>
              <w:rPr>
                <w:lang w:val="fr-CH"/>
              </w:rPr>
            </w:pPr>
            <w:r w:rsidRPr="00F053C4">
              <w:rPr>
                <w:lang w:val="fr-CH"/>
              </w:rPr>
              <w:t>TWF</w:t>
            </w:r>
          </w:p>
        </w:tc>
        <w:tc>
          <w:tcPr>
            <w:tcW w:w="1276" w:type="dxa"/>
          </w:tcPr>
          <w:p w:rsidR="00B00A7C" w:rsidRPr="00F053C4" w:rsidRDefault="00B00A7C" w:rsidP="00EB42D7">
            <w:pPr>
              <w:keepNext/>
              <w:jc w:val="center"/>
              <w:rPr>
                <w:lang w:val="fr-CH"/>
              </w:rPr>
            </w:pPr>
            <w:r w:rsidRPr="00F053C4">
              <w:rPr>
                <w:lang w:val="fr-CH"/>
              </w:rPr>
              <w:t xml:space="preserve">TWC </w:t>
            </w:r>
          </w:p>
        </w:tc>
        <w:tc>
          <w:tcPr>
            <w:tcW w:w="1554" w:type="dxa"/>
          </w:tcPr>
          <w:p w:rsidR="00B00A7C" w:rsidRPr="00F053C4" w:rsidRDefault="00B00A7C" w:rsidP="00EB42D7">
            <w:pPr>
              <w:keepNext/>
              <w:jc w:val="center"/>
              <w:rPr>
                <w:lang w:val="fr-CH"/>
              </w:rPr>
            </w:pPr>
            <w:r w:rsidRPr="00F053C4">
              <w:rPr>
                <w:lang w:val="fr-CH"/>
              </w:rPr>
              <w:t>BMT</w:t>
            </w:r>
          </w:p>
        </w:tc>
      </w:tr>
      <w:tr w:rsidR="00B00A7C" w:rsidRPr="00A77A9D" w:rsidTr="00EB42D7">
        <w:trPr>
          <w:jc w:val="center"/>
        </w:trPr>
        <w:tc>
          <w:tcPr>
            <w:tcW w:w="1483" w:type="dxa"/>
          </w:tcPr>
          <w:p w:rsidR="00B00A7C" w:rsidRPr="00F053C4" w:rsidRDefault="00B00A7C" w:rsidP="00EB42D7">
            <w:pPr>
              <w:keepNext/>
              <w:jc w:val="center"/>
              <w:rPr>
                <w:lang w:val="fr-CH"/>
              </w:rPr>
            </w:pPr>
            <w:r w:rsidRPr="00F053C4">
              <w:rPr>
                <w:lang w:val="fr-CH"/>
              </w:rPr>
              <w:t>2015</w:t>
            </w:r>
          </w:p>
        </w:tc>
        <w:tc>
          <w:tcPr>
            <w:tcW w:w="1086" w:type="dxa"/>
          </w:tcPr>
          <w:p w:rsidR="00B00A7C" w:rsidRPr="00F053C4" w:rsidRDefault="00B00A7C" w:rsidP="00EB42D7">
            <w:pPr>
              <w:keepNext/>
              <w:jc w:val="center"/>
              <w:rPr>
                <w:lang w:val="fr-CH"/>
              </w:rPr>
            </w:pPr>
            <w:r w:rsidRPr="00F053C4">
              <w:rPr>
                <w:lang w:val="fr-CH"/>
              </w:rPr>
              <w:t>62</w:t>
            </w:r>
          </w:p>
        </w:tc>
        <w:tc>
          <w:tcPr>
            <w:tcW w:w="1708" w:type="dxa"/>
          </w:tcPr>
          <w:p w:rsidR="00B00A7C" w:rsidRPr="00F053C4" w:rsidRDefault="00B00A7C" w:rsidP="00EB42D7">
            <w:pPr>
              <w:keepNext/>
              <w:jc w:val="center"/>
              <w:rPr>
                <w:lang w:val="fr-CH"/>
              </w:rPr>
            </w:pPr>
            <w:r w:rsidRPr="00F053C4">
              <w:rPr>
                <w:lang w:val="fr-CH"/>
              </w:rPr>
              <w:t>63</w:t>
            </w:r>
          </w:p>
        </w:tc>
        <w:tc>
          <w:tcPr>
            <w:tcW w:w="1247" w:type="dxa"/>
          </w:tcPr>
          <w:p w:rsidR="00B00A7C" w:rsidRPr="00F053C4" w:rsidRDefault="00B00A7C" w:rsidP="00EB42D7">
            <w:pPr>
              <w:keepNext/>
              <w:jc w:val="center"/>
              <w:rPr>
                <w:lang w:val="fr-CH"/>
              </w:rPr>
            </w:pPr>
            <w:r w:rsidRPr="00F053C4">
              <w:rPr>
                <w:lang w:val="fr-CH"/>
              </w:rPr>
              <w:t>56</w:t>
            </w:r>
          </w:p>
        </w:tc>
        <w:tc>
          <w:tcPr>
            <w:tcW w:w="1275" w:type="dxa"/>
          </w:tcPr>
          <w:p w:rsidR="00B00A7C" w:rsidRPr="00F053C4" w:rsidRDefault="00B00A7C" w:rsidP="00EB42D7">
            <w:pPr>
              <w:keepNext/>
              <w:jc w:val="center"/>
              <w:rPr>
                <w:lang w:val="fr-CH"/>
              </w:rPr>
            </w:pPr>
            <w:r w:rsidRPr="00F053C4">
              <w:rPr>
                <w:lang w:val="fr-CH"/>
              </w:rPr>
              <w:t>44</w:t>
            </w:r>
          </w:p>
        </w:tc>
        <w:tc>
          <w:tcPr>
            <w:tcW w:w="1276" w:type="dxa"/>
          </w:tcPr>
          <w:p w:rsidR="00B00A7C" w:rsidRPr="00F053C4" w:rsidRDefault="00B00A7C" w:rsidP="00EB42D7">
            <w:pPr>
              <w:jc w:val="center"/>
              <w:rPr>
                <w:lang w:val="fr-CH"/>
              </w:rPr>
            </w:pPr>
            <w:r w:rsidRPr="00F053C4">
              <w:rPr>
                <w:lang w:val="fr-CH"/>
              </w:rPr>
              <w:t>18</w:t>
            </w:r>
          </w:p>
        </w:tc>
        <w:tc>
          <w:tcPr>
            <w:tcW w:w="1554" w:type="dxa"/>
          </w:tcPr>
          <w:p w:rsidR="00B00A7C" w:rsidRPr="00F053C4" w:rsidRDefault="00B00A7C" w:rsidP="004F3437">
            <w:pPr>
              <w:jc w:val="center"/>
              <w:rPr>
                <w:lang w:val="fr-CH"/>
              </w:rPr>
            </w:pPr>
            <w:r w:rsidRPr="007147F2">
              <w:rPr>
                <w:sz w:val="18"/>
                <w:lang w:val="fr-CH"/>
              </w:rPr>
              <w:t xml:space="preserve">pas de </w:t>
            </w:r>
            <w:r w:rsidR="0073666F">
              <w:rPr>
                <w:sz w:val="16"/>
                <w:lang w:val="fr-CH"/>
              </w:rPr>
              <w:t>réunion</w:t>
            </w:r>
            <w:r w:rsidR="0073666F" w:rsidRPr="007147F2">
              <w:rPr>
                <w:sz w:val="16"/>
                <w:lang w:val="fr-CH"/>
              </w:rPr>
              <w:t xml:space="preserve"> </w:t>
            </w:r>
            <w:r w:rsidR="00EC09FF" w:rsidRPr="007147F2">
              <w:rPr>
                <w:sz w:val="18"/>
                <w:lang w:val="fr-CH"/>
              </w:rPr>
              <w:t>du BMT</w:t>
            </w:r>
            <w:r w:rsidRPr="007147F2">
              <w:rPr>
                <w:sz w:val="18"/>
                <w:lang w:val="fr-CH"/>
              </w:rPr>
              <w:t xml:space="preserve"> </w:t>
            </w:r>
            <w:r w:rsidR="00EC09FF" w:rsidRPr="007147F2">
              <w:rPr>
                <w:sz w:val="18"/>
                <w:lang w:val="fr-CH"/>
              </w:rPr>
              <w:t>en 2015</w:t>
            </w:r>
          </w:p>
        </w:tc>
      </w:tr>
      <w:tr w:rsidR="00B00A7C" w:rsidRPr="00F053C4" w:rsidTr="00EB42D7">
        <w:trPr>
          <w:jc w:val="center"/>
        </w:trPr>
        <w:tc>
          <w:tcPr>
            <w:tcW w:w="1483" w:type="dxa"/>
          </w:tcPr>
          <w:p w:rsidR="00B00A7C" w:rsidRPr="00F053C4" w:rsidRDefault="00B00A7C" w:rsidP="00EB42D7">
            <w:pPr>
              <w:jc w:val="center"/>
              <w:rPr>
                <w:lang w:val="fr-CH"/>
              </w:rPr>
            </w:pPr>
            <w:r w:rsidRPr="00F053C4">
              <w:rPr>
                <w:lang w:val="fr-CH"/>
              </w:rPr>
              <w:t>2016</w:t>
            </w:r>
          </w:p>
        </w:tc>
        <w:tc>
          <w:tcPr>
            <w:tcW w:w="1086" w:type="dxa"/>
          </w:tcPr>
          <w:p w:rsidR="00B00A7C" w:rsidRPr="00F053C4" w:rsidRDefault="00B00A7C" w:rsidP="00EB42D7">
            <w:pPr>
              <w:jc w:val="center"/>
              <w:rPr>
                <w:lang w:val="fr-CH"/>
              </w:rPr>
            </w:pPr>
            <w:r w:rsidRPr="00F053C4">
              <w:rPr>
                <w:lang w:val="fr-CH"/>
              </w:rPr>
              <w:t>45</w:t>
            </w:r>
          </w:p>
        </w:tc>
        <w:tc>
          <w:tcPr>
            <w:tcW w:w="1708" w:type="dxa"/>
          </w:tcPr>
          <w:p w:rsidR="00B00A7C" w:rsidRPr="00F053C4" w:rsidRDefault="00B00A7C" w:rsidP="00EB42D7">
            <w:pPr>
              <w:jc w:val="center"/>
              <w:rPr>
                <w:lang w:val="fr-CH"/>
              </w:rPr>
            </w:pPr>
            <w:r w:rsidRPr="00F053C4">
              <w:rPr>
                <w:lang w:val="fr-CH"/>
              </w:rPr>
              <w:t>53</w:t>
            </w:r>
          </w:p>
        </w:tc>
        <w:tc>
          <w:tcPr>
            <w:tcW w:w="1247" w:type="dxa"/>
          </w:tcPr>
          <w:p w:rsidR="00B00A7C" w:rsidRPr="00F053C4" w:rsidRDefault="00B00A7C" w:rsidP="00EB42D7">
            <w:pPr>
              <w:jc w:val="center"/>
              <w:rPr>
                <w:lang w:val="fr-CH"/>
              </w:rPr>
            </w:pPr>
            <w:r w:rsidRPr="00F053C4">
              <w:rPr>
                <w:lang w:val="fr-CH"/>
              </w:rPr>
              <w:t>68</w:t>
            </w:r>
          </w:p>
        </w:tc>
        <w:tc>
          <w:tcPr>
            <w:tcW w:w="1275" w:type="dxa"/>
          </w:tcPr>
          <w:p w:rsidR="00B00A7C" w:rsidRPr="00F053C4" w:rsidRDefault="00B00A7C" w:rsidP="00EB42D7">
            <w:pPr>
              <w:jc w:val="center"/>
              <w:rPr>
                <w:lang w:val="fr-CH"/>
              </w:rPr>
            </w:pPr>
            <w:r w:rsidRPr="00F053C4">
              <w:rPr>
                <w:lang w:val="fr-CH"/>
              </w:rPr>
              <w:t>49</w:t>
            </w:r>
          </w:p>
        </w:tc>
        <w:tc>
          <w:tcPr>
            <w:tcW w:w="1276" w:type="dxa"/>
          </w:tcPr>
          <w:p w:rsidR="00B00A7C" w:rsidRPr="00F053C4" w:rsidRDefault="00B00A7C" w:rsidP="00EB42D7">
            <w:pPr>
              <w:jc w:val="center"/>
              <w:rPr>
                <w:lang w:val="fr-CH"/>
              </w:rPr>
            </w:pPr>
            <w:r w:rsidRPr="00F053C4">
              <w:rPr>
                <w:lang w:val="fr-CH"/>
              </w:rPr>
              <w:t>34</w:t>
            </w:r>
          </w:p>
        </w:tc>
        <w:tc>
          <w:tcPr>
            <w:tcW w:w="1554" w:type="dxa"/>
          </w:tcPr>
          <w:p w:rsidR="00B00A7C" w:rsidRPr="00F053C4" w:rsidRDefault="00B00A7C" w:rsidP="00EB42D7">
            <w:pPr>
              <w:jc w:val="center"/>
              <w:rPr>
                <w:lang w:val="fr-CH"/>
              </w:rPr>
            </w:pPr>
            <w:r w:rsidRPr="00F053C4">
              <w:rPr>
                <w:lang w:val="fr-CH"/>
              </w:rPr>
              <w:t>107</w:t>
            </w:r>
          </w:p>
        </w:tc>
      </w:tr>
      <w:tr w:rsidR="00B00A7C" w:rsidRPr="00F053C4" w:rsidTr="00EB42D7">
        <w:trPr>
          <w:jc w:val="center"/>
        </w:trPr>
        <w:tc>
          <w:tcPr>
            <w:tcW w:w="1483" w:type="dxa"/>
          </w:tcPr>
          <w:p w:rsidR="00B00A7C" w:rsidRPr="00F053C4" w:rsidRDefault="00B00A7C" w:rsidP="00EB42D7">
            <w:pPr>
              <w:jc w:val="center"/>
              <w:rPr>
                <w:lang w:val="fr-CH"/>
              </w:rPr>
            </w:pPr>
            <w:r w:rsidRPr="00F053C4">
              <w:rPr>
                <w:lang w:val="fr-CH"/>
              </w:rPr>
              <w:t>2017</w:t>
            </w:r>
          </w:p>
        </w:tc>
        <w:tc>
          <w:tcPr>
            <w:tcW w:w="1086" w:type="dxa"/>
          </w:tcPr>
          <w:p w:rsidR="00B00A7C" w:rsidRPr="00F053C4" w:rsidRDefault="00B00A7C" w:rsidP="00EB42D7">
            <w:pPr>
              <w:jc w:val="center"/>
              <w:rPr>
                <w:lang w:val="fr-CH"/>
              </w:rPr>
            </w:pPr>
            <w:r w:rsidRPr="00F053C4">
              <w:rPr>
                <w:lang w:val="fr-CH"/>
              </w:rPr>
              <w:t>58</w:t>
            </w:r>
          </w:p>
        </w:tc>
        <w:tc>
          <w:tcPr>
            <w:tcW w:w="1708" w:type="dxa"/>
          </w:tcPr>
          <w:p w:rsidR="00B00A7C" w:rsidRPr="00F053C4" w:rsidRDefault="00B00A7C" w:rsidP="00EB42D7">
            <w:pPr>
              <w:jc w:val="center"/>
              <w:rPr>
                <w:lang w:val="fr-CH"/>
              </w:rPr>
            </w:pPr>
            <w:r w:rsidRPr="00F053C4">
              <w:rPr>
                <w:lang w:val="fr-CH"/>
              </w:rPr>
              <w:t>30</w:t>
            </w:r>
          </w:p>
        </w:tc>
        <w:tc>
          <w:tcPr>
            <w:tcW w:w="1247" w:type="dxa"/>
          </w:tcPr>
          <w:p w:rsidR="00B00A7C" w:rsidRPr="00F053C4" w:rsidRDefault="00B00A7C" w:rsidP="00EB42D7">
            <w:pPr>
              <w:jc w:val="center"/>
              <w:rPr>
                <w:lang w:val="fr-CH"/>
              </w:rPr>
            </w:pPr>
            <w:r w:rsidRPr="00F053C4">
              <w:rPr>
                <w:lang w:val="fr-CH"/>
              </w:rPr>
              <w:t>54</w:t>
            </w:r>
          </w:p>
        </w:tc>
        <w:tc>
          <w:tcPr>
            <w:tcW w:w="1275" w:type="dxa"/>
          </w:tcPr>
          <w:p w:rsidR="00B00A7C" w:rsidRPr="00F053C4" w:rsidRDefault="00B00A7C" w:rsidP="00EB42D7">
            <w:pPr>
              <w:jc w:val="center"/>
              <w:rPr>
                <w:lang w:val="fr-CH"/>
              </w:rPr>
            </w:pPr>
            <w:r w:rsidRPr="00F053C4">
              <w:rPr>
                <w:lang w:val="fr-CH"/>
              </w:rPr>
              <w:t>36</w:t>
            </w:r>
          </w:p>
        </w:tc>
        <w:tc>
          <w:tcPr>
            <w:tcW w:w="1276" w:type="dxa"/>
          </w:tcPr>
          <w:p w:rsidR="00B00A7C" w:rsidRPr="00F053C4" w:rsidRDefault="00B00A7C" w:rsidP="00EB42D7">
            <w:pPr>
              <w:jc w:val="center"/>
              <w:rPr>
                <w:lang w:val="fr-CH"/>
              </w:rPr>
            </w:pPr>
            <w:r w:rsidRPr="00F053C4">
              <w:rPr>
                <w:lang w:val="fr-CH"/>
              </w:rPr>
              <w:t>31</w:t>
            </w:r>
          </w:p>
        </w:tc>
        <w:tc>
          <w:tcPr>
            <w:tcW w:w="1554" w:type="dxa"/>
          </w:tcPr>
          <w:p w:rsidR="00B00A7C" w:rsidRPr="00F053C4" w:rsidRDefault="00B00A7C" w:rsidP="00EB42D7">
            <w:pPr>
              <w:jc w:val="center"/>
              <w:rPr>
                <w:lang w:val="fr-CH"/>
              </w:rPr>
            </w:pPr>
            <w:r w:rsidRPr="00F053C4">
              <w:rPr>
                <w:lang w:val="fr-CH"/>
              </w:rPr>
              <w:t>49</w:t>
            </w:r>
          </w:p>
        </w:tc>
      </w:tr>
      <w:tr w:rsidR="00B00A7C" w:rsidRPr="00F053C4" w:rsidTr="00EB42D7">
        <w:trPr>
          <w:jc w:val="center"/>
        </w:trPr>
        <w:tc>
          <w:tcPr>
            <w:tcW w:w="1483" w:type="dxa"/>
            <w:tcBorders>
              <w:bottom w:val="single" w:sz="4" w:space="0" w:color="auto"/>
            </w:tcBorders>
          </w:tcPr>
          <w:p w:rsidR="00B00A7C" w:rsidRPr="00F053C4" w:rsidRDefault="00B00A7C" w:rsidP="00EB42D7">
            <w:pPr>
              <w:jc w:val="center"/>
              <w:rPr>
                <w:lang w:val="fr-CH"/>
              </w:rPr>
            </w:pPr>
            <w:r w:rsidRPr="00F053C4">
              <w:rPr>
                <w:lang w:val="fr-CH"/>
              </w:rPr>
              <w:t>2018</w:t>
            </w:r>
          </w:p>
        </w:tc>
        <w:tc>
          <w:tcPr>
            <w:tcW w:w="1086" w:type="dxa"/>
            <w:tcBorders>
              <w:bottom w:val="single" w:sz="4" w:space="0" w:color="auto"/>
            </w:tcBorders>
          </w:tcPr>
          <w:p w:rsidR="00B00A7C" w:rsidRPr="00F053C4" w:rsidRDefault="00B00A7C" w:rsidP="00EB42D7">
            <w:pPr>
              <w:jc w:val="center"/>
              <w:rPr>
                <w:lang w:val="fr-CH"/>
              </w:rPr>
            </w:pPr>
            <w:r w:rsidRPr="00F053C4">
              <w:rPr>
                <w:lang w:val="fr-CH"/>
              </w:rPr>
              <w:t xml:space="preserve">46 </w:t>
            </w:r>
          </w:p>
        </w:tc>
        <w:tc>
          <w:tcPr>
            <w:tcW w:w="1708" w:type="dxa"/>
            <w:tcBorders>
              <w:bottom w:val="single" w:sz="4" w:space="0" w:color="auto"/>
            </w:tcBorders>
          </w:tcPr>
          <w:p w:rsidR="00B00A7C" w:rsidRPr="00F053C4" w:rsidRDefault="00B00A7C" w:rsidP="00EB42D7">
            <w:pPr>
              <w:jc w:val="center"/>
              <w:rPr>
                <w:lang w:val="fr-CH"/>
              </w:rPr>
            </w:pPr>
            <w:r w:rsidRPr="007147F2">
              <w:rPr>
                <w:sz w:val="18"/>
                <w:lang w:val="fr-CH"/>
              </w:rPr>
              <w:t xml:space="preserve">pas de </w:t>
            </w:r>
            <w:r w:rsidR="0073666F">
              <w:rPr>
                <w:sz w:val="16"/>
                <w:lang w:val="fr-CH"/>
              </w:rPr>
              <w:t>réunion</w:t>
            </w:r>
            <w:r w:rsidR="0073666F" w:rsidRPr="007147F2">
              <w:rPr>
                <w:sz w:val="16"/>
                <w:lang w:val="fr-CH"/>
              </w:rPr>
              <w:t xml:space="preserve"> </w:t>
            </w:r>
            <w:r w:rsidR="00EC09FF" w:rsidRPr="007147F2">
              <w:rPr>
                <w:sz w:val="18"/>
                <w:lang w:val="fr-CH"/>
              </w:rPr>
              <w:t>du TWO</w:t>
            </w:r>
            <w:r w:rsidRPr="007147F2">
              <w:rPr>
                <w:sz w:val="18"/>
                <w:lang w:val="fr-CH"/>
              </w:rPr>
              <w:t xml:space="preserve"> </w:t>
            </w:r>
            <w:r w:rsidR="00EC09FF" w:rsidRPr="007147F2">
              <w:rPr>
                <w:sz w:val="18"/>
                <w:lang w:val="fr-CH"/>
              </w:rPr>
              <w:t>en 2018</w:t>
            </w:r>
          </w:p>
        </w:tc>
        <w:tc>
          <w:tcPr>
            <w:tcW w:w="1247" w:type="dxa"/>
            <w:tcBorders>
              <w:bottom w:val="single" w:sz="4" w:space="0" w:color="auto"/>
            </w:tcBorders>
          </w:tcPr>
          <w:p w:rsidR="00B00A7C" w:rsidRPr="00F053C4" w:rsidRDefault="00B00A7C" w:rsidP="00EB42D7">
            <w:pPr>
              <w:jc w:val="center"/>
              <w:rPr>
                <w:lang w:val="fr-CH"/>
              </w:rPr>
            </w:pPr>
            <w:r w:rsidRPr="00F053C4">
              <w:rPr>
                <w:lang w:val="fr-CH"/>
              </w:rPr>
              <w:t xml:space="preserve">64 </w:t>
            </w:r>
          </w:p>
        </w:tc>
        <w:tc>
          <w:tcPr>
            <w:tcW w:w="1275" w:type="dxa"/>
            <w:tcBorders>
              <w:bottom w:val="single" w:sz="4" w:space="0" w:color="auto"/>
            </w:tcBorders>
          </w:tcPr>
          <w:p w:rsidR="00B00A7C" w:rsidRPr="00F053C4" w:rsidRDefault="00B00A7C" w:rsidP="00EB42D7">
            <w:pPr>
              <w:jc w:val="center"/>
              <w:rPr>
                <w:lang w:val="fr-CH"/>
              </w:rPr>
            </w:pPr>
            <w:r w:rsidRPr="00F053C4">
              <w:rPr>
                <w:lang w:val="fr-CH"/>
              </w:rPr>
              <w:t xml:space="preserve">40 </w:t>
            </w:r>
          </w:p>
        </w:tc>
        <w:tc>
          <w:tcPr>
            <w:tcW w:w="1276" w:type="dxa"/>
            <w:tcBorders>
              <w:bottom w:val="single" w:sz="4" w:space="0" w:color="auto"/>
            </w:tcBorders>
          </w:tcPr>
          <w:p w:rsidR="00B00A7C" w:rsidRPr="00F053C4" w:rsidRDefault="00B00A7C" w:rsidP="00EB42D7">
            <w:pPr>
              <w:jc w:val="center"/>
              <w:rPr>
                <w:lang w:val="fr-CH"/>
              </w:rPr>
            </w:pPr>
            <w:r w:rsidRPr="00F053C4">
              <w:rPr>
                <w:lang w:val="fr-CH"/>
              </w:rPr>
              <w:t>28</w:t>
            </w:r>
          </w:p>
        </w:tc>
        <w:tc>
          <w:tcPr>
            <w:tcW w:w="1554" w:type="dxa"/>
            <w:tcBorders>
              <w:bottom w:val="single" w:sz="4" w:space="0" w:color="auto"/>
            </w:tcBorders>
          </w:tcPr>
          <w:p w:rsidR="00B00A7C" w:rsidRPr="00F053C4" w:rsidRDefault="00B00A7C" w:rsidP="00EB42D7">
            <w:pPr>
              <w:jc w:val="center"/>
              <w:rPr>
                <w:lang w:val="fr-CH"/>
              </w:rPr>
            </w:pPr>
            <w:r w:rsidRPr="00F053C4">
              <w:rPr>
                <w:lang w:val="fr-CH"/>
              </w:rPr>
              <w:t>55</w:t>
            </w:r>
          </w:p>
        </w:tc>
      </w:tr>
      <w:tr w:rsidR="00B00A7C" w:rsidRPr="00F053C4" w:rsidTr="00EB42D7">
        <w:trPr>
          <w:jc w:val="center"/>
        </w:trPr>
        <w:tc>
          <w:tcPr>
            <w:tcW w:w="1483" w:type="dxa"/>
            <w:tcBorders>
              <w:bottom w:val="double" w:sz="4" w:space="0" w:color="auto"/>
            </w:tcBorders>
          </w:tcPr>
          <w:p w:rsidR="00B00A7C" w:rsidRPr="00F053C4" w:rsidRDefault="00B00A7C" w:rsidP="00EB42D7">
            <w:pPr>
              <w:jc w:val="center"/>
              <w:rPr>
                <w:lang w:val="fr-CH"/>
              </w:rPr>
            </w:pPr>
            <w:r w:rsidRPr="00F053C4">
              <w:rPr>
                <w:lang w:val="fr-CH"/>
              </w:rPr>
              <w:t>2019</w:t>
            </w:r>
          </w:p>
        </w:tc>
        <w:tc>
          <w:tcPr>
            <w:tcW w:w="1086" w:type="dxa"/>
            <w:tcBorders>
              <w:bottom w:val="double" w:sz="4" w:space="0" w:color="auto"/>
            </w:tcBorders>
          </w:tcPr>
          <w:p w:rsidR="00B00A7C" w:rsidRPr="00F053C4" w:rsidRDefault="00B00A7C" w:rsidP="00EB42D7">
            <w:pPr>
              <w:jc w:val="center"/>
              <w:rPr>
                <w:lang w:val="fr-CH"/>
              </w:rPr>
            </w:pPr>
            <w:r w:rsidRPr="00F053C4">
              <w:rPr>
                <w:lang w:val="fr-CH"/>
              </w:rPr>
              <w:t xml:space="preserve">58 </w:t>
            </w:r>
          </w:p>
        </w:tc>
        <w:tc>
          <w:tcPr>
            <w:tcW w:w="1708" w:type="dxa"/>
            <w:tcBorders>
              <w:bottom w:val="double" w:sz="4" w:space="0" w:color="auto"/>
            </w:tcBorders>
          </w:tcPr>
          <w:p w:rsidR="00B00A7C" w:rsidRPr="00F053C4" w:rsidRDefault="00B00A7C" w:rsidP="00EB42D7">
            <w:pPr>
              <w:jc w:val="center"/>
              <w:rPr>
                <w:lang w:val="fr-CH"/>
              </w:rPr>
            </w:pPr>
            <w:r w:rsidRPr="00F053C4">
              <w:rPr>
                <w:lang w:val="fr-CH"/>
              </w:rPr>
              <w:t xml:space="preserve">28 </w:t>
            </w:r>
          </w:p>
        </w:tc>
        <w:tc>
          <w:tcPr>
            <w:tcW w:w="1247" w:type="dxa"/>
            <w:tcBorders>
              <w:bottom w:val="double" w:sz="4" w:space="0" w:color="auto"/>
            </w:tcBorders>
          </w:tcPr>
          <w:p w:rsidR="00B00A7C" w:rsidRPr="00F053C4" w:rsidRDefault="00B00A7C" w:rsidP="00EB42D7">
            <w:pPr>
              <w:jc w:val="center"/>
              <w:rPr>
                <w:lang w:val="fr-CH"/>
              </w:rPr>
            </w:pPr>
            <w:r w:rsidRPr="00F053C4">
              <w:rPr>
                <w:lang w:val="fr-CH"/>
              </w:rPr>
              <w:t xml:space="preserve">42 </w:t>
            </w:r>
          </w:p>
        </w:tc>
        <w:tc>
          <w:tcPr>
            <w:tcW w:w="1275" w:type="dxa"/>
            <w:tcBorders>
              <w:bottom w:val="double" w:sz="4" w:space="0" w:color="auto"/>
            </w:tcBorders>
          </w:tcPr>
          <w:p w:rsidR="00B00A7C" w:rsidRPr="00F053C4" w:rsidRDefault="00B00A7C" w:rsidP="00EB42D7">
            <w:pPr>
              <w:jc w:val="center"/>
              <w:rPr>
                <w:lang w:val="fr-CH"/>
              </w:rPr>
            </w:pPr>
            <w:r w:rsidRPr="00F053C4">
              <w:rPr>
                <w:lang w:val="fr-CH"/>
              </w:rPr>
              <w:t xml:space="preserve">60 </w:t>
            </w:r>
          </w:p>
        </w:tc>
        <w:tc>
          <w:tcPr>
            <w:tcW w:w="1276" w:type="dxa"/>
            <w:tcBorders>
              <w:bottom w:val="double" w:sz="4" w:space="0" w:color="auto"/>
            </w:tcBorders>
          </w:tcPr>
          <w:p w:rsidR="00B00A7C" w:rsidRPr="00F053C4" w:rsidRDefault="00B00A7C" w:rsidP="00EB42D7">
            <w:pPr>
              <w:jc w:val="center"/>
              <w:rPr>
                <w:lang w:val="fr-CH"/>
              </w:rPr>
            </w:pPr>
            <w:r w:rsidRPr="00F053C4">
              <w:rPr>
                <w:lang w:val="fr-CH"/>
              </w:rPr>
              <w:t>44</w:t>
            </w:r>
          </w:p>
        </w:tc>
        <w:tc>
          <w:tcPr>
            <w:tcW w:w="1554" w:type="dxa"/>
            <w:tcBorders>
              <w:bottom w:val="double" w:sz="4" w:space="0" w:color="auto"/>
            </w:tcBorders>
          </w:tcPr>
          <w:p w:rsidR="00B00A7C" w:rsidRPr="00F053C4" w:rsidRDefault="00B00A7C" w:rsidP="00EB42D7">
            <w:pPr>
              <w:jc w:val="center"/>
              <w:rPr>
                <w:lang w:val="fr-CH"/>
              </w:rPr>
            </w:pPr>
            <w:r w:rsidRPr="00F053C4">
              <w:rPr>
                <w:lang w:val="fr-CH"/>
              </w:rPr>
              <w:t>65</w:t>
            </w:r>
          </w:p>
        </w:tc>
      </w:tr>
      <w:tr w:rsidR="00B00A7C" w:rsidRPr="00F053C4" w:rsidTr="00EB42D7">
        <w:trPr>
          <w:jc w:val="center"/>
        </w:trPr>
        <w:tc>
          <w:tcPr>
            <w:tcW w:w="1483" w:type="dxa"/>
            <w:tcBorders>
              <w:top w:val="double" w:sz="4" w:space="0" w:color="auto"/>
            </w:tcBorders>
          </w:tcPr>
          <w:p w:rsidR="00B00A7C" w:rsidRPr="00F053C4" w:rsidRDefault="00B00A7C" w:rsidP="00EB42D7">
            <w:pPr>
              <w:jc w:val="center"/>
              <w:rPr>
                <w:lang w:val="fr-CH"/>
              </w:rPr>
            </w:pPr>
            <w:r w:rsidRPr="00F053C4">
              <w:rPr>
                <w:lang w:val="fr-CH"/>
              </w:rPr>
              <w:t>Moyenne</w:t>
            </w:r>
            <w:r w:rsidR="00F41690">
              <w:rPr>
                <w:lang w:val="fr-CH"/>
              </w:rPr>
              <w:t> </w:t>
            </w:r>
            <w:r w:rsidRPr="00F053C4">
              <w:rPr>
                <w:lang w:val="fr-CH"/>
              </w:rPr>
              <w:t>2015</w:t>
            </w:r>
            <w:r w:rsidR="00445E1C">
              <w:rPr>
                <w:lang w:val="fr-CH"/>
              </w:rPr>
              <w:noBreakHyphen/>
            </w:r>
            <w:r w:rsidRPr="00F053C4">
              <w:rPr>
                <w:lang w:val="fr-CH"/>
              </w:rPr>
              <w:t xml:space="preserve">2019 </w:t>
            </w:r>
          </w:p>
        </w:tc>
        <w:tc>
          <w:tcPr>
            <w:tcW w:w="1086" w:type="dxa"/>
            <w:tcBorders>
              <w:top w:val="double" w:sz="4" w:space="0" w:color="auto"/>
            </w:tcBorders>
            <w:vAlign w:val="center"/>
          </w:tcPr>
          <w:p w:rsidR="00B00A7C" w:rsidRPr="00F053C4" w:rsidRDefault="00B00A7C" w:rsidP="00EB42D7">
            <w:pPr>
              <w:jc w:val="center"/>
              <w:rPr>
                <w:lang w:val="fr-CH"/>
              </w:rPr>
            </w:pPr>
            <w:r w:rsidRPr="00F053C4">
              <w:rPr>
                <w:lang w:val="fr-CH"/>
              </w:rPr>
              <w:t>54</w:t>
            </w:r>
          </w:p>
        </w:tc>
        <w:tc>
          <w:tcPr>
            <w:tcW w:w="1708" w:type="dxa"/>
            <w:tcBorders>
              <w:top w:val="double" w:sz="4" w:space="0" w:color="auto"/>
            </w:tcBorders>
            <w:vAlign w:val="center"/>
          </w:tcPr>
          <w:p w:rsidR="00B00A7C" w:rsidRPr="00F053C4" w:rsidRDefault="00B00A7C" w:rsidP="00EB42D7">
            <w:pPr>
              <w:jc w:val="center"/>
              <w:rPr>
                <w:lang w:val="fr-CH"/>
              </w:rPr>
            </w:pPr>
            <w:r w:rsidRPr="00F053C4">
              <w:rPr>
                <w:lang w:val="fr-CH"/>
              </w:rPr>
              <w:t>44</w:t>
            </w:r>
          </w:p>
        </w:tc>
        <w:tc>
          <w:tcPr>
            <w:tcW w:w="1247" w:type="dxa"/>
            <w:tcBorders>
              <w:top w:val="double" w:sz="4" w:space="0" w:color="auto"/>
            </w:tcBorders>
            <w:vAlign w:val="center"/>
          </w:tcPr>
          <w:p w:rsidR="00B00A7C" w:rsidRPr="00F053C4" w:rsidRDefault="00B00A7C" w:rsidP="00EB42D7">
            <w:pPr>
              <w:jc w:val="center"/>
              <w:rPr>
                <w:lang w:val="fr-CH"/>
              </w:rPr>
            </w:pPr>
            <w:r w:rsidRPr="00F053C4">
              <w:rPr>
                <w:lang w:val="fr-CH"/>
              </w:rPr>
              <w:t>57</w:t>
            </w:r>
          </w:p>
        </w:tc>
        <w:tc>
          <w:tcPr>
            <w:tcW w:w="1275" w:type="dxa"/>
            <w:tcBorders>
              <w:top w:val="double" w:sz="4" w:space="0" w:color="auto"/>
            </w:tcBorders>
            <w:vAlign w:val="center"/>
          </w:tcPr>
          <w:p w:rsidR="00B00A7C" w:rsidRPr="00F053C4" w:rsidRDefault="00B00A7C" w:rsidP="00EB42D7">
            <w:pPr>
              <w:jc w:val="center"/>
              <w:rPr>
                <w:lang w:val="fr-CH"/>
              </w:rPr>
            </w:pPr>
            <w:r w:rsidRPr="00F053C4">
              <w:rPr>
                <w:lang w:val="fr-CH"/>
              </w:rPr>
              <w:t>46</w:t>
            </w:r>
          </w:p>
        </w:tc>
        <w:tc>
          <w:tcPr>
            <w:tcW w:w="1276" w:type="dxa"/>
            <w:tcBorders>
              <w:top w:val="double" w:sz="4" w:space="0" w:color="auto"/>
            </w:tcBorders>
            <w:vAlign w:val="center"/>
          </w:tcPr>
          <w:p w:rsidR="00B00A7C" w:rsidRPr="00F053C4" w:rsidRDefault="00B00A7C" w:rsidP="00EB42D7">
            <w:pPr>
              <w:jc w:val="center"/>
              <w:rPr>
                <w:lang w:val="fr-CH"/>
              </w:rPr>
            </w:pPr>
            <w:r w:rsidRPr="00F053C4">
              <w:rPr>
                <w:lang w:val="fr-CH"/>
              </w:rPr>
              <w:t>31</w:t>
            </w:r>
          </w:p>
        </w:tc>
        <w:tc>
          <w:tcPr>
            <w:tcW w:w="1554" w:type="dxa"/>
            <w:tcBorders>
              <w:top w:val="double" w:sz="4" w:space="0" w:color="auto"/>
            </w:tcBorders>
            <w:vAlign w:val="center"/>
          </w:tcPr>
          <w:p w:rsidR="00B00A7C" w:rsidRPr="00F053C4" w:rsidRDefault="00B00A7C" w:rsidP="00EB42D7">
            <w:pPr>
              <w:jc w:val="center"/>
              <w:rPr>
                <w:lang w:val="fr-CH"/>
              </w:rPr>
            </w:pPr>
            <w:r w:rsidRPr="00F053C4">
              <w:rPr>
                <w:lang w:val="fr-CH"/>
              </w:rPr>
              <w:t>69</w:t>
            </w:r>
          </w:p>
        </w:tc>
      </w:tr>
      <w:tr w:rsidR="00B00A7C" w:rsidRPr="00F053C4" w:rsidTr="00EB42D7">
        <w:trPr>
          <w:jc w:val="center"/>
        </w:trPr>
        <w:tc>
          <w:tcPr>
            <w:tcW w:w="1483" w:type="dxa"/>
          </w:tcPr>
          <w:p w:rsidR="00B00A7C" w:rsidRPr="00F053C4" w:rsidRDefault="00B00A7C" w:rsidP="00EB42D7">
            <w:pPr>
              <w:jc w:val="center"/>
              <w:rPr>
                <w:lang w:val="fr-CH"/>
              </w:rPr>
            </w:pPr>
            <w:r w:rsidRPr="00F053C4">
              <w:rPr>
                <w:lang w:val="fr-CH"/>
              </w:rPr>
              <w:t xml:space="preserve">2020 </w:t>
            </w:r>
          </w:p>
        </w:tc>
        <w:tc>
          <w:tcPr>
            <w:tcW w:w="1086" w:type="dxa"/>
          </w:tcPr>
          <w:p w:rsidR="00B00A7C" w:rsidRPr="00F053C4" w:rsidRDefault="00B00A7C" w:rsidP="00EB42D7">
            <w:pPr>
              <w:jc w:val="center"/>
              <w:rPr>
                <w:lang w:val="fr-CH"/>
              </w:rPr>
            </w:pPr>
            <w:r w:rsidRPr="00F053C4">
              <w:rPr>
                <w:lang w:val="fr-CH"/>
              </w:rPr>
              <w:t>81</w:t>
            </w:r>
          </w:p>
        </w:tc>
        <w:tc>
          <w:tcPr>
            <w:tcW w:w="1708" w:type="dxa"/>
          </w:tcPr>
          <w:p w:rsidR="00B00A7C" w:rsidRPr="00F053C4" w:rsidRDefault="00B00A7C" w:rsidP="00EB42D7">
            <w:pPr>
              <w:jc w:val="center"/>
              <w:rPr>
                <w:lang w:val="fr-CH"/>
              </w:rPr>
            </w:pPr>
            <w:r w:rsidRPr="00F053C4">
              <w:rPr>
                <w:lang w:val="fr-CH"/>
              </w:rPr>
              <w:t>59</w:t>
            </w:r>
          </w:p>
        </w:tc>
        <w:tc>
          <w:tcPr>
            <w:tcW w:w="1247" w:type="dxa"/>
          </w:tcPr>
          <w:p w:rsidR="00B00A7C" w:rsidRPr="00F053C4" w:rsidRDefault="00B00A7C" w:rsidP="00EB42D7">
            <w:pPr>
              <w:jc w:val="center"/>
              <w:rPr>
                <w:lang w:val="fr-CH"/>
              </w:rPr>
            </w:pPr>
            <w:r w:rsidRPr="00F053C4">
              <w:rPr>
                <w:lang w:val="fr-CH"/>
              </w:rPr>
              <w:t>96</w:t>
            </w:r>
          </w:p>
        </w:tc>
        <w:tc>
          <w:tcPr>
            <w:tcW w:w="1275" w:type="dxa"/>
          </w:tcPr>
          <w:p w:rsidR="00B00A7C" w:rsidRPr="00F053C4" w:rsidRDefault="00B00A7C" w:rsidP="00EB42D7">
            <w:pPr>
              <w:jc w:val="center"/>
              <w:rPr>
                <w:lang w:val="fr-CH"/>
              </w:rPr>
            </w:pPr>
            <w:r w:rsidRPr="00F053C4">
              <w:rPr>
                <w:lang w:val="fr-CH"/>
              </w:rPr>
              <w:t>101</w:t>
            </w:r>
          </w:p>
        </w:tc>
        <w:tc>
          <w:tcPr>
            <w:tcW w:w="1276" w:type="dxa"/>
          </w:tcPr>
          <w:p w:rsidR="00B00A7C" w:rsidRPr="00F053C4" w:rsidRDefault="00B00A7C" w:rsidP="00EB42D7">
            <w:pPr>
              <w:jc w:val="center"/>
              <w:rPr>
                <w:lang w:val="fr-CH"/>
              </w:rPr>
            </w:pPr>
            <w:r w:rsidRPr="00F053C4">
              <w:rPr>
                <w:lang w:val="fr-CH"/>
              </w:rPr>
              <w:t>44</w:t>
            </w:r>
          </w:p>
        </w:tc>
        <w:tc>
          <w:tcPr>
            <w:tcW w:w="1554" w:type="dxa"/>
          </w:tcPr>
          <w:p w:rsidR="00B00A7C" w:rsidRPr="00F053C4" w:rsidRDefault="00B00A7C" w:rsidP="00EB42D7">
            <w:pPr>
              <w:jc w:val="center"/>
              <w:rPr>
                <w:lang w:val="fr-CH"/>
              </w:rPr>
            </w:pPr>
            <w:r w:rsidRPr="00F053C4">
              <w:rPr>
                <w:lang w:val="fr-CH"/>
              </w:rPr>
              <w:t>119</w:t>
            </w:r>
          </w:p>
        </w:tc>
      </w:tr>
      <w:tr w:rsidR="00B00A7C" w:rsidRPr="00F053C4" w:rsidTr="00EB42D7">
        <w:trPr>
          <w:jc w:val="center"/>
        </w:trPr>
        <w:tc>
          <w:tcPr>
            <w:tcW w:w="1483" w:type="dxa"/>
          </w:tcPr>
          <w:p w:rsidR="00B00A7C" w:rsidRPr="00F053C4" w:rsidRDefault="00B00A7C" w:rsidP="00EB42D7">
            <w:pPr>
              <w:jc w:val="center"/>
              <w:rPr>
                <w:lang w:val="fr-CH"/>
              </w:rPr>
            </w:pPr>
            <w:r w:rsidRPr="00F053C4">
              <w:rPr>
                <w:lang w:val="fr-CH"/>
              </w:rPr>
              <w:t>Variation en %</w:t>
            </w:r>
          </w:p>
          <w:p w:rsidR="00B00A7C" w:rsidRPr="00F053C4" w:rsidRDefault="00B00A7C" w:rsidP="00EB42D7">
            <w:pPr>
              <w:jc w:val="center"/>
              <w:rPr>
                <w:lang w:val="fr-CH"/>
              </w:rPr>
            </w:pPr>
          </w:p>
        </w:tc>
        <w:tc>
          <w:tcPr>
            <w:tcW w:w="1086" w:type="dxa"/>
          </w:tcPr>
          <w:p w:rsidR="00B00A7C" w:rsidRPr="00F053C4" w:rsidRDefault="00B00A7C" w:rsidP="00EB42D7">
            <w:pPr>
              <w:jc w:val="center"/>
              <w:rPr>
                <w:lang w:val="fr-CH"/>
              </w:rPr>
            </w:pPr>
            <w:r w:rsidRPr="00F053C4">
              <w:rPr>
                <w:lang w:val="fr-CH"/>
              </w:rPr>
              <w:t>+50%</w:t>
            </w:r>
          </w:p>
        </w:tc>
        <w:tc>
          <w:tcPr>
            <w:tcW w:w="1708" w:type="dxa"/>
          </w:tcPr>
          <w:p w:rsidR="00B00A7C" w:rsidRPr="00F053C4" w:rsidRDefault="00B00A7C" w:rsidP="00EB42D7">
            <w:pPr>
              <w:jc w:val="center"/>
              <w:rPr>
                <w:lang w:val="fr-CH"/>
              </w:rPr>
            </w:pPr>
            <w:r w:rsidRPr="00F053C4">
              <w:rPr>
                <w:lang w:val="fr-CH"/>
              </w:rPr>
              <w:t>+34%</w:t>
            </w:r>
          </w:p>
        </w:tc>
        <w:tc>
          <w:tcPr>
            <w:tcW w:w="1247" w:type="dxa"/>
          </w:tcPr>
          <w:p w:rsidR="00B00A7C" w:rsidRPr="00F053C4" w:rsidRDefault="00B00A7C" w:rsidP="00EB42D7">
            <w:pPr>
              <w:jc w:val="center"/>
              <w:rPr>
                <w:lang w:val="fr-CH"/>
              </w:rPr>
            </w:pPr>
            <w:r w:rsidRPr="00F053C4">
              <w:rPr>
                <w:lang w:val="fr-CH"/>
              </w:rPr>
              <w:t>+68%</w:t>
            </w:r>
          </w:p>
        </w:tc>
        <w:tc>
          <w:tcPr>
            <w:tcW w:w="1275" w:type="dxa"/>
          </w:tcPr>
          <w:p w:rsidR="00B00A7C" w:rsidRPr="00F053C4" w:rsidRDefault="00B00A7C" w:rsidP="00EB42D7">
            <w:pPr>
              <w:jc w:val="center"/>
              <w:rPr>
                <w:lang w:val="fr-CH"/>
              </w:rPr>
            </w:pPr>
            <w:r w:rsidRPr="00F053C4">
              <w:rPr>
                <w:lang w:val="fr-CH"/>
              </w:rPr>
              <w:t>+120%</w:t>
            </w:r>
          </w:p>
        </w:tc>
        <w:tc>
          <w:tcPr>
            <w:tcW w:w="1276" w:type="dxa"/>
          </w:tcPr>
          <w:p w:rsidR="00B00A7C" w:rsidRPr="00F053C4" w:rsidRDefault="00B00A7C" w:rsidP="00EB42D7">
            <w:pPr>
              <w:jc w:val="center"/>
              <w:rPr>
                <w:lang w:val="fr-CH"/>
              </w:rPr>
            </w:pPr>
            <w:r w:rsidRPr="00F053C4">
              <w:rPr>
                <w:lang w:val="fr-CH"/>
              </w:rPr>
              <w:t>+41%</w:t>
            </w:r>
          </w:p>
        </w:tc>
        <w:tc>
          <w:tcPr>
            <w:tcW w:w="1554" w:type="dxa"/>
          </w:tcPr>
          <w:p w:rsidR="00B00A7C" w:rsidRPr="00F053C4" w:rsidRDefault="00B00A7C" w:rsidP="00EB42D7">
            <w:pPr>
              <w:jc w:val="center"/>
              <w:rPr>
                <w:lang w:val="fr-CH"/>
              </w:rPr>
            </w:pPr>
            <w:r w:rsidRPr="00F053C4">
              <w:rPr>
                <w:lang w:val="fr-CH"/>
              </w:rPr>
              <w:t>+72%</w:t>
            </w:r>
          </w:p>
        </w:tc>
      </w:tr>
    </w:tbl>
    <w:p w:rsidR="004A0918" w:rsidRDefault="004A0918" w:rsidP="00B00A7C">
      <w:pPr>
        <w:jc w:val="center"/>
        <w:rPr>
          <w:lang w:val="fr-CH"/>
        </w:rPr>
      </w:pPr>
    </w:p>
    <w:p w:rsidR="004A0918" w:rsidRPr="004A0918" w:rsidRDefault="004A0918" w:rsidP="00B00A7C">
      <w:pPr>
        <w:jc w:val="center"/>
        <w:rPr>
          <w:lang w:val="fr-CH"/>
        </w:rPr>
      </w:pPr>
    </w:p>
    <w:p w:rsidR="00B00A7C" w:rsidRPr="00F053C4" w:rsidRDefault="00B00A7C" w:rsidP="00B00A7C">
      <w:pPr>
        <w:jc w:val="center"/>
        <w:rPr>
          <w:i/>
          <w:sz w:val="18"/>
          <w:lang w:val="fr-CH"/>
        </w:rPr>
      </w:pPr>
      <w:r w:rsidRPr="00F053C4">
        <w:rPr>
          <w:i/>
          <w:sz w:val="18"/>
          <w:lang w:val="fr-CH"/>
        </w:rPr>
        <w:t>Tableau</w:t>
      </w:r>
      <w:r w:rsidR="001648A2">
        <w:rPr>
          <w:i/>
          <w:sz w:val="18"/>
          <w:lang w:val="fr-CH"/>
        </w:rPr>
        <w:t> :</w:t>
      </w:r>
      <w:r w:rsidRPr="00F053C4">
        <w:rPr>
          <w:i/>
          <w:sz w:val="18"/>
          <w:lang w:val="fr-CH"/>
        </w:rPr>
        <w:t xml:space="preserve"> Nombre de membres de l</w:t>
      </w:r>
      <w:r w:rsidR="001648A2">
        <w:rPr>
          <w:i/>
          <w:sz w:val="18"/>
          <w:lang w:val="fr-CH"/>
        </w:rPr>
        <w:t>’</w:t>
      </w:r>
      <w:r w:rsidRPr="00F053C4">
        <w:rPr>
          <w:i/>
          <w:sz w:val="18"/>
          <w:lang w:val="fr-CH"/>
        </w:rPr>
        <w:t>UPOV participant aux réunions</w:t>
      </w:r>
      <w:r w:rsidR="00EC09FF" w:rsidRPr="00F053C4">
        <w:rPr>
          <w:i/>
          <w:sz w:val="18"/>
          <w:lang w:val="fr-CH"/>
        </w:rPr>
        <w:t xml:space="preserve"> des</w:t>
      </w:r>
      <w:r w:rsidR="00EC09FF">
        <w:rPr>
          <w:i/>
          <w:sz w:val="18"/>
          <w:lang w:val="fr-CH"/>
        </w:rPr>
        <w:t> </w:t>
      </w:r>
      <w:r w:rsidR="00EC09FF" w:rsidRPr="00F053C4">
        <w:rPr>
          <w:i/>
          <w:sz w:val="18"/>
          <w:lang w:val="fr-CH"/>
        </w:rPr>
        <w:t>TWP</w:t>
      </w:r>
      <w:r w:rsidRPr="00F053C4">
        <w:rPr>
          <w:i/>
          <w:sz w:val="18"/>
          <w:lang w:val="fr-CH"/>
        </w:rPr>
        <w:t xml:space="preserve"> (2015</w:t>
      </w:r>
      <w:r w:rsidR="00445E1C">
        <w:rPr>
          <w:i/>
          <w:sz w:val="18"/>
          <w:lang w:val="fr-CH"/>
        </w:rPr>
        <w:noBreakHyphen/>
      </w:r>
      <w:r w:rsidRPr="00F053C4">
        <w:rPr>
          <w:i/>
          <w:sz w:val="18"/>
          <w:lang w:val="fr-CH"/>
        </w:rPr>
        <w:t xml:space="preserve">2020) </w:t>
      </w:r>
    </w:p>
    <w:tbl>
      <w:tblPr>
        <w:tblStyle w:val="TableGrid"/>
        <w:tblW w:w="9640" w:type="dxa"/>
        <w:jc w:val="center"/>
        <w:tblInd w:w="0" w:type="dxa"/>
        <w:tblLayout w:type="fixed"/>
        <w:tblLook w:val="04A0" w:firstRow="1" w:lastRow="0" w:firstColumn="1" w:lastColumn="0" w:noHBand="0" w:noVBand="1"/>
      </w:tblPr>
      <w:tblGrid>
        <w:gridCol w:w="1555"/>
        <w:gridCol w:w="1134"/>
        <w:gridCol w:w="1700"/>
        <w:gridCol w:w="1134"/>
        <w:gridCol w:w="1274"/>
        <w:gridCol w:w="1275"/>
        <w:gridCol w:w="1568"/>
      </w:tblGrid>
      <w:tr w:rsidR="00B00A7C" w:rsidRPr="00F053C4" w:rsidTr="00EB42D7">
        <w:trPr>
          <w:jc w:val="center"/>
        </w:trPr>
        <w:tc>
          <w:tcPr>
            <w:tcW w:w="1555" w:type="dxa"/>
            <w:tcBorders>
              <w:top w:val="single" w:sz="4" w:space="0" w:color="auto"/>
              <w:left w:val="single" w:sz="4" w:space="0" w:color="auto"/>
              <w:bottom w:val="single" w:sz="4" w:space="0" w:color="auto"/>
              <w:right w:val="single" w:sz="4" w:space="0" w:color="auto"/>
            </w:tcBorders>
          </w:tcPr>
          <w:p w:rsidR="00B00A7C" w:rsidRPr="00F053C4" w:rsidRDefault="00B00A7C" w:rsidP="00EB42D7">
            <w:pPr>
              <w:jc w:val="center"/>
              <w:rPr>
                <w:lang w:val="fr-CH"/>
              </w:rPr>
            </w:pPr>
          </w:p>
        </w:tc>
        <w:tc>
          <w:tcPr>
            <w:tcW w:w="1134" w:type="dxa"/>
            <w:tcBorders>
              <w:left w:val="single" w:sz="4" w:space="0" w:color="auto"/>
            </w:tcBorders>
          </w:tcPr>
          <w:p w:rsidR="00B00A7C" w:rsidRPr="00F053C4" w:rsidRDefault="00B00A7C" w:rsidP="00EB42D7">
            <w:pPr>
              <w:jc w:val="center"/>
              <w:rPr>
                <w:lang w:val="fr-CH"/>
              </w:rPr>
            </w:pPr>
            <w:r w:rsidRPr="00F053C4">
              <w:rPr>
                <w:lang w:val="fr-CH"/>
              </w:rPr>
              <w:t>TWV</w:t>
            </w:r>
          </w:p>
        </w:tc>
        <w:tc>
          <w:tcPr>
            <w:tcW w:w="1700" w:type="dxa"/>
          </w:tcPr>
          <w:p w:rsidR="00B00A7C" w:rsidRPr="00F053C4" w:rsidRDefault="00B00A7C" w:rsidP="00EB42D7">
            <w:pPr>
              <w:jc w:val="center"/>
              <w:rPr>
                <w:lang w:val="fr-CH"/>
              </w:rPr>
            </w:pPr>
            <w:r w:rsidRPr="00F053C4">
              <w:rPr>
                <w:lang w:val="fr-CH"/>
              </w:rPr>
              <w:t>TWO</w:t>
            </w:r>
          </w:p>
        </w:tc>
        <w:tc>
          <w:tcPr>
            <w:tcW w:w="1134" w:type="dxa"/>
          </w:tcPr>
          <w:p w:rsidR="00B00A7C" w:rsidRPr="00F053C4" w:rsidRDefault="00B00A7C" w:rsidP="00EB42D7">
            <w:pPr>
              <w:jc w:val="center"/>
              <w:rPr>
                <w:sz w:val="12"/>
                <w:szCs w:val="16"/>
                <w:lang w:val="fr-CH"/>
              </w:rPr>
            </w:pPr>
            <w:r w:rsidRPr="00F053C4">
              <w:rPr>
                <w:lang w:val="fr-CH"/>
              </w:rPr>
              <w:t>TWA</w:t>
            </w:r>
          </w:p>
        </w:tc>
        <w:tc>
          <w:tcPr>
            <w:tcW w:w="1274" w:type="dxa"/>
          </w:tcPr>
          <w:p w:rsidR="00B00A7C" w:rsidRPr="00F053C4" w:rsidRDefault="00B00A7C" w:rsidP="00EB42D7">
            <w:pPr>
              <w:jc w:val="center"/>
              <w:rPr>
                <w:sz w:val="12"/>
                <w:szCs w:val="16"/>
                <w:lang w:val="fr-CH"/>
              </w:rPr>
            </w:pPr>
            <w:r w:rsidRPr="00F053C4">
              <w:rPr>
                <w:lang w:val="fr-CH"/>
              </w:rPr>
              <w:t>TWF</w:t>
            </w:r>
          </w:p>
        </w:tc>
        <w:tc>
          <w:tcPr>
            <w:tcW w:w="1275" w:type="dxa"/>
          </w:tcPr>
          <w:p w:rsidR="00B00A7C" w:rsidRPr="00F053C4" w:rsidRDefault="00B00A7C" w:rsidP="00EB42D7">
            <w:pPr>
              <w:keepNext/>
              <w:jc w:val="center"/>
              <w:rPr>
                <w:lang w:val="fr-CH"/>
              </w:rPr>
            </w:pPr>
            <w:r w:rsidRPr="00F053C4">
              <w:rPr>
                <w:lang w:val="fr-CH"/>
              </w:rPr>
              <w:t xml:space="preserve">TWC </w:t>
            </w:r>
          </w:p>
        </w:tc>
        <w:tc>
          <w:tcPr>
            <w:tcW w:w="1568" w:type="dxa"/>
          </w:tcPr>
          <w:p w:rsidR="00B00A7C" w:rsidRPr="00F053C4" w:rsidRDefault="00B00A7C" w:rsidP="00EB42D7">
            <w:pPr>
              <w:keepNext/>
              <w:jc w:val="center"/>
              <w:rPr>
                <w:lang w:val="fr-CH"/>
              </w:rPr>
            </w:pPr>
            <w:r w:rsidRPr="00F053C4">
              <w:rPr>
                <w:lang w:val="fr-CH"/>
              </w:rPr>
              <w:t>BMT</w:t>
            </w:r>
          </w:p>
        </w:tc>
      </w:tr>
      <w:tr w:rsidR="00B00A7C" w:rsidRPr="00A77A9D" w:rsidTr="00EB42D7">
        <w:trPr>
          <w:jc w:val="center"/>
        </w:trPr>
        <w:tc>
          <w:tcPr>
            <w:tcW w:w="1555" w:type="dxa"/>
            <w:tcBorders>
              <w:top w:val="single" w:sz="4" w:space="0" w:color="auto"/>
              <w:left w:val="single" w:sz="4" w:space="0" w:color="auto"/>
              <w:bottom w:val="single" w:sz="4" w:space="0" w:color="auto"/>
              <w:right w:val="single" w:sz="4" w:space="0" w:color="auto"/>
            </w:tcBorders>
          </w:tcPr>
          <w:p w:rsidR="00B00A7C" w:rsidRPr="00F053C4" w:rsidRDefault="00B00A7C" w:rsidP="00EB42D7">
            <w:pPr>
              <w:jc w:val="center"/>
              <w:rPr>
                <w:lang w:val="fr-CH"/>
              </w:rPr>
            </w:pPr>
            <w:r w:rsidRPr="00F053C4">
              <w:rPr>
                <w:lang w:val="fr-CH"/>
              </w:rPr>
              <w:t>2015</w:t>
            </w:r>
          </w:p>
        </w:tc>
        <w:tc>
          <w:tcPr>
            <w:tcW w:w="1134" w:type="dxa"/>
            <w:tcBorders>
              <w:left w:val="single" w:sz="4" w:space="0" w:color="auto"/>
            </w:tcBorders>
          </w:tcPr>
          <w:p w:rsidR="00B00A7C" w:rsidRPr="00F053C4" w:rsidRDefault="00B00A7C" w:rsidP="00EB42D7">
            <w:pPr>
              <w:jc w:val="center"/>
              <w:rPr>
                <w:lang w:val="fr-CH"/>
              </w:rPr>
            </w:pPr>
            <w:r w:rsidRPr="00F053C4">
              <w:rPr>
                <w:lang w:val="fr-CH"/>
              </w:rPr>
              <w:t>20</w:t>
            </w:r>
          </w:p>
        </w:tc>
        <w:tc>
          <w:tcPr>
            <w:tcW w:w="1700" w:type="dxa"/>
          </w:tcPr>
          <w:p w:rsidR="00B00A7C" w:rsidRPr="00F053C4" w:rsidRDefault="00B00A7C" w:rsidP="00EB42D7">
            <w:pPr>
              <w:jc w:val="center"/>
              <w:rPr>
                <w:lang w:val="fr-CH"/>
              </w:rPr>
            </w:pPr>
            <w:r w:rsidRPr="00F053C4">
              <w:rPr>
                <w:lang w:val="fr-CH"/>
              </w:rPr>
              <w:t>16</w:t>
            </w:r>
          </w:p>
        </w:tc>
        <w:tc>
          <w:tcPr>
            <w:tcW w:w="1134" w:type="dxa"/>
          </w:tcPr>
          <w:p w:rsidR="00B00A7C" w:rsidRPr="00F053C4" w:rsidRDefault="00B00A7C" w:rsidP="00EB42D7">
            <w:pPr>
              <w:jc w:val="center"/>
              <w:rPr>
                <w:lang w:val="fr-CH"/>
              </w:rPr>
            </w:pPr>
            <w:r w:rsidRPr="00F053C4">
              <w:rPr>
                <w:lang w:val="fr-CH"/>
              </w:rPr>
              <w:t>17</w:t>
            </w:r>
          </w:p>
        </w:tc>
        <w:tc>
          <w:tcPr>
            <w:tcW w:w="1274" w:type="dxa"/>
          </w:tcPr>
          <w:p w:rsidR="00B00A7C" w:rsidRPr="00F053C4" w:rsidRDefault="00B00A7C" w:rsidP="00EB42D7">
            <w:pPr>
              <w:jc w:val="center"/>
              <w:rPr>
                <w:lang w:val="fr-CH"/>
              </w:rPr>
            </w:pPr>
            <w:r w:rsidRPr="00F053C4">
              <w:rPr>
                <w:lang w:val="fr-CH"/>
              </w:rPr>
              <w:t>16</w:t>
            </w:r>
          </w:p>
        </w:tc>
        <w:tc>
          <w:tcPr>
            <w:tcW w:w="1275" w:type="dxa"/>
          </w:tcPr>
          <w:p w:rsidR="00B00A7C" w:rsidRPr="00F053C4" w:rsidRDefault="00B00A7C" w:rsidP="00EB42D7">
            <w:pPr>
              <w:jc w:val="center"/>
              <w:rPr>
                <w:lang w:val="fr-CH"/>
              </w:rPr>
            </w:pPr>
            <w:r w:rsidRPr="00F053C4">
              <w:rPr>
                <w:lang w:val="fr-CH"/>
              </w:rPr>
              <w:t>7</w:t>
            </w:r>
          </w:p>
        </w:tc>
        <w:tc>
          <w:tcPr>
            <w:tcW w:w="1568" w:type="dxa"/>
          </w:tcPr>
          <w:p w:rsidR="00B00A7C" w:rsidRPr="007147F2" w:rsidRDefault="00B00A7C" w:rsidP="00EB42D7">
            <w:pPr>
              <w:jc w:val="center"/>
              <w:rPr>
                <w:sz w:val="16"/>
                <w:lang w:val="fr-CH"/>
              </w:rPr>
            </w:pPr>
            <w:r w:rsidRPr="007147F2">
              <w:rPr>
                <w:sz w:val="16"/>
                <w:lang w:val="fr-CH"/>
              </w:rPr>
              <w:t xml:space="preserve">pas de </w:t>
            </w:r>
            <w:r w:rsidR="00FB76E4">
              <w:rPr>
                <w:sz w:val="16"/>
                <w:lang w:val="fr-CH"/>
              </w:rPr>
              <w:t>réunion</w:t>
            </w:r>
            <w:r w:rsidR="00FB76E4" w:rsidRPr="007147F2">
              <w:rPr>
                <w:sz w:val="16"/>
                <w:lang w:val="fr-CH"/>
              </w:rPr>
              <w:t xml:space="preserve"> </w:t>
            </w:r>
            <w:r w:rsidR="00EC09FF" w:rsidRPr="007147F2">
              <w:rPr>
                <w:sz w:val="16"/>
                <w:lang w:val="fr-CH"/>
              </w:rPr>
              <w:t>du BMT</w:t>
            </w:r>
            <w:r w:rsidRPr="007147F2">
              <w:rPr>
                <w:sz w:val="16"/>
                <w:lang w:val="fr-CH"/>
              </w:rPr>
              <w:t xml:space="preserve"> </w:t>
            </w:r>
            <w:r w:rsidR="00EC09FF" w:rsidRPr="007147F2">
              <w:rPr>
                <w:sz w:val="16"/>
                <w:lang w:val="fr-CH"/>
              </w:rPr>
              <w:t>en 2015</w:t>
            </w:r>
          </w:p>
        </w:tc>
      </w:tr>
      <w:tr w:rsidR="00B00A7C" w:rsidRPr="00F053C4" w:rsidTr="00EB42D7">
        <w:trPr>
          <w:jc w:val="center"/>
        </w:trPr>
        <w:tc>
          <w:tcPr>
            <w:tcW w:w="1555" w:type="dxa"/>
            <w:tcBorders>
              <w:top w:val="single" w:sz="4" w:space="0" w:color="auto"/>
              <w:left w:val="single" w:sz="4" w:space="0" w:color="auto"/>
              <w:bottom w:val="single" w:sz="4" w:space="0" w:color="auto"/>
              <w:right w:val="single" w:sz="4" w:space="0" w:color="auto"/>
            </w:tcBorders>
          </w:tcPr>
          <w:p w:rsidR="00B00A7C" w:rsidRPr="00F053C4" w:rsidRDefault="00B00A7C" w:rsidP="00EB42D7">
            <w:pPr>
              <w:jc w:val="center"/>
              <w:rPr>
                <w:lang w:val="fr-CH"/>
              </w:rPr>
            </w:pPr>
            <w:r w:rsidRPr="00F053C4">
              <w:rPr>
                <w:lang w:val="fr-CH"/>
              </w:rPr>
              <w:t>2016</w:t>
            </w:r>
          </w:p>
        </w:tc>
        <w:tc>
          <w:tcPr>
            <w:tcW w:w="1134" w:type="dxa"/>
            <w:tcBorders>
              <w:left w:val="single" w:sz="4" w:space="0" w:color="auto"/>
            </w:tcBorders>
          </w:tcPr>
          <w:p w:rsidR="00B00A7C" w:rsidRPr="00F053C4" w:rsidRDefault="00B00A7C" w:rsidP="00EB42D7">
            <w:pPr>
              <w:jc w:val="center"/>
              <w:rPr>
                <w:lang w:val="fr-CH"/>
              </w:rPr>
            </w:pPr>
            <w:r w:rsidRPr="00F053C4">
              <w:rPr>
                <w:lang w:val="fr-CH"/>
              </w:rPr>
              <w:t>15</w:t>
            </w:r>
          </w:p>
        </w:tc>
        <w:tc>
          <w:tcPr>
            <w:tcW w:w="1700" w:type="dxa"/>
          </w:tcPr>
          <w:p w:rsidR="00B00A7C" w:rsidRPr="00F053C4" w:rsidRDefault="00B00A7C" w:rsidP="00EB42D7">
            <w:pPr>
              <w:jc w:val="center"/>
              <w:rPr>
                <w:lang w:val="fr-CH"/>
              </w:rPr>
            </w:pPr>
            <w:r w:rsidRPr="00F053C4">
              <w:rPr>
                <w:lang w:val="fr-CH"/>
              </w:rPr>
              <w:t>14</w:t>
            </w:r>
          </w:p>
        </w:tc>
        <w:tc>
          <w:tcPr>
            <w:tcW w:w="1134" w:type="dxa"/>
          </w:tcPr>
          <w:p w:rsidR="00B00A7C" w:rsidRPr="00F053C4" w:rsidRDefault="00B00A7C" w:rsidP="00EB42D7">
            <w:pPr>
              <w:jc w:val="center"/>
              <w:rPr>
                <w:lang w:val="fr-CH"/>
              </w:rPr>
            </w:pPr>
            <w:r w:rsidRPr="00F053C4">
              <w:rPr>
                <w:lang w:val="fr-CH"/>
              </w:rPr>
              <w:t>19</w:t>
            </w:r>
          </w:p>
        </w:tc>
        <w:tc>
          <w:tcPr>
            <w:tcW w:w="1274" w:type="dxa"/>
          </w:tcPr>
          <w:p w:rsidR="00B00A7C" w:rsidRPr="00F053C4" w:rsidRDefault="00B00A7C" w:rsidP="00EB42D7">
            <w:pPr>
              <w:jc w:val="center"/>
              <w:rPr>
                <w:lang w:val="fr-CH"/>
              </w:rPr>
            </w:pPr>
            <w:r w:rsidRPr="00F053C4">
              <w:rPr>
                <w:lang w:val="fr-CH"/>
              </w:rPr>
              <w:t>23</w:t>
            </w:r>
          </w:p>
        </w:tc>
        <w:tc>
          <w:tcPr>
            <w:tcW w:w="1275" w:type="dxa"/>
          </w:tcPr>
          <w:p w:rsidR="00B00A7C" w:rsidRPr="00F053C4" w:rsidRDefault="00B00A7C" w:rsidP="00EB42D7">
            <w:pPr>
              <w:jc w:val="center"/>
              <w:rPr>
                <w:lang w:val="fr-CH"/>
              </w:rPr>
            </w:pPr>
            <w:r w:rsidRPr="00F053C4">
              <w:rPr>
                <w:lang w:val="fr-CH"/>
              </w:rPr>
              <w:t>5</w:t>
            </w:r>
          </w:p>
        </w:tc>
        <w:tc>
          <w:tcPr>
            <w:tcW w:w="1568" w:type="dxa"/>
          </w:tcPr>
          <w:p w:rsidR="00B00A7C" w:rsidRPr="00F053C4" w:rsidRDefault="00B00A7C" w:rsidP="00EB42D7">
            <w:pPr>
              <w:jc w:val="center"/>
              <w:rPr>
                <w:lang w:val="fr-CH"/>
              </w:rPr>
            </w:pPr>
            <w:r w:rsidRPr="00F053C4">
              <w:rPr>
                <w:lang w:val="fr-CH"/>
              </w:rPr>
              <w:t>12</w:t>
            </w:r>
          </w:p>
        </w:tc>
      </w:tr>
      <w:tr w:rsidR="00B00A7C" w:rsidRPr="00F053C4" w:rsidTr="00EB42D7">
        <w:trPr>
          <w:jc w:val="center"/>
        </w:trPr>
        <w:tc>
          <w:tcPr>
            <w:tcW w:w="1555" w:type="dxa"/>
            <w:tcBorders>
              <w:top w:val="single" w:sz="4" w:space="0" w:color="auto"/>
              <w:left w:val="single" w:sz="4" w:space="0" w:color="auto"/>
              <w:bottom w:val="single" w:sz="4" w:space="0" w:color="auto"/>
              <w:right w:val="single" w:sz="4" w:space="0" w:color="auto"/>
            </w:tcBorders>
          </w:tcPr>
          <w:p w:rsidR="00B00A7C" w:rsidRPr="00F053C4" w:rsidRDefault="00B00A7C" w:rsidP="00EB42D7">
            <w:pPr>
              <w:jc w:val="center"/>
              <w:rPr>
                <w:lang w:val="fr-CH"/>
              </w:rPr>
            </w:pPr>
            <w:r w:rsidRPr="00F053C4">
              <w:rPr>
                <w:lang w:val="fr-CH"/>
              </w:rPr>
              <w:t>2017</w:t>
            </w:r>
          </w:p>
        </w:tc>
        <w:tc>
          <w:tcPr>
            <w:tcW w:w="1134" w:type="dxa"/>
            <w:tcBorders>
              <w:left w:val="single" w:sz="4" w:space="0" w:color="auto"/>
            </w:tcBorders>
          </w:tcPr>
          <w:p w:rsidR="00B00A7C" w:rsidRPr="00F053C4" w:rsidRDefault="00B00A7C" w:rsidP="00EB42D7">
            <w:pPr>
              <w:jc w:val="center"/>
              <w:rPr>
                <w:lang w:val="fr-CH"/>
              </w:rPr>
            </w:pPr>
            <w:r w:rsidRPr="00F053C4">
              <w:rPr>
                <w:lang w:val="fr-CH"/>
              </w:rPr>
              <w:t>18</w:t>
            </w:r>
          </w:p>
        </w:tc>
        <w:tc>
          <w:tcPr>
            <w:tcW w:w="1700" w:type="dxa"/>
          </w:tcPr>
          <w:p w:rsidR="00B00A7C" w:rsidRPr="00F053C4" w:rsidRDefault="00B00A7C" w:rsidP="00EB42D7">
            <w:pPr>
              <w:jc w:val="center"/>
              <w:rPr>
                <w:lang w:val="fr-CH"/>
              </w:rPr>
            </w:pPr>
            <w:r w:rsidRPr="00F053C4">
              <w:rPr>
                <w:lang w:val="fr-CH"/>
              </w:rPr>
              <w:t>14</w:t>
            </w:r>
          </w:p>
        </w:tc>
        <w:tc>
          <w:tcPr>
            <w:tcW w:w="1134" w:type="dxa"/>
          </w:tcPr>
          <w:p w:rsidR="00B00A7C" w:rsidRPr="00F053C4" w:rsidRDefault="00B00A7C" w:rsidP="00EB42D7">
            <w:pPr>
              <w:jc w:val="center"/>
              <w:rPr>
                <w:lang w:val="fr-CH"/>
              </w:rPr>
            </w:pPr>
            <w:r w:rsidRPr="00F053C4">
              <w:rPr>
                <w:lang w:val="fr-CH"/>
              </w:rPr>
              <w:t>28</w:t>
            </w:r>
          </w:p>
        </w:tc>
        <w:tc>
          <w:tcPr>
            <w:tcW w:w="1274" w:type="dxa"/>
          </w:tcPr>
          <w:p w:rsidR="00B00A7C" w:rsidRPr="00F053C4" w:rsidRDefault="00B00A7C" w:rsidP="00EB42D7">
            <w:pPr>
              <w:jc w:val="center"/>
              <w:rPr>
                <w:lang w:val="fr-CH"/>
              </w:rPr>
            </w:pPr>
            <w:r w:rsidRPr="00F053C4">
              <w:rPr>
                <w:lang w:val="fr-CH"/>
              </w:rPr>
              <w:t>19</w:t>
            </w:r>
          </w:p>
        </w:tc>
        <w:tc>
          <w:tcPr>
            <w:tcW w:w="1275" w:type="dxa"/>
          </w:tcPr>
          <w:p w:rsidR="00B00A7C" w:rsidRPr="00F053C4" w:rsidRDefault="00B00A7C" w:rsidP="00EB42D7">
            <w:pPr>
              <w:jc w:val="center"/>
              <w:rPr>
                <w:lang w:val="fr-CH"/>
              </w:rPr>
            </w:pPr>
            <w:r w:rsidRPr="00F053C4">
              <w:rPr>
                <w:lang w:val="fr-CH"/>
              </w:rPr>
              <w:t>9</w:t>
            </w:r>
          </w:p>
        </w:tc>
        <w:tc>
          <w:tcPr>
            <w:tcW w:w="1568" w:type="dxa"/>
          </w:tcPr>
          <w:p w:rsidR="00B00A7C" w:rsidRPr="00F053C4" w:rsidRDefault="00B00A7C" w:rsidP="00EB42D7">
            <w:pPr>
              <w:jc w:val="center"/>
              <w:rPr>
                <w:lang w:val="fr-CH"/>
              </w:rPr>
            </w:pPr>
            <w:r w:rsidRPr="00F053C4">
              <w:rPr>
                <w:lang w:val="fr-CH"/>
              </w:rPr>
              <w:t>19</w:t>
            </w:r>
          </w:p>
        </w:tc>
      </w:tr>
      <w:tr w:rsidR="00B00A7C" w:rsidRPr="00F053C4" w:rsidTr="00EB42D7">
        <w:trPr>
          <w:jc w:val="center"/>
        </w:trPr>
        <w:tc>
          <w:tcPr>
            <w:tcW w:w="1555" w:type="dxa"/>
            <w:tcBorders>
              <w:top w:val="single" w:sz="4" w:space="0" w:color="auto"/>
              <w:left w:val="single" w:sz="4" w:space="0" w:color="auto"/>
              <w:bottom w:val="single" w:sz="4" w:space="0" w:color="auto"/>
              <w:right w:val="single" w:sz="4" w:space="0" w:color="auto"/>
            </w:tcBorders>
          </w:tcPr>
          <w:p w:rsidR="00B00A7C" w:rsidRPr="00F053C4" w:rsidRDefault="00B00A7C" w:rsidP="00EB42D7">
            <w:pPr>
              <w:jc w:val="center"/>
              <w:rPr>
                <w:lang w:val="fr-CH"/>
              </w:rPr>
            </w:pPr>
            <w:r w:rsidRPr="00F053C4">
              <w:rPr>
                <w:lang w:val="fr-CH"/>
              </w:rPr>
              <w:t>2018</w:t>
            </w:r>
          </w:p>
        </w:tc>
        <w:tc>
          <w:tcPr>
            <w:tcW w:w="1134" w:type="dxa"/>
            <w:tcBorders>
              <w:left w:val="single" w:sz="4" w:space="0" w:color="auto"/>
              <w:bottom w:val="single" w:sz="4" w:space="0" w:color="auto"/>
            </w:tcBorders>
          </w:tcPr>
          <w:p w:rsidR="00B00A7C" w:rsidRPr="00F053C4" w:rsidRDefault="00B00A7C" w:rsidP="00EB42D7">
            <w:pPr>
              <w:jc w:val="center"/>
              <w:rPr>
                <w:lang w:val="fr-CH"/>
              </w:rPr>
            </w:pPr>
            <w:r w:rsidRPr="00F053C4">
              <w:rPr>
                <w:lang w:val="fr-CH"/>
              </w:rPr>
              <w:t>15</w:t>
            </w:r>
          </w:p>
        </w:tc>
        <w:tc>
          <w:tcPr>
            <w:tcW w:w="1700" w:type="dxa"/>
            <w:tcBorders>
              <w:bottom w:val="single" w:sz="4" w:space="0" w:color="auto"/>
            </w:tcBorders>
          </w:tcPr>
          <w:p w:rsidR="00B00A7C" w:rsidRPr="007147F2" w:rsidRDefault="00B00A7C" w:rsidP="00FB76E4">
            <w:pPr>
              <w:jc w:val="center"/>
              <w:rPr>
                <w:sz w:val="16"/>
                <w:lang w:val="fr-CH"/>
              </w:rPr>
            </w:pPr>
            <w:r w:rsidRPr="007147F2">
              <w:rPr>
                <w:sz w:val="16"/>
                <w:lang w:val="fr-CH"/>
              </w:rPr>
              <w:t xml:space="preserve">pas de </w:t>
            </w:r>
            <w:r w:rsidR="00FB76E4">
              <w:rPr>
                <w:sz w:val="16"/>
                <w:lang w:val="fr-CH"/>
              </w:rPr>
              <w:t>réunion</w:t>
            </w:r>
            <w:r w:rsidR="005D3D2E" w:rsidRPr="007147F2">
              <w:rPr>
                <w:sz w:val="16"/>
                <w:lang w:val="fr-CH"/>
              </w:rPr>
              <w:t xml:space="preserve"> </w:t>
            </w:r>
            <w:r w:rsidR="00EC09FF" w:rsidRPr="007147F2">
              <w:rPr>
                <w:sz w:val="16"/>
                <w:lang w:val="fr-CH"/>
              </w:rPr>
              <w:t>du TWO</w:t>
            </w:r>
            <w:r w:rsidRPr="007147F2">
              <w:rPr>
                <w:sz w:val="16"/>
                <w:lang w:val="fr-CH"/>
              </w:rPr>
              <w:t xml:space="preserve"> </w:t>
            </w:r>
            <w:r w:rsidR="00EC09FF" w:rsidRPr="007147F2">
              <w:rPr>
                <w:sz w:val="16"/>
                <w:lang w:val="fr-CH"/>
              </w:rPr>
              <w:t>en 2018</w:t>
            </w:r>
          </w:p>
        </w:tc>
        <w:tc>
          <w:tcPr>
            <w:tcW w:w="1134" w:type="dxa"/>
            <w:tcBorders>
              <w:bottom w:val="single" w:sz="4" w:space="0" w:color="auto"/>
            </w:tcBorders>
          </w:tcPr>
          <w:p w:rsidR="00B00A7C" w:rsidRPr="00F053C4" w:rsidRDefault="00B00A7C" w:rsidP="00EB42D7">
            <w:pPr>
              <w:jc w:val="center"/>
              <w:rPr>
                <w:lang w:val="fr-CH"/>
              </w:rPr>
            </w:pPr>
            <w:r w:rsidRPr="00F053C4">
              <w:rPr>
                <w:lang w:val="fr-CH"/>
              </w:rPr>
              <w:t>23</w:t>
            </w:r>
          </w:p>
        </w:tc>
        <w:tc>
          <w:tcPr>
            <w:tcW w:w="1274" w:type="dxa"/>
            <w:tcBorders>
              <w:bottom w:val="single" w:sz="4" w:space="0" w:color="auto"/>
            </w:tcBorders>
          </w:tcPr>
          <w:p w:rsidR="00B00A7C" w:rsidRPr="00F053C4" w:rsidRDefault="00B00A7C" w:rsidP="00EB42D7">
            <w:pPr>
              <w:jc w:val="center"/>
              <w:rPr>
                <w:lang w:val="fr-CH"/>
              </w:rPr>
            </w:pPr>
            <w:r w:rsidRPr="00F053C4">
              <w:rPr>
                <w:lang w:val="fr-CH"/>
              </w:rPr>
              <w:t>18</w:t>
            </w:r>
          </w:p>
        </w:tc>
        <w:tc>
          <w:tcPr>
            <w:tcW w:w="1275" w:type="dxa"/>
            <w:tcBorders>
              <w:bottom w:val="single" w:sz="4" w:space="0" w:color="auto"/>
            </w:tcBorders>
          </w:tcPr>
          <w:p w:rsidR="00B00A7C" w:rsidRPr="00F053C4" w:rsidRDefault="00B00A7C" w:rsidP="00EB42D7">
            <w:pPr>
              <w:jc w:val="center"/>
              <w:rPr>
                <w:lang w:val="fr-CH"/>
              </w:rPr>
            </w:pPr>
            <w:r w:rsidRPr="00F053C4">
              <w:rPr>
                <w:lang w:val="fr-CH"/>
              </w:rPr>
              <w:t>15</w:t>
            </w:r>
          </w:p>
        </w:tc>
        <w:tc>
          <w:tcPr>
            <w:tcW w:w="1568" w:type="dxa"/>
            <w:tcBorders>
              <w:bottom w:val="single" w:sz="4" w:space="0" w:color="auto"/>
            </w:tcBorders>
          </w:tcPr>
          <w:p w:rsidR="00B00A7C" w:rsidRPr="00F053C4" w:rsidRDefault="00B00A7C" w:rsidP="00EB42D7">
            <w:pPr>
              <w:jc w:val="center"/>
              <w:rPr>
                <w:lang w:val="fr-CH"/>
              </w:rPr>
            </w:pPr>
            <w:r w:rsidRPr="00F053C4">
              <w:rPr>
                <w:lang w:val="fr-CH"/>
              </w:rPr>
              <w:t>18</w:t>
            </w:r>
          </w:p>
        </w:tc>
      </w:tr>
      <w:tr w:rsidR="00B00A7C" w:rsidRPr="00F053C4" w:rsidTr="00EB42D7">
        <w:trPr>
          <w:jc w:val="center"/>
        </w:trPr>
        <w:tc>
          <w:tcPr>
            <w:tcW w:w="1555" w:type="dxa"/>
            <w:tcBorders>
              <w:top w:val="single" w:sz="4" w:space="0" w:color="auto"/>
              <w:bottom w:val="double" w:sz="4" w:space="0" w:color="auto"/>
            </w:tcBorders>
          </w:tcPr>
          <w:p w:rsidR="00B00A7C" w:rsidRPr="00F053C4" w:rsidRDefault="00B00A7C" w:rsidP="00EB42D7">
            <w:pPr>
              <w:jc w:val="center"/>
              <w:rPr>
                <w:lang w:val="fr-CH"/>
              </w:rPr>
            </w:pPr>
            <w:r w:rsidRPr="00F053C4">
              <w:rPr>
                <w:lang w:val="fr-CH"/>
              </w:rPr>
              <w:t>2019</w:t>
            </w:r>
          </w:p>
        </w:tc>
        <w:tc>
          <w:tcPr>
            <w:tcW w:w="1134" w:type="dxa"/>
            <w:tcBorders>
              <w:bottom w:val="double" w:sz="4" w:space="0" w:color="auto"/>
            </w:tcBorders>
          </w:tcPr>
          <w:p w:rsidR="00B00A7C" w:rsidRPr="00F053C4" w:rsidRDefault="00B00A7C" w:rsidP="00EB42D7">
            <w:pPr>
              <w:jc w:val="center"/>
              <w:rPr>
                <w:lang w:val="fr-CH"/>
              </w:rPr>
            </w:pPr>
            <w:r w:rsidRPr="00F053C4">
              <w:rPr>
                <w:lang w:val="fr-CH"/>
              </w:rPr>
              <w:t>15</w:t>
            </w:r>
          </w:p>
        </w:tc>
        <w:tc>
          <w:tcPr>
            <w:tcW w:w="1700" w:type="dxa"/>
            <w:tcBorders>
              <w:bottom w:val="double" w:sz="4" w:space="0" w:color="auto"/>
            </w:tcBorders>
          </w:tcPr>
          <w:p w:rsidR="00B00A7C" w:rsidRPr="00F053C4" w:rsidRDefault="00B00A7C" w:rsidP="00EB42D7">
            <w:pPr>
              <w:jc w:val="center"/>
              <w:rPr>
                <w:lang w:val="fr-CH"/>
              </w:rPr>
            </w:pPr>
            <w:r w:rsidRPr="00F053C4">
              <w:rPr>
                <w:lang w:val="fr-CH"/>
              </w:rPr>
              <w:t>12</w:t>
            </w:r>
          </w:p>
        </w:tc>
        <w:tc>
          <w:tcPr>
            <w:tcW w:w="1134" w:type="dxa"/>
            <w:tcBorders>
              <w:bottom w:val="double" w:sz="4" w:space="0" w:color="auto"/>
            </w:tcBorders>
          </w:tcPr>
          <w:p w:rsidR="00B00A7C" w:rsidRPr="00F053C4" w:rsidRDefault="00B00A7C" w:rsidP="00EB42D7">
            <w:pPr>
              <w:jc w:val="center"/>
              <w:rPr>
                <w:lang w:val="fr-CH"/>
              </w:rPr>
            </w:pPr>
            <w:r w:rsidRPr="00F053C4">
              <w:rPr>
                <w:lang w:val="fr-CH"/>
              </w:rPr>
              <w:t>20</w:t>
            </w:r>
          </w:p>
        </w:tc>
        <w:tc>
          <w:tcPr>
            <w:tcW w:w="1274" w:type="dxa"/>
            <w:tcBorders>
              <w:bottom w:val="double" w:sz="4" w:space="0" w:color="auto"/>
            </w:tcBorders>
          </w:tcPr>
          <w:p w:rsidR="00B00A7C" w:rsidRPr="00F053C4" w:rsidRDefault="00B00A7C" w:rsidP="00EB42D7">
            <w:pPr>
              <w:jc w:val="center"/>
              <w:rPr>
                <w:lang w:val="fr-CH"/>
              </w:rPr>
            </w:pPr>
            <w:r w:rsidRPr="00F053C4">
              <w:rPr>
                <w:lang w:val="fr-CH"/>
              </w:rPr>
              <w:t>19</w:t>
            </w:r>
          </w:p>
        </w:tc>
        <w:tc>
          <w:tcPr>
            <w:tcW w:w="1275" w:type="dxa"/>
            <w:tcBorders>
              <w:bottom w:val="double" w:sz="4" w:space="0" w:color="auto"/>
            </w:tcBorders>
          </w:tcPr>
          <w:p w:rsidR="00B00A7C" w:rsidRPr="00F053C4" w:rsidRDefault="00B00A7C" w:rsidP="00EB42D7">
            <w:pPr>
              <w:jc w:val="center"/>
              <w:rPr>
                <w:lang w:val="fr-CH"/>
              </w:rPr>
            </w:pPr>
            <w:r w:rsidRPr="00F053C4">
              <w:rPr>
                <w:lang w:val="fr-CH"/>
              </w:rPr>
              <w:t>16</w:t>
            </w:r>
          </w:p>
        </w:tc>
        <w:tc>
          <w:tcPr>
            <w:tcW w:w="1568" w:type="dxa"/>
            <w:tcBorders>
              <w:bottom w:val="double" w:sz="4" w:space="0" w:color="auto"/>
            </w:tcBorders>
          </w:tcPr>
          <w:p w:rsidR="00B00A7C" w:rsidRPr="00F053C4" w:rsidRDefault="00B00A7C" w:rsidP="00EB42D7">
            <w:pPr>
              <w:jc w:val="center"/>
              <w:rPr>
                <w:lang w:val="fr-CH"/>
              </w:rPr>
            </w:pPr>
            <w:r w:rsidRPr="00F053C4">
              <w:rPr>
                <w:lang w:val="fr-CH"/>
              </w:rPr>
              <w:t>18</w:t>
            </w:r>
          </w:p>
        </w:tc>
      </w:tr>
      <w:tr w:rsidR="00B00A7C" w:rsidRPr="00F053C4" w:rsidTr="00EB42D7">
        <w:trPr>
          <w:jc w:val="center"/>
        </w:trPr>
        <w:tc>
          <w:tcPr>
            <w:tcW w:w="1555" w:type="dxa"/>
            <w:tcBorders>
              <w:top w:val="double" w:sz="4" w:space="0" w:color="auto"/>
            </w:tcBorders>
          </w:tcPr>
          <w:p w:rsidR="00B00A7C" w:rsidRPr="00F053C4" w:rsidRDefault="00B00A7C" w:rsidP="00EB42D7">
            <w:pPr>
              <w:jc w:val="center"/>
              <w:rPr>
                <w:lang w:val="fr-CH"/>
              </w:rPr>
            </w:pPr>
            <w:r w:rsidRPr="00F053C4">
              <w:rPr>
                <w:lang w:val="fr-CH"/>
              </w:rPr>
              <w:t>Moyenne</w:t>
            </w:r>
            <w:r w:rsidR="00F41690">
              <w:rPr>
                <w:lang w:val="fr-CH"/>
              </w:rPr>
              <w:t> </w:t>
            </w:r>
            <w:r w:rsidRPr="00F053C4">
              <w:rPr>
                <w:lang w:val="fr-CH"/>
              </w:rPr>
              <w:t>2015</w:t>
            </w:r>
            <w:r w:rsidR="00445E1C">
              <w:rPr>
                <w:lang w:val="fr-CH"/>
              </w:rPr>
              <w:noBreakHyphen/>
            </w:r>
            <w:r w:rsidRPr="00F053C4">
              <w:rPr>
                <w:lang w:val="fr-CH"/>
              </w:rPr>
              <w:t>2019</w:t>
            </w:r>
          </w:p>
        </w:tc>
        <w:tc>
          <w:tcPr>
            <w:tcW w:w="1134" w:type="dxa"/>
            <w:tcBorders>
              <w:top w:val="double" w:sz="4" w:space="0" w:color="auto"/>
            </w:tcBorders>
            <w:vAlign w:val="center"/>
          </w:tcPr>
          <w:p w:rsidR="00B00A7C" w:rsidRPr="00F053C4" w:rsidRDefault="00B00A7C" w:rsidP="00EB42D7">
            <w:pPr>
              <w:jc w:val="center"/>
              <w:rPr>
                <w:lang w:val="fr-CH"/>
              </w:rPr>
            </w:pPr>
            <w:r w:rsidRPr="00F053C4">
              <w:rPr>
                <w:lang w:val="fr-CH"/>
              </w:rPr>
              <w:t>17</w:t>
            </w:r>
          </w:p>
        </w:tc>
        <w:tc>
          <w:tcPr>
            <w:tcW w:w="1700" w:type="dxa"/>
            <w:tcBorders>
              <w:top w:val="double" w:sz="4" w:space="0" w:color="auto"/>
            </w:tcBorders>
            <w:vAlign w:val="center"/>
          </w:tcPr>
          <w:p w:rsidR="00B00A7C" w:rsidRPr="00F053C4" w:rsidRDefault="00B00A7C" w:rsidP="00EB42D7">
            <w:pPr>
              <w:jc w:val="center"/>
              <w:rPr>
                <w:lang w:val="fr-CH"/>
              </w:rPr>
            </w:pPr>
            <w:r w:rsidRPr="00F053C4">
              <w:rPr>
                <w:lang w:val="fr-CH"/>
              </w:rPr>
              <w:t>14</w:t>
            </w:r>
          </w:p>
        </w:tc>
        <w:tc>
          <w:tcPr>
            <w:tcW w:w="1134" w:type="dxa"/>
            <w:tcBorders>
              <w:top w:val="double" w:sz="4" w:space="0" w:color="auto"/>
            </w:tcBorders>
            <w:vAlign w:val="center"/>
          </w:tcPr>
          <w:p w:rsidR="00B00A7C" w:rsidRPr="00F053C4" w:rsidRDefault="00B00A7C" w:rsidP="00EB42D7">
            <w:pPr>
              <w:jc w:val="center"/>
              <w:rPr>
                <w:lang w:val="fr-CH"/>
              </w:rPr>
            </w:pPr>
            <w:r w:rsidRPr="00F053C4">
              <w:rPr>
                <w:lang w:val="fr-CH"/>
              </w:rPr>
              <w:t>21</w:t>
            </w:r>
          </w:p>
        </w:tc>
        <w:tc>
          <w:tcPr>
            <w:tcW w:w="1274" w:type="dxa"/>
            <w:tcBorders>
              <w:top w:val="double" w:sz="4" w:space="0" w:color="auto"/>
            </w:tcBorders>
            <w:vAlign w:val="center"/>
          </w:tcPr>
          <w:p w:rsidR="00B00A7C" w:rsidRPr="00F053C4" w:rsidRDefault="00B00A7C" w:rsidP="00EB42D7">
            <w:pPr>
              <w:jc w:val="center"/>
              <w:rPr>
                <w:lang w:val="fr-CH"/>
              </w:rPr>
            </w:pPr>
            <w:r w:rsidRPr="00F053C4">
              <w:rPr>
                <w:lang w:val="fr-CH"/>
              </w:rPr>
              <w:t>19</w:t>
            </w:r>
          </w:p>
        </w:tc>
        <w:tc>
          <w:tcPr>
            <w:tcW w:w="1275" w:type="dxa"/>
            <w:tcBorders>
              <w:top w:val="double" w:sz="4" w:space="0" w:color="auto"/>
            </w:tcBorders>
            <w:vAlign w:val="center"/>
          </w:tcPr>
          <w:p w:rsidR="00B00A7C" w:rsidRPr="00F053C4" w:rsidRDefault="00B00A7C" w:rsidP="00EB42D7">
            <w:pPr>
              <w:jc w:val="center"/>
              <w:rPr>
                <w:lang w:val="fr-CH"/>
              </w:rPr>
            </w:pPr>
            <w:r w:rsidRPr="00F053C4">
              <w:rPr>
                <w:lang w:val="fr-CH"/>
              </w:rPr>
              <w:t>10</w:t>
            </w:r>
          </w:p>
        </w:tc>
        <w:tc>
          <w:tcPr>
            <w:tcW w:w="1568" w:type="dxa"/>
            <w:tcBorders>
              <w:top w:val="double" w:sz="4" w:space="0" w:color="auto"/>
            </w:tcBorders>
            <w:vAlign w:val="center"/>
          </w:tcPr>
          <w:p w:rsidR="00B00A7C" w:rsidRPr="00F053C4" w:rsidRDefault="00B00A7C" w:rsidP="00EB42D7">
            <w:pPr>
              <w:jc w:val="center"/>
              <w:rPr>
                <w:lang w:val="fr-CH"/>
              </w:rPr>
            </w:pPr>
            <w:r w:rsidRPr="00F053C4">
              <w:rPr>
                <w:lang w:val="fr-CH"/>
              </w:rPr>
              <w:t>16</w:t>
            </w:r>
          </w:p>
        </w:tc>
      </w:tr>
      <w:tr w:rsidR="00B00A7C" w:rsidRPr="00F053C4" w:rsidTr="00EB42D7">
        <w:trPr>
          <w:jc w:val="center"/>
        </w:trPr>
        <w:tc>
          <w:tcPr>
            <w:tcW w:w="1555" w:type="dxa"/>
            <w:tcBorders>
              <w:top w:val="single" w:sz="4" w:space="0" w:color="auto"/>
            </w:tcBorders>
          </w:tcPr>
          <w:p w:rsidR="00B00A7C" w:rsidRPr="00F053C4" w:rsidRDefault="00B00A7C" w:rsidP="00EB42D7">
            <w:pPr>
              <w:jc w:val="center"/>
              <w:rPr>
                <w:lang w:val="fr-CH"/>
              </w:rPr>
            </w:pPr>
            <w:r w:rsidRPr="00F053C4">
              <w:rPr>
                <w:lang w:val="fr-CH"/>
              </w:rPr>
              <w:t>2020</w:t>
            </w:r>
          </w:p>
        </w:tc>
        <w:tc>
          <w:tcPr>
            <w:tcW w:w="1134" w:type="dxa"/>
          </w:tcPr>
          <w:p w:rsidR="00B00A7C" w:rsidRPr="00F053C4" w:rsidRDefault="00B00A7C" w:rsidP="00EB42D7">
            <w:pPr>
              <w:jc w:val="center"/>
              <w:rPr>
                <w:lang w:val="fr-CH"/>
              </w:rPr>
            </w:pPr>
            <w:r w:rsidRPr="00F053C4">
              <w:rPr>
                <w:lang w:val="fr-CH"/>
              </w:rPr>
              <w:t>27</w:t>
            </w:r>
          </w:p>
        </w:tc>
        <w:tc>
          <w:tcPr>
            <w:tcW w:w="1700" w:type="dxa"/>
          </w:tcPr>
          <w:p w:rsidR="00B00A7C" w:rsidRPr="00F053C4" w:rsidRDefault="00B00A7C" w:rsidP="00EB42D7">
            <w:pPr>
              <w:jc w:val="center"/>
              <w:rPr>
                <w:lang w:val="fr-CH"/>
              </w:rPr>
            </w:pPr>
            <w:r w:rsidRPr="00F053C4">
              <w:rPr>
                <w:lang w:val="fr-CH"/>
              </w:rPr>
              <w:t>20</w:t>
            </w:r>
          </w:p>
        </w:tc>
        <w:tc>
          <w:tcPr>
            <w:tcW w:w="1134" w:type="dxa"/>
          </w:tcPr>
          <w:p w:rsidR="00B00A7C" w:rsidRPr="00F053C4" w:rsidRDefault="00B00A7C" w:rsidP="00EB42D7">
            <w:pPr>
              <w:jc w:val="center"/>
              <w:rPr>
                <w:lang w:val="fr-CH"/>
              </w:rPr>
            </w:pPr>
            <w:r w:rsidRPr="00F053C4">
              <w:rPr>
                <w:lang w:val="fr-CH"/>
              </w:rPr>
              <w:t>28</w:t>
            </w:r>
          </w:p>
        </w:tc>
        <w:tc>
          <w:tcPr>
            <w:tcW w:w="1274" w:type="dxa"/>
          </w:tcPr>
          <w:p w:rsidR="00B00A7C" w:rsidRPr="00F053C4" w:rsidRDefault="00B00A7C" w:rsidP="00EB42D7">
            <w:pPr>
              <w:jc w:val="center"/>
              <w:rPr>
                <w:lang w:val="fr-CH"/>
              </w:rPr>
            </w:pPr>
            <w:r w:rsidRPr="00F053C4">
              <w:rPr>
                <w:lang w:val="fr-CH"/>
              </w:rPr>
              <w:t>26</w:t>
            </w:r>
          </w:p>
        </w:tc>
        <w:tc>
          <w:tcPr>
            <w:tcW w:w="1275" w:type="dxa"/>
          </w:tcPr>
          <w:p w:rsidR="00B00A7C" w:rsidRPr="00F053C4" w:rsidRDefault="00B00A7C" w:rsidP="00EB42D7">
            <w:pPr>
              <w:jc w:val="center"/>
              <w:rPr>
                <w:lang w:val="fr-CH"/>
              </w:rPr>
            </w:pPr>
            <w:r w:rsidRPr="00F053C4">
              <w:rPr>
                <w:lang w:val="fr-CH"/>
              </w:rPr>
              <w:t>19</w:t>
            </w:r>
          </w:p>
        </w:tc>
        <w:tc>
          <w:tcPr>
            <w:tcW w:w="1568" w:type="dxa"/>
          </w:tcPr>
          <w:p w:rsidR="00B00A7C" w:rsidRPr="00F053C4" w:rsidRDefault="00B00A7C" w:rsidP="00EB42D7">
            <w:pPr>
              <w:jc w:val="center"/>
              <w:rPr>
                <w:lang w:val="fr-CH"/>
              </w:rPr>
            </w:pPr>
            <w:r w:rsidRPr="00F053C4">
              <w:rPr>
                <w:lang w:val="fr-CH"/>
              </w:rPr>
              <w:t>26</w:t>
            </w:r>
          </w:p>
        </w:tc>
      </w:tr>
      <w:tr w:rsidR="00B00A7C" w:rsidRPr="00F053C4" w:rsidTr="00EB42D7">
        <w:trPr>
          <w:jc w:val="center"/>
        </w:trPr>
        <w:tc>
          <w:tcPr>
            <w:tcW w:w="1555" w:type="dxa"/>
            <w:tcBorders>
              <w:top w:val="single" w:sz="4" w:space="0" w:color="auto"/>
            </w:tcBorders>
          </w:tcPr>
          <w:p w:rsidR="00B00A7C" w:rsidRPr="00F053C4" w:rsidRDefault="00B00A7C" w:rsidP="00EB42D7">
            <w:pPr>
              <w:jc w:val="center"/>
              <w:rPr>
                <w:lang w:val="fr-CH"/>
              </w:rPr>
            </w:pPr>
            <w:r w:rsidRPr="00F053C4">
              <w:rPr>
                <w:lang w:val="fr-CH"/>
              </w:rPr>
              <w:t>Variation en %</w:t>
            </w:r>
          </w:p>
          <w:p w:rsidR="00B00A7C" w:rsidRPr="00F053C4" w:rsidRDefault="00B00A7C" w:rsidP="00EB42D7">
            <w:pPr>
              <w:jc w:val="center"/>
              <w:rPr>
                <w:lang w:val="fr-CH"/>
              </w:rPr>
            </w:pPr>
          </w:p>
        </w:tc>
        <w:tc>
          <w:tcPr>
            <w:tcW w:w="1134" w:type="dxa"/>
          </w:tcPr>
          <w:p w:rsidR="00B00A7C" w:rsidRPr="00F053C4" w:rsidRDefault="00B00A7C" w:rsidP="00EB42D7">
            <w:pPr>
              <w:jc w:val="center"/>
              <w:rPr>
                <w:lang w:val="fr-CH"/>
              </w:rPr>
            </w:pPr>
            <w:r w:rsidRPr="00F053C4">
              <w:rPr>
                <w:lang w:val="fr-CH"/>
              </w:rPr>
              <w:t xml:space="preserve"> +59%</w:t>
            </w:r>
          </w:p>
        </w:tc>
        <w:tc>
          <w:tcPr>
            <w:tcW w:w="1700" w:type="dxa"/>
          </w:tcPr>
          <w:p w:rsidR="00B00A7C" w:rsidRPr="00F053C4" w:rsidRDefault="00B00A7C" w:rsidP="00EB42D7">
            <w:pPr>
              <w:jc w:val="center"/>
              <w:rPr>
                <w:lang w:val="fr-CH"/>
              </w:rPr>
            </w:pPr>
            <w:r w:rsidRPr="00F053C4">
              <w:rPr>
                <w:lang w:val="fr-CH"/>
              </w:rPr>
              <w:t xml:space="preserve"> +43%</w:t>
            </w:r>
          </w:p>
        </w:tc>
        <w:tc>
          <w:tcPr>
            <w:tcW w:w="1134" w:type="dxa"/>
          </w:tcPr>
          <w:p w:rsidR="00B00A7C" w:rsidRPr="00F053C4" w:rsidRDefault="00B00A7C" w:rsidP="00EB42D7">
            <w:pPr>
              <w:jc w:val="center"/>
              <w:rPr>
                <w:lang w:val="fr-CH"/>
              </w:rPr>
            </w:pPr>
            <w:r w:rsidRPr="00F053C4">
              <w:rPr>
                <w:lang w:val="fr-CH"/>
              </w:rPr>
              <w:t xml:space="preserve"> +33%</w:t>
            </w:r>
          </w:p>
        </w:tc>
        <w:tc>
          <w:tcPr>
            <w:tcW w:w="1274" w:type="dxa"/>
          </w:tcPr>
          <w:p w:rsidR="00B00A7C" w:rsidRPr="00F053C4" w:rsidRDefault="00B00A7C" w:rsidP="00EB42D7">
            <w:pPr>
              <w:jc w:val="center"/>
              <w:rPr>
                <w:lang w:val="fr-CH"/>
              </w:rPr>
            </w:pPr>
            <w:r w:rsidRPr="00F053C4">
              <w:rPr>
                <w:lang w:val="fr-CH"/>
              </w:rPr>
              <w:t>+37%</w:t>
            </w:r>
          </w:p>
        </w:tc>
        <w:tc>
          <w:tcPr>
            <w:tcW w:w="1275" w:type="dxa"/>
          </w:tcPr>
          <w:p w:rsidR="00B00A7C" w:rsidRPr="00F053C4" w:rsidRDefault="00B00A7C" w:rsidP="00EB42D7">
            <w:pPr>
              <w:jc w:val="center"/>
              <w:rPr>
                <w:lang w:val="fr-CH"/>
              </w:rPr>
            </w:pPr>
            <w:r w:rsidRPr="00F053C4">
              <w:rPr>
                <w:lang w:val="fr-CH"/>
              </w:rPr>
              <w:t>+90%</w:t>
            </w:r>
          </w:p>
        </w:tc>
        <w:tc>
          <w:tcPr>
            <w:tcW w:w="1568" w:type="dxa"/>
          </w:tcPr>
          <w:p w:rsidR="00B00A7C" w:rsidRPr="00F053C4" w:rsidRDefault="00B00A7C" w:rsidP="00EB42D7">
            <w:pPr>
              <w:jc w:val="center"/>
              <w:rPr>
                <w:lang w:val="fr-CH"/>
              </w:rPr>
            </w:pPr>
            <w:r w:rsidRPr="00F053C4">
              <w:rPr>
                <w:lang w:val="fr-CH"/>
              </w:rPr>
              <w:t>+62%</w:t>
            </w:r>
          </w:p>
        </w:tc>
      </w:tr>
    </w:tbl>
    <w:p w:rsidR="004A0918" w:rsidRDefault="004A0918" w:rsidP="004A0918">
      <w:pPr>
        <w:tabs>
          <w:tab w:val="left" w:pos="1668"/>
          <w:tab w:val="left" w:pos="2802"/>
          <w:tab w:val="left" w:pos="4502"/>
          <w:tab w:val="left" w:pos="5636"/>
          <w:tab w:val="left" w:pos="6910"/>
          <w:tab w:val="left" w:pos="8185"/>
        </w:tabs>
        <w:ind w:left="113"/>
        <w:jc w:val="center"/>
        <w:rPr>
          <w:lang w:val="fr-CH"/>
        </w:rPr>
      </w:pPr>
    </w:p>
    <w:p w:rsidR="004A0918" w:rsidRPr="00F053C4" w:rsidRDefault="004A0918" w:rsidP="004A0918">
      <w:pPr>
        <w:tabs>
          <w:tab w:val="left" w:pos="1668"/>
          <w:tab w:val="left" w:pos="2802"/>
          <w:tab w:val="left" w:pos="4502"/>
          <w:tab w:val="left" w:pos="5636"/>
          <w:tab w:val="left" w:pos="6910"/>
          <w:tab w:val="left" w:pos="8185"/>
        </w:tabs>
        <w:ind w:left="113"/>
        <w:jc w:val="center"/>
        <w:rPr>
          <w:lang w:val="fr-CH"/>
        </w:rPr>
      </w:pPr>
    </w:p>
    <w:tbl>
      <w:tblPr>
        <w:tblStyle w:val="TableGrid"/>
        <w:tblW w:w="96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9"/>
        <w:gridCol w:w="5251"/>
      </w:tblGrid>
      <w:tr w:rsidR="00B00A7C" w:rsidRPr="00A77A9D" w:rsidTr="00EB42D7">
        <w:trPr>
          <w:trHeight w:val="664"/>
        </w:trPr>
        <w:tc>
          <w:tcPr>
            <w:tcW w:w="4389" w:type="dxa"/>
            <w:vAlign w:val="bottom"/>
          </w:tcPr>
          <w:p w:rsidR="00B00A7C" w:rsidRPr="00F053C4" w:rsidRDefault="004A0918" w:rsidP="00EB42D7">
            <w:pPr>
              <w:jc w:val="center"/>
              <w:rPr>
                <w:i/>
                <w:sz w:val="18"/>
                <w:lang w:val="fr-CH"/>
              </w:rPr>
            </w:pPr>
            <w:r w:rsidRPr="008D0013">
              <w:rPr>
                <w:i/>
                <w:noProof/>
                <w:sz w:val="18"/>
                <w:lang w:val="en-US"/>
              </w:rPr>
              <w:drawing>
                <wp:anchor distT="0" distB="0" distL="114300" distR="114300" simplePos="0" relativeHeight="251659264" behindDoc="0" locked="0" layoutInCell="1" allowOverlap="1" wp14:anchorId="1FDE68CC" wp14:editId="32671B86">
                  <wp:simplePos x="0" y="0"/>
                  <wp:positionH relativeFrom="margin">
                    <wp:posOffset>-67310</wp:posOffset>
                  </wp:positionH>
                  <wp:positionV relativeFrom="margin">
                    <wp:posOffset>305435</wp:posOffset>
                  </wp:positionV>
                  <wp:extent cx="2821940" cy="1994535"/>
                  <wp:effectExtent l="0" t="0" r="0" b="571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430"/>
                          <a:stretch/>
                        </pic:blipFill>
                        <pic:spPr bwMode="auto">
                          <a:xfrm>
                            <a:off x="0" y="0"/>
                            <a:ext cx="2821940" cy="1994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A7C" w:rsidRPr="00F053C4">
              <w:rPr>
                <w:i/>
                <w:sz w:val="18"/>
                <w:lang w:val="fr-CH"/>
              </w:rPr>
              <w:t>Nombre de participants aux réunions</w:t>
            </w:r>
            <w:r w:rsidR="00EC09FF" w:rsidRPr="00F053C4">
              <w:rPr>
                <w:i/>
                <w:sz w:val="18"/>
                <w:lang w:val="fr-CH"/>
              </w:rPr>
              <w:t xml:space="preserve"> des</w:t>
            </w:r>
            <w:r w:rsidR="00EC09FF">
              <w:rPr>
                <w:i/>
                <w:sz w:val="18"/>
                <w:lang w:val="fr-CH"/>
              </w:rPr>
              <w:t> </w:t>
            </w:r>
            <w:r w:rsidR="00EC09FF" w:rsidRPr="00F053C4">
              <w:rPr>
                <w:i/>
                <w:sz w:val="18"/>
                <w:lang w:val="fr-CH"/>
              </w:rPr>
              <w:t>TWP</w:t>
            </w:r>
            <w:r w:rsidR="00F41690">
              <w:rPr>
                <w:i/>
                <w:sz w:val="18"/>
                <w:lang w:val="fr-CH"/>
              </w:rPr>
              <w:t> </w:t>
            </w:r>
            <w:r w:rsidR="00B00A7C" w:rsidRPr="00F053C4">
              <w:rPr>
                <w:i/>
                <w:sz w:val="18"/>
                <w:lang w:val="fr-CH"/>
              </w:rPr>
              <w:t>2015</w:t>
            </w:r>
            <w:r w:rsidR="00445E1C">
              <w:rPr>
                <w:i/>
                <w:sz w:val="18"/>
                <w:lang w:val="fr-CH"/>
              </w:rPr>
              <w:noBreakHyphen/>
            </w:r>
            <w:r w:rsidR="00B00A7C" w:rsidRPr="00F053C4">
              <w:rPr>
                <w:i/>
                <w:sz w:val="18"/>
                <w:lang w:val="fr-CH"/>
              </w:rPr>
              <w:t>2020</w:t>
            </w:r>
          </w:p>
        </w:tc>
        <w:tc>
          <w:tcPr>
            <w:tcW w:w="5251" w:type="dxa"/>
            <w:vAlign w:val="bottom"/>
          </w:tcPr>
          <w:p w:rsidR="00B00A7C" w:rsidRPr="00F053C4" w:rsidRDefault="00B00A7C" w:rsidP="00EB42D7">
            <w:pPr>
              <w:jc w:val="center"/>
              <w:rPr>
                <w:i/>
                <w:spacing w:val="-4"/>
                <w:sz w:val="18"/>
                <w:lang w:val="fr-CH"/>
              </w:rPr>
            </w:pPr>
            <w:r w:rsidRPr="00F053C4">
              <w:rPr>
                <w:i/>
                <w:spacing w:val="-4"/>
                <w:sz w:val="18"/>
                <w:lang w:val="fr-CH"/>
              </w:rPr>
              <w:t>Satisfaction générale des participants aux réunions virtuelles</w:t>
            </w:r>
            <w:r w:rsidR="00EC09FF" w:rsidRPr="00F053C4">
              <w:rPr>
                <w:i/>
                <w:spacing w:val="-4"/>
                <w:sz w:val="18"/>
                <w:lang w:val="fr-CH"/>
              </w:rPr>
              <w:t xml:space="preserve"> des</w:t>
            </w:r>
            <w:r w:rsidR="00EC09FF">
              <w:rPr>
                <w:i/>
                <w:spacing w:val="-4"/>
                <w:sz w:val="18"/>
                <w:lang w:val="fr-CH"/>
              </w:rPr>
              <w:t> </w:t>
            </w:r>
            <w:r w:rsidR="00EC09FF" w:rsidRPr="00F053C4">
              <w:rPr>
                <w:i/>
                <w:spacing w:val="-4"/>
                <w:sz w:val="18"/>
                <w:lang w:val="fr-CH"/>
              </w:rPr>
              <w:t>TWP</w:t>
            </w:r>
            <w:r w:rsidRPr="00F053C4">
              <w:rPr>
                <w:i/>
                <w:spacing w:val="-4"/>
                <w:sz w:val="18"/>
                <w:lang w:val="fr-CH"/>
              </w:rPr>
              <w:t xml:space="preserve"> (2020)</w:t>
            </w:r>
          </w:p>
        </w:tc>
      </w:tr>
      <w:tr w:rsidR="00B00A7C" w:rsidRPr="00A77A9D" w:rsidTr="00EB42D7">
        <w:tc>
          <w:tcPr>
            <w:tcW w:w="4389" w:type="dxa"/>
          </w:tcPr>
          <w:p w:rsidR="00B00A7C" w:rsidRPr="00F053C4" w:rsidRDefault="00B00A7C" w:rsidP="00EB42D7">
            <w:pPr>
              <w:jc w:val="center"/>
              <w:rPr>
                <w:i/>
                <w:sz w:val="18"/>
                <w:lang w:val="fr-CH"/>
              </w:rPr>
            </w:pPr>
          </w:p>
        </w:tc>
        <w:tc>
          <w:tcPr>
            <w:tcW w:w="5251" w:type="dxa"/>
          </w:tcPr>
          <w:p w:rsidR="00B00A7C" w:rsidRPr="00F053C4" w:rsidRDefault="00B21A47" w:rsidP="00EB42D7">
            <w:pPr>
              <w:jc w:val="center"/>
              <w:rPr>
                <w:i/>
                <w:sz w:val="18"/>
                <w:lang w:val="fr-CH"/>
              </w:rPr>
            </w:pPr>
            <w:r>
              <w:rPr>
                <w:noProof/>
                <w:lang w:val="en-US"/>
              </w:rPr>
              <w:drawing>
                <wp:inline distT="0" distB="0" distL="0" distR="0" wp14:anchorId="48F114F0" wp14:editId="16BC3AC5">
                  <wp:extent cx="3240000" cy="1879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0000" cy="1879650"/>
                          </a:xfrm>
                          <a:prstGeom prst="rect">
                            <a:avLst/>
                          </a:prstGeom>
                        </pic:spPr>
                      </pic:pic>
                    </a:graphicData>
                  </a:graphic>
                </wp:inline>
              </w:drawing>
            </w:r>
          </w:p>
        </w:tc>
      </w:tr>
    </w:tbl>
    <w:p w:rsidR="004A0918" w:rsidRDefault="004A0918" w:rsidP="004A0918">
      <w:pPr>
        <w:tabs>
          <w:tab w:val="left" w:pos="4497"/>
        </w:tabs>
        <w:jc w:val="left"/>
        <w:rPr>
          <w:noProof/>
          <w:lang w:val="en-US"/>
        </w:rPr>
      </w:pPr>
    </w:p>
    <w:p w:rsidR="00B00A7C" w:rsidRPr="00F053C4" w:rsidRDefault="00B00A7C" w:rsidP="00B00A7C">
      <w:pPr>
        <w:jc w:val="left"/>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convient d</w:t>
      </w:r>
      <w:r w:rsidR="001648A2">
        <w:rPr>
          <w:lang w:val="fr-CH"/>
        </w:rPr>
        <w:t>’</w:t>
      </w:r>
      <w:r w:rsidRPr="00F053C4">
        <w:rPr>
          <w:lang w:val="fr-CH"/>
        </w:rPr>
        <w:t>inviter</w:t>
      </w:r>
      <w:r w:rsidR="00EC09FF" w:rsidRPr="00F053C4">
        <w:rPr>
          <w:lang w:val="fr-CH"/>
        </w:rPr>
        <w:t xml:space="preserve"> les</w:t>
      </w:r>
      <w:r w:rsidR="00EC09FF">
        <w:rPr>
          <w:lang w:val="fr-CH"/>
        </w:rPr>
        <w:t> </w:t>
      </w:r>
      <w:r w:rsidR="00EC09FF" w:rsidRPr="00F053C4">
        <w:rPr>
          <w:lang w:val="fr-CH"/>
        </w:rPr>
        <w:t>TWP</w:t>
      </w:r>
      <w:r w:rsidRPr="00F053C4">
        <w:rPr>
          <w:lang w:val="fr-CH"/>
        </w:rPr>
        <w:t xml:space="preserve"> à examiner les mesures possibles ci</w:t>
      </w:r>
      <w:r w:rsidR="00445E1C">
        <w:rPr>
          <w:lang w:val="fr-CH"/>
        </w:rPr>
        <w:noBreakHyphen/>
      </w:r>
      <w:r w:rsidRPr="00F053C4">
        <w:rPr>
          <w:lang w:val="fr-CH"/>
        </w:rPr>
        <w:t>après pour une participation physique et virtuelle aux réunions</w:t>
      </w:r>
      <w:r w:rsidR="00EC09FF" w:rsidRPr="00F053C4">
        <w:rPr>
          <w:lang w:val="fr-CH"/>
        </w:rPr>
        <w:t xml:space="preserve"> des</w:t>
      </w:r>
      <w:r w:rsidR="00EC09FF">
        <w:rPr>
          <w:lang w:val="fr-CH"/>
        </w:rPr>
        <w:t> </w:t>
      </w:r>
      <w:r w:rsidR="00EC09FF" w:rsidRPr="00F053C4">
        <w:rPr>
          <w:lang w:val="fr-CH"/>
        </w:rPr>
        <w:t>TWP</w:t>
      </w:r>
      <w:r w:rsidRPr="00F053C4">
        <w:rPr>
          <w:lang w:val="fr-CH"/>
        </w:rPr>
        <w:t xml:space="preserve"> (voir le </w:t>
      </w:r>
      <w:r w:rsidR="00EC09FF" w:rsidRPr="00F053C4">
        <w:rPr>
          <w:lang w:val="fr-CH"/>
        </w:rPr>
        <w:t>paragraphe</w:t>
      </w:r>
      <w:r w:rsidR="00EC09FF">
        <w:rPr>
          <w:lang w:val="fr-CH"/>
        </w:rPr>
        <w:t> </w:t>
      </w:r>
      <w:r w:rsidR="00EC09FF" w:rsidRPr="00F053C4">
        <w:rPr>
          <w:lang w:val="fr-CH"/>
        </w:rPr>
        <w:t>2</w:t>
      </w:r>
      <w:r w:rsidRPr="00F053C4">
        <w:rPr>
          <w:lang w:val="fr-CH"/>
        </w:rPr>
        <w:t xml:space="preserve">1 du </w:t>
      </w:r>
      <w:r w:rsidR="001648A2" w:rsidRPr="00F053C4">
        <w:rPr>
          <w:lang w:val="fr-CH"/>
        </w:rPr>
        <w:t>document</w:t>
      </w:r>
      <w:r w:rsidR="001648A2">
        <w:rPr>
          <w:lang w:val="fr-CH"/>
        </w:rPr>
        <w:t xml:space="preserve"> TC</w:t>
      </w:r>
      <w:r w:rsidRPr="00F053C4">
        <w:rPr>
          <w:lang w:val="fr-CH"/>
        </w:rPr>
        <w:t>/56/12)</w:t>
      </w:r>
      <w:r w:rsidR="001648A2">
        <w:rPr>
          <w:lang w:val="fr-CH"/>
        </w:rPr>
        <w:t> :</w:t>
      </w:r>
    </w:p>
    <w:p w:rsidR="00B00A7C" w:rsidRPr="00F053C4" w:rsidRDefault="00B00A7C" w:rsidP="00B00A7C">
      <w:pPr>
        <w:jc w:val="left"/>
        <w:rPr>
          <w:lang w:val="fr-CH"/>
        </w:rPr>
      </w:pPr>
    </w:p>
    <w:p w:rsidR="00EC09FF" w:rsidRDefault="00B00A7C" w:rsidP="00E86AE5">
      <w:pPr>
        <w:pStyle w:val="ListParagraph"/>
        <w:numPr>
          <w:ilvl w:val="0"/>
          <w:numId w:val="18"/>
        </w:numPr>
        <w:tabs>
          <w:tab w:val="left" w:pos="567"/>
        </w:tabs>
        <w:ind w:left="567" w:firstLine="0"/>
        <w:contextualSpacing w:val="0"/>
        <w:rPr>
          <w:lang w:val="fr-CH"/>
        </w:rPr>
      </w:pPr>
      <w:r w:rsidRPr="00F053C4">
        <w:rPr>
          <w:lang w:val="fr-CH"/>
        </w:rPr>
        <w:t>Organiser des discussions sur les principes directeurs d</w:t>
      </w:r>
      <w:r w:rsidR="001648A2">
        <w:rPr>
          <w:lang w:val="fr-CH"/>
        </w:rPr>
        <w:t>’</w:t>
      </w:r>
      <w:r w:rsidRPr="00F053C4">
        <w:rPr>
          <w:lang w:val="fr-CH"/>
        </w:rPr>
        <w:t>examen par sous</w:t>
      </w:r>
      <w:r w:rsidR="00445E1C">
        <w:rPr>
          <w:lang w:val="fr-CH"/>
        </w:rPr>
        <w:noBreakHyphen/>
      </w:r>
      <w:r w:rsidRPr="00F053C4">
        <w:rPr>
          <w:lang w:val="fr-CH"/>
        </w:rPr>
        <w:t>groupes par des moyens électroniques avant, plutôt que pendant, les réunions</w:t>
      </w:r>
      <w:r w:rsidR="00EC09FF" w:rsidRPr="00F053C4">
        <w:rPr>
          <w:lang w:val="fr-CH"/>
        </w:rPr>
        <w:t xml:space="preserve"> des</w:t>
      </w:r>
      <w:r w:rsidR="00EC09FF">
        <w:rPr>
          <w:lang w:val="fr-CH"/>
        </w:rPr>
        <w:t> </w:t>
      </w:r>
      <w:r w:rsidR="006E74CD" w:rsidRPr="00F053C4">
        <w:rPr>
          <w:lang w:val="fr-CH"/>
        </w:rPr>
        <w:t>TWP</w:t>
      </w:r>
      <w:r w:rsidR="006E74CD">
        <w:rPr>
          <w:lang w:val="fr-CH"/>
        </w:rPr>
        <w:t xml:space="preserve">.  </w:t>
      </w:r>
      <w:r w:rsidR="006E74CD" w:rsidRPr="00F053C4">
        <w:rPr>
          <w:lang w:val="fr-CH"/>
        </w:rPr>
        <w:t>Le</w:t>
      </w:r>
      <w:r w:rsidRPr="00F053C4">
        <w:rPr>
          <w:lang w:val="fr-CH"/>
        </w:rPr>
        <w:t>s conclusions des sous</w:t>
      </w:r>
      <w:r w:rsidR="00445E1C">
        <w:rPr>
          <w:lang w:val="fr-CH"/>
        </w:rPr>
        <w:noBreakHyphen/>
      </w:r>
      <w:r w:rsidRPr="00F053C4">
        <w:rPr>
          <w:lang w:val="fr-CH"/>
        </w:rPr>
        <w:t>groupes seraient communiquées à la session</w:t>
      </w:r>
      <w:r w:rsidR="00EC09FF" w:rsidRPr="00F053C4">
        <w:rPr>
          <w:lang w:val="fr-CH"/>
        </w:rPr>
        <w:t xml:space="preserve"> du</w:t>
      </w:r>
      <w:r w:rsidR="00EC09FF">
        <w:rPr>
          <w:lang w:val="fr-CH"/>
        </w:rPr>
        <w:t> </w:t>
      </w:r>
      <w:r w:rsidR="00EC09FF" w:rsidRPr="00F053C4">
        <w:rPr>
          <w:lang w:val="fr-CH"/>
        </w:rPr>
        <w:t>TWP</w:t>
      </w:r>
      <w:r w:rsidRPr="00F053C4">
        <w:rPr>
          <w:lang w:val="fr-CH"/>
        </w:rPr>
        <w:t xml:space="preserve"> selon la procédure actuelle.</w:t>
      </w:r>
    </w:p>
    <w:p w:rsidR="00B00A7C" w:rsidRPr="00F053C4" w:rsidRDefault="00B00A7C" w:rsidP="00E86AE5">
      <w:pPr>
        <w:pStyle w:val="ListParagraph"/>
        <w:numPr>
          <w:ilvl w:val="0"/>
          <w:numId w:val="18"/>
        </w:numPr>
        <w:tabs>
          <w:tab w:val="left" w:pos="567"/>
        </w:tabs>
        <w:ind w:left="567" w:firstLine="0"/>
        <w:contextualSpacing w:val="0"/>
        <w:rPr>
          <w:lang w:val="fr-CH"/>
        </w:rPr>
      </w:pPr>
      <w:r w:rsidRPr="00F053C4">
        <w:rPr>
          <w:lang w:val="fr-CH"/>
        </w:rPr>
        <w:t>Organiser des ateliers préparatoires virtuels avant les réunions</w:t>
      </w:r>
      <w:r w:rsidR="00EC09FF" w:rsidRPr="00F053C4">
        <w:rPr>
          <w:lang w:val="fr-CH"/>
        </w:rPr>
        <w:t xml:space="preserve"> des</w:t>
      </w:r>
      <w:r w:rsidR="00EC09FF">
        <w:rPr>
          <w:lang w:val="fr-CH"/>
        </w:rPr>
        <w:t> </w:t>
      </w:r>
      <w:r w:rsidR="006E74CD" w:rsidRPr="00F053C4">
        <w:rPr>
          <w:lang w:val="fr-CH"/>
        </w:rPr>
        <w:t>TWP</w:t>
      </w:r>
      <w:r w:rsidR="006E74CD">
        <w:rPr>
          <w:lang w:val="fr-CH"/>
        </w:rPr>
        <w:t xml:space="preserve">.  </w:t>
      </w:r>
      <w:r w:rsidR="006E74CD" w:rsidRPr="00F053C4">
        <w:rPr>
          <w:lang w:val="fr-CH"/>
        </w:rPr>
        <w:t>Ce</w:t>
      </w:r>
      <w:r w:rsidRPr="00F053C4">
        <w:rPr>
          <w:lang w:val="fr-CH"/>
        </w:rPr>
        <w:t>s ateliers préparatoires seraient enregistrés et mis à disposition sur le site</w:t>
      </w:r>
      <w:r w:rsidR="00933685">
        <w:rPr>
          <w:lang w:val="fr-CH"/>
        </w:rPr>
        <w:t> </w:t>
      </w:r>
      <w:r w:rsidRPr="00F053C4">
        <w:rPr>
          <w:lang w:val="fr-CH"/>
        </w:rPr>
        <w:t>Web de l</w:t>
      </w:r>
      <w:r w:rsidR="001648A2">
        <w:rPr>
          <w:lang w:val="fr-CH"/>
        </w:rPr>
        <w:t>’</w:t>
      </w:r>
      <w:r w:rsidRPr="00F053C4">
        <w:rPr>
          <w:lang w:val="fr-CH"/>
        </w:rPr>
        <w:t>UPOV.</w:t>
      </w:r>
    </w:p>
    <w:p w:rsidR="00EC09FF" w:rsidRDefault="00B00A7C" w:rsidP="00E86AE5">
      <w:pPr>
        <w:pStyle w:val="ListParagraph"/>
        <w:numPr>
          <w:ilvl w:val="0"/>
          <w:numId w:val="18"/>
        </w:numPr>
        <w:tabs>
          <w:tab w:val="left" w:pos="567"/>
        </w:tabs>
        <w:ind w:left="567" w:firstLine="0"/>
        <w:contextualSpacing w:val="0"/>
        <w:rPr>
          <w:lang w:val="fr-CH"/>
        </w:rPr>
      </w:pPr>
      <w:r w:rsidRPr="00F053C4">
        <w:rPr>
          <w:lang w:val="fr-CH"/>
        </w:rPr>
        <w:t>Donner la possibilité de formuler des observations et de poser des questions sur les documents avant la réunion.</w:t>
      </w:r>
    </w:p>
    <w:p w:rsidR="00EC09FF" w:rsidRDefault="00B00A7C" w:rsidP="00E86AE5">
      <w:pPr>
        <w:pStyle w:val="ListParagraph"/>
        <w:numPr>
          <w:ilvl w:val="0"/>
          <w:numId w:val="18"/>
        </w:numPr>
        <w:tabs>
          <w:tab w:val="left" w:pos="567"/>
        </w:tabs>
        <w:ind w:left="567" w:firstLine="0"/>
        <w:contextualSpacing w:val="0"/>
        <w:rPr>
          <w:lang w:val="fr-CH"/>
        </w:rPr>
      </w:pPr>
      <w:r w:rsidRPr="00F053C4">
        <w:rPr>
          <w:lang w:val="fr-CH"/>
        </w:rPr>
        <w:t>Organiser la participation électronique pendant les réunions</w:t>
      </w:r>
      <w:r w:rsidR="00EC09FF" w:rsidRPr="00F053C4">
        <w:rPr>
          <w:lang w:val="fr-CH"/>
        </w:rPr>
        <w:t xml:space="preserve"> des</w:t>
      </w:r>
      <w:r w:rsidR="00EC09FF">
        <w:rPr>
          <w:lang w:val="fr-CH"/>
        </w:rPr>
        <w:t> </w:t>
      </w:r>
      <w:r w:rsidR="00EC09FF" w:rsidRPr="00F053C4">
        <w:rPr>
          <w:lang w:val="fr-CH"/>
        </w:rPr>
        <w:t>TWP</w:t>
      </w:r>
      <w:r w:rsidRPr="00F053C4">
        <w:rPr>
          <w:lang w:val="fr-CH"/>
        </w:rPr>
        <w:t>, selon l</w:t>
      </w:r>
      <w:r w:rsidR="001648A2">
        <w:rPr>
          <w:lang w:val="fr-CH"/>
        </w:rPr>
        <w:t>’</w:t>
      </w:r>
      <w:r w:rsidRPr="00F053C4">
        <w:rPr>
          <w:lang w:val="fr-CH"/>
        </w:rPr>
        <w:t>une des options suivantes, en fonction des installations du pays hôte</w:t>
      </w:r>
      <w:r w:rsidR="001648A2">
        <w:rPr>
          <w:lang w:val="fr-CH"/>
        </w:rPr>
        <w:t> :</w:t>
      </w:r>
    </w:p>
    <w:p w:rsidR="00B00A7C" w:rsidRPr="00F053C4" w:rsidRDefault="00B00A7C" w:rsidP="00E86AE5">
      <w:pPr>
        <w:pStyle w:val="ListParagraph"/>
        <w:numPr>
          <w:ilvl w:val="1"/>
          <w:numId w:val="18"/>
        </w:numPr>
        <w:tabs>
          <w:tab w:val="left" w:pos="1134"/>
        </w:tabs>
        <w:ind w:left="1134" w:firstLine="0"/>
        <w:contextualSpacing w:val="0"/>
        <w:rPr>
          <w:lang w:val="fr-CH"/>
        </w:rPr>
      </w:pPr>
      <w:r w:rsidRPr="00F053C4">
        <w:rPr>
          <w:lang w:val="fr-CH"/>
        </w:rPr>
        <w:t>L</w:t>
      </w:r>
      <w:r w:rsidR="001648A2">
        <w:rPr>
          <w:lang w:val="fr-CH"/>
        </w:rPr>
        <w:t>’</w:t>
      </w:r>
      <w:r w:rsidRPr="00F053C4">
        <w:rPr>
          <w:lang w:val="fr-CH"/>
        </w:rPr>
        <w:t>hôte fournit la plateforme pour les participants virtuels (avec un système audio ou vidéo intégré sur place), en plus de la participation en présentiel à la réunion.</w:t>
      </w:r>
    </w:p>
    <w:p w:rsidR="00B00A7C" w:rsidRPr="00F053C4" w:rsidRDefault="00B00A7C" w:rsidP="00E86AE5">
      <w:pPr>
        <w:pStyle w:val="ListParagraph"/>
        <w:numPr>
          <w:ilvl w:val="1"/>
          <w:numId w:val="18"/>
        </w:numPr>
        <w:tabs>
          <w:tab w:val="left" w:pos="1134"/>
        </w:tabs>
        <w:ind w:left="1134" w:firstLine="0"/>
        <w:contextualSpacing w:val="0"/>
        <w:rPr>
          <w:lang w:val="fr-CH"/>
        </w:rPr>
      </w:pPr>
      <w:r w:rsidRPr="00F053C4">
        <w:rPr>
          <w:lang w:val="fr-CH"/>
        </w:rPr>
        <w:t>Le Bureau de l</w:t>
      </w:r>
      <w:r w:rsidR="001648A2">
        <w:rPr>
          <w:lang w:val="fr-CH"/>
        </w:rPr>
        <w:t>’</w:t>
      </w:r>
      <w:r w:rsidRPr="00F053C4">
        <w:rPr>
          <w:lang w:val="fr-CH"/>
        </w:rPr>
        <w:t>UPOV fournit la plateforme pour les participants virtue</w:t>
      </w:r>
      <w:r w:rsidR="006E74CD" w:rsidRPr="00F053C4">
        <w:rPr>
          <w:lang w:val="fr-CH"/>
        </w:rPr>
        <w:t>ls</w:t>
      </w:r>
      <w:r w:rsidR="006E74CD">
        <w:rPr>
          <w:lang w:val="fr-CH"/>
        </w:rPr>
        <w:t xml:space="preserve">.  </w:t>
      </w:r>
      <w:r w:rsidR="006E74CD" w:rsidRPr="00F053C4">
        <w:rPr>
          <w:lang w:val="fr-CH"/>
        </w:rPr>
        <w:t>To</w:t>
      </w:r>
      <w:r w:rsidRPr="00F053C4">
        <w:rPr>
          <w:lang w:val="fr-CH"/>
        </w:rPr>
        <w:t>us les participants (en présentiel ou à distance) seraient invités à se connecter à la plateforme en utilisant leur propre matériel.</w:t>
      </w:r>
    </w:p>
    <w:p w:rsidR="00EC09FF" w:rsidRDefault="00B00A7C" w:rsidP="00E86AE5">
      <w:pPr>
        <w:pStyle w:val="ListParagraph"/>
        <w:keepNext/>
        <w:numPr>
          <w:ilvl w:val="0"/>
          <w:numId w:val="18"/>
        </w:numPr>
        <w:tabs>
          <w:tab w:val="left" w:pos="567"/>
        </w:tabs>
        <w:ind w:left="567" w:firstLine="0"/>
        <w:contextualSpacing w:val="0"/>
        <w:rPr>
          <w:lang w:val="fr-CH"/>
        </w:rPr>
      </w:pPr>
      <w:r w:rsidRPr="00F053C4">
        <w:rPr>
          <w:lang w:val="fr-CH"/>
        </w:rPr>
        <w:t>Organiser des réunions virtuelles pendant une partie de la journée (par exemple, deux</w:t>
      </w:r>
      <w:r w:rsidR="00933685">
        <w:rPr>
          <w:lang w:val="fr-CH"/>
        </w:rPr>
        <w:t> </w:t>
      </w:r>
      <w:r w:rsidRPr="00F053C4">
        <w:rPr>
          <w:lang w:val="fr-CH"/>
        </w:rPr>
        <w:t>séances de deux</w:t>
      </w:r>
      <w:r w:rsidR="00933685">
        <w:rPr>
          <w:lang w:val="fr-CH"/>
        </w:rPr>
        <w:t> </w:t>
      </w:r>
      <w:r w:rsidRPr="00F053C4">
        <w:rPr>
          <w:lang w:val="fr-CH"/>
        </w:rPr>
        <w:t>heures par jour), avec des séances destinées aux participants en présentiel comme suit</w:t>
      </w:r>
      <w:r w:rsidR="001648A2">
        <w:rPr>
          <w:lang w:val="fr-CH"/>
        </w:rPr>
        <w:t> :</w:t>
      </w:r>
    </w:p>
    <w:p w:rsidR="00EC09FF" w:rsidRDefault="00B00A7C" w:rsidP="00E86AE5">
      <w:pPr>
        <w:pStyle w:val="ListParagraph"/>
        <w:keepNext/>
        <w:numPr>
          <w:ilvl w:val="1"/>
          <w:numId w:val="18"/>
        </w:numPr>
        <w:tabs>
          <w:tab w:val="left" w:pos="1134"/>
        </w:tabs>
        <w:ind w:left="1134" w:firstLine="0"/>
        <w:contextualSpacing w:val="0"/>
        <w:jc w:val="left"/>
        <w:rPr>
          <w:lang w:val="fr-CH"/>
        </w:rPr>
      </w:pPr>
      <w:proofErr w:type="gramStart"/>
      <w:r w:rsidRPr="00F053C4">
        <w:rPr>
          <w:lang w:val="fr-CH"/>
        </w:rPr>
        <w:t>visites</w:t>
      </w:r>
      <w:proofErr w:type="gramEnd"/>
      <w:r w:rsidRPr="00F053C4">
        <w:rPr>
          <w:lang w:val="fr-CH"/>
        </w:rPr>
        <w:t xml:space="preserve"> de stations d</w:t>
      </w:r>
      <w:r w:rsidR="001648A2">
        <w:rPr>
          <w:lang w:val="fr-CH"/>
        </w:rPr>
        <w:t>’</w:t>
      </w:r>
      <w:r w:rsidRPr="00F053C4">
        <w:rPr>
          <w:lang w:val="fr-CH"/>
        </w:rPr>
        <w:t>essai DHS ou d</w:t>
      </w:r>
      <w:r w:rsidR="001648A2">
        <w:rPr>
          <w:lang w:val="fr-CH"/>
        </w:rPr>
        <w:t>’</w:t>
      </w:r>
      <w:r w:rsidRPr="00F053C4">
        <w:rPr>
          <w:lang w:val="fr-CH"/>
        </w:rPr>
        <w:t>installations connexes;</w:t>
      </w:r>
    </w:p>
    <w:p w:rsidR="00EC09FF" w:rsidRDefault="00B00A7C" w:rsidP="00E86AE5">
      <w:pPr>
        <w:pStyle w:val="ListParagraph"/>
        <w:keepNext/>
        <w:numPr>
          <w:ilvl w:val="1"/>
          <w:numId w:val="18"/>
        </w:numPr>
        <w:tabs>
          <w:tab w:val="left" w:pos="1134"/>
        </w:tabs>
        <w:ind w:left="1134" w:firstLine="0"/>
        <w:contextualSpacing w:val="0"/>
        <w:jc w:val="left"/>
        <w:rPr>
          <w:lang w:val="fr-CH"/>
        </w:rPr>
      </w:pPr>
      <w:proofErr w:type="gramStart"/>
      <w:r w:rsidRPr="00F053C4">
        <w:rPr>
          <w:lang w:val="fr-CH"/>
        </w:rPr>
        <w:t>discussions</w:t>
      </w:r>
      <w:proofErr w:type="gramEnd"/>
      <w:r w:rsidRPr="00F053C4">
        <w:rPr>
          <w:lang w:val="fr-CH"/>
        </w:rPr>
        <w:t xml:space="preserve"> ou réunions bilatérales organisées à l</w:t>
      </w:r>
      <w:r w:rsidR="001648A2">
        <w:rPr>
          <w:lang w:val="fr-CH"/>
        </w:rPr>
        <w:t>’</w:t>
      </w:r>
      <w:r w:rsidRPr="00F053C4">
        <w:rPr>
          <w:lang w:val="fr-CH"/>
        </w:rPr>
        <w:t>avance sur la coopération;</w:t>
      </w:r>
    </w:p>
    <w:p w:rsidR="00B00A7C" w:rsidRPr="00F053C4" w:rsidRDefault="00B00A7C" w:rsidP="00E86AE5">
      <w:pPr>
        <w:pStyle w:val="ListParagraph"/>
        <w:keepNext/>
        <w:numPr>
          <w:ilvl w:val="1"/>
          <w:numId w:val="18"/>
        </w:numPr>
        <w:tabs>
          <w:tab w:val="left" w:pos="1134"/>
        </w:tabs>
        <w:ind w:left="1134" w:firstLine="0"/>
        <w:contextualSpacing w:val="0"/>
        <w:jc w:val="left"/>
        <w:rPr>
          <w:lang w:val="fr-CH"/>
        </w:rPr>
      </w:pPr>
      <w:proofErr w:type="gramStart"/>
      <w:r w:rsidRPr="00F053C4">
        <w:rPr>
          <w:lang w:val="fr-CH"/>
        </w:rPr>
        <w:t>séances</w:t>
      </w:r>
      <w:proofErr w:type="gramEnd"/>
      <w:r w:rsidRPr="00F053C4">
        <w:rPr>
          <w:lang w:val="fr-CH"/>
        </w:rPr>
        <w:t xml:space="preserve"> destinées à faciliter les discussions ou l</w:t>
      </w:r>
      <w:r w:rsidR="001648A2">
        <w:rPr>
          <w:lang w:val="fr-CH"/>
        </w:rPr>
        <w:t>’</w:t>
      </w:r>
      <w:r w:rsidRPr="00F053C4">
        <w:rPr>
          <w:lang w:val="fr-CH"/>
        </w:rPr>
        <w:t>échange de connaissances en vue de l</w:t>
      </w:r>
      <w:r w:rsidR="001648A2">
        <w:rPr>
          <w:lang w:val="fr-CH"/>
        </w:rPr>
        <w:t>’</w:t>
      </w:r>
      <w:r w:rsidRPr="00F053C4">
        <w:rPr>
          <w:lang w:val="fr-CH"/>
        </w:rPr>
        <w:t>examen</w:t>
      </w:r>
      <w:r w:rsidR="00933685">
        <w:rPr>
          <w:lang w:val="fr-CH"/>
        </w:rPr>
        <w:t> </w:t>
      </w:r>
      <w:r w:rsidRPr="00F053C4">
        <w:rPr>
          <w:lang w:val="fr-CH"/>
        </w:rPr>
        <w:t>DHS.</w:t>
      </w:r>
    </w:p>
    <w:p w:rsidR="00B00A7C" w:rsidRDefault="00B00A7C" w:rsidP="00B00A7C">
      <w:pPr>
        <w:jc w:val="left"/>
        <w:rPr>
          <w:lang w:val="fr-CH"/>
        </w:rPr>
      </w:pPr>
    </w:p>
    <w:p w:rsidR="00275408" w:rsidRPr="00F053C4" w:rsidRDefault="00275408" w:rsidP="00B00A7C">
      <w:pPr>
        <w:jc w:val="left"/>
        <w:rPr>
          <w:lang w:val="fr-CH"/>
        </w:rPr>
      </w:pPr>
    </w:p>
    <w:p w:rsidR="00B00A7C" w:rsidRPr="00F053C4" w:rsidRDefault="00B00A7C" w:rsidP="00B00A7C">
      <w:pPr>
        <w:pStyle w:val="Heading2"/>
        <w:rPr>
          <w:lang w:val="fr-CH"/>
        </w:rPr>
      </w:pPr>
      <w:r w:rsidRPr="00F053C4">
        <w:rPr>
          <w:lang w:val="fr-CH"/>
        </w:rPr>
        <w:t>Bases de données d</w:t>
      </w:r>
      <w:r w:rsidR="001648A2">
        <w:rPr>
          <w:lang w:val="fr-CH"/>
        </w:rPr>
        <w:t>’</w:t>
      </w:r>
      <w:r w:rsidRPr="00F053C4">
        <w:rPr>
          <w:lang w:val="fr-CH"/>
        </w:rPr>
        <w:t>information de l</w:t>
      </w:r>
      <w:r w:rsidR="001648A2">
        <w:rPr>
          <w:lang w:val="fr-CH"/>
        </w:rPr>
        <w:t>’</w:t>
      </w:r>
      <w:r w:rsidRPr="00F053C4">
        <w:rPr>
          <w:lang w:val="fr-CH"/>
        </w:rPr>
        <w:t>UPOV</w:t>
      </w:r>
    </w:p>
    <w:p w:rsidR="00B00A7C" w:rsidRPr="00F053C4" w:rsidRDefault="00B00A7C" w:rsidP="00B00A7C">
      <w:pPr>
        <w:jc w:val="left"/>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a examiné le </w:t>
      </w:r>
      <w:r w:rsidR="001648A2" w:rsidRPr="00F053C4">
        <w:rPr>
          <w:lang w:val="fr-CH"/>
        </w:rPr>
        <w:t>document</w:t>
      </w:r>
      <w:r w:rsidR="001648A2">
        <w:rPr>
          <w:lang w:val="fr-CH"/>
        </w:rPr>
        <w:t xml:space="preserve"> TC</w:t>
      </w:r>
      <w:r w:rsidRPr="00F053C4">
        <w:rPr>
          <w:lang w:val="fr-CH"/>
        </w:rPr>
        <w:t>/56/8 par correspondan</w:t>
      </w:r>
      <w:r w:rsidR="006E74CD" w:rsidRPr="00F053C4">
        <w:rPr>
          <w:lang w:val="fr-CH"/>
        </w:rPr>
        <w:t>ce</w:t>
      </w:r>
      <w:r w:rsidR="006E74CD">
        <w:rPr>
          <w:lang w:val="fr-CH"/>
        </w:rPr>
        <w:t xml:space="preserve">.  </w:t>
      </w:r>
      <w:r w:rsidR="006E74CD" w:rsidRPr="00F053C4">
        <w:rPr>
          <w:lang w:val="fr-CH"/>
        </w:rPr>
        <w:t>Le</w:t>
      </w:r>
      <w:r w:rsidR="001648A2">
        <w:rPr>
          <w:lang w:val="fr-CH"/>
        </w:rPr>
        <w:t> TC</w:t>
      </w:r>
      <w:r w:rsidRPr="00F053C4">
        <w:rPr>
          <w:lang w:val="fr-CH"/>
        </w:rPr>
        <w:t xml:space="preserve"> note que les décisions concernant le </w:t>
      </w:r>
      <w:r w:rsidR="001648A2" w:rsidRPr="00F053C4">
        <w:rPr>
          <w:lang w:val="fr-CH"/>
        </w:rPr>
        <w:t>document</w:t>
      </w:r>
      <w:r w:rsidR="001648A2">
        <w:rPr>
          <w:lang w:val="fr-CH"/>
        </w:rPr>
        <w:t xml:space="preserve"> TC</w:t>
      </w:r>
      <w:r w:rsidRPr="00F053C4">
        <w:rPr>
          <w:lang w:val="fr-CH"/>
        </w:rPr>
        <w:t>/56/8 ont été prises par le</w:t>
      </w:r>
      <w:r w:rsidR="001648A2">
        <w:rPr>
          <w:lang w:val="fr-CH"/>
        </w:rPr>
        <w:t> TC</w:t>
      </w:r>
      <w:r w:rsidRPr="00F053C4">
        <w:rPr>
          <w:lang w:val="fr-CH"/>
        </w:rPr>
        <w:t xml:space="preserve"> par correspondance, comme indiqué aux </w:t>
      </w:r>
      <w:r w:rsidR="00EC09FF" w:rsidRPr="00F053C4">
        <w:rPr>
          <w:lang w:val="fr-CH"/>
        </w:rPr>
        <w:t>paragraphes</w:t>
      </w:r>
      <w:r w:rsidR="00EC09FF">
        <w:rPr>
          <w:lang w:val="fr-CH"/>
        </w:rPr>
        <w:t> </w:t>
      </w:r>
      <w:r w:rsidR="00EC09FF" w:rsidRPr="00F053C4">
        <w:rPr>
          <w:lang w:val="fr-CH"/>
        </w:rPr>
        <w:t>5</w:t>
      </w:r>
      <w:r w:rsidRPr="00F053C4">
        <w:rPr>
          <w:lang w:val="fr-CH"/>
        </w:rPr>
        <w:t xml:space="preserve">0 à 53 du </w:t>
      </w:r>
      <w:r w:rsidR="001648A2" w:rsidRPr="00F053C4">
        <w:rPr>
          <w:lang w:val="fr-CH"/>
        </w:rPr>
        <w:t>document</w:t>
      </w:r>
      <w:r w:rsidR="001648A2">
        <w:rPr>
          <w:lang w:val="fr-CH"/>
        </w:rPr>
        <w:t xml:space="preserve"> TC</w:t>
      </w:r>
      <w:r w:rsidRPr="00F053C4">
        <w:rPr>
          <w:lang w:val="fr-CH"/>
        </w:rPr>
        <w:t>/56/22.</w:t>
      </w:r>
    </w:p>
    <w:p w:rsidR="00B00A7C" w:rsidRDefault="00B00A7C" w:rsidP="00B00A7C">
      <w:pPr>
        <w:jc w:val="left"/>
        <w:rPr>
          <w:lang w:val="fr-CH"/>
        </w:rPr>
      </w:pPr>
    </w:p>
    <w:p w:rsidR="00275408" w:rsidRPr="00F053C4" w:rsidRDefault="00275408" w:rsidP="00B00A7C">
      <w:pPr>
        <w:jc w:val="left"/>
        <w:rPr>
          <w:lang w:val="fr-CH"/>
        </w:rPr>
      </w:pPr>
    </w:p>
    <w:p w:rsidR="00B00A7C" w:rsidRPr="00F053C4" w:rsidRDefault="00B00A7C" w:rsidP="00B00A7C">
      <w:pPr>
        <w:pStyle w:val="Heading2"/>
        <w:rPr>
          <w:lang w:val="fr-CH"/>
        </w:rPr>
      </w:pPr>
      <w:r w:rsidRPr="00F053C4">
        <w:rPr>
          <w:lang w:val="fr-CH"/>
        </w:rPr>
        <w:t>Ateliers préparatoires</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examine le </w:t>
      </w:r>
      <w:r w:rsidR="001648A2" w:rsidRPr="00F053C4">
        <w:rPr>
          <w:lang w:val="fr-CH"/>
        </w:rPr>
        <w:t>document</w:t>
      </w:r>
      <w:r w:rsidR="001648A2">
        <w:rPr>
          <w:lang w:val="fr-CH"/>
        </w:rPr>
        <w:t xml:space="preserve"> TC</w:t>
      </w:r>
      <w:r w:rsidRPr="00F053C4">
        <w:rPr>
          <w:lang w:val="fr-CH"/>
        </w:rPr>
        <w:t>/56/9.</w:t>
      </w:r>
    </w:p>
    <w:p w:rsidR="00B00A7C" w:rsidRPr="00F053C4" w:rsidRDefault="00B00A7C" w:rsidP="00B00A7C">
      <w:pPr>
        <w:rPr>
          <w:lang w:val="fr-CH"/>
        </w:rPr>
      </w:pPr>
    </w:p>
    <w:p w:rsidR="00EC09FF" w:rsidRDefault="00B00A7C" w:rsidP="00B00A7C">
      <w:pPr>
        <w:rPr>
          <w:snapToGrid w:val="0"/>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convient d</w:t>
      </w:r>
      <w:r w:rsidR="001648A2">
        <w:rPr>
          <w:lang w:val="fr-CH"/>
        </w:rPr>
        <w:t>’</w:t>
      </w:r>
      <w:r w:rsidRPr="00F053C4">
        <w:rPr>
          <w:lang w:val="fr-CH"/>
        </w:rPr>
        <w:t>organiser des ateliers préparatoires sous la forme d</w:t>
      </w:r>
      <w:r w:rsidR="001648A2">
        <w:rPr>
          <w:lang w:val="fr-CH"/>
        </w:rPr>
        <w:t>’</w:t>
      </w:r>
      <w:r w:rsidRPr="00F053C4">
        <w:rPr>
          <w:lang w:val="fr-CH"/>
        </w:rPr>
        <w:t>une série de webinaires à des dates fixées en fonction du calendrier des sessions</w:t>
      </w:r>
      <w:r w:rsidR="00EC09FF" w:rsidRPr="00F053C4">
        <w:rPr>
          <w:lang w:val="fr-CH"/>
        </w:rPr>
        <w:t xml:space="preserve"> des</w:t>
      </w:r>
      <w:r w:rsidR="00EC09FF">
        <w:rPr>
          <w:lang w:val="fr-CH"/>
        </w:rPr>
        <w:t> </w:t>
      </w:r>
      <w:r w:rsidR="00EC09FF" w:rsidRPr="00F053C4">
        <w:rPr>
          <w:lang w:val="fr-CH"/>
        </w:rPr>
        <w:t>TWP</w:t>
      </w:r>
      <w:r w:rsidRPr="00F053C4">
        <w:rPr>
          <w:lang w:val="fr-CH"/>
        </w:rPr>
        <w:t>, comme suit</w:t>
      </w:r>
      <w:r w:rsidR="001648A2">
        <w:rPr>
          <w:lang w:val="fr-CH"/>
        </w:rPr>
        <w:t> :</w:t>
      </w:r>
    </w:p>
    <w:p w:rsidR="00B00A7C" w:rsidRPr="00F053C4" w:rsidRDefault="00B00A7C" w:rsidP="00B00A7C">
      <w:pPr>
        <w:rPr>
          <w:snapToGrid w:val="0"/>
          <w:lang w:val="fr-CH"/>
        </w:rPr>
      </w:pPr>
    </w:p>
    <w:p w:rsidR="00B00A7C" w:rsidRPr="00F053C4" w:rsidRDefault="00B00A7C" w:rsidP="00B00A7C">
      <w:pPr>
        <w:keepNext/>
        <w:rPr>
          <w:rFonts w:cs="Arial"/>
          <w:lang w:val="fr-CH"/>
        </w:rPr>
      </w:pPr>
      <w:r w:rsidRPr="00F053C4">
        <w:rPr>
          <w:rFonts w:cs="Arial"/>
          <w:lang w:val="fr-CH"/>
        </w:rPr>
        <w:t>Webinaire</w:t>
      </w:r>
      <w:r w:rsidR="00F41690">
        <w:rPr>
          <w:rFonts w:cs="Arial"/>
          <w:lang w:val="fr-CH"/>
        </w:rPr>
        <w:t> </w:t>
      </w:r>
      <w:r w:rsidRPr="00F053C4">
        <w:rPr>
          <w:rFonts w:cs="Arial"/>
          <w:lang w:val="fr-CH"/>
        </w:rPr>
        <w:t>1</w:t>
      </w:r>
      <w:r w:rsidR="001648A2">
        <w:rPr>
          <w:rFonts w:cs="Arial"/>
          <w:lang w:val="fr-CH"/>
        </w:rPr>
        <w:t> :</w:t>
      </w:r>
    </w:p>
    <w:p w:rsidR="00B00A7C" w:rsidRPr="00F053C4" w:rsidRDefault="00B00A7C" w:rsidP="000755ED">
      <w:pPr>
        <w:pStyle w:val="ListParagraph"/>
        <w:keepNext/>
        <w:numPr>
          <w:ilvl w:val="1"/>
          <w:numId w:val="23"/>
        </w:numPr>
        <w:spacing w:line="276" w:lineRule="auto"/>
        <w:ind w:left="567" w:firstLine="0"/>
        <w:rPr>
          <w:lang w:val="fr-CH"/>
        </w:rPr>
      </w:pPr>
      <w:r w:rsidRPr="00F053C4">
        <w:rPr>
          <w:lang w:val="fr-CH"/>
        </w:rPr>
        <w:t>Présentation de l</w:t>
      </w:r>
      <w:r w:rsidR="001648A2">
        <w:rPr>
          <w:lang w:val="fr-CH"/>
        </w:rPr>
        <w:t>’</w:t>
      </w:r>
      <w:r w:rsidRPr="00F053C4">
        <w:rPr>
          <w:lang w:val="fr-CH"/>
        </w:rPr>
        <w:t>UPOV et du rôle des groupes de travail techniques (TWP)</w:t>
      </w:r>
    </w:p>
    <w:p w:rsidR="00B00A7C" w:rsidRPr="00F053C4" w:rsidRDefault="00B00A7C" w:rsidP="000755ED">
      <w:pPr>
        <w:pStyle w:val="ListParagraph"/>
        <w:keepNext/>
        <w:numPr>
          <w:ilvl w:val="1"/>
          <w:numId w:val="23"/>
        </w:numPr>
        <w:spacing w:line="276" w:lineRule="auto"/>
        <w:ind w:left="567" w:firstLine="0"/>
        <w:rPr>
          <w:lang w:val="fr-CH"/>
        </w:rPr>
      </w:pPr>
      <w:r w:rsidRPr="00F053C4">
        <w:rPr>
          <w:lang w:val="fr-CH"/>
        </w:rPr>
        <w:t>Aperçu de l</w:t>
      </w:r>
      <w:r w:rsidR="001648A2">
        <w:rPr>
          <w:lang w:val="fr-CH"/>
        </w:rPr>
        <w:t>’</w:t>
      </w:r>
      <w:r w:rsidRPr="00F053C4">
        <w:rPr>
          <w:lang w:val="fr-CH"/>
        </w:rPr>
        <w:t>introduction générale (document TG/1/3 et documents TGP)</w:t>
      </w:r>
    </w:p>
    <w:p w:rsidR="00B00A7C" w:rsidRPr="00F053C4" w:rsidRDefault="00B00A7C" w:rsidP="00275408">
      <w:pPr>
        <w:numPr>
          <w:ilvl w:val="0"/>
          <w:numId w:val="19"/>
        </w:numPr>
        <w:tabs>
          <w:tab w:val="clear" w:pos="1497"/>
          <w:tab w:val="left" w:pos="1134"/>
        </w:tabs>
        <w:spacing w:line="276" w:lineRule="auto"/>
        <w:ind w:left="1134" w:firstLine="0"/>
        <w:rPr>
          <w:rFonts w:cs="Arial"/>
          <w:lang w:val="fr-CH"/>
        </w:rPr>
      </w:pPr>
      <w:r w:rsidRPr="00F053C4">
        <w:rPr>
          <w:rFonts w:cs="Arial"/>
          <w:lang w:val="fr-CH"/>
        </w:rPr>
        <w:t>Les caractères comme base de l</w:t>
      </w:r>
      <w:r w:rsidR="001648A2">
        <w:rPr>
          <w:rFonts w:cs="Arial"/>
          <w:lang w:val="fr-CH"/>
        </w:rPr>
        <w:t>’</w:t>
      </w:r>
      <w:r w:rsidRPr="00F053C4">
        <w:rPr>
          <w:rFonts w:cs="Arial"/>
          <w:lang w:val="fr-CH"/>
        </w:rPr>
        <w:t>examen</w:t>
      </w:r>
      <w:r w:rsidR="00933685">
        <w:rPr>
          <w:rFonts w:cs="Arial"/>
          <w:lang w:val="fr-CH"/>
        </w:rPr>
        <w:t> </w:t>
      </w:r>
      <w:r w:rsidRPr="00F053C4">
        <w:rPr>
          <w:rFonts w:cs="Arial"/>
          <w:lang w:val="fr-CH"/>
        </w:rPr>
        <w:t>DHS et sélection des caractères</w:t>
      </w:r>
    </w:p>
    <w:p w:rsidR="00B00A7C" w:rsidRPr="00F053C4" w:rsidRDefault="00B00A7C" w:rsidP="00B00A7C">
      <w:pPr>
        <w:spacing w:line="276" w:lineRule="auto"/>
        <w:rPr>
          <w:rFonts w:cs="Arial"/>
          <w:lang w:val="fr-CH"/>
        </w:rPr>
      </w:pPr>
      <w:r w:rsidRPr="00F053C4">
        <w:rPr>
          <w:rFonts w:cs="Arial"/>
          <w:lang w:val="fr-CH"/>
        </w:rPr>
        <w:t>Webinaire</w:t>
      </w:r>
      <w:r w:rsidR="00F41690">
        <w:rPr>
          <w:rFonts w:cs="Arial"/>
          <w:lang w:val="fr-CH"/>
        </w:rPr>
        <w:t> </w:t>
      </w:r>
      <w:r w:rsidRPr="00F053C4">
        <w:rPr>
          <w:rFonts w:cs="Arial"/>
          <w:lang w:val="fr-CH"/>
        </w:rPr>
        <w:t>2</w:t>
      </w:r>
      <w:r w:rsidR="001648A2">
        <w:rPr>
          <w:rFonts w:cs="Arial"/>
          <w:lang w:val="fr-CH"/>
        </w:rPr>
        <w:t> :</w:t>
      </w:r>
    </w:p>
    <w:p w:rsidR="00EC09FF" w:rsidRDefault="00B00A7C" w:rsidP="00B00A7C">
      <w:pPr>
        <w:spacing w:line="276" w:lineRule="auto"/>
        <w:ind w:left="567"/>
        <w:rPr>
          <w:rFonts w:cs="Arial"/>
          <w:lang w:val="fr-CH"/>
        </w:rPr>
      </w:pPr>
      <w:r w:rsidRPr="00F053C4">
        <w:rPr>
          <w:rFonts w:cs="Arial"/>
          <w:lang w:val="fr-CH"/>
        </w:rPr>
        <w:t>Conseils pour l</w:t>
      </w:r>
      <w:r w:rsidR="001648A2">
        <w:rPr>
          <w:rFonts w:cs="Arial"/>
          <w:lang w:val="fr-CH"/>
        </w:rPr>
        <w:t>’</w:t>
      </w:r>
      <w:r w:rsidRPr="00F053C4">
        <w:rPr>
          <w:rFonts w:cs="Arial"/>
          <w:lang w:val="fr-CH"/>
        </w:rPr>
        <w:t>élaboration des principes directeurs d</w:t>
      </w:r>
      <w:r w:rsidR="001648A2">
        <w:rPr>
          <w:rFonts w:cs="Arial"/>
          <w:lang w:val="fr-CH"/>
        </w:rPr>
        <w:t>’</w:t>
      </w:r>
      <w:r w:rsidRPr="00F053C4">
        <w:rPr>
          <w:rFonts w:cs="Arial"/>
          <w:lang w:val="fr-CH"/>
        </w:rPr>
        <w:t>examen – partie I (document TGP/7)</w:t>
      </w:r>
    </w:p>
    <w:p w:rsidR="00B00A7C" w:rsidRPr="00F053C4" w:rsidRDefault="00B00A7C" w:rsidP="00B00A7C">
      <w:pPr>
        <w:numPr>
          <w:ilvl w:val="0"/>
          <w:numId w:val="21"/>
        </w:numPr>
        <w:tabs>
          <w:tab w:val="clear" w:pos="1689"/>
          <w:tab w:val="num" w:pos="1134"/>
        </w:tabs>
        <w:spacing w:line="276" w:lineRule="auto"/>
        <w:ind w:left="567" w:firstLine="0"/>
        <w:rPr>
          <w:rFonts w:cs="Arial"/>
          <w:lang w:val="fr-CH"/>
        </w:rPr>
      </w:pPr>
      <w:r w:rsidRPr="00F053C4">
        <w:rPr>
          <w:rFonts w:cs="Arial"/>
          <w:lang w:val="fr-CH"/>
        </w:rPr>
        <w:t>Méthode d</w:t>
      </w:r>
      <w:r w:rsidR="001648A2">
        <w:rPr>
          <w:rFonts w:cs="Arial"/>
          <w:lang w:val="fr-CH"/>
        </w:rPr>
        <w:t>’</w:t>
      </w:r>
      <w:r w:rsidRPr="00F053C4">
        <w:rPr>
          <w:rFonts w:cs="Arial"/>
          <w:lang w:val="fr-CH"/>
        </w:rPr>
        <w:t>observation (MS, MG, VS, VG)</w:t>
      </w:r>
    </w:p>
    <w:p w:rsidR="00B00A7C" w:rsidRPr="00F053C4" w:rsidRDefault="00B00A7C" w:rsidP="00B00A7C">
      <w:pPr>
        <w:numPr>
          <w:ilvl w:val="0"/>
          <w:numId w:val="21"/>
        </w:numPr>
        <w:tabs>
          <w:tab w:val="clear" w:pos="1689"/>
          <w:tab w:val="left" w:pos="567"/>
          <w:tab w:val="num" w:pos="1134"/>
          <w:tab w:val="left" w:pos="2268"/>
          <w:tab w:val="left" w:pos="2835"/>
          <w:tab w:val="left" w:pos="3402"/>
          <w:tab w:val="left" w:pos="3969"/>
          <w:tab w:val="left" w:pos="4536"/>
          <w:tab w:val="center" w:pos="5386"/>
        </w:tabs>
        <w:spacing w:line="276" w:lineRule="auto"/>
        <w:ind w:left="567" w:firstLine="0"/>
        <w:rPr>
          <w:rFonts w:cs="Arial"/>
          <w:lang w:val="fr-CH"/>
        </w:rPr>
      </w:pPr>
      <w:r w:rsidRPr="00F053C4">
        <w:rPr>
          <w:rFonts w:cs="Arial"/>
          <w:lang w:val="fr-CH"/>
        </w:rPr>
        <w:t>Types d</w:t>
      </w:r>
      <w:r w:rsidR="001648A2">
        <w:rPr>
          <w:rFonts w:cs="Arial"/>
          <w:lang w:val="fr-CH"/>
        </w:rPr>
        <w:t>’</w:t>
      </w:r>
      <w:r w:rsidRPr="00F053C4">
        <w:rPr>
          <w:rFonts w:cs="Arial"/>
          <w:lang w:val="fr-CH"/>
        </w:rPr>
        <w:t>expression (QL, PQ, QN), notes et distinction</w:t>
      </w:r>
    </w:p>
    <w:p w:rsidR="00B00A7C" w:rsidRPr="00F053C4" w:rsidRDefault="00B00A7C" w:rsidP="00B00A7C">
      <w:pPr>
        <w:tabs>
          <w:tab w:val="left" w:pos="567"/>
          <w:tab w:val="left" w:pos="1134"/>
          <w:tab w:val="left" w:pos="2268"/>
          <w:tab w:val="left" w:pos="2835"/>
          <w:tab w:val="left" w:pos="3402"/>
          <w:tab w:val="left" w:pos="3969"/>
          <w:tab w:val="left" w:pos="4536"/>
          <w:tab w:val="center" w:pos="5386"/>
        </w:tabs>
        <w:spacing w:line="276" w:lineRule="auto"/>
        <w:rPr>
          <w:rFonts w:cs="Arial"/>
          <w:lang w:val="fr-CH"/>
        </w:rPr>
      </w:pPr>
      <w:r w:rsidRPr="00F053C4">
        <w:rPr>
          <w:rFonts w:cs="Arial"/>
          <w:lang w:val="fr-CH"/>
        </w:rPr>
        <w:t>Webinaire</w:t>
      </w:r>
      <w:r w:rsidR="00F41690">
        <w:rPr>
          <w:rFonts w:cs="Arial"/>
          <w:lang w:val="fr-CH"/>
        </w:rPr>
        <w:t> </w:t>
      </w:r>
      <w:r w:rsidRPr="00F053C4">
        <w:rPr>
          <w:rFonts w:cs="Arial"/>
          <w:lang w:val="fr-CH"/>
        </w:rPr>
        <w:t>3</w:t>
      </w:r>
      <w:r w:rsidR="001648A2">
        <w:rPr>
          <w:rFonts w:cs="Arial"/>
          <w:lang w:val="fr-CH"/>
        </w:rPr>
        <w:t> :</w:t>
      </w:r>
    </w:p>
    <w:p w:rsidR="00EC09FF" w:rsidRDefault="00B00A7C" w:rsidP="00B00A7C">
      <w:pPr>
        <w:spacing w:line="276" w:lineRule="auto"/>
        <w:ind w:left="567"/>
        <w:rPr>
          <w:rFonts w:cs="Arial"/>
          <w:lang w:val="fr-CH"/>
        </w:rPr>
      </w:pPr>
      <w:r w:rsidRPr="00F053C4">
        <w:rPr>
          <w:rFonts w:cs="Arial"/>
          <w:lang w:val="fr-CH"/>
        </w:rPr>
        <w:t>Conseils pour l</w:t>
      </w:r>
      <w:r w:rsidR="001648A2">
        <w:rPr>
          <w:rFonts w:cs="Arial"/>
          <w:lang w:val="fr-CH"/>
        </w:rPr>
        <w:t>’</w:t>
      </w:r>
      <w:r w:rsidRPr="00F053C4">
        <w:rPr>
          <w:rFonts w:cs="Arial"/>
          <w:lang w:val="fr-CH"/>
        </w:rPr>
        <w:t>élaboration des principes directeurs d</w:t>
      </w:r>
      <w:r w:rsidR="001648A2">
        <w:rPr>
          <w:rFonts w:cs="Arial"/>
          <w:lang w:val="fr-CH"/>
        </w:rPr>
        <w:t>’</w:t>
      </w:r>
      <w:r w:rsidRPr="00F053C4">
        <w:rPr>
          <w:rFonts w:cs="Arial"/>
          <w:lang w:val="fr-CH"/>
        </w:rPr>
        <w:t>examen – partie</w:t>
      </w:r>
      <w:r w:rsidR="00F41690">
        <w:rPr>
          <w:rFonts w:cs="Arial"/>
          <w:lang w:val="fr-CH"/>
        </w:rPr>
        <w:t> </w:t>
      </w:r>
      <w:r w:rsidRPr="00F053C4">
        <w:rPr>
          <w:rFonts w:cs="Arial"/>
          <w:lang w:val="fr-CH"/>
        </w:rPr>
        <w:t>II (document TGP/7)</w:t>
      </w:r>
    </w:p>
    <w:p w:rsidR="00B00A7C" w:rsidRPr="00F053C4" w:rsidRDefault="00B00A7C" w:rsidP="000755ED">
      <w:pPr>
        <w:numPr>
          <w:ilvl w:val="0"/>
          <w:numId w:val="22"/>
        </w:numPr>
        <w:tabs>
          <w:tab w:val="clear" w:pos="1689"/>
        </w:tabs>
        <w:spacing w:line="276" w:lineRule="auto"/>
        <w:ind w:left="567" w:firstLine="0"/>
        <w:rPr>
          <w:rFonts w:cs="Arial"/>
          <w:lang w:val="fr-CH"/>
        </w:rPr>
      </w:pPr>
      <w:r w:rsidRPr="00F053C4">
        <w:rPr>
          <w:rFonts w:cs="Arial"/>
          <w:lang w:val="fr-CH"/>
        </w:rPr>
        <w:t>Objet des principes directeurs d</w:t>
      </w:r>
      <w:r w:rsidR="001648A2">
        <w:rPr>
          <w:rFonts w:cs="Arial"/>
          <w:lang w:val="fr-CH"/>
        </w:rPr>
        <w:t>’</w:t>
      </w:r>
      <w:r w:rsidRPr="00F053C4">
        <w:rPr>
          <w:rFonts w:cs="Arial"/>
          <w:lang w:val="fr-CH"/>
        </w:rPr>
        <w:t>examen, matériel requis et méthode d</w:t>
      </w:r>
      <w:r w:rsidR="001648A2">
        <w:rPr>
          <w:rFonts w:cs="Arial"/>
          <w:lang w:val="fr-CH"/>
        </w:rPr>
        <w:t>’</w:t>
      </w:r>
      <w:r w:rsidRPr="00F053C4">
        <w:rPr>
          <w:rFonts w:cs="Arial"/>
          <w:lang w:val="fr-CH"/>
        </w:rPr>
        <w:t>examen</w:t>
      </w:r>
    </w:p>
    <w:p w:rsidR="00B00A7C" w:rsidRPr="00F053C4" w:rsidRDefault="00B00A7C" w:rsidP="00B00A7C">
      <w:pPr>
        <w:numPr>
          <w:ilvl w:val="0"/>
          <w:numId w:val="22"/>
        </w:numPr>
        <w:tabs>
          <w:tab w:val="left" w:pos="1134"/>
        </w:tabs>
        <w:spacing w:line="276" w:lineRule="auto"/>
        <w:ind w:left="567" w:firstLine="0"/>
        <w:rPr>
          <w:rFonts w:cs="Arial"/>
          <w:lang w:val="fr-CH"/>
        </w:rPr>
      </w:pPr>
      <w:r w:rsidRPr="00F053C4">
        <w:rPr>
          <w:rFonts w:cs="Arial"/>
          <w:lang w:val="fr-CH"/>
        </w:rPr>
        <w:t>Caractères de forme et de couleur</w:t>
      </w:r>
    </w:p>
    <w:p w:rsidR="00B00A7C" w:rsidRPr="00F053C4" w:rsidRDefault="00B00A7C" w:rsidP="00B00A7C">
      <w:pPr>
        <w:numPr>
          <w:ilvl w:val="0"/>
          <w:numId w:val="22"/>
        </w:numPr>
        <w:tabs>
          <w:tab w:val="left" w:pos="1134"/>
        </w:tabs>
        <w:spacing w:line="276" w:lineRule="auto"/>
        <w:ind w:left="567" w:firstLine="0"/>
        <w:rPr>
          <w:rFonts w:cs="Arial"/>
          <w:lang w:val="fr-CH"/>
        </w:rPr>
      </w:pPr>
      <w:r w:rsidRPr="00F053C4">
        <w:rPr>
          <w:rFonts w:cs="Arial"/>
          <w:lang w:val="fr-CH"/>
        </w:rPr>
        <w:t>Variétés indiquées à titre d</w:t>
      </w:r>
      <w:r w:rsidR="001648A2">
        <w:rPr>
          <w:rFonts w:cs="Arial"/>
          <w:lang w:val="fr-CH"/>
        </w:rPr>
        <w:t>’</w:t>
      </w:r>
      <w:r w:rsidRPr="00F053C4">
        <w:rPr>
          <w:rFonts w:cs="Arial"/>
          <w:lang w:val="fr-CH"/>
        </w:rPr>
        <w:t>exemple</w:t>
      </w:r>
    </w:p>
    <w:p w:rsidR="00B00A7C" w:rsidRPr="00F053C4" w:rsidRDefault="00B00A7C" w:rsidP="00B00A7C">
      <w:pPr>
        <w:spacing w:line="276" w:lineRule="auto"/>
        <w:rPr>
          <w:rFonts w:cs="Arial"/>
          <w:lang w:val="fr-CH"/>
        </w:rPr>
      </w:pPr>
      <w:r w:rsidRPr="00F053C4">
        <w:rPr>
          <w:rFonts w:cs="Arial"/>
          <w:lang w:val="fr-CH"/>
        </w:rPr>
        <w:t>Webinaire</w:t>
      </w:r>
      <w:r w:rsidR="00F41690">
        <w:rPr>
          <w:rFonts w:cs="Arial"/>
          <w:lang w:val="fr-CH"/>
        </w:rPr>
        <w:t> </w:t>
      </w:r>
      <w:r w:rsidRPr="00F053C4">
        <w:rPr>
          <w:rFonts w:cs="Arial"/>
          <w:lang w:val="fr-CH"/>
        </w:rPr>
        <w:t>4</w:t>
      </w:r>
      <w:r w:rsidR="001648A2">
        <w:rPr>
          <w:rFonts w:cs="Arial"/>
          <w:lang w:val="fr-CH"/>
        </w:rPr>
        <w:t> :</w:t>
      </w:r>
    </w:p>
    <w:p w:rsidR="00B00A7C" w:rsidRPr="00F053C4" w:rsidRDefault="00B00A7C" w:rsidP="00B00A7C">
      <w:pPr>
        <w:tabs>
          <w:tab w:val="left" w:pos="1134"/>
        </w:tabs>
        <w:spacing w:line="276" w:lineRule="auto"/>
        <w:ind w:left="567"/>
        <w:rPr>
          <w:rFonts w:cs="Arial"/>
          <w:snapToGrid w:val="0"/>
          <w:lang w:val="fr-CH"/>
        </w:rPr>
      </w:pPr>
      <w:r w:rsidRPr="00F053C4">
        <w:rPr>
          <w:rFonts w:cs="Arial"/>
          <w:snapToGrid w:val="0"/>
          <w:lang w:val="fr-CH"/>
        </w:rPr>
        <w:t>Processus d</w:t>
      </w:r>
      <w:r w:rsidR="001648A2">
        <w:rPr>
          <w:rFonts w:cs="Arial"/>
          <w:snapToGrid w:val="0"/>
          <w:lang w:val="fr-CH"/>
        </w:rPr>
        <w:t>’</w:t>
      </w:r>
      <w:r w:rsidRPr="00F053C4">
        <w:rPr>
          <w:rFonts w:cs="Arial"/>
          <w:snapToGrid w:val="0"/>
          <w:lang w:val="fr-CH"/>
        </w:rPr>
        <w:t>élaboration des principes directeurs d</w:t>
      </w:r>
      <w:r w:rsidR="001648A2">
        <w:rPr>
          <w:rFonts w:cs="Arial"/>
          <w:snapToGrid w:val="0"/>
          <w:lang w:val="fr-CH"/>
        </w:rPr>
        <w:t>’</w:t>
      </w:r>
      <w:r w:rsidRPr="00F053C4">
        <w:rPr>
          <w:rFonts w:cs="Arial"/>
          <w:snapToGrid w:val="0"/>
          <w:lang w:val="fr-CH"/>
        </w:rPr>
        <w:t>examen</w:t>
      </w:r>
      <w:r w:rsidR="001648A2">
        <w:rPr>
          <w:rFonts w:cs="Arial"/>
          <w:snapToGrid w:val="0"/>
          <w:lang w:val="fr-CH"/>
        </w:rPr>
        <w:t> :</w:t>
      </w:r>
    </w:p>
    <w:p w:rsidR="00B00A7C" w:rsidRPr="00F053C4" w:rsidRDefault="00B00A7C" w:rsidP="00B00A7C">
      <w:pPr>
        <w:tabs>
          <w:tab w:val="left" w:pos="1134"/>
        </w:tabs>
        <w:spacing w:line="276" w:lineRule="auto"/>
        <w:ind w:left="567"/>
        <w:rPr>
          <w:rFonts w:cs="Arial"/>
          <w:lang w:val="fr-CH"/>
        </w:rPr>
      </w:pPr>
      <w:r w:rsidRPr="00F053C4">
        <w:rPr>
          <w:rFonts w:cs="Arial"/>
          <w:lang w:val="fr-CH"/>
        </w:rPr>
        <w:t>a)</w:t>
      </w:r>
      <w:r w:rsidRPr="00F053C4">
        <w:rPr>
          <w:rFonts w:cs="Arial"/>
          <w:lang w:val="fr-CH"/>
        </w:rPr>
        <w:tab/>
        <w:t>Modèle de principes directeurs d</w:t>
      </w:r>
      <w:r w:rsidR="001648A2">
        <w:rPr>
          <w:rFonts w:cs="Arial"/>
          <w:lang w:val="fr-CH"/>
        </w:rPr>
        <w:t>’</w:t>
      </w:r>
      <w:r w:rsidRPr="00F053C4">
        <w:rPr>
          <w:rFonts w:cs="Arial"/>
          <w:lang w:val="fr-CH"/>
        </w:rPr>
        <w:t xml:space="preserve">examen fondé sur le </w:t>
      </w:r>
      <w:proofErr w:type="gramStart"/>
      <w:r w:rsidRPr="00F053C4">
        <w:rPr>
          <w:rFonts w:cs="Arial"/>
          <w:lang w:val="fr-CH"/>
        </w:rPr>
        <w:t xml:space="preserve">Web; </w:t>
      </w:r>
      <w:r w:rsidR="00933685">
        <w:rPr>
          <w:rFonts w:cs="Arial"/>
          <w:lang w:val="fr-CH"/>
        </w:rPr>
        <w:t xml:space="preserve"> </w:t>
      </w:r>
      <w:r w:rsidRPr="00F053C4">
        <w:rPr>
          <w:rFonts w:cs="Arial"/>
          <w:lang w:val="fr-CH"/>
        </w:rPr>
        <w:t>texte</w:t>
      </w:r>
      <w:proofErr w:type="gramEnd"/>
      <w:r w:rsidRPr="00F053C4">
        <w:rPr>
          <w:rFonts w:cs="Arial"/>
          <w:lang w:val="fr-CH"/>
        </w:rPr>
        <w:t xml:space="preserve"> standard supplémentaire;</w:t>
      </w:r>
      <w:r w:rsidR="00933685">
        <w:rPr>
          <w:rFonts w:cs="Arial"/>
          <w:lang w:val="fr-CH"/>
        </w:rPr>
        <w:t xml:space="preserve"> </w:t>
      </w:r>
      <w:r w:rsidRPr="00F053C4">
        <w:rPr>
          <w:rFonts w:cs="Arial"/>
          <w:lang w:val="fr-CH"/>
        </w:rPr>
        <w:t xml:space="preserve"> et notes indicatives</w:t>
      </w:r>
    </w:p>
    <w:p w:rsidR="00B00A7C" w:rsidRPr="00F053C4" w:rsidRDefault="00B00A7C" w:rsidP="00B00A7C">
      <w:pPr>
        <w:tabs>
          <w:tab w:val="left" w:pos="1134"/>
        </w:tabs>
        <w:spacing w:line="276" w:lineRule="auto"/>
        <w:ind w:left="567"/>
        <w:rPr>
          <w:rFonts w:cs="Arial"/>
          <w:lang w:val="fr-CH"/>
        </w:rPr>
      </w:pPr>
      <w:r w:rsidRPr="00F053C4">
        <w:rPr>
          <w:rFonts w:cs="Arial"/>
          <w:lang w:val="fr-CH"/>
        </w:rPr>
        <w:t>b)</w:t>
      </w:r>
      <w:r w:rsidRPr="00F053C4">
        <w:rPr>
          <w:rFonts w:cs="Arial"/>
          <w:lang w:val="fr-CH"/>
        </w:rPr>
        <w:tab/>
        <w:t>Rôle de l</w:t>
      </w:r>
      <w:r w:rsidR="001648A2">
        <w:rPr>
          <w:rFonts w:cs="Arial"/>
          <w:lang w:val="fr-CH"/>
        </w:rPr>
        <w:t>’</w:t>
      </w:r>
      <w:r w:rsidRPr="00F053C4">
        <w:rPr>
          <w:rFonts w:cs="Arial"/>
          <w:lang w:val="fr-CH"/>
        </w:rPr>
        <w:t>expert principal qui rédige les principes directeurs d</w:t>
      </w:r>
      <w:r w:rsidR="001648A2">
        <w:rPr>
          <w:rFonts w:cs="Arial"/>
          <w:lang w:val="fr-CH"/>
        </w:rPr>
        <w:t>’</w:t>
      </w:r>
      <w:r w:rsidRPr="00F053C4">
        <w:rPr>
          <w:rFonts w:cs="Arial"/>
          <w:lang w:val="fr-CH"/>
        </w:rPr>
        <w:t xml:space="preserve">examen et informations sur </w:t>
      </w:r>
      <w:r w:rsidR="002F3F3F">
        <w:rPr>
          <w:rFonts w:cs="Arial"/>
          <w:lang w:val="fr-CH"/>
        </w:rPr>
        <w:t>l</w:t>
      </w:r>
      <w:r w:rsidRPr="00F053C4">
        <w:rPr>
          <w:rFonts w:cs="Arial"/>
          <w:lang w:val="fr-CH"/>
        </w:rPr>
        <w:t>a participation en qualité d</w:t>
      </w:r>
      <w:r w:rsidR="001648A2">
        <w:rPr>
          <w:rFonts w:cs="Arial"/>
          <w:lang w:val="fr-CH"/>
        </w:rPr>
        <w:t>’</w:t>
      </w:r>
      <w:r w:rsidRPr="00F053C4">
        <w:rPr>
          <w:rFonts w:cs="Arial"/>
          <w:lang w:val="fr-CH"/>
        </w:rPr>
        <w:t>expert intéressé</w:t>
      </w:r>
    </w:p>
    <w:p w:rsidR="00B00A7C" w:rsidRPr="00F053C4" w:rsidRDefault="00B00A7C" w:rsidP="00B21A47">
      <w:pPr>
        <w:keepNext/>
        <w:tabs>
          <w:tab w:val="left" w:pos="567"/>
        </w:tabs>
        <w:spacing w:line="276" w:lineRule="auto"/>
        <w:rPr>
          <w:rFonts w:cs="Arial"/>
          <w:lang w:val="fr-CH"/>
        </w:rPr>
      </w:pPr>
      <w:r w:rsidRPr="00F053C4">
        <w:rPr>
          <w:rFonts w:cs="Arial"/>
          <w:lang w:val="fr-CH"/>
        </w:rPr>
        <w:t>Webinaire</w:t>
      </w:r>
      <w:r w:rsidR="00F41690">
        <w:rPr>
          <w:rFonts w:cs="Arial"/>
          <w:lang w:val="fr-CH"/>
        </w:rPr>
        <w:t> </w:t>
      </w:r>
      <w:r w:rsidRPr="00F053C4">
        <w:rPr>
          <w:rFonts w:cs="Arial"/>
          <w:lang w:val="fr-CH"/>
        </w:rPr>
        <w:t>5</w:t>
      </w:r>
      <w:r w:rsidR="001648A2">
        <w:rPr>
          <w:rFonts w:cs="Arial"/>
          <w:lang w:val="fr-CH"/>
        </w:rPr>
        <w:t> :</w:t>
      </w:r>
    </w:p>
    <w:p w:rsidR="00B00A7C" w:rsidRPr="00F053C4" w:rsidRDefault="00B00A7C" w:rsidP="00B00A7C">
      <w:pPr>
        <w:keepNext/>
        <w:keepLines/>
        <w:spacing w:line="276" w:lineRule="auto"/>
        <w:ind w:firstLine="567"/>
        <w:rPr>
          <w:rFonts w:cs="Arial"/>
          <w:lang w:val="fr-CH"/>
        </w:rPr>
      </w:pPr>
      <w:r w:rsidRPr="00F053C4">
        <w:rPr>
          <w:rFonts w:cs="Arial"/>
          <w:lang w:val="fr-CH"/>
        </w:rPr>
        <w:t>Ressources en ligne de l</w:t>
      </w:r>
      <w:r w:rsidR="001648A2">
        <w:rPr>
          <w:rFonts w:cs="Arial"/>
          <w:lang w:val="fr-CH"/>
        </w:rPr>
        <w:t>’</w:t>
      </w:r>
      <w:r w:rsidRPr="00F053C4">
        <w:rPr>
          <w:rFonts w:cs="Arial"/>
          <w:lang w:val="fr-CH"/>
        </w:rPr>
        <w:t>UPOV</w:t>
      </w:r>
    </w:p>
    <w:p w:rsidR="00B00A7C" w:rsidRPr="00F053C4" w:rsidRDefault="002F3F3F" w:rsidP="00B00A7C">
      <w:pPr>
        <w:numPr>
          <w:ilvl w:val="2"/>
          <w:numId w:val="20"/>
        </w:numPr>
        <w:spacing w:line="276" w:lineRule="auto"/>
        <w:ind w:left="1134" w:hanging="567"/>
        <w:rPr>
          <w:rFonts w:cs="Arial"/>
          <w:lang w:val="fr-CH"/>
        </w:rPr>
      </w:pPr>
      <w:r>
        <w:rPr>
          <w:rFonts w:cs="Arial"/>
          <w:lang w:val="fr-CH"/>
        </w:rPr>
        <w:t>Législation</w:t>
      </w:r>
      <w:r w:rsidR="00B00A7C" w:rsidRPr="00F053C4">
        <w:rPr>
          <w:rFonts w:cs="Arial"/>
          <w:lang w:val="fr-CH"/>
        </w:rPr>
        <w:t xml:space="preserve"> des membres de l</w:t>
      </w:r>
      <w:r w:rsidR="001648A2">
        <w:rPr>
          <w:rFonts w:cs="Arial"/>
          <w:lang w:val="fr-CH"/>
        </w:rPr>
        <w:t>’</w:t>
      </w:r>
      <w:r w:rsidR="00B00A7C" w:rsidRPr="00F053C4">
        <w:rPr>
          <w:rFonts w:cs="Arial"/>
          <w:lang w:val="fr-CH"/>
        </w:rPr>
        <w:t>UPOV</w:t>
      </w:r>
      <w:r w:rsidR="001648A2">
        <w:rPr>
          <w:rFonts w:cs="Arial"/>
          <w:lang w:val="fr-CH"/>
        </w:rPr>
        <w:t> :</w:t>
      </w:r>
      <w:r w:rsidR="00B00A7C" w:rsidRPr="00F053C4">
        <w:rPr>
          <w:rFonts w:cs="Arial"/>
          <w:lang w:val="fr-CH"/>
        </w:rPr>
        <w:t xml:space="preserve"> UPOV </w:t>
      </w:r>
      <w:proofErr w:type="spellStart"/>
      <w:r w:rsidR="00B00A7C" w:rsidRPr="00F053C4">
        <w:rPr>
          <w:rFonts w:cs="Arial"/>
          <w:lang w:val="fr-CH"/>
        </w:rPr>
        <w:t>Lex</w:t>
      </w:r>
      <w:proofErr w:type="spellEnd"/>
    </w:p>
    <w:p w:rsidR="00B00A7C" w:rsidRPr="00F053C4" w:rsidRDefault="00B00A7C" w:rsidP="00B00A7C">
      <w:pPr>
        <w:numPr>
          <w:ilvl w:val="2"/>
          <w:numId w:val="20"/>
        </w:numPr>
        <w:spacing w:line="276" w:lineRule="auto"/>
        <w:ind w:left="1134" w:hanging="567"/>
        <w:rPr>
          <w:rFonts w:cs="Arial"/>
          <w:spacing w:val="-2"/>
          <w:lang w:val="fr-CH"/>
        </w:rPr>
      </w:pPr>
      <w:r w:rsidRPr="00F053C4">
        <w:rPr>
          <w:rFonts w:cs="Arial"/>
          <w:spacing w:val="-2"/>
          <w:lang w:val="fr-CH"/>
        </w:rPr>
        <w:t>Demandes de droit d</w:t>
      </w:r>
      <w:r w:rsidR="001648A2">
        <w:rPr>
          <w:rFonts w:cs="Arial"/>
          <w:spacing w:val="-2"/>
          <w:lang w:val="fr-CH"/>
        </w:rPr>
        <w:t>’</w:t>
      </w:r>
      <w:r w:rsidRPr="00F053C4">
        <w:rPr>
          <w:rFonts w:cs="Arial"/>
          <w:spacing w:val="-2"/>
          <w:lang w:val="fr-CH"/>
        </w:rPr>
        <w:t>obtenteur</w:t>
      </w:r>
      <w:r w:rsidR="001648A2">
        <w:rPr>
          <w:rFonts w:cs="Arial"/>
          <w:spacing w:val="-2"/>
          <w:lang w:val="fr-CH"/>
        </w:rPr>
        <w:t> :</w:t>
      </w:r>
      <w:r w:rsidRPr="00F053C4">
        <w:rPr>
          <w:rFonts w:cs="Arial"/>
          <w:spacing w:val="-2"/>
          <w:lang w:val="fr-CH"/>
        </w:rPr>
        <w:t xml:space="preserve"> outil de demande de droit d</w:t>
      </w:r>
      <w:r w:rsidR="001648A2">
        <w:rPr>
          <w:rFonts w:cs="Arial"/>
          <w:spacing w:val="-2"/>
          <w:lang w:val="fr-CH"/>
        </w:rPr>
        <w:t>’</w:t>
      </w:r>
      <w:r w:rsidRPr="00F053C4">
        <w:rPr>
          <w:rFonts w:cs="Arial"/>
          <w:spacing w:val="-2"/>
          <w:lang w:val="fr-CH"/>
        </w:rPr>
        <w:t>obtenteur UPOV PRISMA</w:t>
      </w:r>
    </w:p>
    <w:p w:rsidR="00B00A7C" w:rsidRPr="00F053C4" w:rsidRDefault="00B00A7C" w:rsidP="00B00A7C">
      <w:pPr>
        <w:numPr>
          <w:ilvl w:val="2"/>
          <w:numId w:val="20"/>
        </w:numPr>
        <w:spacing w:line="276" w:lineRule="auto"/>
        <w:ind w:left="1134" w:hanging="567"/>
        <w:rPr>
          <w:rFonts w:cs="Arial"/>
          <w:spacing w:val="-2"/>
          <w:lang w:val="fr-CH"/>
        </w:rPr>
      </w:pPr>
      <w:r w:rsidRPr="00F053C4">
        <w:rPr>
          <w:rFonts w:cs="Arial"/>
          <w:spacing w:val="-2"/>
          <w:lang w:val="fr-CH"/>
        </w:rPr>
        <w:t>Examen DHS</w:t>
      </w:r>
      <w:r w:rsidR="001648A2">
        <w:rPr>
          <w:rFonts w:cs="Arial"/>
          <w:spacing w:val="-2"/>
          <w:lang w:val="fr-CH"/>
        </w:rPr>
        <w:t> :</w:t>
      </w:r>
      <w:r w:rsidRPr="00F053C4">
        <w:rPr>
          <w:rFonts w:cs="Arial"/>
          <w:spacing w:val="-2"/>
          <w:lang w:val="fr-CH"/>
        </w:rPr>
        <w:t xml:space="preserve"> base de données GENIE, codes UPOV</w:t>
      </w:r>
    </w:p>
    <w:p w:rsidR="00B00A7C" w:rsidRPr="00F053C4" w:rsidRDefault="00B00A7C" w:rsidP="00B00A7C">
      <w:pPr>
        <w:numPr>
          <w:ilvl w:val="2"/>
          <w:numId w:val="20"/>
        </w:numPr>
        <w:spacing w:line="276" w:lineRule="auto"/>
        <w:ind w:left="1134" w:hanging="567"/>
        <w:rPr>
          <w:rFonts w:cs="Arial"/>
          <w:spacing w:val="-2"/>
          <w:lang w:val="fr-CH"/>
        </w:rPr>
      </w:pPr>
      <w:r w:rsidRPr="00F053C4">
        <w:rPr>
          <w:rFonts w:cs="Arial"/>
          <w:spacing w:val="-2"/>
          <w:lang w:val="fr-CH"/>
        </w:rPr>
        <w:t>Dénomination variétale/nouveauté</w:t>
      </w:r>
      <w:r w:rsidR="001648A2">
        <w:rPr>
          <w:rFonts w:cs="Arial"/>
          <w:spacing w:val="-2"/>
          <w:lang w:val="fr-CH"/>
        </w:rPr>
        <w:t> :</w:t>
      </w:r>
      <w:r w:rsidRPr="00F053C4">
        <w:rPr>
          <w:rFonts w:cs="Arial"/>
          <w:spacing w:val="-2"/>
          <w:lang w:val="fr-CH"/>
        </w:rPr>
        <w:t xml:space="preserve"> base de données PLUTO</w:t>
      </w:r>
    </w:p>
    <w:p w:rsidR="00B00A7C" w:rsidRPr="00F053C4" w:rsidRDefault="00B00A7C" w:rsidP="00B00A7C">
      <w:pPr>
        <w:spacing w:line="276" w:lineRule="auto"/>
        <w:rPr>
          <w:rFonts w:cs="Arial"/>
          <w:spacing w:val="-2"/>
          <w:lang w:val="fr-CH"/>
        </w:rPr>
      </w:pPr>
      <w:r w:rsidRPr="00F053C4">
        <w:rPr>
          <w:rFonts w:cs="Arial"/>
          <w:spacing w:val="-2"/>
          <w:lang w:val="fr-CH"/>
        </w:rPr>
        <w:t>Webinaire</w:t>
      </w:r>
      <w:r w:rsidR="00F41690">
        <w:rPr>
          <w:rFonts w:cs="Arial"/>
          <w:spacing w:val="-2"/>
          <w:lang w:val="fr-CH"/>
        </w:rPr>
        <w:t> </w:t>
      </w:r>
      <w:r w:rsidRPr="00F053C4">
        <w:rPr>
          <w:rFonts w:cs="Arial"/>
          <w:spacing w:val="-2"/>
          <w:lang w:val="fr-CH"/>
        </w:rPr>
        <w:t>6</w:t>
      </w:r>
      <w:r w:rsidR="001648A2">
        <w:rPr>
          <w:rFonts w:cs="Arial"/>
          <w:spacing w:val="-2"/>
          <w:lang w:val="fr-CH"/>
        </w:rPr>
        <w:t> :</w:t>
      </w:r>
    </w:p>
    <w:p w:rsidR="00B00A7C" w:rsidRPr="00F053C4" w:rsidRDefault="00B00A7C" w:rsidP="00E86AE5">
      <w:pPr>
        <w:pStyle w:val="ListParagraph"/>
        <w:numPr>
          <w:ilvl w:val="0"/>
          <w:numId w:val="24"/>
        </w:numPr>
        <w:ind w:left="567" w:firstLine="0"/>
        <w:rPr>
          <w:lang w:val="fr-CH"/>
        </w:rPr>
      </w:pPr>
      <w:r w:rsidRPr="00F053C4">
        <w:rPr>
          <w:lang w:val="fr-CH"/>
        </w:rPr>
        <w:t>Situation à l</w:t>
      </w:r>
      <w:r w:rsidR="001648A2">
        <w:rPr>
          <w:lang w:val="fr-CH"/>
        </w:rPr>
        <w:t>’</w:t>
      </w:r>
      <w:r w:rsidRPr="00F053C4">
        <w:rPr>
          <w:lang w:val="fr-CH"/>
        </w:rPr>
        <w:t>UPOV concernant l</w:t>
      </w:r>
      <w:r w:rsidR="001648A2">
        <w:rPr>
          <w:lang w:val="fr-CH"/>
        </w:rPr>
        <w:t>’</w:t>
      </w:r>
      <w:r w:rsidRPr="00F053C4">
        <w:rPr>
          <w:lang w:val="fr-CH"/>
        </w:rPr>
        <w:t>utilisation éventuelle de techniques moléculaires dans l</w:t>
      </w:r>
      <w:r w:rsidR="001648A2">
        <w:rPr>
          <w:lang w:val="fr-CH"/>
        </w:rPr>
        <w:t>’</w:t>
      </w:r>
      <w:r w:rsidRPr="00F053C4">
        <w:rPr>
          <w:lang w:val="fr-CH"/>
        </w:rPr>
        <w:t>examen</w:t>
      </w:r>
      <w:r w:rsidR="00933685">
        <w:rPr>
          <w:lang w:val="fr-CH"/>
        </w:rPr>
        <w:t> </w:t>
      </w:r>
      <w:r w:rsidRPr="00F053C4">
        <w:rPr>
          <w:lang w:val="fr-CH"/>
        </w:rPr>
        <w:t>DHS</w:t>
      </w:r>
    </w:p>
    <w:p w:rsidR="00B00A7C" w:rsidRPr="00F053C4" w:rsidRDefault="00B00A7C" w:rsidP="00B00A7C">
      <w:pPr>
        <w:pStyle w:val="ListParagraph"/>
        <w:numPr>
          <w:ilvl w:val="0"/>
          <w:numId w:val="24"/>
        </w:numPr>
        <w:ind w:left="1134" w:hanging="567"/>
        <w:rPr>
          <w:lang w:val="fr-CH"/>
        </w:rPr>
      </w:pPr>
      <w:r w:rsidRPr="00F053C4">
        <w:rPr>
          <w:lang w:val="fr-CH"/>
        </w:rPr>
        <w:t>La notion de variétés essentiellement dérivées</w:t>
      </w:r>
    </w:p>
    <w:p w:rsidR="004A0918" w:rsidRPr="004A0918" w:rsidRDefault="00B00A7C" w:rsidP="0094709E">
      <w:pPr>
        <w:pStyle w:val="ListParagraph"/>
        <w:numPr>
          <w:ilvl w:val="0"/>
          <w:numId w:val="24"/>
        </w:numPr>
        <w:ind w:left="1134" w:hanging="567"/>
        <w:jc w:val="left"/>
        <w:rPr>
          <w:lang w:val="fr-CH"/>
        </w:rPr>
      </w:pPr>
      <w:r w:rsidRPr="004A0918">
        <w:rPr>
          <w:lang w:val="fr-CH"/>
        </w:rPr>
        <w:t>Le rôle de l</w:t>
      </w:r>
      <w:r w:rsidR="001648A2" w:rsidRPr="004A0918">
        <w:rPr>
          <w:lang w:val="fr-CH"/>
        </w:rPr>
        <w:t>’</w:t>
      </w:r>
      <w:r w:rsidRPr="004A0918">
        <w:rPr>
          <w:lang w:val="fr-CH"/>
        </w:rPr>
        <w:t>UPOV dans l</w:t>
      </w:r>
      <w:r w:rsidR="001648A2" w:rsidRPr="004A0918">
        <w:rPr>
          <w:lang w:val="fr-CH"/>
        </w:rPr>
        <w:t>’</w:t>
      </w:r>
      <w:r w:rsidRPr="004A0918">
        <w:rPr>
          <w:lang w:val="fr-CH"/>
        </w:rPr>
        <w:t>identification des variétés</w:t>
      </w:r>
      <w:r w:rsidR="004A0918" w:rsidRPr="004A0918">
        <w:rPr>
          <w:lang w:val="fr-CH"/>
        </w:rPr>
        <w:br w:type="page"/>
      </w:r>
    </w:p>
    <w:p w:rsidR="00EC09FF" w:rsidRDefault="00B00A7C" w:rsidP="00B00A7C">
      <w:pPr>
        <w:rPr>
          <w:snapToGrid w:val="0"/>
          <w:lang w:val="fr-CH"/>
        </w:rPr>
      </w:pPr>
      <w:r w:rsidRPr="00F053C4">
        <w:rPr>
          <w:snapToGrid w:val="0"/>
          <w:lang w:val="fr-CH"/>
        </w:rPr>
        <w:fldChar w:fldCharType="begin"/>
      </w:r>
      <w:r w:rsidRPr="00F053C4">
        <w:rPr>
          <w:snapToGrid w:val="0"/>
          <w:lang w:val="fr-CH"/>
        </w:rPr>
        <w:instrText xml:space="preserve"> AUTONUM  </w:instrText>
      </w:r>
      <w:r w:rsidRPr="00F053C4">
        <w:rPr>
          <w:snapToGrid w:val="0"/>
          <w:lang w:val="fr-CH"/>
        </w:rPr>
        <w:fldChar w:fldCharType="end"/>
      </w:r>
      <w:r w:rsidRPr="00F053C4">
        <w:rPr>
          <w:snapToGrid w:val="0"/>
          <w:lang w:val="fr-CH"/>
        </w:rPr>
        <w:tab/>
        <w:t>Le</w:t>
      </w:r>
      <w:r w:rsidR="001648A2">
        <w:rPr>
          <w:snapToGrid w:val="0"/>
          <w:lang w:val="fr-CH"/>
        </w:rPr>
        <w:t> TC</w:t>
      </w:r>
      <w:r w:rsidRPr="00F053C4">
        <w:rPr>
          <w:snapToGrid w:val="0"/>
          <w:lang w:val="fr-CH"/>
        </w:rPr>
        <w:t xml:space="preserve"> note que les exposés des webinaires seront enregistrés et mis en ligne, mais pas les déba</w:t>
      </w:r>
      <w:r w:rsidR="006E74CD" w:rsidRPr="00F053C4">
        <w:rPr>
          <w:snapToGrid w:val="0"/>
          <w:lang w:val="fr-CH"/>
        </w:rPr>
        <w:t>ts</w:t>
      </w:r>
      <w:r w:rsidR="006E74CD">
        <w:rPr>
          <w:snapToGrid w:val="0"/>
          <w:lang w:val="fr-CH"/>
        </w:rPr>
        <w:t xml:space="preserve">.  </w:t>
      </w:r>
      <w:r w:rsidR="006E74CD" w:rsidRPr="00F053C4">
        <w:rPr>
          <w:snapToGrid w:val="0"/>
          <w:lang w:val="fr-CH"/>
        </w:rPr>
        <w:t>Le</w:t>
      </w:r>
      <w:r w:rsidR="001648A2">
        <w:rPr>
          <w:snapToGrid w:val="0"/>
          <w:lang w:val="fr-CH"/>
        </w:rPr>
        <w:t> TC</w:t>
      </w:r>
      <w:r w:rsidRPr="00F053C4">
        <w:rPr>
          <w:snapToGrid w:val="0"/>
          <w:lang w:val="fr-CH"/>
        </w:rPr>
        <w:t xml:space="preserve"> note que le Bureau de l</w:t>
      </w:r>
      <w:r w:rsidR="001648A2">
        <w:rPr>
          <w:snapToGrid w:val="0"/>
          <w:lang w:val="fr-CH"/>
        </w:rPr>
        <w:t>’</w:t>
      </w:r>
      <w:r w:rsidRPr="00F053C4">
        <w:rPr>
          <w:snapToGrid w:val="0"/>
          <w:lang w:val="fr-CH"/>
        </w:rPr>
        <w:t>Union fournira du contenu pour les webinaires et invitera des experts des membres à participer aux débats en tant que conférenciers et à présenter des exemples pratiques.</w:t>
      </w:r>
    </w:p>
    <w:p w:rsidR="00B00A7C" w:rsidRPr="00F053C4" w:rsidRDefault="00B00A7C" w:rsidP="00B00A7C">
      <w:pPr>
        <w:rPr>
          <w:snapToGrid w:val="0"/>
          <w:lang w:val="fr-CH"/>
        </w:rPr>
      </w:pPr>
    </w:p>
    <w:p w:rsidR="00B00A7C" w:rsidRPr="00F053C4" w:rsidRDefault="00B00A7C" w:rsidP="00B00A7C">
      <w:pPr>
        <w:rPr>
          <w:snapToGrid w:val="0"/>
          <w:lang w:val="fr-CH"/>
        </w:rPr>
      </w:pPr>
      <w:r w:rsidRPr="00F053C4">
        <w:rPr>
          <w:snapToGrid w:val="0"/>
          <w:lang w:val="fr-CH"/>
        </w:rPr>
        <w:fldChar w:fldCharType="begin"/>
      </w:r>
      <w:r w:rsidRPr="00F053C4">
        <w:rPr>
          <w:snapToGrid w:val="0"/>
          <w:lang w:val="fr-CH"/>
        </w:rPr>
        <w:instrText xml:space="preserve"> AUTONUM  </w:instrText>
      </w:r>
      <w:r w:rsidRPr="00F053C4">
        <w:rPr>
          <w:snapToGrid w:val="0"/>
          <w:lang w:val="fr-CH"/>
        </w:rPr>
        <w:fldChar w:fldCharType="end"/>
      </w:r>
      <w:r w:rsidRPr="00F053C4">
        <w:rPr>
          <w:snapToGrid w:val="0"/>
          <w:lang w:val="fr-CH"/>
        </w:rPr>
        <w:tab/>
        <w:t>Le</w:t>
      </w:r>
      <w:r w:rsidR="001648A2">
        <w:rPr>
          <w:snapToGrid w:val="0"/>
          <w:lang w:val="fr-CH"/>
        </w:rPr>
        <w:t> TC</w:t>
      </w:r>
      <w:r w:rsidRPr="00F053C4">
        <w:rPr>
          <w:snapToGrid w:val="0"/>
          <w:lang w:val="fr-CH"/>
        </w:rPr>
        <w:t xml:space="preserve"> note que les modalités d</w:t>
      </w:r>
      <w:r w:rsidR="001648A2">
        <w:rPr>
          <w:snapToGrid w:val="0"/>
          <w:lang w:val="fr-CH"/>
        </w:rPr>
        <w:t>’</w:t>
      </w:r>
      <w:r w:rsidRPr="00F053C4">
        <w:rPr>
          <w:snapToGrid w:val="0"/>
          <w:lang w:val="fr-CH"/>
        </w:rPr>
        <w:t>organisation précises de ces webinaires seront finalisées par le Bureau de l</w:t>
      </w:r>
      <w:r w:rsidR="001648A2">
        <w:rPr>
          <w:snapToGrid w:val="0"/>
          <w:lang w:val="fr-CH"/>
        </w:rPr>
        <w:t>’</w:t>
      </w:r>
      <w:r w:rsidRPr="00F053C4">
        <w:rPr>
          <w:snapToGrid w:val="0"/>
          <w:lang w:val="fr-CH"/>
        </w:rPr>
        <w:t>Union en coordination avec les présidents du</w:t>
      </w:r>
      <w:r w:rsidR="001648A2">
        <w:rPr>
          <w:snapToGrid w:val="0"/>
          <w:lang w:val="fr-CH"/>
        </w:rPr>
        <w:t> TC</w:t>
      </w:r>
      <w:r w:rsidRPr="00F053C4">
        <w:rPr>
          <w:snapToGrid w:val="0"/>
          <w:lang w:val="fr-CH"/>
        </w:rPr>
        <w:t xml:space="preserve"> et</w:t>
      </w:r>
      <w:r w:rsidR="00EC09FF" w:rsidRPr="00F053C4">
        <w:rPr>
          <w:snapToGrid w:val="0"/>
          <w:lang w:val="fr-CH"/>
        </w:rPr>
        <w:t xml:space="preserve"> des</w:t>
      </w:r>
      <w:r w:rsidR="00EC09FF">
        <w:rPr>
          <w:snapToGrid w:val="0"/>
          <w:lang w:val="fr-CH"/>
        </w:rPr>
        <w:t> </w:t>
      </w:r>
      <w:r w:rsidR="00EC09FF" w:rsidRPr="00F053C4">
        <w:rPr>
          <w:snapToGrid w:val="0"/>
          <w:lang w:val="fr-CH"/>
        </w:rPr>
        <w:t>TWP</w:t>
      </w:r>
      <w:r w:rsidRPr="00F053C4">
        <w:rPr>
          <w:snapToGrid w:val="0"/>
          <w:lang w:val="fr-CH"/>
        </w:rPr>
        <w:t>.</w:t>
      </w:r>
    </w:p>
    <w:p w:rsidR="00B00A7C" w:rsidRPr="00F053C4" w:rsidRDefault="00B00A7C" w:rsidP="00B00A7C">
      <w:pPr>
        <w:rPr>
          <w:rFonts w:cs="Arial"/>
          <w:lang w:val="fr-CH"/>
        </w:rPr>
      </w:pPr>
    </w:p>
    <w:p w:rsidR="00B00A7C" w:rsidRPr="00F053C4" w:rsidRDefault="00B00A7C" w:rsidP="00B00A7C">
      <w:pPr>
        <w:rPr>
          <w:rFonts w:cs="Arial"/>
          <w:lang w:val="fr-CH"/>
        </w:rPr>
      </w:pPr>
      <w:r w:rsidRPr="00F053C4">
        <w:rPr>
          <w:rFonts w:cs="Arial"/>
          <w:lang w:val="fr-CH"/>
        </w:rPr>
        <w:fldChar w:fldCharType="begin"/>
      </w:r>
      <w:r w:rsidRPr="00F053C4">
        <w:rPr>
          <w:rFonts w:cs="Arial"/>
          <w:lang w:val="fr-CH"/>
        </w:rPr>
        <w:instrText xml:space="preserve"> AUTONUM  </w:instrText>
      </w:r>
      <w:r w:rsidRPr="00F053C4">
        <w:rPr>
          <w:rFonts w:cs="Arial"/>
          <w:lang w:val="fr-CH"/>
        </w:rPr>
        <w:fldChar w:fldCharType="end"/>
      </w:r>
      <w:r w:rsidRPr="00F053C4">
        <w:rPr>
          <w:rFonts w:cs="Arial"/>
          <w:lang w:val="fr-CH"/>
        </w:rPr>
        <w:tab/>
        <w:t>Le</w:t>
      </w:r>
      <w:r w:rsidR="001648A2">
        <w:rPr>
          <w:rFonts w:cs="Arial"/>
          <w:lang w:val="fr-CH"/>
        </w:rPr>
        <w:t> TC</w:t>
      </w:r>
      <w:r w:rsidRPr="00F053C4">
        <w:rPr>
          <w:rFonts w:cs="Arial"/>
          <w:lang w:val="fr-CH"/>
        </w:rPr>
        <w:t xml:space="preserve"> note que, sous réserve d</w:t>
      </w:r>
      <w:r w:rsidR="001648A2">
        <w:rPr>
          <w:rFonts w:cs="Arial"/>
          <w:lang w:val="fr-CH"/>
        </w:rPr>
        <w:t>’</w:t>
      </w:r>
      <w:r w:rsidRPr="00F053C4">
        <w:rPr>
          <w:rFonts w:cs="Arial"/>
          <w:lang w:val="fr-CH"/>
        </w:rPr>
        <w:t>une demande des hôtes</w:t>
      </w:r>
      <w:r w:rsidR="00EC09FF" w:rsidRPr="00F053C4">
        <w:rPr>
          <w:rFonts w:cs="Arial"/>
          <w:lang w:val="fr-CH"/>
        </w:rPr>
        <w:t xml:space="preserve"> des</w:t>
      </w:r>
      <w:r w:rsidR="00EC09FF">
        <w:rPr>
          <w:rFonts w:cs="Arial"/>
          <w:lang w:val="fr-CH"/>
        </w:rPr>
        <w:t> </w:t>
      </w:r>
      <w:r w:rsidR="00EC09FF" w:rsidRPr="00F053C4">
        <w:rPr>
          <w:rFonts w:cs="Arial"/>
          <w:lang w:val="fr-CH"/>
        </w:rPr>
        <w:t>TWP</w:t>
      </w:r>
      <w:r w:rsidRPr="00F053C4">
        <w:rPr>
          <w:rFonts w:cs="Arial"/>
          <w:lang w:val="fr-CH"/>
        </w:rPr>
        <w:t xml:space="preserve">, des </w:t>
      </w:r>
      <w:r w:rsidR="002F3F3F">
        <w:rPr>
          <w:rFonts w:cs="Arial"/>
          <w:lang w:val="fr-CH"/>
        </w:rPr>
        <w:t>ateliers en présentiel pourron</w:t>
      </w:r>
      <w:r w:rsidRPr="00F053C4">
        <w:rPr>
          <w:rFonts w:cs="Arial"/>
          <w:lang w:val="fr-CH"/>
        </w:rPr>
        <w:t>t être organisés en parallèle des sessions</w:t>
      </w:r>
      <w:r w:rsidR="00EC09FF" w:rsidRPr="00F053C4">
        <w:rPr>
          <w:rFonts w:cs="Arial"/>
          <w:lang w:val="fr-CH"/>
        </w:rPr>
        <w:t xml:space="preserve"> des</w:t>
      </w:r>
      <w:r w:rsidR="00EC09FF">
        <w:rPr>
          <w:rFonts w:cs="Arial"/>
          <w:lang w:val="fr-CH"/>
        </w:rPr>
        <w:t> </w:t>
      </w:r>
      <w:r w:rsidR="006E74CD" w:rsidRPr="00F053C4">
        <w:rPr>
          <w:rFonts w:cs="Arial"/>
          <w:lang w:val="fr-CH"/>
        </w:rPr>
        <w:t>TWP</w:t>
      </w:r>
      <w:r w:rsidR="006E74CD">
        <w:rPr>
          <w:rFonts w:cs="Arial"/>
          <w:lang w:val="fr-CH"/>
        </w:rPr>
        <w:t>.  Le</w:t>
      </w:r>
      <w:r w:rsidR="002F3F3F">
        <w:rPr>
          <w:rFonts w:cs="Arial"/>
          <w:lang w:val="fr-CH"/>
        </w:rPr>
        <w:t xml:space="preserve"> contenu sera</w:t>
      </w:r>
      <w:r w:rsidRPr="00F053C4">
        <w:rPr>
          <w:rFonts w:cs="Arial"/>
          <w:lang w:val="fr-CH"/>
        </w:rPr>
        <w:t xml:space="preserve"> alors adapté au contexte.</w:t>
      </w:r>
    </w:p>
    <w:p w:rsidR="00B00A7C" w:rsidRPr="00F053C4" w:rsidRDefault="00B00A7C" w:rsidP="00B00A7C">
      <w:pPr>
        <w:rPr>
          <w:lang w:val="fr-CH"/>
        </w:rPr>
      </w:pPr>
    </w:p>
    <w:p w:rsidR="00B00A7C" w:rsidRPr="00F053C4" w:rsidRDefault="00B00A7C" w:rsidP="00B00A7C">
      <w:pPr>
        <w:rPr>
          <w:lang w:val="fr-CH"/>
        </w:rPr>
      </w:pPr>
    </w:p>
    <w:p w:rsidR="00B00A7C" w:rsidRPr="00F053C4" w:rsidRDefault="00B00A7C" w:rsidP="00B00A7C">
      <w:pPr>
        <w:pStyle w:val="Heading2"/>
        <w:rPr>
          <w:lang w:val="fr-CH"/>
        </w:rPr>
      </w:pPr>
      <w:r w:rsidRPr="00F053C4">
        <w:rPr>
          <w:lang w:val="fr-CH"/>
        </w:rPr>
        <w:t>Principes directeurs d</w:t>
      </w:r>
      <w:r w:rsidR="001648A2">
        <w:rPr>
          <w:lang w:val="fr-CH"/>
        </w:rPr>
        <w:t>’</w:t>
      </w:r>
      <w:r w:rsidRPr="00F053C4">
        <w:rPr>
          <w:lang w:val="fr-CH"/>
        </w:rPr>
        <w:t>examen</w:t>
      </w:r>
    </w:p>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a examiné le </w:t>
      </w:r>
      <w:r w:rsidR="001648A2" w:rsidRPr="00F053C4">
        <w:rPr>
          <w:lang w:val="fr-CH"/>
        </w:rPr>
        <w:t>document</w:t>
      </w:r>
      <w:r w:rsidR="001648A2">
        <w:rPr>
          <w:lang w:val="fr-CH"/>
        </w:rPr>
        <w:t xml:space="preserve"> TC</w:t>
      </w:r>
      <w:r w:rsidRPr="00F053C4">
        <w:rPr>
          <w:lang w:val="fr-CH"/>
        </w:rPr>
        <w:t>/56/2 par correspondan</w:t>
      </w:r>
      <w:r w:rsidR="006E74CD" w:rsidRPr="00F053C4">
        <w:rPr>
          <w:lang w:val="fr-CH"/>
        </w:rPr>
        <w:t>ce</w:t>
      </w:r>
      <w:r w:rsidR="006E74CD">
        <w:rPr>
          <w:lang w:val="fr-CH"/>
        </w:rPr>
        <w:t xml:space="preserve">.  </w:t>
      </w:r>
      <w:r w:rsidR="006E74CD" w:rsidRPr="00F053C4">
        <w:rPr>
          <w:lang w:val="fr-CH"/>
        </w:rPr>
        <w:t>Le</w:t>
      </w:r>
      <w:r w:rsidR="001648A2">
        <w:rPr>
          <w:lang w:val="fr-CH"/>
        </w:rPr>
        <w:t> TC</w:t>
      </w:r>
      <w:r w:rsidRPr="00F053C4">
        <w:rPr>
          <w:lang w:val="fr-CH"/>
        </w:rPr>
        <w:t xml:space="preserve"> note que les décisions concernant le </w:t>
      </w:r>
      <w:r w:rsidR="001648A2" w:rsidRPr="00F053C4">
        <w:rPr>
          <w:lang w:val="fr-CH"/>
        </w:rPr>
        <w:t>document</w:t>
      </w:r>
      <w:r w:rsidR="001648A2">
        <w:rPr>
          <w:lang w:val="fr-CH"/>
        </w:rPr>
        <w:t xml:space="preserve"> TC</w:t>
      </w:r>
      <w:r w:rsidRPr="00F053C4">
        <w:rPr>
          <w:lang w:val="fr-CH"/>
        </w:rPr>
        <w:t>/56/2 ont été prises par le</w:t>
      </w:r>
      <w:r w:rsidR="001648A2">
        <w:rPr>
          <w:lang w:val="fr-CH"/>
        </w:rPr>
        <w:t> TC</w:t>
      </w:r>
      <w:r w:rsidRPr="00F053C4">
        <w:rPr>
          <w:lang w:val="fr-CH"/>
        </w:rPr>
        <w:t xml:space="preserve"> par correspondance, comme indiqué aux </w:t>
      </w:r>
      <w:r w:rsidR="00EC09FF" w:rsidRPr="00F053C4">
        <w:rPr>
          <w:lang w:val="fr-CH"/>
        </w:rPr>
        <w:t>paragraphes</w:t>
      </w:r>
      <w:r w:rsidR="00EC09FF">
        <w:rPr>
          <w:lang w:val="fr-CH"/>
        </w:rPr>
        <w:t> </w:t>
      </w:r>
      <w:r w:rsidR="00EC09FF" w:rsidRPr="00F053C4">
        <w:rPr>
          <w:lang w:val="fr-CH"/>
        </w:rPr>
        <w:t>5</w:t>
      </w:r>
      <w:r w:rsidRPr="00F053C4">
        <w:rPr>
          <w:lang w:val="fr-CH"/>
        </w:rPr>
        <w:t xml:space="preserve">5 à 61 du </w:t>
      </w:r>
      <w:r w:rsidR="001648A2" w:rsidRPr="00F053C4">
        <w:rPr>
          <w:lang w:val="fr-CH"/>
        </w:rPr>
        <w:t>document</w:t>
      </w:r>
      <w:r w:rsidR="001648A2">
        <w:rPr>
          <w:lang w:val="fr-CH"/>
        </w:rPr>
        <w:t xml:space="preserve"> TC</w:t>
      </w:r>
      <w:r w:rsidRPr="00F053C4">
        <w:rPr>
          <w:lang w:val="fr-CH"/>
        </w:rPr>
        <w:t xml:space="preserve">/56/22 </w:t>
      </w:r>
      <w:r w:rsidR="00EC09FF">
        <w:rPr>
          <w:lang w:val="fr-CH"/>
        </w:rPr>
        <w:t>“</w:t>
      </w:r>
      <w:r w:rsidR="00EC09FF" w:rsidRPr="00F053C4">
        <w:rPr>
          <w:lang w:val="fr-CH"/>
        </w:rPr>
        <w:t>R</w:t>
      </w:r>
      <w:r w:rsidRPr="00F053C4">
        <w:rPr>
          <w:lang w:val="fr-CH"/>
        </w:rPr>
        <w:t>ésultats de l</w:t>
      </w:r>
      <w:r w:rsidR="001648A2">
        <w:rPr>
          <w:lang w:val="fr-CH"/>
        </w:rPr>
        <w:t>’</w:t>
      </w:r>
      <w:r w:rsidRPr="00F053C4">
        <w:rPr>
          <w:lang w:val="fr-CH"/>
        </w:rPr>
        <w:t>examen des documents par correspondanc</w:t>
      </w:r>
      <w:r w:rsidR="00EC09FF" w:rsidRPr="00F053C4">
        <w:rPr>
          <w:lang w:val="fr-CH"/>
        </w:rPr>
        <w:t>e</w:t>
      </w:r>
      <w:r w:rsidR="00EC09FF">
        <w:rPr>
          <w:lang w:val="fr-CH"/>
        </w:rPr>
        <w:t>”</w:t>
      </w:r>
      <w:r w:rsidRPr="00F053C4">
        <w:rPr>
          <w:lang w:val="fr-CH"/>
        </w:rPr>
        <w:t>, sur les questions suivantes</w:t>
      </w:r>
      <w:r w:rsidR="001648A2">
        <w:rPr>
          <w:lang w:val="fr-CH"/>
        </w:rPr>
        <w:t> :</w:t>
      </w:r>
    </w:p>
    <w:p w:rsidR="00B00A7C" w:rsidRPr="00F053C4" w:rsidRDefault="00B00A7C" w:rsidP="00B00A7C">
      <w:pPr>
        <w:rPr>
          <w:lang w:val="fr-CH"/>
        </w:rPr>
      </w:pPr>
    </w:p>
    <w:p w:rsidR="00B00A7C" w:rsidRPr="00F053C4" w:rsidRDefault="00B00A7C" w:rsidP="00B00A7C">
      <w:pPr>
        <w:ind w:left="567"/>
        <w:rPr>
          <w:lang w:val="fr-CH"/>
        </w:rPr>
      </w:pPr>
      <w:r w:rsidRPr="00F053C4">
        <w:rPr>
          <w:lang w:val="fr-CH"/>
        </w:rPr>
        <w:t xml:space="preserve">a) </w:t>
      </w:r>
      <w:r w:rsidRPr="00F053C4">
        <w:rPr>
          <w:lang w:val="fr-CH"/>
        </w:rPr>
        <w:tab/>
        <w:t>Principes directeurs d</w:t>
      </w:r>
      <w:r w:rsidR="001648A2">
        <w:rPr>
          <w:lang w:val="fr-CH"/>
        </w:rPr>
        <w:t>’</w:t>
      </w:r>
      <w:r w:rsidRPr="00F053C4">
        <w:rPr>
          <w:lang w:val="fr-CH"/>
        </w:rPr>
        <w:t xml:space="preserve">examen adoptés par correspondance </w:t>
      </w:r>
      <w:r w:rsidR="00EC09FF" w:rsidRPr="00F053C4">
        <w:rPr>
          <w:lang w:val="fr-CH"/>
        </w:rPr>
        <w:t>en</w:t>
      </w:r>
      <w:r w:rsidR="00EC09FF">
        <w:rPr>
          <w:lang w:val="fr-CH"/>
        </w:rPr>
        <w:t> </w:t>
      </w:r>
      <w:r w:rsidR="00EC09FF" w:rsidRPr="00F053C4">
        <w:rPr>
          <w:lang w:val="fr-CH"/>
        </w:rPr>
        <w:t>2020</w:t>
      </w:r>
      <w:r w:rsidRPr="00F053C4">
        <w:rPr>
          <w:lang w:val="fr-CH"/>
        </w:rPr>
        <w:t xml:space="preserve"> (voir l</w:t>
      </w:r>
      <w:r w:rsidR="001648A2">
        <w:rPr>
          <w:lang w:val="fr-CH"/>
        </w:rPr>
        <w:t>’</w:t>
      </w:r>
      <w:r w:rsidR="00EC09FF" w:rsidRPr="00F053C4">
        <w:rPr>
          <w:lang w:val="fr-CH"/>
        </w:rPr>
        <w:t>annexe</w:t>
      </w:r>
      <w:r w:rsidR="00EC09FF">
        <w:rPr>
          <w:lang w:val="fr-CH"/>
        </w:rPr>
        <w:t> </w:t>
      </w:r>
      <w:r w:rsidR="00EC09FF" w:rsidRPr="00F053C4">
        <w:rPr>
          <w:lang w:val="fr-CH"/>
        </w:rPr>
        <w:t>I</w:t>
      </w:r>
      <w:r w:rsidRPr="00F053C4">
        <w:rPr>
          <w:lang w:val="fr-CH"/>
        </w:rPr>
        <w:t>II du présent document)</w:t>
      </w:r>
    </w:p>
    <w:p w:rsidR="00B00A7C" w:rsidRPr="00F053C4" w:rsidRDefault="00B00A7C" w:rsidP="00B00A7C">
      <w:pPr>
        <w:ind w:left="567"/>
        <w:rPr>
          <w:lang w:val="fr-CH"/>
        </w:rPr>
      </w:pPr>
      <w:r w:rsidRPr="00F053C4">
        <w:rPr>
          <w:lang w:val="fr-CH"/>
        </w:rPr>
        <w:t xml:space="preserve">b) </w:t>
      </w:r>
      <w:r w:rsidRPr="00F053C4">
        <w:rPr>
          <w:lang w:val="fr-CH"/>
        </w:rPr>
        <w:tab/>
        <w:t>Principes directeurs d</w:t>
      </w:r>
      <w:r w:rsidR="001648A2">
        <w:rPr>
          <w:lang w:val="fr-CH"/>
        </w:rPr>
        <w:t>’</w:t>
      </w:r>
      <w:r w:rsidRPr="00F053C4">
        <w:rPr>
          <w:lang w:val="fr-CH"/>
        </w:rPr>
        <w:t>examen pour adoption (voir l</w:t>
      </w:r>
      <w:r w:rsidR="001648A2">
        <w:rPr>
          <w:lang w:val="fr-CH"/>
        </w:rPr>
        <w:t>’</w:t>
      </w:r>
      <w:r w:rsidR="00EC09FF" w:rsidRPr="00F053C4">
        <w:rPr>
          <w:lang w:val="fr-CH"/>
        </w:rPr>
        <w:t>annexe</w:t>
      </w:r>
      <w:r w:rsidR="00EC09FF">
        <w:rPr>
          <w:lang w:val="fr-CH"/>
        </w:rPr>
        <w:t> </w:t>
      </w:r>
      <w:r w:rsidR="00EC09FF" w:rsidRPr="00F053C4">
        <w:rPr>
          <w:lang w:val="fr-CH"/>
        </w:rPr>
        <w:t>I</w:t>
      </w:r>
      <w:r w:rsidRPr="00F053C4">
        <w:rPr>
          <w:lang w:val="fr-CH"/>
        </w:rPr>
        <w:t>II du présent document)</w:t>
      </w:r>
    </w:p>
    <w:p w:rsidR="00EC09FF" w:rsidRDefault="00B00A7C" w:rsidP="00B00A7C">
      <w:pPr>
        <w:ind w:left="567"/>
        <w:rPr>
          <w:lang w:val="fr-CH"/>
        </w:rPr>
      </w:pPr>
      <w:r w:rsidRPr="00F053C4">
        <w:rPr>
          <w:lang w:val="fr-CH"/>
        </w:rPr>
        <w:t>c)</w:t>
      </w:r>
      <w:r w:rsidRPr="00F053C4">
        <w:rPr>
          <w:lang w:val="fr-CH"/>
        </w:rPr>
        <w:tab/>
        <w:t>Corrections apportées aux principes directeurs d</w:t>
      </w:r>
      <w:r w:rsidR="001648A2">
        <w:rPr>
          <w:lang w:val="fr-CH"/>
        </w:rPr>
        <w:t>’</w:t>
      </w:r>
      <w:r w:rsidRPr="00F053C4">
        <w:rPr>
          <w:lang w:val="fr-CH"/>
        </w:rPr>
        <w:t>examen</w:t>
      </w:r>
    </w:p>
    <w:p w:rsidR="00B00A7C" w:rsidRPr="00F053C4" w:rsidRDefault="00B00A7C" w:rsidP="00B00A7C">
      <w:pPr>
        <w:ind w:left="567"/>
        <w:rPr>
          <w:lang w:val="fr-CH"/>
        </w:rPr>
      </w:pPr>
      <w:r w:rsidRPr="00F053C4">
        <w:rPr>
          <w:lang w:val="fr-CH"/>
        </w:rPr>
        <w:t>d)</w:t>
      </w:r>
      <w:r w:rsidRPr="00F053C4">
        <w:rPr>
          <w:lang w:val="fr-CH"/>
        </w:rPr>
        <w:tab/>
        <w:t>Projets de principes directeurs d</w:t>
      </w:r>
      <w:r w:rsidR="001648A2">
        <w:rPr>
          <w:lang w:val="fr-CH"/>
        </w:rPr>
        <w:t>’</w:t>
      </w:r>
      <w:r w:rsidRPr="00F053C4">
        <w:rPr>
          <w:lang w:val="fr-CH"/>
        </w:rPr>
        <w:t xml:space="preserve">examen examinés par les groupes de travail techniques </w:t>
      </w:r>
      <w:r w:rsidR="00EC09FF" w:rsidRPr="00F053C4">
        <w:rPr>
          <w:lang w:val="fr-CH"/>
        </w:rPr>
        <w:t>en</w:t>
      </w:r>
      <w:r w:rsidR="00EC09FF">
        <w:rPr>
          <w:lang w:val="fr-CH"/>
        </w:rPr>
        <w:t> </w:t>
      </w:r>
      <w:r w:rsidR="00EC09FF" w:rsidRPr="00F053C4">
        <w:rPr>
          <w:lang w:val="fr-CH"/>
        </w:rPr>
        <w:t>2020</w:t>
      </w:r>
    </w:p>
    <w:p w:rsidR="00B00A7C" w:rsidRPr="00F053C4" w:rsidRDefault="00B00A7C" w:rsidP="00B00A7C">
      <w:pPr>
        <w:ind w:left="567"/>
        <w:rPr>
          <w:lang w:val="fr-CH"/>
        </w:rPr>
      </w:pPr>
      <w:r w:rsidRPr="00F053C4">
        <w:rPr>
          <w:lang w:val="fr-CH"/>
        </w:rPr>
        <w:t>e)</w:t>
      </w:r>
      <w:r w:rsidRPr="00F053C4">
        <w:rPr>
          <w:lang w:val="fr-CH"/>
        </w:rPr>
        <w:tab/>
        <w:t>Projets de principes directeurs d</w:t>
      </w:r>
      <w:r w:rsidR="001648A2">
        <w:rPr>
          <w:lang w:val="fr-CH"/>
        </w:rPr>
        <w:t>’</w:t>
      </w:r>
      <w:r w:rsidRPr="00F053C4">
        <w:rPr>
          <w:lang w:val="fr-CH"/>
        </w:rPr>
        <w:t xml:space="preserve">examen devant être examinés par les groupes de travail techniques </w:t>
      </w:r>
      <w:r w:rsidR="00EC09FF" w:rsidRPr="00F053C4">
        <w:rPr>
          <w:lang w:val="fr-CH"/>
        </w:rPr>
        <w:t>en</w:t>
      </w:r>
      <w:r w:rsidR="00EC09FF">
        <w:rPr>
          <w:lang w:val="fr-CH"/>
        </w:rPr>
        <w:t> </w:t>
      </w:r>
      <w:r w:rsidR="00EC09FF" w:rsidRPr="00F053C4">
        <w:rPr>
          <w:lang w:val="fr-CH"/>
        </w:rPr>
        <w:t>2021</w:t>
      </w:r>
    </w:p>
    <w:p w:rsidR="00B00A7C" w:rsidRPr="00F053C4" w:rsidRDefault="00B00A7C" w:rsidP="00B00A7C">
      <w:pPr>
        <w:ind w:left="567"/>
        <w:rPr>
          <w:lang w:val="fr-CH"/>
        </w:rPr>
      </w:pPr>
      <w:r w:rsidRPr="00F053C4">
        <w:rPr>
          <w:lang w:val="fr-CH"/>
        </w:rPr>
        <w:t>f)</w:t>
      </w:r>
      <w:r w:rsidRPr="00F053C4">
        <w:rPr>
          <w:lang w:val="fr-CH"/>
        </w:rPr>
        <w:tab/>
        <w:t>Caractères supplémentaires</w:t>
      </w:r>
    </w:p>
    <w:p w:rsidR="00B00A7C" w:rsidRPr="00F053C4" w:rsidRDefault="00B00A7C" w:rsidP="00B00A7C">
      <w:pPr>
        <w:ind w:left="567"/>
        <w:rPr>
          <w:lang w:val="fr-CH"/>
        </w:rPr>
      </w:pPr>
      <w:r w:rsidRPr="00F053C4">
        <w:rPr>
          <w:lang w:val="fr-CH"/>
        </w:rPr>
        <w:t>g)</w:t>
      </w:r>
      <w:r w:rsidRPr="00F053C4">
        <w:rPr>
          <w:lang w:val="fr-CH"/>
        </w:rPr>
        <w:tab/>
        <w:t>Situation des principes directeurs d</w:t>
      </w:r>
      <w:r w:rsidR="001648A2">
        <w:rPr>
          <w:lang w:val="fr-CH"/>
        </w:rPr>
        <w:t>’</w:t>
      </w:r>
      <w:r w:rsidRPr="00F053C4">
        <w:rPr>
          <w:lang w:val="fr-CH"/>
        </w:rPr>
        <w:t>examen existants ou des projets de principes directeurs d</w:t>
      </w:r>
      <w:r w:rsidR="001648A2">
        <w:rPr>
          <w:lang w:val="fr-CH"/>
        </w:rPr>
        <w:t>’</w:t>
      </w:r>
      <w:r w:rsidRPr="00F053C4">
        <w:rPr>
          <w:lang w:val="fr-CH"/>
        </w:rPr>
        <w:t>examen</w:t>
      </w:r>
    </w:p>
    <w:p w:rsidR="00B00A7C" w:rsidRPr="00F053C4" w:rsidRDefault="00B00A7C" w:rsidP="00B00A7C">
      <w:pPr>
        <w:ind w:left="567"/>
        <w:rPr>
          <w:lang w:val="fr-CH"/>
        </w:rPr>
      </w:pPr>
      <w:r w:rsidRPr="00F053C4">
        <w:rPr>
          <w:lang w:val="fr-CH"/>
        </w:rPr>
        <w:t>h)</w:t>
      </w:r>
      <w:r w:rsidRPr="00F053C4">
        <w:rPr>
          <w:lang w:val="fr-CH"/>
        </w:rPr>
        <w:tab/>
        <w:t>Principes directeurs d</w:t>
      </w:r>
      <w:r w:rsidR="001648A2">
        <w:rPr>
          <w:lang w:val="fr-CH"/>
        </w:rPr>
        <w:t>’</w:t>
      </w:r>
      <w:r w:rsidRPr="00F053C4">
        <w:rPr>
          <w:lang w:val="fr-CH"/>
        </w:rPr>
        <w:t>examen remplacés</w:t>
      </w:r>
    </w:p>
    <w:p w:rsidR="00EC09FF" w:rsidRDefault="00EC09FF" w:rsidP="00B00A7C">
      <w:pPr>
        <w:keepNext/>
        <w:rPr>
          <w:lang w:val="fr-CH"/>
        </w:rPr>
      </w:pPr>
    </w:p>
    <w:p w:rsidR="00B00A7C" w:rsidRPr="00F053C4" w:rsidRDefault="00B00A7C" w:rsidP="00B00A7C">
      <w:pPr>
        <w:keepNext/>
        <w:rPr>
          <w:i/>
          <w:lang w:val="fr-CH"/>
        </w:rPr>
      </w:pPr>
      <w:r w:rsidRPr="00F053C4">
        <w:rPr>
          <w:i/>
          <w:lang w:val="fr-CH"/>
        </w:rPr>
        <w:t>Révision partielle des principes directeurs d</w:t>
      </w:r>
      <w:r w:rsidR="001648A2">
        <w:rPr>
          <w:i/>
          <w:lang w:val="fr-CH"/>
        </w:rPr>
        <w:t>’</w:t>
      </w:r>
      <w:r w:rsidRPr="00F053C4">
        <w:rPr>
          <w:i/>
          <w:lang w:val="fr-CH"/>
        </w:rPr>
        <w:t>examen</w:t>
      </w:r>
    </w:p>
    <w:p w:rsidR="00B00A7C" w:rsidRPr="00F053C4" w:rsidRDefault="00B00A7C" w:rsidP="00B00A7C">
      <w:pPr>
        <w:keepNext/>
        <w:rPr>
          <w:i/>
          <w:lang w:val="fr-CH"/>
        </w:rPr>
      </w:pPr>
    </w:p>
    <w:p w:rsidR="00B00A7C" w:rsidRPr="00F053C4" w:rsidRDefault="00B00A7C" w:rsidP="00B00A7C">
      <w:pPr>
        <w:keepNext/>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examine les </w:t>
      </w:r>
      <w:r w:rsidR="00EC09FF" w:rsidRPr="00F053C4">
        <w:rPr>
          <w:lang w:val="fr-CH"/>
        </w:rPr>
        <w:t>paragraphes</w:t>
      </w:r>
      <w:r w:rsidR="00EC09FF">
        <w:rPr>
          <w:lang w:val="fr-CH"/>
        </w:rPr>
        <w:t> </w:t>
      </w:r>
      <w:r w:rsidR="00EC09FF" w:rsidRPr="00F053C4">
        <w:rPr>
          <w:lang w:val="fr-CH"/>
        </w:rPr>
        <w:t>6</w:t>
      </w:r>
      <w:r w:rsidRPr="00F053C4">
        <w:rPr>
          <w:lang w:val="fr-CH"/>
        </w:rPr>
        <w:t>1 à 65</w:t>
      </w:r>
      <w:r w:rsidR="00F41690">
        <w:rPr>
          <w:lang w:val="fr-CH"/>
        </w:rPr>
        <w:t> </w:t>
      </w:r>
      <w:r w:rsidRPr="00F053C4">
        <w:rPr>
          <w:lang w:val="fr-CH"/>
        </w:rPr>
        <w:t xml:space="preserve">do </w:t>
      </w:r>
      <w:r w:rsidR="001648A2" w:rsidRPr="00F053C4">
        <w:rPr>
          <w:lang w:val="fr-CH"/>
        </w:rPr>
        <w:t>document</w:t>
      </w:r>
      <w:r w:rsidR="001648A2">
        <w:rPr>
          <w:lang w:val="fr-CH"/>
        </w:rPr>
        <w:t xml:space="preserve"> TC</w:t>
      </w:r>
      <w:r w:rsidRPr="00F053C4">
        <w:rPr>
          <w:lang w:val="fr-CH"/>
        </w:rPr>
        <w:t xml:space="preserve">/56/22 </w:t>
      </w:r>
      <w:r w:rsidR="00F41690">
        <w:rPr>
          <w:lang w:val="fr-CH"/>
        </w:rPr>
        <w:t>“</w:t>
      </w:r>
      <w:r w:rsidRPr="00F053C4">
        <w:rPr>
          <w:lang w:val="fr-CH"/>
        </w:rPr>
        <w:t>Résultats de l</w:t>
      </w:r>
      <w:r w:rsidR="001648A2">
        <w:rPr>
          <w:lang w:val="fr-CH"/>
        </w:rPr>
        <w:t>’</w:t>
      </w:r>
      <w:r w:rsidRPr="00F053C4">
        <w:rPr>
          <w:lang w:val="fr-CH"/>
        </w:rPr>
        <w:t>examen des documents par correspondanc</w:t>
      </w:r>
      <w:r w:rsidR="00EC09FF" w:rsidRPr="00F053C4">
        <w:rPr>
          <w:lang w:val="fr-CH"/>
        </w:rPr>
        <w:t>e</w:t>
      </w:r>
      <w:r w:rsidR="00EC09FF">
        <w:rPr>
          <w:lang w:val="fr-CH"/>
        </w:rPr>
        <w:t>”</w:t>
      </w:r>
      <w:r w:rsidRPr="00F053C4">
        <w:rPr>
          <w:lang w:val="fr-CH"/>
        </w:rPr>
        <w:t>.</w:t>
      </w:r>
    </w:p>
    <w:p w:rsidR="00B00A7C" w:rsidRPr="00F053C4" w:rsidRDefault="00B00A7C" w:rsidP="00B00A7C">
      <w:pPr>
        <w:keepNext/>
        <w:rPr>
          <w:lang w:val="fr-CH"/>
        </w:rPr>
      </w:pPr>
    </w:p>
    <w:p w:rsidR="00EC09FF"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que le Bureau de l</w:t>
      </w:r>
      <w:r w:rsidR="001648A2">
        <w:rPr>
          <w:lang w:val="fr-CH"/>
        </w:rPr>
        <w:t>’</w:t>
      </w:r>
      <w:r w:rsidRPr="00F053C4">
        <w:rPr>
          <w:lang w:val="fr-CH"/>
        </w:rPr>
        <w:t>Union a recensé les principes directeurs d</w:t>
      </w:r>
      <w:r w:rsidR="001648A2">
        <w:rPr>
          <w:lang w:val="fr-CH"/>
        </w:rPr>
        <w:t>’</w:t>
      </w:r>
      <w:r w:rsidRPr="00F053C4">
        <w:rPr>
          <w:lang w:val="fr-CH"/>
        </w:rPr>
        <w:t>examen dont une révision partielle pourrait être anticipée afin d</w:t>
      </w:r>
      <w:r w:rsidR="001648A2">
        <w:rPr>
          <w:lang w:val="fr-CH"/>
        </w:rPr>
        <w:t>’</w:t>
      </w:r>
      <w:r w:rsidRPr="00F053C4">
        <w:rPr>
          <w:lang w:val="fr-CH"/>
        </w:rPr>
        <w:t>apporter des avantages majeurs en termes d</w:t>
      </w:r>
      <w:r w:rsidR="001648A2">
        <w:rPr>
          <w:lang w:val="fr-CH"/>
        </w:rPr>
        <w:t>’</w:t>
      </w:r>
      <w:r w:rsidRPr="00F053C4">
        <w:rPr>
          <w:lang w:val="fr-CH"/>
        </w:rPr>
        <w:t>harmonisation entre les membres, comme indiqué dans le tableau ci</w:t>
      </w:r>
      <w:r w:rsidR="00445E1C">
        <w:rPr>
          <w:lang w:val="fr-CH"/>
        </w:rPr>
        <w:noBreakHyphen/>
      </w:r>
      <w:r w:rsidRPr="00F053C4">
        <w:rPr>
          <w:lang w:val="fr-CH"/>
        </w:rPr>
        <w:t>desso</w:t>
      </w:r>
      <w:r w:rsidR="006E74CD" w:rsidRPr="00F053C4">
        <w:rPr>
          <w:lang w:val="fr-CH"/>
        </w:rPr>
        <w:t>us</w:t>
      </w:r>
      <w:r w:rsidR="006E74CD">
        <w:rPr>
          <w:lang w:val="fr-CH"/>
        </w:rPr>
        <w:t xml:space="preserve">.  </w:t>
      </w:r>
      <w:r w:rsidR="006E74CD" w:rsidRPr="00F053C4">
        <w:rPr>
          <w:lang w:val="fr-CH"/>
        </w:rPr>
        <w:t>Le</w:t>
      </w:r>
      <w:r w:rsidR="001648A2">
        <w:rPr>
          <w:lang w:val="fr-CH"/>
        </w:rPr>
        <w:t> TC</w:t>
      </w:r>
      <w:r w:rsidRPr="00F053C4">
        <w:rPr>
          <w:lang w:val="fr-CH"/>
        </w:rPr>
        <w:t xml:space="preserve"> note que les critères ci</w:t>
      </w:r>
      <w:r w:rsidR="00445E1C">
        <w:rPr>
          <w:lang w:val="fr-CH"/>
        </w:rPr>
        <w:noBreakHyphen/>
      </w:r>
      <w:r w:rsidRPr="00F053C4">
        <w:rPr>
          <w:lang w:val="fr-CH"/>
        </w:rPr>
        <w:t xml:space="preserve">après </w:t>
      </w:r>
      <w:r w:rsidR="002F3F3F">
        <w:rPr>
          <w:lang w:val="fr-CH"/>
        </w:rPr>
        <w:t>ont</w:t>
      </w:r>
      <w:r w:rsidRPr="00F053C4">
        <w:rPr>
          <w:lang w:val="fr-CH"/>
        </w:rPr>
        <w:t xml:space="preserve"> été utilisés pour élaborer les principes directeurs d</w:t>
      </w:r>
      <w:r w:rsidR="001648A2">
        <w:rPr>
          <w:lang w:val="fr-CH"/>
        </w:rPr>
        <w:t>’</w:t>
      </w:r>
      <w:r w:rsidRPr="00F053C4">
        <w:rPr>
          <w:lang w:val="fr-CH"/>
        </w:rPr>
        <w:t>examen</w:t>
      </w:r>
      <w:r w:rsidR="001648A2">
        <w:rPr>
          <w:lang w:val="fr-CH"/>
        </w:rPr>
        <w:t> :</w:t>
      </w:r>
      <w:r w:rsidRPr="00F053C4">
        <w:rPr>
          <w:lang w:val="fr-CH"/>
        </w:rPr>
        <w:t xml:space="preserve"> un grand nombre de demandes de droit d</w:t>
      </w:r>
      <w:r w:rsidR="001648A2">
        <w:rPr>
          <w:lang w:val="fr-CH"/>
        </w:rPr>
        <w:t>’</w:t>
      </w:r>
      <w:r w:rsidRPr="00F053C4">
        <w:rPr>
          <w:lang w:val="fr-CH"/>
        </w:rPr>
        <w:t>obtenteur dans plusieurs membres de l</w:t>
      </w:r>
      <w:r w:rsidR="001648A2">
        <w:rPr>
          <w:lang w:val="fr-CH"/>
        </w:rPr>
        <w:t>’</w:t>
      </w:r>
      <w:r w:rsidRPr="00F053C4">
        <w:rPr>
          <w:lang w:val="fr-CH"/>
        </w:rPr>
        <w:t>Union, un certain nombre de membres de l</w:t>
      </w:r>
      <w:r w:rsidR="001648A2">
        <w:rPr>
          <w:lang w:val="fr-CH"/>
        </w:rPr>
        <w:t>’</w:t>
      </w:r>
      <w:r w:rsidRPr="00F053C4">
        <w:rPr>
          <w:lang w:val="fr-CH"/>
        </w:rPr>
        <w:t>Union ont indiqué que leurs questionnaires techniques présentaient des différences par rapport au questionnaire technique de l</w:t>
      </w:r>
      <w:r w:rsidR="001648A2">
        <w:rPr>
          <w:lang w:val="fr-CH"/>
        </w:rPr>
        <w:t>’</w:t>
      </w:r>
      <w:r w:rsidRPr="00F053C4">
        <w:rPr>
          <w:lang w:val="fr-CH"/>
        </w:rPr>
        <w:t>UPOV et les plantes sont également pertinentes pour UPOV PRISMA</w:t>
      </w:r>
      <w:r w:rsidR="00EC09FF">
        <w:rPr>
          <w:lang w:val="fr-CH"/>
        </w:rPr>
        <w:t>.</w:t>
      </w:r>
    </w:p>
    <w:p w:rsidR="00B00A7C" w:rsidRDefault="00B00A7C" w:rsidP="00B00A7C">
      <w:pPr>
        <w:rPr>
          <w:lang w:val="fr-CH"/>
        </w:rPr>
      </w:pPr>
    </w:p>
    <w:p w:rsidR="00EE04DB" w:rsidRPr="00F053C4" w:rsidRDefault="00EE04DB" w:rsidP="00B00A7C">
      <w:pPr>
        <w:rPr>
          <w:lang w:val="fr-CH"/>
        </w:rPr>
      </w:pPr>
    </w:p>
    <w:tbl>
      <w:tblPr>
        <w:tblStyle w:val="TableGrid"/>
        <w:tblW w:w="9634" w:type="dxa"/>
        <w:tblInd w:w="0" w:type="dxa"/>
        <w:tblLayout w:type="fixed"/>
        <w:tblLook w:val="04A0" w:firstRow="1" w:lastRow="0" w:firstColumn="1" w:lastColumn="0" w:noHBand="0" w:noVBand="1"/>
      </w:tblPr>
      <w:tblGrid>
        <w:gridCol w:w="1271"/>
        <w:gridCol w:w="1134"/>
        <w:gridCol w:w="1134"/>
        <w:gridCol w:w="1276"/>
        <w:gridCol w:w="1134"/>
        <w:gridCol w:w="1701"/>
        <w:gridCol w:w="1276"/>
        <w:gridCol w:w="708"/>
      </w:tblGrid>
      <w:tr w:rsidR="00B00A7C" w:rsidRPr="00F053C4" w:rsidTr="00B21A47">
        <w:trPr>
          <w:trHeight w:val="377"/>
          <w:tblHeader/>
        </w:trPr>
        <w:tc>
          <w:tcPr>
            <w:tcW w:w="1271" w:type="dxa"/>
            <w:tcBorders>
              <w:top w:val="single" w:sz="4" w:space="0" w:color="auto"/>
              <w:left w:val="single" w:sz="4" w:space="0" w:color="auto"/>
              <w:bottom w:val="single" w:sz="4" w:space="0" w:color="auto"/>
              <w:right w:val="single" w:sz="4" w:space="0" w:color="auto"/>
            </w:tcBorders>
            <w:hideMark/>
          </w:tcPr>
          <w:p w:rsidR="00B00A7C" w:rsidRPr="00F053C4" w:rsidRDefault="00B00A7C" w:rsidP="00B21A47">
            <w:pPr>
              <w:keepNext/>
              <w:jc w:val="left"/>
              <w:rPr>
                <w:b/>
                <w:sz w:val="14"/>
                <w:lang w:val="fr-CH"/>
              </w:rPr>
            </w:pPr>
            <w:r w:rsidRPr="00F053C4">
              <w:rPr>
                <w:b/>
                <w:sz w:val="14"/>
                <w:lang w:val="fr-CH"/>
              </w:rPr>
              <w:t>Référence</w:t>
            </w:r>
          </w:p>
        </w:tc>
        <w:tc>
          <w:tcPr>
            <w:tcW w:w="1134" w:type="dxa"/>
            <w:tcBorders>
              <w:top w:val="single" w:sz="4" w:space="0" w:color="auto"/>
              <w:left w:val="single" w:sz="4" w:space="0" w:color="auto"/>
              <w:bottom w:val="single" w:sz="4" w:space="0" w:color="auto"/>
              <w:right w:val="single" w:sz="4" w:space="0" w:color="auto"/>
            </w:tcBorders>
            <w:hideMark/>
          </w:tcPr>
          <w:p w:rsidR="00B00A7C" w:rsidRPr="00F053C4" w:rsidRDefault="00B00A7C" w:rsidP="00B21A47">
            <w:pPr>
              <w:keepNext/>
              <w:jc w:val="left"/>
              <w:rPr>
                <w:b/>
                <w:sz w:val="14"/>
                <w:lang w:val="fr-CH"/>
              </w:rPr>
            </w:pPr>
            <w:r w:rsidRPr="00F053C4">
              <w:rPr>
                <w:b/>
                <w:sz w:val="14"/>
                <w:lang w:val="fr-CH"/>
              </w:rPr>
              <w:t>Principe directeur d</w:t>
            </w:r>
            <w:r w:rsidR="001648A2">
              <w:rPr>
                <w:b/>
                <w:sz w:val="14"/>
                <w:lang w:val="fr-CH"/>
              </w:rPr>
              <w:t>’</w:t>
            </w:r>
            <w:r w:rsidRPr="00F053C4">
              <w:rPr>
                <w:b/>
                <w:sz w:val="14"/>
                <w:lang w:val="fr-CH"/>
              </w:rPr>
              <w:t>examen</w:t>
            </w:r>
            <w:r w:rsidRPr="00F053C4">
              <w:rPr>
                <w:b/>
                <w:sz w:val="14"/>
                <w:lang w:val="fr-CH"/>
              </w:rPr>
              <w:br/>
              <w:t>Nom commun</w:t>
            </w:r>
          </w:p>
        </w:tc>
        <w:tc>
          <w:tcPr>
            <w:tcW w:w="1134" w:type="dxa"/>
            <w:tcBorders>
              <w:top w:val="single" w:sz="4" w:space="0" w:color="auto"/>
              <w:left w:val="single" w:sz="4" w:space="0" w:color="auto"/>
              <w:bottom w:val="single" w:sz="4" w:space="0" w:color="auto"/>
              <w:right w:val="single" w:sz="4" w:space="0" w:color="auto"/>
            </w:tcBorders>
            <w:hideMark/>
          </w:tcPr>
          <w:p w:rsidR="00B00A7C" w:rsidRPr="00F053C4" w:rsidRDefault="00B00A7C" w:rsidP="00B21A47">
            <w:pPr>
              <w:keepNext/>
              <w:jc w:val="left"/>
              <w:rPr>
                <w:b/>
                <w:sz w:val="14"/>
                <w:lang w:val="fr-CH"/>
              </w:rPr>
            </w:pPr>
            <w:r w:rsidRPr="00F053C4">
              <w:rPr>
                <w:b/>
                <w:sz w:val="14"/>
                <w:lang w:val="fr-CH"/>
              </w:rPr>
              <w:t xml:space="preserve">Français </w:t>
            </w:r>
          </w:p>
        </w:tc>
        <w:tc>
          <w:tcPr>
            <w:tcW w:w="1276" w:type="dxa"/>
            <w:tcBorders>
              <w:top w:val="single" w:sz="4" w:space="0" w:color="auto"/>
              <w:left w:val="single" w:sz="4" w:space="0" w:color="auto"/>
              <w:bottom w:val="single" w:sz="4" w:space="0" w:color="auto"/>
              <w:right w:val="single" w:sz="4" w:space="0" w:color="auto"/>
            </w:tcBorders>
            <w:hideMark/>
          </w:tcPr>
          <w:p w:rsidR="00B00A7C" w:rsidRPr="00F053C4" w:rsidRDefault="00B00A7C" w:rsidP="00B21A47">
            <w:pPr>
              <w:keepNext/>
              <w:jc w:val="left"/>
              <w:rPr>
                <w:b/>
                <w:sz w:val="14"/>
                <w:lang w:val="fr-CH"/>
              </w:rPr>
            </w:pPr>
            <w:r w:rsidRPr="00F053C4">
              <w:rPr>
                <w:b/>
                <w:sz w:val="14"/>
                <w:lang w:val="fr-CH"/>
              </w:rPr>
              <w:t>Deutsch</w:t>
            </w:r>
          </w:p>
        </w:tc>
        <w:tc>
          <w:tcPr>
            <w:tcW w:w="1134" w:type="dxa"/>
            <w:tcBorders>
              <w:top w:val="single" w:sz="4" w:space="0" w:color="auto"/>
              <w:left w:val="single" w:sz="4" w:space="0" w:color="auto"/>
              <w:bottom w:val="single" w:sz="4" w:space="0" w:color="auto"/>
              <w:right w:val="single" w:sz="4" w:space="0" w:color="auto"/>
            </w:tcBorders>
            <w:hideMark/>
          </w:tcPr>
          <w:p w:rsidR="00B00A7C" w:rsidRPr="00F053C4" w:rsidRDefault="00B00A7C" w:rsidP="00B21A47">
            <w:pPr>
              <w:keepNext/>
              <w:jc w:val="left"/>
              <w:rPr>
                <w:b/>
                <w:sz w:val="14"/>
                <w:lang w:val="fr-CH"/>
              </w:rPr>
            </w:pPr>
            <w:proofErr w:type="spellStart"/>
            <w:r w:rsidRPr="00F053C4">
              <w:rPr>
                <w:b/>
                <w:sz w:val="14"/>
                <w:lang w:val="fr-CH"/>
              </w:rPr>
              <w:t>Español</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B00A7C" w:rsidRPr="00F053C4" w:rsidRDefault="00B00A7C" w:rsidP="00B21A47">
            <w:pPr>
              <w:keepNext/>
              <w:jc w:val="left"/>
              <w:rPr>
                <w:b/>
                <w:sz w:val="14"/>
                <w:lang w:val="fr-CH"/>
              </w:rPr>
            </w:pPr>
            <w:r w:rsidRPr="00F053C4">
              <w:rPr>
                <w:b/>
                <w:sz w:val="14"/>
                <w:lang w:val="fr-CH"/>
              </w:rPr>
              <w:t>Nom botanique</w:t>
            </w:r>
          </w:p>
        </w:tc>
        <w:tc>
          <w:tcPr>
            <w:tcW w:w="1276" w:type="dxa"/>
            <w:tcBorders>
              <w:top w:val="single" w:sz="4" w:space="0" w:color="auto"/>
              <w:left w:val="single" w:sz="4" w:space="0" w:color="auto"/>
              <w:bottom w:val="single" w:sz="4" w:space="0" w:color="auto"/>
              <w:right w:val="single" w:sz="4" w:space="0" w:color="auto"/>
            </w:tcBorders>
            <w:hideMark/>
          </w:tcPr>
          <w:p w:rsidR="00B00A7C" w:rsidRPr="00F053C4" w:rsidRDefault="00B00A7C" w:rsidP="00B21A47">
            <w:pPr>
              <w:keepNext/>
              <w:jc w:val="left"/>
              <w:rPr>
                <w:b/>
                <w:sz w:val="14"/>
                <w:lang w:val="fr-CH"/>
              </w:rPr>
            </w:pPr>
            <w:r w:rsidRPr="00F053C4">
              <w:rPr>
                <w:b/>
                <w:sz w:val="14"/>
                <w:lang w:val="fr-CH"/>
              </w:rPr>
              <w:t>codes UPOV</w:t>
            </w:r>
          </w:p>
        </w:tc>
        <w:tc>
          <w:tcPr>
            <w:tcW w:w="708" w:type="dxa"/>
            <w:tcBorders>
              <w:top w:val="single" w:sz="4" w:space="0" w:color="auto"/>
              <w:left w:val="single" w:sz="4" w:space="0" w:color="auto"/>
              <w:bottom w:val="single" w:sz="4" w:space="0" w:color="auto"/>
              <w:right w:val="single" w:sz="4" w:space="0" w:color="auto"/>
            </w:tcBorders>
            <w:hideMark/>
          </w:tcPr>
          <w:p w:rsidR="00B00A7C" w:rsidRPr="00F053C4" w:rsidRDefault="00B00A7C" w:rsidP="00B21A47">
            <w:pPr>
              <w:keepNext/>
              <w:jc w:val="left"/>
              <w:rPr>
                <w:b/>
                <w:sz w:val="14"/>
                <w:lang w:val="fr-CH"/>
              </w:rPr>
            </w:pPr>
            <w:r w:rsidRPr="00F053C4">
              <w:rPr>
                <w:b/>
                <w:sz w:val="14"/>
                <w:lang w:val="fr-CH"/>
              </w:rPr>
              <w:t xml:space="preserve">TWP </w:t>
            </w:r>
          </w:p>
        </w:tc>
      </w:tr>
      <w:tr w:rsidR="00B00A7C" w:rsidRPr="00F053C4" w:rsidTr="00B21A47">
        <w:trPr>
          <w:trHeight w:val="262"/>
        </w:trPr>
        <w:tc>
          <w:tcPr>
            <w:tcW w:w="1271" w:type="dxa"/>
            <w:hideMark/>
          </w:tcPr>
          <w:p w:rsidR="00B00A7C" w:rsidRPr="00F053C4" w:rsidRDefault="00B00A7C" w:rsidP="00B21A47">
            <w:pPr>
              <w:keepNext/>
              <w:rPr>
                <w:sz w:val="14"/>
                <w:lang w:val="fr-CH"/>
              </w:rPr>
            </w:pPr>
            <w:r w:rsidRPr="00F053C4">
              <w:rPr>
                <w:sz w:val="14"/>
                <w:lang w:val="fr-CH"/>
              </w:rPr>
              <w:t>TG/2/7</w:t>
            </w:r>
          </w:p>
        </w:tc>
        <w:tc>
          <w:tcPr>
            <w:tcW w:w="1134" w:type="dxa"/>
            <w:hideMark/>
          </w:tcPr>
          <w:p w:rsidR="00B00A7C" w:rsidRPr="00F053C4" w:rsidRDefault="00B00A7C" w:rsidP="00B21A47">
            <w:pPr>
              <w:keepNext/>
              <w:jc w:val="left"/>
              <w:rPr>
                <w:sz w:val="14"/>
                <w:lang w:val="fr-CH"/>
              </w:rPr>
            </w:pPr>
            <w:proofErr w:type="spellStart"/>
            <w:r w:rsidRPr="00F053C4">
              <w:rPr>
                <w:sz w:val="14"/>
                <w:lang w:val="fr-CH"/>
              </w:rPr>
              <w:t>Maize</w:t>
            </w:r>
            <w:proofErr w:type="spellEnd"/>
          </w:p>
        </w:tc>
        <w:tc>
          <w:tcPr>
            <w:tcW w:w="1134" w:type="dxa"/>
            <w:hideMark/>
          </w:tcPr>
          <w:p w:rsidR="00B00A7C" w:rsidRPr="00F053C4" w:rsidRDefault="00B00A7C" w:rsidP="00B21A47">
            <w:pPr>
              <w:keepNext/>
              <w:jc w:val="left"/>
              <w:rPr>
                <w:sz w:val="14"/>
                <w:lang w:val="fr-CH"/>
              </w:rPr>
            </w:pPr>
            <w:r w:rsidRPr="00F053C4">
              <w:rPr>
                <w:sz w:val="14"/>
                <w:lang w:val="fr-CH"/>
              </w:rPr>
              <w:t>Maïs</w:t>
            </w:r>
          </w:p>
        </w:tc>
        <w:tc>
          <w:tcPr>
            <w:tcW w:w="1276" w:type="dxa"/>
            <w:hideMark/>
          </w:tcPr>
          <w:p w:rsidR="00B00A7C" w:rsidRPr="00F053C4" w:rsidRDefault="00B00A7C" w:rsidP="00B21A47">
            <w:pPr>
              <w:keepNext/>
              <w:jc w:val="left"/>
              <w:rPr>
                <w:sz w:val="14"/>
                <w:lang w:val="fr-CH"/>
              </w:rPr>
            </w:pPr>
            <w:r w:rsidRPr="00F053C4">
              <w:rPr>
                <w:sz w:val="14"/>
                <w:lang w:val="fr-CH"/>
              </w:rPr>
              <w:t>Mais</w:t>
            </w:r>
          </w:p>
        </w:tc>
        <w:tc>
          <w:tcPr>
            <w:tcW w:w="1134" w:type="dxa"/>
            <w:hideMark/>
          </w:tcPr>
          <w:p w:rsidR="00B00A7C" w:rsidRPr="00F053C4" w:rsidRDefault="00B00A7C" w:rsidP="00B21A47">
            <w:pPr>
              <w:keepNext/>
              <w:jc w:val="left"/>
              <w:rPr>
                <w:sz w:val="14"/>
                <w:lang w:val="fr-CH"/>
              </w:rPr>
            </w:pPr>
            <w:proofErr w:type="spellStart"/>
            <w:r w:rsidRPr="00F053C4">
              <w:rPr>
                <w:sz w:val="14"/>
                <w:lang w:val="fr-CH"/>
              </w:rPr>
              <w:t>Chícharo</w:t>
            </w:r>
            <w:proofErr w:type="spellEnd"/>
            <w:r w:rsidRPr="00F053C4">
              <w:rPr>
                <w:sz w:val="14"/>
                <w:lang w:val="fr-CH"/>
              </w:rPr>
              <w:t xml:space="preserve">, </w:t>
            </w:r>
            <w:proofErr w:type="spellStart"/>
            <w:r w:rsidRPr="00F053C4">
              <w:rPr>
                <w:sz w:val="14"/>
                <w:lang w:val="fr-CH"/>
              </w:rPr>
              <w:t>Maíz</w:t>
            </w:r>
            <w:proofErr w:type="spellEnd"/>
          </w:p>
        </w:tc>
        <w:tc>
          <w:tcPr>
            <w:tcW w:w="1701" w:type="dxa"/>
            <w:hideMark/>
          </w:tcPr>
          <w:p w:rsidR="00B00A7C" w:rsidRPr="00F053C4" w:rsidRDefault="00B00A7C" w:rsidP="00B21A47">
            <w:pPr>
              <w:keepNext/>
              <w:jc w:val="left"/>
              <w:rPr>
                <w:sz w:val="14"/>
                <w:lang w:val="fr-CH"/>
              </w:rPr>
            </w:pPr>
            <w:proofErr w:type="spellStart"/>
            <w:r w:rsidRPr="00F053C4">
              <w:rPr>
                <w:sz w:val="14"/>
                <w:lang w:val="fr-CH"/>
              </w:rPr>
              <w:t>Zea</w:t>
            </w:r>
            <w:proofErr w:type="spellEnd"/>
            <w:r w:rsidRPr="00F053C4">
              <w:rPr>
                <w:sz w:val="14"/>
                <w:lang w:val="fr-CH"/>
              </w:rPr>
              <w:t xml:space="preserve"> </w:t>
            </w:r>
            <w:proofErr w:type="spellStart"/>
            <w:r w:rsidRPr="00F053C4">
              <w:rPr>
                <w:sz w:val="14"/>
                <w:lang w:val="fr-CH"/>
              </w:rPr>
              <w:t>mays</w:t>
            </w:r>
            <w:proofErr w:type="spellEnd"/>
            <w:r w:rsidRPr="00F053C4">
              <w:rPr>
                <w:sz w:val="14"/>
                <w:lang w:val="fr-CH"/>
              </w:rPr>
              <w:t xml:space="preserve"> L.</w:t>
            </w:r>
          </w:p>
        </w:tc>
        <w:tc>
          <w:tcPr>
            <w:tcW w:w="1276" w:type="dxa"/>
            <w:hideMark/>
          </w:tcPr>
          <w:p w:rsidR="00B00A7C" w:rsidRPr="00F053C4" w:rsidRDefault="00B00A7C" w:rsidP="00B21A47">
            <w:pPr>
              <w:keepNext/>
              <w:rPr>
                <w:sz w:val="14"/>
                <w:lang w:val="fr-CH"/>
              </w:rPr>
            </w:pPr>
            <w:r w:rsidRPr="00F053C4">
              <w:rPr>
                <w:sz w:val="14"/>
                <w:lang w:val="fr-CH"/>
              </w:rPr>
              <w:t>ZEAAA_MAY</w:t>
            </w:r>
          </w:p>
        </w:tc>
        <w:tc>
          <w:tcPr>
            <w:tcW w:w="708" w:type="dxa"/>
            <w:hideMark/>
          </w:tcPr>
          <w:p w:rsidR="00B00A7C" w:rsidRPr="00F053C4" w:rsidRDefault="00B00A7C" w:rsidP="00B21A47">
            <w:pPr>
              <w:keepNext/>
              <w:rPr>
                <w:sz w:val="14"/>
                <w:lang w:val="fr-CH"/>
              </w:rPr>
            </w:pPr>
            <w:r w:rsidRPr="00F053C4">
              <w:rPr>
                <w:sz w:val="14"/>
                <w:lang w:val="fr-CH"/>
              </w:rPr>
              <w:t>TWA/ TWV</w:t>
            </w:r>
          </w:p>
        </w:tc>
      </w:tr>
      <w:tr w:rsidR="00B00A7C" w:rsidRPr="00F053C4" w:rsidTr="00B21A47">
        <w:trPr>
          <w:trHeight w:val="255"/>
        </w:trPr>
        <w:tc>
          <w:tcPr>
            <w:tcW w:w="1271" w:type="dxa"/>
            <w:hideMark/>
          </w:tcPr>
          <w:p w:rsidR="00B00A7C" w:rsidRPr="00F053C4" w:rsidRDefault="00B00A7C" w:rsidP="00B21A47">
            <w:pPr>
              <w:keepNext/>
              <w:rPr>
                <w:sz w:val="14"/>
                <w:lang w:val="fr-CH"/>
              </w:rPr>
            </w:pPr>
            <w:r w:rsidRPr="00F053C4">
              <w:rPr>
                <w:sz w:val="14"/>
                <w:lang w:val="fr-CH"/>
              </w:rPr>
              <w:t>TG/3/12</w:t>
            </w:r>
          </w:p>
        </w:tc>
        <w:tc>
          <w:tcPr>
            <w:tcW w:w="1134" w:type="dxa"/>
            <w:hideMark/>
          </w:tcPr>
          <w:p w:rsidR="00B00A7C" w:rsidRPr="00F053C4" w:rsidRDefault="00B00A7C" w:rsidP="00B21A47">
            <w:pPr>
              <w:keepNext/>
              <w:jc w:val="left"/>
              <w:rPr>
                <w:sz w:val="14"/>
                <w:lang w:val="fr-CH"/>
              </w:rPr>
            </w:pPr>
            <w:proofErr w:type="spellStart"/>
            <w:r w:rsidRPr="00F053C4">
              <w:rPr>
                <w:sz w:val="14"/>
                <w:lang w:val="fr-CH"/>
              </w:rPr>
              <w:t>Wheat</w:t>
            </w:r>
            <w:proofErr w:type="spellEnd"/>
          </w:p>
        </w:tc>
        <w:tc>
          <w:tcPr>
            <w:tcW w:w="1134" w:type="dxa"/>
            <w:hideMark/>
          </w:tcPr>
          <w:p w:rsidR="00B00A7C" w:rsidRPr="00F053C4" w:rsidRDefault="00B00A7C" w:rsidP="00B21A47">
            <w:pPr>
              <w:keepNext/>
              <w:jc w:val="left"/>
              <w:rPr>
                <w:sz w:val="14"/>
                <w:lang w:val="fr-CH"/>
              </w:rPr>
            </w:pPr>
            <w:r w:rsidRPr="00F053C4">
              <w:rPr>
                <w:sz w:val="14"/>
                <w:lang w:val="fr-CH"/>
              </w:rPr>
              <w:t>Blé</w:t>
            </w:r>
          </w:p>
        </w:tc>
        <w:tc>
          <w:tcPr>
            <w:tcW w:w="1276" w:type="dxa"/>
            <w:hideMark/>
          </w:tcPr>
          <w:p w:rsidR="00B00A7C" w:rsidRPr="00F053C4" w:rsidRDefault="00B00A7C" w:rsidP="00B21A47">
            <w:pPr>
              <w:keepNext/>
              <w:jc w:val="left"/>
              <w:rPr>
                <w:sz w:val="14"/>
                <w:lang w:val="fr-CH"/>
              </w:rPr>
            </w:pPr>
            <w:proofErr w:type="spellStart"/>
            <w:r w:rsidRPr="00F053C4">
              <w:rPr>
                <w:sz w:val="14"/>
                <w:lang w:val="fr-CH"/>
              </w:rPr>
              <w:t>Weizen</w:t>
            </w:r>
            <w:proofErr w:type="spellEnd"/>
          </w:p>
        </w:tc>
        <w:tc>
          <w:tcPr>
            <w:tcW w:w="1134" w:type="dxa"/>
            <w:hideMark/>
          </w:tcPr>
          <w:p w:rsidR="00B00A7C" w:rsidRPr="00F053C4" w:rsidRDefault="00B00A7C" w:rsidP="00B21A47">
            <w:pPr>
              <w:keepNext/>
              <w:jc w:val="left"/>
              <w:rPr>
                <w:sz w:val="14"/>
                <w:lang w:val="fr-CH"/>
              </w:rPr>
            </w:pPr>
            <w:r w:rsidRPr="00F053C4">
              <w:rPr>
                <w:sz w:val="14"/>
                <w:lang w:val="fr-CH"/>
              </w:rPr>
              <w:t>Trigo</w:t>
            </w:r>
          </w:p>
        </w:tc>
        <w:tc>
          <w:tcPr>
            <w:tcW w:w="1701" w:type="dxa"/>
            <w:hideMark/>
          </w:tcPr>
          <w:p w:rsidR="00B00A7C" w:rsidRPr="00F053C4" w:rsidRDefault="00B00A7C" w:rsidP="00B21A47">
            <w:pPr>
              <w:keepNext/>
              <w:jc w:val="left"/>
              <w:rPr>
                <w:sz w:val="14"/>
                <w:lang w:val="fr-CH"/>
              </w:rPr>
            </w:pPr>
            <w:proofErr w:type="spellStart"/>
            <w:r w:rsidRPr="00F053C4">
              <w:rPr>
                <w:sz w:val="14"/>
                <w:lang w:val="fr-CH"/>
              </w:rPr>
              <w:t>Triticum</w:t>
            </w:r>
            <w:proofErr w:type="spellEnd"/>
            <w:r w:rsidRPr="00F053C4">
              <w:rPr>
                <w:sz w:val="14"/>
                <w:lang w:val="fr-CH"/>
              </w:rPr>
              <w:t xml:space="preserve"> </w:t>
            </w:r>
            <w:proofErr w:type="spellStart"/>
            <w:r w:rsidRPr="00F053C4">
              <w:rPr>
                <w:sz w:val="14"/>
                <w:lang w:val="fr-CH"/>
              </w:rPr>
              <w:t>aestivum</w:t>
            </w:r>
            <w:proofErr w:type="spellEnd"/>
            <w:r w:rsidRPr="00F053C4">
              <w:rPr>
                <w:sz w:val="14"/>
                <w:lang w:val="fr-CH"/>
              </w:rPr>
              <w:t xml:space="preserve"> L.</w:t>
            </w:r>
          </w:p>
        </w:tc>
        <w:tc>
          <w:tcPr>
            <w:tcW w:w="1276" w:type="dxa"/>
            <w:hideMark/>
          </w:tcPr>
          <w:p w:rsidR="00B00A7C" w:rsidRPr="00F053C4" w:rsidRDefault="00B00A7C" w:rsidP="00B21A47">
            <w:pPr>
              <w:keepNext/>
              <w:rPr>
                <w:sz w:val="14"/>
                <w:lang w:val="fr-CH"/>
              </w:rPr>
            </w:pPr>
            <w:r w:rsidRPr="00F053C4">
              <w:rPr>
                <w:sz w:val="14"/>
                <w:lang w:val="fr-CH"/>
              </w:rPr>
              <w:t>TRITI_AES</w:t>
            </w:r>
          </w:p>
        </w:tc>
        <w:tc>
          <w:tcPr>
            <w:tcW w:w="708" w:type="dxa"/>
            <w:hideMark/>
          </w:tcPr>
          <w:p w:rsidR="00B00A7C" w:rsidRPr="00F053C4" w:rsidRDefault="00B00A7C" w:rsidP="00B21A47">
            <w:pPr>
              <w:keepNext/>
              <w:rPr>
                <w:sz w:val="14"/>
                <w:lang w:val="fr-CH"/>
              </w:rPr>
            </w:pPr>
            <w:r w:rsidRPr="00F053C4">
              <w:rPr>
                <w:sz w:val="14"/>
                <w:lang w:val="fr-CH"/>
              </w:rPr>
              <w:t>TWA</w:t>
            </w:r>
          </w:p>
        </w:tc>
      </w:tr>
      <w:tr w:rsidR="00B00A7C" w:rsidRPr="00F053C4" w:rsidTr="00B21A47">
        <w:trPr>
          <w:trHeight w:val="255"/>
        </w:trPr>
        <w:tc>
          <w:tcPr>
            <w:tcW w:w="1271" w:type="dxa"/>
            <w:hideMark/>
          </w:tcPr>
          <w:p w:rsidR="00B00A7C" w:rsidRPr="00F053C4" w:rsidRDefault="00B00A7C" w:rsidP="00EB42D7">
            <w:pPr>
              <w:rPr>
                <w:sz w:val="14"/>
                <w:lang w:val="fr-CH"/>
              </w:rPr>
            </w:pPr>
            <w:r w:rsidRPr="00F053C4">
              <w:rPr>
                <w:sz w:val="14"/>
                <w:lang w:val="fr-CH"/>
              </w:rPr>
              <w:t>TG/11/8</w:t>
            </w:r>
            <w:r w:rsidR="00933685">
              <w:rPr>
                <w:sz w:val="14"/>
                <w:lang w:val="fr-CH"/>
              </w:rPr>
              <w:t> </w:t>
            </w:r>
            <w:proofErr w:type="spellStart"/>
            <w:r w:rsidRPr="00F053C4">
              <w:rPr>
                <w:sz w:val="14"/>
                <w:lang w:val="fr-CH"/>
              </w:rPr>
              <w:t>Rev</w:t>
            </w:r>
            <w:proofErr w:type="spellEnd"/>
            <w:r w:rsidRPr="00F053C4">
              <w:rPr>
                <w:sz w:val="14"/>
                <w:lang w:val="fr-CH"/>
              </w:rPr>
              <w:t>.</w:t>
            </w:r>
          </w:p>
        </w:tc>
        <w:tc>
          <w:tcPr>
            <w:tcW w:w="1134" w:type="dxa"/>
            <w:hideMark/>
          </w:tcPr>
          <w:p w:rsidR="00B00A7C" w:rsidRPr="00F053C4" w:rsidRDefault="00B00A7C" w:rsidP="00EB42D7">
            <w:pPr>
              <w:jc w:val="left"/>
              <w:rPr>
                <w:sz w:val="14"/>
                <w:lang w:val="fr-CH"/>
              </w:rPr>
            </w:pPr>
            <w:r w:rsidRPr="00F053C4">
              <w:rPr>
                <w:sz w:val="14"/>
                <w:lang w:val="fr-CH"/>
              </w:rPr>
              <w:t>Rose</w:t>
            </w:r>
          </w:p>
        </w:tc>
        <w:tc>
          <w:tcPr>
            <w:tcW w:w="1134" w:type="dxa"/>
            <w:hideMark/>
          </w:tcPr>
          <w:p w:rsidR="00B00A7C" w:rsidRPr="00F053C4" w:rsidRDefault="00B00A7C" w:rsidP="00EB42D7">
            <w:pPr>
              <w:jc w:val="left"/>
              <w:rPr>
                <w:sz w:val="14"/>
                <w:lang w:val="fr-CH"/>
              </w:rPr>
            </w:pPr>
            <w:r w:rsidRPr="00F053C4">
              <w:rPr>
                <w:sz w:val="14"/>
                <w:lang w:val="fr-CH"/>
              </w:rPr>
              <w:t>Rosier</w:t>
            </w:r>
          </w:p>
        </w:tc>
        <w:tc>
          <w:tcPr>
            <w:tcW w:w="1276" w:type="dxa"/>
            <w:hideMark/>
          </w:tcPr>
          <w:p w:rsidR="00B00A7C" w:rsidRPr="00F053C4" w:rsidRDefault="00B00A7C" w:rsidP="00EB42D7">
            <w:pPr>
              <w:jc w:val="left"/>
              <w:rPr>
                <w:sz w:val="14"/>
                <w:lang w:val="fr-CH"/>
              </w:rPr>
            </w:pPr>
            <w:r w:rsidRPr="00F053C4">
              <w:rPr>
                <w:sz w:val="14"/>
                <w:lang w:val="fr-CH"/>
              </w:rPr>
              <w:t>Rose</w:t>
            </w:r>
          </w:p>
        </w:tc>
        <w:tc>
          <w:tcPr>
            <w:tcW w:w="1134" w:type="dxa"/>
            <w:hideMark/>
          </w:tcPr>
          <w:p w:rsidR="00B00A7C" w:rsidRPr="00F053C4" w:rsidRDefault="00B00A7C" w:rsidP="00EB42D7">
            <w:pPr>
              <w:jc w:val="left"/>
              <w:rPr>
                <w:sz w:val="14"/>
                <w:lang w:val="fr-CH"/>
              </w:rPr>
            </w:pPr>
            <w:proofErr w:type="spellStart"/>
            <w:r w:rsidRPr="00F053C4">
              <w:rPr>
                <w:sz w:val="14"/>
                <w:lang w:val="fr-CH"/>
              </w:rPr>
              <w:t>Rosal</w:t>
            </w:r>
            <w:proofErr w:type="spellEnd"/>
          </w:p>
        </w:tc>
        <w:tc>
          <w:tcPr>
            <w:tcW w:w="1701" w:type="dxa"/>
            <w:hideMark/>
          </w:tcPr>
          <w:p w:rsidR="00B00A7C" w:rsidRPr="00F053C4" w:rsidRDefault="00B00A7C" w:rsidP="00EB42D7">
            <w:pPr>
              <w:jc w:val="left"/>
              <w:rPr>
                <w:sz w:val="14"/>
                <w:lang w:val="fr-CH"/>
              </w:rPr>
            </w:pPr>
            <w:r w:rsidRPr="00F053C4">
              <w:rPr>
                <w:sz w:val="14"/>
                <w:lang w:val="fr-CH"/>
              </w:rPr>
              <w:t>Rosa L.</w:t>
            </w:r>
          </w:p>
        </w:tc>
        <w:tc>
          <w:tcPr>
            <w:tcW w:w="1276" w:type="dxa"/>
            <w:hideMark/>
          </w:tcPr>
          <w:p w:rsidR="00B00A7C" w:rsidRPr="00F053C4" w:rsidRDefault="00B00A7C" w:rsidP="00EB42D7">
            <w:pPr>
              <w:rPr>
                <w:sz w:val="14"/>
                <w:lang w:val="fr-CH"/>
              </w:rPr>
            </w:pPr>
            <w:r w:rsidRPr="00F053C4">
              <w:rPr>
                <w:sz w:val="14"/>
                <w:lang w:val="fr-CH"/>
              </w:rPr>
              <w:t>ROSAA</w:t>
            </w:r>
          </w:p>
        </w:tc>
        <w:tc>
          <w:tcPr>
            <w:tcW w:w="708" w:type="dxa"/>
            <w:hideMark/>
          </w:tcPr>
          <w:p w:rsidR="00B00A7C" w:rsidRPr="00F053C4" w:rsidRDefault="00B00A7C" w:rsidP="00EB42D7">
            <w:pPr>
              <w:rPr>
                <w:sz w:val="14"/>
                <w:lang w:val="fr-CH"/>
              </w:rPr>
            </w:pPr>
            <w:r w:rsidRPr="00F053C4">
              <w:rPr>
                <w:sz w:val="14"/>
                <w:lang w:val="fr-CH"/>
              </w:rPr>
              <w:t>TWO</w:t>
            </w:r>
          </w:p>
        </w:tc>
      </w:tr>
      <w:tr w:rsidR="00B00A7C" w:rsidRPr="00F053C4" w:rsidTr="00B21A47">
        <w:trPr>
          <w:trHeight w:val="255"/>
        </w:trPr>
        <w:tc>
          <w:tcPr>
            <w:tcW w:w="1271" w:type="dxa"/>
            <w:hideMark/>
          </w:tcPr>
          <w:p w:rsidR="00B00A7C" w:rsidRPr="00F053C4" w:rsidRDefault="00B00A7C" w:rsidP="00EB42D7">
            <w:pPr>
              <w:rPr>
                <w:sz w:val="14"/>
                <w:lang w:val="fr-CH"/>
              </w:rPr>
            </w:pPr>
            <w:r w:rsidRPr="00F053C4">
              <w:rPr>
                <w:sz w:val="14"/>
                <w:lang w:val="fr-CH"/>
              </w:rPr>
              <w:t>TG/13/11</w:t>
            </w:r>
          </w:p>
        </w:tc>
        <w:tc>
          <w:tcPr>
            <w:tcW w:w="1134" w:type="dxa"/>
            <w:hideMark/>
          </w:tcPr>
          <w:p w:rsidR="00B00A7C" w:rsidRPr="00F053C4" w:rsidRDefault="00B00A7C" w:rsidP="00EB42D7">
            <w:pPr>
              <w:jc w:val="left"/>
              <w:rPr>
                <w:sz w:val="14"/>
                <w:lang w:val="fr-CH"/>
              </w:rPr>
            </w:pPr>
            <w:proofErr w:type="spellStart"/>
            <w:r w:rsidRPr="00F053C4">
              <w:rPr>
                <w:sz w:val="14"/>
                <w:lang w:val="fr-CH"/>
              </w:rPr>
              <w:t>Lettuce</w:t>
            </w:r>
            <w:proofErr w:type="spellEnd"/>
          </w:p>
        </w:tc>
        <w:tc>
          <w:tcPr>
            <w:tcW w:w="1134" w:type="dxa"/>
            <w:hideMark/>
          </w:tcPr>
          <w:p w:rsidR="00B00A7C" w:rsidRPr="00F053C4" w:rsidRDefault="00B00A7C" w:rsidP="00EB42D7">
            <w:pPr>
              <w:jc w:val="left"/>
              <w:rPr>
                <w:sz w:val="14"/>
                <w:lang w:val="fr-CH"/>
              </w:rPr>
            </w:pPr>
            <w:r w:rsidRPr="00F053C4">
              <w:rPr>
                <w:sz w:val="14"/>
                <w:lang w:val="fr-CH"/>
              </w:rPr>
              <w:t>Laitue</w:t>
            </w:r>
          </w:p>
        </w:tc>
        <w:tc>
          <w:tcPr>
            <w:tcW w:w="1276" w:type="dxa"/>
            <w:hideMark/>
          </w:tcPr>
          <w:p w:rsidR="00B00A7C" w:rsidRPr="00F053C4" w:rsidRDefault="00B00A7C" w:rsidP="00EB42D7">
            <w:pPr>
              <w:jc w:val="left"/>
              <w:rPr>
                <w:sz w:val="14"/>
                <w:lang w:val="fr-CH"/>
              </w:rPr>
            </w:pPr>
            <w:r w:rsidRPr="00F053C4">
              <w:rPr>
                <w:sz w:val="14"/>
                <w:lang w:val="fr-CH"/>
              </w:rPr>
              <w:t>Salat</w:t>
            </w:r>
          </w:p>
        </w:tc>
        <w:tc>
          <w:tcPr>
            <w:tcW w:w="1134" w:type="dxa"/>
            <w:hideMark/>
          </w:tcPr>
          <w:p w:rsidR="00B00A7C" w:rsidRPr="00F053C4" w:rsidRDefault="00B00A7C" w:rsidP="00EB42D7">
            <w:pPr>
              <w:jc w:val="left"/>
              <w:rPr>
                <w:sz w:val="14"/>
                <w:lang w:val="fr-CH"/>
              </w:rPr>
            </w:pPr>
            <w:proofErr w:type="spellStart"/>
            <w:r w:rsidRPr="00F053C4">
              <w:rPr>
                <w:sz w:val="14"/>
                <w:lang w:val="fr-CH"/>
              </w:rPr>
              <w:t>Lechuga</w:t>
            </w:r>
            <w:proofErr w:type="spellEnd"/>
          </w:p>
        </w:tc>
        <w:tc>
          <w:tcPr>
            <w:tcW w:w="1701" w:type="dxa"/>
            <w:hideMark/>
          </w:tcPr>
          <w:p w:rsidR="00B00A7C" w:rsidRPr="00F053C4" w:rsidRDefault="00B00A7C" w:rsidP="00EB42D7">
            <w:pPr>
              <w:jc w:val="left"/>
              <w:rPr>
                <w:sz w:val="14"/>
                <w:lang w:val="fr-CH"/>
              </w:rPr>
            </w:pPr>
            <w:r w:rsidRPr="00F053C4">
              <w:rPr>
                <w:sz w:val="14"/>
                <w:lang w:val="fr-CH"/>
              </w:rPr>
              <w:t xml:space="preserve">Lactuca </w:t>
            </w:r>
            <w:proofErr w:type="spellStart"/>
            <w:r w:rsidRPr="00F053C4">
              <w:rPr>
                <w:sz w:val="14"/>
                <w:lang w:val="fr-CH"/>
              </w:rPr>
              <w:t>sativa</w:t>
            </w:r>
            <w:proofErr w:type="spellEnd"/>
            <w:r w:rsidRPr="00F053C4">
              <w:rPr>
                <w:sz w:val="14"/>
                <w:lang w:val="fr-CH"/>
              </w:rPr>
              <w:t xml:space="preserve"> L.</w:t>
            </w:r>
          </w:p>
        </w:tc>
        <w:tc>
          <w:tcPr>
            <w:tcW w:w="1276" w:type="dxa"/>
            <w:hideMark/>
          </w:tcPr>
          <w:p w:rsidR="00B00A7C" w:rsidRPr="00F053C4" w:rsidRDefault="00B00A7C" w:rsidP="00EB42D7">
            <w:pPr>
              <w:rPr>
                <w:sz w:val="14"/>
                <w:lang w:val="fr-CH"/>
              </w:rPr>
            </w:pPr>
            <w:r w:rsidRPr="00F053C4">
              <w:rPr>
                <w:sz w:val="14"/>
                <w:lang w:val="fr-CH"/>
              </w:rPr>
              <w:t>LACTU_SAT</w:t>
            </w:r>
          </w:p>
        </w:tc>
        <w:tc>
          <w:tcPr>
            <w:tcW w:w="708" w:type="dxa"/>
            <w:hideMark/>
          </w:tcPr>
          <w:p w:rsidR="00B00A7C" w:rsidRPr="00F053C4" w:rsidRDefault="00B00A7C" w:rsidP="00EB42D7">
            <w:pPr>
              <w:rPr>
                <w:sz w:val="14"/>
                <w:lang w:val="fr-CH"/>
              </w:rPr>
            </w:pPr>
            <w:r w:rsidRPr="00F053C4">
              <w:rPr>
                <w:sz w:val="14"/>
                <w:lang w:val="fr-CH"/>
              </w:rPr>
              <w:t>TWV</w:t>
            </w:r>
          </w:p>
        </w:tc>
      </w:tr>
      <w:tr w:rsidR="00B00A7C" w:rsidRPr="00F053C4" w:rsidTr="00B21A47">
        <w:trPr>
          <w:trHeight w:val="523"/>
        </w:trPr>
        <w:tc>
          <w:tcPr>
            <w:tcW w:w="1271" w:type="dxa"/>
            <w:hideMark/>
          </w:tcPr>
          <w:p w:rsidR="00B00A7C" w:rsidRPr="00F053C4" w:rsidRDefault="00B00A7C" w:rsidP="00EB42D7">
            <w:pPr>
              <w:rPr>
                <w:sz w:val="14"/>
                <w:lang w:val="fr-CH"/>
              </w:rPr>
            </w:pPr>
            <w:r w:rsidRPr="00F053C4">
              <w:rPr>
                <w:sz w:val="14"/>
                <w:lang w:val="fr-CH"/>
              </w:rPr>
              <w:t>TG/14/9</w:t>
            </w:r>
          </w:p>
        </w:tc>
        <w:tc>
          <w:tcPr>
            <w:tcW w:w="1134" w:type="dxa"/>
            <w:hideMark/>
          </w:tcPr>
          <w:p w:rsidR="00B00A7C" w:rsidRPr="00F053C4" w:rsidRDefault="00B00A7C" w:rsidP="00EB42D7">
            <w:pPr>
              <w:jc w:val="left"/>
              <w:rPr>
                <w:sz w:val="14"/>
                <w:lang w:val="fr-CH"/>
              </w:rPr>
            </w:pPr>
            <w:r w:rsidRPr="00F053C4">
              <w:rPr>
                <w:sz w:val="14"/>
                <w:lang w:val="fr-CH"/>
              </w:rPr>
              <w:t xml:space="preserve">Apple (fruit </w:t>
            </w:r>
            <w:proofErr w:type="spellStart"/>
            <w:r w:rsidRPr="00F053C4">
              <w:rPr>
                <w:sz w:val="14"/>
                <w:lang w:val="fr-CH"/>
              </w:rPr>
              <w:t>varieties</w:t>
            </w:r>
            <w:proofErr w:type="spellEnd"/>
            <w:r w:rsidRPr="00F053C4">
              <w:rPr>
                <w:sz w:val="14"/>
                <w:lang w:val="fr-CH"/>
              </w:rPr>
              <w:t>)</w:t>
            </w:r>
          </w:p>
        </w:tc>
        <w:tc>
          <w:tcPr>
            <w:tcW w:w="1134" w:type="dxa"/>
            <w:hideMark/>
          </w:tcPr>
          <w:p w:rsidR="00B00A7C" w:rsidRPr="00F053C4" w:rsidRDefault="00B00A7C" w:rsidP="00EB42D7">
            <w:pPr>
              <w:jc w:val="left"/>
              <w:rPr>
                <w:sz w:val="14"/>
                <w:lang w:val="fr-CH"/>
              </w:rPr>
            </w:pPr>
            <w:r w:rsidRPr="00F053C4">
              <w:rPr>
                <w:sz w:val="14"/>
                <w:lang w:val="fr-CH"/>
              </w:rPr>
              <w:t>Pommier (variétés fruitières)</w:t>
            </w:r>
          </w:p>
        </w:tc>
        <w:tc>
          <w:tcPr>
            <w:tcW w:w="1276" w:type="dxa"/>
            <w:hideMark/>
          </w:tcPr>
          <w:p w:rsidR="00B00A7C" w:rsidRPr="00F053C4" w:rsidRDefault="00B00A7C" w:rsidP="00EB42D7">
            <w:pPr>
              <w:jc w:val="left"/>
              <w:rPr>
                <w:sz w:val="14"/>
                <w:lang w:val="fr-CH"/>
              </w:rPr>
            </w:pPr>
            <w:r w:rsidRPr="00F053C4">
              <w:rPr>
                <w:sz w:val="14"/>
                <w:lang w:val="fr-CH"/>
              </w:rPr>
              <w:t>Apfel (</w:t>
            </w:r>
            <w:proofErr w:type="spellStart"/>
            <w:r w:rsidRPr="00F053C4">
              <w:rPr>
                <w:sz w:val="14"/>
                <w:lang w:val="fr-CH"/>
              </w:rPr>
              <w:t>Fruchtsorten</w:t>
            </w:r>
            <w:proofErr w:type="spellEnd"/>
            <w:r w:rsidRPr="00F053C4">
              <w:rPr>
                <w:sz w:val="14"/>
                <w:lang w:val="fr-CH"/>
              </w:rPr>
              <w:t>)</w:t>
            </w:r>
          </w:p>
        </w:tc>
        <w:tc>
          <w:tcPr>
            <w:tcW w:w="1134" w:type="dxa"/>
            <w:hideMark/>
          </w:tcPr>
          <w:p w:rsidR="00B00A7C" w:rsidRPr="00F053C4" w:rsidRDefault="00B00A7C" w:rsidP="00EB42D7">
            <w:pPr>
              <w:jc w:val="left"/>
              <w:rPr>
                <w:sz w:val="14"/>
                <w:lang w:val="fr-CH"/>
              </w:rPr>
            </w:pPr>
            <w:proofErr w:type="spellStart"/>
            <w:r w:rsidRPr="00F053C4">
              <w:rPr>
                <w:sz w:val="14"/>
                <w:lang w:val="fr-CH"/>
              </w:rPr>
              <w:t>Manzano</w:t>
            </w:r>
            <w:proofErr w:type="spellEnd"/>
            <w:r w:rsidRPr="00F053C4">
              <w:rPr>
                <w:sz w:val="14"/>
                <w:lang w:val="fr-CH"/>
              </w:rPr>
              <w:t xml:space="preserve"> (</w:t>
            </w:r>
            <w:proofErr w:type="spellStart"/>
            <w:r w:rsidRPr="00F053C4">
              <w:rPr>
                <w:sz w:val="14"/>
                <w:lang w:val="fr-CH"/>
              </w:rPr>
              <w:t>variedades</w:t>
            </w:r>
            <w:proofErr w:type="spellEnd"/>
            <w:r w:rsidRPr="00F053C4">
              <w:rPr>
                <w:sz w:val="14"/>
                <w:lang w:val="fr-CH"/>
              </w:rPr>
              <w:t xml:space="preserve"> </w:t>
            </w:r>
            <w:proofErr w:type="spellStart"/>
            <w:r w:rsidRPr="00F053C4">
              <w:rPr>
                <w:sz w:val="14"/>
                <w:lang w:val="fr-CH"/>
              </w:rPr>
              <w:t>frutales</w:t>
            </w:r>
            <w:proofErr w:type="spellEnd"/>
            <w:r w:rsidRPr="00F053C4">
              <w:rPr>
                <w:sz w:val="14"/>
                <w:lang w:val="fr-CH"/>
              </w:rPr>
              <w:t>)</w:t>
            </w:r>
          </w:p>
        </w:tc>
        <w:tc>
          <w:tcPr>
            <w:tcW w:w="1701" w:type="dxa"/>
            <w:hideMark/>
          </w:tcPr>
          <w:p w:rsidR="00B00A7C" w:rsidRPr="00F053C4" w:rsidRDefault="00B00A7C" w:rsidP="00EB42D7">
            <w:pPr>
              <w:jc w:val="left"/>
              <w:rPr>
                <w:sz w:val="14"/>
                <w:lang w:val="fr-CH"/>
              </w:rPr>
            </w:pPr>
            <w:r w:rsidRPr="00F053C4">
              <w:rPr>
                <w:sz w:val="14"/>
                <w:lang w:val="fr-CH"/>
              </w:rPr>
              <w:t xml:space="preserve">Malus </w:t>
            </w:r>
            <w:proofErr w:type="spellStart"/>
            <w:r w:rsidRPr="00F053C4">
              <w:rPr>
                <w:sz w:val="14"/>
                <w:lang w:val="fr-CH"/>
              </w:rPr>
              <w:t>domestica</w:t>
            </w:r>
            <w:proofErr w:type="spellEnd"/>
            <w:r w:rsidRPr="00F053C4">
              <w:rPr>
                <w:sz w:val="14"/>
                <w:lang w:val="fr-CH"/>
              </w:rPr>
              <w:t xml:space="preserve"> </w:t>
            </w:r>
            <w:proofErr w:type="spellStart"/>
            <w:r w:rsidRPr="00F053C4">
              <w:rPr>
                <w:sz w:val="14"/>
                <w:lang w:val="fr-CH"/>
              </w:rPr>
              <w:t>Borkh</w:t>
            </w:r>
            <w:proofErr w:type="spellEnd"/>
            <w:r w:rsidRPr="00F053C4">
              <w:rPr>
                <w:sz w:val="14"/>
                <w:lang w:val="fr-CH"/>
              </w:rPr>
              <w:t>.</w:t>
            </w:r>
          </w:p>
        </w:tc>
        <w:tc>
          <w:tcPr>
            <w:tcW w:w="1276" w:type="dxa"/>
            <w:hideMark/>
          </w:tcPr>
          <w:p w:rsidR="00B00A7C" w:rsidRPr="00F053C4" w:rsidRDefault="00B00A7C" w:rsidP="00EB42D7">
            <w:pPr>
              <w:rPr>
                <w:sz w:val="14"/>
                <w:lang w:val="fr-CH"/>
              </w:rPr>
            </w:pPr>
            <w:r w:rsidRPr="00F053C4">
              <w:rPr>
                <w:sz w:val="14"/>
                <w:lang w:val="fr-CH"/>
              </w:rPr>
              <w:t>MALUS_DOM</w:t>
            </w:r>
          </w:p>
        </w:tc>
        <w:tc>
          <w:tcPr>
            <w:tcW w:w="708" w:type="dxa"/>
            <w:hideMark/>
          </w:tcPr>
          <w:p w:rsidR="00B00A7C" w:rsidRPr="00F053C4" w:rsidRDefault="00B00A7C" w:rsidP="00EB42D7">
            <w:pPr>
              <w:rPr>
                <w:sz w:val="14"/>
                <w:lang w:val="fr-CH"/>
              </w:rPr>
            </w:pPr>
            <w:r w:rsidRPr="00F053C4">
              <w:rPr>
                <w:sz w:val="14"/>
                <w:lang w:val="fr-CH"/>
              </w:rPr>
              <w:t>TWF</w:t>
            </w:r>
          </w:p>
        </w:tc>
      </w:tr>
      <w:tr w:rsidR="00B00A7C" w:rsidRPr="00F053C4" w:rsidTr="00B21A47">
        <w:trPr>
          <w:trHeight w:val="255"/>
        </w:trPr>
        <w:tc>
          <w:tcPr>
            <w:tcW w:w="1271" w:type="dxa"/>
            <w:hideMark/>
          </w:tcPr>
          <w:p w:rsidR="00B00A7C" w:rsidRPr="00F053C4" w:rsidRDefault="00B00A7C" w:rsidP="00EB42D7">
            <w:pPr>
              <w:rPr>
                <w:sz w:val="14"/>
                <w:lang w:val="fr-CH"/>
              </w:rPr>
            </w:pPr>
            <w:r w:rsidRPr="00F053C4">
              <w:rPr>
                <w:sz w:val="14"/>
                <w:lang w:val="fr-CH"/>
              </w:rPr>
              <w:t>TG/22/10</w:t>
            </w:r>
            <w:r w:rsidR="00933685">
              <w:rPr>
                <w:sz w:val="14"/>
                <w:lang w:val="fr-CH"/>
              </w:rPr>
              <w:t> </w:t>
            </w:r>
            <w:proofErr w:type="spellStart"/>
            <w:r w:rsidRPr="00F053C4">
              <w:rPr>
                <w:sz w:val="14"/>
                <w:lang w:val="fr-CH"/>
              </w:rPr>
              <w:t>Rev</w:t>
            </w:r>
            <w:proofErr w:type="spellEnd"/>
            <w:r w:rsidRPr="00F053C4">
              <w:rPr>
                <w:sz w:val="14"/>
                <w:lang w:val="fr-CH"/>
              </w:rPr>
              <w:t>.</w:t>
            </w:r>
          </w:p>
        </w:tc>
        <w:tc>
          <w:tcPr>
            <w:tcW w:w="1134" w:type="dxa"/>
            <w:hideMark/>
          </w:tcPr>
          <w:p w:rsidR="00B00A7C" w:rsidRPr="00F053C4" w:rsidRDefault="00B00A7C" w:rsidP="00EB42D7">
            <w:pPr>
              <w:jc w:val="left"/>
              <w:rPr>
                <w:sz w:val="14"/>
                <w:lang w:val="fr-CH"/>
              </w:rPr>
            </w:pPr>
            <w:proofErr w:type="spellStart"/>
            <w:r w:rsidRPr="00F053C4">
              <w:rPr>
                <w:sz w:val="14"/>
                <w:lang w:val="fr-CH"/>
              </w:rPr>
              <w:t>Strawberry</w:t>
            </w:r>
            <w:proofErr w:type="spellEnd"/>
          </w:p>
        </w:tc>
        <w:tc>
          <w:tcPr>
            <w:tcW w:w="1134" w:type="dxa"/>
            <w:hideMark/>
          </w:tcPr>
          <w:p w:rsidR="00B00A7C" w:rsidRPr="00F053C4" w:rsidRDefault="00B00A7C" w:rsidP="00EB42D7">
            <w:pPr>
              <w:jc w:val="left"/>
              <w:rPr>
                <w:sz w:val="14"/>
                <w:lang w:val="fr-CH"/>
              </w:rPr>
            </w:pPr>
            <w:r w:rsidRPr="00F053C4">
              <w:rPr>
                <w:sz w:val="14"/>
                <w:lang w:val="fr-CH"/>
              </w:rPr>
              <w:t>Fraisier</w:t>
            </w:r>
          </w:p>
        </w:tc>
        <w:tc>
          <w:tcPr>
            <w:tcW w:w="1276" w:type="dxa"/>
            <w:hideMark/>
          </w:tcPr>
          <w:p w:rsidR="00B00A7C" w:rsidRPr="00F053C4" w:rsidRDefault="00B00A7C" w:rsidP="00EB42D7">
            <w:pPr>
              <w:jc w:val="left"/>
              <w:rPr>
                <w:sz w:val="14"/>
                <w:lang w:val="fr-CH"/>
              </w:rPr>
            </w:pPr>
            <w:proofErr w:type="spellStart"/>
            <w:r w:rsidRPr="00F053C4">
              <w:rPr>
                <w:sz w:val="14"/>
                <w:lang w:val="fr-CH"/>
              </w:rPr>
              <w:t>Erdbeere</w:t>
            </w:r>
            <w:proofErr w:type="spellEnd"/>
          </w:p>
        </w:tc>
        <w:tc>
          <w:tcPr>
            <w:tcW w:w="1134" w:type="dxa"/>
            <w:hideMark/>
          </w:tcPr>
          <w:p w:rsidR="00B00A7C" w:rsidRPr="00F053C4" w:rsidRDefault="00B00A7C" w:rsidP="00EB42D7">
            <w:pPr>
              <w:jc w:val="left"/>
              <w:rPr>
                <w:sz w:val="14"/>
                <w:lang w:val="fr-CH"/>
              </w:rPr>
            </w:pPr>
            <w:proofErr w:type="spellStart"/>
            <w:r w:rsidRPr="00F053C4">
              <w:rPr>
                <w:sz w:val="14"/>
                <w:lang w:val="fr-CH"/>
              </w:rPr>
              <w:t>Fresa</w:t>
            </w:r>
            <w:proofErr w:type="spellEnd"/>
            <w:r w:rsidRPr="00F053C4">
              <w:rPr>
                <w:sz w:val="14"/>
                <w:lang w:val="fr-CH"/>
              </w:rPr>
              <w:t xml:space="preserve">, </w:t>
            </w:r>
            <w:proofErr w:type="spellStart"/>
            <w:r w:rsidRPr="00F053C4">
              <w:rPr>
                <w:sz w:val="14"/>
                <w:lang w:val="fr-CH"/>
              </w:rPr>
              <w:t>Frutilla</w:t>
            </w:r>
            <w:proofErr w:type="spellEnd"/>
          </w:p>
        </w:tc>
        <w:tc>
          <w:tcPr>
            <w:tcW w:w="1701" w:type="dxa"/>
            <w:hideMark/>
          </w:tcPr>
          <w:p w:rsidR="00B00A7C" w:rsidRPr="00F053C4" w:rsidRDefault="00B00A7C" w:rsidP="00EB42D7">
            <w:pPr>
              <w:jc w:val="left"/>
              <w:rPr>
                <w:sz w:val="14"/>
                <w:lang w:val="fr-CH"/>
              </w:rPr>
            </w:pPr>
            <w:proofErr w:type="spellStart"/>
            <w:r w:rsidRPr="00F053C4">
              <w:rPr>
                <w:sz w:val="14"/>
                <w:lang w:val="fr-CH"/>
              </w:rPr>
              <w:t>Fragaria</w:t>
            </w:r>
            <w:proofErr w:type="spellEnd"/>
            <w:r w:rsidRPr="00F053C4">
              <w:rPr>
                <w:sz w:val="14"/>
                <w:lang w:val="fr-CH"/>
              </w:rPr>
              <w:t xml:space="preserve"> L.</w:t>
            </w:r>
          </w:p>
        </w:tc>
        <w:tc>
          <w:tcPr>
            <w:tcW w:w="1276" w:type="dxa"/>
            <w:hideMark/>
          </w:tcPr>
          <w:p w:rsidR="00B00A7C" w:rsidRPr="00F053C4" w:rsidRDefault="00B00A7C" w:rsidP="00EB42D7">
            <w:pPr>
              <w:rPr>
                <w:sz w:val="14"/>
                <w:lang w:val="fr-CH"/>
              </w:rPr>
            </w:pPr>
            <w:r w:rsidRPr="00F053C4">
              <w:rPr>
                <w:sz w:val="14"/>
                <w:lang w:val="fr-CH"/>
              </w:rPr>
              <w:t>FRAGA</w:t>
            </w:r>
          </w:p>
        </w:tc>
        <w:tc>
          <w:tcPr>
            <w:tcW w:w="708" w:type="dxa"/>
            <w:hideMark/>
          </w:tcPr>
          <w:p w:rsidR="00B00A7C" w:rsidRPr="00F053C4" w:rsidRDefault="00B00A7C" w:rsidP="00EB42D7">
            <w:pPr>
              <w:rPr>
                <w:sz w:val="14"/>
                <w:lang w:val="fr-CH"/>
              </w:rPr>
            </w:pPr>
            <w:r w:rsidRPr="00F053C4">
              <w:rPr>
                <w:sz w:val="14"/>
                <w:lang w:val="fr-CH"/>
              </w:rPr>
              <w:t>TWF</w:t>
            </w:r>
          </w:p>
        </w:tc>
      </w:tr>
      <w:tr w:rsidR="00B00A7C" w:rsidRPr="00F053C4" w:rsidTr="00B21A47">
        <w:trPr>
          <w:trHeight w:val="366"/>
        </w:trPr>
        <w:tc>
          <w:tcPr>
            <w:tcW w:w="1271" w:type="dxa"/>
            <w:hideMark/>
          </w:tcPr>
          <w:p w:rsidR="00B00A7C" w:rsidRPr="00F053C4" w:rsidRDefault="00B00A7C" w:rsidP="00EB42D7">
            <w:pPr>
              <w:rPr>
                <w:sz w:val="14"/>
                <w:lang w:val="fr-CH"/>
              </w:rPr>
            </w:pPr>
            <w:r w:rsidRPr="00F053C4">
              <w:rPr>
                <w:sz w:val="14"/>
                <w:lang w:val="fr-CH"/>
              </w:rPr>
              <w:t xml:space="preserve">TG/37/10 </w:t>
            </w:r>
          </w:p>
        </w:tc>
        <w:tc>
          <w:tcPr>
            <w:tcW w:w="1134" w:type="dxa"/>
            <w:hideMark/>
          </w:tcPr>
          <w:p w:rsidR="00B00A7C" w:rsidRPr="00F053C4" w:rsidRDefault="00B00A7C" w:rsidP="00EB42D7">
            <w:pPr>
              <w:jc w:val="left"/>
              <w:rPr>
                <w:sz w:val="14"/>
                <w:lang w:val="fr-CH"/>
              </w:rPr>
            </w:pPr>
            <w:proofErr w:type="spellStart"/>
            <w:r w:rsidRPr="00F053C4">
              <w:rPr>
                <w:sz w:val="14"/>
                <w:lang w:val="fr-CH"/>
              </w:rPr>
              <w:t>Turnip</w:t>
            </w:r>
            <w:proofErr w:type="spellEnd"/>
            <w:r w:rsidRPr="00F053C4">
              <w:rPr>
                <w:sz w:val="14"/>
                <w:lang w:val="fr-CH"/>
              </w:rPr>
              <w:t xml:space="preserve"> </w:t>
            </w:r>
          </w:p>
        </w:tc>
        <w:tc>
          <w:tcPr>
            <w:tcW w:w="1134" w:type="dxa"/>
            <w:hideMark/>
          </w:tcPr>
          <w:p w:rsidR="00B00A7C" w:rsidRPr="00F053C4" w:rsidRDefault="00B00A7C" w:rsidP="00EB42D7">
            <w:pPr>
              <w:jc w:val="left"/>
              <w:rPr>
                <w:sz w:val="14"/>
                <w:lang w:val="fr-CH"/>
              </w:rPr>
            </w:pPr>
            <w:r w:rsidRPr="00F053C4">
              <w:rPr>
                <w:sz w:val="14"/>
                <w:lang w:val="fr-CH"/>
              </w:rPr>
              <w:t xml:space="preserve">Navet </w:t>
            </w:r>
          </w:p>
        </w:tc>
        <w:tc>
          <w:tcPr>
            <w:tcW w:w="1276" w:type="dxa"/>
            <w:hideMark/>
          </w:tcPr>
          <w:p w:rsidR="00B00A7C" w:rsidRPr="00F053C4" w:rsidRDefault="00B00A7C" w:rsidP="00EB42D7">
            <w:pPr>
              <w:jc w:val="left"/>
              <w:rPr>
                <w:sz w:val="14"/>
                <w:lang w:val="fr-CH"/>
              </w:rPr>
            </w:pPr>
            <w:proofErr w:type="spellStart"/>
            <w:r w:rsidRPr="00F053C4">
              <w:rPr>
                <w:sz w:val="14"/>
                <w:lang w:val="fr-CH"/>
              </w:rPr>
              <w:t>Herbst</w:t>
            </w:r>
            <w:proofErr w:type="spellEnd"/>
            <w:r w:rsidR="00445E1C">
              <w:rPr>
                <w:sz w:val="14"/>
                <w:lang w:val="fr-CH"/>
              </w:rPr>
              <w:noBreakHyphen/>
            </w:r>
            <w:r w:rsidRPr="00F053C4">
              <w:rPr>
                <w:sz w:val="14"/>
                <w:lang w:val="fr-CH"/>
              </w:rPr>
              <w:t xml:space="preserve">, </w:t>
            </w:r>
            <w:proofErr w:type="spellStart"/>
            <w:r w:rsidRPr="00F053C4">
              <w:rPr>
                <w:sz w:val="14"/>
                <w:lang w:val="fr-CH"/>
              </w:rPr>
              <w:t>Mairübe</w:t>
            </w:r>
            <w:proofErr w:type="spellEnd"/>
            <w:r w:rsidRPr="00F053C4">
              <w:rPr>
                <w:sz w:val="14"/>
                <w:lang w:val="fr-CH"/>
              </w:rPr>
              <w:t xml:space="preserve"> </w:t>
            </w:r>
          </w:p>
        </w:tc>
        <w:tc>
          <w:tcPr>
            <w:tcW w:w="1134" w:type="dxa"/>
            <w:hideMark/>
          </w:tcPr>
          <w:p w:rsidR="00B00A7C" w:rsidRPr="00F053C4" w:rsidRDefault="00B00A7C" w:rsidP="00EB42D7">
            <w:pPr>
              <w:jc w:val="left"/>
              <w:rPr>
                <w:sz w:val="14"/>
                <w:lang w:val="fr-CH"/>
              </w:rPr>
            </w:pPr>
            <w:proofErr w:type="spellStart"/>
            <w:r w:rsidRPr="00F053C4">
              <w:rPr>
                <w:sz w:val="14"/>
                <w:lang w:val="fr-CH"/>
              </w:rPr>
              <w:t>Nabo</w:t>
            </w:r>
            <w:proofErr w:type="spellEnd"/>
            <w:r w:rsidRPr="00F053C4">
              <w:rPr>
                <w:sz w:val="14"/>
                <w:lang w:val="fr-CH"/>
              </w:rPr>
              <w:t xml:space="preserve"> </w:t>
            </w:r>
          </w:p>
        </w:tc>
        <w:tc>
          <w:tcPr>
            <w:tcW w:w="1701" w:type="dxa"/>
            <w:hideMark/>
          </w:tcPr>
          <w:p w:rsidR="00B00A7C" w:rsidRPr="00F053C4" w:rsidRDefault="00B00A7C" w:rsidP="00EB42D7">
            <w:pPr>
              <w:jc w:val="left"/>
              <w:rPr>
                <w:sz w:val="14"/>
                <w:lang w:val="fr-CH"/>
              </w:rPr>
            </w:pPr>
            <w:proofErr w:type="spellStart"/>
            <w:r w:rsidRPr="00F053C4">
              <w:rPr>
                <w:sz w:val="14"/>
                <w:lang w:val="fr-CH"/>
              </w:rPr>
              <w:t>Brassica</w:t>
            </w:r>
            <w:proofErr w:type="spellEnd"/>
            <w:r w:rsidRPr="00F053C4">
              <w:rPr>
                <w:sz w:val="14"/>
                <w:lang w:val="fr-CH"/>
              </w:rPr>
              <w:t xml:space="preserve"> </w:t>
            </w:r>
            <w:proofErr w:type="spellStart"/>
            <w:r w:rsidRPr="00F053C4">
              <w:rPr>
                <w:sz w:val="14"/>
                <w:lang w:val="fr-CH"/>
              </w:rPr>
              <w:t>rapa</w:t>
            </w:r>
            <w:proofErr w:type="spellEnd"/>
            <w:r w:rsidRPr="00F053C4">
              <w:rPr>
                <w:sz w:val="14"/>
                <w:lang w:val="fr-CH"/>
              </w:rPr>
              <w:t xml:space="preserve"> L.</w:t>
            </w:r>
            <w:r w:rsidR="00933685">
              <w:rPr>
                <w:sz w:val="14"/>
                <w:lang w:val="fr-CH"/>
              </w:rPr>
              <w:t> </w:t>
            </w:r>
            <w:r w:rsidRPr="00F053C4">
              <w:rPr>
                <w:sz w:val="14"/>
                <w:lang w:val="fr-CH"/>
              </w:rPr>
              <w:t xml:space="preserve">var. </w:t>
            </w:r>
            <w:proofErr w:type="spellStart"/>
            <w:r w:rsidRPr="00F053C4">
              <w:rPr>
                <w:sz w:val="14"/>
                <w:lang w:val="fr-CH"/>
              </w:rPr>
              <w:t>rapa</w:t>
            </w:r>
            <w:proofErr w:type="spellEnd"/>
            <w:r w:rsidRPr="00F053C4">
              <w:rPr>
                <w:sz w:val="14"/>
                <w:lang w:val="fr-CH"/>
              </w:rPr>
              <w:t xml:space="preserve"> (L.) </w:t>
            </w:r>
          </w:p>
        </w:tc>
        <w:tc>
          <w:tcPr>
            <w:tcW w:w="1276" w:type="dxa"/>
            <w:hideMark/>
          </w:tcPr>
          <w:p w:rsidR="00B00A7C" w:rsidRPr="00F053C4" w:rsidRDefault="00B00A7C" w:rsidP="00EB42D7">
            <w:pPr>
              <w:rPr>
                <w:sz w:val="14"/>
                <w:lang w:val="fr-CH"/>
              </w:rPr>
            </w:pPr>
            <w:r w:rsidRPr="00F053C4">
              <w:rPr>
                <w:sz w:val="14"/>
                <w:lang w:val="fr-CH"/>
              </w:rPr>
              <w:t>BRASS_RAP_RAP</w:t>
            </w:r>
          </w:p>
        </w:tc>
        <w:tc>
          <w:tcPr>
            <w:tcW w:w="708" w:type="dxa"/>
            <w:hideMark/>
          </w:tcPr>
          <w:p w:rsidR="00B00A7C" w:rsidRPr="00F053C4" w:rsidRDefault="00B00A7C" w:rsidP="00EB42D7">
            <w:pPr>
              <w:rPr>
                <w:sz w:val="14"/>
                <w:lang w:val="fr-CH"/>
              </w:rPr>
            </w:pPr>
            <w:r w:rsidRPr="00F053C4">
              <w:rPr>
                <w:sz w:val="14"/>
                <w:lang w:val="fr-CH"/>
              </w:rPr>
              <w:t>TWV</w:t>
            </w:r>
          </w:p>
        </w:tc>
      </w:tr>
      <w:tr w:rsidR="00B00A7C" w:rsidRPr="00F053C4" w:rsidTr="00B21A47">
        <w:trPr>
          <w:trHeight w:val="510"/>
        </w:trPr>
        <w:tc>
          <w:tcPr>
            <w:tcW w:w="1271" w:type="dxa"/>
            <w:hideMark/>
          </w:tcPr>
          <w:p w:rsidR="00B00A7C" w:rsidRPr="00F053C4" w:rsidRDefault="00B00A7C" w:rsidP="00EB42D7">
            <w:pPr>
              <w:rPr>
                <w:sz w:val="14"/>
                <w:lang w:val="fr-CH"/>
              </w:rPr>
            </w:pPr>
            <w:r w:rsidRPr="00F053C4">
              <w:rPr>
                <w:sz w:val="14"/>
                <w:lang w:val="fr-CH"/>
              </w:rPr>
              <w:t>TG/44/11</w:t>
            </w:r>
            <w:r w:rsidR="00933685">
              <w:rPr>
                <w:sz w:val="14"/>
                <w:lang w:val="fr-CH"/>
              </w:rPr>
              <w:t> </w:t>
            </w:r>
            <w:r w:rsidRPr="00F053C4">
              <w:rPr>
                <w:sz w:val="14"/>
                <w:lang w:val="fr-CH"/>
              </w:rPr>
              <w:t>Rev.2</w:t>
            </w:r>
          </w:p>
        </w:tc>
        <w:tc>
          <w:tcPr>
            <w:tcW w:w="1134" w:type="dxa"/>
            <w:hideMark/>
          </w:tcPr>
          <w:p w:rsidR="00B00A7C" w:rsidRPr="00F053C4" w:rsidRDefault="00B00A7C" w:rsidP="00EB42D7">
            <w:pPr>
              <w:jc w:val="left"/>
              <w:rPr>
                <w:sz w:val="14"/>
                <w:lang w:val="fr-CH"/>
              </w:rPr>
            </w:pPr>
            <w:proofErr w:type="spellStart"/>
            <w:r w:rsidRPr="00F053C4">
              <w:rPr>
                <w:sz w:val="14"/>
                <w:lang w:val="fr-CH"/>
              </w:rPr>
              <w:t>Tomato</w:t>
            </w:r>
            <w:proofErr w:type="spellEnd"/>
            <w:r w:rsidRPr="00F053C4">
              <w:rPr>
                <w:sz w:val="14"/>
                <w:lang w:val="fr-CH"/>
              </w:rPr>
              <w:t xml:space="preserve"> </w:t>
            </w:r>
          </w:p>
        </w:tc>
        <w:tc>
          <w:tcPr>
            <w:tcW w:w="1134" w:type="dxa"/>
            <w:hideMark/>
          </w:tcPr>
          <w:p w:rsidR="00B00A7C" w:rsidRPr="00F053C4" w:rsidRDefault="00B00A7C" w:rsidP="00EB42D7">
            <w:pPr>
              <w:jc w:val="left"/>
              <w:rPr>
                <w:sz w:val="14"/>
                <w:lang w:val="fr-CH"/>
              </w:rPr>
            </w:pPr>
            <w:r w:rsidRPr="00F053C4">
              <w:rPr>
                <w:sz w:val="14"/>
                <w:lang w:val="fr-CH"/>
              </w:rPr>
              <w:t xml:space="preserve">Tomate </w:t>
            </w:r>
          </w:p>
        </w:tc>
        <w:tc>
          <w:tcPr>
            <w:tcW w:w="1276" w:type="dxa"/>
            <w:hideMark/>
          </w:tcPr>
          <w:p w:rsidR="00B00A7C" w:rsidRPr="00F053C4" w:rsidRDefault="00B00A7C" w:rsidP="00EB42D7">
            <w:pPr>
              <w:jc w:val="left"/>
              <w:rPr>
                <w:sz w:val="14"/>
                <w:lang w:val="fr-CH"/>
              </w:rPr>
            </w:pPr>
            <w:r w:rsidRPr="00F053C4">
              <w:rPr>
                <w:sz w:val="14"/>
                <w:lang w:val="fr-CH"/>
              </w:rPr>
              <w:t xml:space="preserve">Tomate </w:t>
            </w:r>
          </w:p>
        </w:tc>
        <w:tc>
          <w:tcPr>
            <w:tcW w:w="1134" w:type="dxa"/>
            <w:hideMark/>
          </w:tcPr>
          <w:p w:rsidR="00B00A7C" w:rsidRPr="00F053C4" w:rsidRDefault="00B00A7C" w:rsidP="00EB42D7">
            <w:pPr>
              <w:jc w:val="left"/>
              <w:rPr>
                <w:sz w:val="14"/>
                <w:lang w:val="fr-CH"/>
              </w:rPr>
            </w:pPr>
            <w:r w:rsidRPr="00F053C4">
              <w:rPr>
                <w:sz w:val="14"/>
                <w:lang w:val="fr-CH"/>
              </w:rPr>
              <w:t xml:space="preserve">Tomate </w:t>
            </w:r>
          </w:p>
        </w:tc>
        <w:tc>
          <w:tcPr>
            <w:tcW w:w="1701" w:type="dxa"/>
            <w:hideMark/>
          </w:tcPr>
          <w:p w:rsidR="00B00A7C" w:rsidRPr="00A77A9D" w:rsidRDefault="00B00A7C" w:rsidP="00EB42D7">
            <w:pPr>
              <w:jc w:val="left"/>
              <w:rPr>
                <w:sz w:val="14"/>
                <w:lang w:val="de-CH"/>
              </w:rPr>
            </w:pPr>
            <w:r w:rsidRPr="00A77A9D">
              <w:rPr>
                <w:sz w:val="14"/>
                <w:lang w:val="de-CH"/>
              </w:rPr>
              <w:t xml:space="preserve">Solanum </w:t>
            </w:r>
            <w:proofErr w:type="spellStart"/>
            <w:r w:rsidRPr="00A77A9D">
              <w:rPr>
                <w:sz w:val="14"/>
                <w:lang w:val="de-CH"/>
              </w:rPr>
              <w:t>lycopersicum</w:t>
            </w:r>
            <w:proofErr w:type="spellEnd"/>
            <w:r w:rsidRPr="00A77A9D">
              <w:rPr>
                <w:sz w:val="14"/>
                <w:lang w:val="de-CH"/>
              </w:rPr>
              <w:t xml:space="preserve"> (L.) Karst. </w:t>
            </w:r>
            <w:r w:rsidR="00933685">
              <w:rPr>
                <w:sz w:val="14"/>
                <w:lang w:val="de-CH"/>
              </w:rPr>
              <w:t xml:space="preserve"> </w:t>
            </w:r>
            <w:r w:rsidR="006E74CD" w:rsidRPr="00A77A9D">
              <w:rPr>
                <w:sz w:val="14"/>
                <w:lang w:val="de-CH"/>
              </w:rPr>
              <w:t>ex</w:t>
            </w:r>
            <w:r w:rsidR="006E74CD">
              <w:rPr>
                <w:sz w:val="14"/>
                <w:lang w:val="de-CH"/>
              </w:rPr>
              <w:t xml:space="preserve">.  </w:t>
            </w:r>
            <w:proofErr w:type="spellStart"/>
            <w:r w:rsidR="006E74CD" w:rsidRPr="00A77A9D">
              <w:rPr>
                <w:sz w:val="14"/>
                <w:lang w:val="de-CH"/>
              </w:rPr>
              <w:t>Fa</w:t>
            </w:r>
            <w:r w:rsidRPr="00A77A9D">
              <w:rPr>
                <w:sz w:val="14"/>
                <w:lang w:val="de-CH"/>
              </w:rPr>
              <w:t>rw</w:t>
            </w:r>
            <w:proofErr w:type="spellEnd"/>
            <w:r w:rsidRPr="00A77A9D">
              <w:rPr>
                <w:sz w:val="14"/>
                <w:lang w:val="de-CH"/>
              </w:rPr>
              <w:t>.</w:t>
            </w:r>
          </w:p>
        </w:tc>
        <w:tc>
          <w:tcPr>
            <w:tcW w:w="1276" w:type="dxa"/>
            <w:hideMark/>
          </w:tcPr>
          <w:p w:rsidR="00B00A7C" w:rsidRPr="00F053C4" w:rsidRDefault="00B00A7C" w:rsidP="00EB42D7">
            <w:pPr>
              <w:rPr>
                <w:sz w:val="14"/>
                <w:lang w:val="fr-CH"/>
              </w:rPr>
            </w:pPr>
            <w:r w:rsidRPr="00F053C4">
              <w:rPr>
                <w:sz w:val="14"/>
                <w:lang w:val="fr-CH"/>
              </w:rPr>
              <w:t>SOLAN_LYC</w:t>
            </w:r>
          </w:p>
        </w:tc>
        <w:tc>
          <w:tcPr>
            <w:tcW w:w="708" w:type="dxa"/>
            <w:hideMark/>
          </w:tcPr>
          <w:p w:rsidR="00B00A7C" w:rsidRPr="00F053C4" w:rsidRDefault="00B00A7C" w:rsidP="00EB42D7">
            <w:pPr>
              <w:rPr>
                <w:sz w:val="14"/>
                <w:lang w:val="fr-CH"/>
              </w:rPr>
            </w:pPr>
            <w:r w:rsidRPr="00F053C4">
              <w:rPr>
                <w:sz w:val="14"/>
                <w:lang w:val="fr-CH"/>
              </w:rPr>
              <w:t>TWV</w:t>
            </w:r>
          </w:p>
        </w:tc>
      </w:tr>
      <w:tr w:rsidR="00B00A7C" w:rsidRPr="00F053C4" w:rsidTr="00B21A47">
        <w:trPr>
          <w:trHeight w:val="1275"/>
        </w:trPr>
        <w:tc>
          <w:tcPr>
            <w:tcW w:w="1271" w:type="dxa"/>
            <w:hideMark/>
          </w:tcPr>
          <w:p w:rsidR="00B00A7C" w:rsidRPr="00F053C4" w:rsidRDefault="00B00A7C" w:rsidP="00EB42D7">
            <w:pPr>
              <w:rPr>
                <w:sz w:val="14"/>
                <w:lang w:val="fr-CH"/>
              </w:rPr>
            </w:pPr>
            <w:r w:rsidRPr="00F053C4">
              <w:rPr>
                <w:sz w:val="14"/>
                <w:lang w:val="fr-CH"/>
              </w:rPr>
              <w:t>TG/46/7</w:t>
            </w:r>
          </w:p>
        </w:tc>
        <w:tc>
          <w:tcPr>
            <w:tcW w:w="1134" w:type="dxa"/>
            <w:hideMark/>
          </w:tcPr>
          <w:p w:rsidR="00B00A7C" w:rsidRPr="00A77A9D" w:rsidRDefault="00B00A7C" w:rsidP="00EB42D7">
            <w:pPr>
              <w:jc w:val="left"/>
              <w:rPr>
                <w:sz w:val="14"/>
                <w:lang w:val="en-US"/>
              </w:rPr>
            </w:pPr>
            <w:r w:rsidRPr="00A77A9D">
              <w:rPr>
                <w:sz w:val="14"/>
                <w:lang w:val="en-US"/>
              </w:rPr>
              <w:t xml:space="preserve">Onion, </w:t>
            </w:r>
            <w:proofErr w:type="spellStart"/>
            <w:r w:rsidRPr="00A77A9D">
              <w:rPr>
                <w:sz w:val="14"/>
                <w:lang w:val="en-US"/>
              </w:rPr>
              <w:t>Echalion</w:t>
            </w:r>
            <w:proofErr w:type="spellEnd"/>
            <w:r w:rsidRPr="00A77A9D">
              <w:rPr>
                <w:sz w:val="14"/>
                <w:lang w:val="en-US"/>
              </w:rPr>
              <w:t xml:space="preserve">;  Shallot; </w:t>
            </w:r>
            <w:r w:rsidR="00933685">
              <w:rPr>
                <w:sz w:val="14"/>
                <w:lang w:val="en-US"/>
              </w:rPr>
              <w:t xml:space="preserve"> </w:t>
            </w:r>
            <w:r w:rsidRPr="00A77A9D">
              <w:rPr>
                <w:sz w:val="14"/>
                <w:lang w:val="en-US"/>
              </w:rPr>
              <w:br/>
              <w:t>Grey shallot</w:t>
            </w:r>
          </w:p>
        </w:tc>
        <w:tc>
          <w:tcPr>
            <w:tcW w:w="1134" w:type="dxa"/>
            <w:hideMark/>
          </w:tcPr>
          <w:p w:rsidR="00B00A7C" w:rsidRPr="00F053C4" w:rsidRDefault="00B00A7C" w:rsidP="00EB42D7">
            <w:pPr>
              <w:jc w:val="left"/>
              <w:rPr>
                <w:sz w:val="14"/>
                <w:lang w:val="fr-CH"/>
              </w:rPr>
            </w:pPr>
            <w:r w:rsidRPr="00F053C4">
              <w:rPr>
                <w:sz w:val="14"/>
                <w:lang w:val="fr-CH"/>
              </w:rPr>
              <w:t xml:space="preserve">Oignon, </w:t>
            </w:r>
            <w:proofErr w:type="spellStart"/>
            <w:r w:rsidRPr="00F053C4">
              <w:rPr>
                <w:sz w:val="14"/>
                <w:lang w:val="fr-CH"/>
              </w:rPr>
              <w:t>Échalion</w:t>
            </w:r>
            <w:proofErr w:type="spellEnd"/>
            <w:r w:rsidRPr="00F053C4">
              <w:rPr>
                <w:sz w:val="14"/>
                <w:lang w:val="fr-CH"/>
              </w:rPr>
              <w:t xml:space="preserve">; </w:t>
            </w:r>
            <w:r w:rsidR="00933685">
              <w:rPr>
                <w:sz w:val="14"/>
                <w:lang w:val="fr-CH"/>
              </w:rPr>
              <w:t xml:space="preserve"> </w:t>
            </w:r>
            <w:r w:rsidRPr="00F053C4">
              <w:rPr>
                <w:sz w:val="14"/>
                <w:lang w:val="fr-CH"/>
              </w:rPr>
              <w:t xml:space="preserve">Échalote; </w:t>
            </w:r>
            <w:r w:rsidR="00933685">
              <w:rPr>
                <w:sz w:val="14"/>
                <w:lang w:val="fr-CH"/>
              </w:rPr>
              <w:t xml:space="preserve"> </w:t>
            </w:r>
            <w:r w:rsidRPr="00F053C4">
              <w:rPr>
                <w:sz w:val="14"/>
                <w:lang w:val="fr-CH"/>
              </w:rPr>
              <w:t>Échalote grise</w:t>
            </w:r>
          </w:p>
        </w:tc>
        <w:tc>
          <w:tcPr>
            <w:tcW w:w="1276" w:type="dxa"/>
            <w:hideMark/>
          </w:tcPr>
          <w:p w:rsidR="00B00A7C" w:rsidRPr="00A77A9D" w:rsidRDefault="00B00A7C" w:rsidP="00EB42D7">
            <w:pPr>
              <w:jc w:val="left"/>
              <w:rPr>
                <w:sz w:val="14"/>
                <w:lang w:val="de-CH"/>
              </w:rPr>
            </w:pPr>
            <w:r w:rsidRPr="00A77A9D">
              <w:rPr>
                <w:sz w:val="14"/>
                <w:lang w:val="de-CH"/>
              </w:rPr>
              <w:t xml:space="preserve">Zwiebel, </w:t>
            </w:r>
            <w:proofErr w:type="spellStart"/>
            <w:r w:rsidRPr="00A77A9D">
              <w:rPr>
                <w:sz w:val="14"/>
                <w:lang w:val="de-CH"/>
              </w:rPr>
              <w:t>Echalion</w:t>
            </w:r>
            <w:proofErr w:type="spellEnd"/>
            <w:r w:rsidRPr="00A77A9D">
              <w:rPr>
                <w:sz w:val="14"/>
                <w:lang w:val="de-CH"/>
              </w:rPr>
              <w:t xml:space="preserve">;  Schalotte; </w:t>
            </w:r>
            <w:r w:rsidR="00933685">
              <w:rPr>
                <w:sz w:val="14"/>
                <w:lang w:val="de-CH"/>
              </w:rPr>
              <w:t xml:space="preserve"> </w:t>
            </w:r>
            <w:r w:rsidRPr="00A77A9D">
              <w:rPr>
                <w:sz w:val="14"/>
                <w:lang w:val="de-CH"/>
              </w:rPr>
              <w:t xml:space="preserve">Graue </w:t>
            </w:r>
            <w:proofErr w:type="spellStart"/>
            <w:r w:rsidRPr="00A77A9D">
              <w:rPr>
                <w:sz w:val="14"/>
                <w:lang w:val="de-CH"/>
              </w:rPr>
              <w:t>schalotte</w:t>
            </w:r>
            <w:proofErr w:type="spellEnd"/>
          </w:p>
        </w:tc>
        <w:tc>
          <w:tcPr>
            <w:tcW w:w="1134" w:type="dxa"/>
            <w:hideMark/>
          </w:tcPr>
          <w:p w:rsidR="00B00A7C" w:rsidRPr="0094709E" w:rsidRDefault="00B00A7C" w:rsidP="00EB42D7">
            <w:pPr>
              <w:jc w:val="left"/>
              <w:rPr>
                <w:sz w:val="14"/>
                <w:lang w:val="es-ES"/>
              </w:rPr>
            </w:pPr>
            <w:r w:rsidRPr="0094709E">
              <w:rPr>
                <w:sz w:val="14"/>
                <w:lang w:val="es-ES"/>
              </w:rPr>
              <w:t xml:space="preserve">Cebolla, </w:t>
            </w:r>
            <w:proofErr w:type="spellStart"/>
            <w:r w:rsidRPr="0094709E">
              <w:rPr>
                <w:sz w:val="14"/>
                <w:lang w:val="es-ES"/>
              </w:rPr>
              <w:t>Echalion</w:t>
            </w:r>
            <w:proofErr w:type="spellEnd"/>
            <w:r w:rsidRPr="0094709E">
              <w:rPr>
                <w:sz w:val="14"/>
                <w:lang w:val="es-ES"/>
              </w:rPr>
              <w:t xml:space="preserve">;  Chalota; </w:t>
            </w:r>
            <w:r w:rsidR="00933685" w:rsidRPr="0094709E">
              <w:rPr>
                <w:sz w:val="14"/>
                <w:lang w:val="es-ES"/>
              </w:rPr>
              <w:t xml:space="preserve"> </w:t>
            </w:r>
            <w:r w:rsidRPr="0094709E">
              <w:rPr>
                <w:sz w:val="14"/>
                <w:lang w:val="es-ES"/>
              </w:rPr>
              <w:t>Chalota gris</w:t>
            </w:r>
          </w:p>
        </w:tc>
        <w:tc>
          <w:tcPr>
            <w:tcW w:w="1701" w:type="dxa"/>
            <w:hideMark/>
          </w:tcPr>
          <w:p w:rsidR="00B00A7C" w:rsidRPr="000B0331" w:rsidRDefault="00B00A7C" w:rsidP="00EB42D7">
            <w:pPr>
              <w:jc w:val="left"/>
              <w:rPr>
                <w:sz w:val="14"/>
                <w:lang w:val="en-US"/>
              </w:rPr>
            </w:pPr>
            <w:proofErr w:type="spellStart"/>
            <w:r w:rsidRPr="0094709E">
              <w:rPr>
                <w:sz w:val="14"/>
                <w:lang w:val="es-ES"/>
              </w:rPr>
              <w:t>Allium</w:t>
            </w:r>
            <w:proofErr w:type="spellEnd"/>
            <w:r w:rsidRPr="0094709E">
              <w:rPr>
                <w:sz w:val="14"/>
                <w:lang w:val="es-ES"/>
              </w:rPr>
              <w:t xml:space="preserve"> cepa (Cepa </w:t>
            </w:r>
            <w:proofErr w:type="spellStart"/>
            <w:r w:rsidRPr="0094709E">
              <w:rPr>
                <w:sz w:val="14"/>
                <w:lang w:val="es-ES"/>
              </w:rPr>
              <w:t>Group</w:t>
            </w:r>
            <w:proofErr w:type="spellEnd"/>
            <w:r w:rsidRPr="0094709E">
              <w:rPr>
                <w:sz w:val="14"/>
                <w:lang w:val="es-ES"/>
              </w:rPr>
              <w:t xml:space="preserve">), </w:t>
            </w:r>
            <w:r w:rsidRPr="0094709E">
              <w:rPr>
                <w:sz w:val="14"/>
                <w:lang w:val="es-ES"/>
              </w:rPr>
              <w:br/>
            </w:r>
            <w:proofErr w:type="spellStart"/>
            <w:r w:rsidRPr="0094709E">
              <w:rPr>
                <w:sz w:val="14"/>
                <w:lang w:val="es-ES"/>
              </w:rPr>
              <w:t>Allium</w:t>
            </w:r>
            <w:proofErr w:type="spellEnd"/>
            <w:r w:rsidRPr="0094709E">
              <w:rPr>
                <w:sz w:val="14"/>
                <w:lang w:val="es-ES"/>
              </w:rPr>
              <w:t xml:space="preserve"> cepa (</w:t>
            </w:r>
            <w:proofErr w:type="spellStart"/>
            <w:r w:rsidRPr="0094709E">
              <w:rPr>
                <w:sz w:val="14"/>
                <w:lang w:val="es-ES"/>
              </w:rPr>
              <w:t>Aggregatum</w:t>
            </w:r>
            <w:proofErr w:type="spellEnd"/>
            <w:r w:rsidRPr="0094709E">
              <w:rPr>
                <w:sz w:val="14"/>
                <w:lang w:val="es-ES"/>
              </w:rPr>
              <w:t xml:space="preserve"> </w:t>
            </w:r>
            <w:proofErr w:type="spellStart"/>
            <w:r w:rsidRPr="0094709E">
              <w:rPr>
                <w:sz w:val="14"/>
                <w:lang w:val="es-ES"/>
              </w:rPr>
              <w:t>Group</w:t>
            </w:r>
            <w:proofErr w:type="spellEnd"/>
            <w:r w:rsidRPr="0094709E">
              <w:rPr>
                <w:sz w:val="14"/>
                <w:lang w:val="es-ES"/>
              </w:rPr>
              <w:t xml:space="preserve">) et </w:t>
            </w:r>
            <w:r w:rsidRPr="0094709E">
              <w:rPr>
                <w:sz w:val="14"/>
                <w:lang w:val="es-ES"/>
              </w:rPr>
              <w:br/>
            </w:r>
            <w:proofErr w:type="spellStart"/>
            <w:r w:rsidRPr="0094709E">
              <w:rPr>
                <w:sz w:val="14"/>
                <w:lang w:val="es-ES"/>
              </w:rPr>
              <w:t>Allium</w:t>
            </w:r>
            <w:proofErr w:type="spellEnd"/>
            <w:r w:rsidRPr="0094709E">
              <w:rPr>
                <w:sz w:val="14"/>
                <w:lang w:val="es-ES"/>
              </w:rPr>
              <w:t xml:space="preserve"> </w:t>
            </w:r>
            <w:proofErr w:type="spellStart"/>
            <w:r w:rsidRPr="0094709E">
              <w:rPr>
                <w:sz w:val="14"/>
                <w:lang w:val="es-ES"/>
              </w:rPr>
              <w:t>oschaninii</w:t>
            </w:r>
            <w:proofErr w:type="spellEnd"/>
            <w:r w:rsidRPr="0094709E">
              <w:rPr>
                <w:sz w:val="14"/>
                <w:lang w:val="es-ES"/>
              </w:rPr>
              <w:t xml:space="preserve"> O.</w:t>
            </w:r>
            <w:r w:rsidR="00933685" w:rsidRPr="0094709E">
              <w:rPr>
                <w:sz w:val="14"/>
                <w:lang w:val="es-ES"/>
              </w:rPr>
              <w:t> </w:t>
            </w:r>
            <w:proofErr w:type="spellStart"/>
            <w:r w:rsidRPr="0094709E">
              <w:rPr>
                <w:sz w:val="14"/>
                <w:lang w:val="es-ES"/>
              </w:rPr>
              <w:t>Fedtsch</w:t>
            </w:r>
            <w:proofErr w:type="spellEnd"/>
            <w:r w:rsidRPr="0094709E">
              <w:rPr>
                <w:sz w:val="14"/>
                <w:lang w:val="es-ES"/>
              </w:rPr>
              <w:t xml:space="preserve">. </w:t>
            </w:r>
            <w:r w:rsidR="00933685" w:rsidRPr="0094709E">
              <w:rPr>
                <w:sz w:val="14"/>
                <w:lang w:val="es-ES"/>
              </w:rPr>
              <w:t xml:space="preserve"> </w:t>
            </w:r>
            <w:r w:rsidRPr="0094709E">
              <w:rPr>
                <w:sz w:val="14"/>
                <w:lang w:val="es-ES"/>
              </w:rPr>
              <w:br/>
            </w:r>
            <w:r w:rsidRPr="000B0331">
              <w:rPr>
                <w:sz w:val="14"/>
                <w:lang w:val="en-US"/>
              </w:rPr>
              <w:t>and hybrids between them</w:t>
            </w:r>
          </w:p>
        </w:tc>
        <w:tc>
          <w:tcPr>
            <w:tcW w:w="1276" w:type="dxa"/>
            <w:hideMark/>
          </w:tcPr>
          <w:p w:rsidR="00B00A7C" w:rsidRPr="0094709E" w:rsidRDefault="00B00A7C" w:rsidP="00EB42D7">
            <w:pPr>
              <w:rPr>
                <w:sz w:val="14"/>
                <w:lang w:val="en-US"/>
              </w:rPr>
            </w:pPr>
            <w:r w:rsidRPr="0094709E">
              <w:rPr>
                <w:sz w:val="14"/>
                <w:lang w:val="en-US"/>
              </w:rPr>
              <w:t>ALLIU_CEP_CEP, ALLIU_CEP_AGG, ALLIU_OSC</w:t>
            </w:r>
          </w:p>
        </w:tc>
        <w:tc>
          <w:tcPr>
            <w:tcW w:w="708" w:type="dxa"/>
            <w:hideMark/>
          </w:tcPr>
          <w:p w:rsidR="00B00A7C" w:rsidRPr="00F053C4" w:rsidRDefault="00B00A7C" w:rsidP="00EB42D7">
            <w:pPr>
              <w:rPr>
                <w:sz w:val="14"/>
                <w:lang w:val="fr-CH"/>
              </w:rPr>
            </w:pPr>
            <w:r w:rsidRPr="00F053C4">
              <w:rPr>
                <w:sz w:val="14"/>
                <w:lang w:val="fr-CH"/>
              </w:rPr>
              <w:t>TWV</w:t>
            </w:r>
          </w:p>
        </w:tc>
      </w:tr>
      <w:tr w:rsidR="00B00A7C" w:rsidRPr="00F053C4" w:rsidTr="00B21A47">
        <w:trPr>
          <w:trHeight w:val="429"/>
        </w:trPr>
        <w:tc>
          <w:tcPr>
            <w:tcW w:w="1271" w:type="dxa"/>
            <w:hideMark/>
          </w:tcPr>
          <w:p w:rsidR="00B00A7C" w:rsidRPr="00F053C4" w:rsidRDefault="00B00A7C" w:rsidP="00EB42D7">
            <w:pPr>
              <w:rPr>
                <w:sz w:val="14"/>
                <w:lang w:val="fr-CH"/>
              </w:rPr>
            </w:pPr>
            <w:r w:rsidRPr="00F053C4">
              <w:rPr>
                <w:sz w:val="14"/>
                <w:lang w:val="fr-CH"/>
              </w:rPr>
              <w:t>TG/49/8</w:t>
            </w:r>
            <w:r w:rsidR="00933685">
              <w:rPr>
                <w:sz w:val="14"/>
                <w:lang w:val="fr-CH"/>
              </w:rPr>
              <w:t> </w:t>
            </w:r>
            <w:r w:rsidRPr="00F053C4">
              <w:rPr>
                <w:sz w:val="14"/>
                <w:lang w:val="fr-CH"/>
              </w:rPr>
              <w:t>Corr.</w:t>
            </w:r>
          </w:p>
        </w:tc>
        <w:tc>
          <w:tcPr>
            <w:tcW w:w="1134" w:type="dxa"/>
            <w:hideMark/>
          </w:tcPr>
          <w:p w:rsidR="00B00A7C" w:rsidRPr="00F053C4" w:rsidRDefault="00B00A7C" w:rsidP="00EB42D7">
            <w:pPr>
              <w:jc w:val="left"/>
              <w:rPr>
                <w:sz w:val="14"/>
                <w:lang w:val="fr-CH"/>
              </w:rPr>
            </w:pPr>
            <w:proofErr w:type="spellStart"/>
            <w:r w:rsidRPr="00F053C4">
              <w:rPr>
                <w:sz w:val="14"/>
                <w:lang w:val="fr-CH"/>
              </w:rPr>
              <w:t>Carrot</w:t>
            </w:r>
            <w:proofErr w:type="spellEnd"/>
          </w:p>
        </w:tc>
        <w:tc>
          <w:tcPr>
            <w:tcW w:w="1134" w:type="dxa"/>
            <w:hideMark/>
          </w:tcPr>
          <w:p w:rsidR="00B00A7C" w:rsidRPr="00F053C4" w:rsidRDefault="00B00A7C" w:rsidP="00EB42D7">
            <w:pPr>
              <w:jc w:val="left"/>
              <w:rPr>
                <w:sz w:val="14"/>
                <w:lang w:val="fr-CH"/>
              </w:rPr>
            </w:pPr>
            <w:r w:rsidRPr="00F053C4">
              <w:rPr>
                <w:sz w:val="14"/>
                <w:lang w:val="fr-CH"/>
              </w:rPr>
              <w:t>Carotte</w:t>
            </w:r>
          </w:p>
        </w:tc>
        <w:tc>
          <w:tcPr>
            <w:tcW w:w="1276" w:type="dxa"/>
            <w:hideMark/>
          </w:tcPr>
          <w:p w:rsidR="00B00A7C" w:rsidRPr="00F053C4" w:rsidRDefault="00B00A7C" w:rsidP="00EB42D7">
            <w:pPr>
              <w:jc w:val="left"/>
              <w:rPr>
                <w:sz w:val="14"/>
                <w:lang w:val="fr-CH"/>
              </w:rPr>
            </w:pPr>
            <w:proofErr w:type="spellStart"/>
            <w:r w:rsidRPr="00F053C4">
              <w:rPr>
                <w:sz w:val="14"/>
                <w:lang w:val="fr-CH"/>
              </w:rPr>
              <w:t>Möhre</w:t>
            </w:r>
            <w:proofErr w:type="spellEnd"/>
          </w:p>
        </w:tc>
        <w:tc>
          <w:tcPr>
            <w:tcW w:w="1134" w:type="dxa"/>
            <w:hideMark/>
          </w:tcPr>
          <w:p w:rsidR="00B00A7C" w:rsidRPr="00F053C4" w:rsidRDefault="00B00A7C" w:rsidP="00EB42D7">
            <w:pPr>
              <w:jc w:val="left"/>
              <w:rPr>
                <w:sz w:val="14"/>
                <w:lang w:val="fr-CH"/>
              </w:rPr>
            </w:pPr>
            <w:proofErr w:type="spellStart"/>
            <w:r w:rsidRPr="00F053C4">
              <w:rPr>
                <w:sz w:val="14"/>
                <w:lang w:val="fr-CH"/>
              </w:rPr>
              <w:t>Zanahoria</w:t>
            </w:r>
            <w:proofErr w:type="spellEnd"/>
          </w:p>
        </w:tc>
        <w:tc>
          <w:tcPr>
            <w:tcW w:w="1701" w:type="dxa"/>
            <w:hideMark/>
          </w:tcPr>
          <w:p w:rsidR="00B00A7C" w:rsidRPr="00F053C4" w:rsidRDefault="00B00A7C" w:rsidP="00EB42D7">
            <w:pPr>
              <w:jc w:val="left"/>
              <w:rPr>
                <w:sz w:val="14"/>
                <w:lang w:val="fr-CH"/>
              </w:rPr>
            </w:pPr>
            <w:r w:rsidRPr="00F053C4">
              <w:rPr>
                <w:sz w:val="14"/>
                <w:lang w:val="fr-CH"/>
              </w:rPr>
              <w:t xml:space="preserve">Daucus </w:t>
            </w:r>
            <w:proofErr w:type="spellStart"/>
            <w:r w:rsidRPr="00F053C4">
              <w:rPr>
                <w:sz w:val="14"/>
                <w:lang w:val="fr-CH"/>
              </w:rPr>
              <w:t>carota</w:t>
            </w:r>
            <w:proofErr w:type="spellEnd"/>
            <w:r w:rsidRPr="00F053C4">
              <w:rPr>
                <w:sz w:val="14"/>
                <w:lang w:val="fr-CH"/>
              </w:rPr>
              <w:t xml:space="preserve"> L.</w:t>
            </w:r>
          </w:p>
        </w:tc>
        <w:tc>
          <w:tcPr>
            <w:tcW w:w="1276" w:type="dxa"/>
            <w:hideMark/>
          </w:tcPr>
          <w:p w:rsidR="00B00A7C" w:rsidRPr="00F053C4" w:rsidRDefault="00B00A7C" w:rsidP="00EB42D7">
            <w:pPr>
              <w:rPr>
                <w:sz w:val="14"/>
                <w:lang w:val="fr-CH"/>
              </w:rPr>
            </w:pPr>
            <w:r w:rsidRPr="00F053C4">
              <w:rPr>
                <w:sz w:val="14"/>
                <w:lang w:val="fr-CH"/>
              </w:rPr>
              <w:t>DAUCU_CAR</w:t>
            </w:r>
          </w:p>
        </w:tc>
        <w:tc>
          <w:tcPr>
            <w:tcW w:w="708" w:type="dxa"/>
            <w:hideMark/>
          </w:tcPr>
          <w:p w:rsidR="00B00A7C" w:rsidRPr="00F053C4" w:rsidRDefault="00B00A7C" w:rsidP="00EB42D7">
            <w:pPr>
              <w:rPr>
                <w:sz w:val="14"/>
                <w:lang w:val="fr-CH"/>
              </w:rPr>
            </w:pPr>
            <w:r w:rsidRPr="00F053C4">
              <w:rPr>
                <w:sz w:val="14"/>
                <w:lang w:val="fr-CH"/>
              </w:rPr>
              <w:t>TWV</w:t>
            </w:r>
          </w:p>
        </w:tc>
      </w:tr>
      <w:tr w:rsidR="00B00A7C" w:rsidRPr="00F053C4" w:rsidTr="00B21A47">
        <w:trPr>
          <w:trHeight w:val="255"/>
        </w:trPr>
        <w:tc>
          <w:tcPr>
            <w:tcW w:w="1271" w:type="dxa"/>
            <w:hideMark/>
          </w:tcPr>
          <w:p w:rsidR="00B00A7C" w:rsidRPr="00F053C4" w:rsidRDefault="00B00A7C" w:rsidP="00EB42D7">
            <w:pPr>
              <w:rPr>
                <w:sz w:val="14"/>
                <w:lang w:val="fr-CH"/>
              </w:rPr>
            </w:pPr>
            <w:r w:rsidRPr="00F053C4">
              <w:rPr>
                <w:sz w:val="14"/>
                <w:lang w:val="fr-CH"/>
              </w:rPr>
              <w:t>TG/50/9</w:t>
            </w:r>
          </w:p>
        </w:tc>
        <w:tc>
          <w:tcPr>
            <w:tcW w:w="1134" w:type="dxa"/>
            <w:hideMark/>
          </w:tcPr>
          <w:p w:rsidR="00B00A7C" w:rsidRPr="00F053C4" w:rsidRDefault="00B00A7C" w:rsidP="00EB42D7">
            <w:pPr>
              <w:jc w:val="left"/>
              <w:rPr>
                <w:sz w:val="14"/>
                <w:lang w:val="fr-CH"/>
              </w:rPr>
            </w:pPr>
            <w:proofErr w:type="spellStart"/>
            <w:r w:rsidRPr="00F053C4">
              <w:rPr>
                <w:sz w:val="14"/>
                <w:lang w:val="fr-CH"/>
              </w:rPr>
              <w:t>Grapevine</w:t>
            </w:r>
            <w:proofErr w:type="spellEnd"/>
            <w:r w:rsidRPr="00F053C4">
              <w:rPr>
                <w:sz w:val="14"/>
                <w:lang w:val="fr-CH"/>
              </w:rPr>
              <w:t xml:space="preserve"> </w:t>
            </w:r>
          </w:p>
        </w:tc>
        <w:tc>
          <w:tcPr>
            <w:tcW w:w="1134" w:type="dxa"/>
            <w:hideMark/>
          </w:tcPr>
          <w:p w:rsidR="00B00A7C" w:rsidRPr="00F053C4" w:rsidRDefault="00B00A7C" w:rsidP="00EB42D7">
            <w:pPr>
              <w:jc w:val="left"/>
              <w:rPr>
                <w:sz w:val="14"/>
                <w:lang w:val="fr-CH"/>
              </w:rPr>
            </w:pPr>
            <w:r w:rsidRPr="00F053C4">
              <w:rPr>
                <w:sz w:val="14"/>
                <w:lang w:val="fr-CH"/>
              </w:rPr>
              <w:t xml:space="preserve">Vigne </w:t>
            </w:r>
          </w:p>
        </w:tc>
        <w:tc>
          <w:tcPr>
            <w:tcW w:w="1276" w:type="dxa"/>
            <w:hideMark/>
          </w:tcPr>
          <w:p w:rsidR="00B00A7C" w:rsidRPr="00F053C4" w:rsidRDefault="00B00A7C" w:rsidP="00EB42D7">
            <w:pPr>
              <w:jc w:val="left"/>
              <w:rPr>
                <w:sz w:val="14"/>
                <w:lang w:val="fr-CH"/>
              </w:rPr>
            </w:pPr>
            <w:proofErr w:type="spellStart"/>
            <w:r w:rsidRPr="00F053C4">
              <w:rPr>
                <w:sz w:val="14"/>
                <w:lang w:val="fr-CH"/>
              </w:rPr>
              <w:t>Rebe</w:t>
            </w:r>
            <w:proofErr w:type="spellEnd"/>
            <w:r w:rsidRPr="00F053C4">
              <w:rPr>
                <w:sz w:val="14"/>
                <w:lang w:val="fr-CH"/>
              </w:rPr>
              <w:t xml:space="preserve"> </w:t>
            </w:r>
          </w:p>
        </w:tc>
        <w:tc>
          <w:tcPr>
            <w:tcW w:w="1134" w:type="dxa"/>
            <w:hideMark/>
          </w:tcPr>
          <w:p w:rsidR="00B00A7C" w:rsidRPr="00F053C4" w:rsidRDefault="00B00A7C" w:rsidP="00EB42D7">
            <w:pPr>
              <w:jc w:val="left"/>
              <w:rPr>
                <w:sz w:val="14"/>
                <w:lang w:val="fr-CH"/>
              </w:rPr>
            </w:pPr>
            <w:proofErr w:type="spellStart"/>
            <w:r w:rsidRPr="00F053C4">
              <w:rPr>
                <w:sz w:val="14"/>
                <w:lang w:val="fr-CH"/>
              </w:rPr>
              <w:t>Vid</w:t>
            </w:r>
            <w:proofErr w:type="spellEnd"/>
            <w:r w:rsidRPr="00F053C4">
              <w:rPr>
                <w:sz w:val="14"/>
                <w:lang w:val="fr-CH"/>
              </w:rPr>
              <w:t xml:space="preserve"> </w:t>
            </w:r>
          </w:p>
        </w:tc>
        <w:tc>
          <w:tcPr>
            <w:tcW w:w="1701" w:type="dxa"/>
            <w:hideMark/>
          </w:tcPr>
          <w:p w:rsidR="00B00A7C" w:rsidRPr="00F053C4" w:rsidRDefault="00B00A7C" w:rsidP="00EB42D7">
            <w:pPr>
              <w:jc w:val="left"/>
              <w:rPr>
                <w:sz w:val="14"/>
                <w:lang w:val="fr-CH"/>
              </w:rPr>
            </w:pPr>
            <w:r w:rsidRPr="00F053C4">
              <w:rPr>
                <w:sz w:val="14"/>
                <w:lang w:val="fr-CH"/>
              </w:rPr>
              <w:t>Vitis L.</w:t>
            </w:r>
          </w:p>
        </w:tc>
        <w:tc>
          <w:tcPr>
            <w:tcW w:w="1276" w:type="dxa"/>
            <w:hideMark/>
          </w:tcPr>
          <w:p w:rsidR="00B00A7C" w:rsidRPr="00F053C4" w:rsidRDefault="00B00A7C" w:rsidP="00EB42D7">
            <w:pPr>
              <w:rPr>
                <w:sz w:val="14"/>
                <w:lang w:val="fr-CH"/>
              </w:rPr>
            </w:pPr>
            <w:r w:rsidRPr="00F053C4">
              <w:rPr>
                <w:sz w:val="14"/>
                <w:lang w:val="fr-CH"/>
              </w:rPr>
              <w:t>VITIS</w:t>
            </w:r>
          </w:p>
        </w:tc>
        <w:tc>
          <w:tcPr>
            <w:tcW w:w="708" w:type="dxa"/>
            <w:hideMark/>
          </w:tcPr>
          <w:p w:rsidR="00B00A7C" w:rsidRPr="00F053C4" w:rsidRDefault="00B00A7C" w:rsidP="00EB42D7">
            <w:pPr>
              <w:rPr>
                <w:sz w:val="14"/>
                <w:lang w:val="fr-CH"/>
              </w:rPr>
            </w:pPr>
            <w:r w:rsidRPr="00F053C4">
              <w:rPr>
                <w:sz w:val="14"/>
                <w:lang w:val="fr-CH"/>
              </w:rPr>
              <w:t>TWF</w:t>
            </w:r>
          </w:p>
        </w:tc>
      </w:tr>
      <w:tr w:rsidR="00B00A7C" w:rsidRPr="00F053C4" w:rsidTr="00B21A47">
        <w:trPr>
          <w:trHeight w:val="439"/>
        </w:trPr>
        <w:tc>
          <w:tcPr>
            <w:tcW w:w="1271" w:type="dxa"/>
            <w:hideMark/>
          </w:tcPr>
          <w:p w:rsidR="00B00A7C" w:rsidRPr="00F053C4" w:rsidRDefault="00B00A7C" w:rsidP="00EB42D7">
            <w:pPr>
              <w:rPr>
                <w:sz w:val="14"/>
                <w:lang w:val="fr-CH"/>
              </w:rPr>
            </w:pPr>
            <w:r w:rsidRPr="00F053C4">
              <w:rPr>
                <w:sz w:val="14"/>
                <w:lang w:val="fr-CH"/>
              </w:rPr>
              <w:t>TG/53/7</w:t>
            </w:r>
            <w:r w:rsidR="00933685">
              <w:rPr>
                <w:sz w:val="14"/>
                <w:lang w:val="fr-CH"/>
              </w:rPr>
              <w:t> </w:t>
            </w:r>
            <w:proofErr w:type="spellStart"/>
            <w:r w:rsidRPr="00F053C4">
              <w:rPr>
                <w:sz w:val="14"/>
                <w:lang w:val="fr-CH"/>
              </w:rPr>
              <w:t>Rev</w:t>
            </w:r>
            <w:proofErr w:type="spellEnd"/>
            <w:r w:rsidRPr="00F053C4">
              <w:rPr>
                <w:sz w:val="14"/>
                <w:lang w:val="fr-CH"/>
              </w:rPr>
              <w:t>.</w:t>
            </w:r>
          </w:p>
        </w:tc>
        <w:tc>
          <w:tcPr>
            <w:tcW w:w="1134" w:type="dxa"/>
            <w:hideMark/>
          </w:tcPr>
          <w:p w:rsidR="00B00A7C" w:rsidRPr="00F053C4" w:rsidRDefault="00B00A7C" w:rsidP="00EB42D7">
            <w:pPr>
              <w:jc w:val="left"/>
              <w:rPr>
                <w:sz w:val="14"/>
                <w:lang w:val="fr-CH"/>
              </w:rPr>
            </w:pPr>
            <w:proofErr w:type="spellStart"/>
            <w:r w:rsidRPr="00F053C4">
              <w:rPr>
                <w:sz w:val="14"/>
                <w:lang w:val="fr-CH"/>
              </w:rPr>
              <w:t>Peach</w:t>
            </w:r>
            <w:proofErr w:type="spellEnd"/>
          </w:p>
        </w:tc>
        <w:tc>
          <w:tcPr>
            <w:tcW w:w="1134" w:type="dxa"/>
            <w:hideMark/>
          </w:tcPr>
          <w:p w:rsidR="00B00A7C" w:rsidRPr="00F053C4" w:rsidRDefault="00B00A7C" w:rsidP="00EB42D7">
            <w:pPr>
              <w:jc w:val="left"/>
              <w:rPr>
                <w:sz w:val="14"/>
                <w:lang w:val="fr-CH"/>
              </w:rPr>
            </w:pPr>
            <w:r w:rsidRPr="00F053C4">
              <w:rPr>
                <w:sz w:val="14"/>
                <w:lang w:val="fr-CH"/>
              </w:rPr>
              <w:t>Pêcher</w:t>
            </w:r>
          </w:p>
        </w:tc>
        <w:tc>
          <w:tcPr>
            <w:tcW w:w="1276" w:type="dxa"/>
            <w:hideMark/>
          </w:tcPr>
          <w:p w:rsidR="00B00A7C" w:rsidRPr="00F053C4" w:rsidRDefault="00B00A7C" w:rsidP="00EB42D7">
            <w:pPr>
              <w:jc w:val="left"/>
              <w:rPr>
                <w:sz w:val="14"/>
                <w:lang w:val="fr-CH"/>
              </w:rPr>
            </w:pPr>
            <w:proofErr w:type="spellStart"/>
            <w:r w:rsidRPr="00F053C4">
              <w:rPr>
                <w:sz w:val="14"/>
                <w:lang w:val="fr-CH"/>
              </w:rPr>
              <w:t>Pfirsich</w:t>
            </w:r>
            <w:proofErr w:type="spellEnd"/>
          </w:p>
        </w:tc>
        <w:tc>
          <w:tcPr>
            <w:tcW w:w="1134" w:type="dxa"/>
            <w:hideMark/>
          </w:tcPr>
          <w:p w:rsidR="00B00A7C" w:rsidRPr="00F053C4" w:rsidRDefault="00B00A7C" w:rsidP="00EB42D7">
            <w:pPr>
              <w:jc w:val="left"/>
              <w:rPr>
                <w:sz w:val="14"/>
                <w:lang w:val="fr-CH"/>
              </w:rPr>
            </w:pPr>
            <w:r w:rsidRPr="00F053C4">
              <w:rPr>
                <w:sz w:val="14"/>
                <w:lang w:val="fr-CH"/>
              </w:rPr>
              <w:t xml:space="preserve">Durazno, </w:t>
            </w:r>
            <w:proofErr w:type="spellStart"/>
            <w:r w:rsidRPr="00F053C4">
              <w:rPr>
                <w:sz w:val="14"/>
                <w:lang w:val="fr-CH"/>
              </w:rPr>
              <w:t>Melocotonero</w:t>
            </w:r>
            <w:proofErr w:type="spellEnd"/>
          </w:p>
        </w:tc>
        <w:tc>
          <w:tcPr>
            <w:tcW w:w="1701" w:type="dxa"/>
            <w:hideMark/>
          </w:tcPr>
          <w:p w:rsidR="00B00A7C" w:rsidRPr="00F053C4" w:rsidRDefault="00B00A7C" w:rsidP="00EB42D7">
            <w:pPr>
              <w:jc w:val="left"/>
              <w:rPr>
                <w:sz w:val="14"/>
                <w:lang w:val="fr-CH"/>
              </w:rPr>
            </w:pPr>
            <w:r w:rsidRPr="00F053C4">
              <w:rPr>
                <w:sz w:val="14"/>
                <w:lang w:val="fr-CH"/>
              </w:rPr>
              <w:t xml:space="preserve">Prunus </w:t>
            </w:r>
            <w:proofErr w:type="spellStart"/>
            <w:r w:rsidRPr="00F053C4">
              <w:rPr>
                <w:sz w:val="14"/>
                <w:lang w:val="fr-CH"/>
              </w:rPr>
              <w:t>persica</w:t>
            </w:r>
            <w:proofErr w:type="spellEnd"/>
            <w:r w:rsidRPr="00F053C4">
              <w:rPr>
                <w:sz w:val="14"/>
                <w:lang w:val="fr-CH"/>
              </w:rPr>
              <w:t xml:space="preserve"> (L.) </w:t>
            </w:r>
            <w:proofErr w:type="spellStart"/>
            <w:r w:rsidRPr="00F053C4">
              <w:rPr>
                <w:sz w:val="14"/>
                <w:lang w:val="fr-CH"/>
              </w:rPr>
              <w:t>Batsch</w:t>
            </w:r>
            <w:proofErr w:type="spellEnd"/>
          </w:p>
        </w:tc>
        <w:tc>
          <w:tcPr>
            <w:tcW w:w="1276" w:type="dxa"/>
            <w:hideMark/>
          </w:tcPr>
          <w:p w:rsidR="00B00A7C" w:rsidRPr="00F053C4" w:rsidRDefault="00B00A7C" w:rsidP="00EB42D7">
            <w:pPr>
              <w:rPr>
                <w:sz w:val="14"/>
                <w:lang w:val="fr-CH"/>
              </w:rPr>
            </w:pPr>
            <w:r w:rsidRPr="00F053C4">
              <w:rPr>
                <w:sz w:val="14"/>
                <w:lang w:val="fr-CH"/>
              </w:rPr>
              <w:t>PRUNU_PER</w:t>
            </w:r>
          </w:p>
        </w:tc>
        <w:tc>
          <w:tcPr>
            <w:tcW w:w="708" w:type="dxa"/>
            <w:hideMark/>
          </w:tcPr>
          <w:p w:rsidR="00B00A7C" w:rsidRPr="00F053C4" w:rsidRDefault="00B00A7C" w:rsidP="00EB42D7">
            <w:pPr>
              <w:rPr>
                <w:sz w:val="14"/>
                <w:lang w:val="fr-CH"/>
              </w:rPr>
            </w:pPr>
            <w:r w:rsidRPr="00F053C4">
              <w:rPr>
                <w:sz w:val="14"/>
                <w:lang w:val="fr-CH"/>
              </w:rPr>
              <w:t>TWF</w:t>
            </w:r>
          </w:p>
        </w:tc>
      </w:tr>
      <w:tr w:rsidR="00B00A7C" w:rsidRPr="00F053C4" w:rsidTr="00B21A47">
        <w:trPr>
          <w:trHeight w:val="255"/>
        </w:trPr>
        <w:tc>
          <w:tcPr>
            <w:tcW w:w="1271" w:type="dxa"/>
            <w:hideMark/>
          </w:tcPr>
          <w:p w:rsidR="00B00A7C" w:rsidRPr="00F053C4" w:rsidRDefault="00B00A7C" w:rsidP="00EB42D7">
            <w:pPr>
              <w:rPr>
                <w:sz w:val="14"/>
                <w:lang w:val="fr-CH"/>
              </w:rPr>
            </w:pPr>
            <w:r w:rsidRPr="00F053C4">
              <w:rPr>
                <w:sz w:val="14"/>
                <w:lang w:val="fr-CH"/>
              </w:rPr>
              <w:t>TG/55/7</w:t>
            </w:r>
            <w:r w:rsidR="00933685">
              <w:rPr>
                <w:sz w:val="14"/>
                <w:lang w:val="fr-CH"/>
              </w:rPr>
              <w:t> </w:t>
            </w:r>
            <w:proofErr w:type="spellStart"/>
            <w:r w:rsidRPr="00F053C4">
              <w:rPr>
                <w:sz w:val="14"/>
                <w:lang w:val="fr-CH"/>
              </w:rPr>
              <w:t>Rev</w:t>
            </w:r>
            <w:proofErr w:type="spellEnd"/>
            <w:r w:rsidRPr="00F053C4">
              <w:rPr>
                <w:sz w:val="14"/>
                <w:lang w:val="fr-CH"/>
              </w:rPr>
              <w:t>. 5</w:t>
            </w:r>
          </w:p>
        </w:tc>
        <w:tc>
          <w:tcPr>
            <w:tcW w:w="1134" w:type="dxa"/>
            <w:hideMark/>
          </w:tcPr>
          <w:p w:rsidR="00B00A7C" w:rsidRPr="00F053C4" w:rsidRDefault="00B00A7C" w:rsidP="00EB42D7">
            <w:pPr>
              <w:jc w:val="left"/>
              <w:rPr>
                <w:sz w:val="14"/>
                <w:lang w:val="fr-CH"/>
              </w:rPr>
            </w:pPr>
            <w:proofErr w:type="spellStart"/>
            <w:r w:rsidRPr="00F053C4">
              <w:rPr>
                <w:sz w:val="14"/>
                <w:lang w:val="fr-CH"/>
              </w:rPr>
              <w:t>Spinach</w:t>
            </w:r>
            <w:proofErr w:type="spellEnd"/>
          </w:p>
        </w:tc>
        <w:tc>
          <w:tcPr>
            <w:tcW w:w="1134" w:type="dxa"/>
            <w:hideMark/>
          </w:tcPr>
          <w:p w:rsidR="00B00A7C" w:rsidRPr="00F053C4" w:rsidRDefault="00B00A7C" w:rsidP="00EB42D7">
            <w:pPr>
              <w:jc w:val="left"/>
              <w:rPr>
                <w:sz w:val="14"/>
                <w:lang w:val="fr-CH"/>
              </w:rPr>
            </w:pPr>
            <w:r w:rsidRPr="00F053C4">
              <w:rPr>
                <w:sz w:val="14"/>
                <w:lang w:val="fr-CH"/>
              </w:rPr>
              <w:t>Épinard</w:t>
            </w:r>
          </w:p>
        </w:tc>
        <w:tc>
          <w:tcPr>
            <w:tcW w:w="1276" w:type="dxa"/>
            <w:hideMark/>
          </w:tcPr>
          <w:p w:rsidR="00B00A7C" w:rsidRPr="00F053C4" w:rsidRDefault="00B00A7C" w:rsidP="00EB42D7">
            <w:pPr>
              <w:jc w:val="left"/>
              <w:rPr>
                <w:sz w:val="14"/>
                <w:lang w:val="fr-CH"/>
              </w:rPr>
            </w:pPr>
            <w:proofErr w:type="spellStart"/>
            <w:r w:rsidRPr="00F053C4">
              <w:rPr>
                <w:sz w:val="14"/>
                <w:lang w:val="fr-CH"/>
              </w:rPr>
              <w:t>Spinat</w:t>
            </w:r>
            <w:proofErr w:type="spellEnd"/>
          </w:p>
        </w:tc>
        <w:tc>
          <w:tcPr>
            <w:tcW w:w="1134" w:type="dxa"/>
            <w:hideMark/>
          </w:tcPr>
          <w:p w:rsidR="00B00A7C" w:rsidRPr="00F053C4" w:rsidRDefault="00B00A7C" w:rsidP="00EB42D7">
            <w:pPr>
              <w:jc w:val="left"/>
              <w:rPr>
                <w:sz w:val="14"/>
                <w:lang w:val="fr-CH"/>
              </w:rPr>
            </w:pPr>
            <w:proofErr w:type="spellStart"/>
            <w:r w:rsidRPr="00F053C4">
              <w:rPr>
                <w:sz w:val="14"/>
                <w:lang w:val="fr-CH"/>
              </w:rPr>
              <w:t>Espinaca</w:t>
            </w:r>
            <w:proofErr w:type="spellEnd"/>
          </w:p>
        </w:tc>
        <w:tc>
          <w:tcPr>
            <w:tcW w:w="1701" w:type="dxa"/>
            <w:hideMark/>
          </w:tcPr>
          <w:p w:rsidR="00B00A7C" w:rsidRPr="00F053C4" w:rsidRDefault="00B00A7C" w:rsidP="00EB42D7">
            <w:pPr>
              <w:jc w:val="left"/>
              <w:rPr>
                <w:sz w:val="14"/>
                <w:lang w:val="fr-CH"/>
              </w:rPr>
            </w:pPr>
            <w:proofErr w:type="spellStart"/>
            <w:r w:rsidRPr="00F053C4">
              <w:rPr>
                <w:sz w:val="14"/>
                <w:lang w:val="fr-CH"/>
              </w:rPr>
              <w:t>Spinacia</w:t>
            </w:r>
            <w:proofErr w:type="spellEnd"/>
            <w:r w:rsidRPr="00F053C4">
              <w:rPr>
                <w:sz w:val="14"/>
                <w:lang w:val="fr-CH"/>
              </w:rPr>
              <w:t xml:space="preserve"> </w:t>
            </w:r>
            <w:proofErr w:type="spellStart"/>
            <w:r w:rsidRPr="00F053C4">
              <w:rPr>
                <w:sz w:val="14"/>
                <w:lang w:val="fr-CH"/>
              </w:rPr>
              <w:t>oleracea</w:t>
            </w:r>
            <w:proofErr w:type="spellEnd"/>
            <w:r w:rsidRPr="00F053C4">
              <w:rPr>
                <w:sz w:val="14"/>
                <w:lang w:val="fr-CH"/>
              </w:rPr>
              <w:t xml:space="preserve"> L.</w:t>
            </w:r>
          </w:p>
        </w:tc>
        <w:tc>
          <w:tcPr>
            <w:tcW w:w="1276" w:type="dxa"/>
            <w:hideMark/>
          </w:tcPr>
          <w:p w:rsidR="00B00A7C" w:rsidRPr="00F053C4" w:rsidRDefault="00B00A7C" w:rsidP="00EB42D7">
            <w:pPr>
              <w:rPr>
                <w:sz w:val="14"/>
                <w:lang w:val="fr-CH"/>
              </w:rPr>
            </w:pPr>
            <w:r w:rsidRPr="00F053C4">
              <w:rPr>
                <w:sz w:val="14"/>
                <w:lang w:val="fr-CH"/>
              </w:rPr>
              <w:t>SPINA_OLE</w:t>
            </w:r>
          </w:p>
        </w:tc>
        <w:tc>
          <w:tcPr>
            <w:tcW w:w="708" w:type="dxa"/>
            <w:hideMark/>
          </w:tcPr>
          <w:p w:rsidR="00B00A7C" w:rsidRPr="00F053C4" w:rsidRDefault="00B00A7C" w:rsidP="00EB42D7">
            <w:pPr>
              <w:rPr>
                <w:sz w:val="14"/>
                <w:lang w:val="fr-CH"/>
              </w:rPr>
            </w:pPr>
            <w:r w:rsidRPr="00F053C4">
              <w:rPr>
                <w:sz w:val="14"/>
                <w:lang w:val="fr-CH"/>
              </w:rPr>
              <w:t>TWV</w:t>
            </w:r>
          </w:p>
        </w:tc>
      </w:tr>
      <w:tr w:rsidR="00B00A7C" w:rsidRPr="00F053C4" w:rsidTr="00B21A47">
        <w:trPr>
          <w:trHeight w:val="366"/>
        </w:trPr>
        <w:tc>
          <w:tcPr>
            <w:tcW w:w="1271" w:type="dxa"/>
            <w:hideMark/>
          </w:tcPr>
          <w:p w:rsidR="00B00A7C" w:rsidRPr="00F053C4" w:rsidRDefault="00B00A7C" w:rsidP="00EB42D7">
            <w:pPr>
              <w:rPr>
                <w:sz w:val="14"/>
                <w:lang w:val="fr-CH"/>
              </w:rPr>
            </w:pPr>
            <w:r w:rsidRPr="00F053C4">
              <w:rPr>
                <w:sz w:val="14"/>
                <w:lang w:val="fr-CH"/>
              </w:rPr>
              <w:t>TG/61/7</w:t>
            </w:r>
            <w:r w:rsidR="00933685">
              <w:rPr>
                <w:sz w:val="14"/>
                <w:lang w:val="fr-CH"/>
              </w:rPr>
              <w:t> </w:t>
            </w:r>
            <w:proofErr w:type="spellStart"/>
            <w:r w:rsidRPr="00F053C4">
              <w:rPr>
                <w:sz w:val="14"/>
                <w:lang w:val="fr-CH"/>
              </w:rPr>
              <w:t>Rev</w:t>
            </w:r>
            <w:proofErr w:type="spellEnd"/>
            <w:r w:rsidRPr="00F053C4">
              <w:rPr>
                <w:sz w:val="14"/>
                <w:lang w:val="fr-CH"/>
              </w:rPr>
              <w:t>. 2</w:t>
            </w:r>
          </w:p>
        </w:tc>
        <w:tc>
          <w:tcPr>
            <w:tcW w:w="1134" w:type="dxa"/>
            <w:hideMark/>
          </w:tcPr>
          <w:p w:rsidR="00B00A7C" w:rsidRPr="00F053C4" w:rsidRDefault="00B00A7C" w:rsidP="00EB42D7">
            <w:pPr>
              <w:jc w:val="left"/>
              <w:rPr>
                <w:sz w:val="14"/>
                <w:lang w:val="fr-CH"/>
              </w:rPr>
            </w:pPr>
            <w:proofErr w:type="spellStart"/>
            <w:r w:rsidRPr="00F053C4">
              <w:rPr>
                <w:sz w:val="14"/>
                <w:lang w:val="fr-CH"/>
              </w:rPr>
              <w:t>Cucumber</w:t>
            </w:r>
            <w:proofErr w:type="spellEnd"/>
            <w:r w:rsidRPr="00F053C4">
              <w:rPr>
                <w:sz w:val="14"/>
                <w:lang w:val="fr-CH"/>
              </w:rPr>
              <w:t xml:space="preserve">, </w:t>
            </w:r>
            <w:proofErr w:type="spellStart"/>
            <w:r w:rsidRPr="00F053C4">
              <w:rPr>
                <w:sz w:val="14"/>
                <w:lang w:val="fr-CH"/>
              </w:rPr>
              <w:t>Gherkin</w:t>
            </w:r>
            <w:proofErr w:type="spellEnd"/>
          </w:p>
        </w:tc>
        <w:tc>
          <w:tcPr>
            <w:tcW w:w="1134" w:type="dxa"/>
            <w:hideMark/>
          </w:tcPr>
          <w:p w:rsidR="00B00A7C" w:rsidRPr="00F053C4" w:rsidRDefault="00B00A7C" w:rsidP="00EB42D7">
            <w:pPr>
              <w:jc w:val="left"/>
              <w:rPr>
                <w:sz w:val="14"/>
                <w:lang w:val="fr-CH"/>
              </w:rPr>
            </w:pPr>
            <w:r w:rsidRPr="00F053C4">
              <w:rPr>
                <w:sz w:val="14"/>
                <w:lang w:val="fr-CH"/>
              </w:rPr>
              <w:t>Concombre, Cornichon</w:t>
            </w:r>
          </w:p>
        </w:tc>
        <w:tc>
          <w:tcPr>
            <w:tcW w:w="1276" w:type="dxa"/>
            <w:hideMark/>
          </w:tcPr>
          <w:p w:rsidR="00B00A7C" w:rsidRPr="00F053C4" w:rsidRDefault="00B00A7C" w:rsidP="00EB42D7">
            <w:pPr>
              <w:jc w:val="left"/>
              <w:rPr>
                <w:sz w:val="14"/>
                <w:lang w:val="fr-CH"/>
              </w:rPr>
            </w:pPr>
            <w:proofErr w:type="spellStart"/>
            <w:r w:rsidRPr="00F053C4">
              <w:rPr>
                <w:sz w:val="14"/>
                <w:lang w:val="fr-CH"/>
              </w:rPr>
              <w:t>Gurke</w:t>
            </w:r>
            <w:proofErr w:type="spellEnd"/>
          </w:p>
        </w:tc>
        <w:tc>
          <w:tcPr>
            <w:tcW w:w="1134" w:type="dxa"/>
            <w:hideMark/>
          </w:tcPr>
          <w:p w:rsidR="00B00A7C" w:rsidRPr="00F053C4" w:rsidRDefault="00B00A7C" w:rsidP="00EB42D7">
            <w:pPr>
              <w:jc w:val="left"/>
              <w:rPr>
                <w:sz w:val="14"/>
                <w:lang w:val="fr-CH"/>
              </w:rPr>
            </w:pPr>
            <w:proofErr w:type="spellStart"/>
            <w:r w:rsidRPr="00F053C4">
              <w:rPr>
                <w:sz w:val="14"/>
                <w:lang w:val="fr-CH"/>
              </w:rPr>
              <w:t>Pepino</w:t>
            </w:r>
            <w:proofErr w:type="spellEnd"/>
            <w:r w:rsidRPr="00F053C4">
              <w:rPr>
                <w:sz w:val="14"/>
                <w:lang w:val="fr-CH"/>
              </w:rPr>
              <w:t xml:space="preserve">, </w:t>
            </w:r>
            <w:proofErr w:type="spellStart"/>
            <w:r w:rsidRPr="00F053C4">
              <w:rPr>
                <w:sz w:val="14"/>
                <w:lang w:val="fr-CH"/>
              </w:rPr>
              <w:t>Pepinillo</w:t>
            </w:r>
            <w:proofErr w:type="spellEnd"/>
          </w:p>
        </w:tc>
        <w:tc>
          <w:tcPr>
            <w:tcW w:w="1701" w:type="dxa"/>
            <w:hideMark/>
          </w:tcPr>
          <w:p w:rsidR="00B00A7C" w:rsidRPr="00F053C4" w:rsidRDefault="00B00A7C" w:rsidP="00EB42D7">
            <w:pPr>
              <w:jc w:val="left"/>
              <w:rPr>
                <w:sz w:val="14"/>
                <w:lang w:val="fr-CH"/>
              </w:rPr>
            </w:pPr>
            <w:proofErr w:type="spellStart"/>
            <w:r w:rsidRPr="00F053C4">
              <w:rPr>
                <w:sz w:val="14"/>
                <w:lang w:val="fr-CH"/>
              </w:rPr>
              <w:t>Cucumis</w:t>
            </w:r>
            <w:proofErr w:type="spellEnd"/>
            <w:r w:rsidRPr="00F053C4">
              <w:rPr>
                <w:sz w:val="14"/>
                <w:lang w:val="fr-CH"/>
              </w:rPr>
              <w:t xml:space="preserve"> </w:t>
            </w:r>
            <w:proofErr w:type="spellStart"/>
            <w:r w:rsidRPr="00F053C4">
              <w:rPr>
                <w:sz w:val="14"/>
                <w:lang w:val="fr-CH"/>
              </w:rPr>
              <w:t>sativus</w:t>
            </w:r>
            <w:proofErr w:type="spellEnd"/>
            <w:r w:rsidRPr="00F053C4">
              <w:rPr>
                <w:sz w:val="14"/>
                <w:lang w:val="fr-CH"/>
              </w:rPr>
              <w:t xml:space="preserve"> L.</w:t>
            </w:r>
          </w:p>
        </w:tc>
        <w:tc>
          <w:tcPr>
            <w:tcW w:w="1276" w:type="dxa"/>
            <w:hideMark/>
          </w:tcPr>
          <w:p w:rsidR="00B00A7C" w:rsidRPr="00F053C4" w:rsidRDefault="00B00A7C" w:rsidP="00EB42D7">
            <w:pPr>
              <w:rPr>
                <w:sz w:val="14"/>
                <w:lang w:val="fr-CH"/>
              </w:rPr>
            </w:pPr>
            <w:r w:rsidRPr="00F053C4">
              <w:rPr>
                <w:sz w:val="14"/>
                <w:lang w:val="fr-CH"/>
              </w:rPr>
              <w:t>CUCUM_SAT</w:t>
            </w:r>
          </w:p>
        </w:tc>
        <w:tc>
          <w:tcPr>
            <w:tcW w:w="708" w:type="dxa"/>
            <w:hideMark/>
          </w:tcPr>
          <w:p w:rsidR="00B00A7C" w:rsidRPr="00F053C4" w:rsidRDefault="00B00A7C" w:rsidP="00EB42D7">
            <w:pPr>
              <w:rPr>
                <w:sz w:val="14"/>
                <w:lang w:val="fr-CH"/>
              </w:rPr>
            </w:pPr>
            <w:r w:rsidRPr="00F053C4">
              <w:rPr>
                <w:sz w:val="14"/>
                <w:lang w:val="fr-CH"/>
              </w:rPr>
              <w:t>TWV</w:t>
            </w:r>
          </w:p>
        </w:tc>
      </w:tr>
      <w:tr w:rsidR="00B00A7C" w:rsidRPr="00F053C4" w:rsidTr="00B21A47">
        <w:trPr>
          <w:trHeight w:val="555"/>
        </w:trPr>
        <w:tc>
          <w:tcPr>
            <w:tcW w:w="1271" w:type="dxa"/>
            <w:hideMark/>
          </w:tcPr>
          <w:p w:rsidR="00B00A7C" w:rsidRPr="00F053C4" w:rsidRDefault="00B00A7C" w:rsidP="00EB42D7">
            <w:pPr>
              <w:rPr>
                <w:sz w:val="14"/>
                <w:lang w:val="fr-CH"/>
              </w:rPr>
            </w:pPr>
            <w:r w:rsidRPr="00F053C4">
              <w:rPr>
                <w:sz w:val="14"/>
                <w:lang w:val="fr-CH"/>
              </w:rPr>
              <w:t>TG/76/8</w:t>
            </w:r>
            <w:r w:rsidR="00933685">
              <w:rPr>
                <w:sz w:val="14"/>
                <w:lang w:val="fr-CH"/>
              </w:rPr>
              <w:t> </w:t>
            </w:r>
            <w:r w:rsidRPr="00F053C4">
              <w:rPr>
                <w:sz w:val="14"/>
                <w:lang w:val="fr-CH"/>
              </w:rPr>
              <w:t>Rev.2</w:t>
            </w:r>
          </w:p>
        </w:tc>
        <w:tc>
          <w:tcPr>
            <w:tcW w:w="1134" w:type="dxa"/>
            <w:hideMark/>
          </w:tcPr>
          <w:p w:rsidR="00B00A7C" w:rsidRPr="00A77A9D" w:rsidRDefault="00B00A7C" w:rsidP="00EB42D7">
            <w:pPr>
              <w:jc w:val="left"/>
              <w:rPr>
                <w:sz w:val="14"/>
                <w:lang w:val="en-US"/>
              </w:rPr>
            </w:pPr>
            <w:r w:rsidRPr="00A77A9D">
              <w:rPr>
                <w:sz w:val="14"/>
                <w:lang w:val="en-US"/>
              </w:rPr>
              <w:t>Sweet Pepper, Hot Pepper, Paprika, Chili</w:t>
            </w:r>
          </w:p>
        </w:tc>
        <w:tc>
          <w:tcPr>
            <w:tcW w:w="1134" w:type="dxa"/>
            <w:hideMark/>
          </w:tcPr>
          <w:p w:rsidR="00B00A7C" w:rsidRPr="00F053C4" w:rsidRDefault="00B00A7C" w:rsidP="00EB42D7">
            <w:pPr>
              <w:jc w:val="left"/>
              <w:rPr>
                <w:sz w:val="14"/>
                <w:lang w:val="fr-CH"/>
              </w:rPr>
            </w:pPr>
            <w:r w:rsidRPr="00F053C4">
              <w:rPr>
                <w:sz w:val="14"/>
                <w:lang w:val="fr-CH"/>
              </w:rPr>
              <w:t>Piment, Poivron</w:t>
            </w:r>
          </w:p>
        </w:tc>
        <w:tc>
          <w:tcPr>
            <w:tcW w:w="1276" w:type="dxa"/>
            <w:hideMark/>
          </w:tcPr>
          <w:p w:rsidR="00B00A7C" w:rsidRPr="00F053C4" w:rsidRDefault="00B00A7C" w:rsidP="00EB42D7">
            <w:pPr>
              <w:jc w:val="left"/>
              <w:rPr>
                <w:sz w:val="14"/>
                <w:lang w:val="fr-CH"/>
              </w:rPr>
            </w:pPr>
            <w:r w:rsidRPr="00F053C4">
              <w:rPr>
                <w:sz w:val="14"/>
                <w:lang w:val="fr-CH"/>
              </w:rPr>
              <w:t>Paprika</w:t>
            </w:r>
          </w:p>
        </w:tc>
        <w:tc>
          <w:tcPr>
            <w:tcW w:w="1134" w:type="dxa"/>
            <w:hideMark/>
          </w:tcPr>
          <w:p w:rsidR="00B00A7C" w:rsidRPr="00F053C4" w:rsidRDefault="00B00A7C" w:rsidP="00EB42D7">
            <w:pPr>
              <w:jc w:val="left"/>
              <w:rPr>
                <w:sz w:val="14"/>
                <w:lang w:val="fr-CH"/>
              </w:rPr>
            </w:pPr>
            <w:proofErr w:type="spellStart"/>
            <w:r w:rsidRPr="00F053C4">
              <w:rPr>
                <w:sz w:val="14"/>
                <w:lang w:val="fr-CH"/>
              </w:rPr>
              <w:t>Aji</w:t>
            </w:r>
            <w:proofErr w:type="spellEnd"/>
            <w:r w:rsidRPr="00F053C4">
              <w:rPr>
                <w:sz w:val="14"/>
                <w:lang w:val="fr-CH"/>
              </w:rPr>
              <w:t xml:space="preserve">, Chile, </w:t>
            </w:r>
            <w:proofErr w:type="spellStart"/>
            <w:r w:rsidRPr="00F053C4">
              <w:rPr>
                <w:sz w:val="14"/>
                <w:lang w:val="fr-CH"/>
              </w:rPr>
              <w:t>Pimiento</w:t>
            </w:r>
            <w:proofErr w:type="spellEnd"/>
          </w:p>
        </w:tc>
        <w:tc>
          <w:tcPr>
            <w:tcW w:w="1701" w:type="dxa"/>
            <w:hideMark/>
          </w:tcPr>
          <w:p w:rsidR="00B00A7C" w:rsidRPr="00F053C4" w:rsidRDefault="00B00A7C" w:rsidP="00EB42D7">
            <w:pPr>
              <w:jc w:val="left"/>
              <w:rPr>
                <w:sz w:val="14"/>
                <w:lang w:val="fr-CH"/>
              </w:rPr>
            </w:pPr>
            <w:proofErr w:type="spellStart"/>
            <w:r w:rsidRPr="00F053C4">
              <w:rPr>
                <w:sz w:val="14"/>
                <w:lang w:val="fr-CH"/>
              </w:rPr>
              <w:t>Capsicum</w:t>
            </w:r>
            <w:proofErr w:type="spellEnd"/>
            <w:r w:rsidRPr="00F053C4">
              <w:rPr>
                <w:sz w:val="14"/>
                <w:lang w:val="fr-CH"/>
              </w:rPr>
              <w:t xml:space="preserve"> </w:t>
            </w:r>
            <w:proofErr w:type="spellStart"/>
            <w:r w:rsidRPr="00F053C4">
              <w:rPr>
                <w:sz w:val="14"/>
                <w:lang w:val="fr-CH"/>
              </w:rPr>
              <w:t>annuum</w:t>
            </w:r>
            <w:proofErr w:type="spellEnd"/>
            <w:r w:rsidRPr="00F053C4">
              <w:rPr>
                <w:sz w:val="14"/>
                <w:lang w:val="fr-CH"/>
              </w:rPr>
              <w:t xml:space="preserve"> L.</w:t>
            </w:r>
          </w:p>
        </w:tc>
        <w:tc>
          <w:tcPr>
            <w:tcW w:w="1276" w:type="dxa"/>
            <w:hideMark/>
          </w:tcPr>
          <w:p w:rsidR="00B00A7C" w:rsidRPr="00F053C4" w:rsidRDefault="00B00A7C" w:rsidP="00EB42D7">
            <w:pPr>
              <w:rPr>
                <w:sz w:val="14"/>
                <w:lang w:val="fr-CH"/>
              </w:rPr>
            </w:pPr>
            <w:r w:rsidRPr="00F053C4">
              <w:rPr>
                <w:sz w:val="14"/>
                <w:lang w:val="fr-CH"/>
              </w:rPr>
              <w:t>CAPSI_ANN</w:t>
            </w:r>
          </w:p>
        </w:tc>
        <w:tc>
          <w:tcPr>
            <w:tcW w:w="708" w:type="dxa"/>
            <w:hideMark/>
          </w:tcPr>
          <w:p w:rsidR="00B00A7C" w:rsidRPr="00F053C4" w:rsidRDefault="00B00A7C" w:rsidP="00EB42D7">
            <w:pPr>
              <w:rPr>
                <w:sz w:val="14"/>
                <w:lang w:val="fr-CH"/>
              </w:rPr>
            </w:pPr>
            <w:r w:rsidRPr="00F053C4">
              <w:rPr>
                <w:sz w:val="14"/>
                <w:lang w:val="fr-CH"/>
              </w:rPr>
              <w:t>TWV</w:t>
            </w:r>
          </w:p>
        </w:tc>
      </w:tr>
      <w:tr w:rsidR="00B00A7C" w:rsidRPr="00F053C4" w:rsidTr="00B21A47">
        <w:trPr>
          <w:trHeight w:val="525"/>
        </w:trPr>
        <w:tc>
          <w:tcPr>
            <w:tcW w:w="1271" w:type="dxa"/>
            <w:hideMark/>
          </w:tcPr>
          <w:p w:rsidR="00B00A7C" w:rsidRPr="00F053C4" w:rsidRDefault="00B00A7C" w:rsidP="00EB42D7">
            <w:pPr>
              <w:rPr>
                <w:sz w:val="14"/>
                <w:lang w:val="fr-CH"/>
              </w:rPr>
            </w:pPr>
            <w:r w:rsidRPr="00F053C4">
              <w:rPr>
                <w:sz w:val="14"/>
                <w:lang w:val="fr-CH"/>
              </w:rPr>
              <w:t>TG/81/6</w:t>
            </w:r>
          </w:p>
        </w:tc>
        <w:tc>
          <w:tcPr>
            <w:tcW w:w="1134" w:type="dxa"/>
            <w:hideMark/>
          </w:tcPr>
          <w:p w:rsidR="00B00A7C" w:rsidRPr="00F053C4" w:rsidRDefault="00B00A7C" w:rsidP="00EB42D7">
            <w:pPr>
              <w:jc w:val="left"/>
              <w:rPr>
                <w:sz w:val="14"/>
                <w:lang w:val="fr-CH"/>
              </w:rPr>
            </w:pPr>
            <w:proofErr w:type="spellStart"/>
            <w:r w:rsidRPr="00F053C4">
              <w:rPr>
                <w:sz w:val="14"/>
                <w:lang w:val="fr-CH"/>
              </w:rPr>
              <w:t>Sunflower</w:t>
            </w:r>
            <w:proofErr w:type="spellEnd"/>
          </w:p>
        </w:tc>
        <w:tc>
          <w:tcPr>
            <w:tcW w:w="1134" w:type="dxa"/>
            <w:hideMark/>
          </w:tcPr>
          <w:p w:rsidR="00B00A7C" w:rsidRPr="00F053C4" w:rsidRDefault="00B00A7C" w:rsidP="00EB42D7">
            <w:pPr>
              <w:jc w:val="left"/>
              <w:rPr>
                <w:sz w:val="14"/>
                <w:lang w:val="fr-CH"/>
              </w:rPr>
            </w:pPr>
            <w:r w:rsidRPr="00F053C4">
              <w:rPr>
                <w:sz w:val="14"/>
                <w:lang w:val="fr-CH"/>
              </w:rPr>
              <w:t>Tournesol</w:t>
            </w:r>
          </w:p>
        </w:tc>
        <w:tc>
          <w:tcPr>
            <w:tcW w:w="1276" w:type="dxa"/>
            <w:hideMark/>
          </w:tcPr>
          <w:p w:rsidR="00B00A7C" w:rsidRPr="00F053C4" w:rsidRDefault="00B00A7C" w:rsidP="00EB42D7">
            <w:pPr>
              <w:jc w:val="left"/>
              <w:rPr>
                <w:sz w:val="14"/>
                <w:lang w:val="fr-CH"/>
              </w:rPr>
            </w:pPr>
            <w:proofErr w:type="spellStart"/>
            <w:r w:rsidRPr="00F053C4">
              <w:rPr>
                <w:sz w:val="14"/>
                <w:lang w:val="fr-CH"/>
              </w:rPr>
              <w:t>Sonnenblume</w:t>
            </w:r>
            <w:proofErr w:type="spellEnd"/>
          </w:p>
        </w:tc>
        <w:tc>
          <w:tcPr>
            <w:tcW w:w="1134" w:type="dxa"/>
            <w:hideMark/>
          </w:tcPr>
          <w:p w:rsidR="00B00A7C" w:rsidRPr="00F053C4" w:rsidRDefault="00B00A7C" w:rsidP="00EB42D7">
            <w:pPr>
              <w:jc w:val="left"/>
              <w:rPr>
                <w:sz w:val="14"/>
                <w:lang w:val="fr-CH"/>
              </w:rPr>
            </w:pPr>
            <w:r w:rsidRPr="00F053C4">
              <w:rPr>
                <w:sz w:val="14"/>
                <w:lang w:val="fr-CH"/>
              </w:rPr>
              <w:t xml:space="preserve">Girasol </w:t>
            </w:r>
          </w:p>
        </w:tc>
        <w:tc>
          <w:tcPr>
            <w:tcW w:w="1701" w:type="dxa"/>
            <w:hideMark/>
          </w:tcPr>
          <w:p w:rsidR="00B00A7C" w:rsidRPr="00432B61" w:rsidRDefault="00B00A7C" w:rsidP="00EB42D7">
            <w:pPr>
              <w:jc w:val="left"/>
              <w:rPr>
                <w:sz w:val="14"/>
                <w:lang w:val="en-US"/>
              </w:rPr>
            </w:pPr>
            <w:r w:rsidRPr="00432B61">
              <w:rPr>
                <w:sz w:val="14"/>
                <w:lang w:val="en-US"/>
              </w:rPr>
              <w:t xml:space="preserve">Helianthus </w:t>
            </w:r>
            <w:proofErr w:type="spellStart"/>
            <w:r w:rsidRPr="00432B61">
              <w:rPr>
                <w:sz w:val="14"/>
                <w:lang w:val="en-US"/>
              </w:rPr>
              <w:t>annuus</w:t>
            </w:r>
            <w:proofErr w:type="spellEnd"/>
            <w:r w:rsidRPr="00432B61">
              <w:rPr>
                <w:sz w:val="14"/>
                <w:lang w:val="en-US"/>
              </w:rPr>
              <w:t xml:space="preserve"> L.</w:t>
            </w:r>
            <w:r w:rsidR="00933685" w:rsidRPr="00432B61">
              <w:rPr>
                <w:sz w:val="14"/>
                <w:lang w:val="en-US"/>
              </w:rPr>
              <w:t> </w:t>
            </w:r>
            <w:r w:rsidRPr="00432B61">
              <w:rPr>
                <w:sz w:val="14"/>
                <w:lang w:val="en-US"/>
              </w:rPr>
              <w:t>&amp; H.</w:t>
            </w:r>
            <w:r w:rsidR="00933685" w:rsidRPr="00432B61">
              <w:rPr>
                <w:sz w:val="14"/>
                <w:lang w:val="en-US"/>
              </w:rPr>
              <w:t> </w:t>
            </w:r>
            <w:proofErr w:type="spellStart"/>
            <w:r w:rsidRPr="00432B61">
              <w:rPr>
                <w:sz w:val="14"/>
                <w:lang w:val="en-US"/>
              </w:rPr>
              <w:t>debilis</w:t>
            </w:r>
            <w:proofErr w:type="spellEnd"/>
            <w:r w:rsidRPr="00432B61">
              <w:rPr>
                <w:sz w:val="14"/>
                <w:lang w:val="en-US"/>
              </w:rPr>
              <w:t xml:space="preserve"> Nutt.</w:t>
            </w:r>
          </w:p>
        </w:tc>
        <w:tc>
          <w:tcPr>
            <w:tcW w:w="1276" w:type="dxa"/>
            <w:hideMark/>
          </w:tcPr>
          <w:p w:rsidR="00B00A7C" w:rsidRPr="00F053C4" w:rsidRDefault="00B00A7C" w:rsidP="00EB42D7">
            <w:pPr>
              <w:rPr>
                <w:sz w:val="14"/>
                <w:lang w:val="fr-CH"/>
              </w:rPr>
            </w:pPr>
            <w:r w:rsidRPr="00F053C4">
              <w:rPr>
                <w:sz w:val="14"/>
                <w:lang w:val="fr-CH"/>
              </w:rPr>
              <w:t xml:space="preserve">HLNTS_ANN; </w:t>
            </w:r>
            <w:r w:rsidR="00933685">
              <w:rPr>
                <w:sz w:val="14"/>
                <w:lang w:val="fr-CH"/>
              </w:rPr>
              <w:t xml:space="preserve"> </w:t>
            </w:r>
            <w:r w:rsidRPr="00F053C4">
              <w:rPr>
                <w:sz w:val="14"/>
                <w:lang w:val="fr-CH"/>
              </w:rPr>
              <w:t>HLNTS_DEB</w:t>
            </w:r>
          </w:p>
        </w:tc>
        <w:tc>
          <w:tcPr>
            <w:tcW w:w="708" w:type="dxa"/>
            <w:hideMark/>
          </w:tcPr>
          <w:p w:rsidR="00B00A7C" w:rsidRPr="00F053C4" w:rsidRDefault="00B00A7C" w:rsidP="00EB42D7">
            <w:pPr>
              <w:rPr>
                <w:sz w:val="14"/>
                <w:lang w:val="fr-CH"/>
              </w:rPr>
            </w:pPr>
            <w:r w:rsidRPr="00F053C4">
              <w:rPr>
                <w:sz w:val="14"/>
                <w:lang w:val="fr-CH"/>
              </w:rPr>
              <w:t>TWA</w:t>
            </w:r>
          </w:p>
        </w:tc>
      </w:tr>
      <w:tr w:rsidR="00B00A7C" w:rsidRPr="00F053C4" w:rsidTr="00B21A47">
        <w:trPr>
          <w:trHeight w:val="301"/>
        </w:trPr>
        <w:tc>
          <w:tcPr>
            <w:tcW w:w="1271" w:type="dxa"/>
            <w:hideMark/>
          </w:tcPr>
          <w:p w:rsidR="00B00A7C" w:rsidRPr="00F053C4" w:rsidRDefault="00B00A7C" w:rsidP="00EB42D7">
            <w:pPr>
              <w:rPr>
                <w:sz w:val="14"/>
                <w:lang w:val="fr-CH"/>
              </w:rPr>
            </w:pPr>
            <w:r w:rsidRPr="00F053C4">
              <w:rPr>
                <w:sz w:val="14"/>
                <w:lang w:val="fr-CH"/>
              </w:rPr>
              <w:t>TG/84/4</w:t>
            </w:r>
            <w:r w:rsidR="00B21A47">
              <w:rPr>
                <w:sz w:val="14"/>
                <w:lang w:val="fr-CH"/>
              </w:rPr>
              <w:t xml:space="preserve"> </w:t>
            </w:r>
            <w:r w:rsidRPr="00F053C4">
              <w:rPr>
                <w:sz w:val="14"/>
                <w:lang w:val="fr-CH"/>
              </w:rPr>
              <w:t>Corr.</w:t>
            </w:r>
            <w:r w:rsidR="00933685">
              <w:rPr>
                <w:sz w:val="14"/>
                <w:lang w:val="fr-CH"/>
              </w:rPr>
              <w:t> </w:t>
            </w:r>
            <w:proofErr w:type="spellStart"/>
            <w:r w:rsidRPr="00F053C4">
              <w:rPr>
                <w:sz w:val="14"/>
                <w:lang w:val="fr-CH"/>
              </w:rPr>
              <w:t>Rev</w:t>
            </w:r>
            <w:proofErr w:type="spellEnd"/>
            <w:r w:rsidRPr="00F053C4">
              <w:rPr>
                <w:sz w:val="14"/>
                <w:lang w:val="fr-CH"/>
              </w:rPr>
              <w:t>.</w:t>
            </w:r>
          </w:p>
        </w:tc>
        <w:tc>
          <w:tcPr>
            <w:tcW w:w="1134" w:type="dxa"/>
            <w:hideMark/>
          </w:tcPr>
          <w:p w:rsidR="00B00A7C" w:rsidRPr="00F053C4" w:rsidRDefault="00B00A7C" w:rsidP="00EB42D7">
            <w:pPr>
              <w:jc w:val="left"/>
              <w:rPr>
                <w:sz w:val="14"/>
                <w:lang w:val="fr-CH"/>
              </w:rPr>
            </w:pPr>
            <w:proofErr w:type="spellStart"/>
            <w:r w:rsidRPr="00F053C4">
              <w:rPr>
                <w:sz w:val="14"/>
                <w:lang w:val="fr-CH"/>
              </w:rPr>
              <w:t>Japanese</w:t>
            </w:r>
            <w:proofErr w:type="spellEnd"/>
            <w:r w:rsidRPr="00F053C4">
              <w:rPr>
                <w:sz w:val="14"/>
                <w:lang w:val="fr-CH"/>
              </w:rPr>
              <w:t xml:space="preserve"> </w:t>
            </w:r>
            <w:proofErr w:type="spellStart"/>
            <w:r w:rsidRPr="00F053C4">
              <w:rPr>
                <w:sz w:val="14"/>
                <w:lang w:val="fr-CH"/>
              </w:rPr>
              <w:t>Plum</w:t>
            </w:r>
            <w:proofErr w:type="spellEnd"/>
          </w:p>
        </w:tc>
        <w:tc>
          <w:tcPr>
            <w:tcW w:w="1134" w:type="dxa"/>
            <w:hideMark/>
          </w:tcPr>
          <w:p w:rsidR="00B00A7C" w:rsidRPr="00F053C4" w:rsidRDefault="00B00A7C" w:rsidP="00EB42D7">
            <w:pPr>
              <w:jc w:val="left"/>
              <w:rPr>
                <w:sz w:val="14"/>
                <w:lang w:val="fr-CH"/>
              </w:rPr>
            </w:pPr>
            <w:r w:rsidRPr="00F053C4">
              <w:rPr>
                <w:sz w:val="14"/>
                <w:lang w:val="fr-CH"/>
              </w:rPr>
              <w:t>Prunier japonais</w:t>
            </w:r>
          </w:p>
        </w:tc>
        <w:tc>
          <w:tcPr>
            <w:tcW w:w="1276" w:type="dxa"/>
            <w:hideMark/>
          </w:tcPr>
          <w:p w:rsidR="00B00A7C" w:rsidRPr="00F053C4" w:rsidRDefault="00B00A7C" w:rsidP="00EB42D7">
            <w:pPr>
              <w:jc w:val="left"/>
              <w:rPr>
                <w:sz w:val="14"/>
                <w:lang w:val="fr-CH"/>
              </w:rPr>
            </w:pPr>
            <w:proofErr w:type="spellStart"/>
            <w:r w:rsidRPr="00F053C4">
              <w:rPr>
                <w:sz w:val="14"/>
                <w:lang w:val="fr-CH"/>
              </w:rPr>
              <w:t>Ostasiatische</w:t>
            </w:r>
            <w:proofErr w:type="spellEnd"/>
            <w:r w:rsidRPr="00F053C4">
              <w:rPr>
                <w:sz w:val="14"/>
                <w:lang w:val="fr-CH"/>
              </w:rPr>
              <w:t xml:space="preserve"> </w:t>
            </w:r>
            <w:proofErr w:type="spellStart"/>
            <w:r w:rsidRPr="00F053C4">
              <w:rPr>
                <w:sz w:val="14"/>
                <w:lang w:val="fr-CH"/>
              </w:rPr>
              <w:t>Pflaume</w:t>
            </w:r>
            <w:proofErr w:type="spellEnd"/>
          </w:p>
        </w:tc>
        <w:tc>
          <w:tcPr>
            <w:tcW w:w="1134" w:type="dxa"/>
            <w:hideMark/>
          </w:tcPr>
          <w:p w:rsidR="00B00A7C" w:rsidRPr="00F053C4" w:rsidRDefault="00B00A7C" w:rsidP="00EB42D7">
            <w:pPr>
              <w:jc w:val="left"/>
              <w:rPr>
                <w:sz w:val="14"/>
                <w:lang w:val="fr-CH"/>
              </w:rPr>
            </w:pPr>
            <w:proofErr w:type="spellStart"/>
            <w:r w:rsidRPr="00F053C4">
              <w:rPr>
                <w:sz w:val="14"/>
                <w:lang w:val="fr-CH"/>
              </w:rPr>
              <w:t>Ciruelo</w:t>
            </w:r>
            <w:proofErr w:type="spellEnd"/>
            <w:r w:rsidRPr="00F053C4">
              <w:rPr>
                <w:sz w:val="14"/>
                <w:lang w:val="fr-CH"/>
              </w:rPr>
              <w:t xml:space="preserve"> </w:t>
            </w:r>
            <w:proofErr w:type="spellStart"/>
            <w:r w:rsidRPr="00F053C4">
              <w:rPr>
                <w:sz w:val="14"/>
                <w:lang w:val="fr-CH"/>
              </w:rPr>
              <w:t>japonés</w:t>
            </w:r>
            <w:proofErr w:type="spellEnd"/>
          </w:p>
        </w:tc>
        <w:tc>
          <w:tcPr>
            <w:tcW w:w="1701" w:type="dxa"/>
            <w:hideMark/>
          </w:tcPr>
          <w:p w:rsidR="00B00A7C" w:rsidRPr="00F053C4" w:rsidRDefault="00B00A7C" w:rsidP="00EB42D7">
            <w:pPr>
              <w:jc w:val="left"/>
              <w:rPr>
                <w:sz w:val="14"/>
                <w:lang w:val="fr-CH"/>
              </w:rPr>
            </w:pPr>
            <w:r w:rsidRPr="00F053C4">
              <w:rPr>
                <w:sz w:val="14"/>
                <w:lang w:val="fr-CH"/>
              </w:rPr>
              <w:t xml:space="preserve">Prunus </w:t>
            </w:r>
            <w:proofErr w:type="spellStart"/>
            <w:r w:rsidRPr="00F053C4">
              <w:rPr>
                <w:sz w:val="14"/>
                <w:lang w:val="fr-CH"/>
              </w:rPr>
              <w:t>salicina</w:t>
            </w:r>
            <w:proofErr w:type="spellEnd"/>
            <w:r w:rsidRPr="00F053C4">
              <w:rPr>
                <w:sz w:val="14"/>
                <w:lang w:val="fr-CH"/>
              </w:rPr>
              <w:t xml:space="preserve"> </w:t>
            </w:r>
            <w:proofErr w:type="spellStart"/>
            <w:r w:rsidRPr="00F053C4">
              <w:rPr>
                <w:sz w:val="14"/>
                <w:lang w:val="fr-CH"/>
              </w:rPr>
              <w:t>Lindl</w:t>
            </w:r>
            <w:proofErr w:type="spellEnd"/>
            <w:r w:rsidRPr="00F053C4">
              <w:rPr>
                <w:sz w:val="14"/>
                <w:lang w:val="fr-CH"/>
              </w:rPr>
              <w:t>.</w:t>
            </w:r>
          </w:p>
        </w:tc>
        <w:tc>
          <w:tcPr>
            <w:tcW w:w="1276" w:type="dxa"/>
            <w:hideMark/>
          </w:tcPr>
          <w:p w:rsidR="00B00A7C" w:rsidRPr="00F053C4" w:rsidRDefault="00B00A7C" w:rsidP="00EB42D7">
            <w:pPr>
              <w:rPr>
                <w:sz w:val="14"/>
                <w:lang w:val="fr-CH"/>
              </w:rPr>
            </w:pPr>
            <w:r w:rsidRPr="00F053C4">
              <w:rPr>
                <w:sz w:val="14"/>
                <w:lang w:val="fr-CH"/>
              </w:rPr>
              <w:t>PRUNU_SAL</w:t>
            </w:r>
          </w:p>
        </w:tc>
        <w:tc>
          <w:tcPr>
            <w:tcW w:w="708" w:type="dxa"/>
            <w:hideMark/>
          </w:tcPr>
          <w:p w:rsidR="00B00A7C" w:rsidRPr="00F053C4" w:rsidRDefault="00B00A7C" w:rsidP="00EB42D7">
            <w:pPr>
              <w:rPr>
                <w:sz w:val="14"/>
                <w:lang w:val="fr-CH"/>
              </w:rPr>
            </w:pPr>
            <w:r w:rsidRPr="00F053C4">
              <w:rPr>
                <w:sz w:val="14"/>
                <w:lang w:val="fr-CH"/>
              </w:rPr>
              <w:t>TWF</w:t>
            </w:r>
          </w:p>
        </w:tc>
      </w:tr>
      <w:tr w:rsidR="00B00A7C" w:rsidRPr="00F053C4" w:rsidTr="00B21A47">
        <w:trPr>
          <w:trHeight w:val="250"/>
        </w:trPr>
        <w:tc>
          <w:tcPr>
            <w:tcW w:w="1271" w:type="dxa"/>
            <w:hideMark/>
          </w:tcPr>
          <w:p w:rsidR="00B00A7C" w:rsidRPr="00F053C4" w:rsidRDefault="00B00A7C" w:rsidP="00EB42D7">
            <w:pPr>
              <w:rPr>
                <w:sz w:val="14"/>
                <w:lang w:val="fr-CH"/>
              </w:rPr>
            </w:pPr>
            <w:r w:rsidRPr="00F053C4">
              <w:rPr>
                <w:sz w:val="14"/>
                <w:lang w:val="fr-CH"/>
              </w:rPr>
              <w:t>TG/98/7</w:t>
            </w:r>
          </w:p>
        </w:tc>
        <w:tc>
          <w:tcPr>
            <w:tcW w:w="1134" w:type="dxa"/>
            <w:hideMark/>
          </w:tcPr>
          <w:p w:rsidR="00B00A7C" w:rsidRPr="00F053C4" w:rsidRDefault="00B00A7C" w:rsidP="00EB42D7">
            <w:pPr>
              <w:jc w:val="left"/>
              <w:rPr>
                <w:sz w:val="14"/>
                <w:lang w:val="fr-CH"/>
              </w:rPr>
            </w:pPr>
            <w:r w:rsidRPr="00F053C4">
              <w:rPr>
                <w:sz w:val="14"/>
                <w:lang w:val="fr-CH"/>
              </w:rPr>
              <w:t xml:space="preserve">Actinidia, </w:t>
            </w:r>
            <w:proofErr w:type="spellStart"/>
            <w:r w:rsidRPr="00F053C4">
              <w:rPr>
                <w:sz w:val="14"/>
                <w:lang w:val="fr-CH"/>
              </w:rPr>
              <w:t>Kiwifruit</w:t>
            </w:r>
            <w:proofErr w:type="spellEnd"/>
          </w:p>
        </w:tc>
        <w:tc>
          <w:tcPr>
            <w:tcW w:w="1134" w:type="dxa"/>
            <w:hideMark/>
          </w:tcPr>
          <w:p w:rsidR="00B00A7C" w:rsidRPr="00F053C4" w:rsidRDefault="00B00A7C" w:rsidP="00EB42D7">
            <w:pPr>
              <w:jc w:val="left"/>
              <w:rPr>
                <w:sz w:val="14"/>
                <w:lang w:val="fr-CH"/>
              </w:rPr>
            </w:pPr>
            <w:r w:rsidRPr="00F053C4">
              <w:rPr>
                <w:sz w:val="14"/>
                <w:lang w:val="fr-CH"/>
              </w:rPr>
              <w:t xml:space="preserve">Actinidia </w:t>
            </w:r>
          </w:p>
        </w:tc>
        <w:tc>
          <w:tcPr>
            <w:tcW w:w="1276" w:type="dxa"/>
            <w:hideMark/>
          </w:tcPr>
          <w:p w:rsidR="00B00A7C" w:rsidRPr="00F053C4" w:rsidRDefault="00B00A7C" w:rsidP="00EB42D7">
            <w:pPr>
              <w:jc w:val="left"/>
              <w:rPr>
                <w:sz w:val="14"/>
                <w:lang w:val="fr-CH"/>
              </w:rPr>
            </w:pPr>
            <w:r w:rsidRPr="00F053C4">
              <w:rPr>
                <w:sz w:val="14"/>
                <w:lang w:val="fr-CH"/>
              </w:rPr>
              <w:t xml:space="preserve">Actinidia </w:t>
            </w:r>
          </w:p>
        </w:tc>
        <w:tc>
          <w:tcPr>
            <w:tcW w:w="1134" w:type="dxa"/>
            <w:hideMark/>
          </w:tcPr>
          <w:p w:rsidR="00B00A7C" w:rsidRPr="00F053C4" w:rsidRDefault="00B00A7C" w:rsidP="00EB42D7">
            <w:pPr>
              <w:jc w:val="left"/>
              <w:rPr>
                <w:sz w:val="14"/>
                <w:lang w:val="fr-CH"/>
              </w:rPr>
            </w:pPr>
            <w:r w:rsidRPr="00F053C4">
              <w:rPr>
                <w:sz w:val="14"/>
                <w:lang w:val="fr-CH"/>
              </w:rPr>
              <w:t xml:space="preserve">Actinidia </w:t>
            </w:r>
          </w:p>
        </w:tc>
        <w:tc>
          <w:tcPr>
            <w:tcW w:w="1701" w:type="dxa"/>
            <w:hideMark/>
          </w:tcPr>
          <w:p w:rsidR="00B00A7C" w:rsidRPr="00F053C4" w:rsidRDefault="00B00A7C" w:rsidP="00EB42D7">
            <w:pPr>
              <w:jc w:val="left"/>
              <w:rPr>
                <w:sz w:val="14"/>
                <w:lang w:val="fr-CH"/>
              </w:rPr>
            </w:pPr>
            <w:r w:rsidRPr="00F053C4">
              <w:rPr>
                <w:sz w:val="14"/>
                <w:lang w:val="fr-CH"/>
              </w:rPr>
              <w:t xml:space="preserve">Actinidia </w:t>
            </w:r>
            <w:proofErr w:type="spellStart"/>
            <w:r w:rsidRPr="00F053C4">
              <w:rPr>
                <w:sz w:val="14"/>
                <w:lang w:val="fr-CH"/>
              </w:rPr>
              <w:t>Lindl</w:t>
            </w:r>
            <w:proofErr w:type="spellEnd"/>
            <w:r w:rsidRPr="00F053C4">
              <w:rPr>
                <w:sz w:val="14"/>
                <w:lang w:val="fr-CH"/>
              </w:rPr>
              <w:t>.</w:t>
            </w:r>
          </w:p>
        </w:tc>
        <w:tc>
          <w:tcPr>
            <w:tcW w:w="1276" w:type="dxa"/>
            <w:hideMark/>
          </w:tcPr>
          <w:p w:rsidR="00B00A7C" w:rsidRPr="00F053C4" w:rsidRDefault="00B00A7C" w:rsidP="00EB42D7">
            <w:pPr>
              <w:rPr>
                <w:sz w:val="14"/>
                <w:lang w:val="fr-CH"/>
              </w:rPr>
            </w:pPr>
            <w:r w:rsidRPr="00F053C4">
              <w:rPr>
                <w:sz w:val="14"/>
                <w:lang w:val="fr-CH"/>
              </w:rPr>
              <w:t>ACTIN</w:t>
            </w:r>
          </w:p>
        </w:tc>
        <w:tc>
          <w:tcPr>
            <w:tcW w:w="708" w:type="dxa"/>
            <w:hideMark/>
          </w:tcPr>
          <w:p w:rsidR="00B00A7C" w:rsidRPr="00F053C4" w:rsidRDefault="00B00A7C" w:rsidP="00EB42D7">
            <w:pPr>
              <w:rPr>
                <w:sz w:val="14"/>
                <w:lang w:val="fr-CH"/>
              </w:rPr>
            </w:pPr>
            <w:r w:rsidRPr="00F053C4">
              <w:rPr>
                <w:sz w:val="14"/>
                <w:lang w:val="fr-CH"/>
              </w:rPr>
              <w:t>TWF</w:t>
            </w:r>
          </w:p>
        </w:tc>
      </w:tr>
      <w:tr w:rsidR="00B00A7C" w:rsidRPr="00F053C4" w:rsidTr="00B21A47">
        <w:trPr>
          <w:trHeight w:val="255"/>
        </w:trPr>
        <w:tc>
          <w:tcPr>
            <w:tcW w:w="1271" w:type="dxa"/>
            <w:hideMark/>
          </w:tcPr>
          <w:p w:rsidR="00B00A7C" w:rsidRPr="00F053C4" w:rsidRDefault="00B00A7C" w:rsidP="00EB42D7">
            <w:pPr>
              <w:rPr>
                <w:sz w:val="14"/>
                <w:lang w:val="fr-CH"/>
              </w:rPr>
            </w:pPr>
            <w:r w:rsidRPr="00F053C4">
              <w:rPr>
                <w:sz w:val="14"/>
                <w:lang w:val="fr-CH"/>
              </w:rPr>
              <w:t>TG/104/5</w:t>
            </w:r>
            <w:r w:rsidR="00933685">
              <w:rPr>
                <w:sz w:val="14"/>
                <w:lang w:val="fr-CH"/>
              </w:rPr>
              <w:t> </w:t>
            </w:r>
            <w:proofErr w:type="spellStart"/>
            <w:r w:rsidRPr="00F053C4">
              <w:rPr>
                <w:sz w:val="14"/>
                <w:lang w:val="fr-CH"/>
              </w:rPr>
              <w:t>Rev</w:t>
            </w:r>
            <w:proofErr w:type="spellEnd"/>
            <w:r w:rsidRPr="00F053C4">
              <w:rPr>
                <w:sz w:val="14"/>
                <w:lang w:val="fr-CH"/>
              </w:rPr>
              <w:t>.</w:t>
            </w:r>
          </w:p>
        </w:tc>
        <w:tc>
          <w:tcPr>
            <w:tcW w:w="1134" w:type="dxa"/>
            <w:hideMark/>
          </w:tcPr>
          <w:p w:rsidR="00B00A7C" w:rsidRPr="00F053C4" w:rsidRDefault="00B00A7C" w:rsidP="00EB42D7">
            <w:pPr>
              <w:jc w:val="left"/>
              <w:rPr>
                <w:sz w:val="14"/>
                <w:lang w:val="fr-CH"/>
              </w:rPr>
            </w:pPr>
            <w:r w:rsidRPr="00F053C4">
              <w:rPr>
                <w:sz w:val="14"/>
                <w:lang w:val="fr-CH"/>
              </w:rPr>
              <w:t>Melon</w:t>
            </w:r>
          </w:p>
        </w:tc>
        <w:tc>
          <w:tcPr>
            <w:tcW w:w="1134" w:type="dxa"/>
            <w:hideMark/>
          </w:tcPr>
          <w:p w:rsidR="00B00A7C" w:rsidRPr="00F053C4" w:rsidRDefault="00B00A7C" w:rsidP="00EB42D7">
            <w:pPr>
              <w:jc w:val="left"/>
              <w:rPr>
                <w:sz w:val="14"/>
                <w:lang w:val="fr-CH"/>
              </w:rPr>
            </w:pPr>
            <w:r w:rsidRPr="00F053C4">
              <w:rPr>
                <w:sz w:val="14"/>
                <w:lang w:val="fr-CH"/>
              </w:rPr>
              <w:t>Melon</w:t>
            </w:r>
          </w:p>
        </w:tc>
        <w:tc>
          <w:tcPr>
            <w:tcW w:w="1276" w:type="dxa"/>
            <w:hideMark/>
          </w:tcPr>
          <w:p w:rsidR="00B00A7C" w:rsidRPr="00F053C4" w:rsidRDefault="00B00A7C" w:rsidP="00EB42D7">
            <w:pPr>
              <w:jc w:val="left"/>
              <w:rPr>
                <w:sz w:val="14"/>
                <w:lang w:val="fr-CH"/>
              </w:rPr>
            </w:pPr>
            <w:proofErr w:type="spellStart"/>
            <w:r w:rsidRPr="00F053C4">
              <w:rPr>
                <w:sz w:val="14"/>
                <w:lang w:val="fr-CH"/>
              </w:rPr>
              <w:t>Melone</w:t>
            </w:r>
            <w:proofErr w:type="spellEnd"/>
          </w:p>
        </w:tc>
        <w:tc>
          <w:tcPr>
            <w:tcW w:w="1134" w:type="dxa"/>
            <w:hideMark/>
          </w:tcPr>
          <w:p w:rsidR="00B00A7C" w:rsidRPr="00F053C4" w:rsidRDefault="00B00A7C" w:rsidP="00EB42D7">
            <w:pPr>
              <w:jc w:val="left"/>
              <w:rPr>
                <w:sz w:val="14"/>
                <w:lang w:val="fr-CH"/>
              </w:rPr>
            </w:pPr>
            <w:proofErr w:type="spellStart"/>
            <w:r w:rsidRPr="00F053C4">
              <w:rPr>
                <w:sz w:val="14"/>
                <w:lang w:val="fr-CH"/>
              </w:rPr>
              <w:t>Melón</w:t>
            </w:r>
            <w:proofErr w:type="spellEnd"/>
          </w:p>
        </w:tc>
        <w:tc>
          <w:tcPr>
            <w:tcW w:w="1701" w:type="dxa"/>
            <w:hideMark/>
          </w:tcPr>
          <w:p w:rsidR="00B00A7C" w:rsidRPr="00F053C4" w:rsidRDefault="00B00A7C" w:rsidP="00EB42D7">
            <w:pPr>
              <w:jc w:val="left"/>
              <w:rPr>
                <w:sz w:val="14"/>
                <w:lang w:val="fr-CH"/>
              </w:rPr>
            </w:pPr>
            <w:proofErr w:type="spellStart"/>
            <w:r w:rsidRPr="00F053C4">
              <w:rPr>
                <w:sz w:val="14"/>
                <w:lang w:val="fr-CH"/>
              </w:rPr>
              <w:t>Cucumis</w:t>
            </w:r>
            <w:proofErr w:type="spellEnd"/>
            <w:r w:rsidRPr="00F053C4">
              <w:rPr>
                <w:sz w:val="14"/>
                <w:lang w:val="fr-CH"/>
              </w:rPr>
              <w:t xml:space="preserve"> </w:t>
            </w:r>
            <w:proofErr w:type="spellStart"/>
            <w:r w:rsidRPr="00F053C4">
              <w:rPr>
                <w:sz w:val="14"/>
                <w:lang w:val="fr-CH"/>
              </w:rPr>
              <w:t>melo</w:t>
            </w:r>
            <w:proofErr w:type="spellEnd"/>
            <w:r w:rsidRPr="00F053C4">
              <w:rPr>
                <w:sz w:val="14"/>
                <w:lang w:val="fr-CH"/>
              </w:rPr>
              <w:t xml:space="preserve"> L.</w:t>
            </w:r>
          </w:p>
        </w:tc>
        <w:tc>
          <w:tcPr>
            <w:tcW w:w="1276" w:type="dxa"/>
            <w:hideMark/>
          </w:tcPr>
          <w:p w:rsidR="00B00A7C" w:rsidRPr="00F053C4" w:rsidRDefault="00B00A7C" w:rsidP="00EB42D7">
            <w:pPr>
              <w:rPr>
                <w:sz w:val="14"/>
                <w:lang w:val="fr-CH"/>
              </w:rPr>
            </w:pPr>
            <w:r w:rsidRPr="00F053C4">
              <w:rPr>
                <w:sz w:val="14"/>
                <w:lang w:val="fr-CH"/>
              </w:rPr>
              <w:t>CUCUM_MEL</w:t>
            </w:r>
          </w:p>
        </w:tc>
        <w:tc>
          <w:tcPr>
            <w:tcW w:w="708" w:type="dxa"/>
            <w:hideMark/>
          </w:tcPr>
          <w:p w:rsidR="00B00A7C" w:rsidRPr="00F053C4" w:rsidRDefault="00B00A7C" w:rsidP="00EB42D7">
            <w:pPr>
              <w:rPr>
                <w:sz w:val="14"/>
                <w:lang w:val="fr-CH"/>
              </w:rPr>
            </w:pPr>
            <w:r w:rsidRPr="00F053C4">
              <w:rPr>
                <w:sz w:val="14"/>
                <w:lang w:val="fr-CH"/>
              </w:rPr>
              <w:t>TWV</w:t>
            </w:r>
          </w:p>
        </w:tc>
      </w:tr>
      <w:tr w:rsidR="00B00A7C" w:rsidRPr="00F053C4" w:rsidTr="00B21A47">
        <w:trPr>
          <w:trHeight w:val="314"/>
        </w:trPr>
        <w:tc>
          <w:tcPr>
            <w:tcW w:w="1271" w:type="dxa"/>
            <w:hideMark/>
          </w:tcPr>
          <w:p w:rsidR="00B00A7C" w:rsidRPr="00F053C4" w:rsidRDefault="00B00A7C" w:rsidP="00EB42D7">
            <w:pPr>
              <w:rPr>
                <w:sz w:val="14"/>
                <w:lang w:val="fr-CH"/>
              </w:rPr>
            </w:pPr>
            <w:r w:rsidRPr="00F053C4">
              <w:rPr>
                <w:sz w:val="14"/>
                <w:lang w:val="fr-CH"/>
              </w:rPr>
              <w:t>TG/119/4</w:t>
            </w:r>
          </w:p>
        </w:tc>
        <w:tc>
          <w:tcPr>
            <w:tcW w:w="1134" w:type="dxa"/>
            <w:hideMark/>
          </w:tcPr>
          <w:p w:rsidR="00B00A7C" w:rsidRPr="00F053C4" w:rsidRDefault="00B00A7C" w:rsidP="00EB42D7">
            <w:pPr>
              <w:jc w:val="left"/>
              <w:rPr>
                <w:sz w:val="14"/>
                <w:lang w:val="fr-CH"/>
              </w:rPr>
            </w:pPr>
            <w:proofErr w:type="spellStart"/>
            <w:r w:rsidRPr="00F053C4">
              <w:rPr>
                <w:sz w:val="14"/>
                <w:lang w:val="fr-CH"/>
              </w:rPr>
              <w:t>Vegetable</w:t>
            </w:r>
            <w:proofErr w:type="spellEnd"/>
            <w:r w:rsidRPr="00F053C4">
              <w:rPr>
                <w:sz w:val="14"/>
                <w:lang w:val="fr-CH"/>
              </w:rPr>
              <w:t xml:space="preserve"> </w:t>
            </w:r>
            <w:proofErr w:type="spellStart"/>
            <w:r w:rsidRPr="00F053C4">
              <w:rPr>
                <w:sz w:val="14"/>
                <w:lang w:val="fr-CH"/>
              </w:rPr>
              <w:t>Marrow</w:t>
            </w:r>
            <w:proofErr w:type="spellEnd"/>
            <w:r w:rsidRPr="00F053C4">
              <w:rPr>
                <w:sz w:val="14"/>
                <w:lang w:val="fr-CH"/>
              </w:rPr>
              <w:t xml:space="preserve">, Squash </w:t>
            </w:r>
          </w:p>
        </w:tc>
        <w:tc>
          <w:tcPr>
            <w:tcW w:w="1134" w:type="dxa"/>
            <w:hideMark/>
          </w:tcPr>
          <w:p w:rsidR="00B00A7C" w:rsidRPr="00F053C4" w:rsidRDefault="00B00A7C" w:rsidP="00EB42D7">
            <w:pPr>
              <w:jc w:val="left"/>
              <w:rPr>
                <w:sz w:val="14"/>
                <w:lang w:val="fr-CH"/>
              </w:rPr>
            </w:pPr>
            <w:r w:rsidRPr="00F053C4">
              <w:rPr>
                <w:sz w:val="14"/>
                <w:lang w:val="fr-CH"/>
              </w:rPr>
              <w:t>Rosier</w:t>
            </w:r>
          </w:p>
        </w:tc>
        <w:tc>
          <w:tcPr>
            <w:tcW w:w="1276" w:type="dxa"/>
            <w:hideMark/>
          </w:tcPr>
          <w:p w:rsidR="00B00A7C" w:rsidRPr="00F053C4" w:rsidRDefault="00B00A7C" w:rsidP="00EB42D7">
            <w:pPr>
              <w:jc w:val="left"/>
              <w:rPr>
                <w:sz w:val="14"/>
                <w:lang w:val="fr-CH"/>
              </w:rPr>
            </w:pPr>
            <w:r w:rsidRPr="00F053C4">
              <w:rPr>
                <w:sz w:val="14"/>
                <w:lang w:val="fr-CH"/>
              </w:rPr>
              <w:t>Rose</w:t>
            </w:r>
          </w:p>
        </w:tc>
        <w:tc>
          <w:tcPr>
            <w:tcW w:w="1134" w:type="dxa"/>
            <w:hideMark/>
          </w:tcPr>
          <w:p w:rsidR="00B00A7C" w:rsidRPr="00F053C4" w:rsidRDefault="00B00A7C" w:rsidP="00EB42D7">
            <w:pPr>
              <w:jc w:val="left"/>
              <w:rPr>
                <w:sz w:val="14"/>
                <w:lang w:val="fr-CH"/>
              </w:rPr>
            </w:pPr>
            <w:proofErr w:type="spellStart"/>
            <w:r w:rsidRPr="00F053C4">
              <w:rPr>
                <w:sz w:val="14"/>
                <w:lang w:val="fr-CH"/>
              </w:rPr>
              <w:t>Rosal</w:t>
            </w:r>
            <w:proofErr w:type="spellEnd"/>
          </w:p>
        </w:tc>
        <w:tc>
          <w:tcPr>
            <w:tcW w:w="1701" w:type="dxa"/>
            <w:hideMark/>
          </w:tcPr>
          <w:p w:rsidR="00B00A7C" w:rsidRPr="00F053C4" w:rsidRDefault="00B00A7C" w:rsidP="00EB42D7">
            <w:pPr>
              <w:jc w:val="left"/>
              <w:rPr>
                <w:sz w:val="14"/>
                <w:lang w:val="fr-CH"/>
              </w:rPr>
            </w:pPr>
            <w:proofErr w:type="spellStart"/>
            <w:r w:rsidRPr="00F053C4">
              <w:rPr>
                <w:sz w:val="14"/>
                <w:lang w:val="fr-CH"/>
              </w:rPr>
              <w:t>Cucurbita</w:t>
            </w:r>
            <w:proofErr w:type="spellEnd"/>
            <w:r w:rsidRPr="00F053C4">
              <w:rPr>
                <w:sz w:val="14"/>
                <w:lang w:val="fr-CH"/>
              </w:rPr>
              <w:t xml:space="preserve"> </w:t>
            </w:r>
            <w:proofErr w:type="spellStart"/>
            <w:r w:rsidRPr="00F053C4">
              <w:rPr>
                <w:sz w:val="14"/>
                <w:lang w:val="fr-CH"/>
              </w:rPr>
              <w:t>pepo</w:t>
            </w:r>
            <w:proofErr w:type="spellEnd"/>
            <w:r w:rsidRPr="00F053C4">
              <w:rPr>
                <w:sz w:val="14"/>
                <w:lang w:val="fr-CH"/>
              </w:rPr>
              <w:t xml:space="preserve"> L.</w:t>
            </w:r>
          </w:p>
        </w:tc>
        <w:tc>
          <w:tcPr>
            <w:tcW w:w="1276" w:type="dxa"/>
            <w:hideMark/>
          </w:tcPr>
          <w:p w:rsidR="00B00A7C" w:rsidRPr="00F053C4" w:rsidRDefault="00B00A7C" w:rsidP="00EB42D7">
            <w:pPr>
              <w:rPr>
                <w:sz w:val="14"/>
                <w:lang w:val="fr-CH"/>
              </w:rPr>
            </w:pPr>
            <w:r w:rsidRPr="00F053C4">
              <w:rPr>
                <w:sz w:val="14"/>
                <w:lang w:val="fr-CH"/>
              </w:rPr>
              <w:t>CUCUR_PEP</w:t>
            </w:r>
          </w:p>
        </w:tc>
        <w:tc>
          <w:tcPr>
            <w:tcW w:w="708" w:type="dxa"/>
            <w:hideMark/>
          </w:tcPr>
          <w:p w:rsidR="00B00A7C" w:rsidRPr="00F053C4" w:rsidRDefault="00B00A7C" w:rsidP="00EB42D7">
            <w:pPr>
              <w:rPr>
                <w:sz w:val="14"/>
                <w:lang w:val="fr-CH"/>
              </w:rPr>
            </w:pPr>
            <w:r w:rsidRPr="00F053C4">
              <w:rPr>
                <w:sz w:val="14"/>
                <w:lang w:val="fr-CH"/>
              </w:rPr>
              <w:t>TWV</w:t>
            </w:r>
          </w:p>
        </w:tc>
      </w:tr>
      <w:tr w:rsidR="00B00A7C" w:rsidRPr="00F053C4" w:rsidTr="00B21A47">
        <w:trPr>
          <w:trHeight w:val="765"/>
        </w:trPr>
        <w:tc>
          <w:tcPr>
            <w:tcW w:w="1271" w:type="dxa"/>
            <w:hideMark/>
          </w:tcPr>
          <w:p w:rsidR="00B00A7C" w:rsidRPr="00F053C4" w:rsidRDefault="00B00A7C" w:rsidP="00EB42D7">
            <w:pPr>
              <w:rPr>
                <w:sz w:val="14"/>
                <w:lang w:val="fr-CH"/>
              </w:rPr>
            </w:pPr>
            <w:r w:rsidRPr="00F053C4">
              <w:rPr>
                <w:sz w:val="14"/>
                <w:lang w:val="fr-CH"/>
              </w:rPr>
              <w:t>TG/142/5</w:t>
            </w:r>
          </w:p>
        </w:tc>
        <w:tc>
          <w:tcPr>
            <w:tcW w:w="1134" w:type="dxa"/>
            <w:hideMark/>
          </w:tcPr>
          <w:p w:rsidR="00B00A7C" w:rsidRPr="00F053C4" w:rsidRDefault="00B00A7C" w:rsidP="00EB42D7">
            <w:pPr>
              <w:jc w:val="left"/>
              <w:rPr>
                <w:sz w:val="14"/>
                <w:lang w:val="fr-CH"/>
              </w:rPr>
            </w:pPr>
            <w:proofErr w:type="spellStart"/>
            <w:r w:rsidRPr="00F053C4">
              <w:rPr>
                <w:sz w:val="14"/>
                <w:lang w:val="fr-CH"/>
              </w:rPr>
              <w:t>Watermelon</w:t>
            </w:r>
            <w:proofErr w:type="spellEnd"/>
            <w:r w:rsidRPr="00F053C4">
              <w:rPr>
                <w:sz w:val="14"/>
                <w:lang w:val="fr-CH"/>
              </w:rPr>
              <w:t xml:space="preserve"> </w:t>
            </w:r>
          </w:p>
        </w:tc>
        <w:tc>
          <w:tcPr>
            <w:tcW w:w="1134" w:type="dxa"/>
            <w:hideMark/>
          </w:tcPr>
          <w:p w:rsidR="00B00A7C" w:rsidRPr="00F053C4" w:rsidRDefault="00B00A7C" w:rsidP="00EB42D7">
            <w:pPr>
              <w:jc w:val="left"/>
              <w:rPr>
                <w:sz w:val="14"/>
                <w:lang w:val="fr-CH"/>
              </w:rPr>
            </w:pPr>
            <w:r w:rsidRPr="00F053C4">
              <w:rPr>
                <w:sz w:val="14"/>
                <w:lang w:val="fr-CH"/>
              </w:rPr>
              <w:t>Melon d</w:t>
            </w:r>
            <w:r w:rsidR="001648A2">
              <w:rPr>
                <w:sz w:val="14"/>
                <w:lang w:val="fr-CH"/>
              </w:rPr>
              <w:t>’</w:t>
            </w:r>
            <w:r w:rsidRPr="00F053C4">
              <w:rPr>
                <w:sz w:val="14"/>
                <w:lang w:val="fr-CH"/>
              </w:rPr>
              <w:t xml:space="preserve">eau; </w:t>
            </w:r>
            <w:r w:rsidR="00933685">
              <w:rPr>
                <w:sz w:val="14"/>
                <w:lang w:val="fr-CH"/>
              </w:rPr>
              <w:t xml:space="preserve"> </w:t>
            </w:r>
            <w:r w:rsidRPr="00F053C4">
              <w:rPr>
                <w:sz w:val="14"/>
                <w:lang w:val="fr-CH"/>
              </w:rPr>
              <w:t xml:space="preserve">Pastèque; </w:t>
            </w:r>
            <w:r w:rsidR="00933685">
              <w:rPr>
                <w:sz w:val="14"/>
                <w:lang w:val="fr-CH"/>
              </w:rPr>
              <w:t xml:space="preserve"> </w:t>
            </w:r>
          </w:p>
        </w:tc>
        <w:tc>
          <w:tcPr>
            <w:tcW w:w="1276" w:type="dxa"/>
            <w:hideMark/>
          </w:tcPr>
          <w:p w:rsidR="00B00A7C" w:rsidRPr="00F053C4" w:rsidRDefault="00B00A7C" w:rsidP="00EB42D7">
            <w:pPr>
              <w:jc w:val="left"/>
              <w:rPr>
                <w:sz w:val="14"/>
                <w:lang w:val="fr-CH"/>
              </w:rPr>
            </w:pPr>
            <w:proofErr w:type="spellStart"/>
            <w:r w:rsidRPr="00F053C4">
              <w:rPr>
                <w:sz w:val="14"/>
                <w:lang w:val="fr-CH"/>
              </w:rPr>
              <w:t>Wassermelone</w:t>
            </w:r>
            <w:proofErr w:type="spellEnd"/>
          </w:p>
        </w:tc>
        <w:tc>
          <w:tcPr>
            <w:tcW w:w="1134" w:type="dxa"/>
            <w:hideMark/>
          </w:tcPr>
          <w:p w:rsidR="00B00A7C" w:rsidRPr="00F053C4" w:rsidRDefault="00B00A7C" w:rsidP="00EB42D7">
            <w:pPr>
              <w:jc w:val="left"/>
              <w:rPr>
                <w:sz w:val="14"/>
                <w:lang w:val="fr-CH"/>
              </w:rPr>
            </w:pPr>
            <w:proofErr w:type="spellStart"/>
            <w:r w:rsidRPr="00F053C4">
              <w:rPr>
                <w:sz w:val="14"/>
                <w:lang w:val="fr-CH"/>
              </w:rPr>
              <w:t>Sandía</w:t>
            </w:r>
            <w:proofErr w:type="spellEnd"/>
          </w:p>
        </w:tc>
        <w:tc>
          <w:tcPr>
            <w:tcW w:w="1701" w:type="dxa"/>
            <w:hideMark/>
          </w:tcPr>
          <w:p w:rsidR="00B00A7C" w:rsidRPr="00F053C4" w:rsidRDefault="00B00A7C" w:rsidP="00EB42D7">
            <w:pPr>
              <w:jc w:val="left"/>
              <w:rPr>
                <w:sz w:val="14"/>
                <w:lang w:val="fr-CH"/>
              </w:rPr>
            </w:pPr>
            <w:proofErr w:type="spellStart"/>
            <w:r w:rsidRPr="00F053C4">
              <w:rPr>
                <w:sz w:val="14"/>
                <w:lang w:val="fr-CH"/>
              </w:rPr>
              <w:t>Citrullus</w:t>
            </w:r>
            <w:proofErr w:type="spellEnd"/>
            <w:r w:rsidRPr="00F053C4">
              <w:rPr>
                <w:sz w:val="14"/>
                <w:lang w:val="fr-CH"/>
              </w:rPr>
              <w:t xml:space="preserve"> </w:t>
            </w:r>
            <w:proofErr w:type="spellStart"/>
            <w:r w:rsidRPr="00F053C4">
              <w:rPr>
                <w:sz w:val="14"/>
                <w:lang w:val="fr-CH"/>
              </w:rPr>
              <w:t>lanatus</w:t>
            </w:r>
            <w:proofErr w:type="spellEnd"/>
            <w:r w:rsidRPr="00F053C4">
              <w:rPr>
                <w:sz w:val="14"/>
                <w:lang w:val="fr-CH"/>
              </w:rPr>
              <w:t xml:space="preserve"> (</w:t>
            </w:r>
            <w:proofErr w:type="spellStart"/>
            <w:r w:rsidRPr="00F053C4">
              <w:rPr>
                <w:sz w:val="14"/>
                <w:lang w:val="fr-CH"/>
              </w:rPr>
              <w:t>Thunb</w:t>
            </w:r>
            <w:proofErr w:type="spellEnd"/>
            <w:r w:rsidRPr="00F053C4">
              <w:rPr>
                <w:sz w:val="14"/>
                <w:lang w:val="fr-CH"/>
              </w:rPr>
              <w:t xml:space="preserve">.) </w:t>
            </w:r>
            <w:proofErr w:type="spellStart"/>
            <w:r w:rsidRPr="00F053C4">
              <w:rPr>
                <w:sz w:val="14"/>
                <w:lang w:val="fr-CH"/>
              </w:rPr>
              <w:t>Matsum</w:t>
            </w:r>
            <w:proofErr w:type="spellEnd"/>
            <w:r w:rsidRPr="00F053C4">
              <w:rPr>
                <w:sz w:val="14"/>
                <w:lang w:val="fr-CH"/>
              </w:rPr>
              <w:t xml:space="preserve">. </w:t>
            </w:r>
            <w:r w:rsidR="00933685">
              <w:rPr>
                <w:sz w:val="14"/>
                <w:lang w:val="fr-CH"/>
              </w:rPr>
              <w:t xml:space="preserve"> </w:t>
            </w:r>
            <w:r w:rsidRPr="00F053C4">
              <w:rPr>
                <w:sz w:val="14"/>
                <w:lang w:val="fr-CH"/>
              </w:rPr>
              <w:t xml:space="preserve">et </w:t>
            </w:r>
            <w:proofErr w:type="spellStart"/>
            <w:r w:rsidRPr="00F053C4">
              <w:rPr>
                <w:sz w:val="14"/>
                <w:lang w:val="fr-CH"/>
              </w:rPr>
              <w:t>Nakai</w:t>
            </w:r>
            <w:proofErr w:type="spellEnd"/>
            <w:r w:rsidRPr="00F053C4">
              <w:rPr>
                <w:sz w:val="14"/>
                <w:lang w:val="fr-CH"/>
              </w:rPr>
              <w:t xml:space="preserve">, </w:t>
            </w:r>
            <w:proofErr w:type="spellStart"/>
            <w:r w:rsidRPr="00F053C4">
              <w:rPr>
                <w:sz w:val="14"/>
                <w:lang w:val="fr-CH"/>
              </w:rPr>
              <w:t>Citrullus</w:t>
            </w:r>
            <w:proofErr w:type="spellEnd"/>
            <w:r w:rsidRPr="00F053C4">
              <w:rPr>
                <w:sz w:val="14"/>
                <w:lang w:val="fr-CH"/>
              </w:rPr>
              <w:t xml:space="preserve"> </w:t>
            </w:r>
            <w:proofErr w:type="spellStart"/>
            <w:r w:rsidRPr="00F053C4">
              <w:rPr>
                <w:sz w:val="14"/>
                <w:lang w:val="fr-CH"/>
              </w:rPr>
              <w:t>vulgaris</w:t>
            </w:r>
            <w:proofErr w:type="spellEnd"/>
            <w:r w:rsidRPr="00F053C4">
              <w:rPr>
                <w:sz w:val="14"/>
                <w:lang w:val="fr-CH"/>
              </w:rPr>
              <w:t xml:space="preserve"> </w:t>
            </w:r>
            <w:proofErr w:type="spellStart"/>
            <w:r w:rsidRPr="00F053C4">
              <w:rPr>
                <w:sz w:val="14"/>
                <w:lang w:val="fr-CH"/>
              </w:rPr>
              <w:t>Schrad</w:t>
            </w:r>
            <w:proofErr w:type="spellEnd"/>
            <w:r w:rsidRPr="00F053C4">
              <w:rPr>
                <w:sz w:val="14"/>
                <w:lang w:val="fr-CH"/>
              </w:rPr>
              <w:t>.</w:t>
            </w:r>
          </w:p>
        </w:tc>
        <w:tc>
          <w:tcPr>
            <w:tcW w:w="1276" w:type="dxa"/>
            <w:hideMark/>
          </w:tcPr>
          <w:p w:rsidR="00B00A7C" w:rsidRPr="00F053C4" w:rsidRDefault="00B00A7C" w:rsidP="00EB42D7">
            <w:pPr>
              <w:rPr>
                <w:sz w:val="14"/>
                <w:lang w:val="fr-CH"/>
              </w:rPr>
            </w:pPr>
            <w:r w:rsidRPr="00F053C4">
              <w:rPr>
                <w:sz w:val="14"/>
                <w:lang w:val="fr-CH"/>
              </w:rPr>
              <w:t>CTRLS_LAN</w:t>
            </w:r>
          </w:p>
        </w:tc>
        <w:tc>
          <w:tcPr>
            <w:tcW w:w="708" w:type="dxa"/>
            <w:hideMark/>
          </w:tcPr>
          <w:p w:rsidR="00B00A7C" w:rsidRPr="00F053C4" w:rsidRDefault="00B00A7C" w:rsidP="00EB42D7">
            <w:pPr>
              <w:rPr>
                <w:sz w:val="14"/>
                <w:lang w:val="fr-CH"/>
              </w:rPr>
            </w:pPr>
            <w:r w:rsidRPr="00F053C4">
              <w:rPr>
                <w:sz w:val="14"/>
                <w:lang w:val="fr-CH"/>
              </w:rPr>
              <w:t>TWV</w:t>
            </w:r>
          </w:p>
        </w:tc>
      </w:tr>
      <w:tr w:rsidR="00B00A7C" w:rsidRPr="00F053C4" w:rsidTr="00B21A47">
        <w:trPr>
          <w:trHeight w:val="411"/>
        </w:trPr>
        <w:tc>
          <w:tcPr>
            <w:tcW w:w="1271" w:type="dxa"/>
            <w:hideMark/>
          </w:tcPr>
          <w:p w:rsidR="00B00A7C" w:rsidRPr="00F053C4" w:rsidRDefault="00B00A7C" w:rsidP="00EB42D7">
            <w:pPr>
              <w:rPr>
                <w:sz w:val="14"/>
                <w:lang w:val="fr-CH"/>
              </w:rPr>
            </w:pPr>
            <w:r w:rsidRPr="00F053C4">
              <w:rPr>
                <w:sz w:val="14"/>
                <w:lang w:val="fr-CH"/>
              </w:rPr>
              <w:t>TG/187/2</w:t>
            </w:r>
          </w:p>
        </w:tc>
        <w:tc>
          <w:tcPr>
            <w:tcW w:w="1134" w:type="dxa"/>
            <w:hideMark/>
          </w:tcPr>
          <w:p w:rsidR="00B00A7C" w:rsidRPr="00F053C4" w:rsidRDefault="00B00A7C" w:rsidP="00EB42D7">
            <w:pPr>
              <w:jc w:val="left"/>
              <w:rPr>
                <w:sz w:val="14"/>
                <w:lang w:val="fr-CH"/>
              </w:rPr>
            </w:pPr>
            <w:r w:rsidRPr="00F053C4">
              <w:rPr>
                <w:sz w:val="14"/>
                <w:lang w:val="fr-CH"/>
              </w:rPr>
              <w:t xml:space="preserve">Prunus </w:t>
            </w:r>
            <w:proofErr w:type="spellStart"/>
            <w:r w:rsidRPr="00F053C4">
              <w:rPr>
                <w:sz w:val="14"/>
                <w:lang w:val="fr-CH"/>
              </w:rPr>
              <w:t>Rootstocks</w:t>
            </w:r>
            <w:proofErr w:type="spellEnd"/>
          </w:p>
        </w:tc>
        <w:tc>
          <w:tcPr>
            <w:tcW w:w="1134" w:type="dxa"/>
            <w:hideMark/>
          </w:tcPr>
          <w:p w:rsidR="00B00A7C" w:rsidRPr="00F053C4" w:rsidRDefault="00B00A7C" w:rsidP="00EB42D7">
            <w:pPr>
              <w:jc w:val="left"/>
              <w:rPr>
                <w:sz w:val="14"/>
                <w:lang w:val="fr-CH"/>
              </w:rPr>
            </w:pPr>
            <w:r w:rsidRPr="00F053C4">
              <w:rPr>
                <w:sz w:val="14"/>
                <w:lang w:val="fr-CH"/>
              </w:rPr>
              <w:t>Porte</w:t>
            </w:r>
            <w:r w:rsidR="00445E1C">
              <w:rPr>
                <w:sz w:val="14"/>
                <w:lang w:val="fr-CH"/>
              </w:rPr>
              <w:noBreakHyphen/>
            </w:r>
            <w:r w:rsidRPr="00F053C4">
              <w:rPr>
                <w:sz w:val="14"/>
                <w:lang w:val="fr-CH"/>
              </w:rPr>
              <w:t>greffes de Prunus</w:t>
            </w:r>
          </w:p>
        </w:tc>
        <w:tc>
          <w:tcPr>
            <w:tcW w:w="1276" w:type="dxa"/>
            <w:hideMark/>
          </w:tcPr>
          <w:p w:rsidR="00B00A7C" w:rsidRPr="00F053C4" w:rsidRDefault="00B00A7C" w:rsidP="00EB42D7">
            <w:pPr>
              <w:jc w:val="left"/>
              <w:rPr>
                <w:sz w:val="14"/>
                <w:lang w:val="fr-CH"/>
              </w:rPr>
            </w:pPr>
            <w:r w:rsidRPr="00F053C4">
              <w:rPr>
                <w:sz w:val="14"/>
                <w:lang w:val="fr-CH"/>
              </w:rPr>
              <w:t>Prunus</w:t>
            </w:r>
            <w:r w:rsidR="00445E1C">
              <w:rPr>
                <w:sz w:val="14"/>
                <w:lang w:val="fr-CH"/>
              </w:rPr>
              <w:noBreakHyphen/>
            </w:r>
            <w:proofErr w:type="spellStart"/>
            <w:r w:rsidRPr="00F053C4">
              <w:rPr>
                <w:sz w:val="14"/>
                <w:lang w:val="fr-CH"/>
              </w:rPr>
              <w:t>Unterlagen</w:t>
            </w:r>
            <w:proofErr w:type="spellEnd"/>
          </w:p>
        </w:tc>
        <w:tc>
          <w:tcPr>
            <w:tcW w:w="1134" w:type="dxa"/>
            <w:hideMark/>
          </w:tcPr>
          <w:p w:rsidR="00B00A7C" w:rsidRPr="00F053C4" w:rsidRDefault="00B00A7C" w:rsidP="00EB42D7">
            <w:pPr>
              <w:jc w:val="left"/>
              <w:rPr>
                <w:sz w:val="14"/>
                <w:lang w:val="fr-CH"/>
              </w:rPr>
            </w:pPr>
            <w:proofErr w:type="spellStart"/>
            <w:r w:rsidRPr="00F053C4">
              <w:rPr>
                <w:sz w:val="14"/>
                <w:lang w:val="fr-CH"/>
              </w:rPr>
              <w:t>Portainjertos</w:t>
            </w:r>
            <w:proofErr w:type="spellEnd"/>
            <w:r w:rsidRPr="00F053C4">
              <w:rPr>
                <w:sz w:val="14"/>
                <w:lang w:val="fr-CH"/>
              </w:rPr>
              <w:t xml:space="preserve"> de prunus</w:t>
            </w:r>
          </w:p>
        </w:tc>
        <w:tc>
          <w:tcPr>
            <w:tcW w:w="1701" w:type="dxa"/>
            <w:hideMark/>
          </w:tcPr>
          <w:p w:rsidR="00B00A7C" w:rsidRPr="00F053C4" w:rsidRDefault="00B00A7C" w:rsidP="00EB42D7">
            <w:pPr>
              <w:jc w:val="left"/>
              <w:rPr>
                <w:sz w:val="14"/>
                <w:lang w:val="fr-CH"/>
              </w:rPr>
            </w:pPr>
            <w:r w:rsidRPr="00F053C4">
              <w:rPr>
                <w:sz w:val="14"/>
                <w:lang w:val="fr-CH"/>
              </w:rPr>
              <w:t>Prunus L.</w:t>
            </w:r>
          </w:p>
        </w:tc>
        <w:tc>
          <w:tcPr>
            <w:tcW w:w="1276" w:type="dxa"/>
            <w:hideMark/>
          </w:tcPr>
          <w:p w:rsidR="00B00A7C" w:rsidRPr="00F053C4" w:rsidRDefault="00B00A7C" w:rsidP="00EB42D7">
            <w:pPr>
              <w:rPr>
                <w:sz w:val="14"/>
                <w:lang w:val="fr-CH"/>
              </w:rPr>
            </w:pPr>
            <w:r w:rsidRPr="00F053C4">
              <w:rPr>
                <w:sz w:val="14"/>
                <w:lang w:val="fr-CH"/>
              </w:rPr>
              <w:t>PRUNU</w:t>
            </w:r>
          </w:p>
        </w:tc>
        <w:tc>
          <w:tcPr>
            <w:tcW w:w="708" w:type="dxa"/>
            <w:hideMark/>
          </w:tcPr>
          <w:p w:rsidR="00B00A7C" w:rsidRPr="00F053C4" w:rsidRDefault="00B00A7C" w:rsidP="00EB42D7">
            <w:pPr>
              <w:rPr>
                <w:sz w:val="14"/>
                <w:lang w:val="fr-CH"/>
              </w:rPr>
            </w:pPr>
            <w:r w:rsidRPr="00F053C4">
              <w:rPr>
                <w:sz w:val="14"/>
                <w:lang w:val="fr-CH"/>
              </w:rPr>
              <w:t>TWF</w:t>
            </w:r>
          </w:p>
        </w:tc>
      </w:tr>
      <w:tr w:rsidR="00B00A7C" w:rsidRPr="00F053C4" w:rsidTr="00B21A47">
        <w:trPr>
          <w:trHeight w:val="300"/>
        </w:trPr>
        <w:tc>
          <w:tcPr>
            <w:tcW w:w="1271" w:type="dxa"/>
            <w:hideMark/>
          </w:tcPr>
          <w:p w:rsidR="00B00A7C" w:rsidRPr="00F053C4" w:rsidRDefault="00B00A7C" w:rsidP="00EB42D7">
            <w:pPr>
              <w:rPr>
                <w:sz w:val="14"/>
                <w:lang w:val="fr-CH"/>
              </w:rPr>
            </w:pPr>
            <w:r w:rsidRPr="00F053C4">
              <w:rPr>
                <w:sz w:val="14"/>
                <w:lang w:val="fr-CH"/>
              </w:rPr>
              <w:t>TG/276/1</w:t>
            </w:r>
          </w:p>
        </w:tc>
        <w:tc>
          <w:tcPr>
            <w:tcW w:w="1134" w:type="dxa"/>
            <w:hideMark/>
          </w:tcPr>
          <w:p w:rsidR="00B00A7C" w:rsidRPr="00F053C4" w:rsidRDefault="00B00A7C" w:rsidP="00EB42D7">
            <w:pPr>
              <w:jc w:val="left"/>
              <w:rPr>
                <w:sz w:val="14"/>
                <w:lang w:val="fr-CH"/>
              </w:rPr>
            </w:pPr>
            <w:proofErr w:type="spellStart"/>
            <w:r w:rsidRPr="00F053C4">
              <w:rPr>
                <w:sz w:val="14"/>
                <w:lang w:val="fr-CH"/>
              </w:rPr>
              <w:t>Hemp</w:t>
            </w:r>
            <w:proofErr w:type="spellEnd"/>
          </w:p>
        </w:tc>
        <w:tc>
          <w:tcPr>
            <w:tcW w:w="1134" w:type="dxa"/>
            <w:hideMark/>
          </w:tcPr>
          <w:p w:rsidR="00B00A7C" w:rsidRPr="00F053C4" w:rsidRDefault="00B00A7C" w:rsidP="00EB42D7">
            <w:pPr>
              <w:jc w:val="left"/>
              <w:rPr>
                <w:sz w:val="14"/>
                <w:lang w:val="fr-CH"/>
              </w:rPr>
            </w:pPr>
            <w:r w:rsidRPr="00F053C4">
              <w:rPr>
                <w:sz w:val="14"/>
                <w:lang w:val="fr-CH"/>
              </w:rPr>
              <w:t>Chanvre</w:t>
            </w:r>
          </w:p>
        </w:tc>
        <w:tc>
          <w:tcPr>
            <w:tcW w:w="1276" w:type="dxa"/>
            <w:hideMark/>
          </w:tcPr>
          <w:p w:rsidR="00B00A7C" w:rsidRPr="00F053C4" w:rsidRDefault="00B00A7C" w:rsidP="00EB42D7">
            <w:pPr>
              <w:jc w:val="left"/>
              <w:rPr>
                <w:sz w:val="14"/>
                <w:lang w:val="fr-CH"/>
              </w:rPr>
            </w:pPr>
            <w:proofErr w:type="spellStart"/>
            <w:r w:rsidRPr="00F053C4">
              <w:rPr>
                <w:sz w:val="14"/>
                <w:lang w:val="fr-CH"/>
              </w:rPr>
              <w:t>Hanf</w:t>
            </w:r>
            <w:proofErr w:type="spellEnd"/>
          </w:p>
        </w:tc>
        <w:tc>
          <w:tcPr>
            <w:tcW w:w="1134" w:type="dxa"/>
            <w:hideMark/>
          </w:tcPr>
          <w:p w:rsidR="00B00A7C" w:rsidRPr="00F053C4" w:rsidRDefault="00B00A7C" w:rsidP="00EB42D7">
            <w:pPr>
              <w:jc w:val="left"/>
              <w:rPr>
                <w:sz w:val="14"/>
                <w:lang w:val="fr-CH"/>
              </w:rPr>
            </w:pPr>
            <w:proofErr w:type="spellStart"/>
            <w:r w:rsidRPr="00F053C4">
              <w:rPr>
                <w:sz w:val="14"/>
                <w:lang w:val="fr-CH"/>
              </w:rPr>
              <w:t>Cáñamo</w:t>
            </w:r>
            <w:proofErr w:type="spellEnd"/>
          </w:p>
        </w:tc>
        <w:tc>
          <w:tcPr>
            <w:tcW w:w="1701" w:type="dxa"/>
            <w:hideMark/>
          </w:tcPr>
          <w:p w:rsidR="00B00A7C" w:rsidRPr="00F053C4" w:rsidRDefault="00B00A7C" w:rsidP="00EB42D7">
            <w:pPr>
              <w:jc w:val="left"/>
              <w:rPr>
                <w:sz w:val="14"/>
                <w:lang w:val="fr-CH"/>
              </w:rPr>
            </w:pPr>
            <w:r w:rsidRPr="00F053C4">
              <w:rPr>
                <w:sz w:val="14"/>
                <w:lang w:val="fr-CH"/>
              </w:rPr>
              <w:t xml:space="preserve">Cannabis </w:t>
            </w:r>
            <w:proofErr w:type="spellStart"/>
            <w:r w:rsidRPr="00F053C4">
              <w:rPr>
                <w:sz w:val="14"/>
                <w:lang w:val="fr-CH"/>
              </w:rPr>
              <w:t>sativa</w:t>
            </w:r>
            <w:proofErr w:type="spellEnd"/>
            <w:r w:rsidRPr="00F053C4">
              <w:rPr>
                <w:sz w:val="14"/>
                <w:lang w:val="fr-CH"/>
              </w:rPr>
              <w:t xml:space="preserve"> L.</w:t>
            </w:r>
          </w:p>
        </w:tc>
        <w:tc>
          <w:tcPr>
            <w:tcW w:w="1276" w:type="dxa"/>
            <w:hideMark/>
          </w:tcPr>
          <w:p w:rsidR="00B00A7C" w:rsidRPr="00F053C4" w:rsidRDefault="00B00A7C" w:rsidP="00EB42D7">
            <w:pPr>
              <w:rPr>
                <w:sz w:val="14"/>
                <w:lang w:val="fr-CH"/>
              </w:rPr>
            </w:pPr>
            <w:r w:rsidRPr="00F053C4">
              <w:rPr>
                <w:sz w:val="14"/>
                <w:lang w:val="fr-CH"/>
              </w:rPr>
              <w:t>CANNB_SAT</w:t>
            </w:r>
          </w:p>
        </w:tc>
        <w:tc>
          <w:tcPr>
            <w:tcW w:w="708" w:type="dxa"/>
            <w:hideMark/>
          </w:tcPr>
          <w:p w:rsidR="00B00A7C" w:rsidRPr="00F053C4" w:rsidRDefault="00B00A7C" w:rsidP="00EB42D7">
            <w:pPr>
              <w:rPr>
                <w:sz w:val="14"/>
                <w:lang w:val="fr-CH"/>
              </w:rPr>
            </w:pPr>
            <w:r w:rsidRPr="00F053C4">
              <w:rPr>
                <w:sz w:val="14"/>
                <w:lang w:val="fr-CH"/>
              </w:rPr>
              <w:t>TWA</w:t>
            </w:r>
          </w:p>
        </w:tc>
      </w:tr>
      <w:tr w:rsidR="00B00A7C" w:rsidRPr="00F053C4" w:rsidTr="00B21A47">
        <w:trPr>
          <w:trHeight w:val="3120"/>
        </w:trPr>
        <w:tc>
          <w:tcPr>
            <w:tcW w:w="1271" w:type="dxa"/>
            <w:hideMark/>
          </w:tcPr>
          <w:p w:rsidR="00B00A7C" w:rsidRPr="00F053C4" w:rsidRDefault="00B00A7C" w:rsidP="00EB42D7">
            <w:pPr>
              <w:rPr>
                <w:sz w:val="14"/>
                <w:lang w:val="fr-CH"/>
              </w:rPr>
            </w:pPr>
            <w:r w:rsidRPr="00F053C4">
              <w:rPr>
                <w:sz w:val="14"/>
                <w:lang w:val="fr-CH"/>
              </w:rPr>
              <w:t>TG/294/1</w:t>
            </w:r>
            <w:r w:rsidR="00933685">
              <w:rPr>
                <w:sz w:val="14"/>
                <w:lang w:val="fr-CH"/>
              </w:rPr>
              <w:t> </w:t>
            </w:r>
            <w:r w:rsidRPr="00F053C4">
              <w:rPr>
                <w:sz w:val="14"/>
                <w:lang w:val="fr-CH"/>
              </w:rPr>
              <w:t>Corr.</w:t>
            </w:r>
            <w:r w:rsidR="00933685">
              <w:rPr>
                <w:sz w:val="14"/>
                <w:lang w:val="fr-CH"/>
              </w:rPr>
              <w:t> </w:t>
            </w:r>
            <w:r w:rsidRPr="00F053C4">
              <w:rPr>
                <w:sz w:val="14"/>
                <w:lang w:val="fr-CH"/>
              </w:rPr>
              <w:t xml:space="preserve">Rev.2 </w:t>
            </w:r>
          </w:p>
        </w:tc>
        <w:tc>
          <w:tcPr>
            <w:tcW w:w="1134" w:type="dxa"/>
            <w:hideMark/>
          </w:tcPr>
          <w:p w:rsidR="00B00A7C" w:rsidRPr="00F053C4" w:rsidRDefault="00B00A7C" w:rsidP="00EB42D7">
            <w:pPr>
              <w:jc w:val="left"/>
              <w:rPr>
                <w:sz w:val="14"/>
                <w:lang w:val="fr-CH"/>
              </w:rPr>
            </w:pPr>
            <w:proofErr w:type="spellStart"/>
            <w:r w:rsidRPr="00F053C4">
              <w:rPr>
                <w:sz w:val="14"/>
                <w:lang w:val="fr-CH"/>
              </w:rPr>
              <w:t>Tomato</w:t>
            </w:r>
            <w:proofErr w:type="spellEnd"/>
            <w:r w:rsidRPr="00F053C4">
              <w:rPr>
                <w:sz w:val="14"/>
                <w:lang w:val="fr-CH"/>
              </w:rPr>
              <w:t xml:space="preserve"> </w:t>
            </w:r>
            <w:proofErr w:type="spellStart"/>
            <w:r w:rsidRPr="00F053C4">
              <w:rPr>
                <w:sz w:val="14"/>
                <w:lang w:val="fr-CH"/>
              </w:rPr>
              <w:t>Rootstocks</w:t>
            </w:r>
            <w:proofErr w:type="spellEnd"/>
            <w:r w:rsidRPr="00F053C4">
              <w:rPr>
                <w:sz w:val="14"/>
                <w:lang w:val="fr-CH"/>
              </w:rPr>
              <w:t xml:space="preserve"> </w:t>
            </w:r>
          </w:p>
        </w:tc>
        <w:tc>
          <w:tcPr>
            <w:tcW w:w="1134" w:type="dxa"/>
            <w:hideMark/>
          </w:tcPr>
          <w:p w:rsidR="00B00A7C" w:rsidRPr="00F053C4" w:rsidRDefault="00B00A7C" w:rsidP="00EB42D7">
            <w:pPr>
              <w:jc w:val="left"/>
              <w:rPr>
                <w:sz w:val="14"/>
                <w:lang w:val="fr-CH"/>
              </w:rPr>
            </w:pPr>
            <w:r w:rsidRPr="00F053C4">
              <w:rPr>
                <w:sz w:val="14"/>
                <w:lang w:val="fr-CH"/>
              </w:rPr>
              <w:t>Porte</w:t>
            </w:r>
            <w:r w:rsidR="00445E1C">
              <w:rPr>
                <w:sz w:val="14"/>
                <w:lang w:val="fr-CH"/>
              </w:rPr>
              <w:noBreakHyphen/>
            </w:r>
            <w:r w:rsidRPr="00F053C4">
              <w:rPr>
                <w:sz w:val="14"/>
                <w:lang w:val="fr-CH"/>
              </w:rPr>
              <w:t xml:space="preserve">greffe de tomate </w:t>
            </w:r>
          </w:p>
        </w:tc>
        <w:tc>
          <w:tcPr>
            <w:tcW w:w="1276" w:type="dxa"/>
            <w:hideMark/>
          </w:tcPr>
          <w:p w:rsidR="00B00A7C" w:rsidRPr="00F053C4" w:rsidRDefault="00B00A7C" w:rsidP="00EB42D7">
            <w:pPr>
              <w:jc w:val="left"/>
              <w:rPr>
                <w:sz w:val="14"/>
                <w:lang w:val="fr-CH"/>
              </w:rPr>
            </w:pPr>
            <w:proofErr w:type="spellStart"/>
            <w:r w:rsidRPr="00F053C4">
              <w:rPr>
                <w:sz w:val="14"/>
                <w:lang w:val="fr-CH"/>
              </w:rPr>
              <w:t>Tomatenunterlagen</w:t>
            </w:r>
            <w:proofErr w:type="spellEnd"/>
            <w:r w:rsidRPr="00F053C4">
              <w:rPr>
                <w:sz w:val="14"/>
                <w:lang w:val="fr-CH"/>
              </w:rPr>
              <w:t xml:space="preserve"> </w:t>
            </w:r>
          </w:p>
        </w:tc>
        <w:tc>
          <w:tcPr>
            <w:tcW w:w="1134" w:type="dxa"/>
            <w:hideMark/>
          </w:tcPr>
          <w:p w:rsidR="00B00A7C" w:rsidRPr="00F053C4" w:rsidRDefault="00B00A7C" w:rsidP="00EB42D7">
            <w:pPr>
              <w:jc w:val="left"/>
              <w:rPr>
                <w:sz w:val="14"/>
                <w:lang w:val="fr-CH"/>
              </w:rPr>
            </w:pPr>
            <w:proofErr w:type="spellStart"/>
            <w:r w:rsidRPr="00F053C4">
              <w:rPr>
                <w:sz w:val="14"/>
                <w:lang w:val="fr-CH"/>
              </w:rPr>
              <w:t>Portainjertos</w:t>
            </w:r>
            <w:proofErr w:type="spellEnd"/>
            <w:r w:rsidRPr="00F053C4">
              <w:rPr>
                <w:sz w:val="14"/>
                <w:lang w:val="fr-CH"/>
              </w:rPr>
              <w:t xml:space="preserve"> de tomate </w:t>
            </w:r>
          </w:p>
        </w:tc>
        <w:tc>
          <w:tcPr>
            <w:tcW w:w="1701" w:type="dxa"/>
            <w:hideMark/>
          </w:tcPr>
          <w:p w:rsidR="00B00A7C" w:rsidRPr="00F053C4" w:rsidRDefault="00B00A7C" w:rsidP="00EB42D7">
            <w:pPr>
              <w:jc w:val="left"/>
              <w:rPr>
                <w:sz w:val="14"/>
                <w:lang w:val="fr-CH"/>
              </w:rPr>
            </w:pPr>
            <w:proofErr w:type="spellStart"/>
            <w:r w:rsidRPr="00F053C4">
              <w:rPr>
                <w:sz w:val="14"/>
                <w:lang w:val="fr-CH"/>
              </w:rPr>
              <w:t>Solanum</w:t>
            </w:r>
            <w:proofErr w:type="spellEnd"/>
            <w:r w:rsidRPr="00F053C4">
              <w:rPr>
                <w:sz w:val="14"/>
                <w:lang w:val="fr-CH"/>
              </w:rPr>
              <w:t xml:space="preserve"> </w:t>
            </w:r>
            <w:proofErr w:type="spellStart"/>
            <w:r w:rsidRPr="00F053C4">
              <w:rPr>
                <w:sz w:val="14"/>
                <w:lang w:val="fr-CH"/>
              </w:rPr>
              <w:t>habrochaites</w:t>
            </w:r>
            <w:proofErr w:type="spellEnd"/>
            <w:r w:rsidRPr="00F053C4">
              <w:rPr>
                <w:sz w:val="14"/>
                <w:lang w:val="fr-CH"/>
              </w:rPr>
              <w:t xml:space="preserve"> S.</w:t>
            </w:r>
            <w:r w:rsidR="00933685">
              <w:rPr>
                <w:sz w:val="14"/>
                <w:lang w:val="fr-CH"/>
              </w:rPr>
              <w:t> </w:t>
            </w:r>
            <w:proofErr w:type="spellStart"/>
            <w:r w:rsidRPr="00F053C4">
              <w:rPr>
                <w:sz w:val="14"/>
                <w:lang w:val="fr-CH"/>
              </w:rPr>
              <w:t>Knapp</w:t>
            </w:r>
            <w:proofErr w:type="spellEnd"/>
            <w:r w:rsidRPr="00F053C4">
              <w:rPr>
                <w:sz w:val="14"/>
                <w:lang w:val="fr-CH"/>
              </w:rPr>
              <w:t xml:space="preserve"> &amp; D.M. </w:t>
            </w:r>
            <w:r w:rsidR="00933685">
              <w:rPr>
                <w:sz w:val="14"/>
                <w:lang w:val="fr-CH"/>
              </w:rPr>
              <w:t xml:space="preserve"> </w:t>
            </w:r>
            <w:proofErr w:type="spellStart"/>
            <w:proofErr w:type="gramStart"/>
            <w:r w:rsidRPr="00F053C4">
              <w:rPr>
                <w:sz w:val="14"/>
                <w:lang w:val="fr-CH"/>
              </w:rPr>
              <w:t>Spooner</w:t>
            </w:r>
            <w:proofErr w:type="spellEnd"/>
            <w:r w:rsidRPr="00F053C4">
              <w:rPr>
                <w:sz w:val="14"/>
                <w:lang w:val="fr-CH"/>
              </w:rPr>
              <w:t xml:space="preserve">; </w:t>
            </w:r>
            <w:r w:rsidR="00933685">
              <w:rPr>
                <w:sz w:val="14"/>
                <w:lang w:val="fr-CH"/>
              </w:rPr>
              <w:t xml:space="preserve"> </w:t>
            </w:r>
            <w:proofErr w:type="spellStart"/>
            <w:r w:rsidRPr="00F053C4">
              <w:rPr>
                <w:sz w:val="14"/>
                <w:lang w:val="fr-CH"/>
              </w:rPr>
              <w:t>Solanum</w:t>
            </w:r>
            <w:proofErr w:type="spellEnd"/>
            <w:proofErr w:type="gramEnd"/>
            <w:r w:rsidRPr="00F053C4">
              <w:rPr>
                <w:sz w:val="14"/>
                <w:lang w:val="fr-CH"/>
              </w:rPr>
              <w:t xml:space="preserve"> </w:t>
            </w:r>
            <w:proofErr w:type="spellStart"/>
            <w:r w:rsidRPr="00F053C4">
              <w:rPr>
                <w:sz w:val="14"/>
                <w:lang w:val="fr-CH"/>
              </w:rPr>
              <w:t>lycopersicum</w:t>
            </w:r>
            <w:proofErr w:type="spellEnd"/>
            <w:r w:rsidRPr="00F053C4">
              <w:rPr>
                <w:sz w:val="14"/>
                <w:lang w:val="fr-CH"/>
              </w:rPr>
              <w:t xml:space="preserve"> L.</w:t>
            </w:r>
            <w:r w:rsidR="00933685">
              <w:rPr>
                <w:sz w:val="14"/>
                <w:lang w:val="fr-CH"/>
              </w:rPr>
              <w:t> </w:t>
            </w:r>
            <w:r w:rsidRPr="00F053C4">
              <w:rPr>
                <w:sz w:val="14"/>
                <w:lang w:val="fr-CH"/>
              </w:rPr>
              <w:t xml:space="preserve">x </w:t>
            </w:r>
            <w:proofErr w:type="spellStart"/>
            <w:r w:rsidRPr="00F053C4">
              <w:rPr>
                <w:sz w:val="14"/>
                <w:lang w:val="fr-CH"/>
              </w:rPr>
              <w:t>Solanum</w:t>
            </w:r>
            <w:proofErr w:type="spellEnd"/>
            <w:r w:rsidRPr="00F053C4">
              <w:rPr>
                <w:sz w:val="14"/>
                <w:lang w:val="fr-CH"/>
              </w:rPr>
              <w:t xml:space="preserve"> </w:t>
            </w:r>
            <w:proofErr w:type="spellStart"/>
            <w:r w:rsidRPr="00F053C4">
              <w:rPr>
                <w:sz w:val="14"/>
                <w:lang w:val="fr-CH"/>
              </w:rPr>
              <w:t>habrochaites</w:t>
            </w:r>
            <w:proofErr w:type="spellEnd"/>
            <w:r w:rsidRPr="00F053C4">
              <w:rPr>
                <w:sz w:val="14"/>
                <w:lang w:val="fr-CH"/>
              </w:rPr>
              <w:t xml:space="preserve"> S.</w:t>
            </w:r>
            <w:r w:rsidR="00933685">
              <w:rPr>
                <w:sz w:val="14"/>
                <w:lang w:val="fr-CH"/>
              </w:rPr>
              <w:t> </w:t>
            </w:r>
            <w:proofErr w:type="spellStart"/>
            <w:r w:rsidRPr="00F053C4">
              <w:rPr>
                <w:sz w:val="14"/>
                <w:lang w:val="fr-CH"/>
              </w:rPr>
              <w:t>Knapp</w:t>
            </w:r>
            <w:proofErr w:type="spellEnd"/>
            <w:r w:rsidRPr="00F053C4">
              <w:rPr>
                <w:sz w:val="14"/>
                <w:lang w:val="fr-CH"/>
              </w:rPr>
              <w:t xml:space="preserve"> &amp; D.M. </w:t>
            </w:r>
            <w:r w:rsidR="00933685">
              <w:rPr>
                <w:sz w:val="14"/>
                <w:lang w:val="fr-CH"/>
              </w:rPr>
              <w:t xml:space="preserve"> </w:t>
            </w:r>
            <w:proofErr w:type="spellStart"/>
            <w:proofErr w:type="gramStart"/>
            <w:r w:rsidRPr="00F053C4">
              <w:rPr>
                <w:sz w:val="14"/>
                <w:lang w:val="fr-CH"/>
              </w:rPr>
              <w:t>Spooner</w:t>
            </w:r>
            <w:proofErr w:type="spellEnd"/>
            <w:r w:rsidRPr="00F053C4">
              <w:rPr>
                <w:sz w:val="14"/>
                <w:lang w:val="fr-CH"/>
              </w:rPr>
              <w:t xml:space="preserve">; </w:t>
            </w:r>
            <w:r w:rsidR="00933685">
              <w:rPr>
                <w:sz w:val="14"/>
                <w:lang w:val="fr-CH"/>
              </w:rPr>
              <w:t xml:space="preserve"> </w:t>
            </w:r>
            <w:proofErr w:type="spellStart"/>
            <w:r w:rsidRPr="00F053C4">
              <w:rPr>
                <w:sz w:val="14"/>
                <w:lang w:val="fr-CH"/>
              </w:rPr>
              <w:t>Solanum</w:t>
            </w:r>
            <w:proofErr w:type="spellEnd"/>
            <w:proofErr w:type="gramEnd"/>
            <w:r w:rsidRPr="00F053C4">
              <w:rPr>
                <w:sz w:val="14"/>
                <w:lang w:val="fr-CH"/>
              </w:rPr>
              <w:t xml:space="preserve"> </w:t>
            </w:r>
            <w:proofErr w:type="spellStart"/>
            <w:r w:rsidRPr="00F053C4">
              <w:rPr>
                <w:sz w:val="14"/>
                <w:lang w:val="fr-CH"/>
              </w:rPr>
              <w:t>lycopersicum</w:t>
            </w:r>
            <w:proofErr w:type="spellEnd"/>
            <w:r w:rsidRPr="00F053C4">
              <w:rPr>
                <w:sz w:val="14"/>
                <w:lang w:val="fr-CH"/>
              </w:rPr>
              <w:t xml:space="preserve"> L.</w:t>
            </w:r>
            <w:r w:rsidR="00933685">
              <w:rPr>
                <w:sz w:val="14"/>
                <w:lang w:val="fr-CH"/>
              </w:rPr>
              <w:t> </w:t>
            </w:r>
            <w:r w:rsidRPr="00F053C4">
              <w:rPr>
                <w:sz w:val="14"/>
                <w:lang w:val="fr-CH"/>
              </w:rPr>
              <w:t xml:space="preserve">x </w:t>
            </w:r>
            <w:proofErr w:type="spellStart"/>
            <w:r w:rsidRPr="00F053C4">
              <w:rPr>
                <w:sz w:val="14"/>
                <w:lang w:val="fr-CH"/>
              </w:rPr>
              <w:t>Solanum</w:t>
            </w:r>
            <w:proofErr w:type="spellEnd"/>
            <w:r w:rsidRPr="00F053C4">
              <w:rPr>
                <w:sz w:val="14"/>
                <w:lang w:val="fr-CH"/>
              </w:rPr>
              <w:t xml:space="preserve"> </w:t>
            </w:r>
            <w:proofErr w:type="spellStart"/>
            <w:r w:rsidRPr="00F053C4">
              <w:rPr>
                <w:sz w:val="14"/>
                <w:lang w:val="fr-CH"/>
              </w:rPr>
              <w:t>peruvianum</w:t>
            </w:r>
            <w:proofErr w:type="spellEnd"/>
            <w:r w:rsidRPr="00F053C4">
              <w:rPr>
                <w:sz w:val="14"/>
                <w:lang w:val="fr-CH"/>
              </w:rPr>
              <w:t xml:space="preserve"> (L.) Mill.; </w:t>
            </w:r>
            <w:r w:rsidR="00933685">
              <w:rPr>
                <w:sz w:val="14"/>
                <w:lang w:val="fr-CH"/>
              </w:rPr>
              <w:t xml:space="preserve"> </w:t>
            </w:r>
            <w:proofErr w:type="spellStart"/>
            <w:r w:rsidRPr="00F053C4">
              <w:rPr>
                <w:sz w:val="14"/>
                <w:lang w:val="fr-CH"/>
              </w:rPr>
              <w:t>Solanum</w:t>
            </w:r>
            <w:proofErr w:type="spellEnd"/>
            <w:r w:rsidRPr="00F053C4">
              <w:rPr>
                <w:sz w:val="14"/>
                <w:lang w:val="fr-CH"/>
              </w:rPr>
              <w:t xml:space="preserve"> </w:t>
            </w:r>
            <w:proofErr w:type="spellStart"/>
            <w:r w:rsidRPr="00F053C4">
              <w:rPr>
                <w:sz w:val="14"/>
                <w:lang w:val="fr-CH"/>
              </w:rPr>
              <w:t>lycopersicum</w:t>
            </w:r>
            <w:proofErr w:type="spellEnd"/>
            <w:r w:rsidRPr="00F053C4">
              <w:rPr>
                <w:sz w:val="14"/>
                <w:lang w:val="fr-CH"/>
              </w:rPr>
              <w:t xml:space="preserve"> L.</w:t>
            </w:r>
            <w:r w:rsidR="00933685">
              <w:rPr>
                <w:sz w:val="14"/>
                <w:lang w:val="fr-CH"/>
              </w:rPr>
              <w:t> </w:t>
            </w:r>
            <w:r w:rsidRPr="00F053C4">
              <w:rPr>
                <w:sz w:val="14"/>
                <w:lang w:val="fr-CH"/>
              </w:rPr>
              <w:t xml:space="preserve">x </w:t>
            </w:r>
            <w:proofErr w:type="spellStart"/>
            <w:r w:rsidRPr="00F053C4">
              <w:rPr>
                <w:sz w:val="14"/>
                <w:lang w:val="fr-CH"/>
              </w:rPr>
              <w:t>Solanum</w:t>
            </w:r>
            <w:proofErr w:type="spellEnd"/>
            <w:r w:rsidRPr="00F053C4">
              <w:rPr>
                <w:sz w:val="14"/>
                <w:lang w:val="fr-CH"/>
              </w:rPr>
              <w:t xml:space="preserve"> </w:t>
            </w:r>
            <w:proofErr w:type="spellStart"/>
            <w:r w:rsidRPr="00F053C4">
              <w:rPr>
                <w:sz w:val="14"/>
                <w:lang w:val="fr-CH"/>
              </w:rPr>
              <w:t>cheesmaniae</w:t>
            </w:r>
            <w:proofErr w:type="spellEnd"/>
            <w:r w:rsidRPr="00F053C4">
              <w:rPr>
                <w:sz w:val="14"/>
                <w:lang w:val="fr-CH"/>
              </w:rPr>
              <w:t xml:space="preserve"> (L.</w:t>
            </w:r>
            <w:r w:rsidR="00933685">
              <w:rPr>
                <w:sz w:val="14"/>
                <w:lang w:val="fr-CH"/>
              </w:rPr>
              <w:t> </w:t>
            </w:r>
            <w:r w:rsidRPr="00F053C4">
              <w:rPr>
                <w:sz w:val="14"/>
                <w:lang w:val="fr-CH"/>
              </w:rPr>
              <w:t xml:space="preserve">Ridley) </w:t>
            </w:r>
            <w:proofErr w:type="spellStart"/>
            <w:r w:rsidRPr="00F053C4">
              <w:rPr>
                <w:sz w:val="14"/>
                <w:lang w:val="fr-CH"/>
              </w:rPr>
              <w:t>Fosberg</w:t>
            </w:r>
            <w:proofErr w:type="spellEnd"/>
            <w:r w:rsidRPr="00F053C4">
              <w:rPr>
                <w:sz w:val="14"/>
                <w:lang w:val="fr-CH"/>
              </w:rPr>
              <w:t xml:space="preserve">; </w:t>
            </w:r>
            <w:r w:rsidR="00933685">
              <w:rPr>
                <w:sz w:val="14"/>
                <w:lang w:val="fr-CH"/>
              </w:rPr>
              <w:t xml:space="preserve"> </w:t>
            </w:r>
            <w:proofErr w:type="spellStart"/>
            <w:r w:rsidRPr="00F053C4">
              <w:rPr>
                <w:sz w:val="14"/>
                <w:lang w:val="fr-CH"/>
              </w:rPr>
              <w:t>Solanum</w:t>
            </w:r>
            <w:proofErr w:type="spellEnd"/>
            <w:r w:rsidRPr="00F053C4">
              <w:rPr>
                <w:sz w:val="14"/>
                <w:lang w:val="fr-CH"/>
              </w:rPr>
              <w:t xml:space="preserve"> </w:t>
            </w:r>
            <w:proofErr w:type="spellStart"/>
            <w:r w:rsidRPr="00F053C4">
              <w:rPr>
                <w:sz w:val="14"/>
                <w:lang w:val="fr-CH"/>
              </w:rPr>
              <w:t>pimpinellifolium</w:t>
            </w:r>
            <w:proofErr w:type="spellEnd"/>
            <w:r w:rsidRPr="00F053C4">
              <w:rPr>
                <w:sz w:val="14"/>
                <w:lang w:val="fr-CH"/>
              </w:rPr>
              <w:t xml:space="preserve"> L.</w:t>
            </w:r>
            <w:r w:rsidR="00933685">
              <w:rPr>
                <w:sz w:val="14"/>
                <w:lang w:val="fr-CH"/>
              </w:rPr>
              <w:t> </w:t>
            </w:r>
            <w:r w:rsidRPr="00F053C4">
              <w:rPr>
                <w:sz w:val="14"/>
                <w:lang w:val="fr-CH"/>
              </w:rPr>
              <w:t xml:space="preserve">x </w:t>
            </w:r>
            <w:proofErr w:type="spellStart"/>
            <w:r w:rsidRPr="00F053C4">
              <w:rPr>
                <w:sz w:val="14"/>
                <w:lang w:val="fr-CH"/>
              </w:rPr>
              <w:t>Solanum</w:t>
            </w:r>
            <w:proofErr w:type="spellEnd"/>
            <w:r w:rsidRPr="00F053C4">
              <w:rPr>
                <w:sz w:val="14"/>
                <w:lang w:val="fr-CH"/>
              </w:rPr>
              <w:t xml:space="preserve"> </w:t>
            </w:r>
            <w:proofErr w:type="spellStart"/>
            <w:r w:rsidRPr="00F053C4">
              <w:rPr>
                <w:sz w:val="14"/>
                <w:lang w:val="fr-CH"/>
              </w:rPr>
              <w:t>habrochaites</w:t>
            </w:r>
            <w:proofErr w:type="spellEnd"/>
            <w:r w:rsidRPr="00F053C4">
              <w:rPr>
                <w:sz w:val="14"/>
                <w:lang w:val="fr-CH"/>
              </w:rPr>
              <w:t xml:space="preserve"> S.</w:t>
            </w:r>
            <w:r w:rsidR="00933685">
              <w:rPr>
                <w:sz w:val="14"/>
                <w:lang w:val="fr-CH"/>
              </w:rPr>
              <w:t> </w:t>
            </w:r>
            <w:proofErr w:type="spellStart"/>
            <w:r w:rsidRPr="00F053C4">
              <w:rPr>
                <w:sz w:val="14"/>
                <w:lang w:val="fr-CH"/>
              </w:rPr>
              <w:t>Knapp</w:t>
            </w:r>
            <w:proofErr w:type="spellEnd"/>
            <w:r w:rsidRPr="00F053C4">
              <w:rPr>
                <w:sz w:val="14"/>
                <w:lang w:val="fr-CH"/>
              </w:rPr>
              <w:t xml:space="preserve"> &amp; D.M. </w:t>
            </w:r>
            <w:r w:rsidR="00933685">
              <w:rPr>
                <w:sz w:val="14"/>
                <w:lang w:val="fr-CH"/>
              </w:rPr>
              <w:t xml:space="preserve"> </w:t>
            </w:r>
            <w:proofErr w:type="spellStart"/>
            <w:r w:rsidRPr="00F053C4">
              <w:rPr>
                <w:sz w:val="14"/>
                <w:lang w:val="fr-CH"/>
              </w:rPr>
              <w:t>Spooner</w:t>
            </w:r>
            <w:proofErr w:type="spellEnd"/>
          </w:p>
        </w:tc>
        <w:tc>
          <w:tcPr>
            <w:tcW w:w="1276" w:type="dxa"/>
            <w:hideMark/>
          </w:tcPr>
          <w:p w:rsidR="00B00A7C" w:rsidRPr="00F053C4" w:rsidRDefault="00B00A7C" w:rsidP="00EB42D7">
            <w:pPr>
              <w:rPr>
                <w:sz w:val="14"/>
                <w:lang w:val="fr-CH"/>
              </w:rPr>
            </w:pPr>
            <w:r w:rsidRPr="00F053C4">
              <w:rPr>
                <w:sz w:val="14"/>
                <w:lang w:val="fr-CH"/>
              </w:rPr>
              <w:t xml:space="preserve">SOLAN_LHA, SOLAN_LPE; </w:t>
            </w:r>
            <w:r w:rsidR="00933685">
              <w:rPr>
                <w:sz w:val="14"/>
                <w:lang w:val="fr-CH"/>
              </w:rPr>
              <w:t xml:space="preserve"> </w:t>
            </w:r>
            <w:r w:rsidRPr="00F053C4">
              <w:rPr>
                <w:sz w:val="14"/>
                <w:lang w:val="fr-CH"/>
              </w:rPr>
              <w:t xml:space="preserve">SOLAN_LCH; </w:t>
            </w:r>
            <w:r w:rsidR="00933685">
              <w:rPr>
                <w:sz w:val="14"/>
                <w:lang w:val="fr-CH"/>
              </w:rPr>
              <w:t xml:space="preserve"> </w:t>
            </w:r>
            <w:r w:rsidRPr="00F053C4">
              <w:rPr>
                <w:sz w:val="14"/>
                <w:lang w:val="fr-CH"/>
              </w:rPr>
              <w:t>SOLAN_PHA</w:t>
            </w:r>
          </w:p>
        </w:tc>
        <w:tc>
          <w:tcPr>
            <w:tcW w:w="708" w:type="dxa"/>
            <w:hideMark/>
          </w:tcPr>
          <w:p w:rsidR="00B00A7C" w:rsidRPr="00F053C4" w:rsidRDefault="00B00A7C" w:rsidP="00EB42D7">
            <w:pPr>
              <w:rPr>
                <w:sz w:val="14"/>
                <w:lang w:val="fr-CH"/>
              </w:rPr>
            </w:pPr>
            <w:r w:rsidRPr="00F053C4">
              <w:rPr>
                <w:sz w:val="14"/>
                <w:lang w:val="fr-CH"/>
              </w:rPr>
              <w:t>TWV</w:t>
            </w:r>
          </w:p>
        </w:tc>
      </w:tr>
    </w:tbl>
    <w:p w:rsidR="00B00A7C" w:rsidRPr="00F053C4" w:rsidRDefault="00B00A7C" w:rsidP="00B00A7C">
      <w:pPr>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convient d</w:t>
      </w:r>
      <w:r w:rsidR="001648A2">
        <w:rPr>
          <w:lang w:val="fr-CH"/>
        </w:rPr>
        <w:t>’</w:t>
      </w:r>
      <w:r w:rsidRPr="00F053C4">
        <w:rPr>
          <w:lang w:val="fr-CH"/>
        </w:rPr>
        <w:t>inviter le Bureau de l</w:t>
      </w:r>
      <w:r w:rsidR="001648A2">
        <w:rPr>
          <w:lang w:val="fr-CH"/>
        </w:rPr>
        <w:t>’</w:t>
      </w:r>
      <w:r w:rsidRPr="00F053C4">
        <w:rPr>
          <w:lang w:val="fr-CH"/>
        </w:rPr>
        <w:t>Union à consulter les membres intéressés de l</w:t>
      </w:r>
      <w:r w:rsidR="001648A2">
        <w:rPr>
          <w:lang w:val="fr-CH"/>
        </w:rPr>
        <w:t>’</w:t>
      </w:r>
      <w:r w:rsidRPr="00F053C4">
        <w:rPr>
          <w:lang w:val="fr-CH"/>
        </w:rPr>
        <w:t>Union en vue de déterminer les principes directeurs d</w:t>
      </w:r>
      <w:r w:rsidR="001648A2">
        <w:rPr>
          <w:lang w:val="fr-CH"/>
        </w:rPr>
        <w:t>’</w:t>
      </w:r>
      <w:r w:rsidRPr="00F053C4">
        <w:rPr>
          <w:lang w:val="fr-CH"/>
        </w:rPr>
        <w:t>examen parmi ceux</w:t>
      </w:r>
      <w:r w:rsidR="00445E1C">
        <w:rPr>
          <w:lang w:val="fr-CH"/>
        </w:rPr>
        <w:noBreakHyphen/>
      </w:r>
      <w:r w:rsidRPr="00F053C4">
        <w:rPr>
          <w:lang w:val="fr-CH"/>
        </w:rPr>
        <w:t>ci pour lesquels il serait possible de proposer des révisions partielles qui permettraient aux membres de l</w:t>
      </w:r>
      <w:r w:rsidR="001648A2">
        <w:rPr>
          <w:lang w:val="fr-CH"/>
        </w:rPr>
        <w:t>’</w:t>
      </w:r>
      <w:r w:rsidRPr="00F053C4">
        <w:rPr>
          <w:lang w:val="fr-CH"/>
        </w:rPr>
        <w:t>Union de suivre un questionnaire technique révisé de l</w:t>
      </w:r>
      <w:r w:rsidR="001648A2">
        <w:rPr>
          <w:lang w:val="fr-CH"/>
        </w:rPr>
        <w:t>’</w:t>
      </w:r>
      <w:r w:rsidRPr="00F053C4">
        <w:rPr>
          <w:lang w:val="fr-CH"/>
        </w:rPr>
        <w:t>U</w:t>
      </w:r>
      <w:r w:rsidR="006E74CD" w:rsidRPr="00F053C4">
        <w:rPr>
          <w:lang w:val="fr-CH"/>
        </w:rPr>
        <w:t>POV</w:t>
      </w:r>
      <w:r w:rsidR="006E74CD">
        <w:rPr>
          <w:lang w:val="fr-CH"/>
        </w:rPr>
        <w:t xml:space="preserve">.  </w:t>
      </w:r>
      <w:r w:rsidR="006E74CD" w:rsidRPr="00F053C4">
        <w:rPr>
          <w:lang w:val="fr-CH"/>
        </w:rPr>
        <w:t>Le</w:t>
      </w:r>
      <w:r w:rsidR="001648A2">
        <w:rPr>
          <w:lang w:val="fr-CH"/>
        </w:rPr>
        <w:t> TC</w:t>
      </w:r>
      <w:r w:rsidRPr="00F053C4">
        <w:rPr>
          <w:lang w:val="fr-CH"/>
        </w:rPr>
        <w:t xml:space="preserve"> convient que le Bureau de l</w:t>
      </w:r>
      <w:r w:rsidR="001648A2">
        <w:rPr>
          <w:lang w:val="fr-CH"/>
        </w:rPr>
        <w:t>’</w:t>
      </w:r>
      <w:r w:rsidRPr="00F053C4">
        <w:rPr>
          <w:lang w:val="fr-CH"/>
        </w:rPr>
        <w:t>Union élaborera des propositions de révision partielle des principes directeurs d</w:t>
      </w:r>
      <w:r w:rsidR="001648A2">
        <w:rPr>
          <w:lang w:val="fr-CH"/>
        </w:rPr>
        <w:t>’</w:t>
      </w:r>
      <w:r w:rsidRPr="00F053C4">
        <w:rPr>
          <w:lang w:val="fr-CH"/>
        </w:rPr>
        <w:t>examen concernés, qui seront présentées</w:t>
      </w:r>
      <w:r w:rsidR="00D977B4" w:rsidRPr="00F053C4">
        <w:rPr>
          <w:lang w:val="fr-CH"/>
        </w:rPr>
        <w:t xml:space="preserve"> aux</w:t>
      </w:r>
      <w:r w:rsidR="00D977B4">
        <w:rPr>
          <w:lang w:val="fr-CH"/>
        </w:rPr>
        <w:t> TWP</w:t>
      </w:r>
      <w:r w:rsidR="00056975" w:rsidRPr="00F053C4">
        <w:rPr>
          <w:lang w:val="fr-CH"/>
        </w:rPr>
        <w:t xml:space="preserve"> </w:t>
      </w:r>
      <w:r w:rsidRPr="00F053C4">
        <w:rPr>
          <w:lang w:val="fr-CH"/>
        </w:rPr>
        <w:t xml:space="preserve">à leurs sessions </w:t>
      </w:r>
      <w:r w:rsidR="00EC09FF" w:rsidRPr="00F053C4">
        <w:rPr>
          <w:lang w:val="fr-CH"/>
        </w:rPr>
        <w:t>de</w:t>
      </w:r>
      <w:r w:rsidR="00EC09FF">
        <w:rPr>
          <w:lang w:val="fr-CH"/>
        </w:rPr>
        <w:t> </w:t>
      </w:r>
      <w:r w:rsidR="00EC09FF" w:rsidRPr="00F053C4">
        <w:rPr>
          <w:lang w:val="fr-CH"/>
        </w:rPr>
        <w:t>2021</w:t>
      </w:r>
      <w:r w:rsidRPr="00F053C4">
        <w:rPr>
          <w:lang w:val="fr-CH"/>
        </w:rPr>
        <w:t>.</w:t>
      </w:r>
    </w:p>
    <w:p w:rsidR="00B00A7C" w:rsidRPr="00F053C4" w:rsidRDefault="00B00A7C" w:rsidP="00B00A7C">
      <w:pPr>
        <w:rPr>
          <w:lang w:val="fr-CH"/>
        </w:rPr>
      </w:pPr>
    </w:p>
    <w:p w:rsidR="00B00A7C" w:rsidRPr="00F053C4" w:rsidRDefault="00B00A7C" w:rsidP="00B00A7C">
      <w:pPr>
        <w:rPr>
          <w:lang w:val="fr-CH"/>
        </w:rPr>
      </w:pPr>
    </w:p>
    <w:p w:rsidR="00B00A7C" w:rsidRPr="00F053C4" w:rsidRDefault="00B00A7C" w:rsidP="00B00A7C">
      <w:pPr>
        <w:pStyle w:val="Heading2"/>
        <w:rPr>
          <w:lang w:val="fr-CH"/>
        </w:rPr>
      </w:pPr>
      <w:r w:rsidRPr="00F053C4">
        <w:rPr>
          <w:lang w:val="fr-CH"/>
        </w:rPr>
        <w:t>Questions pour information</w:t>
      </w:r>
    </w:p>
    <w:p w:rsidR="00B00A7C" w:rsidRPr="00F053C4" w:rsidRDefault="00B00A7C" w:rsidP="00B00A7C">
      <w:pPr>
        <w:pStyle w:val="Heading2"/>
        <w:rPr>
          <w:lang w:val="fr-CH"/>
        </w:rPr>
      </w:pPr>
    </w:p>
    <w:p w:rsidR="00B00A7C" w:rsidRPr="00F053C4" w:rsidRDefault="00B00A7C" w:rsidP="00B00A7C">
      <w:pPr>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note que les documents ci</w:t>
      </w:r>
      <w:r w:rsidR="00445E1C">
        <w:rPr>
          <w:lang w:val="fr-CH"/>
        </w:rPr>
        <w:noBreakHyphen/>
      </w:r>
      <w:r w:rsidRPr="00F053C4">
        <w:rPr>
          <w:lang w:val="fr-CH"/>
        </w:rPr>
        <w:t>après ont été publiés en tant que documents d</w:t>
      </w:r>
      <w:r w:rsidR="001648A2">
        <w:rPr>
          <w:lang w:val="fr-CH"/>
        </w:rPr>
        <w:t>’</w:t>
      </w:r>
      <w:r w:rsidRPr="00F053C4">
        <w:rPr>
          <w:lang w:val="fr-CH"/>
        </w:rPr>
        <w:t xml:space="preserve">information sur la </w:t>
      </w:r>
      <w:r w:rsidR="00EC09FF" w:rsidRPr="00F053C4">
        <w:rPr>
          <w:lang w:val="fr-CH"/>
        </w:rPr>
        <w:t>page</w:t>
      </w:r>
      <w:r w:rsidR="00EC09FF">
        <w:rPr>
          <w:lang w:val="fr-CH"/>
        </w:rPr>
        <w:t> </w:t>
      </w:r>
      <w:r w:rsidR="00EC09FF" w:rsidRPr="00F053C4">
        <w:rPr>
          <w:lang w:val="fr-CH"/>
        </w:rPr>
        <w:t>W</w:t>
      </w:r>
      <w:r w:rsidRPr="00F053C4">
        <w:rPr>
          <w:lang w:val="fr-CH"/>
        </w:rPr>
        <w:t>eb de la cinquante</w:t>
      </w:r>
      <w:r w:rsidR="00445E1C">
        <w:rPr>
          <w:lang w:val="fr-CH"/>
        </w:rPr>
        <w:noBreakHyphen/>
      </w:r>
      <w:r w:rsidRPr="00F053C4">
        <w:rPr>
          <w:lang w:val="fr-CH"/>
        </w:rPr>
        <w:t>six</w:t>
      </w:r>
      <w:r w:rsidR="001648A2">
        <w:rPr>
          <w:lang w:val="fr-CH"/>
        </w:rPr>
        <w:t>ième session</w:t>
      </w:r>
      <w:r w:rsidRPr="00F053C4">
        <w:rPr>
          <w:lang w:val="fr-CH"/>
        </w:rPr>
        <w:t xml:space="preserve"> du</w:t>
      </w:r>
      <w:r w:rsidR="001648A2">
        <w:rPr>
          <w:lang w:val="fr-CH"/>
        </w:rPr>
        <w:t> TC :</w:t>
      </w:r>
    </w:p>
    <w:p w:rsidR="00B00A7C" w:rsidRPr="00F053C4" w:rsidRDefault="00B00A7C" w:rsidP="00B00A7C">
      <w:pPr>
        <w:rPr>
          <w:lang w:val="fr-CH"/>
        </w:rPr>
      </w:pPr>
    </w:p>
    <w:p w:rsidR="00B00A7C" w:rsidRPr="00F053C4" w:rsidRDefault="00EE04DB" w:rsidP="00E86AE5">
      <w:pPr>
        <w:ind w:left="567"/>
        <w:jc w:val="left"/>
        <w:rPr>
          <w:rFonts w:cs="Arial"/>
          <w:snapToGrid w:val="0"/>
          <w:lang w:val="fr-CH"/>
        </w:rPr>
      </w:pPr>
      <w:r>
        <w:rPr>
          <w:rFonts w:cs="Arial"/>
          <w:snapToGrid w:val="0"/>
          <w:lang w:val="fr-CH"/>
        </w:rPr>
        <w:t>a)</w:t>
      </w:r>
      <w:r w:rsidR="00B00A7C" w:rsidRPr="00F053C4">
        <w:rPr>
          <w:rFonts w:cs="Arial"/>
          <w:snapToGrid w:val="0"/>
          <w:lang w:val="fr-CH"/>
        </w:rPr>
        <w:tab/>
        <w:t>Liste des genres et espèces pour lesquels les services ont une expérience pratique en matière d</w:t>
      </w:r>
      <w:r w:rsidR="001648A2">
        <w:rPr>
          <w:rFonts w:cs="Arial"/>
          <w:snapToGrid w:val="0"/>
          <w:lang w:val="fr-CH"/>
        </w:rPr>
        <w:t>’</w:t>
      </w:r>
      <w:r w:rsidR="00B00A7C" w:rsidRPr="00F053C4">
        <w:rPr>
          <w:rFonts w:cs="Arial"/>
          <w:snapToGrid w:val="0"/>
          <w:lang w:val="fr-CH"/>
        </w:rPr>
        <w:t>examen de la distinction, de l</w:t>
      </w:r>
      <w:r w:rsidR="001648A2">
        <w:rPr>
          <w:rFonts w:cs="Arial"/>
          <w:snapToGrid w:val="0"/>
          <w:lang w:val="fr-CH"/>
        </w:rPr>
        <w:t>’</w:t>
      </w:r>
      <w:r w:rsidR="00B00A7C" w:rsidRPr="00F053C4">
        <w:rPr>
          <w:rFonts w:cs="Arial"/>
          <w:snapToGrid w:val="0"/>
          <w:lang w:val="fr-CH"/>
        </w:rPr>
        <w:t>homogénéité et de la stabilité (</w:t>
      </w:r>
      <w:r w:rsidR="001648A2" w:rsidRPr="00F053C4">
        <w:rPr>
          <w:rFonts w:cs="Arial"/>
          <w:snapToGrid w:val="0"/>
          <w:lang w:val="fr-CH"/>
        </w:rPr>
        <w:t>document</w:t>
      </w:r>
      <w:r w:rsidR="001648A2">
        <w:rPr>
          <w:rFonts w:cs="Arial"/>
          <w:snapToGrid w:val="0"/>
          <w:lang w:val="fr-CH"/>
        </w:rPr>
        <w:t xml:space="preserve"> TC</w:t>
      </w:r>
      <w:r w:rsidR="00B00A7C" w:rsidRPr="00F053C4">
        <w:rPr>
          <w:rFonts w:cs="Arial"/>
          <w:snapToGrid w:val="0"/>
          <w:lang w:val="fr-CH"/>
        </w:rPr>
        <w:t>/56/INF/4)</w:t>
      </w:r>
    </w:p>
    <w:p w:rsidR="00B00A7C" w:rsidRPr="00F053C4" w:rsidRDefault="00EE04DB" w:rsidP="00B00A7C">
      <w:pPr>
        <w:ind w:left="1134" w:hanging="567"/>
        <w:jc w:val="left"/>
        <w:rPr>
          <w:lang w:val="fr-CH"/>
        </w:rPr>
      </w:pPr>
      <w:r>
        <w:rPr>
          <w:lang w:val="fr-CH"/>
        </w:rPr>
        <w:t>b)</w:t>
      </w:r>
      <w:r w:rsidR="00B00A7C" w:rsidRPr="00F053C4">
        <w:rPr>
          <w:lang w:val="fr-CH"/>
        </w:rPr>
        <w:tab/>
        <w:t>Bases de données d</w:t>
      </w:r>
      <w:r w:rsidR="001648A2">
        <w:rPr>
          <w:lang w:val="fr-CH"/>
        </w:rPr>
        <w:t>’</w:t>
      </w:r>
      <w:r w:rsidR="00B00A7C" w:rsidRPr="00F053C4">
        <w:rPr>
          <w:lang w:val="fr-CH"/>
        </w:rPr>
        <w:t>information de l</w:t>
      </w:r>
      <w:r w:rsidR="001648A2">
        <w:rPr>
          <w:lang w:val="fr-CH"/>
        </w:rPr>
        <w:t>’</w:t>
      </w:r>
      <w:r w:rsidR="00B00A7C" w:rsidRPr="00F053C4">
        <w:rPr>
          <w:lang w:val="fr-CH"/>
        </w:rPr>
        <w:t>UPOV (</w:t>
      </w:r>
      <w:r w:rsidR="001648A2" w:rsidRPr="00F053C4">
        <w:rPr>
          <w:lang w:val="fr-CH"/>
        </w:rPr>
        <w:t>document</w:t>
      </w:r>
      <w:r w:rsidR="001648A2">
        <w:rPr>
          <w:lang w:val="fr-CH"/>
        </w:rPr>
        <w:t xml:space="preserve"> TC</w:t>
      </w:r>
      <w:r w:rsidR="00B00A7C" w:rsidRPr="00F053C4">
        <w:rPr>
          <w:lang w:val="fr-CH"/>
        </w:rPr>
        <w:t>/56/INF/3)</w:t>
      </w:r>
    </w:p>
    <w:p w:rsidR="00B00A7C" w:rsidRPr="00F053C4" w:rsidRDefault="00EE04DB" w:rsidP="00B00A7C">
      <w:pPr>
        <w:tabs>
          <w:tab w:val="left" w:pos="5812"/>
        </w:tabs>
        <w:ind w:left="1134" w:hanging="567"/>
        <w:jc w:val="left"/>
        <w:rPr>
          <w:rFonts w:cs="Arial"/>
          <w:snapToGrid w:val="0"/>
          <w:lang w:val="fr-CH"/>
        </w:rPr>
      </w:pPr>
      <w:r>
        <w:rPr>
          <w:rFonts w:cs="Arial"/>
          <w:snapToGrid w:val="0"/>
          <w:lang w:val="fr-CH"/>
        </w:rPr>
        <w:t>c)</w:t>
      </w:r>
      <w:r w:rsidR="00B00A7C" w:rsidRPr="00F053C4">
        <w:rPr>
          <w:rFonts w:cs="Arial"/>
          <w:snapToGrid w:val="0"/>
          <w:lang w:val="fr-CH"/>
        </w:rPr>
        <w:tab/>
        <w:t>UPOV PRISMA (</w:t>
      </w:r>
      <w:r w:rsidR="001648A2" w:rsidRPr="00F053C4">
        <w:rPr>
          <w:rFonts w:cs="Arial"/>
          <w:snapToGrid w:val="0"/>
          <w:lang w:val="fr-CH"/>
        </w:rPr>
        <w:t>document</w:t>
      </w:r>
      <w:r w:rsidR="001648A2">
        <w:rPr>
          <w:rFonts w:cs="Arial"/>
          <w:snapToGrid w:val="0"/>
          <w:lang w:val="fr-CH"/>
        </w:rPr>
        <w:t xml:space="preserve"> TC</w:t>
      </w:r>
      <w:r w:rsidR="00B00A7C" w:rsidRPr="00F053C4">
        <w:rPr>
          <w:rFonts w:cs="Arial"/>
          <w:snapToGrid w:val="0"/>
          <w:lang w:val="fr-CH"/>
        </w:rPr>
        <w:t>/56/INF/2)</w:t>
      </w:r>
    </w:p>
    <w:p w:rsidR="00B00A7C" w:rsidRPr="00F053C4" w:rsidRDefault="00EE04DB" w:rsidP="00B00A7C">
      <w:pPr>
        <w:tabs>
          <w:tab w:val="left" w:pos="5812"/>
        </w:tabs>
        <w:ind w:left="1134" w:hanging="567"/>
        <w:jc w:val="left"/>
        <w:rPr>
          <w:lang w:val="fr-CH"/>
        </w:rPr>
      </w:pPr>
      <w:r>
        <w:rPr>
          <w:lang w:val="fr-CH"/>
        </w:rPr>
        <w:t>d)</w:t>
      </w:r>
      <w:r w:rsidR="00B00A7C" w:rsidRPr="00F053C4">
        <w:rPr>
          <w:lang w:val="fr-CH"/>
        </w:rPr>
        <w:tab/>
        <w:t>Bases de données sur les descriptions variétales (</w:t>
      </w:r>
      <w:r w:rsidR="001648A2" w:rsidRPr="00F053C4">
        <w:rPr>
          <w:lang w:val="fr-CH"/>
        </w:rPr>
        <w:t>document</w:t>
      </w:r>
      <w:r w:rsidR="001648A2">
        <w:rPr>
          <w:lang w:val="fr-CH"/>
        </w:rPr>
        <w:t xml:space="preserve"> TC</w:t>
      </w:r>
      <w:r w:rsidR="00B00A7C" w:rsidRPr="00F053C4">
        <w:rPr>
          <w:lang w:val="fr-CH"/>
        </w:rPr>
        <w:t>/56/INF/5)</w:t>
      </w:r>
    </w:p>
    <w:p w:rsidR="00B00A7C" w:rsidRPr="00F053C4" w:rsidRDefault="00EE04DB" w:rsidP="00B00A7C">
      <w:pPr>
        <w:tabs>
          <w:tab w:val="left" w:pos="5812"/>
        </w:tabs>
        <w:ind w:left="1134" w:hanging="567"/>
        <w:jc w:val="left"/>
        <w:rPr>
          <w:lang w:val="fr-CH"/>
        </w:rPr>
      </w:pPr>
      <w:r>
        <w:rPr>
          <w:lang w:val="fr-CH"/>
        </w:rPr>
        <w:t>e)</w:t>
      </w:r>
      <w:r w:rsidR="00B00A7C" w:rsidRPr="00F053C4">
        <w:rPr>
          <w:lang w:val="fr-CH"/>
        </w:rPr>
        <w:tab/>
        <w:t>Techniques moléculaires (</w:t>
      </w:r>
      <w:r w:rsidR="001648A2" w:rsidRPr="00F053C4">
        <w:rPr>
          <w:lang w:val="fr-CH"/>
        </w:rPr>
        <w:t>document</w:t>
      </w:r>
      <w:r w:rsidR="001648A2">
        <w:rPr>
          <w:lang w:val="fr-CH"/>
        </w:rPr>
        <w:t xml:space="preserve"> TC</w:t>
      </w:r>
      <w:r w:rsidR="00B00A7C" w:rsidRPr="00F053C4">
        <w:rPr>
          <w:lang w:val="fr-CH"/>
        </w:rPr>
        <w:t>/56/INF/6)</w:t>
      </w:r>
    </w:p>
    <w:p w:rsidR="00B00A7C" w:rsidRPr="00F053C4" w:rsidRDefault="00EE04DB" w:rsidP="00B00A7C">
      <w:pPr>
        <w:tabs>
          <w:tab w:val="left" w:pos="5812"/>
        </w:tabs>
        <w:ind w:left="1134" w:hanging="567"/>
        <w:jc w:val="left"/>
        <w:rPr>
          <w:lang w:val="fr-CH"/>
        </w:rPr>
      </w:pPr>
      <w:r>
        <w:rPr>
          <w:lang w:val="fr-CH"/>
        </w:rPr>
        <w:t>f)</w:t>
      </w:r>
      <w:r w:rsidR="00B00A7C" w:rsidRPr="00F053C4">
        <w:rPr>
          <w:lang w:val="fr-CH"/>
        </w:rPr>
        <w:tab/>
        <w:t>Dénominations variétales (</w:t>
      </w:r>
      <w:r w:rsidR="001648A2" w:rsidRPr="00F053C4">
        <w:rPr>
          <w:lang w:val="fr-CH"/>
        </w:rPr>
        <w:t>document</w:t>
      </w:r>
      <w:r w:rsidR="001648A2">
        <w:rPr>
          <w:lang w:val="fr-CH"/>
        </w:rPr>
        <w:t xml:space="preserve"> TC</w:t>
      </w:r>
      <w:r w:rsidR="00B00A7C" w:rsidRPr="00F053C4">
        <w:rPr>
          <w:lang w:val="fr-CH"/>
        </w:rPr>
        <w:t>/56/INF/7)</w:t>
      </w:r>
    </w:p>
    <w:p w:rsidR="00B00A7C" w:rsidRPr="00F053C4" w:rsidRDefault="00B00A7C" w:rsidP="00B00A7C">
      <w:pPr>
        <w:rPr>
          <w:lang w:val="fr-CH"/>
        </w:rPr>
      </w:pPr>
    </w:p>
    <w:p w:rsidR="00B00A7C" w:rsidRPr="00F053C4" w:rsidRDefault="00B00A7C" w:rsidP="00B00A7C">
      <w:pPr>
        <w:rPr>
          <w:lang w:val="fr-CH"/>
        </w:rPr>
      </w:pPr>
    </w:p>
    <w:p w:rsidR="00B00A7C" w:rsidRPr="00F053C4" w:rsidRDefault="00B00A7C" w:rsidP="00B00A7C">
      <w:pPr>
        <w:pStyle w:val="Heading2"/>
        <w:rPr>
          <w:lang w:val="fr-CH"/>
        </w:rPr>
      </w:pPr>
      <w:r w:rsidRPr="00F053C4">
        <w:rPr>
          <w:lang w:val="fr-CH"/>
        </w:rPr>
        <w:t>Programme de la cinquante</w:t>
      </w:r>
      <w:r w:rsidR="00445E1C">
        <w:rPr>
          <w:lang w:val="fr-CH"/>
        </w:rPr>
        <w:noBreakHyphen/>
      </w:r>
      <w:r w:rsidRPr="00F053C4">
        <w:rPr>
          <w:lang w:val="fr-CH"/>
        </w:rPr>
        <w:t>sept</w:t>
      </w:r>
      <w:r w:rsidR="001648A2">
        <w:rPr>
          <w:lang w:val="fr-CH"/>
        </w:rPr>
        <w:t>ième session</w:t>
      </w:r>
    </w:p>
    <w:p w:rsidR="00B00A7C" w:rsidRPr="00F053C4" w:rsidRDefault="00B00A7C" w:rsidP="00B00A7C">
      <w:pPr>
        <w:jc w:val="left"/>
        <w:rPr>
          <w:lang w:val="fr-CH"/>
        </w:rPr>
      </w:pPr>
    </w:p>
    <w:p w:rsidR="00B00A7C" w:rsidRPr="00F053C4" w:rsidRDefault="00B00A7C" w:rsidP="00B00A7C">
      <w:pPr>
        <w:jc w:val="left"/>
        <w:rPr>
          <w:lang w:val="fr-CH"/>
        </w:rPr>
      </w:pPr>
      <w:r w:rsidRPr="00F053C4">
        <w:rPr>
          <w:lang w:val="fr-CH"/>
        </w:rPr>
        <w:fldChar w:fldCharType="begin"/>
      </w:r>
      <w:r w:rsidRPr="00F053C4">
        <w:rPr>
          <w:lang w:val="fr-CH"/>
        </w:rPr>
        <w:instrText xml:space="preserve"> AUTONUM  </w:instrText>
      </w:r>
      <w:r w:rsidRPr="00F053C4">
        <w:rPr>
          <w:lang w:val="fr-CH"/>
        </w:rPr>
        <w:fldChar w:fldCharType="end"/>
      </w:r>
      <w:r w:rsidRPr="00F053C4">
        <w:rPr>
          <w:lang w:val="fr-CH"/>
        </w:rPr>
        <w:tab/>
        <w:t>Le</w:t>
      </w:r>
      <w:r w:rsidR="001648A2">
        <w:rPr>
          <w:lang w:val="fr-CH"/>
        </w:rPr>
        <w:t> TC</w:t>
      </w:r>
      <w:r w:rsidRPr="00F053C4">
        <w:rPr>
          <w:lang w:val="fr-CH"/>
        </w:rPr>
        <w:t xml:space="preserve"> propose d</w:t>
      </w:r>
      <w:r w:rsidR="001648A2">
        <w:rPr>
          <w:lang w:val="fr-CH"/>
        </w:rPr>
        <w:t>’</w:t>
      </w:r>
      <w:r w:rsidRPr="00F053C4">
        <w:rPr>
          <w:lang w:val="fr-CH"/>
        </w:rPr>
        <w:t>examiner les points suivants à sa prochaine session</w:t>
      </w:r>
      <w:r w:rsidR="001648A2">
        <w:rPr>
          <w:lang w:val="fr-CH"/>
        </w:rPr>
        <w:t> :</w:t>
      </w:r>
    </w:p>
    <w:p w:rsidR="00B00A7C" w:rsidRPr="00F053C4" w:rsidRDefault="00B00A7C" w:rsidP="00B00A7C">
      <w:pPr>
        <w:jc w:val="left"/>
        <w:rPr>
          <w:lang w:val="fr-CH"/>
        </w:rPr>
      </w:pPr>
    </w:p>
    <w:p w:rsidR="00B00A7C" w:rsidRPr="00F053C4" w:rsidRDefault="00B00A7C" w:rsidP="00E86AE5">
      <w:pPr>
        <w:pStyle w:val="ListParagraph"/>
        <w:keepNext/>
        <w:numPr>
          <w:ilvl w:val="0"/>
          <w:numId w:val="26"/>
        </w:numPr>
        <w:tabs>
          <w:tab w:val="left" w:pos="1134"/>
        </w:tabs>
        <w:spacing w:line="276" w:lineRule="auto"/>
        <w:ind w:left="567" w:firstLine="0"/>
        <w:rPr>
          <w:lang w:val="fr-CH"/>
        </w:rPr>
      </w:pPr>
      <w:r w:rsidRPr="00F053C4">
        <w:rPr>
          <w:lang w:val="fr-CH"/>
        </w:rPr>
        <w:t>Ouverture de la session</w:t>
      </w:r>
    </w:p>
    <w:p w:rsidR="00B00A7C" w:rsidRPr="00F053C4" w:rsidRDefault="00B00A7C" w:rsidP="00E86AE5">
      <w:pPr>
        <w:pStyle w:val="ListParagraph"/>
        <w:numPr>
          <w:ilvl w:val="0"/>
          <w:numId w:val="26"/>
        </w:numPr>
        <w:tabs>
          <w:tab w:val="left" w:pos="1134"/>
        </w:tabs>
        <w:spacing w:line="276" w:lineRule="auto"/>
        <w:ind w:left="567" w:firstLine="0"/>
        <w:rPr>
          <w:lang w:val="fr-CH"/>
        </w:rPr>
      </w:pPr>
      <w:r w:rsidRPr="00F053C4">
        <w:rPr>
          <w:lang w:val="fr-CH"/>
        </w:rPr>
        <w:t>Adoption de l</w:t>
      </w:r>
      <w:r w:rsidR="001648A2">
        <w:rPr>
          <w:lang w:val="fr-CH"/>
        </w:rPr>
        <w:t>’</w:t>
      </w:r>
      <w:r w:rsidRPr="00F053C4">
        <w:rPr>
          <w:lang w:val="fr-CH"/>
        </w:rPr>
        <w:t>ordre du jour</w:t>
      </w:r>
    </w:p>
    <w:p w:rsidR="00B00A7C" w:rsidRPr="00F053C4" w:rsidRDefault="00B00A7C" w:rsidP="00E86AE5">
      <w:pPr>
        <w:pStyle w:val="ListParagraph"/>
        <w:numPr>
          <w:ilvl w:val="0"/>
          <w:numId w:val="26"/>
        </w:numPr>
        <w:tabs>
          <w:tab w:val="left" w:pos="1134"/>
        </w:tabs>
        <w:spacing w:line="276" w:lineRule="auto"/>
        <w:ind w:left="567" w:firstLine="0"/>
        <w:rPr>
          <w:lang w:val="fr-CH"/>
        </w:rPr>
      </w:pPr>
      <w:r w:rsidRPr="00F053C4">
        <w:rPr>
          <w:lang w:val="fr-CH"/>
        </w:rPr>
        <w:t>Rapport sur les faits nouveaux intervenus à l</w:t>
      </w:r>
      <w:r w:rsidR="001648A2">
        <w:rPr>
          <w:lang w:val="fr-CH"/>
        </w:rPr>
        <w:t>’</w:t>
      </w:r>
      <w:r w:rsidRPr="00F053C4">
        <w:rPr>
          <w:lang w:val="fr-CH"/>
        </w:rPr>
        <w:t>UPOV</w:t>
      </w:r>
    </w:p>
    <w:p w:rsidR="00EC09FF" w:rsidRDefault="00B00A7C" w:rsidP="00E86AE5">
      <w:pPr>
        <w:pStyle w:val="ListParagraph"/>
        <w:numPr>
          <w:ilvl w:val="0"/>
          <w:numId w:val="26"/>
        </w:numPr>
        <w:tabs>
          <w:tab w:val="left" w:pos="1134"/>
        </w:tabs>
        <w:spacing w:line="276" w:lineRule="auto"/>
        <w:ind w:left="567" w:firstLine="0"/>
        <w:rPr>
          <w:lang w:val="fr-CH"/>
        </w:rPr>
      </w:pPr>
      <w:r w:rsidRPr="00F053C4">
        <w:rPr>
          <w:lang w:val="fr-CH"/>
        </w:rPr>
        <w:t>Rapports sur l</w:t>
      </w:r>
      <w:r w:rsidR="001648A2">
        <w:rPr>
          <w:lang w:val="fr-CH"/>
        </w:rPr>
        <w:t>’</w:t>
      </w:r>
      <w:r w:rsidRPr="00F053C4">
        <w:rPr>
          <w:lang w:val="fr-CH"/>
        </w:rPr>
        <w:t>état d</w:t>
      </w:r>
      <w:r w:rsidR="001648A2">
        <w:rPr>
          <w:lang w:val="fr-CH"/>
        </w:rPr>
        <w:t>’</w:t>
      </w:r>
      <w:r w:rsidRPr="00F053C4">
        <w:rPr>
          <w:lang w:val="fr-CH"/>
        </w:rPr>
        <w:t xml:space="preserve">avancement des travaux des groupes de travail techniques, </w:t>
      </w:r>
      <w:r w:rsidR="001648A2">
        <w:rPr>
          <w:lang w:val="fr-CH"/>
        </w:rPr>
        <w:t>y compris</w:t>
      </w:r>
      <w:r w:rsidRPr="00F053C4">
        <w:rPr>
          <w:lang w:val="fr-CH"/>
        </w:rPr>
        <w:t xml:space="preserve"> le Groupe de travail sur les techniques biochimiques et moléculaires, notamment les profils d</w:t>
      </w:r>
      <w:r w:rsidR="001648A2">
        <w:rPr>
          <w:lang w:val="fr-CH"/>
        </w:rPr>
        <w:t>’</w:t>
      </w:r>
      <w:r w:rsidRPr="00F053C4">
        <w:rPr>
          <w:lang w:val="fr-CH"/>
        </w:rPr>
        <w:t>ADN (BMT)</w:t>
      </w:r>
    </w:p>
    <w:p w:rsidR="00EC09FF" w:rsidRDefault="00B00A7C" w:rsidP="00E86AE5">
      <w:pPr>
        <w:pStyle w:val="ListParagraph"/>
        <w:numPr>
          <w:ilvl w:val="0"/>
          <w:numId w:val="26"/>
        </w:numPr>
        <w:tabs>
          <w:tab w:val="left" w:pos="1134"/>
        </w:tabs>
        <w:spacing w:line="276" w:lineRule="auto"/>
        <w:ind w:left="567" w:firstLine="0"/>
        <w:rPr>
          <w:lang w:val="fr-CH"/>
        </w:rPr>
      </w:pPr>
      <w:r w:rsidRPr="00F053C4">
        <w:rPr>
          <w:lang w:val="fr-CH"/>
        </w:rPr>
        <w:t>Questions découlant des travaux des groupes de travail techniques</w:t>
      </w:r>
    </w:p>
    <w:p w:rsidR="00EC09FF" w:rsidRDefault="00B00A7C" w:rsidP="00E86AE5">
      <w:pPr>
        <w:pStyle w:val="ListParagraph"/>
        <w:numPr>
          <w:ilvl w:val="0"/>
          <w:numId w:val="26"/>
        </w:numPr>
        <w:tabs>
          <w:tab w:val="left" w:pos="1134"/>
        </w:tabs>
        <w:spacing w:line="276" w:lineRule="auto"/>
        <w:ind w:left="567" w:firstLine="0"/>
        <w:rPr>
          <w:lang w:val="fr-CH"/>
        </w:rPr>
      </w:pPr>
      <w:r w:rsidRPr="00F053C4">
        <w:rPr>
          <w:lang w:val="fr-CH"/>
        </w:rPr>
        <w:t>Documents TGP et INF</w:t>
      </w:r>
    </w:p>
    <w:p w:rsidR="00EC09FF" w:rsidRDefault="00B00A7C" w:rsidP="00E86AE5">
      <w:pPr>
        <w:pStyle w:val="ListParagraph"/>
        <w:numPr>
          <w:ilvl w:val="0"/>
          <w:numId w:val="26"/>
        </w:numPr>
        <w:tabs>
          <w:tab w:val="left" w:pos="1134"/>
        </w:tabs>
        <w:spacing w:line="276" w:lineRule="auto"/>
        <w:ind w:left="567" w:firstLine="0"/>
        <w:rPr>
          <w:lang w:val="fr-CH"/>
        </w:rPr>
      </w:pPr>
      <w:r w:rsidRPr="00F053C4">
        <w:rPr>
          <w:lang w:val="fr-CH"/>
        </w:rPr>
        <w:t>Techniques moléculaires</w:t>
      </w:r>
    </w:p>
    <w:p w:rsidR="00B00A7C" w:rsidRPr="00F053C4" w:rsidRDefault="00B00A7C" w:rsidP="00E86AE5">
      <w:pPr>
        <w:pStyle w:val="ListParagraph"/>
        <w:numPr>
          <w:ilvl w:val="0"/>
          <w:numId w:val="26"/>
        </w:numPr>
        <w:tabs>
          <w:tab w:val="left" w:pos="1134"/>
        </w:tabs>
        <w:spacing w:line="276" w:lineRule="auto"/>
        <w:ind w:left="567" w:firstLine="0"/>
        <w:rPr>
          <w:lang w:val="fr-CH"/>
        </w:rPr>
      </w:pPr>
      <w:r w:rsidRPr="00F053C4">
        <w:rPr>
          <w:lang w:val="fr-CH"/>
        </w:rPr>
        <w:t>Coopération en matière d</w:t>
      </w:r>
      <w:r w:rsidR="001648A2">
        <w:rPr>
          <w:lang w:val="fr-CH"/>
        </w:rPr>
        <w:t>’</w:t>
      </w:r>
      <w:r w:rsidRPr="00F053C4">
        <w:rPr>
          <w:lang w:val="fr-CH"/>
        </w:rPr>
        <w:t>examen</w:t>
      </w:r>
    </w:p>
    <w:p w:rsidR="00EC09FF" w:rsidRDefault="00B00A7C" w:rsidP="00E86AE5">
      <w:pPr>
        <w:pStyle w:val="ListParagraph"/>
        <w:numPr>
          <w:ilvl w:val="0"/>
          <w:numId w:val="26"/>
        </w:numPr>
        <w:tabs>
          <w:tab w:val="left" w:pos="1134"/>
        </w:tabs>
        <w:spacing w:line="276" w:lineRule="auto"/>
        <w:ind w:left="567" w:firstLine="0"/>
        <w:rPr>
          <w:lang w:val="fr-CH"/>
        </w:rPr>
      </w:pPr>
      <w:r w:rsidRPr="00F053C4">
        <w:rPr>
          <w:lang w:val="fr-CH"/>
        </w:rPr>
        <w:t>Renforcement de la participation aux travaux du</w:t>
      </w:r>
      <w:r w:rsidR="001648A2">
        <w:rPr>
          <w:lang w:val="fr-CH"/>
        </w:rPr>
        <w:t> TC</w:t>
      </w:r>
      <w:r w:rsidRPr="00F053C4">
        <w:rPr>
          <w:lang w:val="fr-CH"/>
        </w:rPr>
        <w:t xml:space="preserve"> et</w:t>
      </w:r>
      <w:r w:rsidR="00EC09FF" w:rsidRPr="00F053C4">
        <w:rPr>
          <w:lang w:val="fr-CH"/>
        </w:rPr>
        <w:t xml:space="preserve"> des</w:t>
      </w:r>
      <w:r w:rsidR="00EC09FF">
        <w:rPr>
          <w:lang w:val="fr-CH"/>
        </w:rPr>
        <w:t> </w:t>
      </w:r>
      <w:r w:rsidR="00EC09FF" w:rsidRPr="00F053C4">
        <w:rPr>
          <w:lang w:val="fr-CH"/>
        </w:rPr>
        <w:t>TWP</w:t>
      </w:r>
    </w:p>
    <w:p w:rsidR="00B00A7C" w:rsidRPr="00F053C4" w:rsidRDefault="00B00A7C" w:rsidP="00E86AE5">
      <w:pPr>
        <w:pStyle w:val="ListParagraph"/>
        <w:keepNext/>
        <w:numPr>
          <w:ilvl w:val="0"/>
          <w:numId w:val="26"/>
        </w:numPr>
        <w:tabs>
          <w:tab w:val="left" w:pos="1134"/>
        </w:tabs>
        <w:spacing w:line="276" w:lineRule="auto"/>
        <w:ind w:left="567" w:firstLine="0"/>
        <w:rPr>
          <w:lang w:val="fr-CH"/>
        </w:rPr>
      </w:pPr>
      <w:r w:rsidRPr="00F053C4">
        <w:rPr>
          <w:lang w:val="fr-CH"/>
        </w:rPr>
        <w:t>Informations et bases de données</w:t>
      </w:r>
    </w:p>
    <w:p w:rsidR="00EC09FF" w:rsidRDefault="00B00A7C" w:rsidP="00E86AE5">
      <w:pPr>
        <w:pStyle w:val="ListParagraph"/>
        <w:keepNext/>
        <w:numPr>
          <w:ilvl w:val="1"/>
          <w:numId w:val="26"/>
        </w:numPr>
        <w:tabs>
          <w:tab w:val="left" w:pos="1134"/>
          <w:tab w:val="left" w:pos="1701"/>
        </w:tabs>
        <w:spacing w:line="276" w:lineRule="auto"/>
        <w:ind w:left="1134" w:firstLine="0"/>
        <w:rPr>
          <w:lang w:val="fr-CH"/>
        </w:rPr>
      </w:pPr>
      <w:r w:rsidRPr="00F053C4">
        <w:rPr>
          <w:lang w:val="fr-CH"/>
        </w:rPr>
        <w:t>Bases de données d</w:t>
      </w:r>
      <w:r w:rsidR="001648A2">
        <w:rPr>
          <w:lang w:val="fr-CH"/>
        </w:rPr>
        <w:t>’</w:t>
      </w:r>
      <w:r w:rsidRPr="00F053C4">
        <w:rPr>
          <w:lang w:val="fr-CH"/>
        </w:rPr>
        <w:t>information de l</w:t>
      </w:r>
      <w:r w:rsidR="001648A2">
        <w:rPr>
          <w:lang w:val="fr-CH"/>
        </w:rPr>
        <w:t>’</w:t>
      </w:r>
      <w:r w:rsidRPr="00F053C4">
        <w:rPr>
          <w:lang w:val="fr-CH"/>
        </w:rPr>
        <w:t>UPOV</w:t>
      </w:r>
    </w:p>
    <w:p w:rsidR="00EC09FF" w:rsidRDefault="00B00A7C" w:rsidP="00E86AE5">
      <w:pPr>
        <w:pStyle w:val="ListParagraph"/>
        <w:numPr>
          <w:ilvl w:val="1"/>
          <w:numId w:val="26"/>
        </w:numPr>
        <w:tabs>
          <w:tab w:val="left" w:pos="1134"/>
          <w:tab w:val="left" w:pos="1701"/>
        </w:tabs>
        <w:spacing w:line="276" w:lineRule="auto"/>
        <w:ind w:left="1134" w:firstLine="0"/>
        <w:rPr>
          <w:lang w:val="fr-CH"/>
        </w:rPr>
      </w:pPr>
      <w:r w:rsidRPr="00F053C4">
        <w:rPr>
          <w:lang w:val="fr-CH"/>
        </w:rPr>
        <w:t>UPOV PRISMA</w:t>
      </w:r>
    </w:p>
    <w:p w:rsidR="00EC09FF" w:rsidRDefault="00B00A7C" w:rsidP="00E86AE5">
      <w:pPr>
        <w:pStyle w:val="ListParagraph"/>
        <w:numPr>
          <w:ilvl w:val="1"/>
          <w:numId w:val="26"/>
        </w:numPr>
        <w:tabs>
          <w:tab w:val="left" w:pos="1134"/>
          <w:tab w:val="left" w:pos="1701"/>
        </w:tabs>
        <w:spacing w:line="276" w:lineRule="auto"/>
        <w:ind w:left="1134" w:firstLine="0"/>
        <w:rPr>
          <w:lang w:val="fr-CH"/>
        </w:rPr>
      </w:pPr>
      <w:r w:rsidRPr="00F053C4">
        <w:rPr>
          <w:lang w:val="fr-CH"/>
        </w:rPr>
        <w:t>Échange et utilisation de logiciels et d</w:t>
      </w:r>
      <w:r w:rsidR="001648A2">
        <w:rPr>
          <w:lang w:val="fr-CH"/>
        </w:rPr>
        <w:t>’</w:t>
      </w:r>
      <w:r w:rsidRPr="00F053C4">
        <w:rPr>
          <w:lang w:val="fr-CH"/>
        </w:rPr>
        <w:t>équipements</w:t>
      </w:r>
    </w:p>
    <w:p w:rsidR="00EC09FF" w:rsidRDefault="00B00A7C" w:rsidP="00275408">
      <w:pPr>
        <w:pStyle w:val="ListParagraph"/>
        <w:numPr>
          <w:ilvl w:val="1"/>
          <w:numId w:val="26"/>
        </w:numPr>
        <w:tabs>
          <w:tab w:val="left" w:pos="1134"/>
        </w:tabs>
        <w:spacing w:line="276" w:lineRule="auto"/>
        <w:ind w:left="1134" w:firstLine="0"/>
        <w:rPr>
          <w:lang w:val="fr-CH"/>
        </w:rPr>
      </w:pPr>
      <w:r w:rsidRPr="00F053C4">
        <w:rPr>
          <w:lang w:val="fr-CH"/>
        </w:rPr>
        <w:t>Bases de données sur les descriptions variétales</w:t>
      </w:r>
    </w:p>
    <w:p w:rsidR="00B00A7C" w:rsidRPr="00F053C4" w:rsidRDefault="00B00A7C" w:rsidP="00E86AE5">
      <w:pPr>
        <w:pStyle w:val="ListParagraph"/>
        <w:numPr>
          <w:ilvl w:val="1"/>
          <w:numId w:val="26"/>
        </w:numPr>
        <w:tabs>
          <w:tab w:val="left" w:pos="1134"/>
          <w:tab w:val="left" w:pos="1701"/>
        </w:tabs>
        <w:spacing w:line="276" w:lineRule="auto"/>
        <w:ind w:left="1134" w:firstLine="0"/>
        <w:rPr>
          <w:lang w:val="fr-CH"/>
        </w:rPr>
      </w:pPr>
      <w:r w:rsidRPr="00F053C4">
        <w:rPr>
          <w:lang w:val="fr-CH"/>
        </w:rPr>
        <w:t>Modèle de principes directeurs d</w:t>
      </w:r>
      <w:r w:rsidR="001648A2">
        <w:rPr>
          <w:lang w:val="fr-CH"/>
        </w:rPr>
        <w:t>’</w:t>
      </w:r>
      <w:r w:rsidRPr="00F053C4">
        <w:rPr>
          <w:lang w:val="fr-CH"/>
        </w:rPr>
        <w:t>examen fondé sur le Web</w:t>
      </w:r>
    </w:p>
    <w:p w:rsidR="00EC09FF" w:rsidRDefault="00B00A7C" w:rsidP="00B00A7C">
      <w:pPr>
        <w:pStyle w:val="ListParagraph"/>
        <w:numPr>
          <w:ilvl w:val="0"/>
          <w:numId w:val="26"/>
        </w:numPr>
        <w:tabs>
          <w:tab w:val="left" w:pos="1134"/>
        </w:tabs>
        <w:spacing w:line="276" w:lineRule="auto"/>
        <w:rPr>
          <w:lang w:val="fr-CH"/>
        </w:rPr>
      </w:pPr>
      <w:r w:rsidRPr="00F053C4">
        <w:rPr>
          <w:lang w:val="fr-CH"/>
        </w:rPr>
        <w:t>Travaux préparatoires</w:t>
      </w:r>
    </w:p>
    <w:p w:rsidR="00B00A7C" w:rsidRPr="00F053C4" w:rsidRDefault="00B00A7C" w:rsidP="00B00A7C">
      <w:pPr>
        <w:pStyle w:val="ListParagraph"/>
        <w:numPr>
          <w:ilvl w:val="0"/>
          <w:numId w:val="26"/>
        </w:numPr>
        <w:tabs>
          <w:tab w:val="left" w:pos="1134"/>
        </w:tabs>
        <w:spacing w:line="276" w:lineRule="auto"/>
        <w:rPr>
          <w:lang w:val="fr-CH"/>
        </w:rPr>
      </w:pPr>
      <w:r w:rsidRPr="00F053C4">
        <w:rPr>
          <w:lang w:val="fr-CH"/>
        </w:rPr>
        <w:t>Dénominations variétales</w:t>
      </w:r>
    </w:p>
    <w:p w:rsidR="00B00A7C" w:rsidRPr="00F053C4" w:rsidRDefault="00B00A7C" w:rsidP="00B00A7C">
      <w:pPr>
        <w:pStyle w:val="ListParagraph"/>
        <w:numPr>
          <w:ilvl w:val="0"/>
          <w:numId w:val="26"/>
        </w:numPr>
        <w:tabs>
          <w:tab w:val="left" w:pos="1134"/>
        </w:tabs>
        <w:spacing w:line="276" w:lineRule="auto"/>
        <w:rPr>
          <w:lang w:val="fr-CH"/>
        </w:rPr>
      </w:pPr>
      <w:r w:rsidRPr="00F053C4">
        <w:rPr>
          <w:lang w:val="fr-CH"/>
        </w:rPr>
        <w:t>Débat sur l</w:t>
      </w:r>
      <w:r w:rsidR="001648A2">
        <w:rPr>
          <w:lang w:val="fr-CH"/>
        </w:rPr>
        <w:t>’</w:t>
      </w:r>
      <w:r w:rsidRPr="00F053C4">
        <w:rPr>
          <w:lang w:val="fr-CH"/>
        </w:rPr>
        <w:t>écart minimal entre les variétés</w:t>
      </w:r>
    </w:p>
    <w:p w:rsidR="00B00A7C" w:rsidRPr="00F053C4" w:rsidRDefault="00B00A7C" w:rsidP="00B00A7C">
      <w:pPr>
        <w:pStyle w:val="ListParagraph"/>
        <w:numPr>
          <w:ilvl w:val="0"/>
          <w:numId w:val="26"/>
        </w:numPr>
        <w:tabs>
          <w:tab w:val="left" w:pos="1134"/>
        </w:tabs>
        <w:spacing w:line="276" w:lineRule="auto"/>
        <w:rPr>
          <w:lang w:val="fr-CH"/>
        </w:rPr>
      </w:pPr>
      <w:r w:rsidRPr="00F053C4">
        <w:rPr>
          <w:lang w:val="fr-CH"/>
        </w:rPr>
        <w:t>Échange et utilisation de logiciels et d</w:t>
      </w:r>
      <w:r w:rsidR="001648A2">
        <w:rPr>
          <w:lang w:val="fr-CH"/>
        </w:rPr>
        <w:t>’</w:t>
      </w:r>
      <w:r w:rsidRPr="00F053C4">
        <w:rPr>
          <w:lang w:val="fr-CH"/>
        </w:rPr>
        <w:t>équipements</w:t>
      </w:r>
    </w:p>
    <w:p w:rsidR="00B00A7C" w:rsidRPr="00F053C4" w:rsidRDefault="00B00A7C" w:rsidP="00B00A7C">
      <w:pPr>
        <w:pStyle w:val="ListParagraph"/>
        <w:numPr>
          <w:ilvl w:val="0"/>
          <w:numId w:val="26"/>
        </w:numPr>
        <w:tabs>
          <w:tab w:val="left" w:pos="1134"/>
        </w:tabs>
        <w:spacing w:line="276" w:lineRule="auto"/>
        <w:rPr>
          <w:lang w:val="fr-CH"/>
        </w:rPr>
      </w:pPr>
      <w:r w:rsidRPr="00F053C4">
        <w:rPr>
          <w:lang w:val="fr-CH"/>
        </w:rPr>
        <w:t>Liste des genres et espèces pour lesquels les services ont une expérience pratique en matière d</w:t>
      </w:r>
      <w:r w:rsidR="001648A2">
        <w:rPr>
          <w:lang w:val="fr-CH"/>
        </w:rPr>
        <w:t>’</w:t>
      </w:r>
      <w:r w:rsidRPr="00F053C4">
        <w:rPr>
          <w:lang w:val="fr-CH"/>
        </w:rPr>
        <w:t>examen de la distinction, de l</w:t>
      </w:r>
      <w:r w:rsidR="001648A2">
        <w:rPr>
          <w:lang w:val="fr-CH"/>
        </w:rPr>
        <w:t>’</w:t>
      </w:r>
      <w:r w:rsidRPr="00F053C4">
        <w:rPr>
          <w:lang w:val="fr-CH"/>
        </w:rPr>
        <w:t>homogénéité et de la stabilité</w:t>
      </w:r>
    </w:p>
    <w:p w:rsidR="00B00A7C" w:rsidRPr="00F053C4" w:rsidRDefault="00B00A7C" w:rsidP="00B00A7C">
      <w:pPr>
        <w:pStyle w:val="ListParagraph"/>
        <w:numPr>
          <w:ilvl w:val="0"/>
          <w:numId w:val="26"/>
        </w:numPr>
        <w:tabs>
          <w:tab w:val="left" w:pos="1134"/>
        </w:tabs>
        <w:spacing w:line="276" w:lineRule="auto"/>
        <w:rPr>
          <w:lang w:val="fr-CH"/>
        </w:rPr>
      </w:pPr>
      <w:r w:rsidRPr="00F053C4">
        <w:rPr>
          <w:lang w:val="fr-CH"/>
        </w:rPr>
        <w:t>Principes directeurs d</w:t>
      </w:r>
      <w:r w:rsidR="001648A2">
        <w:rPr>
          <w:lang w:val="fr-CH"/>
        </w:rPr>
        <w:t>’</w:t>
      </w:r>
      <w:r w:rsidRPr="00F053C4">
        <w:rPr>
          <w:lang w:val="fr-CH"/>
        </w:rPr>
        <w:t>examen</w:t>
      </w:r>
    </w:p>
    <w:p w:rsidR="00EC09FF" w:rsidRDefault="00B00A7C" w:rsidP="00B00A7C">
      <w:pPr>
        <w:pStyle w:val="ListParagraph"/>
        <w:numPr>
          <w:ilvl w:val="0"/>
          <w:numId w:val="26"/>
        </w:numPr>
        <w:tabs>
          <w:tab w:val="left" w:pos="1134"/>
        </w:tabs>
        <w:spacing w:line="276" w:lineRule="auto"/>
        <w:rPr>
          <w:lang w:val="fr-CH"/>
        </w:rPr>
      </w:pPr>
      <w:r w:rsidRPr="00F053C4">
        <w:rPr>
          <w:lang w:val="fr-CH"/>
        </w:rPr>
        <w:t>Programme de la cinquante</w:t>
      </w:r>
      <w:r w:rsidR="00445E1C">
        <w:rPr>
          <w:lang w:val="fr-CH"/>
        </w:rPr>
        <w:noBreakHyphen/>
      </w:r>
      <w:r w:rsidRPr="00F053C4">
        <w:rPr>
          <w:lang w:val="fr-CH"/>
        </w:rPr>
        <w:t>huit</w:t>
      </w:r>
      <w:r w:rsidR="001648A2">
        <w:rPr>
          <w:lang w:val="fr-CH"/>
        </w:rPr>
        <w:t>ième session</w:t>
      </w:r>
    </w:p>
    <w:p w:rsidR="00B00A7C" w:rsidRPr="00F053C4" w:rsidRDefault="00B00A7C" w:rsidP="00B00A7C">
      <w:pPr>
        <w:pStyle w:val="ListParagraph"/>
        <w:numPr>
          <w:ilvl w:val="0"/>
          <w:numId w:val="26"/>
        </w:numPr>
        <w:tabs>
          <w:tab w:val="left" w:pos="1134"/>
        </w:tabs>
        <w:spacing w:line="276" w:lineRule="auto"/>
        <w:rPr>
          <w:lang w:val="fr-CH"/>
        </w:rPr>
      </w:pPr>
      <w:r w:rsidRPr="00F053C4">
        <w:rPr>
          <w:lang w:val="fr-CH"/>
        </w:rPr>
        <w:t>Adoption du compte rendu (selon le temps disponible)</w:t>
      </w:r>
    </w:p>
    <w:p w:rsidR="00B00A7C" w:rsidRPr="00F053C4" w:rsidRDefault="00B00A7C" w:rsidP="00B00A7C">
      <w:pPr>
        <w:pStyle w:val="ListParagraph"/>
        <w:numPr>
          <w:ilvl w:val="0"/>
          <w:numId w:val="26"/>
        </w:numPr>
        <w:tabs>
          <w:tab w:val="left" w:pos="1134"/>
        </w:tabs>
        <w:spacing w:line="276" w:lineRule="auto"/>
        <w:rPr>
          <w:lang w:val="fr-CH"/>
        </w:rPr>
      </w:pPr>
      <w:r w:rsidRPr="00F053C4">
        <w:rPr>
          <w:lang w:val="fr-CH"/>
        </w:rPr>
        <w:t>Clôture de la session</w:t>
      </w:r>
    </w:p>
    <w:p w:rsidR="00B00A7C" w:rsidRPr="00F053C4" w:rsidRDefault="00B00A7C" w:rsidP="00B00A7C">
      <w:pPr>
        <w:jc w:val="left"/>
        <w:rPr>
          <w:lang w:val="fr-CH"/>
        </w:rPr>
      </w:pPr>
    </w:p>
    <w:p w:rsidR="00B00A7C" w:rsidRPr="00E86AE5" w:rsidRDefault="00B00A7C" w:rsidP="00E86AE5">
      <w:pPr>
        <w:pStyle w:val="DecisionParagraphs"/>
        <w:ind w:left="5533"/>
        <w:rPr>
          <w:lang w:val="fr-CH"/>
        </w:rPr>
      </w:pPr>
      <w:r w:rsidRPr="00E86AE5">
        <w:rPr>
          <w:lang w:val="fr-CH"/>
        </w:rPr>
        <w:fldChar w:fldCharType="begin"/>
      </w:r>
      <w:r w:rsidRPr="00E86AE5">
        <w:rPr>
          <w:lang w:val="fr-CH"/>
        </w:rPr>
        <w:instrText xml:space="preserve"> AUTONUM  </w:instrText>
      </w:r>
      <w:r w:rsidRPr="00E86AE5">
        <w:rPr>
          <w:lang w:val="fr-CH"/>
        </w:rPr>
        <w:fldChar w:fldCharType="end"/>
      </w:r>
      <w:r w:rsidRPr="00E86AE5">
        <w:rPr>
          <w:lang w:val="fr-CH"/>
        </w:rPr>
        <w:tab/>
        <w:t>Le</w:t>
      </w:r>
      <w:r w:rsidR="001648A2">
        <w:rPr>
          <w:lang w:val="fr-CH"/>
        </w:rPr>
        <w:t> TC</w:t>
      </w:r>
      <w:r w:rsidRPr="00E86AE5">
        <w:rPr>
          <w:lang w:val="fr-CH"/>
        </w:rPr>
        <w:t xml:space="preserve"> adopte le présent compte rendu à la clôture de sa session le 2</w:t>
      </w:r>
      <w:r w:rsidR="00EC09FF" w:rsidRPr="00E86AE5">
        <w:rPr>
          <w:lang w:val="fr-CH"/>
        </w:rPr>
        <w:t>7 octobre 20</w:t>
      </w:r>
      <w:r w:rsidRPr="00E86AE5">
        <w:rPr>
          <w:lang w:val="fr-CH"/>
        </w:rPr>
        <w:t>20.</w:t>
      </w:r>
    </w:p>
    <w:p w:rsidR="00B00A7C" w:rsidRPr="00F053C4" w:rsidRDefault="00B00A7C" w:rsidP="00B00A7C">
      <w:pPr>
        <w:jc w:val="left"/>
        <w:rPr>
          <w:lang w:val="fr-CH"/>
        </w:rPr>
      </w:pPr>
    </w:p>
    <w:p w:rsidR="00B00A7C" w:rsidRPr="00F053C4" w:rsidRDefault="00B00A7C" w:rsidP="00B00A7C">
      <w:pPr>
        <w:jc w:val="left"/>
        <w:rPr>
          <w:lang w:val="fr-CH"/>
        </w:rPr>
      </w:pPr>
    </w:p>
    <w:p w:rsidR="00B00A7C" w:rsidRPr="00F053C4" w:rsidRDefault="00B00A7C" w:rsidP="00B00A7C">
      <w:pPr>
        <w:jc w:val="left"/>
        <w:rPr>
          <w:lang w:val="fr-CH"/>
        </w:rPr>
      </w:pPr>
    </w:p>
    <w:p w:rsidR="00EC09FF" w:rsidRDefault="00B00A7C" w:rsidP="00B00A7C">
      <w:pPr>
        <w:jc w:val="right"/>
        <w:rPr>
          <w:rFonts w:ascii="Times New Roman" w:hAnsi="Times New Roman"/>
          <w:sz w:val="24"/>
          <w:szCs w:val="24"/>
        </w:rPr>
      </w:pPr>
      <w:r w:rsidRPr="00F053C4">
        <w:rPr>
          <w:lang w:val="fr-CH"/>
        </w:rPr>
        <w:t>[L</w:t>
      </w:r>
      <w:r w:rsidR="001648A2">
        <w:rPr>
          <w:lang w:val="fr-CH"/>
        </w:rPr>
        <w:t>’</w:t>
      </w:r>
      <w:r w:rsidR="00EC09FF" w:rsidRPr="00F053C4">
        <w:rPr>
          <w:lang w:val="fr-CH"/>
        </w:rPr>
        <w:t>annexe</w:t>
      </w:r>
      <w:r w:rsidR="00EC09FF">
        <w:rPr>
          <w:lang w:val="fr-CH"/>
        </w:rPr>
        <w:t> </w:t>
      </w:r>
      <w:r w:rsidR="00EC09FF" w:rsidRPr="00F053C4">
        <w:rPr>
          <w:lang w:val="fr-CH"/>
        </w:rPr>
        <w:t>I</w:t>
      </w:r>
      <w:r w:rsidRPr="00F053C4">
        <w:rPr>
          <w:lang w:val="fr-CH"/>
        </w:rPr>
        <w:t xml:space="preserve"> suit]</w:t>
      </w:r>
    </w:p>
    <w:p w:rsidR="00544581" w:rsidRDefault="00544581">
      <w:pPr>
        <w:jc w:val="left"/>
      </w:pPr>
    </w:p>
    <w:p w:rsidR="002127E1" w:rsidRDefault="002127E1" w:rsidP="00050E16">
      <w:pPr>
        <w:sectPr w:rsidR="002127E1" w:rsidSect="00E43FF0">
          <w:headerReference w:type="even" r:id="rId11"/>
          <w:headerReference w:type="default" r:id="rId12"/>
          <w:pgSz w:w="11907" w:h="16840" w:code="9"/>
          <w:pgMar w:top="510" w:right="1134" w:bottom="1134" w:left="1134" w:header="510" w:footer="680" w:gutter="0"/>
          <w:cols w:space="720"/>
          <w:titlePg/>
          <w:docGrid w:linePitch="272"/>
        </w:sectPr>
      </w:pPr>
    </w:p>
    <w:p w:rsidR="00050E16" w:rsidRPr="00C651CE" w:rsidRDefault="00050E16" w:rsidP="00050E16"/>
    <w:p w:rsidR="007F1B2D" w:rsidRPr="00CE384D" w:rsidRDefault="00CE384D" w:rsidP="007F1B2D">
      <w:pPr>
        <w:jc w:val="center"/>
      </w:pPr>
      <w:r w:rsidRPr="00CE384D">
        <w:t>LISTES DES PARTICIPANTS</w:t>
      </w:r>
    </w:p>
    <w:p w:rsidR="007F1B2D" w:rsidRPr="00CE384D" w:rsidRDefault="007F1B2D" w:rsidP="007F1B2D">
      <w:pPr>
        <w:jc w:val="center"/>
      </w:pPr>
    </w:p>
    <w:p w:rsidR="007F1B2D" w:rsidRPr="00CE384D" w:rsidRDefault="00CE384D" w:rsidP="007F1B2D">
      <w:pPr>
        <w:jc w:val="center"/>
      </w:pPr>
      <w:r>
        <w:t>(</w:t>
      </w:r>
      <w:proofErr w:type="gramStart"/>
      <w:r w:rsidRPr="00CE384D">
        <w:t>dans</w:t>
      </w:r>
      <w:proofErr w:type="gramEnd"/>
      <w:r w:rsidRPr="00CE384D">
        <w:t xml:space="preserve"> l</w:t>
      </w:r>
      <w:r w:rsidR="001648A2">
        <w:t>’</w:t>
      </w:r>
      <w:r w:rsidRPr="00CE384D">
        <w:t>ordre a</w:t>
      </w:r>
      <w:r w:rsidR="00F41690">
        <w:t>lp</w:t>
      </w:r>
      <w:r w:rsidRPr="00CE384D">
        <w:t>habétique des noms de memb</w:t>
      </w:r>
      <w:r w:rsidR="00F41690">
        <w:t>re</w:t>
      </w:r>
      <w:r w:rsidRPr="00CE384D">
        <w:t xml:space="preserve"> français</w:t>
      </w:r>
      <w:r w:rsidR="007F1B2D" w:rsidRPr="00CE384D">
        <w:t>)</w:t>
      </w:r>
    </w:p>
    <w:p w:rsidR="007F1B2D" w:rsidRPr="00DE21FC" w:rsidRDefault="007F1B2D" w:rsidP="007F1B2D">
      <w:pPr>
        <w:pStyle w:val="plheading"/>
        <w:rPr>
          <w:lang w:val="fr-CH"/>
        </w:rPr>
      </w:pPr>
      <w:r w:rsidRPr="00DE21FC">
        <w:rPr>
          <w:lang w:val="fr-CH"/>
        </w:rPr>
        <w:t>I. MEMBRES / MEMBERS / VERBANDSMITGLIEDER / MIEMBROS</w:t>
      </w:r>
    </w:p>
    <w:p w:rsidR="007F1B2D" w:rsidRPr="00DE21FC" w:rsidRDefault="007F1B2D" w:rsidP="007F1B2D">
      <w:pPr>
        <w:pStyle w:val="plcountry"/>
        <w:rPr>
          <w:lang w:val="fr-CH"/>
        </w:rPr>
      </w:pPr>
      <w:r w:rsidRPr="00DE21FC">
        <w:rPr>
          <w:lang w:val="fr-CH"/>
        </w:rPr>
        <w:t>AFRIQUE DU SUD / SOUTH AFRICA / SÜDAFRIKA / SUDÁFRICA</w:t>
      </w:r>
    </w:p>
    <w:p w:rsidR="007F1B2D" w:rsidRPr="0094709E" w:rsidRDefault="007F1B2D" w:rsidP="007F1B2D">
      <w:pPr>
        <w:pStyle w:val="pldetails"/>
      </w:pPr>
      <w:r w:rsidRPr="0094709E">
        <w:t>Noluthando NETNOU</w:t>
      </w:r>
      <w:r w:rsidR="00445E1C" w:rsidRPr="0094709E">
        <w:noBreakHyphen/>
      </w:r>
      <w:r w:rsidRPr="0094709E">
        <w:t xml:space="preserve">NKOANA (Ms.), Director, Genetic Resources, Department of Agriculture, Rural development and Land Reform, Pretoria </w:t>
      </w:r>
      <w:r w:rsidRPr="0094709E">
        <w:br/>
        <w:t>(e</w:t>
      </w:r>
      <w:r w:rsidR="00445E1C" w:rsidRPr="0094709E">
        <w:noBreakHyphen/>
      </w:r>
      <w:r w:rsidRPr="0094709E">
        <w:t>mail: noluthandon@daff.gov.za)</w:t>
      </w:r>
    </w:p>
    <w:p w:rsidR="007F1B2D" w:rsidRPr="007F1B2D" w:rsidRDefault="007F1B2D" w:rsidP="007F1B2D">
      <w:pPr>
        <w:pStyle w:val="pldetails"/>
        <w:rPr>
          <w:lang w:val="en-US"/>
        </w:rPr>
      </w:pPr>
      <w:r w:rsidRPr="007F1B2D">
        <w:rPr>
          <w:lang w:val="en-US"/>
        </w:rPr>
        <w:t xml:space="preserve">Adriaan Jakobus DE VILLIERS (Mr.), Examiner, Variety Control Division, Directorate of Genetic Resources, Department of Agriculture, Rural development and Land Reform, Pretoria </w:t>
      </w:r>
      <w:r w:rsidRPr="007F1B2D">
        <w:rPr>
          <w:lang w:val="en-US"/>
        </w:rPr>
        <w:br/>
        <w:t>(e</w:t>
      </w:r>
      <w:r w:rsidR="00445E1C">
        <w:rPr>
          <w:lang w:val="en-US"/>
        </w:rPr>
        <w:noBreakHyphen/>
      </w:r>
      <w:r w:rsidRPr="007F1B2D">
        <w:rPr>
          <w:lang w:val="en-US"/>
        </w:rPr>
        <w:t>mail: riaandv@daff.gov.za)</w:t>
      </w:r>
    </w:p>
    <w:p w:rsidR="007F1B2D" w:rsidRPr="007F1B2D" w:rsidRDefault="007F1B2D" w:rsidP="007F1B2D">
      <w:pPr>
        <w:pStyle w:val="plcountry"/>
        <w:rPr>
          <w:lang w:val="en-US"/>
        </w:rPr>
      </w:pPr>
      <w:r w:rsidRPr="007F1B2D">
        <w:rPr>
          <w:lang w:val="en-US"/>
        </w:rPr>
        <w:t>ALLEMAGNE / GERMANY / DEUTSCHLAND / ALEMANIA</w:t>
      </w:r>
    </w:p>
    <w:p w:rsidR="007F1B2D" w:rsidRPr="007F1B2D" w:rsidRDefault="007F1B2D" w:rsidP="007F1B2D">
      <w:pPr>
        <w:pStyle w:val="pldetails"/>
        <w:rPr>
          <w:lang w:val="en-US"/>
        </w:rPr>
      </w:pPr>
      <w:r w:rsidRPr="007F1B2D">
        <w:rPr>
          <w:lang w:val="en-US"/>
        </w:rPr>
        <w:t xml:space="preserve">Beate RÜCKER (Ms.), Head of Division, Federal Plant Variety Office, Bundessortenamt, Hanover </w:t>
      </w:r>
      <w:r w:rsidRPr="007F1B2D">
        <w:rPr>
          <w:lang w:val="en-US"/>
        </w:rPr>
        <w:br/>
        <w:t>(e</w:t>
      </w:r>
      <w:r w:rsidR="00445E1C">
        <w:rPr>
          <w:lang w:val="en-US"/>
        </w:rPr>
        <w:noBreakHyphen/>
      </w:r>
      <w:r w:rsidRPr="007F1B2D">
        <w:rPr>
          <w:lang w:val="en-US"/>
        </w:rPr>
        <w:t>mail: beate.ruecker@bundessortenamt.de)</w:t>
      </w:r>
    </w:p>
    <w:p w:rsidR="007F1B2D" w:rsidRPr="00C41FEF" w:rsidRDefault="007F1B2D" w:rsidP="007F1B2D">
      <w:pPr>
        <w:pStyle w:val="plcountry"/>
        <w:rPr>
          <w:lang w:val="es-ES"/>
        </w:rPr>
      </w:pPr>
      <w:r w:rsidRPr="00C41FEF">
        <w:rPr>
          <w:lang w:val="es-ES"/>
        </w:rPr>
        <w:t>ARGENTINE / ARGENTINA / ARGENTINIEN / ARGENTINA</w:t>
      </w:r>
    </w:p>
    <w:p w:rsidR="007F1B2D" w:rsidRPr="00C41FEF" w:rsidRDefault="007F1B2D" w:rsidP="007F1B2D">
      <w:pPr>
        <w:pStyle w:val="plcountry"/>
        <w:rPr>
          <w:caps w:val="0"/>
          <w:u w:val="none"/>
          <w:lang w:val="es-ES"/>
        </w:rPr>
      </w:pPr>
      <w:r w:rsidRPr="00C41FEF">
        <w:rPr>
          <w:caps w:val="0"/>
          <w:u w:val="none"/>
          <w:lang w:val="es-ES"/>
        </w:rPr>
        <w:t xml:space="preserve">Alberto BALLESTEROS (Sr.), Examinador de variedades, Dirección de Registro de Variedades, Instituto Nacional de Semillas (INASE), Ministerio de Agricultura, Ganadería y Pesca, Buenos Aires </w:t>
      </w:r>
      <w:r w:rsidRPr="00C41FEF">
        <w:rPr>
          <w:caps w:val="0"/>
          <w:u w:val="none"/>
          <w:lang w:val="es-ES"/>
        </w:rPr>
        <w:br/>
        <w:t>(e</w:t>
      </w:r>
      <w:r w:rsidR="00445E1C">
        <w:rPr>
          <w:caps w:val="0"/>
          <w:u w:val="none"/>
          <w:lang w:val="es-ES"/>
        </w:rPr>
        <w:noBreakHyphen/>
      </w:r>
      <w:r w:rsidRPr="00C41FEF">
        <w:rPr>
          <w:caps w:val="0"/>
          <w:u w:val="none"/>
          <w:lang w:val="es-ES"/>
        </w:rPr>
        <w:t>mail: aballesteros@inase.gob.ar)</w:t>
      </w:r>
    </w:p>
    <w:p w:rsidR="007F1B2D" w:rsidRPr="007F1B2D" w:rsidRDefault="007F1B2D" w:rsidP="007F1B2D">
      <w:pPr>
        <w:pStyle w:val="plcountry"/>
        <w:rPr>
          <w:lang w:val="en-US"/>
        </w:rPr>
      </w:pPr>
      <w:r w:rsidRPr="007F1B2D">
        <w:rPr>
          <w:lang w:val="en-US"/>
        </w:rPr>
        <w:t>AUSTRALIE / AUSTRALIA / AUSTRALIEN / AUSTRALIA</w:t>
      </w:r>
    </w:p>
    <w:p w:rsidR="007F1B2D" w:rsidRPr="007F1B2D" w:rsidRDefault="007F1B2D" w:rsidP="007F1B2D">
      <w:pPr>
        <w:pStyle w:val="pldetails"/>
        <w:rPr>
          <w:lang w:val="en-US"/>
        </w:rPr>
      </w:pPr>
      <w:r w:rsidRPr="007F1B2D">
        <w:rPr>
          <w:lang w:val="en-US"/>
        </w:rPr>
        <w:t>Nik HULSE (Mr.), Chief of Plant Breeders</w:t>
      </w:r>
      <w:r w:rsidR="001648A2">
        <w:rPr>
          <w:lang w:val="en-US"/>
        </w:rPr>
        <w:t>’</w:t>
      </w:r>
      <w:r w:rsidRPr="007F1B2D">
        <w:rPr>
          <w:lang w:val="en-US"/>
        </w:rPr>
        <w:t xml:space="preserve"> Rights, Plant Breeder</w:t>
      </w:r>
      <w:r w:rsidR="001648A2">
        <w:rPr>
          <w:lang w:val="en-US"/>
        </w:rPr>
        <w:t>’</w:t>
      </w:r>
      <w:r w:rsidRPr="007F1B2D">
        <w:rPr>
          <w:lang w:val="en-US"/>
        </w:rPr>
        <w:t xml:space="preserve">s Rights Office, IP Australia, Woden </w:t>
      </w:r>
      <w:r w:rsidRPr="007F1B2D">
        <w:rPr>
          <w:lang w:val="en-US"/>
        </w:rPr>
        <w:br/>
        <w:t>(e</w:t>
      </w:r>
      <w:r w:rsidR="00445E1C">
        <w:rPr>
          <w:lang w:val="en-US"/>
        </w:rPr>
        <w:noBreakHyphen/>
      </w:r>
      <w:r w:rsidRPr="007F1B2D">
        <w:rPr>
          <w:lang w:val="en-US"/>
        </w:rPr>
        <w:t>mail: nik.hulse@ipaustralia.gov.au)</w:t>
      </w:r>
    </w:p>
    <w:p w:rsidR="007F1B2D" w:rsidRPr="00C41FEF" w:rsidRDefault="007F1B2D" w:rsidP="007F1B2D">
      <w:pPr>
        <w:pStyle w:val="plcountry"/>
        <w:rPr>
          <w:lang w:val="de-DE"/>
        </w:rPr>
      </w:pPr>
      <w:r w:rsidRPr="00C41FEF">
        <w:rPr>
          <w:lang w:val="de-DE"/>
        </w:rPr>
        <w:t>AUTRICHE / AUSTRIA / ÖSTERREICH / AUSTRIA</w:t>
      </w:r>
    </w:p>
    <w:p w:rsidR="007F1B2D" w:rsidRPr="00C41FEF" w:rsidRDefault="007F1B2D" w:rsidP="007F1B2D">
      <w:pPr>
        <w:pStyle w:val="pldetails"/>
        <w:rPr>
          <w:lang w:val="de-DE"/>
        </w:rPr>
      </w:pPr>
      <w:r w:rsidRPr="00C41FEF">
        <w:rPr>
          <w:lang w:val="de-DE"/>
        </w:rPr>
        <w:t>Barbara FÜRNWEGER (Frau), Leiterin, Abteilung Sortenschutz und Registerprüfung, Institut für Saat</w:t>
      </w:r>
      <w:r w:rsidR="00445E1C">
        <w:rPr>
          <w:lang w:val="de-DE"/>
        </w:rPr>
        <w:noBreakHyphen/>
      </w:r>
      <w:r w:rsidRPr="00C41FEF">
        <w:rPr>
          <w:lang w:val="de-DE"/>
        </w:rPr>
        <w:t xml:space="preserve"> und Pflanzgut, Pflanzenschutzdienst und Bienen, Österreichische Agentur für Gesundheit und Ernährungssicherheit GmbH, Wien </w:t>
      </w:r>
      <w:r w:rsidRPr="00C41FEF">
        <w:rPr>
          <w:lang w:val="de-DE"/>
        </w:rPr>
        <w:br/>
        <w:t>(e</w:t>
      </w:r>
      <w:r w:rsidR="00445E1C">
        <w:rPr>
          <w:lang w:val="de-DE"/>
        </w:rPr>
        <w:noBreakHyphen/>
      </w:r>
      <w:r w:rsidRPr="00C41FEF">
        <w:rPr>
          <w:lang w:val="de-DE"/>
        </w:rPr>
        <w:t>mail: barbara.fuernweger@ages.at)</w:t>
      </w:r>
    </w:p>
    <w:p w:rsidR="007F1B2D" w:rsidRPr="007F1B2D" w:rsidRDefault="007F1B2D" w:rsidP="007F1B2D">
      <w:pPr>
        <w:pStyle w:val="plcountry"/>
        <w:rPr>
          <w:lang w:val="en-US"/>
        </w:rPr>
      </w:pPr>
      <w:r w:rsidRPr="007F1B2D">
        <w:rPr>
          <w:lang w:val="en-US"/>
        </w:rPr>
        <w:t>BÉLARUS / BELARUS / BELARUS / BELARÚS</w:t>
      </w:r>
    </w:p>
    <w:p w:rsidR="007F1B2D" w:rsidRPr="007F1B2D" w:rsidRDefault="007F1B2D" w:rsidP="007F1B2D">
      <w:pPr>
        <w:pStyle w:val="pldetails"/>
        <w:rPr>
          <w:lang w:val="en-US"/>
        </w:rPr>
      </w:pPr>
      <w:r w:rsidRPr="007F1B2D">
        <w:rPr>
          <w:lang w:val="en-US"/>
        </w:rPr>
        <w:t xml:space="preserve">Tatsiana SIAMASHKA (Ms.), Deputy Director of DUS Testing, State Inspection for Testing and Protection of Plant Varieties, Minsk </w:t>
      </w:r>
      <w:r w:rsidRPr="007F1B2D">
        <w:rPr>
          <w:lang w:val="en-US"/>
        </w:rPr>
        <w:br/>
        <w:t>(e</w:t>
      </w:r>
      <w:r w:rsidR="00445E1C">
        <w:rPr>
          <w:lang w:val="en-US"/>
        </w:rPr>
        <w:noBreakHyphen/>
      </w:r>
      <w:r w:rsidRPr="007F1B2D">
        <w:rPr>
          <w:lang w:val="en-US"/>
        </w:rPr>
        <w:t>mail: belsort@sorttest.by)</w:t>
      </w:r>
    </w:p>
    <w:p w:rsidR="007F1B2D" w:rsidRPr="007F1B2D" w:rsidRDefault="007F1B2D" w:rsidP="007F1B2D">
      <w:pPr>
        <w:pStyle w:val="pldetails"/>
        <w:rPr>
          <w:lang w:val="en-US"/>
        </w:rPr>
      </w:pPr>
      <w:r w:rsidRPr="007F1B2D">
        <w:rPr>
          <w:lang w:val="en-US"/>
        </w:rPr>
        <w:t xml:space="preserve">Maryna SALADUKHA (Ms.), Deputy Head, International Cooperation Department, State Inspection for Testing and Protection of Plant Varieties, Minsk </w:t>
      </w:r>
      <w:r w:rsidRPr="007F1B2D">
        <w:rPr>
          <w:lang w:val="en-US"/>
        </w:rPr>
        <w:br/>
        <w:t>(e</w:t>
      </w:r>
      <w:r w:rsidR="00445E1C">
        <w:rPr>
          <w:lang w:val="en-US"/>
        </w:rPr>
        <w:noBreakHyphen/>
      </w:r>
      <w:r w:rsidRPr="007F1B2D">
        <w:rPr>
          <w:lang w:val="en-US"/>
        </w:rPr>
        <w:t>mail: belsort@mail.ru)</w:t>
      </w:r>
    </w:p>
    <w:p w:rsidR="007F1B2D" w:rsidRPr="007F1B2D" w:rsidRDefault="007F1B2D" w:rsidP="007F1B2D">
      <w:pPr>
        <w:pStyle w:val="plcountry"/>
        <w:rPr>
          <w:lang w:val="en-US"/>
        </w:rPr>
      </w:pPr>
      <w:r w:rsidRPr="007F1B2D">
        <w:rPr>
          <w:lang w:val="en-US"/>
        </w:rPr>
        <w:t>BELGIQUE / BELGIUM / BELGIEN / BÉLGICA</w:t>
      </w:r>
    </w:p>
    <w:p w:rsidR="007F1B2D" w:rsidRPr="007F1B2D" w:rsidRDefault="007F1B2D" w:rsidP="007F1B2D">
      <w:pPr>
        <w:pStyle w:val="pldetails"/>
        <w:rPr>
          <w:lang w:val="en-US"/>
        </w:rPr>
      </w:pPr>
      <w:r w:rsidRPr="007F1B2D">
        <w:rPr>
          <w:lang w:val="en-US"/>
        </w:rPr>
        <w:t xml:space="preserve">Shannah BOENS (Ms.), Attaché, FOD Economie, KMO, Middenstand en Energie, Algemene Directie Economische Reglementering, Dienst voor de Intellectuele Eigendom, Bruxelles </w:t>
      </w:r>
      <w:r w:rsidRPr="007F1B2D">
        <w:rPr>
          <w:lang w:val="en-US"/>
        </w:rPr>
        <w:br/>
        <w:t>(e</w:t>
      </w:r>
      <w:r w:rsidR="00445E1C">
        <w:rPr>
          <w:lang w:val="en-US"/>
        </w:rPr>
        <w:noBreakHyphen/>
      </w:r>
      <w:r w:rsidRPr="007F1B2D">
        <w:rPr>
          <w:lang w:val="en-US"/>
        </w:rPr>
        <w:t>mail: shannah.boens@economie.fgov.be)</w:t>
      </w:r>
    </w:p>
    <w:p w:rsidR="007F1B2D" w:rsidRPr="00C41FEF" w:rsidRDefault="007F1B2D" w:rsidP="007F1B2D">
      <w:pPr>
        <w:pStyle w:val="plcountry"/>
        <w:rPr>
          <w:lang w:val="pt-BR"/>
        </w:rPr>
      </w:pPr>
      <w:r w:rsidRPr="00C41FEF">
        <w:rPr>
          <w:lang w:val="pt-BR"/>
        </w:rPr>
        <w:t>BRÉSIL / BRAZIL / BRASILIEN / BRASIL</w:t>
      </w:r>
    </w:p>
    <w:p w:rsidR="007F1B2D" w:rsidRPr="00C41FEF" w:rsidRDefault="007F1B2D" w:rsidP="007F1B2D">
      <w:pPr>
        <w:pStyle w:val="pldetails"/>
        <w:rPr>
          <w:lang w:val="pt-BR"/>
        </w:rPr>
      </w:pPr>
      <w:r w:rsidRPr="00C41FEF">
        <w:rPr>
          <w:lang w:val="pt-BR"/>
        </w:rPr>
        <w:t>Ricardo ZANATTA MACHADO (Mr.), Federal Agricultural Inspector, Coordinator, Serviço Nacional de Proteção de Cultivares (SNPC), Ministry of Agriculture, Livestock and Food Supply, Brasilia D.F.</w:t>
      </w:r>
      <w:r w:rsidRPr="00C41FEF">
        <w:rPr>
          <w:lang w:val="pt-BR"/>
        </w:rPr>
        <w:br/>
        <w:t>(e</w:t>
      </w:r>
      <w:r w:rsidR="00445E1C">
        <w:rPr>
          <w:lang w:val="pt-BR"/>
        </w:rPr>
        <w:noBreakHyphen/>
      </w:r>
      <w:r w:rsidRPr="00C41FEF">
        <w:rPr>
          <w:lang w:val="pt-BR"/>
        </w:rPr>
        <w:t>mail: ricardo.machado@agricultura.gov.br)</w:t>
      </w:r>
    </w:p>
    <w:p w:rsidR="007F1B2D" w:rsidRPr="00C41FEF" w:rsidRDefault="007F1B2D" w:rsidP="007F1B2D">
      <w:pPr>
        <w:pStyle w:val="plcountry"/>
        <w:rPr>
          <w:lang w:val="pt-BR"/>
        </w:rPr>
      </w:pPr>
      <w:r w:rsidRPr="00C41FEF">
        <w:rPr>
          <w:lang w:val="pt-BR"/>
        </w:rPr>
        <w:t>CANADA / CANADA / KANADA / CANADÁ</w:t>
      </w:r>
    </w:p>
    <w:p w:rsidR="007F1B2D" w:rsidRPr="007F1B2D" w:rsidRDefault="007F1B2D" w:rsidP="007F1B2D">
      <w:pPr>
        <w:pStyle w:val="pldetails"/>
        <w:rPr>
          <w:lang w:val="en-US"/>
        </w:rPr>
      </w:pPr>
      <w:r w:rsidRPr="007F1B2D">
        <w:rPr>
          <w:lang w:val="en-US"/>
        </w:rPr>
        <w:t>Ashley BALCHIN (Ms.), Examiner, Plant Breeders</w:t>
      </w:r>
      <w:r w:rsidR="001648A2">
        <w:rPr>
          <w:lang w:val="en-US"/>
        </w:rPr>
        <w:t>’</w:t>
      </w:r>
      <w:r w:rsidRPr="007F1B2D">
        <w:rPr>
          <w:lang w:val="en-US"/>
        </w:rPr>
        <w:t xml:space="preserve"> Rights Office, Canadian Food Inspection Agency (CFIA), Ottawa </w:t>
      </w:r>
      <w:r w:rsidRPr="007F1B2D">
        <w:rPr>
          <w:lang w:val="en-US"/>
        </w:rPr>
        <w:br/>
        <w:t>(e</w:t>
      </w:r>
      <w:r w:rsidR="00445E1C">
        <w:rPr>
          <w:lang w:val="en-US"/>
        </w:rPr>
        <w:noBreakHyphen/>
      </w:r>
      <w:r w:rsidRPr="007F1B2D">
        <w:rPr>
          <w:lang w:val="en-US"/>
        </w:rPr>
        <w:t>mail: ashley.balchin@canada.ca)</w:t>
      </w:r>
    </w:p>
    <w:p w:rsidR="007F1B2D" w:rsidRPr="007F1B2D" w:rsidRDefault="007F1B2D" w:rsidP="007F1B2D">
      <w:pPr>
        <w:pStyle w:val="pldetails"/>
        <w:rPr>
          <w:lang w:val="en-US"/>
        </w:rPr>
      </w:pPr>
      <w:r w:rsidRPr="007F1B2D">
        <w:rPr>
          <w:lang w:val="en-US"/>
        </w:rPr>
        <w:t>Renée CLOUTIER (Ms.), Examiner, Plant Breeders</w:t>
      </w:r>
      <w:r w:rsidR="001648A2">
        <w:rPr>
          <w:lang w:val="en-US"/>
        </w:rPr>
        <w:t>’</w:t>
      </w:r>
      <w:r w:rsidRPr="007F1B2D">
        <w:rPr>
          <w:lang w:val="en-US"/>
        </w:rPr>
        <w:t xml:space="preserve"> Rights Office, Canadian Food Inspection Agency (CFIA), Ottawa </w:t>
      </w:r>
      <w:r w:rsidRPr="007F1B2D">
        <w:rPr>
          <w:lang w:val="en-US"/>
        </w:rPr>
        <w:br/>
        <w:t>(e</w:t>
      </w:r>
      <w:r w:rsidR="00445E1C">
        <w:rPr>
          <w:lang w:val="en-US"/>
        </w:rPr>
        <w:noBreakHyphen/>
      </w:r>
      <w:r w:rsidRPr="007F1B2D">
        <w:rPr>
          <w:lang w:val="en-US"/>
        </w:rPr>
        <w:t>mail: Renee.Cloutier@canada.ca)</w:t>
      </w:r>
    </w:p>
    <w:p w:rsidR="007F1B2D" w:rsidRPr="00C41FEF" w:rsidRDefault="007F1B2D" w:rsidP="007F1B2D">
      <w:pPr>
        <w:pStyle w:val="plcountry"/>
        <w:rPr>
          <w:lang w:val="pt-BR"/>
        </w:rPr>
      </w:pPr>
      <w:r w:rsidRPr="00C41FEF">
        <w:rPr>
          <w:lang w:val="pt-BR"/>
        </w:rPr>
        <w:t>CHILI / CHILE / CHILE / CHILE</w:t>
      </w:r>
    </w:p>
    <w:p w:rsidR="001648A2" w:rsidRDefault="007F1B2D" w:rsidP="007F1B2D">
      <w:pPr>
        <w:pStyle w:val="pldetails"/>
        <w:rPr>
          <w:lang w:val="es-ES"/>
        </w:rPr>
      </w:pPr>
      <w:r w:rsidRPr="00C41FEF">
        <w:rPr>
          <w:lang w:val="es-ES"/>
        </w:rPr>
        <w:t xml:space="preserve">Manuel Antonio TORO UGALDE (Sr.), Jefe Departamento, Registro de Variedades Protegidas, División Semillas, Servicio Agrícola y Ganadero (SAG), Santiago de Chile </w:t>
      </w:r>
      <w:r w:rsidRPr="00C41FEF">
        <w:rPr>
          <w:lang w:val="es-ES"/>
        </w:rPr>
        <w:br/>
        <w:t>(e</w:t>
      </w:r>
      <w:r w:rsidR="00445E1C">
        <w:rPr>
          <w:lang w:val="es-ES"/>
        </w:rPr>
        <w:noBreakHyphen/>
      </w:r>
      <w:r w:rsidRPr="00C41FEF">
        <w:rPr>
          <w:lang w:val="es-ES"/>
        </w:rPr>
        <w:t>mail: manuel.toro@sag.gob.cl)</w:t>
      </w:r>
    </w:p>
    <w:p w:rsidR="007F1B2D" w:rsidRPr="00C41FEF" w:rsidRDefault="007F1B2D" w:rsidP="007F1B2D">
      <w:pPr>
        <w:pStyle w:val="plcountry"/>
        <w:rPr>
          <w:lang w:val="pt-BR"/>
        </w:rPr>
      </w:pPr>
      <w:r w:rsidRPr="00C41FEF">
        <w:rPr>
          <w:lang w:val="pt-BR"/>
        </w:rPr>
        <w:t>CHINE / CHINA / CHINA / CHINA</w:t>
      </w:r>
    </w:p>
    <w:p w:rsidR="007F1B2D" w:rsidRPr="00C41FEF" w:rsidRDefault="007F1B2D" w:rsidP="007F1B2D">
      <w:pPr>
        <w:pStyle w:val="pldetails"/>
        <w:rPr>
          <w:lang w:val="pt-BR"/>
        </w:rPr>
      </w:pPr>
      <w:r w:rsidRPr="007F1B2D">
        <w:rPr>
          <w:lang w:val="en-US"/>
        </w:rPr>
        <w:t xml:space="preserve">Yehan CUI (Mr.), Division Director, Division of Plant Variety Protection, Development Center of Science &amp; Technology (DCST), Ministry of Agriculture and Rural Affairs (MARA), Beijing </w:t>
      </w:r>
      <w:r w:rsidRPr="007F1B2D">
        <w:rPr>
          <w:lang w:val="en-US"/>
        </w:rPr>
        <w:br/>
        <w:t>(e</w:t>
      </w:r>
      <w:r w:rsidR="00445E1C">
        <w:rPr>
          <w:lang w:val="en-US"/>
        </w:rPr>
        <w:noBreakHyphen/>
      </w:r>
      <w:r w:rsidRPr="007F1B2D">
        <w:rPr>
          <w:lang w:val="en-US"/>
        </w:rPr>
        <w:t>mail: cuiyehan@agri.gov.cn)</w:t>
      </w:r>
    </w:p>
    <w:p w:rsidR="007F1B2D" w:rsidRPr="007F1B2D" w:rsidRDefault="007F1B2D" w:rsidP="007F1B2D">
      <w:pPr>
        <w:pStyle w:val="pldetails"/>
        <w:rPr>
          <w:lang w:val="en-US"/>
        </w:rPr>
      </w:pPr>
      <w:r w:rsidRPr="007F1B2D">
        <w:rPr>
          <w:lang w:val="en-US"/>
        </w:rPr>
        <w:t xml:space="preserve">Yongqi ZHENG (Mr.), Director, Laboratory for Molecular Testing of New Plant Varieties, Office of Protection of New Varieties of Plants, National Forestry and Grassland Administration, Beijing </w:t>
      </w:r>
      <w:r w:rsidRPr="007F1B2D">
        <w:rPr>
          <w:lang w:val="en-US"/>
        </w:rPr>
        <w:br/>
        <w:t>(e</w:t>
      </w:r>
      <w:r w:rsidR="00445E1C">
        <w:rPr>
          <w:lang w:val="en-US"/>
        </w:rPr>
        <w:noBreakHyphen/>
      </w:r>
      <w:r w:rsidRPr="007F1B2D">
        <w:rPr>
          <w:lang w:val="en-US"/>
        </w:rPr>
        <w:t>mail: zhengyq@caf.ac.cn)</w:t>
      </w:r>
    </w:p>
    <w:p w:rsidR="007F1B2D" w:rsidRPr="00C41FEF" w:rsidRDefault="007F1B2D" w:rsidP="007F1B2D">
      <w:pPr>
        <w:pStyle w:val="pldetails"/>
        <w:rPr>
          <w:lang w:val="pt-BR"/>
        </w:rPr>
      </w:pPr>
      <w:r w:rsidRPr="007F1B2D">
        <w:rPr>
          <w:lang w:val="en-US"/>
        </w:rPr>
        <w:t xml:space="preserve">Wen WEN (Ms.), Deputy Division Director, Division of New Plant Variety Protection, Development Center of Science and Technology, Ministry of Agriculture and Rural Affairs (MARA), Beijing </w:t>
      </w:r>
      <w:r w:rsidRPr="007F1B2D">
        <w:rPr>
          <w:lang w:val="en-US"/>
        </w:rPr>
        <w:br/>
        <w:t>(e</w:t>
      </w:r>
      <w:r w:rsidR="00445E1C">
        <w:rPr>
          <w:lang w:val="en-US"/>
        </w:rPr>
        <w:noBreakHyphen/>
      </w:r>
      <w:r w:rsidRPr="007F1B2D">
        <w:rPr>
          <w:lang w:val="en-US"/>
        </w:rPr>
        <w:t>mail: wenwen@agri.gov.cn)</w:t>
      </w:r>
    </w:p>
    <w:p w:rsidR="007F1B2D" w:rsidRPr="007F1B2D" w:rsidRDefault="007F1B2D" w:rsidP="007F1B2D">
      <w:pPr>
        <w:pStyle w:val="pldetails"/>
        <w:rPr>
          <w:lang w:val="en-US"/>
        </w:rPr>
      </w:pPr>
      <w:r w:rsidRPr="007F1B2D">
        <w:rPr>
          <w:lang w:val="en-US"/>
        </w:rPr>
        <w:t xml:space="preserve">Xuhong YANG (Ms.), Deputy Division Director, Development Center of Science and Technology, Beijing </w:t>
      </w:r>
      <w:r w:rsidRPr="007F1B2D">
        <w:rPr>
          <w:lang w:val="en-US"/>
        </w:rPr>
        <w:br/>
        <w:t>(e</w:t>
      </w:r>
      <w:r w:rsidR="00445E1C">
        <w:rPr>
          <w:lang w:val="en-US"/>
        </w:rPr>
        <w:noBreakHyphen/>
      </w:r>
      <w:r w:rsidRPr="007F1B2D">
        <w:rPr>
          <w:lang w:val="en-US"/>
        </w:rPr>
        <w:t>mail: yangxuhong@agri.gov.cn)</w:t>
      </w:r>
    </w:p>
    <w:p w:rsidR="007F1B2D" w:rsidRPr="00C41FEF" w:rsidRDefault="007F1B2D" w:rsidP="007F1B2D">
      <w:pPr>
        <w:pStyle w:val="pldetails"/>
        <w:rPr>
          <w:lang w:val="pt-BR"/>
        </w:rPr>
      </w:pPr>
      <w:r w:rsidRPr="00C41FEF">
        <w:rPr>
          <w:lang w:val="pt-BR"/>
        </w:rPr>
        <w:t xml:space="preserve">Boxuan WU (Mr.), Program Administrator, Division I, International Cooperation Department, China National Intellectual Property Administration (CNIPA) </w:t>
      </w:r>
      <w:r w:rsidRPr="00C41FEF">
        <w:rPr>
          <w:lang w:val="pt-BR"/>
        </w:rPr>
        <w:br/>
        <w:t>(e</w:t>
      </w:r>
      <w:r w:rsidR="00445E1C">
        <w:rPr>
          <w:lang w:val="pt-BR"/>
        </w:rPr>
        <w:noBreakHyphen/>
      </w:r>
      <w:r w:rsidRPr="00C41FEF">
        <w:rPr>
          <w:lang w:val="pt-BR"/>
        </w:rPr>
        <w:t>mail: wuboxuan@cnipa.gov.cn)</w:t>
      </w:r>
    </w:p>
    <w:p w:rsidR="007F1B2D" w:rsidRPr="00C41FEF" w:rsidRDefault="007F1B2D" w:rsidP="007F1B2D">
      <w:pPr>
        <w:pStyle w:val="pldetails"/>
        <w:rPr>
          <w:lang w:val="pt-BR"/>
        </w:rPr>
      </w:pPr>
      <w:r w:rsidRPr="007F1B2D">
        <w:rPr>
          <w:lang w:val="en-US"/>
        </w:rPr>
        <w:t xml:space="preserve">Yanjie HU (Ms.), Researcher, Chinese Academy of Forestry, Beijing </w:t>
      </w:r>
      <w:r w:rsidRPr="007F1B2D">
        <w:rPr>
          <w:lang w:val="en-US"/>
        </w:rPr>
        <w:br/>
        <w:t>(e</w:t>
      </w:r>
      <w:r w:rsidR="00445E1C">
        <w:rPr>
          <w:lang w:val="en-US"/>
        </w:rPr>
        <w:noBreakHyphen/>
      </w:r>
      <w:r w:rsidRPr="007F1B2D">
        <w:rPr>
          <w:lang w:val="en-US"/>
        </w:rPr>
        <w:t>mail: yanjie@caf.ac.cn)</w:t>
      </w:r>
    </w:p>
    <w:p w:rsidR="007F1B2D" w:rsidRPr="00C41FEF" w:rsidRDefault="007F1B2D" w:rsidP="007F1B2D">
      <w:pPr>
        <w:pStyle w:val="plcountry"/>
        <w:rPr>
          <w:lang w:val="es-ES"/>
        </w:rPr>
      </w:pPr>
      <w:r w:rsidRPr="00C41FEF">
        <w:rPr>
          <w:lang w:val="es-ES"/>
        </w:rPr>
        <w:t>COLOMBIE / COLOMBIA / KOLUMBIEN / COLOMBIA</w:t>
      </w:r>
    </w:p>
    <w:p w:rsidR="007F1B2D" w:rsidRPr="00C41FEF" w:rsidRDefault="007F1B2D" w:rsidP="007F1B2D">
      <w:pPr>
        <w:pStyle w:val="pldetails"/>
        <w:rPr>
          <w:lang w:val="pt-BR"/>
        </w:rPr>
      </w:pPr>
      <w:r w:rsidRPr="00C41FEF">
        <w:rPr>
          <w:lang w:val="es-ES"/>
        </w:rPr>
        <w:t xml:space="preserve">Alfonso Alberto ROSERO (Sr.), Director Técnico de Semillas, Subgerencia de Protección Vegetal, Instituto Colombiano Agropecuario (ICA), Bogotá </w:t>
      </w:r>
      <w:r w:rsidRPr="00C41FEF">
        <w:rPr>
          <w:lang w:val="es-ES"/>
        </w:rPr>
        <w:br/>
        <w:t>(e</w:t>
      </w:r>
      <w:r w:rsidR="00445E1C">
        <w:rPr>
          <w:lang w:val="es-ES"/>
        </w:rPr>
        <w:noBreakHyphen/>
      </w:r>
      <w:r w:rsidRPr="00C41FEF">
        <w:rPr>
          <w:lang w:val="es-ES"/>
        </w:rPr>
        <w:t>mail: alberto.rosero@ica.gov.co)</w:t>
      </w:r>
    </w:p>
    <w:p w:rsidR="007F1B2D" w:rsidRPr="00C41FEF" w:rsidRDefault="007F1B2D" w:rsidP="007F1B2D">
      <w:pPr>
        <w:pStyle w:val="pldetails"/>
        <w:rPr>
          <w:lang w:val="es-ES"/>
        </w:rPr>
      </w:pPr>
      <w:r w:rsidRPr="00C41FEF">
        <w:rPr>
          <w:lang w:val="es-ES"/>
        </w:rPr>
        <w:t>Yesid Andrés SERRANO (Sr.), Tercero Secretario, Misión Permanente de Colombia ante las Naciones Unidas y otros Organismos Internacionales en Ginebra</w:t>
      </w:r>
      <w:r w:rsidRPr="00C41FEF">
        <w:rPr>
          <w:lang w:val="es-ES_tradnl"/>
        </w:rPr>
        <w:t>, Ginebra</w:t>
      </w:r>
      <w:r w:rsidRPr="00C41FEF">
        <w:rPr>
          <w:lang w:val="es-ES"/>
        </w:rPr>
        <w:br/>
        <w:t>(e</w:t>
      </w:r>
      <w:r w:rsidR="00445E1C">
        <w:rPr>
          <w:lang w:val="es-ES"/>
        </w:rPr>
        <w:noBreakHyphen/>
      </w:r>
      <w:r w:rsidRPr="00C41FEF">
        <w:rPr>
          <w:lang w:val="es-ES"/>
        </w:rPr>
        <w:t>mail: yesid.serrano@cancilleria.gov.co)</w:t>
      </w:r>
    </w:p>
    <w:p w:rsidR="007F1B2D" w:rsidRPr="00355F13" w:rsidRDefault="007F1B2D" w:rsidP="007F1B2D">
      <w:pPr>
        <w:pStyle w:val="plcountry"/>
        <w:rPr>
          <w:lang w:val="es-ES"/>
        </w:rPr>
      </w:pPr>
      <w:r w:rsidRPr="00355F13">
        <w:rPr>
          <w:lang w:val="es-ES"/>
        </w:rPr>
        <w:t>DANEMARK / DENMARK / DÄNEMARK / DINAMARCA</w:t>
      </w:r>
    </w:p>
    <w:p w:rsidR="007F1B2D" w:rsidRPr="00355F13" w:rsidRDefault="007F1B2D" w:rsidP="007F1B2D">
      <w:pPr>
        <w:pStyle w:val="pldetails"/>
        <w:rPr>
          <w:lang w:val="es-ES"/>
        </w:rPr>
      </w:pPr>
      <w:r w:rsidRPr="00355F13">
        <w:rPr>
          <w:lang w:val="es-ES"/>
        </w:rPr>
        <w:t xml:space="preserve">Gerhard DENEKEN (Mr.), Director, Tystofte Foundation, Skaelskoer </w:t>
      </w:r>
      <w:r w:rsidRPr="00355F13">
        <w:rPr>
          <w:lang w:val="es-ES"/>
        </w:rPr>
        <w:br/>
        <w:t>(e</w:t>
      </w:r>
      <w:r w:rsidR="00445E1C">
        <w:rPr>
          <w:lang w:val="es-ES"/>
        </w:rPr>
        <w:noBreakHyphen/>
      </w:r>
      <w:r w:rsidRPr="00355F13">
        <w:rPr>
          <w:lang w:val="es-ES"/>
        </w:rPr>
        <w:t>mail: gde@tystofte.dk)</w:t>
      </w:r>
    </w:p>
    <w:p w:rsidR="007F1B2D" w:rsidRPr="00355F13" w:rsidRDefault="007F1B2D" w:rsidP="007F1B2D">
      <w:pPr>
        <w:pStyle w:val="plcountry"/>
        <w:rPr>
          <w:lang w:val="es-ES"/>
        </w:rPr>
      </w:pPr>
      <w:r w:rsidRPr="00355F13">
        <w:rPr>
          <w:lang w:val="es-ES"/>
        </w:rPr>
        <w:t>ÉGYPTE / EGYPT / ÄGYPTEN / EGIPTO</w:t>
      </w:r>
    </w:p>
    <w:p w:rsidR="007F1B2D" w:rsidRPr="00C41FEF" w:rsidRDefault="007F1B2D" w:rsidP="007F1B2D">
      <w:pPr>
        <w:pStyle w:val="pldetails"/>
        <w:rPr>
          <w:lang w:val="pt-BR"/>
        </w:rPr>
      </w:pPr>
      <w:r w:rsidRPr="007F1B2D">
        <w:rPr>
          <w:lang w:val="en-US"/>
        </w:rPr>
        <w:t xml:space="preserve">Mohamed SOLIMAN (Mr.), President, Agricultural Research Council (ARC), Giza </w:t>
      </w:r>
      <w:r w:rsidRPr="007F1B2D">
        <w:rPr>
          <w:lang w:val="en-US"/>
        </w:rPr>
        <w:br/>
        <w:t>(e</w:t>
      </w:r>
      <w:r w:rsidR="00445E1C">
        <w:rPr>
          <w:lang w:val="en-US"/>
        </w:rPr>
        <w:noBreakHyphen/>
      </w:r>
      <w:r w:rsidRPr="007F1B2D">
        <w:rPr>
          <w:lang w:val="en-US"/>
        </w:rPr>
        <w:t>mail: arcpresident@yahoo.com)</w:t>
      </w:r>
    </w:p>
    <w:p w:rsidR="007F1B2D" w:rsidRPr="00C41FEF" w:rsidRDefault="007F1B2D" w:rsidP="007F1B2D">
      <w:pPr>
        <w:pStyle w:val="pldetails"/>
        <w:rPr>
          <w:lang w:val="pt-BR"/>
        </w:rPr>
      </w:pPr>
      <w:r w:rsidRPr="007F1B2D">
        <w:rPr>
          <w:lang w:val="en-US"/>
        </w:rPr>
        <w:t xml:space="preserve">Mahasen Fawaz Mohamed GAD (Ms.), General Manager, Plant Variety Protection Office, Central Administration for Seed Certification (CASC), Giza </w:t>
      </w:r>
      <w:r w:rsidRPr="007F1B2D">
        <w:rPr>
          <w:lang w:val="en-US"/>
        </w:rPr>
        <w:br/>
        <w:t>(e</w:t>
      </w:r>
      <w:r w:rsidR="00445E1C">
        <w:rPr>
          <w:lang w:val="en-US"/>
        </w:rPr>
        <w:noBreakHyphen/>
      </w:r>
      <w:r w:rsidRPr="007F1B2D">
        <w:rPr>
          <w:lang w:val="en-US"/>
        </w:rPr>
        <w:t>mail: mahasen.f.gad@gmail.com)</w:t>
      </w:r>
    </w:p>
    <w:p w:rsidR="007F1B2D" w:rsidRPr="00C41FEF" w:rsidRDefault="007F1B2D" w:rsidP="007F1B2D">
      <w:pPr>
        <w:pStyle w:val="pldetails"/>
        <w:rPr>
          <w:lang w:val="pt-BR"/>
        </w:rPr>
      </w:pPr>
      <w:r w:rsidRPr="007F1B2D">
        <w:rPr>
          <w:lang w:val="en-US"/>
        </w:rPr>
        <w:t xml:space="preserve">Shymaa ABOSHOSHA (Ms.), Agronomic Engineer, Plant Variety Protection Office (PVPO), Central Administration for Seed Testing and Certification (CASC), Giza </w:t>
      </w:r>
      <w:r w:rsidRPr="007F1B2D">
        <w:rPr>
          <w:lang w:val="en-US"/>
        </w:rPr>
        <w:br/>
        <w:t>(e</w:t>
      </w:r>
      <w:r w:rsidR="00445E1C">
        <w:rPr>
          <w:lang w:val="en-US"/>
        </w:rPr>
        <w:noBreakHyphen/>
      </w:r>
      <w:r w:rsidRPr="007F1B2D">
        <w:rPr>
          <w:lang w:val="en-US"/>
        </w:rPr>
        <w:t>mail: sh_z9@hotmail.com)</w:t>
      </w:r>
    </w:p>
    <w:p w:rsidR="007F1B2D" w:rsidRPr="00C41FEF" w:rsidRDefault="007F1B2D" w:rsidP="007F1B2D">
      <w:pPr>
        <w:pStyle w:val="plcountry"/>
        <w:rPr>
          <w:lang w:val="pt-BR"/>
        </w:rPr>
      </w:pPr>
      <w:r w:rsidRPr="00C41FEF">
        <w:rPr>
          <w:lang w:val="es-ES"/>
        </w:rPr>
        <w:t>ÉQUATEUR / ECUADOR / ECUADOR / ECUADOR</w:t>
      </w:r>
    </w:p>
    <w:p w:rsidR="007F1B2D" w:rsidRPr="00C41FEF" w:rsidRDefault="007F1B2D" w:rsidP="007F1B2D">
      <w:pPr>
        <w:pStyle w:val="pldetails"/>
        <w:rPr>
          <w:lang w:val="es-ES"/>
        </w:rPr>
      </w:pPr>
      <w:r w:rsidRPr="00C41FEF">
        <w:rPr>
          <w:lang w:val="es-ES"/>
        </w:rPr>
        <w:t xml:space="preserve">Heidi VÁSCONES (Sra.), Segunda Secretaria, Misión Permanente del Ecuador ante </w:t>
      </w:r>
      <w:r w:rsidRPr="00676B09">
        <w:rPr>
          <w:lang w:val="es-ES"/>
        </w:rPr>
        <w:t>Organización</w:t>
      </w:r>
      <w:r>
        <w:rPr>
          <w:lang w:val="es-ES"/>
        </w:rPr>
        <w:t xml:space="preserve"> </w:t>
      </w:r>
      <w:r w:rsidRPr="00676B09">
        <w:rPr>
          <w:lang w:val="es-ES"/>
        </w:rPr>
        <w:t xml:space="preserve">Mundial de Comercio, Ginebra </w:t>
      </w:r>
      <w:r w:rsidRPr="00676B09">
        <w:rPr>
          <w:lang w:val="es-ES"/>
        </w:rPr>
        <w:br/>
      </w:r>
      <w:r w:rsidRPr="00C41FEF">
        <w:rPr>
          <w:lang w:val="es-ES"/>
        </w:rPr>
        <w:t>(e</w:t>
      </w:r>
      <w:r w:rsidR="00445E1C">
        <w:rPr>
          <w:lang w:val="es-ES"/>
        </w:rPr>
        <w:noBreakHyphen/>
      </w:r>
      <w:r w:rsidRPr="00C41FEF">
        <w:rPr>
          <w:lang w:val="es-ES"/>
        </w:rPr>
        <w:t>mail: t</w:t>
      </w:r>
      <w:r w:rsidR="00445E1C">
        <w:rPr>
          <w:lang w:val="es-ES"/>
        </w:rPr>
        <w:noBreakHyphen/>
      </w:r>
      <w:r w:rsidRPr="00C41FEF">
        <w:rPr>
          <w:lang w:val="es-ES"/>
        </w:rPr>
        <w:t>hvascones@cancilleria.gob.ec)</w:t>
      </w:r>
    </w:p>
    <w:p w:rsidR="007F1B2D" w:rsidRPr="00C41FEF" w:rsidRDefault="007F1B2D" w:rsidP="007F1B2D">
      <w:pPr>
        <w:pStyle w:val="plcountry"/>
        <w:rPr>
          <w:lang w:val="es-ES"/>
        </w:rPr>
      </w:pPr>
      <w:r w:rsidRPr="00C41FEF">
        <w:rPr>
          <w:lang w:val="es-ES"/>
        </w:rPr>
        <w:t>ESPAGNE / SPAIN / SPANIEN / ESPAÑA</w:t>
      </w:r>
    </w:p>
    <w:p w:rsidR="007F1B2D" w:rsidRPr="00C41FEF" w:rsidRDefault="007F1B2D" w:rsidP="007F1B2D">
      <w:pPr>
        <w:pStyle w:val="pldetails"/>
        <w:rPr>
          <w:lang w:val="pt-BR"/>
        </w:rPr>
      </w:pPr>
      <w:r w:rsidRPr="00C41FEF">
        <w:rPr>
          <w:lang w:val="pt-BR"/>
        </w:rPr>
        <w:t xml:space="preserve">Nuria URQUÍA FERNÁNDEZ (Sra.), Jefe de Área de registro de variedades, Subdirección General de Medios de Producción Agrícola y Oficina Española de Variedades Vegetales (OEVV), Ministerio de Agricultura, Pesca y Alimentación (MAPA), Madrid </w:t>
      </w:r>
      <w:r w:rsidRPr="00C41FEF">
        <w:rPr>
          <w:lang w:val="pt-BR"/>
        </w:rPr>
        <w:br/>
        <w:t>(e</w:t>
      </w:r>
      <w:r w:rsidR="00445E1C">
        <w:rPr>
          <w:lang w:val="pt-BR"/>
        </w:rPr>
        <w:noBreakHyphen/>
      </w:r>
      <w:r w:rsidRPr="00C41FEF">
        <w:rPr>
          <w:lang w:val="pt-BR"/>
        </w:rPr>
        <w:t>mail: nurquia@mapa.es)</w:t>
      </w:r>
    </w:p>
    <w:p w:rsidR="007F1B2D" w:rsidRPr="007F1B2D" w:rsidRDefault="007F1B2D" w:rsidP="007F1B2D">
      <w:pPr>
        <w:pStyle w:val="plcountry"/>
        <w:rPr>
          <w:lang w:val="en-US"/>
        </w:rPr>
      </w:pPr>
      <w:r w:rsidRPr="007F1B2D">
        <w:rPr>
          <w:lang w:val="en-US"/>
        </w:rPr>
        <w:t>ESTONIE / ESTONIA / ESTLAND / ESTONIA</w:t>
      </w:r>
    </w:p>
    <w:p w:rsidR="007F1B2D" w:rsidRPr="00C41FEF" w:rsidRDefault="007F1B2D" w:rsidP="007F1B2D">
      <w:pPr>
        <w:pStyle w:val="pldetails"/>
        <w:rPr>
          <w:lang w:val="pt-BR"/>
        </w:rPr>
      </w:pPr>
      <w:r w:rsidRPr="007F1B2D">
        <w:rPr>
          <w:lang w:val="en-US"/>
        </w:rPr>
        <w:t xml:space="preserve">Kristiina DIGRYTE (Ms.), Adviser, Plant Health Department, Tallinn </w:t>
      </w:r>
      <w:r w:rsidRPr="007F1B2D">
        <w:rPr>
          <w:lang w:val="en-US"/>
        </w:rPr>
        <w:br/>
        <w:t>(e</w:t>
      </w:r>
      <w:r w:rsidR="00445E1C">
        <w:rPr>
          <w:lang w:val="en-US"/>
        </w:rPr>
        <w:noBreakHyphen/>
      </w:r>
      <w:r w:rsidRPr="007F1B2D">
        <w:rPr>
          <w:lang w:val="en-US"/>
        </w:rPr>
        <w:t>mail: kristiina.digryte@agri.ee)</w:t>
      </w:r>
    </w:p>
    <w:p w:rsidR="007F1B2D" w:rsidRPr="00C41FEF" w:rsidRDefault="007F1B2D" w:rsidP="007F1B2D">
      <w:pPr>
        <w:pStyle w:val="pldetails"/>
        <w:rPr>
          <w:lang w:val="pt-BR"/>
        </w:rPr>
      </w:pPr>
      <w:r w:rsidRPr="007F1B2D">
        <w:rPr>
          <w:lang w:val="en-US"/>
        </w:rPr>
        <w:t xml:space="preserve">Anu NEMVALTS (Ms.), Head of Department, Organic Farming and Seed Department, Estonian Agricultural Board, Saku </w:t>
      </w:r>
      <w:r w:rsidRPr="007F1B2D">
        <w:rPr>
          <w:lang w:val="en-US"/>
        </w:rPr>
        <w:br/>
        <w:t>(e</w:t>
      </w:r>
      <w:r w:rsidR="00445E1C">
        <w:rPr>
          <w:lang w:val="en-US"/>
        </w:rPr>
        <w:noBreakHyphen/>
      </w:r>
      <w:r w:rsidRPr="007F1B2D">
        <w:rPr>
          <w:lang w:val="en-US"/>
        </w:rPr>
        <w:t>mail: anu.nemvalts@pma.agri.ee)</w:t>
      </w:r>
    </w:p>
    <w:p w:rsidR="007F1B2D" w:rsidRPr="0094709E" w:rsidRDefault="007F1B2D" w:rsidP="007F1B2D">
      <w:pPr>
        <w:pStyle w:val="plcountry"/>
        <w:rPr>
          <w:lang w:val="en-US"/>
        </w:rPr>
      </w:pPr>
      <w:r w:rsidRPr="0094709E">
        <w:rPr>
          <w:lang w:val="en-US"/>
        </w:rPr>
        <w:t>ÉTATS</w:t>
      </w:r>
      <w:r w:rsidR="00445E1C" w:rsidRPr="0094709E">
        <w:rPr>
          <w:lang w:val="en-US"/>
        </w:rPr>
        <w:noBreakHyphen/>
      </w:r>
      <w:r w:rsidRPr="0094709E">
        <w:rPr>
          <w:lang w:val="en-US"/>
        </w:rPr>
        <w:t>UNIS D</w:t>
      </w:r>
      <w:r w:rsidR="001648A2" w:rsidRPr="0094709E">
        <w:rPr>
          <w:lang w:val="en-US"/>
        </w:rPr>
        <w:t>’</w:t>
      </w:r>
      <w:r w:rsidRPr="0094709E">
        <w:rPr>
          <w:lang w:val="en-US"/>
        </w:rPr>
        <w:t xml:space="preserve">AMÉRIQUE / UNITED STATES OF AMERICA / VEREINIGTE STAATEN VON AMERIKA / </w:t>
      </w:r>
      <w:r w:rsidRPr="0094709E">
        <w:rPr>
          <w:lang w:val="en-US"/>
        </w:rPr>
        <w:br/>
        <w:t>ESTADOS UNIDOS DE AMÉRICA</w:t>
      </w:r>
    </w:p>
    <w:p w:rsidR="007F1B2D" w:rsidRPr="007F1B2D" w:rsidRDefault="007F1B2D" w:rsidP="007F1B2D">
      <w:pPr>
        <w:pStyle w:val="pldetails"/>
        <w:rPr>
          <w:lang w:val="en-US"/>
        </w:rPr>
      </w:pPr>
      <w:r w:rsidRPr="007F1B2D">
        <w:rPr>
          <w:lang w:val="en-US"/>
        </w:rPr>
        <w:t xml:space="preserve">Christian HANNON (Mr.), Patent Attorney, Office of Policy and International Affairs (OPIA), U.S. Patent and Trademark Office, United States Patent and Trademark Office (USPTO), Department of Commerce, Alexandria </w:t>
      </w:r>
      <w:r w:rsidRPr="007F1B2D">
        <w:rPr>
          <w:lang w:val="en-US"/>
        </w:rPr>
        <w:br/>
        <w:t>(e</w:t>
      </w:r>
      <w:r w:rsidR="00445E1C">
        <w:rPr>
          <w:lang w:val="en-US"/>
        </w:rPr>
        <w:noBreakHyphen/>
      </w:r>
      <w:r w:rsidRPr="007F1B2D">
        <w:rPr>
          <w:lang w:val="en-US"/>
        </w:rPr>
        <w:t>mail: christian.hannon@uspto.gov)</w:t>
      </w:r>
    </w:p>
    <w:p w:rsidR="007F1B2D" w:rsidRPr="007F1B2D" w:rsidRDefault="007F1B2D" w:rsidP="007F1B2D">
      <w:pPr>
        <w:pStyle w:val="pldetails"/>
        <w:rPr>
          <w:lang w:val="en-US"/>
        </w:rPr>
      </w:pPr>
      <w:r w:rsidRPr="007F1B2D">
        <w:rPr>
          <w:lang w:val="en-US"/>
        </w:rPr>
        <w:t xml:space="preserve">Jeffery HAYNES (Mr.), Commissioner, Plant Variety Protection Office, USDA, AMS, S&amp;T, Washington D.C. </w:t>
      </w:r>
      <w:r w:rsidRPr="007F1B2D">
        <w:rPr>
          <w:lang w:val="en-US"/>
        </w:rPr>
        <w:br/>
        <w:t>(e</w:t>
      </w:r>
      <w:r w:rsidR="00445E1C">
        <w:rPr>
          <w:lang w:val="en-US"/>
        </w:rPr>
        <w:noBreakHyphen/>
      </w:r>
      <w:r w:rsidRPr="007F1B2D">
        <w:rPr>
          <w:lang w:val="en-US"/>
        </w:rPr>
        <w:t>mail: Jeffery.Haynes@usda.gov)</w:t>
      </w:r>
    </w:p>
    <w:p w:rsidR="007F1B2D" w:rsidRPr="007F1B2D" w:rsidRDefault="007F1B2D" w:rsidP="007F1B2D">
      <w:pPr>
        <w:pStyle w:val="pldetails"/>
        <w:rPr>
          <w:lang w:val="en-US"/>
        </w:rPr>
      </w:pPr>
      <w:r w:rsidRPr="007F1B2D">
        <w:rPr>
          <w:lang w:val="en-US"/>
        </w:rPr>
        <w:t xml:space="preserve">Yasmine Nicole FULENA (Ms.), Intellectual Property Adviser, Permanent Mission of the United States of America to the United Nations Office and other international organizations in Geneva, Chambésy </w:t>
      </w:r>
      <w:r w:rsidRPr="007F1B2D">
        <w:rPr>
          <w:lang w:val="en-US"/>
        </w:rPr>
        <w:br/>
        <w:t>(e</w:t>
      </w:r>
      <w:r w:rsidR="00445E1C">
        <w:rPr>
          <w:lang w:val="en-US"/>
        </w:rPr>
        <w:noBreakHyphen/>
      </w:r>
      <w:r w:rsidRPr="007F1B2D">
        <w:rPr>
          <w:lang w:val="en-US"/>
        </w:rPr>
        <w:t>mail: fulenayn@state.gov)</w:t>
      </w:r>
    </w:p>
    <w:p w:rsidR="007F1B2D" w:rsidRPr="0094709E" w:rsidRDefault="007F1B2D" w:rsidP="007F1B2D">
      <w:pPr>
        <w:pStyle w:val="plcountry"/>
        <w:rPr>
          <w:lang w:val="en-US"/>
        </w:rPr>
      </w:pPr>
      <w:r w:rsidRPr="0094709E">
        <w:rPr>
          <w:lang w:val="en-US"/>
        </w:rPr>
        <w:t xml:space="preserve">FÉDÉRATION DE RUSSIE / RUSSIAN FEDERATION / RUSSISCHE FÖDERATION / </w:t>
      </w:r>
      <w:r w:rsidRPr="0094709E">
        <w:rPr>
          <w:lang w:val="en-US"/>
        </w:rPr>
        <w:br/>
        <w:t>FEDERACIÓN DE RUSIA</w:t>
      </w:r>
    </w:p>
    <w:p w:rsidR="007F1B2D" w:rsidRPr="007F1B2D" w:rsidRDefault="007F1B2D" w:rsidP="007F1B2D">
      <w:pPr>
        <w:pStyle w:val="pldetails"/>
        <w:rPr>
          <w:lang w:val="en-US"/>
        </w:rPr>
      </w:pPr>
      <w:r w:rsidRPr="007F1B2D">
        <w:rPr>
          <w:lang w:val="en-US"/>
        </w:rPr>
        <w:t xml:space="preserve">Anton GAITER (Mr.), Head, Methodology and International Cooperation Department, State Commission of the Russian Federation for Selection Achievements Test and Protection, Moscow </w:t>
      </w:r>
      <w:r w:rsidRPr="007F1B2D">
        <w:rPr>
          <w:lang w:val="en-US"/>
        </w:rPr>
        <w:br/>
        <w:t>(e</w:t>
      </w:r>
      <w:r w:rsidR="00445E1C">
        <w:rPr>
          <w:lang w:val="en-US"/>
        </w:rPr>
        <w:noBreakHyphen/>
      </w:r>
      <w:r w:rsidRPr="007F1B2D">
        <w:rPr>
          <w:lang w:val="en-US"/>
        </w:rPr>
        <w:t>mail: metod@gossortrf.ru)</w:t>
      </w:r>
    </w:p>
    <w:p w:rsidR="007F1B2D" w:rsidRPr="007F1B2D" w:rsidRDefault="007F1B2D" w:rsidP="007F1B2D">
      <w:pPr>
        <w:pStyle w:val="plcountry"/>
        <w:rPr>
          <w:lang w:val="en-US"/>
        </w:rPr>
      </w:pPr>
      <w:r w:rsidRPr="007F1B2D">
        <w:rPr>
          <w:lang w:val="en-US"/>
        </w:rPr>
        <w:t>FINLANDE / FINLAND / FINNLAND / FINLANDIA</w:t>
      </w:r>
    </w:p>
    <w:p w:rsidR="007F1B2D" w:rsidRPr="007F1B2D" w:rsidRDefault="007F1B2D" w:rsidP="007F1B2D">
      <w:pPr>
        <w:pStyle w:val="pldetails"/>
        <w:rPr>
          <w:lang w:val="en-US"/>
        </w:rPr>
      </w:pPr>
      <w:r w:rsidRPr="007F1B2D">
        <w:rPr>
          <w:lang w:val="en-US"/>
        </w:rPr>
        <w:t xml:space="preserve">Kaarina PAAVILAINEN (Ms.), Senior Officer, Seed Unit, Finnish Food Authority, Loimaa </w:t>
      </w:r>
      <w:r w:rsidRPr="007F1B2D">
        <w:rPr>
          <w:lang w:val="en-US"/>
        </w:rPr>
        <w:br/>
        <w:t>(e</w:t>
      </w:r>
      <w:r w:rsidR="00445E1C">
        <w:rPr>
          <w:lang w:val="en-US"/>
        </w:rPr>
        <w:noBreakHyphen/>
      </w:r>
      <w:r w:rsidRPr="007F1B2D">
        <w:rPr>
          <w:lang w:val="en-US"/>
        </w:rPr>
        <w:t>mail: kaarina.paavilainen@ruokavirasto.fi)</w:t>
      </w:r>
    </w:p>
    <w:p w:rsidR="007F1B2D" w:rsidRPr="00C41FEF" w:rsidRDefault="007F1B2D" w:rsidP="007F1B2D">
      <w:pPr>
        <w:pStyle w:val="plcountry"/>
        <w:rPr>
          <w:lang w:val="fr-CH"/>
        </w:rPr>
      </w:pPr>
      <w:r w:rsidRPr="00C41FEF">
        <w:rPr>
          <w:lang w:val="fr-CH"/>
        </w:rPr>
        <w:t>FRANCE / France / FRANKREICH / FRANCIA</w:t>
      </w:r>
    </w:p>
    <w:p w:rsidR="007F1B2D" w:rsidRPr="00C41FEF" w:rsidRDefault="007F1B2D" w:rsidP="007F1B2D">
      <w:pPr>
        <w:pStyle w:val="pldetails"/>
        <w:rPr>
          <w:lang w:val="fr-CH"/>
        </w:rPr>
      </w:pPr>
      <w:r w:rsidRPr="00C41FEF">
        <w:rPr>
          <w:lang w:val="fr-CH"/>
        </w:rPr>
        <w:t>Alain TRIDON (Mr.), CEO, Groupe d</w:t>
      </w:r>
      <w:r w:rsidR="001648A2">
        <w:rPr>
          <w:lang w:val="fr-CH"/>
        </w:rPr>
        <w:t>’</w:t>
      </w:r>
      <w:r w:rsidRPr="00C41FEF">
        <w:rPr>
          <w:lang w:val="fr-CH"/>
        </w:rPr>
        <w:t xml:space="preserve">Etude et de contrôle des Variétés et des Semences (GEVES), Beaucouzé </w:t>
      </w:r>
      <w:r w:rsidRPr="00C41FEF">
        <w:rPr>
          <w:lang w:val="fr-CH"/>
        </w:rPr>
        <w:br/>
        <w:t>(e</w:t>
      </w:r>
      <w:r w:rsidR="00445E1C">
        <w:rPr>
          <w:lang w:val="fr-CH"/>
        </w:rPr>
        <w:noBreakHyphen/>
      </w:r>
      <w:r w:rsidRPr="00C41FEF">
        <w:rPr>
          <w:lang w:val="fr-CH"/>
        </w:rPr>
        <w:t>mail: alain.tridon@geves.fr)</w:t>
      </w:r>
    </w:p>
    <w:p w:rsidR="007F1B2D" w:rsidRPr="00C41FEF" w:rsidRDefault="007F1B2D" w:rsidP="007F1B2D">
      <w:pPr>
        <w:pStyle w:val="pldetails"/>
        <w:rPr>
          <w:lang w:val="fr-CH"/>
        </w:rPr>
      </w:pPr>
      <w:r w:rsidRPr="00C41FEF">
        <w:rPr>
          <w:lang w:val="fr-CH"/>
        </w:rPr>
        <w:t>Fabien</w:t>
      </w:r>
      <w:r w:rsidR="00F41690">
        <w:rPr>
          <w:lang w:val="fr-CH"/>
        </w:rPr>
        <w:t> </w:t>
      </w:r>
      <w:r w:rsidRPr="00C41FEF">
        <w:rPr>
          <w:lang w:val="fr-CH"/>
        </w:rPr>
        <w:t>MASSON (Mr.), Head of Variety Study Department (SEV), Groupe d</w:t>
      </w:r>
      <w:r w:rsidR="001648A2">
        <w:rPr>
          <w:lang w:val="fr-CH"/>
        </w:rPr>
        <w:t>’</w:t>
      </w:r>
      <w:r w:rsidRPr="00C41FEF">
        <w:rPr>
          <w:lang w:val="fr-CH"/>
        </w:rPr>
        <w:t xml:space="preserve">Etude et de contrôle des Variétés et des Semences (GEVES), Beaucouzé </w:t>
      </w:r>
      <w:r w:rsidRPr="00C41FEF">
        <w:rPr>
          <w:lang w:val="fr-CH"/>
        </w:rPr>
        <w:br/>
        <w:t>(e</w:t>
      </w:r>
      <w:r w:rsidR="00445E1C">
        <w:rPr>
          <w:lang w:val="fr-CH"/>
        </w:rPr>
        <w:noBreakHyphen/>
      </w:r>
      <w:r w:rsidRPr="00C41FEF">
        <w:rPr>
          <w:lang w:val="fr-CH"/>
        </w:rPr>
        <w:t>mail: fabien.masson@geves.fr)</w:t>
      </w:r>
    </w:p>
    <w:p w:rsidR="007F1B2D" w:rsidRPr="00C41FEF" w:rsidRDefault="007F1B2D" w:rsidP="007F1B2D">
      <w:pPr>
        <w:pStyle w:val="pldetails"/>
        <w:rPr>
          <w:lang w:val="fr-CH"/>
        </w:rPr>
      </w:pPr>
      <w:r w:rsidRPr="00C41FEF">
        <w:rPr>
          <w:lang w:val="fr-CH"/>
        </w:rPr>
        <w:t>Clarisse</w:t>
      </w:r>
      <w:r w:rsidR="00F41690">
        <w:rPr>
          <w:lang w:val="fr-CH"/>
        </w:rPr>
        <w:t> </w:t>
      </w:r>
      <w:r w:rsidRPr="00C41FEF">
        <w:rPr>
          <w:lang w:val="fr-CH"/>
        </w:rPr>
        <w:t>LECLAIR (Ms.), Head of DUS Testing, Groupe d</w:t>
      </w:r>
      <w:r w:rsidR="001648A2">
        <w:rPr>
          <w:lang w:val="fr-CH"/>
        </w:rPr>
        <w:t>’</w:t>
      </w:r>
      <w:r w:rsidRPr="00C41FEF">
        <w:rPr>
          <w:lang w:val="fr-CH"/>
        </w:rPr>
        <w:t xml:space="preserve">étude et de contrôle des variétés et des semences (GEVES), Beaucouzé </w:t>
      </w:r>
      <w:r w:rsidRPr="00C41FEF">
        <w:rPr>
          <w:lang w:val="fr-CH"/>
        </w:rPr>
        <w:br/>
        <w:t>(e</w:t>
      </w:r>
      <w:r w:rsidR="00445E1C">
        <w:rPr>
          <w:lang w:val="fr-CH"/>
        </w:rPr>
        <w:noBreakHyphen/>
      </w:r>
      <w:r w:rsidRPr="00C41FEF">
        <w:rPr>
          <w:lang w:val="fr-CH"/>
        </w:rPr>
        <w:t>mail: clarisse.leclair@geves.fr)</w:t>
      </w:r>
    </w:p>
    <w:p w:rsidR="007F1B2D" w:rsidRPr="007F1B2D" w:rsidRDefault="007F1B2D" w:rsidP="007F1B2D">
      <w:pPr>
        <w:pStyle w:val="plcountry"/>
        <w:rPr>
          <w:lang w:val="en-US"/>
        </w:rPr>
      </w:pPr>
      <w:r w:rsidRPr="007F1B2D">
        <w:rPr>
          <w:lang w:val="en-US"/>
        </w:rPr>
        <w:t>GÉORGIE / GEORGIA / GEORGIEN / GEORGIA</w:t>
      </w:r>
    </w:p>
    <w:p w:rsidR="007F1B2D" w:rsidRPr="007F1B2D" w:rsidRDefault="007F1B2D" w:rsidP="007F1B2D">
      <w:pPr>
        <w:pStyle w:val="pldetails"/>
        <w:rPr>
          <w:lang w:val="en-US"/>
        </w:rPr>
      </w:pPr>
      <w:r w:rsidRPr="007F1B2D">
        <w:rPr>
          <w:lang w:val="en-US"/>
        </w:rPr>
        <w:t xml:space="preserve">Merab KUTSIA (Mr.), Head, Department of Inventions and New Plant Varieties and Animal Breeds, National Intellectual Property Center (SAKPATENTI), Mtskheta </w:t>
      </w:r>
      <w:r w:rsidRPr="007F1B2D">
        <w:rPr>
          <w:lang w:val="en-US"/>
        </w:rPr>
        <w:br/>
        <w:t>(e</w:t>
      </w:r>
      <w:r w:rsidR="00445E1C">
        <w:rPr>
          <w:lang w:val="en-US"/>
        </w:rPr>
        <w:noBreakHyphen/>
      </w:r>
      <w:r w:rsidRPr="007F1B2D">
        <w:rPr>
          <w:lang w:val="en-US"/>
        </w:rPr>
        <w:t>mail: mkutsia@sakpatenti.org.ge)</w:t>
      </w:r>
    </w:p>
    <w:p w:rsidR="007F1B2D" w:rsidRPr="007F1B2D" w:rsidRDefault="007F1B2D" w:rsidP="007F1B2D">
      <w:pPr>
        <w:pStyle w:val="plcountry"/>
        <w:rPr>
          <w:lang w:val="en-US"/>
        </w:rPr>
      </w:pPr>
      <w:r w:rsidRPr="007F1B2D">
        <w:rPr>
          <w:lang w:val="en-US"/>
        </w:rPr>
        <w:t>ITALIE / ITALY / ITALIEN / ITALIA</w:t>
      </w:r>
    </w:p>
    <w:p w:rsidR="007F1B2D" w:rsidRPr="007F1B2D" w:rsidRDefault="007F1B2D" w:rsidP="007F1B2D">
      <w:pPr>
        <w:pStyle w:val="pldetails"/>
        <w:rPr>
          <w:lang w:val="en-US"/>
        </w:rPr>
      </w:pPr>
      <w:r w:rsidRPr="007F1B2D">
        <w:rPr>
          <w:lang w:val="en-US"/>
        </w:rPr>
        <w:t>Romana BRAVI (Ms.), Senior researcher, Agricultural Research Council and Economics Analysis</w:t>
      </w:r>
      <w:r w:rsidR="001648A2">
        <w:rPr>
          <w:lang w:val="en-US"/>
        </w:rPr>
        <w:t xml:space="preserve"> – </w:t>
      </w:r>
      <w:r w:rsidRPr="007F1B2D">
        <w:rPr>
          <w:lang w:val="en-US"/>
        </w:rPr>
        <w:t>Plant Protection and Seed Certification (CREA</w:t>
      </w:r>
      <w:r w:rsidR="001648A2">
        <w:rPr>
          <w:lang w:val="en-US"/>
        </w:rPr>
        <w:t xml:space="preserve"> – </w:t>
      </w:r>
      <w:r w:rsidRPr="007F1B2D">
        <w:rPr>
          <w:lang w:val="en-US"/>
        </w:rPr>
        <w:t xml:space="preserve">DC), Bologna </w:t>
      </w:r>
      <w:r w:rsidRPr="007F1B2D">
        <w:rPr>
          <w:lang w:val="en-US"/>
        </w:rPr>
        <w:br/>
        <w:t>(e</w:t>
      </w:r>
      <w:r w:rsidR="00445E1C">
        <w:rPr>
          <w:lang w:val="en-US"/>
        </w:rPr>
        <w:noBreakHyphen/>
      </w:r>
      <w:r w:rsidRPr="007F1B2D">
        <w:rPr>
          <w:lang w:val="en-US"/>
        </w:rPr>
        <w:t>mail: romana.bravi@crea.gov.it)</w:t>
      </w:r>
    </w:p>
    <w:p w:rsidR="007F1B2D" w:rsidRPr="007F1B2D" w:rsidRDefault="007F1B2D" w:rsidP="007F1B2D">
      <w:pPr>
        <w:pStyle w:val="pldetails"/>
        <w:rPr>
          <w:lang w:val="en-US"/>
        </w:rPr>
      </w:pPr>
      <w:r w:rsidRPr="007F1B2D">
        <w:rPr>
          <w:lang w:val="en-US"/>
        </w:rPr>
        <w:t>Pier Giacomo BIANCHI (Mr.), Scientific Coordinator Seed Area, Plant Protection and Seed Certification (CREA</w:t>
      </w:r>
      <w:r w:rsidR="001648A2">
        <w:rPr>
          <w:lang w:val="en-US"/>
        </w:rPr>
        <w:t xml:space="preserve"> – </w:t>
      </w:r>
      <w:r w:rsidRPr="007F1B2D">
        <w:rPr>
          <w:lang w:val="en-US"/>
        </w:rPr>
        <w:t xml:space="preserve">DC), Milano </w:t>
      </w:r>
      <w:r w:rsidRPr="007F1B2D">
        <w:rPr>
          <w:lang w:val="en-US"/>
        </w:rPr>
        <w:br/>
        <w:t>(e</w:t>
      </w:r>
      <w:r w:rsidR="00445E1C">
        <w:rPr>
          <w:lang w:val="en-US"/>
        </w:rPr>
        <w:noBreakHyphen/>
      </w:r>
      <w:r w:rsidRPr="007F1B2D">
        <w:rPr>
          <w:lang w:val="en-US"/>
        </w:rPr>
        <w:t>mail: piergiacomo.bianchi@crea.gov.it)</w:t>
      </w:r>
    </w:p>
    <w:p w:rsidR="007F1B2D" w:rsidRPr="007F1B2D" w:rsidRDefault="007F1B2D" w:rsidP="007F1B2D">
      <w:pPr>
        <w:pStyle w:val="plcountry"/>
        <w:rPr>
          <w:lang w:val="en-US"/>
        </w:rPr>
      </w:pPr>
      <w:r w:rsidRPr="007F1B2D">
        <w:rPr>
          <w:lang w:val="en-US"/>
        </w:rPr>
        <w:t>JAPON / JAPAN / JAPAN / JAPÓN</w:t>
      </w:r>
    </w:p>
    <w:p w:rsidR="007F1B2D" w:rsidRPr="007F1B2D" w:rsidRDefault="007F1B2D" w:rsidP="007F1B2D">
      <w:pPr>
        <w:pStyle w:val="pldetails"/>
        <w:rPr>
          <w:lang w:val="en-US"/>
        </w:rPr>
      </w:pPr>
      <w:r w:rsidRPr="007F1B2D">
        <w:rPr>
          <w:lang w:val="en-US"/>
        </w:rPr>
        <w:t xml:space="preserve">Tomochika MOTOMURA (Mr.), Principal Deputy Director, Intellectual Property Division, Food Industry Affairs Bureau, Ministry of Agriculture, Forestry and Fisheries (MAFF), Tokyo </w:t>
      </w:r>
      <w:r w:rsidRPr="007F1B2D">
        <w:rPr>
          <w:lang w:val="en-US"/>
        </w:rPr>
        <w:br/>
        <w:t>(e</w:t>
      </w:r>
      <w:r w:rsidR="00445E1C">
        <w:rPr>
          <w:lang w:val="en-US"/>
        </w:rPr>
        <w:noBreakHyphen/>
      </w:r>
      <w:r w:rsidRPr="007F1B2D">
        <w:rPr>
          <w:lang w:val="en-US"/>
        </w:rPr>
        <w:t>mail: tomochika_motomur130@maff.go.jp)</w:t>
      </w:r>
    </w:p>
    <w:p w:rsidR="007F1B2D" w:rsidRPr="007F1B2D" w:rsidRDefault="007F1B2D" w:rsidP="007F1B2D">
      <w:pPr>
        <w:pStyle w:val="pldetails"/>
        <w:rPr>
          <w:lang w:val="en-US"/>
        </w:rPr>
      </w:pPr>
      <w:r w:rsidRPr="007F1B2D">
        <w:rPr>
          <w:lang w:val="en-US"/>
        </w:rPr>
        <w:t xml:space="preserve">Teruhisa MIYAMOTO (Mr.), Deputy Director of Plant Variety Office, Intellectual Propetry Division, Food Industry Affairs Bureau, Ministry of Agriculture, Forestry and Fisheries (MAFF), Tokyo </w:t>
      </w:r>
      <w:r w:rsidRPr="007F1B2D">
        <w:rPr>
          <w:lang w:val="en-US"/>
        </w:rPr>
        <w:br/>
        <w:t>(e</w:t>
      </w:r>
      <w:r w:rsidR="00445E1C">
        <w:rPr>
          <w:lang w:val="en-US"/>
        </w:rPr>
        <w:noBreakHyphen/>
      </w:r>
      <w:r w:rsidRPr="007F1B2D">
        <w:rPr>
          <w:lang w:val="en-US"/>
        </w:rPr>
        <w:t>mail: teruhisa_miyamoto170@maff.go.jp)</w:t>
      </w:r>
    </w:p>
    <w:p w:rsidR="007F1B2D" w:rsidRPr="007F1B2D" w:rsidRDefault="007F1B2D" w:rsidP="007F1B2D">
      <w:pPr>
        <w:pStyle w:val="pldetails"/>
        <w:rPr>
          <w:lang w:val="en-US"/>
        </w:rPr>
      </w:pPr>
      <w:r w:rsidRPr="007F1B2D">
        <w:rPr>
          <w:lang w:val="en-US"/>
        </w:rPr>
        <w:t xml:space="preserve">Hideki MAEDA (Mr.), Chief Examiner, Plant Variety Protection Office, Intellectual Property Division , Food Industry Affairs Bureau, Ministry of Agriculture, Forestry and Fisheries (MAFF), Tokyo </w:t>
      </w:r>
      <w:r w:rsidRPr="007F1B2D">
        <w:rPr>
          <w:lang w:val="en-US"/>
        </w:rPr>
        <w:br/>
        <w:t>(e</w:t>
      </w:r>
      <w:r w:rsidR="00445E1C">
        <w:rPr>
          <w:lang w:val="en-US"/>
        </w:rPr>
        <w:noBreakHyphen/>
      </w:r>
      <w:r w:rsidRPr="007F1B2D">
        <w:rPr>
          <w:lang w:val="en-US"/>
        </w:rPr>
        <w:t>mail: hideki_maeda860@maff.go.jp)</w:t>
      </w:r>
    </w:p>
    <w:p w:rsidR="007F1B2D" w:rsidRPr="007F1B2D" w:rsidRDefault="007F1B2D" w:rsidP="007F1B2D">
      <w:pPr>
        <w:pStyle w:val="pldetails"/>
        <w:rPr>
          <w:lang w:val="en-US"/>
        </w:rPr>
      </w:pPr>
      <w:r w:rsidRPr="007F1B2D">
        <w:rPr>
          <w:lang w:val="en-US"/>
        </w:rPr>
        <w:t xml:space="preserve">Yoshiyuki OHNO (Mr.), Examiner, Intellectual Property Division , Food Industry Affairs Bureau, Ministry of Agriculture, Forestry and Fisheries (MAFF), Tokyo </w:t>
      </w:r>
      <w:r w:rsidRPr="007F1B2D">
        <w:rPr>
          <w:lang w:val="en-US"/>
        </w:rPr>
        <w:br/>
        <w:t>(e</w:t>
      </w:r>
      <w:r w:rsidR="00445E1C">
        <w:rPr>
          <w:lang w:val="en-US"/>
        </w:rPr>
        <w:noBreakHyphen/>
      </w:r>
      <w:r w:rsidRPr="007F1B2D">
        <w:rPr>
          <w:lang w:val="en-US"/>
        </w:rPr>
        <w:t>mail: yoshiyuki_ono300@maff.go.jp)</w:t>
      </w:r>
    </w:p>
    <w:p w:rsidR="007F1B2D" w:rsidRPr="007F1B2D" w:rsidRDefault="007F1B2D" w:rsidP="007F1B2D">
      <w:pPr>
        <w:pStyle w:val="plcountry"/>
        <w:rPr>
          <w:lang w:val="en-US"/>
        </w:rPr>
      </w:pPr>
      <w:r w:rsidRPr="007F1B2D">
        <w:rPr>
          <w:lang w:val="en-US"/>
        </w:rPr>
        <w:t>KENYA / Kenya / KENIA / KENYA</w:t>
      </w:r>
    </w:p>
    <w:p w:rsidR="007F1B2D" w:rsidRPr="007F1B2D" w:rsidRDefault="007F1B2D" w:rsidP="007F1B2D">
      <w:pPr>
        <w:pStyle w:val="pldetails"/>
        <w:rPr>
          <w:lang w:val="en-US"/>
        </w:rPr>
      </w:pPr>
      <w:r w:rsidRPr="007F1B2D">
        <w:rPr>
          <w:lang w:val="en-US"/>
        </w:rPr>
        <w:t xml:space="preserve">Simon Mucheru MAINA (Mr.), Ag. General Manager, Quality Assurance, Kenya Plant Health Inspectorate Service (KEPHIS), Nairobi </w:t>
      </w:r>
      <w:r w:rsidRPr="007F1B2D">
        <w:rPr>
          <w:lang w:val="en-US"/>
        </w:rPr>
        <w:br/>
        <w:t>(e</w:t>
      </w:r>
      <w:r w:rsidR="00445E1C">
        <w:rPr>
          <w:lang w:val="en-US"/>
        </w:rPr>
        <w:noBreakHyphen/>
      </w:r>
      <w:r w:rsidRPr="007F1B2D">
        <w:rPr>
          <w:lang w:val="en-US"/>
        </w:rPr>
        <w:t>mail: smaina@kephis.org)</w:t>
      </w:r>
    </w:p>
    <w:p w:rsidR="007F1B2D" w:rsidRPr="007F1B2D" w:rsidRDefault="007F1B2D" w:rsidP="007F1B2D">
      <w:pPr>
        <w:pStyle w:val="pldetails"/>
        <w:rPr>
          <w:lang w:val="en-US"/>
        </w:rPr>
      </w:pPr>
      <w:r w:rsidRPr="007F1B2D">
        <w:rPr>
          <w:lang w:val="en-US"/>
        </w:rPr>
        <w:t xml:space="preserve">Jacob CHEPTAIWA (Mr.), AG Head, Seed Certification and Plant Variety Office, Kenya Plant Health Inspectorate Service (KEPHIS), </w:t>
      </w:r>
      <w:r w:rsidRPr="007F1B2D">
        <w:rPr>
          <w:lang w:val="en-US"/>
        </w:rPr>
        <w:br/>
        <w:t>Nairobi (e</w:t>
      </w:r>
      <w:r w:rsidR="00445E1C">
        <w:rPr>
          <w:lang w:val="en-US"/>
        </w:rPr>
        <w:noBreakHyphen/>
      </w:r>
      <w:r w:rsidRPr="007F1B2D">
        <w:rPr>
          <w:lang w:val="en-US"/>
        </w:rPr>
        <w:t>mail: jcheptaiwa@kephis.org)</w:t>
      </w:r>
    </w:p>
    <w:p w:rsidR="007F1B2D" w:rsidRPr="007F1B2D" w:rsidRDefault="007F1B2D" w:rsidP="007F1B2D">
      <w:pPr>
        <w:pStyle w:val="pldetails"/>
        <w:rPr>
          <w:lang w:val="en-US"/>
        </w:rPr>
      </w:pPr>
      <w:r w:rsidRPr="007F1B2D">
        <w:rPr>
          <w:lang w:val="en-US"/>
        </w:rPr>
        <w:t xml:space="preserve">Gentrix Nasimiyu JUMA (Ms.), Chief Plant Examiner, Kenya Plant Health Inspectorate Service (KEPHIS), Nairobi </w:t>
      </w:r>
      <w:r w:rsidRPr="007F1B2D">
        <w:rPr>
          <w:lang w:val="en-US"/>
        </w:rPr>
        <w:br/>
        <w:t>(e</w:t>
      </w:r>
      <w:r w:rsidR="00445E1C">
        <w:rPr>
          <w:lang w:val="en-US"/>
        </w:rPr>
        <w:noBreakHyphen/>
      </w:r>
      <w:r w:rsidRPr="007F1B2D">
        <w:rPr>
          <w:lang w:val="en-US"/>
        </w:rPr>
        <w:t>mail: gjuma@kephis.org)</w:t>
      </w:r>
    </w:p>
    <w:p w:rsidR="007F1B2D" w:rsidRPr="007F1B2D" w:rsidRDefault="007F1B2D" w:rsidP="007F1B2D">
      <w:pPr>
        <w:pStyle w:val="plcountry"/>
        <w:rPr>
          <w:lang w:val="en-US"/>
        </w:rPr>
      </w:pPr>
      <w:r w:rsidRPr="007F1B2D">
        <w:rPr>
          <w:lang w:val="en-US"/>
        </w:rPr>
        <w:t>LETTONIE / LATVIA / LETTLAND / LETONIA</w:t>
      </w:r>
    </w:p>
    <w:p w:rsidR="007F1B2D" w:rsidRPr="007F1B2D" w:rsidRDefault="007F1B2D" w:rsidP="007F1B2D">
      <w:pPr>
        <w:pStyle w:val="pldetails"/>
        <w:rPr>
          <w:lang w:val="en-US"/>
        </w:rPr>
      </w:pPr>
      <w:r w:rsidRPr="007F1B2D">
        <w:rPr>
          <w:lang w:val="en-US"/>
        </w:rPr>
        <w:t xml:space="preserve">Inga OVSJANNIKA (Ms.), Senior Officer, Division of Seed Certification and Plant Variety Protection, Seed Control Department, State Plant Protection Service, Riga </w:t>
      </w:r>
      <w:r w:rsidRPr="007F1B2D">
        <w:rPr>
          <w:lang w:val="en-US"/>
        </w:rPr>
        <w:br/>
        <w:t>(e</w:t>
      </w:r>
      <w:r w:rsidR="00445E1C">
        <w:rPr>
          <w:lang w:val="en-US"/>
        </w:rPr>
        <w:noBreakHyphen/>
      </w:r>
      <w:r w:rsidRPr="007F1B2D">
        <w:rPr>
          <w:lang w:val="en-US"/>
        </w:rPr>
        <w:t>mail: inga.ovsjannika@vaad.gov.lv)</w:t>
      </w:r>
    </w:p>
    <w:p w:rsidR="007F1B2D" w:rsidRPr="00C41FEF" w:rsidRDefault="007F1B2D" w:rsidP="007F1B2D">
      <w:pPr>
        <w:pStyle w:val="plcountry"/>
        <w:rPr>
          <w:lang w:val="es-ES"/>
        </w:rPr>
      </w:pPr>
      <w:r w:rsidRPr="00C41FEF">
        <w:rPr>
          <w:lang w:val="es-ES"/>
        </w:rPr>
        <w:t>MEXIQUE / MEXICO / MEXIKO / MÉXICO</w:t>
      </w:r>
    </w:p>
    <w:p w:rsidR="007F1B2D" w:rsidRPr="00C41FEF" w:rsidRDefault="007F1B2D" w:rsidP="007F1B2D">
      <w:pPr>
        <w:pStyle w:val="pldetails"/>
        <w:rPr>
          <w:lang w:val="es-ES"/>
        </w:rPr>
      </w:pPr>
      <w:r w:rsidRPr="00C41FEF">
        <w:rPr>
          <w:lang w:val="es-ES"/>
        </w:rPr>
        <w:t xml:space="preserve">Leobigildo CÓRDOVA TÉLLEZ (Sr.), </w:t>
      </w:r>
      <w:r>
        <w:rPr>
          <w:lang w:val="es-ES"/>
        </w:rPr>
        <w:t>Titular</w:t>
      </w:r>
      <w:r w:rsidRPr="00C41FEF">
        <w:rPr>
          <w:lang w:val="es-ES"/>
        </w:rPr>
        <w:t>, Servicio Nacional de Inspección y Certificación de Semillas (SNICS), Secretaría de Agricultura</w:t>
      </w:r>
      <w:r>
        <w:rPr>
          <w:lang w:val="es-ES"/>
        </w:rPr>
        <w:t xml:space="preserve"> y Desarrollo Rural </w:t>
      </w:r>
      <w:r w:rsidRPr="00C41FEF">
        <w:rPr>
          <w:lang w:val="es-ES"/>
        </w:rPr>
        <w:t>(SA</w:t>
      </w:r>
      <w:r>
        <w:rPr>
          <w:lang w:val="es-ES"/>
        </w:rPr>
        <w:t>DER</w:t>
      </w:r>
      <w:r w:rsidRPr="00C41FEF">
        <w:rPr>
          <w:lang w:val="es-ES"/>
        </w:rPr>
        <w:t xml:space="preserve">), México </w:t>
      </w:r>
      <w:r w:rsidRPr="00C41FEF">
        <w:rPr>
          <w:lang w:val="es-ES"/>
        </w:rPr>
        <w:br/>
        <w:t>(e</w:t>
      </w:r>
      <w:r w:rsidR="00445E1C">
        <w:rPr>
          <w:lang w:val="es-ES"/>
        </w:rPr>
        <w:noBreakHyphen/>
      </w:r>
      <w:r w:rsidRPr="00C41FEF">
        <w:rPr>
          <w:lang w:val="es-ES"/>
        </w:rPr>
        <w:t>mail: leobigildo.cordova@agricultura.gob.mx)</w:t>
      </w:r>
    </w:p>
    <w:p w:rsidR="007F1B2D" w:rsidRPr="0094709E" w:rsidRDefault="007F1B2D" w:rsidP="007F1B2D">
      <w:pPr>
        <w:pStyle w:val="plcountry"/>
        <w:rPr>
          <w:lang w:val="en-US"/>
        </w:rPr>
      </w:pPr>
      <w:r w:rsidRPr="0094709E">
        <w:rPr>
          <w:lang w:val="en-US"/>
        </w:rPr>
        <w:t>NOUVELLE</w:t>
      </w:r>
      <w:r w:rsidR="00445E1C" w:rsidRPr="0094709E">
        <w:rPr>
          <w:lang w:val="en-US"/>
        </w:rPr>
        <w:noBreakHyphen/>
      </w:r>
      <w:r w:rsidRPr="0094709E">
        <w:rPr>
          <w:lang w:val="en-US"/>
        </w:rPr>
        <w:t>ZÉLANDE / NEW ZEALAND / NEUSEELAND / NUEVA ZELANDIA</w:t>
      </w:r>
    </w:p>
    <w:p w:rsidR="007F1B2D" w:rsidRPr="007F1B2D" w:rsidRDefault="007F1B2D" w:rsidP="007F1B2D">
      <w:pPr>
        <w:pStyle w:val="pldetails"/>
        <w:rPr>
          <w:lang w:val="en-US"/>
        </w:rPr>
      </w:pPr>
      <w:r w:rsidRPr="007F1B2D">
        <w:rPr>
          <w:lang w:val="en-US"/>
        </w:rPr>
        <w:t xml:space="preserve">Christopher James BARNABY (Mr.), PVR Manager / Assistant Commissioner, Plant Variety Rights Office, Intellectual Property Office of New Zealand, Ministry of Economic Development, Christchurch </w:t>
      </w:r>
      <w:r w:rsidRPr="007F1B2D">
        <w:rPr>
          <w:lang w:val="en-US"/>
        </w:rPr>
        <w:br/>
        <w:t>(e</w:t>
      </w:r>
      <w:r w:rsidR="00445E1C">
        <w:rPr>
          <w:lang w:val="en-US"/>
        </w:rPr>
        <w:noBreakHyphen/>
      </w:r>
      <w:r w:rsidRPr="007F1B2D">
        <w:rPr>
          <w:lang w:val="en-US"/>
        </w:rPr>
        <w:t>mail: Chris.Barnaby@pvr.govt.nz)</w:t>
      </w:r>
    </w:p>
    <w:p w:rsidR="007F1B2D" w:rsidRPr="0094709E" w:rsidRDefault="007F1B2D" w:rsidP="007F1B2D">
      <w:pPr>
        <w:pStyle w:val="plcountry"/>
        <w:rPr>
          <w:lang w:val="en-US"/>
        </w:rPr>
      </w:pPr>
      <w:r w:rsidRPr="0094709E">
        <w:rPr>
          <w:lang w:val="en-US"/>
        </w:rPr>
        <w:t xml:space="preserve">ORGANISATION AFRICAINE DE LA PROPRIÉTÉ INTELLECTUELLE / </w:t>
      </w:r>
      <w:r w:rsidRPr="0094709E">
        <w:rPr>
          <w:lang w:val="en-US"/>
        </w:rPr>
        <w:br/>
        <w:t xml:space="preserve">AFRICAN INTELLECTUAL PROPERTY ORGANIZATION / </w:t>
      </w:r>
      <w:r w:rsidRPr="0094709E">
        <w:rPr>
          <w:lang w:val="en-US"/>
        </w:rPr>
        <w:br/>
        <w:t xml:space="preserve">AFRIKANISCHE ORGANISATION FÜR GEISTIGES EIGENTUM / </w:t>
      </w:r>
      <w:r w:rsidRPr="0094709E">
        <w:rPr>
          <w:lang w:val="en-US"/>
        </w:rPr>
        <w:br/>
        <w:t>ORGANIZACIÓN AFRICANA DE LA PROPIEDAD INTELECTUAL</w:t>
      </w:r>
    </w:p>
    <w:p w:rsidR="007F1B2D" w:rsidRPr="00C41FEF" w:rsidRDefault="007F1B2D" w:rsidP="007F1B2D">
      <w:pPr>
        <w:pStyle w:val="pldetails"/>
        <w:rPr>
          <w:lang w:val="fr-CH"/>
        </w:rPr>
      </w:pPr>
      <w:r w:rsidRPr="00C41FEF">
        <w:rPr>
          <w:lang w:val="fr-CH"/>
        </w:rPr>
        <w:t xml:space="preserve">Vladimir Ludovic MEZUI ONO (M.), Examinateur des Brevets, chargé des obtentions végétales, Organisation africaine de la propriété intellectuelle (OAPI), Yaoundé </w:t>
      </w:r>
      <w:r w:rsidRPr="00C41FEF">
        <w:rPr>
          <w:lang w:val="fr-CH"/>
        </w:rPr>
        <w:br/>
        <w:t>(e</w:t>
      </w:r>
      <w:r w:rsidR="00445E1C">
        <w:rPr>
          <w:lang w:val="fr-CH"/>
        </w:rPr>
        <w:noBreakHyphen/>
      </w:r>
      <w:r w:rsidRPr="00C41FEF">
        <w:rPr>
          <w:lang w:val="fr-CH"/>
        </w:rPr>
        <w:t>mail: vladimir.mezui@oapi.int)</w:t>
      </w:r>
    </w:p>
    <w:p w:rsidR="007F1B2D" w:rsidRPr="00C41FEF" w:rsidRDefault="007F1B2D" w:rsidP="007F1B2D">
      <w:pPr>
        <w:pStyle w:val="pldetails"/>
        <w:rPr>
          <w:lang w:val="fr-CH"/>
        </w:rPr>
      </w:pPr>
      <w:r w:rsidRPr="00C41FEF">
        <w:rPr>
          <w:lang w:val="fr-CH"/>
        </w:rPr>
        <w:t xml:space="preserve">Cheikh Alassane FALL (M.), Coordinateur, Bureau de la Propriété Intellectuelle et des Ressources Génétiques, Institut sénégalais de recherches agricoles (ISRA), Dakar </w:t>
      </w:r>
      <w:r w:rsidRPr="00C41FEF">
        <w:rPr>
          <w:lang w:val="fr-CH"/>
        </w:rPr>
        <w:br/>
        <w:t>(e</w:t>
      </w:r>
      <w:r w:rsidR="00445E1C">
        <w:rPr>
          <w:lang w:val="fr-CH"/>
        </w:rPr>
        <w:noBreakHyphen/>
      </w:r>
      <w:r w:rsidRPr="00C41FEF">
        <w:rPr>
          <w:lang w:val="fr-CH"/>
        </w:rPr>
        <w:t>mail: alassane.fall</w:t>
      </w:r>
      <w:r w:rsidR="00F41690">
        <w:rPr>
          <w:lang w:val="fr-CH"/>
        </w:rPr>
        <w:t xml:space="preserve"> </w:t>
      </w:r>
      <w:r w:rsidRPr="00C41FEF">
        <w:rPr>
          <w:lang w:val="fr-CH"/>
        </w:rPr>
        <w:t>@isra.sn)</w:t>
      </w:r>
    </w:p>
    <w:p w:rsidR="007F1B2D" w:rsidRPr="00C41FEF" w:rsidRDefault="007F1B2D" w:rsidP="007F1B2D">
      <w:pPr>
        <w:pStyle w:val="pldetails"/>
        <w:rPr>
          <w:lang w:val="fr-CH"/>
        </w:rPr>
      </w:pPr>
      <w:r w:rsidRPr="00C41FEF">
        <w:rPr>
          <w:lang w:val="fr-CH"/>
        </w:rPr>
        <w:t>Aimé</w:t>
      </w:r>
      <w:r w:rsidR="00445E1C">
        <w:rPr>
          <w:lang w:val="fr-CH"/>
        </w:rPr>
        <w:noBreakHyphen/>
      </w:r>
      <w:r w:rsidRPr="00C41FEF">
        <w:rPr>
          <w:lang w:val="fr-CH"/>
        </w:rPr>
        <w:t>Didier</w:t>
      </w:r>
      <w:r w:rsidR="00F41690">
        <w:rPr>
          <w:lang w:val="fr-CH"/>
        </w:rPr>
        <w:t> </w:t>
      </w:r>
      <w:r w:rsidRPr="00C41FEF">
        <w:rPr>
          <w:lang w:val="fr-CH"/>
        </w:rPr>
        <w:t xml:space="preserve">BEGOUDE BOYOGUENO (M.), Chercheur, Institut de Recherche Agricole pour le Développement (IRAD), Yaoundé </w:t>
      </w:r>
      <w:r w:rsidRPr="00C41FEF">
        <w:rPr>
          <w:lang w:val="fr-CH"/>
        </w:rPr>
        <w:br/>
        <w:t>(e</w:t>
      </w:r>
      <w:r w:rsidR="00445E1C">
        <w:rPr>
          <w:lang w:val="fr-CH"/>
        </w:rPr>
        <w:noBreakHyphen/>
      </w:r>
      <w:r w:rsidRPr="00C41FEF">
        <w:rPr>
          <w:lang w:val="fr-CH"/>
        </w:rPr>
        <w:t>mail: dbegoude@yahoo.fr)</w:t>
      </w:r>
    </w:p>
    <w:p w:rsidR="007F1B2D" w:rsidRPr="0094709E" w:rsidRDefault="007F1B2D" w:rsidP="007F1B2D">
      <w:pPr>
        <w:pStyle w:val="plcountry"/>
        <w:rPr>
          <w:lang w:val="en-US"/>
        </w:rPr>
      </w:pPr>
      <w:r w:rsidRPr="0094709E">
        <w:rPr>
          <w:lang w:val="en-US"/>
        </w:rPr>
        <w:t>PAYS</w:t>
      </w:r>
      <w:r w:rsidR="00445E1C" w:rsidRPr="0094709E">
        <w:rPr>
          <w:lang w:val="en-US"/>
        </w:rPr>
        <w:noBreakHyphen/>
      </w:r>
      <w:r w:rsidRPr="0094709E">
        <w:rPr>
          <w:lang w:val="en-US"/>
        </w:rPr>
        <w:t>BAS / NETHERLANDS / NIEDERLANDE / PAÍSES BAJOS</w:t>
      </w:r>
    </w:p>
    <w:p w:rsidR="007F1B2D" w:rsidRPr="007F1B2D" w:rsidRDefault="007F1B2D" w:rsidP="007F1B2D">
      <w:pPr>
        <w:pStyle w:val="pldetails"/>
        <w:rPr>
          <w:lang w:val="en-US"/>
        </w:rPr>
      </w:pPr>
      <w:r w:rsidRPr="007F1B2D">
        <w:rPr>
          <w:lang w:val="en-US"/>
        </w:rPr>
        <w:t xml:space="preserve">Bert SCHOLTE (Mr.), Head Department Variety Testing, Naktuinbouw NL, Roelofarendsveen </w:t>
      </w:r>
      <w:r w:rsidRPr="007F1B2D">
        <w:rPr>
          <w:lang w:val="en-US"/>
        </w:rPr>
        <w:br/>
        <w:t>(e</w:t>
      </w:r>
      <w:r w:rsidR="00445E1C">
        <w:rPr>
          <w:lang w:val="en-US"/>
        </w:rPr>
        <w:noBreakHyphen/>
      </w:r>
      <w:r w:rsidRPr="007F1B2D">
        <w:rPr>
          <w:lang w:val="en-US"/>
        </w:rPr>
        <w:t>mail: b.scholte@naktuinbouw.nl)</w:t>
      </w:r>
    </w:p>
    <w:p w:rsidR="007F1B2D" w:rsidRPr="007F1B2D" w:rsidRDefault="007F1B2D" w:rsidP="007F1B2D">
      <w:pPr>
        <w:pStyle w:val="pldetails"/>
        <w:rPr>
          <w:lang w:val="en-US"/>
        </w:rPr>
      </w:pPr>
      <w:r w:rsidRPr="007F1B2D">
        <w:rPr>
          <w:lang w:val="en-US"/>
        </w:rPr>
        <w:t>Amanda VAN DIJK</w:t>
      </w:r>
      <w:r w:rsidR="00445E1C">
        <w:rPr>
          <w:lang w:val="en-US"/>
        </w:rPr>
        <w:noBreakHyphen/>
      </w:r>
      <w:r w:rsidRPr="007F1B2D">
        <w:rPr>
          <w:lang w:val="en-US"/>
        </w:rPr>
        <w:t xml:space="preserve">VELDHUIZEN (Ms.), Manager DUS, Naktuinbouw Rassenonderzoek (Variety Testing), Roelofarendsveen </w:t>
      </w:r>
      <w:r w:rsidRPr="007F1B2D">
        <w:rPr>
          <w:lang w:val="en-US"/>
        </w:rPr>
        <w:br/>
        <w:t>(e</w:t>
      </w:r>
      <w:r w:rsidR="00445E1C">
        <w:rPr>
          <w:lang w:val="en-US"/>
        </w:rPr>
        <w:noBreakHyphen/>
      </w:r>
      <w:r w:rsidRPr="007F1B2D">
        <w:rPr>
          <w:lang w:val="en-US"/>
        </w:rPr>
        <w:t>mail: a.v.dijk@naktuinbouw.nl)</w:t>
      </w:r>
    </w:p>
    <w:p w:rsidR="007F1B2D" w:rsidRPr="007F1B2D" w:rsidRDefault="007F1B2D" w:rsidP="007F1B2D">
      <w:pPr>
        <w:pStyle w:val="pldetails"/>
        <w:rPr>
          <w:lang w:val="en-US"/>
        </w:rPr>
      </w:pPr>
      <w:r w:rsidRPr="007F1B2D">
        <w:rPr>
          <w:lang w:val="en-US"/>
        </w:rPr>
        <w:t xml:space="preserve">Henk J. DE GREEF (Mr.), Expert, Naktuinbouw, Roelofarendsveen </w:t>
      </w:r>
      <w:r w:rsidRPr="007F1B2D">
        <w:rPr>
          <w:lang w:val="en-US"/>
        </w:rPr>
        <w:br/>
        <w:t>(e</w:t>
      </w:r>
      <w:r w:rsidR="00445E1C">
        <w:rPr>
          <w:lang w:val="en-US"/>
        </w:rPr>
        <w:noBreakHyphen/>
      </w:r>
      <w:r w:rsidRPr="007F1B2D">
        <w:rPr>
          <w:lang w:val="en-US"/>
        </w:rPr>
        <w:t>mail: henkjdegreef@hetnet.nl)</w:t>
      </w:r>
    </w:p>
    <w:p w:rsidR="007F1B2D" w:rsidRPr="007F1B2D" w:rsidRDefault="007F1B2D" w:rsidP="007F1B2D">
      <w:pPr>
        <w:pStyle w:val="plcountry"/>
        <w:rPr>
          <w:lang w:val="en-US"/>
        </w:rPr>
      </w:pPr>
      <w:r w:rsidRPr="007F1B2D">
        <w:rPr>
          <w:lang w:val="en-US"/>
        </w:rPr>
        <w:t>POLOGNE / POLAND / POLEN / POLONIA</w:t>
      </w:r>
    </w:p>
    <w:p w:rsidR="007F1B2D" w:rsidRPr="007F1B2D" w:rsidRDefault="007F1B2D" w:rsidP="007F1B2D">
      <w:pPr>
        <w:pStyle w:val="pldetails"/>
        <w:rPr>
          <w:lang w:val="en-US"/>
        </w:rPr>
      </w:pPr>
      <w:r w:rsidRPr="007F1B2D">
        <w:rPr>
          <w:lang w:val="en-US"/>
        </w:rPr>
        <w:t xml:space="preserve">Marcin KRÓL (Mr.), Head, DUS Testing Department, Research Centre for Cultivar Testing (COBORU), Slupia Wielka </w:t>
      </w:r>
      <w:r w:rsidRPr="007F1B2D">
        <w:rPr>
          <w:lang w:val="en-US"/>
        </w:rPr>
        <w:br/>
        <w:t>(e</w:t>
      </w:r>
      <w:r w:rsidR="00445E1C">
        <w:rPr>
          <w:lang w:val="en-US"/>
        </w:rPr>
        <w:noBreakHyphen/>
      </w:r>
      <w:r w:rsidRPr="007F1B2D">
        <w:rPr>
          <w:lang w:val="en-US"/>
        </w:rPr>
        <w:t>mail: M.Krol@coboru.gov.pl)</w:t>
      </w:r>
    </w:p>
    <w:p w:rsidR="007F1B2D" w:rsidRPr="007F1B2D" w:rsidRDefault="007F1B2D" w:rsidP="007F1B2D">
      <w:pPr>
        <w:pStyle w:val="plcountry"/>
        <w:rPr>
          <w:lang w:val="en-US"/>
        </w:rPr>
      </w:pPr>
      <w:r w:rsidRPr="007F1B2D">
        <w:rPr>
          <w:lang w:val="en-US"/>
        </w:rPr>
        <w:t>PORTUGAL / PORTUGAL / PORTUGAL</w:t>
      </w:r>
    </w:p>
    <w:p w:rsidR="007F1B2D" w:rsidRPr="007F1B2D" w:rsidRDefault="007F1B2D" w:rsidP="007F1B2D">
      <w:pPr>
        <w:pStyle w:val="pldetails"/>
        <w:rPr>
          <w:lang w:val="en-US"/>
        </w:rPr>
      </w:pPr>
      <w:r w:rsidRPr="007F1B2D">
        <w:rPr>
          <w:lang w:val="en-US"/>
        </w:rPr>
        <w:t xml:space="preserve">Carlos PEREIRA GODINHO (Mr.), Senior officer, Directorate General for Food and Veterinary, Lisboa </w:t>
      </w:r>
      <w:r w:rsidRPr="007F1B2D">
        <w:rPr>
          <w:lang w:val="en-US"/>
        </w:rPr>
        <w:br/>
        <w:t>(e</w:t>
      </w:r>
      <w:r w:rsidR="00445E1C">
        <w:rPr>
          <w:lang w:val="en-US"/>
        </w:rPr>
        <w:noBreakHyphen/>
      </w:r>
      <w:r w:rsidRPr="007F1B2D">
        <w:rPr>
          <w:lang w:val="en-US"/>
        </w:rPr>
        <w:t>mail: carlos.godinho@dgav.pt)</w:t>
      </w:r>
    </w:p>
    <w:p w:rsidR="007F1B2D" w:rsidRPr="00C41FEF" w:rsidRDefault="007F1B2D" w:rsidP="007F1B2D">
      <w:pPr>
        <w:pStyle w:val="plcountry"/>
        <w:rPr>
          <w:lang w:val="pt-BR"/>
        </w:rPr>
      </w:pPr>
      <w:r w:rsidRPr="00C41FEF">
        <w:rPr>
          <w:lang w:val="pt-BR"/>
        </w:rPr>
        <w:t>RÉPUBLIQUE DE CORÉE / REPUBLIC OF KOREA / REPUBLIK KOREA / REPÚBLICA DE COREA</w:t>
      </w:r>
    </w:p>
    <w:p w:rsidR="007F1B2D" w:rsidRPr="007F1B2D" w:rsidRDefault="007F1B2D" w:rsidP="007F1B2D">
      <w:pPr>
        <w:pStyle w:val="pldetails"/>
        <w:rPr>
          <w:lang w:val="en-US"/>
        </w:rPr>
      </w:pPr>
      <w:r w:rsidRPr="007F1B2D">
        <w:rPr>
          <w:lang w:val="en-US"/>
        </w:rPr>
        <w:t xml:space="preserve">Eunhee SOH (Ms.), Deputy Director/Examiner, Plant Variety Protection Division, Korea Seed and Variety Service (KSVS), Gimcheon City </w:t>
      </w:r>
      <w:r w:rsidRPr="007F1B2D">
        <w:rPr>
          <w:lang w:val="en-US"/>
        </w:rPr>
        <w:br/>
        <w:t>(e</w:t>
      </w:r>
      <w:r w:rsidR="00445E1C">
        <w:rPr>
          <w:lang w:val="en-US"/>
        </w:rPr>
        <w:noBreakHyphen/>
      </w:r>
      <w:r w:rsidRPr="007F1B2D">
        <w:rPr>
          <w:lang w:val="en-US"/>
        </w:rPr>
        <w:t>mail: eunhee.soh@korea.kr)</w:t>
      </w:r>
    </w:p>
    <w:p w:rsidR="007F1B2D" w:rsidRPr="007F1B2D" w:rsidRDefault="007F1B2D" w:rsidP="007F1B2D">
      <w:pPr>
        <w:pStyle w:val="pldetails"/>
        <w:rPr>
          <w:lang w:val="en-US"/>
        </w:rPr>
      </w:pPr>
      <w:r w:rsidRPr="007F1B2D">
        <w:rPr>
          <w:lang w:val="en-US"/>
        </w:rPr>
        <w:t xml:space="preserve">Su Yong CHOI (Mr.), Senior Examiner, Korea Seed and Variety Service (KSVS), Korea Seed and Variety Service (KSVS), Gimcheon City </w:t>
      </w:r>
      <w:r w:rsidRPr="007F1B2D">
        <w:rPr>
          <w:lang w:val="en-US"/>
        </w:rPr>
        <w:br/>
        <w:t>(e</w:t>
      </w:r>
      <w:r w:rsidR="00445E1C">
        <w:rPr>
          <w:lang w:val="en-US"/>
        </w:rPr>
        <w:noBreakHyphen/>
      </w:r>
      <w:r w:rsidRPr="007F1B2D">
        <w:rPr>
          <w:lang w:val="en-US"/>
        </w:rPr>
        <w:t>mail: seed1886@korea.kr)</w:t>
      </w:r>
    </w:p>
    <w:p w:rsidR="007F1B2D" w:rsidRPr="00C41FEF" w:rsidRDefault="007F1B2D" w:rsidP="007F1B2D">
      <w:pPr>
        <w:pStyle w:val="plcountry"/>
        <w:rPr>
          <w:lang w:val="pt-BR"/>
        </w:rPr>
      </w:pPr>
      <w:r w:rsidRPr="00C41FEF">
        <w:rPr>
          <w:lang w:val="pt-BR"/>
        </w:rPr>
        <w:t xml:space="preserve">RÉPUBLIQUE Dominicaine / dominican REPUBLIC / dominikanische REPUBLIK / </w:t>
      </w:r>
      <w:r w:rsidRPr="00C41FEF">
        <w:rPr>
          <w:lang w:val="pt-BR"/>
        </w:rPr>
        <w:br/>
        <w:t>REPÚBLICA Dominicana</w:t>
      </w:r>
    </w:p>
    <w:p w:rsidR="007F1B2D" w:rsidRPr="00C41FEF" w:rsidRDefault="007F1B2D" w:rsidP="007F1B2D">
      <w:pPr>
        <w:pStyle w:val="pldetails"/>
        <w:rPr>
          <w:lang w:val="pt-BR"/>
        </w:rPr>
      </w:pPr>
      <w:r w:rsidRPr="00C41FEF">
        <w:rPr>
          <w:lang w:val="es-ES"/>
        </w:rPr>
        <w:t xml:space="preserve">María Ayalivis GARCÍA MEDRANO (Sra.), Directora, Oficina para el Registro de Variedades y Obtenciones Vegetales (OREVADO), Santo Domingo </w:t>
      </w:r>
      <w:r w:rsidRPr="00C41FEF">
        <w:rPr>
          <w:lang w:val="es-ES"/>
        </w:rPr>
        <w:br/>
        <w:t>(e</w:t>
      </w:r>
      <w:r w:rsidR="00445E1C">
        <w:rPr>
          <w:lang w:val="es-ES"/>
        </w:rPr>
        <w:noBreakHyphen/>
      </w:r>
      <w:r w:rsidRPr="00C41FEF">
        <w:rPr>
          <w:lang w:val="es-ES"/>
        </w:rPr>
        <w:t>mail: mgarcia@orevado.gob.do)</w:t>
      </w:r>
    </w:p>
    <w:p w:rsidR="007F1B2D" w:rsidRPr="00C41FEF" w:rsidRDefault="007F1B2D" w:rsidP="007F1B2D">
      <w:pPr>
        <w:pStyle w:val="pldetails"/>
        <w:rPr>
          <w:lang w:val="pt-BR"/>
        </w:rPr>
      </w:pPr>
      <w:r w:rsidRPr="00C41FEF">
        <w:rPr>
          <w:lang w:val="es-ES"/>
        </w:rPr>
        <w:t xml:space="preserve">Víktor V. RODRÍGUEZ SILVA (Sr.), Director, Oficina de Tratados Comerciales Agrícolas (OTCA), Ministerio de Agricultura, Santo Domingo </w:t>
      </w:r>
      <w:r w:rsidRPr="00C41FEF">
        <w:rPr>
          <w:lang w:val="es-ES"/>
        </w:rPr>
        <w:br/>
        <w:t>(e</w:t>
      </w:r>
      <w:r w:rsidR="00445E1C">
        <w:rPr>
          <w:lang w:val="es-ES"/>
        </w:rPr>
        <w:noBreakHyphen/>
      </w:r>
      <w:r w:rsidRPr="00C41FEF">
        <w:rPr>
          <w:lang w:val="es-ES"/>
        </w:rPr>
        <w:t>mail: vrodriguez@otca.gob.do)</w:t>
      </w:r>
    </w:p>
    <w:p w:rsidR="007F1B2D" w:rsidRPr="00C41FEF" w:rsidRDefault="007F1B2D" w:rsidP="007F1B2D">
      <w:pPr>
        <w:pStyle w:val="plcountry"/>
        <w:rPr>
          <w:lang w:val="pt-BR"/>
        </w:rPr>
      </w:pPr>
      <w:r w:rsidRPr="00C41FEF">
        <w:rPr>
          <w:lang w:val="pt-BR"/>
        </w:rPr>
        <w:t>RÉPUBLIQUE</w:t>
      </w:r>
      <w:r w:rsidR="001648A2">
        <w:rPr>
          <w:lang w:val="pt-BR"/>
        </w:rPr>
        <w:t> TC</w:t>
      </w:r>
      <w:r w:rsidRPr="00C41FEF">
        <w:rPr>
          <w:lang w:val="pt-BR"/>
        </w:rPr>
        <w:t>HÈQUE / CZECH REPUBLIC / TSCHECHISCHE REPUBLIK / REPÚBLICA CHECA</w:t>
      </w:r>
    </w:p>
    <w:p w:rsidR="007F1B2D" w:rsidRPr="007F1B2D" w:rsidRDefault="007F1B2D" w:rsidP="007F1B2D">
      <w:pPr>
        <w:pStyle w:val="pldetails"/>
        <w:rPr>
          <w:lang w:val="en-US"/>
        </w:rPr>
      </w:pPr>
      <w:r w:rsidRPr="007F1B2D">
        <w:rPr>
          <w:lang w:val="en-US"/>
        </w:rPr>
        <w:t xml:space="preserve">Tomás MEZLÍK (Mr.), Head, National Plant Variety Office, Central Institute for Supervising and Testing in Agriculture (ÚKZÚZ), Brno </w:t>
      </w:r>
      <w:r w:rsidRPr="007F1B2D">
        <w:rPr>
          <w:lang w:val="en-US"/>
        </w:rPr>
        <w:br/>
        <w:t>(e</w:t>
      </w:r>
      <w:r w:rsidR="00445E1C">
        <w:rPr>
          <w:lang w:val="en-US"/>
        </w:rPr>
        <w:noBreakHyphen/>
      </w:r>
      <w:r w:rsidRPr="007F1B2D">
        <w:rPr>
          <w:lang w:val="en-US"/>
        </w:rPr>
        <w:t>mail: tomas.mezlik@ukzuz.cz)</w:t>
      </w:r>
    </w:p>
    <w:p w:rsidR="007F1B2D" w:rsidRPr="007F1B2D" w:rsidRDefault="007F1B2D" w:rsidP="007F1B2D">
      <w:pPr>
        <w:pStyle w:val="pldetails"/>
        <w:rPr>
          <w:lang w:val="en-US"/>
        </w:rPr>
      </w:pPr>
      <w:r w:rsidRPr="007F1B2D">
        <w:rPr>
          <w:lang w:val="en-US"/>
        </w:rPr>
        <w:t xml:space="preserve">Andrea POVOLNÁ (Ms.), Head of DUS Department, National Plant Variety Office, Central Institute for Supervising and Testing in Agriculture (UKZUZ), Brno </w:t>
      </w:r>
      <w:r w:rsidRPr="007F1B2D">
        <w:rPr>
          <w:lang w:val="en-US"/>
        </w:rPr>
        <w:br/>
        <w:t>(e</w:t>
      </w:r>
      <w:r w:rsidR="00445E1C">
        <w:rPr>
          <w:lang w:val="en-US"/>
        </w:rPr>
        <w:noBreakHyphen/>
      </w:r>
      <w:r w:rsidRPr="007F1B2D">
        <w:rPr>
          <w:lang w:val="en-US"/>
        </w:rPr>
        <w:t>mail: andrea.povolna@ukzuz.cz)</w:t>
      </w:r>
    </w:p>
    <w:p w:rsidR="007F1B2D" w:rsidRPr="007F1B2D" w:rsidRDefault="007F1B2D" w:rsidP="007F1B2D">
      <w:pPr>
        <w:pStyle w:val="pldetails"/>
        <w:rPr>
          <w:lang w:val="en-US"/>
        </w:rPr>
      </w:pPr>
      <w:r w:rsidRPr="007F1B2D">
        <w:rPr>
          <w:lang w:val="en-US"/>
        </w:rPr>
        <w:t xml:space="preserve">Radmila SAFARIKOVÁ (Ms.), Senior Officer, National Plant Variety Office, Central Institute for Supervising and Testing in Agriculture (UKZUZ), Brno </w:t>
      </w:r>
      <w:r w:rsidRPr="007F1B2D">
        <w:rPr>
          <w:lang w:val="en-US"/>
        </w:rPr>
        <w:br/>
        <w:t>(e</w:t>
      </w:r>
      <w:r w:rsidR="00445E1C">
        <w:rPr>
          <w:lang w:val="en-US"/>
        </w:rPr>
        <w:noBreakHyphen/>
      </w:r>
      <w:r w:rsidRPr="007F1B2D">
        <w:rPr>
          <w:lang w:val="en-US"/>
        </w:rPr>
        <w:t>mail: radmila.safarikova@ukzuz.cz)</w:t>
      </w:r>
    </w:p>
    <w:p w:rsidR="007F1B2D" w:rsidRPr="00C41FEF" w:rsidRDefault="007F1B2D" w:rsidP="007F1B2D">
      <w:pPr>
        <w:pStyle w:val="plcountry"/>
        <w:rPr>
          <w:lang w:val="es-ES"/>
        </w:rPr>
      </w:pPr>
      <w:r w:rsidRPr="00C41FEF">
        <w:rPr>
          <w:lang w:val="es-ES"/>
        </w:rPr>
        <w:t>RÉPUBLIQUE</w:t>
      </w:r>
      <w:r w:rsidR="00445E1C">
        <w:rPr>
          <w:lang w:val="es-ES"/>
        </w:rPr>
        <w:noBreakHyphen/>
      </w:r>
      <w:r w:rsidRPr="00C41FEF">
        <w:rPr>
          <w:lang w:val="es-ES"/>
        </w:rPr>
        <w:t xml:space="preserve">UNIE DE TANZANIE / UNITED REPUBLIC OF TANZANIA / </w:t>
      </w:r>
      <w:r w:rsidRPr="00C41FEF">
        <w:rPr>
          <w:lang w:val="es-ES"/>
        </w:rPr>
        <w:br/>
        <w:t>VEREINIGTE REPUBLIK TANSANIA / REPÚBLICA UNIDA DE TANZANÍA</w:t>
      </w:r>
    </w:p>
    <w:p w:rsidR="007F1B2D" w:rsidRPr="007F1B2D" w:rsidRDefault="007F1B2D" w:rsidP="007F1B2D">
      <w:pPr>
        <w:pStyle w:val="pldetails"/>
        <w:rPr>
          <w:lang w:val="en-US"/>
        </w:rPr>
      </w:pPr>
      <w:r w:rsidRPr="007F1B2D">
        <w:rPr>
          <w:lang w:val="en-US"/>
        </w:rPr>
        <w:t xml:space="preserve">Patrick NGWEDIAGI (Mr.), Director General, Tanzania Official Seed Certification Institute (TOSCI), Morogoro </w:t>
      </w:r>
      <w:r w:rsidRPr="007F1B2D">
        <w:rPr>
          <w:lang w:val="en-US"/>
        </w:rPr>
        <w:br/>
        <w:t>(e</w:t>
      </w:r>
      <w:r w:rsidR="00445E1C">
        <w:rPr>
          <w:lang w:val="en-US"/>
        </w:rPr>
        <w:noBreakHyphen/>
      </w:r>
      <w:r w:rsidRPr="007F1B2D">
        <w:rPr>
          <w:lang w:val="en-US"/>
        </w:rPr>
        <w:t>mail: ngwedi@yahoo.com; pat.ngwedi@gmail.com)</w:t>
      </w:r>
    </w:p>
    <w:p w:rsidR="007F1B2D" w:rsidRPr="007F1B2D" w:rsidRDefault="007F1B2D" w:rsidP="007F1B2D">
      <w:pPr>
        <w:pStyle w:val="pldetails"/>
        <w:rPr>
          <w:lang w:val="en-US"/>
        </w:rPr>
      </w:pPr>
      <w:r w:rsidRPr="007F1B2D">
        <w:rPr>
          <w:lang w:val="en-US"/>
        </w:rPr>
        <w:t>Twalib Mustafa NJOHOLE (Mr.), Registrar of Plant Breeders</w:t>
      </w:r>
      <w:r w:rsidR="001648A2">
        <w:rPr>
          <w:lang w:val="en-US"/>
        </w:rPr>
        <w:t>’</w:t>
      </w:r>
      <w:r w:rsidRPr="007F1B2D">
        <w:rPr>
          <w:lang w:val="en-US"/>
        </w:rPr>
        <w:t xml:space="preserve"> Rights, Plant Breeders Rights</w:t>
      </w:r>
      <w:r w:rsidR="001648A2">
        <w:rPr>
          <w:lang w:val="en-US"/>
        </w:rPr>
        <w:t>’</w:t>
      </w:r>
      <w:r w:rsidRPr="007F1B2D">
        <w:rPr>
          <w:lang w:val="en-US"/>
        </w:rPr>
        <w:t xml:space="preserve"> Office, Ministry of Agriculture (MoA), Dodoma </w:t>
      </w:r>
      <w:r w:rsidRPr="007F1B2D">
        <w:rPr>
          <w:lang w:val="en-US"/>
        </w:rPr>
        <w:br/>
        <w:t>(e</w:t>
      </w:r>
      <w:r w:rsidR="00445E1C">
        <w:rPr>
          <w:lang w:val="en-US"/>
        </w:rPr>
        <w:noBreakHyphen/>
      </w:r>
      <w:r w:rsidRPr="007F1B2D">
        <w:rPr>
          <w:lang w:val="en-US"/>
        </w:rPr>
        <w:t>mail: twalibnjohole8@gmail.com)</w:t>
      </w:r>
    </w:p>
    <w:p w:rsidR="007F1B2D" w:rsidRPr="007F1B2D" w:rsidRDefault="007F1B2D" w:rsidP="007F1B2D">
      <w:pPr>
        <w:pStyle w:val="pldetails"/>
        <w:rPr>
          <w:lang w:val="en-US"/>
        </w:rPr>
      </w:pPr>
      <w:r w:rsidRPr="007F1B2D">
        <w:rPr>
          <w:lang w:val="en-US"/>
        </w:rPr>
        <w:t>Jacqueline MBUYA MHANDO (Ms.), Principal Agricultural Officer, Plant Breeders</w:t>
      </w:r>
      <w:r w:rsidR="001648A2">
        <w:rPr>
          <w:lang w:val="en-US"/>
        </w:rPr>
        <w:t>’</w:t>
      </w:r>
      <w:r w:rsidRPr="007F1B2D">
        <w:rPr>
          <w:lang w:val="en-US"/>
        </w:rPr>
        <w:t xml:space="preserve"> Rights Office, Ministry of Agriculture (MOA), Dodoma </w:t>
      </w:r>
      <w:r w:rsidRPr="007F1B2D">
        <w:rPr>
          <w:lang w:val="en-US"/>
        </w:rPr>
        <w:br/>
        <w:t>(e</w:t>
      </w:r>
      <w:r w:rsidR="00445E1C">
        <w:rPr>
          <w:lang w:val="en-US"/>
        </w:rPr>
        <w:noBreakHyphen/>
      </w:r>
      <w:r w:rsidRPr="007F1B2D">
        <w:rPr>
          <w:lang w:val="en-US"/>
        </w:rPr>
        <w:t>mail: jfranto@yahoo.com)</w:t>
      </w:r>
    </w:p>
    <w:p w:rsidR="007F1B2D" w:rsidRPr="007F1B2D" w:rsidRDefault="007F1B2D" w:rsidP="007F1B2D">
      <w:pPr>
        <w:pStyle w:val="pldetails"/>
        <w:rPr>
          <w:lang w:val="en-US"/>
        </w:rPr>
      </w:pPr>
      <w:r w:rsidRPr="007F1B2D">
        <w:rPr>
          <w:lang w:val="en-US"/>
        </w:rPr>
        <w:t>Joyce Eligi MOSILE (Ms.), Agricultural Officer, Plant Breeders</w:t>
      </w:r>
      <w:r w:rsidR="001648A2">
        <w:rPr>
          <w:lang w:val="en-US"/>
        </w:rPr>
        <w:t>’</w:t>
      </w:r>
      <w:r w:rsidRPr="007F1B2D">
        <w:rPr>
          <w:lang w:val="en-US"/>
        </w:rPr>
        <w:t xml:space="preserve"> Rights Office, Ministry of Agriculture (MOA), Dodoma </w:t>
      </w:r>
      <w:r w:rsidRPr="007F1B2D">
        <w:rPr>
          <w:lang w:val="en-US"/>
        </w:rPr>
        <w:br/>
        <w:t>(e</w:t>
      </w:r>
      <w:r w:rsidR="00445E1C">
        <w:rPr>
          <w:lang w:val="en-US"/>
        </w:rPr>
        <w:noBreakHyphen/>
      </w:r>
      <w:r w:rsidRPr="007F1B2D">
        <w:rPr>
          <w:lang w:val="en-US"/>
        </w:rPr>
        <w:t>mail: Joyce.mosile@kilimo.go.tz)</w:t>
      </w:r>
    </w:p>
    <w:p w:rsidR="007F1B2D" w:rsidRPr="007F1B2D" w:rsidRDefault="007F1B2D" w:rsidP="007F1B2D">
      <w:pPr>
        <w:pStyle w:val="pldetails"/>
        <w:rPr>
          <w:lang w:val="en-US"/>
        </w:rPr>
      </w:pPr>
      <w:r w:rsidRPr="007F1B2D">
        <w:rPr>
          <w:lang w:val="en-US"/>
        </w:rPr>
        <w:t>Lawrence NDOSI (Mr.), Agricultural Officer, Plant Breeders</w:t>
      </w:r>
      <w:r w:rsidR="001648A2">
        <w:rPr>
          <w:lang w:val="en-US"/>
        </w:rPr>
        <w:t>’</w:t>
      </w:r>
      <w:r w:rsidRPr="007F1B2D">
        <w:rPr>
          <w:lang w:val="en-US"/>
        </w:rPr>
        <w:t xml:space="preserve"> Rights Office, Ministry of Agriculture (MoA), Dodoma </w:t>
      </w:r>
      <w:r w:rsidRPr="007F1B2D">
        <w:rPr>
          <w:lang w:val="en-US"/>
        </w:rPr>
        <w:br/>
        <w:t>(e</w:t>
      </w:r>
      <w:r w:rsidR="00445E1C">
        <w:rPr>
          <w:lang w:val="en-US"/>
        </w:rPr>
        <w:noBreakHyphen/>
      </w:r>
      <w:r w:rsidRPr="007F1B2D">
        <w:rPr>
          <w:lang w:val="en-US"/>
        </w:rPr>
        <w:t>mail: lawrenceyobu@gmail.com)</w:t>
      </w:r>
    </w:p>
    <w:p w:rsidR="007F1B2D" w:rsidRPr="007F1B2D" w:rsidRDefault="007F1B2D" w:rsidP="007F1B2D">
      <w:pPr>
        <w:pStyle w:val="pldetails"/>
        <w:rPr>
          <w:lang w:val="en-US"/>
        </w:rPr>
      </w:pPr>
      <w:r w:rsidRPr="007F1B2D">
        <w:rPr>
          <w:lang w:val="en-US"/>
        </w:rPr>
        <w:t>Dorah BIVUGILE (Ms.), Research Officer, Tanzania Official Seed Certification Institute (TOSCI), Morogoro</w:t>
      </w:r>
      <w:r w:rsidRPr="007F1B2D">
        <w:rPr>
          <w:lang w:val="en-US"/>
        </w:rPr>
        <w:br/>
        <w:t>(e</w:t>
      </w:r>
      <w:r w:rsidR="00445E1C">
        <w:rPr>
          <w:lang w:val="en-US"/>
        </w:rPr>
        <w:noBreakHyphen/>
      </w:r>
      <w:r w:rsidRPr="007F1B2D">
        <w:rPr>
          <w:lang w:val="en-US"/>
        </w:rPr>
        <w:t>mail: maydorah@gmail.com)</w:t>
      </w:r>
    </w:p>
    <w:p w:rsidR="007F1B2D" w:rsidRPr="007F1B2D" w:rsidRDefault="007F1B2D" w:rsidP="007F1B2D">
      <w:pPr>
        <w:pStyle w:val="plcountry"/>
        <w:rPr>
          <w:lang w:val="en-US"/>
        </w:rPr>
      </w:pPr>
      <w:r w:rsidRPr="007F1B2D">
        <w:rPr>
          <w:lang w:val="en-US"/>
        </w:rPr>
        <w:t>ROUMANIE / ROMANIA / RUMÄNIEN / RUMANIA</w:t>
      </w:r>
    </w:p>
    <w:p w:rsidR="007F1B2D" w:rsidRPr="007F1B2D" w:rsidRDefault="007F1B2D" w:rsidP="007F1B2D">
      <w:pPr>
        <w:pStyle w:val="pldetails"/>
        <w:rPr>
          <w:lang w:val="en-US"/>
        </w:rPr>
      </w:pPr>
      <w:r w:rsidRPr="007F1B2D">
        <w:rPr>
          <w:lang w:val="en-US"/>
        </w:rPr>
        <w:t>Teodor Dan ENESCU (Mr.), Counsellor, State Institute for Variety Testing and Registration (ISTIS), Bucarest</w:t>
      </w:r>
      <w:r w:rsidRPr="007F1B2D">
        <w:rPr>
          <w:lang w:val="en-US"/>
        </w:rPr>
        <w:br/>
        <w:t>(e</w:t>
      </w:r>
      <w:r w:rsidR="00445E1C">
        <w:rPr>
          <w:lang w:val="en-US"/>
        </w:rPr>
        <w:noBreakHyphen/>
      </w:r>
      <w:r w:rsidRPr="007F1B2D">
        <w:rPr>
          <w:lang w:val="en-US"/>
        </w:rPr>
        <w:t>mail: enescu_teodor@istis.ro)</w:t>
      </w:r>
    </w:p>
    <w:p w:rsidR="007F1B2D" w:rsidRPr="007F1B2D" w:rsidRDefault="007F1B2D" w:rsidP="007F1B2D">
      <w:pPr>
        <w:pStyle w:val="plcountry"/>
        <w:rPr>
          <w:lang w:val="en-US"/>
        </w:rPr>
      </w:pPr>
      <w:r w:rsidRPr="007F1B2D">
        <w:rPr>
          <w:lang w:val="en-US"/>
        </w:rPr>
        <w:t>ROYAUME</w:t>
      </w:r>
      <w:r w:rsidR="00445E1C">
        <w:rPr>
          <w:lang w:val="en-US"/>
        </w:rPr>
        <w:noBreakHyphen/>
      </w:r>
      <w:r w:rsidRPr="007F1B2D">
        <w:rPr>
          <w:lang w:val="en-US"/>
        </w:rPr>
        <w:t>UNI / UNITED KINGDOM / VEREINIGTES KÖNIGREICH / REINO UNIDO</w:t>
      </w:r>
    </w:p>
    <w:p w:rsidR="007F1B2D" w:rsidRPr="007F1B2D" w:rsidRDefault="007F1B2D" w:rsidP="007F1B2D">
      <w:pPr>
        <w:pStyle w:val="pldetails"/>
        <w:rPr>
          <w:lang w:val="en-US"/>
        </w:rPr>
      </w:pPr>
      <w:r w:rsidRPr="007F1B2D">
        <w:rPr>
          <w:lang w:val="en-US"/>
        </w:rPr>
        <w:t xml:space="preserve">Mara RAMANS (Ms.), Head for Varieties and Seed Delivery, Animal and Plant Health Agency (APHA), Cambridge </w:t>
      </w:r>
      <w:r w:rsidRPr="007F1B2D">
        <w:rPr>
          <w:lang w:val="en-US"/>
        </w:rPr>
        <w:br/>
        <w:t>(e</w:t>
      </w:r>
      <w:r w:rsidR="00445E1C">
        <w:rPr>
          <w:lang w:val="en-US"/>
        </w:rPr>
        <w:noBreakHyphen/>
      </w:r>
      <w:r w:rsidRPr="007F1B2D">
        <w:rPr>
          <w:lang w:val="en-US"/>
        </w:rPr>
        <w:t>mail: mara.ramans@apha.gov.uk)</w:t>
      </w:r>
    </w:p>
    <w:p w:rsidR="007F1B2D" w:rsidRPr="007F1B2D" w:rsidRDefault="007F1B2D" w:rsidP="007F1B2D">
      <w:pPr>
        <w:pStyle w:val="pldetails"/>
        <w:rPr>
          <w:lang w:val="en-US"/>
        </w:rPr>
      </w:pPr>
      <w:r w:rsidRPr="007F1B2D">
        <w:rPr>
          <w:lang w:val="en-US"/>
        </w:rPr>
        <w:t>Robert WARLOW (Mr.), Team Leader, National Listing / Plant Breeders</w:t>
      </w:r>
      <w:r w:rsidR="001648A2">
        <w:rPr>
          <w:lang w:val="en-US"/>
        </w:rPr>
        <w:t>’</w:t>
      </w:r>
      <w:r w:rsidRPr="007F1B2D">
        <w:rPr>
          <w:lang w:val="en-US"/>
        </w:rPr>
        <w:t xml:space="preserve"> Rights, Animal and Plant Health Agency (APHA), Cambridge </w:t>
      </w:r>
      <w:r w:rsidRPr="007F1B2D">
        <w:rPr>
          <w:lang w:val="en-US"/>
        </w:rPr>
        <w:br/>
        <w:t>(e</w:t>
      </w:r>
      <w:r w:rsidR="00445E1C">
        <w:rPr>
          <w:lang w:val="en-US"/>
        </w:rPr>
        <w:noBreakHyphen/>
      </w:r>
      <w:r w:rsidRPr="007F1B2D">
        <w:rPr>
          <w:lang w:val="en-US"/>
        </w:rPr>
        <w:t>mail: rob.warlow@apha.gov.uk)</w:t>
      </w:r>
    </w:p>
    <w:p w:rsidR="007F1B2D" w:rsidRPr="007F1B2D" w:rsidRDefault="007F1B2D" w:rsidP="007F1B2D">
      <w:pPr>
        <w:pStyle w:val="plcountry"/>
        <w:rPr>
          <w:lang w:val="en-US"/>
        </w:rPr>
      </w:pPr>
      <w:r w:rsidRPr="007F1B2D">
        <w:rPr>
          <w:lang w:val="en-US"/>
        </w:rPr>
        <w:t>SERBIE / SERBIA / SERBIEN / SERBIA</w:t>
      </w:r>
    </w:p>
    <w:p w:rsidR="007F1B2D" w:rsidRPr="007F1B2D" w:rsidRDefault="007F1B2D" w:rsidP="007F1B2D">
      <w:pPr>
        <w:pStyle w:val="pldetails"/>
        <w:rPr>
          <w:lang w:val="en-US"/>
        </w:rPr>
      </w:pPr>
      <w:r w:rsidRPr="007F1B2D">
        <w:rPr>
          <w:lang w:val="en-US"/>
        </w:rPr>
        <w:t xml:space="preserve">Jovan VUJOVIC (Mr.), Head, Plant Protection Directorate, Group for Plant Variety Protection and Biosafety, Ministry of Agriculture, Forestry and Water Management, Belgrade </w:t>
      </w:r>
      <w:r w:rsidRPr="007F1B2D">
        <w:rPr>
          <w:lang w:val="en-US"/>
        </w:rPr>
        <w:br/>
        <w:t>(e</w:t>
      </w:r>
      <w:r w:rsidR="00445E1C">
        <w:rPr>
          <w:lang w:val="en-US"/>
        </w:rPr>
        <w:noBreakHyphen/>
      </w:r>
      <w:r w:rsidRPr="007F1B2D">
        <w:rPr>
          <w:lang w:val="en-US"/>
        </w:rPr>
        <w:t>mail: jovan.vujovic@minpolj.gov.rs)</w:t>
      </w:r>
    </w:p>
    <w:p w:rsidR="007F1B2D" w:rsidRPr="007F1B2D" w:rsidRDefault="007F1B2D" w:rsidP="007F1B2D">
      <w:pPr>
        <w:pStyle w:val="pldetails"/>
        <w:rPr>
          <w:lang w:val="en-US"/>
        </w:rPr>
      </w:pPr>
      <w:r w:rsidRPr="007F1B2D">
        <w:rPr>
          <w:lang w:val="en-US"/>
        </w:rPr>
        <w:t xml:space="preserve">Gordana LONCAR (Ms.), Senior Adviser for Plant Variety protection, Plant Protection Directorate, Group for Plant Variety Protection and Biosafety, Ministry of Agriculture, Forestry and Water Management, Belgrade </w:t>
      </w:r>
      <w:r w:rsidRPr="007F1B2D">
        <w:rPr>
          <w:lang w:val="en-US"/>
        </w:rPr>
        <w:br/>
        <w:t>(e</w:t>
      </w:r>
      <w:r w:rsidR="00445E1C">
        <w:rPr>
          <w:lang w:val="en-US"/>
        </w:rPr>
        <w:noBreakHyphen/>
      </w:r>
      <w:r w:rsidRPr="007F1B2D">
        <w:rPr>
          <w:lang w:val="en-US"/>
        </w:rPr>
        <w:t>mail: gordana.loncar@minpolj.gov.rs)</w:t>
      </w:r>
    </w:p>
    <w:p w:rsidR="007F1B2D" w:rsidRPr="007F1B2D" w:rsidRDefault="007F1B2D" w:rsidP="007F1B2D">
      <w:pPr>
        <w:pStyle w:val="plcountry"/>
        <w:rPr>
          <w:lang w:val="en-US"/>
        </w:rPr>
      </w:pPr>
      <w:r w:rsidRPr="007F1B2D">
        <w:rPr>
          <w:lang w:val="en-US"/>
        </w:rPr>
        <w:t>SLOVAQUIE / SLOVAKIA / SLOWAKEI / ESLOVAQUIA</w:t>
      </w:r>
    </w:p>
    <w:p w:rsidR="007F1B2D" w:rsidRPr="007F1B2D" w:rsidRDefault="007F1B2D" w:rsidP="007F1B2D">
      <w:pPr>
        <w:pStyle w:val="pldetails"/>
        <w:rPr>
          <w:lang w:val="en-US"/>
        </w:rPr>
      </w:pPr>
      <w:r w:rsidRPr="007F1B2D">
        <w:rPr>
          <w:lang w:val="en-US"/>
        </w:rPr>
        <w:t xml:space="preserve">Ľubomir BASTA (Mr.), National Coordinator for the Cooperation of the Slovak Republic with UPOV, Senior Officer, Department of Variety Testing, Central Control and Testing Institute in Agriculture (ÚKSÚP), Bratislava </w:t>
      </w:r>
      <w:r w:rsidRPr="007F1B2D">
        <w:rPr>
          <w:lang w:val="en-US"/>
        </w:rPr>
        <w:br/>
        <w:t>(e</w:t>
      </w:r>
      <w:r w:rsidR="00445E1C">
        <w:rPr>
          <w:lang w:val="en-US"/>
        </w:rPr>
        <w:noBreakHyphen/>
      </w:r>
      <w:r w:rsidRPr="007F1B2D">
        <w:rPr>
          <w:lang w:val="en-US"/>
        </w:rPr>
        <w:t>mail: lubomir.basta@uksup.sk)</w:t>
      </w:r>
    </w:p>
    <w:p w:rsidR="007F1B2D" w:rsidRPr="007F1B2D" w:rsidRDefault="007F1B2D" w:rsidP="007F1B2D">
      <w:pPr>
        <w:pStyle w:val="plcountry"/>
        <w:rPr>
          <w:lang w:val="en-US"/>
        </w:rPr>
      </w:pPr>
      <w:r w:rsidRPr="007F1B2D">
        <w:rPr>
          <w:lang w:val="en-US"/>
        </w:rPr>
        <w:t>SUISSE / SWITZERLAND / SCHWEIZ / SUIZA</w:t>
      </w:r>
    </w:p>
    <w:p w:rsidR="007F1B2D" w:rsidRPr="007F1B2D" w:rsidRDefault="007F1B2D" w:rsidP="007F1B2D">
      <w:pPr>
        <w:pStyle w:val="pldetails"/>
        <w:rPr>
          <w:lang w:val="en-US"/>
        </w:rPr>
      </w:pPr>
      <w:r w:rsidRPr="007F1B2D">
        <w:rPr>
          <w:lang w:val="en-US"/>
        </w:rPr>
        <w:t>Manuela BRAND (Ms.), Plant Variety Rights Office, Plant Health and Varieties, Office fédéral de l</w:t>
      </w:r>
      <w:r w:rsidR="001648A2">
        <w:rPr>
          <w:lang w:val="en-US"/>
        </w:rPr>
        <w:t>’</w:t>
      </w:r>
      <w:r w:rsidRPr="007F1B2D">
        <w:rPr>
          <w:lang w:val="en-US"/>
        </w:rPr>
        <w:t xml:space="preserve">agriculture (OFAG), Bern </w:t>
      </w:r>
      <w:r w:rsidRPr="007F1B2D">
        <w:rPr>
          <w:lang w:val="en-US"/>
        </w:rPr>
        <w:br/>
        <w:t>(e</w:t>
      </w:r>
      <w:r w:rsidR="00445E1C">
        <w:rPr>
          <w:lang w:val="en-US"/>
        </w:rPr>
        <w:noBreakHyphen/>
      </w:r>
      <w:r w:rsidRPr="007F1B2D">
        <w:rPr>
          <w:lang w:val="en-US"/>
        </w:rPr>
        <w:t>mail: manuela.brand@blw.admin.ch)</w:t>
      </w:r>
    </w:p>
    <w:p w:rsidR="007F1B2D" w:rsidRPr="00C41FEF" w:rsidRDefault="007F1B2D" w:rsidP="007F1B2D">
      <w:pPr>
        <w:pStyle w:val="plcountry"/>
        <w:rPr>
          <w:lang w:val="fr-CH"/>
        </w:rPr>
      </w:pPr>
      <w:r w:rsidRPr="00C41FEF">
        <w:rPr>
          <w:lang w:val="fr-CH"/>
        </w:rPr>
        <w:t>TUNISIE / TUNISIA / TUNESIEN / TÚNEZ</w:t>
      </w:r>
    </w:p>
    <w:p w:rsidR="007F1B2D" w:rsidRPr="00C41FEF" w:rsidRDefault="007F1B2D" w:rsidP="007F1B2D">
      <w:pPr>
        <w:pStyle w:val="pldetails"/>
        <w:rPr>
          <w:lang w:val="fr-CH"/>
        </w:rPr>
      </w:pPr>
      <w:r w:rsidRPr="00C41FEF">
        <w:rPr>
          <w:lang w:val="fr-CH"/>
        </w:rPr>
        <w:t>Omar BRAHMI (M.), Chef, Service d</w:t>
      </w:r>
      <w:r w:rsidR="001648A2">
        <w:rPr>
          <w:lang w:val="fr-CH"/>
        </w:rPr>
        <w:t>’</w:t>
      </w:r>
      <w:r w:rsidRPr="00C41FEF">
        <w:rPr>
          <w:lang w:val="fr-CH"/>
        </w:rPr>
        <w:t>homologation et de protection des obtentions végétales, Direction Général de la Santé Végétale et de Contrôle des Intrants Agricoles, Ministère de l</w:t>
      </w:r>
      <w:r w:rsidR="001648A2">
        <w:rPr>
          <w:lang w:val="fr-CH"/>
        </w:rPr>
        <w:t>’</w:t>
      </w:r>
      <w:r w:rsidRPr="00C41FEF">
        <w:rPr>
          <w:lang w:val="fr-CH"/>
        </w:rPr>
        <w:t xml:space="preserve">Agriculture, des Ressources Hydrauliques et de la Pêche, Tunis </w:t>
      </w:r>
      <w:r w:rsidRPr="00C41FEF">
        <w:rPr>
          <w:lang w:val="fr-CH"/>
        </w:rPr>
        <w:br/>
        <w:t>(e</w:t>
      </w:r>
      <w:r w:rsidR="00445E1C">
        <w:rPr>
          <w:lang w:val="fr-CH"/>
        </w:rPr>
        <w:noBreakHyphen/>
      </w:r>
      <w:r w:rsidRPr="00C41FEF">
        <w:rPr>
          <w:lang w:val="fr-CH"/>
        </w:rPr>
        <w:t>mail: brahmi_omar@yahoo.fr)</w:t>
      </w:r>
    </w:p>
    <w:p w:rsidR="007F1B2D" w:rsidRPr="007F1B2D" w:rsidRDefault="007F1B2D" w:rsidP="007F1B2D">
      <w:pPr>
        <w:pStyle w:val="plcountry"/>
        <w:rPr>
          <w:lang w:val="en-US"/>
        </w:rPr>
      </w:pPr>
      <w:r w:rsidRPr="007F1B2D">
        <w:rPr>
          <w:lang w:val="en-US"/>
        </w:rPr>
        <w:t>UNION EUROPÉENNE / EUROPEAN UNION / EUROPÄISCHE UNION / UNIÓN EUROPEA</w:t>
      </w:r>
    </w:p>
    <w:p w:rsidR="007F1B2D" w:rsidRPr="007F1B2D" w:rsidRDefault="007F1B2D" w:rsidP="007F1B2D">
      <w:pPr>
        <w:pStyle w:val="pldetails"/>
        <w:rPr>
          <w:lang w:val="en-US"/>
        </w:rPr>
      </w:pPr>
      <w:r w:rsidRPr="007F1B2D">
        <w:rPr>
          <w:lang w:val="en-US"/>
        </w:rPr>
        <w:t xml:space="preserve">Beate RÜCKER (Ms.), Head of Division, Federal Plant Variety Office, Bundessortenamt, Hanover </w:t>
      </w:r>
      <w:r w:rsidRPr="007F1B2D">
        <w:rPr>
          <w:lang w:val="en-US"/>
        </w:rPr>
        <w:br/>
        <w:t>(e</w:t>
      </w:r>
      <w:r w:rsidR="00445E1C">
        <w:rPr>
          <w:lang w:val="en-US"/>
        </w:rPr>
        <w:noBreakHyphen/>
      </w:r>
      <w:r w:rsidRPr="007F1B2D">
        <w:rPr>
          <w:lang w:val="en-US"/>
        </w:rPr>
        <w:t>mail: beate.ruecker@bundessortenamt.de)</w:t>
      </w:r>
    </w:p>
    <w:p w:rsidR="007F1B2D" w:rsidRPr="007F1B2D" w:rsidRDefault="007F1B2D" w:rsidP="007F1B2D">
      <w:pPr>
        <w:pStyle w:val="pldetails"/>
        <w:rPr>
          <w:lang w:val="en-US"/>
        </w:rPr>
      </w:pPr>
      <w:r w:rsidRPr="007F1B2D">
        <w:rPr>
          <w:lang w:val="en-US"/>
        </w:rPr>
        <w:t>Päivi MANNERKORPI (Ms.), Team Leader</w:t>
      </w:r>
      <w:r w:rsidR="001648A2">
        <w:rPr>
          <w:lang w:val="en-US"/>
        </w:rPr>
        <w:t xml:space="preserve"> – </w:t>
      </w:r>
      <w:r w:rsidRPr="007F1B2D">
        <w:rPr>
          <w:lang w:val="en-US"/>
        </w:rPr>
        <w:t xml:space="preserve">Plant Reproductive Material, Unit G1 Plant Health, Directorate General for Health and Food Safety (DG SANTE), European Commission, Brussels </w:t>
      </w:r>
      <w:r w:rsidRPr="007F1B2D">
        <w:rPr>
          <w:lang w:val="en-US"/>
        </w:rPr>
        <w:br/>
        <w:t>(e</w:t>
      </w:r>
      <w:r w:rsidR="00445E1C">
        <w:rPr>
          <w:lang w:val="en-US"/>
        </w:rPr>
        <w:noBreakHyphen/>
      </w:r>
      <w:r w:rsidRPr="007F1B2D">
        <w:rPr>
          <w:lang w:val="en-US"/>
        </w:rPr>
        <w:t>mail: paivi.mannerkorpi@ec.europa.eu)</w:t>
      </w:r>
    </w:p>
    <w:p w:rsidR="007F1B2D" w:rsidRPr="007F1B2D" w:rsidRDefault="007F1B2D" w:rsidP="007F1B2D">
      <w:pPr>
        <w:pStyle w:val="pldetails"/>
        <w:rPr>
          <w:lang w:val="en-US"/>
        </w:rPr>
      </w:pPr>
      <w:r w:rsidRPr="007F1B2D">
        <w:rPr>
          <w:lang w:val="en-US"/>
        </w:rPr>
        <w:t>Stefan HAFFKE (Mr.), Policy Officer, Directorate General for Health and Food Safety (DG SANTE), Brussels</w:t>
      </w:r>
      <w:r w:rsidRPr="007F1B2D">
        <w:rPr>
          <w:lang w:val="en-US"/>
        </w:rPr>
        <w:br/>
        <w:t>(e</w:t>
      </w:r>
      <w:r w:rsidR="00445E1C">
        <w:rPr>
          <w:lang w:val="en-US"/>
        </w:rPr>
        <w:noBreakHyphen/>
      </w:r>
      <w:r w:rsidRPr="007F1B2D">
        <w:rPr>
          <w:lang w:val="en-US"/>
        </w:rPr>
        <w:t>mail: stefan.haffke@ec.europa.eu)</w:t>
      </w:r>
    </w:p>
    <w:p w:rsidR="007F1B2D" w:rsidRPr="007F1B2D" w:rsidRDefault="007F1B2D" w:rsidP="007F1B2D">
      <w:pPr>
        <w:pStyle w:val="pldetails"/>
        <w:rPr>
          <w:lang w:val="en-US"/>
        </w:rPr>
      </w:pPr>
      <w:r w:rsidRPr="007F1B2D">
        <w:rPr>
          <w:lang w:val="en-US"/>
        </w:rPr>
        <w:t xml:space="preserve">Dirk THEOBALD (Mr.), Senior Adviser, Community Plant Variety Office (CPVO), Angers </w:t>
      </w:r>
      <w:r w:rsidRPr="007F1B2D">
        <w:rPr>
          <w:lang w:val="en-US"/>
        </w:rPr>
        <w:br/>
        <w:t>(e</w:t>
      </w:r>
      <w:r w:rsidR="00445E1C">
        <w:rPr>
          <w:lang w:val="en-US"/>
        </w:rPr>
        <w:noBreakHyphen/>
      </w:r>
      <w:r w:rsidRPr="007F1B2D">
        <w:rPr>
          <w:lang w:val="en-US"/>
        </w:rPr>
        <w:t>mail: theobald@cpvo.europa.eu)</w:t>
      </w:r>
    </w:p>
    <w:p w:rsidR="007F1B2D" w:rsidRPr="007F1B2D" w:rsidRDefault="007F1B2D" w:rsidP="007F1B2D">
      <w:pPr>
        <w:pStyle w:val="pldetails"/>
        <w:rPr>
          <w:lang w:val="en-US"/>
        </w:rPr>
      </w:pPr>
      <w:r w:rsidRPr="007F1B2D">
        <w:rPr>
          <w:lang w:val="en-US"/>
        </w:rPr>
        <w:t xml:space="preserve">Jean MAISON, Deputy Head, Technical Unit, Community Plant Variety Office (CPVO), </w:t>
      </w:r>
      <w:r w:rsidRPr="007F1B2D">
        <w:rPr>
          <w:lang w:val="en-US"/>
        </w:rPr>
        <w:br/>
        <w:t>Angers (e</w:t>
      </w:r>
      <w:r w:rsidR="00445E1C">
        <w:rPr>
          <w:lang w:val="en-US"/>
        </w:rPr>
        <w:noBreakHyphen/>
      </w:r>
      <w:r w:rsidRPr="007F1B2D">
        <w:rPr>
          <w:lang w:val="en-US"/>
        </w:rPr>
        <w:t>mail: maison@cpvo.europa.eu)</w:t>
      </w:r>
    </w:p>
    <w:p w:rsidR="007F1B2D" w:rsidRPr="00C41FEF" w:rsidRDefault="007F1B2D" w:rsidP="007F1B2D">
      <w:pPr>
        <w:pStyle w:val="plcountry"/>
        <w:rPr>
          <w:lang w:val="es-ES"/>
        </w:rPr>
      </w:pPr>
      <w:r w:rsidRPr="00C41FEF">
        <w:rPr>
          <w:lang w:val="es-ES"/>
        </w:rPr>
        <w:t>URUGUAY / URUGUAY / URUGUAY</w:t>
      </w:r>
    </w:p>
    <w:p w:rsidR="007F1B2D" w:rsidRPr="00C41FEF" w:rsidRDefault="007F1B2D" w:rsidP="007F1B2D">
      <w:pPr>
        <w:pStyle w:val="pldetails"/>
        <w:rPr>
          <w:lang w:val="es-ES"/>
        </w:rPr>
      </w:pPr>
      <w:r w:rsidRPr="00C41FEF">
        <w:rPr>
          <w:lang w:val="es-ES"/>
        </w:rPr>
        <w:t xml:space="preserve">Virginia Roxana OLIVIERI GÓMEZ (Ms.), Coordinator, Variety Testing and Registration, Instituto Nacional de Semillas (INASE), Canelones </w:t>
      </w:r>
      <w:r w:rsidRPr="00C41FEF">
        <w:rPr>
          <w:lang w:val="es-ES"/>
        </w:rPr>
        <w:br/>
        <w:t>(e</w:t>
      </w:r>
      <w:r w:rsidR="00445E1C">
        <w:rPr>
          <w:lang w:val="es-ES"/>
        </w:rPr>
        <w:noBreakHyphen/>
      </w:r>
      <w:r w:rsidRPr="00C41FEF">
        <w:rPr>
          <w:lang w:val="es-ES"/>
        </w:rPr>
        <w:t>mail: volivieri@inase.uy)</w:t>
      </w:r>
    </w:p>
    <w:p w:rsidR="007F1B2D" w:rsidRPr="007F1B2D" w:rsidRDefault="007F1B2D" w:rsidP="007F1B2D">
      <w:pPr>
        <w:pStyle w:val="plcountry"/>
        <w:rPr>
          <w:lang w:val="en-US"/>
        </w:rPr>
      </w:pPr>
      <w:r w:rsidRPr="007F1B2D">
        <w:rPr>
          <w:lang w:val="en-US"/>
        </w:rPr>
        <w:t>VIET NAM / VIETNAM / VIET NAM</w:t>
      </w:r>
    </w:p>
    <w:p w:rsidR="007F1B2D" w:rsidRPr="007F1B2D" w:rsidRDefault="007F1B2D" w:rsidP="007F1B2D">
      <w:pPr>
        <w:pStyle w:val="pldetails"/>
        <w:rPr>
          <w:lang w:val="en-US"/>
        </w:rPr>
      </w:pPr>
      <w:r w:rsidRPr="007F1B2D">
        <w:rPr>
          <w:lang w:val="en-US"/>
        </w:rPr>
        <w:t xml:space="preserve">Nguyen Thanh MINH (Mr.), Director, Plant Variety Protection Office (PVPO), Department of Crop Production (DCP), Ministry of Agriculture and Rural Development (MARD), Hanoi </w:t>
      </w:r>
      <w:r w:rsidRPr="007F1B2D">
        <w:rPr>
          <w:lang w:val="en-US"/>
        </w:rPr>
        <w:br/>
        <w:t>(e</w:t>
      </w:r>
      <w:r w:rsidR="00445E1C">
        <w:rPr>
          <w:lang w:val="en-US"/>
        </w:rPr>
        <w:noBreakHyphen/>
      </w:r>
      <w:r w:rsidRPr="007F1B2D">
        <w:rPr>
          <w:lang w:val="en-US"/>
        </w:rPr>
        <w:t>mail: minh_pvp@yahoo.com)</w:t>
      </w:r>
    </w:p>
    <w:p w:rsidR="007F1B2D" w:rsidRPr="00C41FEF" w:rsidRDefault="007F1B2D" w:rsidP="007F1B2D">
      <w:pPr>
        <w:pStyle w:val="plheading"/>
        <w:rPr>
          <w:lang w:val="de-DE"/>
        </w:rPr>
      </w:pPr>
      <w:r w:rsidRPr="00C41FEF">
        <w:rPr>
          <w:lang w:val="de-DE"/>
        </w:rPr>
        <w:t>II. OBSERVATEURS / OBSERVERS / BEOBACHTER / OBSERVADORES</w:t>
      </w:r>
    </w:p>
    <w:p w:rsidR="007F1B2D" w:rsidRPr="00C41FEF" w:rsidRDefault="007F1B2D" w:rsidP="007F1B2D">
      <w:pPr>
        <w:pStyle w:val="plcountry"/>
        <w:rPr>
          <w:lang w:val="de-DE"/>
        </w:rPr>
      </w:pPr>
      <w:r w:rsidRPr="00C41FEF">
        <w:rPr>
          <w:lang w:val="de-DE"/>
        </w:rPr>
        <w:t>KAZAKHSTAN / KAZAKHSTAN / KASACHSTAN / KAZAJSTÁN</w:t>
      </w:r>
    </w:p>
    <w:p w:rsidR="007F1B2D" w:rsidRPr="007F1B2D" w:rsidRDefault="007F1B2D" w:rsidP="007F1B2D">
      <w:pPr>
        <w:pStyle w:val="pldetails"/>
        <w:rPr>
          <w:lang w:val="en-US"/>
        </w:rPr>
      </w:pPr>
      <w:r w:rsidRPr="007F1B2D">
        <w:rPr>
          <w:lang w:val="en-US"/>
        </w:rPr>
        <w:t>Talgat AZHGALIYEV (Mr.), Chairman, State Commission for Variety Testing of Crops, Nur</w:t>
      </w:r>
      <w:r w:rsidR="00445E1C">
        <w:rPr>
          <w:lang w:val="en-US"/>
        </w:rPr>
        <w:noBreakHyphen/>
      </w:r>
      <w:r w:rsidRPr="007F1B2D">
        <w:rPr>
          <w:lang w:val="en-US"/>
        </w:rPr>
        <w:t xml:space="preserve">Sultan </w:t>
      </w:r>
      <w:r w:rsidRPr="007F1B2D">
        <w:rPr>
          <w:lang w:val="en-US"/>
        </w:rPr>
        <w:br/>
        <w:t>(e</w:t>
      </w:r>
      <w:r w:rsidR="00445E1C">
        <w:rPr>
          <w:lang w:val="en-US"/>
        </w:rPr>
        <w:noBreakHyphen/>
      </w:r>
      <w:r w:rsidRPr="007F1B2D">
        <w:rPr>
          <w:lang w:val="en-US"/>
        </w:rPr>
        <w:t>mail: goskomKZ@mail.ru)</w:t>
      </w:r>
    </w:p>
    <w:p w:rsidR="007F1B2D" w:rsidRPr="007F1B2D" w:rsidRDefault="007F1B2D" w:rsidP="007F1B2D">
      <w:pPr>
        <w:pStyle w:val="pldetails"/>
        <w:rPr>
          <w:lang w:val="en-US"/>
        </w:rPr>
      </w:pPr>
      <w:r w:rsidRPr="007F1B2D">
        <w:rPr>
          <w:lang w:val="en-US"/>
        </w:rPr>
        <w:t>Altynay BATYRBEKOVA (Ms.), Head, Department on Inventions, Utility Models and Selection Achievements, National Institute of Intellectual Property, Nur</w:t>
      </w:r>
      <w:r w:rsidR="00445E1C">
        <w:rPr>
          <w:lang w:val="en-US"/>
        </w:rPr>
        <w:noBreakHyphen/>
      </w:r>
      <w:r w:rsidRPr="007F1B2D">
        <w:rPr>
          <w:lang w:val="en-US"/>
        </w:rPr>
        <w:t xml:space="preserve">Sultan </w:t>
      </w:r>
      <w:r w:rsidRPr="007F1B2D">
        <w:rPr>
          <w:lang w:val="en-US"/>
        </w:rPr>
        <w:br/>
        <w:t>(e</w:t>
      </w:r>
      <w:r w:rsidR="00445E1C">
        <w:rPr>
          <w:lang w:val="en-US"/>
        </w:rPr>
        <w:noBreakHyphen/>
      </w:r>
      <w:r w:rsidRPr="007F1B2D">
        <w:rPr>
          <w:lang w:val="en-US"/>
        </w:rPr>
        <w:t>mail: a.batyrbekova@kazpatent.kz)</w:t>
      </w:r>
    </w:p>
    <w:p w:rsidR="007F1B2D" w:rsidRPr="007F1B2D" w:rsidRDefault="007F1B2D" w:rsidP="007F1B2D">
      <w:pPr>
        <w:pStyle w:val="pldetails"/>
        <w:rPr>
          <w:lang w:val="en-US"/>
        </w:rPr>
      </w:pPr>
      <w:r w:rsidRPr="007F1B2D">
        <w:rPr>
          <w:lang w:val="en-US"/>
        </w:rPr>
        <w:t>Dana ALIMZHANOVA (Ms.), Head, Division for Formal Examination of Inventions and Selection Achievements, National Institute of Intellectual Property, Nur</w:t>
      </w:r>
      <w:r w:rsidR="00445E1C">
        <w:rPr>
          <w:lang w:val="en-US"/>
        </w:rPr>
        <w:noBreakHyphen/>
      </w:r>
      <w:r w:rsidRPr="007F1B2D">
        <w:rPr>
          <w:lang w:val="en-US"/>
        </w:rPr>
        <w:t xml:space="preserve">Sultan </w:t>
      </w:r>
      <w:r w:rsidRPr="007F1B2D">
        <w:rPr>
          <w:lang w:val="en-US"/>
        </w:rPr>
        <w:br/>
        <w:t>(e</w:t>
      </w:r>
      <w:r w:rsidR="00445E1C">
        <w:rPr>
          <w:lang w:val="en-US"/>
        </w:rPr>
        <w:noBreakHyphen/>
      </w:r>
      <w:r w:rsidRPr="007F1B2D">
        <w:rPr>
          <w:lang w:val="en-US"/>
        </w:rPr>
        <w:t>mail: d.alimzhanova@kazpatent.kz)</w:t>
      </w:r>
    </w:p>
    <w:p w:rsidR="007F1B2D" w:rsidRPr="007F1B2D" w:rsidRDefault="007F1B2D" w:rsidP="007F1B2D">
      <w:pPr>
        <w:pStyle w:val="pldetails"/>
        <w:rPr>
          <w:lang w:val="en-US"/>
        </w:rPr>
      </w:pPr>
      <w:r w:rsidRPr="007F1B2D">
        <w:rPr>
          <w:lang w:val="en-US"/>
        </w:rPr>
        <w:t>Adilkan UROMBAEV (Mr.), Chief Expert, Division for Formal Examination of Inventions and Selection Achievements, National Institute of Intellectual Property, Nur</w:t>
      </w:r>
      <w:r w:rsidR="00445E1C">
        <w:rPr>
          <w:lang w:val="en-US"/>
        </w:rPr>
        <w:noBreakHyphen/>
      </w:r>
      <w:r w:rsidRPr="007F1B2D">
        <w:rPr>
          <w:lang w:val="en-US"/>
        </w:rPr>
        <w:t xml:space="preserve">Sultan </w:t>
      </w:r>
      <w:r w:rsidRPr="007F1B2D">
        <w:rPr>
          <w:lang w:val="en-US"/>
        </w:rPr>
        <w:br/>
        <w:t>(e</w:t>
      </w:r>
      <w:r w:rsidR="00445E1C">
        <w:rPr>
          <w:lang w:val="en-US"/>
        </w:rPr>
        <w:noBreakHyphen/>
      </w:r>
      <w:r w:rsidRPr="007F1B2D">
        <w:rPr>
          <w:lang w:val="en-US"/>
        </w:rPr>
        <w:t>mail: a.urombaev@kazpatent.kz)</w:t>
      </w:r>
    </w:p>
    <w:p w:rsidR="007F1B2D" w:rsidRPr="007F1B2D" w:rsidRDefault="007F1B2D" w:rsidP="007F1B2D">
      <w:pPr>
        <w:pStyle w:val="pldetails"/>
        <w:rPr>
          <w:lang w:val="en-US"/>
        </w:rPr>
      </w:pPr>
      <w:r w:rsidRPr="007F1B2D">
        <w:rPr>
          <w:lang w:val="en-US"/>
        </w:rPr>
        <w:t>Gulferuz Mairambekovna SEITPENBETOVA (Ms.), Specialist, State Commission for Variety Testing for Crops, Nur</w:t>
      </w:r>
      <w:r w:rsidR="00445E1C">
        <w:rPr>
          <w:lang w:val="en-US"/>
        </w:rPr>
        <w:noBreakHyphen/>
      </w:r>
      <w:r w:rsidRPr="007F1B2D">
        <w:rPr>
          <w:lang w:val="en-US"/>
        </w:rPr>
        <w:t xml:space="preserve">Sultan </w:t>
      </w:r>
      <w:r w:rsidRPr="007F1B2D">
        <w:rPr>
          <w:lang w:val="en-US"/>
        </w:rPr>
        <w:br/>
        <w:t>(e</w:t>
      </w:r>
      <w:r w:rsidR="00445E1C">
        <w:rPr>
          <w:lang w:val="en-US"/>
        </w:rPr>
        <w:noBreakHyphen/>
      </w:r>
      <w:r w:rsidRPr="007F1B2D">
        <w:rPr>
          <w:lang w:val="en-US"/>
        </w:rPr>
        <w:t>mail: goskomkz@mail.ru)</w:t>
      </w:r>
    </w:p>
    <w:p w:rsidR="007F1B2D" w:rsidRPr="007F1B2D" w:rsidRDefault="007F1B2D" w:rsidP="007F1B2D">
      <w:pPr>
        <w:pStyle w:val="plcountry"/>
        <w:rPr>
          <w:lang w:val="en-US"/>
        </w:rPr>
      </w:pPr>
      <w:r w:rsidRPr="007F1B2D">
        <w:rPr>
          <w:lang w:val="en-US"/>
        </w:rPr>
        <w:t>MYANMAR / MYANMAR / MYANMAR / MYANMAR</w:t>
      </w:r>
    </w:p>
    <w:p w:rsidR="007F1B2D" w:rsidRPr="007F1B2D" w:rsidRDefault="007F1B2D" w:rsidP="007F1B2D">
      <w:pPr>
        <w:pStyle w:val="pldetails"/>
        <w:rPr>
          <w:lang w:val="en-US"/>
        </w:rPr>
      </w:pPr>
      <w:r w:rsidRPr="007F1B2D">
        <w:rPr>
          <w:lang w:val="en-US"/>
        </w:rPr>
        <w:t xml:space="preserve">Thant Lwin OO (Mr.), Deputy Director General, Plant Variety Protection Section, Department of Agricultural Research (DAR), Ministry of Agriculture, Livestock and Irrigation (MOALI), Nay Pyi Taw </w:t>
      </w:r>
      <w:r w:rsidRPr="007F1B2D">
        <w:rPr>
          <w:lang w:val="en-US"/>
        </w:rPr>
        <w:br/>
        <w:t>(e</w:t>
      </w:r>
      <w:r w:rsidR="00445E1C">
        <w:rPr>
          <w:lang w:val="en-US"/>
        </w:rPr>
        <w:noBreakHyphen/>
      </w:r>
      <w:r w:rsidRPr="007F1B2D">
        <w:rPr>
          <w:lang w:val="en-US"/>
        </w:rPr>
        <w:t>mail: tthant2007@gmail.com)</w:t>
      </w:r>
    </w:p>
    <w:p w:rsidR="007F1B2D" w:rsidRPr="007F1B2D" w:rsidRDefault="007F1B2D" w:rsidP="007F1B2D">
      <w:pPr>
        <w:pStyle w:val="pldetails"/>
        <w:rPr>
          <w:lang w:val="en-US"/>
        </w:rPr>
      </w:pPr>
      <w:r w:rsidRPr="007F1B2D">
        <w:rPr>
          <w:lang w:val="en-US"/>
        </w:rPr>
        <w:t xml:space="preserve">Min San THEIN (Mr.), Senior Research Officer, Plant Variety Protection Section, Department of Agricultural Research (DAR), Ministry of Agriculture, Livestock and Irrigation (MOALI), Nay Pyi Taw </w:t>
      </w:r>
      <w:r w:rsidRPr="007F1B2D">
        <w:rPr>
          <w:lang w:val="en-US"/>
        </w:rPr>
        <w:br/>
        <w:t>(e</w:t>
      </w:r>
      <w:r w:rsidR="00445E1C">
        <w:rPr>
          <w:lang w:val="en-US"/>
        </w:rPr>
        <w:noBreakHyphen/>
      </w:r>
      <w:r w:rsidRPr="007F1B2D">
        <w:rPr>
          <w:lang w:val="en-US"/>
        </w:rPr>
        <w:t>mail: minsanthein@gmail.com)</w:t>
      </w:r>
    </w:p>
    <w:p w:rsidR="007F1B2D" w:rsidRPr="007F1B2D" w:rsidRDefault="007F1B2D" w:rsidP="007F1B2D">
      <w:pPr>
        <w:pStyle w:val="pldetails"/>
        <w:rPr>
          <w:lang w:val="en-US"/>
        </w:rPr>
      </w:pPr>
      <w:r w:rsidRPr="007F1B2D">
        <w:rPr>
          <w:lang w:val="en-US"/>
        </w:rPr>
        <w:t xml:space="preserve">Pa Pa WIN (Ms.), Research Officer, Head of PVP Section, Department of Agricultural Research (DAR), Ministry of Agriculture, Livestock and Irrigation (MOALI), Nay Pyi Taw </w:t>
      </w:r>
      <w:r w:rsidRPr="007F1B2D">
        <w:rPr>
          <w:lang w:val="en-US"/>
        </w:rPr>
        <w:br/>
        <w:t>(e</w:t>
      </w:r>
      <w:r w:rsidR="00445E1C">
        <w:rPr>
          <w:lang w:val="en-US"/>
        </w:rPr>
        <w:noBreakHyphen/>
      </w:r>
      <w:r w:rsidRPr="007F1B2D">
        <w:rPr>
          <w:lang w:val="en-US"/>
        </w:rPr>
        <w:t>mail: papawin08@gmail.com)</w:t>
      </w:r>
    </w:p>
    <w:p w:rsidR="007F1B2D" w:rsidRPr="007F1B2D" w:rsidRDefault="007F1B2D" w:rsidP="007F1B2D">
      <w:pPr>
        <w:pStyle w:val="plcountry"/>
        <w:rPr>
          <w:lang w:val="en-US"/>
        </w:rPr>
      </w:pPr>
      <w:r w:rsidRPr="007F1B2D">
        <w:rPr>
          <w:lang w:val="en-US"/>
        </w:rPr>
        <w:t>THAÏLANDE / THAILAND / THAILAND / TAILANDIA</w:t>
      </w:r>
    </w:p>
    <w:p w:rsidR="007F1B2D" w:rsidRPr="007F1B2D" w:rsidRDefault="007F1B2D" w:rsidP="007F1B2D">
      <w:pPr>
        <w:pStyle w:val="pldetails"/>
        <w:rPr>
          <w:lang w:val="en-US"/>
        </w:rPr>
      </w:pPr>
      <w:r w:rsidRPr="007F1B2D">
        <w:rPr>
          <w:lang w:val="en-US"/>
        </w:rPr>
        <w:t xml:space="preserve">Thidakoon SAENUDOM (Ms.), Director of the Plant Variety Protection Research Group, Plant Variety Protection Office, Ministry of Agriculture and Cooperatives, Bangkok </w:t>
      </w:r>
      <w:r w:rsidRPr="007F1B2D">
        <w:rPr>
          <w:lang w:val="en-US"/>
        </w:rPr>
        <w:br/>
        <w:t>(e</w:t>
      </w:r>
      <w:r w:rsidR="00445E1C">
        <w:rPr>
          <w:lang w:val="en-US"/>
        </w:rPr>
        <w:noBreakHyphen/>
      </w:r>
      <w:r w:rsidRPr="007F1B2D">
        <w:rPr>
          <w:lang w:val="en-US"/>
        </w:rPr>
        <w:t>mail: thidakuns@hotmail.com)</w:t>
      </w:r>
    </w:p>
    <w:p w:rsidR="007F1B2D" w:rsidRPr="007F1B2D" w:rsidRDefault="007F1B2D" w:rsidP="007F1B2D">
      <w:pPr>
        <w:pStyle w:val="pldetails"/>
        <w:rPr>
          <w:lang w:val="en-US"/>
        </w:rPr>
      </w:pPr>
      <w:r w:rsidRPr="007F1B2D">
        <w:rPr>
          <w:lang w:val="en-US"/>
        </w:rPr>
        <w:t>Jaruwan SUKKHAROM (Ms.), Minister Counsellor, Permanent Mission of Thailand to the WTO, Geneva</w:t>
      </w:r>
      <w:r w:rsidRPr="007F1B2D">
        <w:rPr>
          <w:lang w:val="en-US"/>
        </w:rPr>
        <w:br/>
        <w:t>(e</w:t>
      </w:r>
      <w:r w:rsidR="00445E1C">
        <w:rPr>
          <w:lang w:val="en-US"/>
        </w:rPr>
        <w:noBreakHyphen/>
      </w:r>
      <w:r w:rsidRPr="007F1B2D">
        <w:rPr>
          <w:lang w:val="en-US"/>
        </w:rPr>
        <w:t>mail: jaruwan@thaiwto.com)</w:t>
      </w:r>
    </w:p>
    <w:p w:rsidR="007F1B2D" w:rsidRPr="007F1B2D" w:rsidRDefault="007F1B2D" w:rsidP="007F1B2D">
      <w:pPr>
        <w:pStyle w:val="pldetails"/>
        <w:rPr>
          <w:lang w:val="en-US"/>
        </w:rPr>
      </w:pPr>
      <w:r w:rsidRPr="007F1B2D">
        <w:rPr>
          <w:lang w:val="en-US"/>
        </w:rPr>
        <w:t>Pornpimol SUGANDHAVANIJA (Ms.), DPR, Permanent Mission of Thailand to the WTO, Geneva</w:t>
      </w:r>
      <w:r w:rsidRPr="007F1B2D">
        <w:rPr>
          <w:lang w:val="en-US"/>
        </w:rPr>
        <w:br/>
        <w:t>(e</w:t>
      </w:r>
      <w:r w:rsidR="00445E1C">
        <w:rPr>
          <w:lang w:val="en-US"/>
        </w:rPr>
        <w:noBreakHyphen/>
      </w:r>
      <w:r w:rsidRPr="007F1B2D">
        <w:rPr>
          <w:lang w:val="en-US"/>
        </w:rPr>
        <w:t>mail: pornpimol@thaiwto.com)</w:t>
      </w:r>
    </w:p>
    <w:p w:rsidR="007F1B2D" w:rsidRPr="007F1B2D" w:rsidRDefault="007F1B2D" w:rsidP="007F1B2D">
      <w:pPr>
        <w:pStyle w:val="plcountry"/>
        <w:rPr>
          <w:lang w:val="en-US"/>
        </w:rPr>
      </w:pPr>
      <w:r w:rsidRPr="007F1B2D">
        <w:rPr>
          <w:lang w:val="en-US"/>
        </w:rPr>
        <w:t>ZIMBABWE / ZIMBABWE / SIMBABWE / ZIMBABWE</w:t>
      </w:r>
    </w:p>
    <w:p w:rsidR="007F1B2D" w:rsidRPr="007F1B2D" w:rsidRDefault="007F1B2D" w:rsidP="007F1B2D">
      <w:pPr>
        <w:pStyle w:val="pldetails"/>
        <w:rPr>
          <w:lang w:val="en-US"/>
        </w:rPr>
      </w:pPr>
      <w:r w:rsidRPr="007F1B2D">
        <w:rPr>
          <w:lang w:val="en-US"/>
        </w:rPr>
        <w:t>Claid MUJAJU (Mr.), Head / Registrar, Plant Breeders</w:t>
      </w:r>
      <w:r w:rsidR="001648A2">
        <w:rPr>
          <w:lang w:val="en-US"/>
        </w:rPr>
        <w:t>’</w:t>
      </w:r>
      <w:r w:rsidRPr="007F1B2D">
        <w:rPr>
          <w:lang w:val="en-US"/>
        </w:rPr>
        <w:t xml:space="preserve"> Rights, Department of Research and Specialist Services, Seed Services Institute, Harare </w:t>
      </w:r>
      <w:r w:rsidRPr="007F1B2D">
        <w:rPr>
          <w:lang w:val="en-US"/>
        </w:rPr>
        <w:br/>
        <w:t>(e</w:t>
      </w:r>
      <w:r w:rsidR="00445E1C">
        <w:rPr>
          <w:lang w:val="en-US"/>
        </w:rPr>
        <w:noBreakHyphen/>
      </w:r>
      <w:r w:rsidRPr="007F1B2D">
        <w:rPr>
          <w:lang w:val="en-US"/>
        </w:rPr>
        <w:t>mail: mujajuclaid@gmail.com)</w:t>
      </w:r>
    </w:p>
    <w:p w:rsidR="007F1B2D" w:rsidRPr="007F1B2D" w:rsidRDefault="007F1B2D" w:rsidP="007F1B2D">
      <w:pPr>
        <w:pStyle w:val="plheading"/>
        <w:rPr>
          <w:lang w:val="en-US"/>
        </w:rPr>
      </w:pPr>
      <w:r w:rsidRPr="007F1B2D">
        <w:rPr>
          <w:lang w:val="en-US"/>
        </w:rPr>
        <w:t>III. ORGANISATIONS / ORGANIZATIONS / ORGANISATIONEN / ORGANIZACIONES</w:t>
      </w:r>
    </w:p>
    <w:p w:rsidR="007F1B2D" w:rsidRPr="007F1B2D" w:rsidRDefault="007F1B2D" w:rsidP="007F1B2D">
      <w:pPr>
        <w:pStyle w:val="plcountry"/>
        <w:rPr>
          <w:lang w:val="en-US"/>
        </w:rPr>
      </w:pPr>
      <w:r w:rsidRPr="007F1B2D">
        <w:rPr>
          <w:lang w:val="en-US"/>
        </w:rPr>
        <w:t>CROPLIFE INTERNATIONAL</w:t>
      </w:r>
    </w:p>
    <w:p w:rsidR="007F1B2D" w:rsidRPr="007F1B2D" w:rsidRDefault="007F1B2D" w:rsidP="007F1B2D">
      <w:pPr>
        <w:pStyle w:val="pldetails"/>
        <w:rPr>
          <w:lang w:val="en-US"/>
        </w:rPr>
      </w:pPr>
      <w:r w:rsidRPr="007F1B2D">
        <w:rPr>
          <w:lang w:val="en-US"/>
        </w:rPr>
        <w:t>Marcel</w:t>
      </w:r>
      <w:r w:rsidR="00F41690">
        <w:rPr>
          <w:lang w:val="en-US"/>
        </w:rPr>
        <w:t> </w:t>
      </w:r>
      <w:r w:rsidRPr="007F1B2D">
        <w:rPr>
          <w:lang w:val="en-US"/>
        </w:rPr>
        <w:t>BRUINS (Mr.), Consultant, CropLife International, Bruxelles</w:t>
      </w:r>
      <w:r w:rsidRPr="007F1B2D">
        <w:rPr>
          <w:lang w:val="en-US"/>
        </w:rPr>
        <w:br/>
        <w:t>(e</w:t>
      </w:r>
      <w:r w:rsidR="00445E1C">
        <w:rPr>
          <w:lang w:val="en-US"/>
        </w:rPr>
        <w:noBreakHyphen/>
      </w:r>
      <w:r w:rsidRPr="007F1B2D">
        <w:rPr>
          <w:lang w:val="en-US"/>
        </w:rPr>
        <w:t>mail: mbruins1964@gmail.com)</w:t>
      </w:r>
    </w:p>
    <w:p w:rsidR="007F1B2D" w:rsidRPr="007F1B2D" w:rsidRDefault="007F1B2D" w:rsidP="007F1B2D">
      <w:pPr>
        <w:pStyle w:val="plcountry"/>
        <w:rPr>
          <w:lang w:val="en-US"/>
        </w:rPr>
      </w:pPr>
      <w:r w:rsidRPr="007F1B2D">
        <w:rPr>
          <w:lang w:val="en-US"/>
        </w:rPr>
        <w:t>EUROSEEDS</w:t>
      </w:r>
    </w:p>
    <w:p w:rsidR="007F1B2D" w:rsidRPr="007F1B2D" w:rsidRDefault="007F1B2D" w:rsidP="007F1B2D">
      <w:pPr>
        <w:pStyle w:val="pldetails"/>
        <w:rPr>
          <w:rFonts w:cs="Arial"/>
          <w:lang w:val="en-US"/>
        </w:rPr>
      </w:pPr>
      <w:r w:rsidRPr="007F1B2D">
        <w:rPr>
          <w:rFonts w:cs="Arial"/>
          <w:lang w:val="en-US"/>
        </w:rPr>
        <w:t>Catherine Chepkurui LANG</w:t>
      </w:r>
      <w:r w:rsidR="001648A2">
        <w:rPr>
          <w:rFonts w:cs="Arial"/>
          <w:lang w:val="en-US"/>
        </w:rPr>
        <w:t>’</w:t>
      </w:r>
      <w:r w:rsidRPr="007F1B2D">
        <w:rPr>
          <w:rFonts w:cs="Arial"/>
          <w:lang w:val="en-US"/>
        </w:rPr>
        <w:t xml:space="preserve">AT (Ms.), Technical Manager Plant Breeding &amp; Variety Registration, Euroseeds, Bruxelles </w:t>
      </w:r>
      <w:r w:rsidRPr="007F1B2D">
        <w:rPr>
          <w:rFonts w:cs="Arial"/>
          <w:lang w:val="en-US"/>
        </w:rPr>
        <w:br/>
        <w:t>(e</w:t>
      </w:r>
      <w:r w:rsidR="00445E1C">
        <w:rPr>
          <w:rFonts w:cs="Arial"/>
          <w:lang w:val="en-US"/>
        </w:rPr>
        <w:noBreakHyphen/>
      </w:r>
      <w:r w:rsidRPr="007F1B2D">
        <w:rPr>
          <w:rFonts w:cs="Arial"/>
          <w:lang w:val="en-US"/>
        </w:rPr>
        <w:t>mail: catherinelangat@euroseeds.eu)</w:t>
      </w:r>
    </w:p>
    <w:p w:rsidR="007F1B2D" w:rsidRPr="007F1B2D" w:rsidRDefault="007F1B2D" w:rsidP="007F1B2D">
      <w:pPr>
        <w:pStyle w:val="plcountry"/>
        <w:rPr>
          <w:lang w:val="en-US"/>
        </w:rPr>
      </w:pPr>
      <w:r w:rsidRPr="007F1B2D">
        <w:rPr>
          <w:lang w:val="en-US"/>
        </w:rPr>
        <w:t>INTERNATIONAL SEED FEDERATION (ISF)</w:t>
      </w:r>
    </w:p>
    <w:p w:rsidR="007F1B2D" w:rsidRPr="007F1B2D" w:rsidRDefault="007F1B2D" w:rsidP="007F1B2D">
      <w:pPr>
        <w:pStyle w:val="pldetails"/>
        <w:rPr>
          <w:lang w:val="en-US"/>
        </w:rPr>
      </w:pPr>
      <w:r w:rsidRPr="007F1B2D">
        <w:rPr>
          <w:lang w:val="en-US"/>
        </w:rPr>
        <w:t xml:space="preserve">Szabolcs RUTHNER (Mr.), Regulatory Affairs Manager, International Seed Federation (ISF), Nyon </w:t>
      </w:r>
      <w:r w:rsidRPr="007F1B2D">
        <w:rPr>
          <w:lang w:val="en-US"/>
        </w:rPr>
        <w:br/>
        <w:t>(e</w:t>
      </w:r>
      <w:r w:rsidR="00445E1C">
        <w:rPr>
          <w:lang w:val="en-US"/>
        </w:rPr>
        <w:noBreakHyphen/>
      </w:r>
      <w:r w:rsidRPr="007F1B2D">
        <w:rPr>
          <w:lang w:val="en-US"/>
        </w:rPr>
        <w:t>mail: s.ruthner@worldseed.org)</w:t>
      </w:r>
    </w:p>
    <w:p w:rsidR="007F1B2D" w:rsidRPr="007F1B2D" w:rsidRDefault="007F1B2D" w:rsidP="007F1B2D">
      <w:pPr>
        <w:pStyle w:val="pldetails"/>
        <w:rPr>
          <w:lang w:val="en-US"/>
        </w:rPr>
      </w:pPr>
      <w:r w:rsidRPr="007F1B2D">
        <w:rPr>
          <w:lang w:val="en-US"/>
        </w:rPr>
        <w:t>Astrid M. SCHENKEVELD (Ms.), Specialist, Plant Breeder</w:t>
      </w:r>
      <w:r w:rsidR="001648A2">
        <w:rPr>
          <w:lang w:val="en-US"/>
        </w:rPr>
        <w:t>’</w:t>
      </w:r>
      <w:r w:rsidRPr="007F1B2D">
        <w:rPr>
          <w:lang w:val="en-US"/>
        </w:rPr>
        <w:t xml:space="preserve">s Rights &amp; Variety Registration | Legal, Rijk Zwaan Zaadteelt en Zaadhandel B.V., De Lier </w:t>
      </w:r>
      <w:r w:rsidRPr="007F1B2D">
        <w:rPr>
          <w:lang w:val="en-US"/>
        </w:rPr>
        <w:br/>
        <w:t>(e</w:t>
      </w:r>
      <w:r w:rsidR="00445E1C">
        <w:rPr>
          <w:lang w:val="en-US"/>
        </w:rPr>
        <w:noBreakHyphen/>
      </w:r>
      <w:r w:rsidRPr="007F1B2D">
        <w:rPr>
          <w:lang w:val="en-US"/>
        </w:rPr>
        <w:t>mail: a.schenkeveld@rijkzwaan.nl)</w:t>
      </w:r>
    </w:p>
    <w:p w:rsidR="007F1B2D" w:rsidRPr="007F1B2D" w:rsidRDefault="007F1B2D" w:rsidP="007F1B2D">
      <w:pPr>
        <w:pStyle w:val="pldetails"/>
        <w:rPr>
          <w:lang w:val="en-US"/>
        </w:rPr>
      </w:pPr>
      <w:r w:rsidRPr="007F1B2D">
        <w:rPr>
          <w:lang w:val="en-US"/>
        </w:rPr>
        <w:t xml:space="preserve">John Howard DUESING (Mr.), Consultant, Consulting EDV Project Manager, American Seed Trade Association (ASTA), West Des Moines </w:t>
      </w:r>
      <w:r w:rsidRPr="007F1B2D">
        <w:rPr>
          <w:lang w:val="en-US"/>
        </w:rPr>
        <w:br/>
        <w:t>(e</w:t>
      </w:r>
      <w:r w:rsidR="00445E1C">
        <w:rPr>
          <w:lang w:val="en-US"/>
        </w:rPr>
        <w:noBreakHyphen/>
      </w:r>
      <w:r w:rsidRPr="007F1B2D">
        <w:rPr>
          <w:lang w:val="en-US"/>
        </w:rPr>
        <w:t>mail: jhd3@mchsi.com)</w:t>
      </w:r>
    </w:p>
    <w:p w:rsidR="007F1B2D" w:rsidRPr="007F1B2D" w:rsidRDefault="007F1B2D" w:rsidP="007F1B2D">
      <w:pPr>
        <w:pStyle w:val="plcountry"/>
        <w:rPr>
          <w:lang w:val="en-US"/>
        </w:rPr>
      </w:pPr>
      <w:r w:rsidRPr="007F1B2D">
        <w:rPr>
          <w:lang w:val="en-US"/>
        </w:rPr>
        <w:t xml:space="preserve">ORGANISATION RÉGIONALE AFRICAINE DE LA PROPRIÉTÉ INTELLECTUELLE (ARIPO) / </w:t>
      </w:r>
      <w:r w:rsidRPr="007F1B2D">
        <w:rPr>
          <w:lang w:val="en-US"/>
        </w:rPr>
        <w:br/>
        <w:t xml:space="preserve">AFRICAN REGIONAL INTELLECTUAL PROPERTY ORGANIZATION (ARIPO) / </w:t>
      </w:r>
      <w:r w:rsidRPr="007F1B2D">
        <w:rPr>
          <w:lang w:val="en-US"/>
        </w:rPr>
        <w:br/>
        <w:t>Afrikanische Regionalorganisation für gewerbliches Eigentum (ARIPO)</w:t>
      </w:r>
      <w:r w:rsidRPr="007F1B2D">
        <w:rPr>
          <w:lang w:val="en-US"/>
        </w:rPr>
        <w:br/>
        <w:t>ORGANIZACIÓN REGIONAL AFRICANA DE LA PROPIEDAD INTELECTUAL (ARIPO)</w:t>
      </w:r>
    </w:p>
    <w:p w:rsidR="007F1B2D" w:rsidRPr="007F1B2D" w:rsidRDefault="007F1B2D" w:rsidP="007F1B2D">
      <w:pPr>
        <w:pStyle w:val="pldetails"/>
        <w:rPr>
          <w:lang w:val="en-US"/>
        </w:rPr>
      </w:pPr>
      <w:r w:rsidRPr="007F1B2D">
        <w:rPr>
          <w:lang w:val="en-US"/>
        </w:rPr>
        <w:t>Emmanuel SACKEY (Mr.), Intellectual Property Development Executive, Harare</w:t>
      </w:r>
      <w:r w:rsidRPr="007F1B2D">
        <w:rPr>
          <w:lang w:val="en-US"/>
        </w:rPr>
        <w:br/>
        <w:t>(e</w:t>
      </w:r>
      <w:r w:rsidR="00445E1C">
        <w:rPr>
          <w:lang w:val="en-US"/>
        </w:rPr>
        <w:noBreakHyphen/>
      </w:r>
      <w:r w:rsidRPr="007F1B2D">
        <w:rPr>
          <w:lang w:val="en-US"/>
        </w:rPr>
        <w:t>mail: esackey@aripo.org)</w:t>
      </w:r>
    </w:p>
    <w:p w:rsidR="007F1B2D" w:rsidRPr="0094709E" w:rsidRDefault="007F1B2D" w:rsidP="007F1B2D">
      <w:pPr>
        <w:pStyle w:val="plcountry"/>
        <w:rPr>
          <w:lang w:val="en-US"/>
        </w:rPr>
      </w:pPr>
      <w:r w:rsidRPr="0094709E">
        <w:rPr>
          <w:lang w:val="en-US"/>
        </w:rPr>
        <w:t xml:space="preserve">COMMUNAUTÉ INTERNATIONALE DES OBTENTEURS DE PLANTES HORTICOLES À REPRODUCTION ASEXUÉE (CIOPORA) / </w:t>
      </w:r>
      <w:r w:rsidRPr="0094709E">
        <w:rPr>
          <w:lang w:val="en-US"/>
        </w:rPr>
        <w:br/>
        <w:t xml:space="preserve">INTERNATIONAL COMMUNITY OF BREEDERS OF ASEXUALLY REPRODUCED HORTICULTURAL PLANTS (CIOPORA) / </w:t>
      </w:r>
      <w:r w:rsidRPr="0094709E">
        <w:rPr>
          <w:lang w:val="en-US"/>
        </w:rPr>
        <w:br/>
        <w:t xml:space="preserve">Internationale Gemeinschaft der Züchter vegetativ vermehrbarer gartenbaulicher Pflanzen (CIOPORA) / </w:t>
      </w:r>
      <w:r w:rsidRPr="0094709E">
        <w:rPr>
          <w:lang w:val="en-US"/>
        </w:rPr>
        <w:br/>
        <w:t>Comunidad Internacional de Obtentores de Plantas Hortícolas de Reproducción Asexuada (CIOPORA)</w:t>
      </w:r>
    </w:p>
    <w:p w:rsidR="007F1B2D" w:rsidRPr="007F1B2D" w:rsidRDefault="007F1B2D" w:rsidP="007F1B2D">
      <w:pPr>
        <w:pStyle w:val="pldetails"/>
        <w:rPr>
          <w:lang w:val="en-US"/>
        </w:rPr>
      </w:pPr>
      <w:r w:rsidRPr="007F1B2D">
        <w:rPr>
          <w:lang w:val="en-US"/>
        </w:rPr>
        <w:t xml:space="preserve">Silvia SARTORELLI (Ms.), CIOPORA Head Technical Expert (THE), Ornamental, Cultivar Protection, Holambra </w:t>
      </w:r>
      <w:r w:rsidRPr="007F1B2D">
        <w:rPr>
          <w:lang w:val="en-US"/>
        </w:rPr>
        <w:br/>
        <w:t>(e</w:t>
      </w:r>
      <w:r w:rsidR="00445E1C">
        <w:rPr>
          <w:lang w:val="en-US"/>
        </w:rPr>
        <w:noBreakHyphen/>
      </w:r>
      <w:r w:rsidRPr="007F1B2D">
        <w:rPr>
          <w:lang w:val="en-US"/>
        </w:rPr>
        <w:t>mail: silvia@cultivarprotection.com.br)</w:t>
      </w:r>
    </w:p>
    <w:p w:rsidR="007F1B2D" w:rsidRPr="007F1B2D" w:rsidRDefault="007F1B2D" w:rsidP="007F1B2D">
      <w:pPr>
        <w:pStyle w:val="pldetails"/>
        <w:rPr>
          <w:lang w:val="en-US"/>
        </w:rPr>
      </w:pPr>
      <w:r w:rsidRPr="007F1B2D">
        <w:rPr>
          <w:lang w:val="en-US"/>
        </w:rPr>
        <w:t>Burgert VAN DYK (Mr.), CIOPORA Head Technical Expert Fruit, Regional Director South Africa, Fall Creek Farm and Nursery, Inc., Paarl</w:t>
      </w:r>
      <w:r w:rsidRPr="007F1B2D">
        <w:rPr>
          <w:lang w:val="en-US"/>
        </w:rPr>
        <w:br/>
        <w:t>(e</w:t>
      </w:r>
      <w:r w:rsidR="00445E1C">
        <w:rPr>
          <w:lang w:val="en-US"/>
        </w:rPr>
        <w:noBreakHyphen/>
      </w:r>
      <w:r w:rsidRPr="007F1B2D">
        <w:rPr>
          <w:lang w:val="en-US"/>
        </w:rPr>
        <w:t>mail: burgertvd@fallcreeknursery.com)</w:t>
      </w:r>
    </w:p>
    <w:p w:rsidR="007F1B2D" w:rsidRPr="007F1B2D" w:rsidRDefault="007F1B2D" w:rsidP="007F1B2D">
      <w:pPr>
        <w:pStyle w:val="plcountry"/>
        <w:rPr>
          <w:lang w:val="en-US"/>
        </w:rPr>
      </w:pPr>
      <w:r w:rsidRPr="007F1B2D">
        <w:rPr>
          <w:lang w:val="en-US"/>
        </w:rPr>
        <w:t>SEED ASSOCIATION OF THE AMERICAS (SAA)</w:t>
      </w:r>
    </w:p>
    <w:p w:rsidR="007F1B2D" w:rsidRPr="007F1B2D" w:rsidRDefault="007F1B2D" w:rsidP="007F1B2D">
      <w:pPr>
        <w:pStyle w:val="pldetails"/>
        <w:rPr>
          <w:lang w:val="en-US"/>
        </w:rPr>
      </w:pPr>
      <w:r w:rsidRPr="007F1B2D">
        <w:rPr>
          <w:lang w:val="en-US"/>
        </w:rPr>
        <w:t xml:space="preserve">Stevan MADJARAC (Mr.), Germplasm IP Lead, Bayer Crop Science, Ankeny </w:t>
      </w:r>
      <w:r w:rsidRPr="007F1B2D">
        <w:rPr>
          <w:lang w:val="en-US"/>
        </w:rPr>
        <w:br/>
        <w:t>(e</w:t>
      </w:r>
      <w:r w:rsidR="00445E1C">
        <w:rPr>
          <w:lang w:val="en-US"/>
        </w:rPr>
        <w:noBreakHyphen/>
      </w:r>
      <w:r w:rsidRPr="007F1B2D">
        <w:rPr>
          <w:lang w:val="en-US"/>
        </w:rPr>
        <w:t>mail: stevan.madjarac@bayer.com)</w:t>
      </w:r>
    </w:p>
    <w:p w:rsidR="007F1B2D" w:rsidRPr="0094709E" w:rsidRDefault="007F1B2D" w:rsidP="007F1B2D">
      <w:pPr>
        <w:pStyle w:val="plcountry"/>
        <w:rPr>
          <w:lang w:val="en-US"/>
        </w:rPr>
      </w:pPr>
      <w:r w:rsidRPr="0094709E">
        <w:rPr>
          <w:lang w:val="en-US"/>
        </w:rPr>
        <w:t xml:space="preserve">Association africaine du commerce des semences (AFSTA) / </w:t>
      </w:r>
      <w:r w:rsidRPr="0094709E">
        <w:rPr>
          <w:lang w:val="en-US"/>
        </w:rPr>
        <w:br/>
        <w:t xml:space="preserve">AFRICAN SEED TRADE ASSOCIATION (AFSTA) / </w:t>
      </w:r>
      <w:r w:rsidRPr="0094709E">
        <w:rPr>
          <w:lang w:val="en-US"/>
        </w:rPr>
        <w:br/>
        <w:t xml:space="preserve">Afrikanisches Saatguthandelsverband (AFSTA) / </w:t>
      </w:r>
      <w:r w:rsidRPr="0094709E">
        <w:rPr>
          <w:lang w:val="en-US"/>
        </w:rPr>
        <w:br/>
        <w:t>Asociación Africana de Comercio de Semillas (AFSTA)</w:t>
      </w:r>
    </w:p>
    <w:p w:rsidR="007F1B2D" w:rsidRPr="007F1B2D" w:rsidRDefault="007F1B2D" w:rsidP="007F1B2D">
      <w:pPr>
        <w:pStyle w:val="pldetails"/>
        <w:rPr>
          <w:lang w:val="en-US"/>
        </w:rPr>
      </w:pPr>
      <w:r w:rsidRPr="007F1B2D">
        <w:rPr>
          <w:lang w:val="en-US"/>
        </w:rPr>
        <w:t>Grace GITU (Ms), Technical Officer, Africa Seed Trade Association (AFSTA), Nairobi</w:t>
      </w:r>
      <w:r w:rsidRPr="007F1B2D">
        <w:rPr>
          <w:lang w:val="en-US"/>
        </w:rPr>
        <w:br/>
        <w:t>(e</w:t>
      </w:r>
      <w:r w:rsidR="00445E1C">
        <w:rPr>
          <w:lang w:val="en-US"/>
        </w:rPr>
        <w:noBreakHyphen/>
      </w:r>
      <w:r w:rsidRPr="007F1B2D">
        <w:rPr>
          <w:lang w:val="en-US"/>
        </w:rPr>
        <w:t>mail: gitu@afsta.org)</w:t>
      </w:r>
    </w:p>
    <w:p w:rsidR="007F1B2D" w:rsidRPr="007F1B2D" w:rsidRDefault="007F1B2D" w:rsidP="007F1B2D">
      <w:pPr>
        <w:pStyle w:val="plheading"/>
        <w:rPr>
          <w:rFonts w:cs="Arial"/>
          <w:lang w:val="en-US"/>
        </w:rPr>
      </w:pPr>
      <w:r w:rsidRPr="007F1B2D">
        <w:rPr>
          <w:rFonts w:cs="Arial"/>
          <w:lang w:val="en-US"/>
        </w:rPr>
        <w:t>IV. BUREAU / OFFICER / VORSITZ / OFICINA</w:t>
      </w:r>
    </w:p>
    <w:p w:rsidR="007F1B2D" w:rsidRPr="007F1B2D" w:rsidRDefault="007F1B2D" w:rsidP="007F1B2D">
      <w:pPr>
        <w:pStyle w:val="pldetails"/>
        <w:rPr>
          <w:lang w:val="en-US"/>
        </w:rPr>
      </w:pPr>
      <w:r w:rsidRPr="007F1B2D">
        <w:rPr>
          <w:lang w:val="en-US"/>
        </w:rPr>
        <w:t>Nik HULSE (Mr.), Chair</w:t>
      </w:r>
    </w:p>
    <w:p w:rsidR="007F1B2D" w:rsidRPr="007F1B2D" w:rsidRDefault="007F1B2D" w:rsidP="007F1B2D">
      <w:pPr>
        <w:pStyle w:val="pldetails"/>
        <w:rPr>
          <w:lang w:val="en-US"/>
        </w:rPr>
      </w:pPr>
      <w:r w:rsidRPr="007F1B2D">
        <w:rPr>
          <w:lang w:val="en-US"/>
        </w:rPr>
        <w:t>Beate RÜCKER (Ms.), Vice</w:t>
      </w:r>
      <w:r w:rsidR="00445E1C">
        <w:rPr>
          <w:lang w:val="en-US"/>
        </w:rPr>
        <w:noBreakHyphen/>
      </w:r>
      <w:r w:rsidRPr="007F1B2D">
        <w:rPr>
          <w:lang w:val="en-US"/>
        </w:rPr>
        <w:t>Chair</w:t>
      </w:r>
    </w:p>
    <w:p w:rsidR="007F1B2D" w:rsidRPr="007F1B2D" w:rsidRDefault="007F1B2D" w:rsidP="007F1B2D">
      <w:pPr>
        <w:pStyle w:val="plheading"/>
        <w:keepLines/>
        <w:rPr>
          <w:rFonts w:cs="Arial"/>
          <w:lang w:val="en-US"/>
        </w:rPr>
      </w:pPr>
      <w:r w:rsidRPr="007F1B2D">
        <w:rPr>
          <w:rFonts w:cs="Arial"/>
          <w:lang w:val="en-US"/>
        </w:rPr>
        <w:t>V. BUREAU DE L</w:t>
      </w:r>
      <w:r w:rsidR="001648A2">
        <w:rPr>
          <w:rFonts w:cs="Arial"/>
          <w:lang w:val="en-US"/>
        </w:rPr>
        <w:t>’</w:t>
      </w:r>
      <w:r w:rsidRPr="007F1B2D">
        <w:rPr>
          <w:rFonts w:cs="Arial"/>
          <w:lang w:val="en-US"/>
        </w:rPr>
        <w:t>UPOV / OFFICE OF UPOV / BÜRO DER UPOV / OFICINA DE LA UPOV</w:t>
      </w:r>
    </w:p>
    <w:p w:rsidR="007F1B2D" w:rsidRPr="007F1B2D" w:rsidRDefault="007F1B2D" w:rsidP="007F1B2D">
      <w:pPr>
        <w:pStyle w:val="pldetails"/>
        <w:keepNext/>
        <w:rPr>
          <w:lang w:val="en-US"/>
        </w:rPr>
      </w:pPr>
      <w:r w:rsidRPr="007F1B2D">
        <w:rPr>
          <w:lang w:val="en-US"/>
        </w:rPr>
        <w:t>Daren TANG (Mr.), Secretary</w:t>
      </w:r>
      <w:r w:rsidR="00445E1C">
        <w:rPr>
          <w:lang w:val="en-US"/>
        </w:rPr>
        <w:noBreakHyphen/>
      </w:r>
      <w:r w:rsidRPr="007F1B2D">
        <w:rPr>
          <w:lang w:val="en-US"/>
        </w:rPr>
        <w:t>General</w:t>
      </w:r>
    </w:p>
    <w:p w:rsidR="007F1B2D" w:rsidRPr="007F1B2D" w:rsidRDefault="007F1B2D" w:rsidP="007F1B2D">
      <w:pPr>
        <w:pStyle w:val="pldetails"/>
        <w:keepNext/>
        <w:rPr>
          <w:lang w:val="en-US"/>
        </w:rPr>
      </w:pPr>
      <w:r w:rsidRPr="007F1B2D">
        <w:rPr>
          <w:lang w:val="en-US"/>
        </w:rPr>
        <w:t>Peter BUTTON (Mr.), Vice Secretary</w:t>
      </w:r>
      <w:r w:rsidR="00445E1C">
        <w:rPr>
          <w:lang w:val="en-US"/>
        </w:rPr>
        <w:noBreakHyphen/>
      </w:r>
      <w:r w:rsidRPr="007F1B2D">
        <w:rPr>
          <w:lang w:val="en-US"/>
        </w:rPr>
        <w:t>General</w:t>
      </w:r>
    </w:p>
    <w:p w:rsidR="007F1B2D" w:rsidRPr="007F1B2D" w:rsidRDefault="007F1B2D" w:rsidP="007F1B2D">
      <w:pPr>
        <w:pStyle w:val="pldetails"/>
        <w:keepNext/>
        <w:rPr>
          <w:lang w:val="en-US"/>
        </w:rPr>
      </w:pPr>
      <w:r w:rsidRPr="007F1B2D">
        <w:rPr>
          <w:lang w:val="en-US"/>
        </w:rPr>
        <w:t>Yolanda HUERTA (Ms.), Legal Counsel and Director of Training and Assistance</w:t>
      </w:r>
    </w:p>
    <w:p w:rsidR="007F1B2D" w:rsidRPr="007F1B2D" w:rsidRDefault="007F1B2D" w:rsidP="007F1B2D">
      <w:pPr>
        <w:pStyle w:val="pldetails"/>
        <w:keepNext/>
        <w:rPr>
          <w:lang w:val="en-US"/>
        </w:rPr>
      </w:pPr>
      <w:r w:rsidRPr="007F1B2D">
        <w:rPr>
          <w:lang w:val="en-US"/>
        </w:rPr>
        <w:t>Ben RIVOIRE (Mr.), Head of Seed Sector Cooperation and Regional Development (Africa, Arab Countries)</w:t>
      </w:r>
    </w:p>
    <w:p w:rsidR="007F1B2D" w:rsidRPr="007F1B2D" w:rsidRDefault="007F1B2D" w:rsidP="007F1B2D">
      <w:pPr>
        <w:pStyle w:val="pldetails"/>
        <w:rPr>
          <w:lang w:val="en-US"/>
        </w:rPr>
      </w:pPr>
      <w:r w:rsidRPr="007F1B2D">
        <w:rPr>
          <w:lang w:val="en-US"/>
        </w:rPr>
        <w:t>Leontino TAVEIRA (Mr.), Head of Technical Affairs and Regional Development (Latin America, Caribbean)</w:t>
      </w:r>
    </w:p>
    <w:p w:rsidR="007F1B2D" w:rsidRPr="007F1B2D" w:rsidRDefault="007F1B2D" w:rsidP="007F1B2D">
      <w:pPr>
        <w:pStyle w:val="pldetails"/>
        <w:rPr>
          <w:lang w:val="en-US"/>
        </w:rPr>
      </w:pPr>
      <w:r w:rsidRPr="007F1B2D">
        <w:rPr>
          <w:lang w:val="en-US"/>
        </w:rPr>
        <w:t>Hend MADHOUR (Ms.), IT Officer</w:t>
      </w:r>
    </w:p>
    <w:p w:rsidR="007F1B2D" w:rsidRPr="007F1B2D" w:rsidRDefault="007F1B2D" w:rsidP="007F1B2D">
      <w:pPr>
        <w:pStyle w:val="pldetails"/>
        <w:rPr>
          <w:lang w:val="en-US"/>
        </w:rPr>
      </w:pPr>
      <w:r w:rsidRPr="007F1B2D">
        <w:rPr>
          <w:lang w:val="en-US"/>
        </w:rPr>
        <w:t>Manabu SUZUKI (Mr.), Technical/Regional Officer (Asia)</w:t>
      </w:r>
    </w:p>
    <w:p w:rsidR="00976F63" w:rsidRDefault="007F1B2D" w:rsidP="007F1B2D">
      <w:pPr>
        <w:pStyle w:val="pldetails"/>
        <w:rPr>
          <w:lang w:val="en-US"/>
        </w:rPr>
      </w:pPr>
      <w:r w:rsidRPr="007F1B2D">
        <w:rPr>
          <w:lang w:val="en-US"/>
        </w:rPr>
        <w:t>Romy OERTEL (Ms.), Secretary II</w:t>
      </w:r>
      <w:r w:rsidR="00976F63">
        <w:rPr>
          <w:lang w:val="en-US"/>
        </w:rPr>
        <w:t xml:space="preserve"> </w:t>
      </w:r>
    </w:p>
    <w:p w:rsidR="00976F63" w:rsidRPr="0094709E" w:rsidRDefault="00976F63" w:rsidP="00B21A47">
      <w:pPr>
        <w:pStyle w:val="pldetails"/>
        <w:spacing w:before="660"/>
        <w:ind w:left="5533"/>
        <w:jc w:val="right"/>
        <w:rPr>
          <w:lang w:val="en-US"/>
        </w:rPr>
      </w:pPr>
      <w:r w:rsidRPr="0094709E">
        <w:rPr>
          <w:lang w:val="en-US"/>
        </w:rPr>
        <w:t>[</w:t>
      </w:r>
      <w:r w:rsidR="00B21A47" w:rsidRPr="0094709E">
        <w:rPr>
          <w:lang w:val="en-US"/>
        </w:rPr>
        <w:t>L’a</w:t>
      </w:r>
      <w:r w:rsidRPr="0094709E">
        <w:rPr>
          <w:lang w:val="en-US"/>
        </w:rPr>
        <w:t>nnex</w:t>
      </w:r>
      <w:r w:rsidR="00B21A47" w:rsidRPr="0094709E">
        <w:rPr>
          <w:lang w:val="en-US"/>
        </w:rPr>
        <w:t>e</w:t>
      </w:r>
      <w:r w:rsidRPr="0094709E">
        <w:rPr>
          <w:lang w:val="en-US"/>
        </w:rPr>
        <w:t xml:space="preserve"> II </w:t>
      </w:r>
      <w:r w:rsidR="00B21A47" w:rsidRPr="0094709E">
        <w:rPr>
          <w:lang w:val="en-US"/>
        </w:rPr>
        <w:t>suit</w:t>
      </w:r>
      <w:r w:rsidRPr="0094709E">
        <w:rPr>
          <w:lang w:val="en-US"/>
        </w:rPr>
        <w:t>]</w:t>
      </w:r>
    </w:p>
    <w:p w:rsidR="00976F63" w:rsidRPr="0094709E" w:rsidRDefault="00976F63" w:rsidP="007F1B2D">
      <w:pPr>
        <w:pStyle w:val="pldetails"/>
        <w:rPr>
          <w:lang w:val="en-US"/>
        </w:rPr>
        <w:sectPr w:rsidR="00976F63" w:rsidRPr="0094709E" w:rsidSect="00D61BBD">
          <w:headerReference w:type="even" r:id="rId13"/>
          <w:headerReference w:type="default" r:id="rId14"/>
          <w:headerReference w:type="first" r:id="rId15"/>
          <w:pgSz w:w="11907" w:h="16840" w:code="9"/>
          <w:pgMar w:top="510" w:right="1134" w:bottom="1134" w:left="1134" w:header="510" w:footer="680" w:gutter="0"/>
          <w:pgNumType w:start="1"/>
          <w:cols w:space="720"/>
          <w:titlePg/>
          <w:docGrid w:linePitch="272"/>
        </w:sectPr>
      </w:pPr>
    </w:p>
    <w:p w:rsidR="00373E62" w:rsidRPr="00870B8A" w:rsidRDefault="00373E62" w:rsidP="00373E62">
      <w:pPr>
        <w:jc w:val="center"/>
        <w:rPr>
          <w:caps/>
          <w:lang w:val="fr-CH"/>
        </w:rPr>
      </w:pPr>
      <w:r w:rsidRPr="00870B8A">
        <w:rPr>
          <w:caps/>
          <w:lang w:val="fr-CH"/>
        </w:rPr>
        <w:t>Rapport sur l’état d’avancement des travaux des groupes de travail techniques et du groupe de travail sur les techniques biochimiques et moléculaires,</w:t>
      </w:r>
    </w:p>
    <w:p w:rsidR="00373E62" w:rsidRPr="00870B8A" w:rsidRDefault="00373E62" w:rsidP="00373E62">
      <w:pPr>
        <w:jc w:val="center"/>
        <w:rPr>
          <w:caps/>
          <w:lang w:val="fr-CH"/>
        </w:rPr>
      </w:pPr>
      <w:r w:rsidRPr="00870B8A">
        <w:rPr>
          <w:caps/>
          <w:lang w:val="fr-CH"/>
        </w:rPr>
        <w:t>Notamment les profils d’ADN (BMT)</w:t>
      </w:r>
    </w:p>
    <w:p w:rsidR="00373E62" w:rsidRPr="004F1407" w:rsidRDefault="00373E62" w:rsidP="00373E62">
      <w:pPr>
        <w:jc w:val="center"/>
        <w:rPr>
          <w:lang w:val="fr-CH"/>
        </w:rPr>
      </w:pPr>
    </w:p>
    <w:p w:rsidR="00373E62" w:rsidRPr="004F1407" w:rsidRDefault="00373E62" w:rsidP="00373E62">
      <w:pPr>
        <w:jc w:val="center"/>
        <w:rPr>
          <w:lang w:val="fr-CH"/>
        </w:rPr>
      </w:pPr>
    </w:p>
    <w:p w:rsidR="00373E62" w:rsidRPr="00373E62" w:rsidRDefault="00373E62" w:rsidP="00373E62">
      <w:pPr>
        <w:pStyle w:val="Heading2"/>
        <w:rPr>
          <w:lang w:val="fr-CH"/>
        </w:rPr>
      </w:pPr>
      <w:r w:rsidRPr="00373E62">
        <w:rPr>
          <w:lang w:val="fr-CH"/>
        </w:rPr>
        <w:t>Cinquante</w:t>
      </w:r>
      <w:r w:rsidR="00445E1C">
        <w:rPr>
          <w:lang w:val="fr-CH"/>
        </w:rPr>
        <w:noBreakHyphen/>
      </w:r>
      <w:r w:rsidRPr="00373E62">
        <w:rPr>
          <w:lang w:val="fr-CH"/>
        </w:rPr>
        <w:t>quatrième session du Groupe de travail technique sur les plantes potagères (TWV)</w:t>
      </w:r>
    </w:p>
    <w:p w:rsidR="00373E62" w:rsidRPr="004F1407" w:rsidRDefault="00373E62" w:rsidP="00373E62">
      <w:pPr>
        <w:rPr>
          <w:rFonts w:cs="Arial"/>
          <w:lang w:val="fr-CH"/>
        </w:rPr>
      </w:pPr>
    </w:p>
    <w:p w:rsidR="00373E62" w:rsidRPr="004F1407" w:rsidRDefault="00373E62" w:rsidP="00373E62">
      <w:pPr>
        <w:keepNext/>
        <w:outlineLvl w:val="2"/>
        <w:rPr>
          <w:rFonts w:cs="Arial"/>
          <w:i/>
          <w:lang w:val="fr-CH"/>
        </w:rPr>
      </w:pPr>
      <w:r w:rsidRPr="004F1407">
        <w:rPr>
          <w:rFonts w:cs="Arial"/>
          <w:i/>
          <w:lang w:val="fr-CH"/>
        </w:rPr>
        <w:t>Rapport établi par Mme</w:t>
      </w:r>
      <w:r>
        <w:rPr>
          <w:rFonts w:cs="Arial"/>
          <w:i/>
          <w:lang w:val="fr-CH"/>
        </w:rPr>
        <w:t> </w:t>
      </w:r>
      <w:r w:rsidRPr="004F1407">
        <w:rPr>
          <w:rFonts w:cs="Arial"/>
          <w:i/>
          <w:lang w:val="fr-CH"/>
        </w:rPr>
        <w:t>Romana Bravi (Italie), présidente du</w:t>
      </w:r>
      <w:r>
        <w:rPr>
          <w:rFonts w:cs="Arial"/>
          <w:i/>
          <w:lang w:val="fr-CH"/>
        </w:rPr>
        <w:t> </w:t>
      </w:r>
      <w:r w:rsidRPr="004F1407">
        <w:rPr>
          <w:rFonts w:cs="Arial"/>
          <w:i/>
          <w:lang w:val="fr-CH"/>
        </w:rPr>
        <w:t>TWV</w:t>
      </w:r>
    </w:p>
    <w:p w:rsidR="00373E62" w:rsidRPr="004F1407" w:rsidRDefault="00373E62" w:rsidP="00373E62">
      <w:pPr>
        <w:rPr>
          <w:rFonts w:cs="Arial"/>
          <w:lang w:val="fr-CH"/>
        </w:rPr>
      </w:pPr>
    </w:p>
    <w:p w:rsidR="00373E62" w:rsidRPr="004F1407" w:rsidRDefault="00373E62" w:rsidP="00373E62">
      <w:pPr>
        <w:rPr>
          <w:lang w:val="fr-CH"/>
        </w:rPr>
      </w:pPr>
      <w:r w:rsidRPr="004F1407">
        <w:rPr>
          <w:lang w:val="fr-CH"/>
        </w:rPr>
        <w:t>1.</w:t>
      </w:r>
      <w:r w:rsidRPr="004F1407">
        <w:rPr>
          <w:lang w:val="fr-CH"/>
        </w:rPr>
        <w:tab/>
        <w:t>Le TWV a tenu sa cinquante</w:t>
      </w:r>
      <w:r w:rsidR="00445E1C">
        <w:rPr>
          <w:lang w:val="fr-CH"/>
        </w:rPr>
        <w:noBreakHyphen/>
      </w:r>
      <w:r w:rsidRPr="004F1407">
        <w:rPr>
          <w:lang w:val="fr-CH"/>
        </w:rPr>
        <w:t>quatr</w:t>
      </w:r>
      <w:r>
        <w:rPr>
          <w:lang w:val="fr-CH"/>
        </w:rPr>
        <w:t>ième session</w:t>
      </w:r>
      <w:r w:rsidRPr="004F1407">
        <w:rPr>
          <w:lang w:val="fr-CH"/>
        </w:rPr>
        <w:t>, organisée par le Brésil sous forme électronique, d</w:t>
      </w:r>
      <w:r w:rsidR="0094709E">
        <w:rPr>
          <w:lang w:val="fr-CH"/>
        </w:rPr>
        <w:t>u 11 </w:t>
      </w:r>
      <w:r w:rsidRPr="004F1407">
        <w:rPr>
          <w:lang w:val="fr-CH"/>
        </w:rPr>
        <w:t>au 15</w:t>
      </w:r>
      <w:r>
        <w:rPr>
          <w:lang w:val="fr-CH"/>
        </w:rPr>
        <w:t> </w:t>
      </w:r>
      <w:r w:rsidRPr="004F1407">
        <w:rPr>
          <w:lang w:val="fr-CH"/>
        </w:rPr>
        <w:t>mai</w:t>
      </w:r>
      <w:r>
        <w:rPr>
          <w:lang w:val="fr-CH"/>
        </w:rPr>
        <w:t> </w:t>
      </w:r>
      <w:r w:rsidRPr="004F1407">
        <w:rPr>
          <w:lang w:val="fr-CH"/>
        </w:rPr>
        <w:t>2020, sous la présidence de Mme</w:t>
      </w:r>
      <w:r>
        <w:rPr>
          <w:lang w:val="fr-CH"/>
        </w:rPr>
        <w:t> </w:t>
      </w:r>
      <w:r w:rsidRPr="004F1407">
        <w:rPr>
          <w:lang w:val="fr-CH"/>
        </w:rPr>
        <w:t>Romana Bravi (Italie)</w:t>
      </w:r>
      <w:r>
        <w:rPr>
          <w:lang w:val="fr-CH"/>
        </w:rPr>
        <w:t xml:space="preserve">.  </w:t>
      </w:r>
      <w:r w:rsidRPr="004F1407">
        <w:rPr>
          <w:lang w:val="fr-CH"/>
        </w:rPr>
        <w:t>Le compte rendu de la session fait l</w:t>
      </w:r>
      <w:r>
        <w:rPr>
          <w:lang w:val="fr-CH"/>
        </w:rPr>
        <w:t>’</w:t>
      </w:r>
      <w:r w:rsidRPr="004F1407">
        <w:rPr>
          <w:lang w:val="fr-CH"/>
        </w:rPr>
        <w:t>objet du document TWV/54/9 “Report”.</w:t>
      </w:r>
    </w:p>
    <w:p w:rsidR="00373E62" w:rsidRPr="004F1407" w:rsidRDefault="00373E62" w:rsidP="00373E62">
      <w:pPr>
        <w:rPr>
          <w:lang w:val="fr-CH"/>
        </w:rPr>
      </w:pPr>
    </w:p>
    <w:p w:rsidR="00373E62" w:rsidRPr="004F1407" w:rsidRDefault="00373E62" w:rsidP="00373E62">
      <w:pPr>
        <w:rPr>
          <w:lang w:val="fr-CH"/>
        </w:rPr>
      </w:pPr>
      <w:r w:rsidRPr="004F1407">
        <w:rPr>
          <w:lang w:val="fr-CH"/>
        </w:rPr>
        <w:fldChar w:fldCharType="begin"/>
      </w:r>
      <w:r w:rsidRPr="004F1407">
        <w:rPr>
          <w:lang w:val="fr-CH"/>
        </w:rPr>
        <w:instrText xml:space="preserve"> 2. </w:instrText>
      </w:r>
      <w:r w:rsidRPr="004F1407">
        <w:rPr>
          <w:lang w:val="fr-CH"/>
        </w:rPr>
        <w:fldChar w:fldCharType="end"/>
      </w:r>
      <w:r w:rsidRPr="004F1407">
        <w:rPr>
          <w:lang w:val="fr-CH"/>
        </w:rPr>
        <w:t>2.</w:t>
      </w:r>
      <w:r w:rsidRPr="004F1407">
        <w:rPr>
          <w:lang w:val="fr-CH"/>
        </w:rPr>
        <w:tab/>
        <w:t>La session a réuni 81 participants représentant 27 membres de l</w:t>
      </w:r>
      <w:r>
        <w:rPr>
          <w:lang w:val="fr-CH"/>
        </w:rPr>
        <w:t>’</w:t>
      </w:r>
      <w:r w:rsidRPr="004F1407">
        <w:rPr>
          <w:lang w:val="fr-CH"/>
        </w:rPr>
        <w:t>Union et trois</w:t>
      </w:r>
      <w:r>
        <w:rPr>
          <w:lang w:val="fr-CH"/>
        </w:rPr>
        <w:t> </w:t>
      </w:r>
      <w:r w:rsidRPr="004F1407">
        <w:rPr>
          <w:lang w:val="fr-CH"/>
        </w:rPr>
        <w:t>organisations ayant le statut d</w:t>
      </w:r>
      <w:r>
        <w:rPr>
          <w:lang w:val="fr-CH"/>
        </w:rPr>
        <w:t>’</w:t>
      </w:r>
      <w:r w:rsidRPr="004F1407">
        <w:rPr>
          <w:lang w:val="fr-CH"/>
        </w:rPr>
        <w:t>observateur.</w:t>
      </w:r>
    </w:p>
    <w:p w:rsidR="00373E62" w:rsidRPr="004F1407" w:rsidRDefault="00373E62" w:rsidP="00373E62">
      <w:pPr>
        <w:rPr>
          <w:lang w:val="fr-CH"/>
        </w:rPr>
      </w:pPr>
    </w:p>
    <w:p w:rsidR="00373E62" w:rsidRDefault="00373E62" w:rsidP="00373E62">
      <w:pPr>
        <w:rPr>
          <w:lang w:val="fr-CH"/>
        </w:rPr>
      </w:pPr>
      <w:r w:rsidRPr="004F1407">
        <w:rPr>
          <w:lang w:val="fr-CH"/>
        </w:rPr>
        <w:t>3.</w:t>
      </w:r>
      <w:r w:rsidRPr="004F1407">
        <w:rPr>
          <w:lang w:val="fr-CH"/>
        </w:rPr>
        <w:tab/>
        <w:t>M.</w:t>
      </w:r>
      <w:r>
        <w:rPr>
          <w:lang w:val="fr-CH"/>
        </w:rPr>
        <w:t> </w:t>
      </w:r>
      <w:r w:rsidRPr="000C20EE">
        <w:rPr>
          <w:lang w:val="fr-CH"/>
        </w:rPr>
        <w:t xml:space="preserve">Marcio </w:t>
      </w:r>
      <w:proofErr w:type="spellStart"/>
      <w:r w:rsidRPr="000C20EE">
        <w:rPr>
          <w:lang w:val="fr-CH"/>
        </w:rPr>
        <w:t>Rezende</w:t>
      </w:r>
      <w:proofErr w:type="spellEnd"/>
      <w:r w:rsidRPr="000C20EE">
        <w:rPr>
          <w:lang w:val="fr-CH"/>
        </w:rPr>
        <w:t xml:space="preserve"> </w:t>
      </w:r>
      <w:proofErr w:type="spellStart"/>
      <w:r w:rsidRPr="000C20EE">
        <w:rPr>
          <w:lang w:val="fr-CH"/>
        </w:rPr>
        <w:t>Evaristo</w:t>
      </w:r>
      <w:proofErr w:type="spellEnd"/>
      <w:r w:rsidRPr="000C20EE">
        <w:rPr>
          <w:lang w:val="fr-CH"/>
        </w:rPr>
        <w:t xml:space="preserve"> Carlos</w:t>
      </w:r>
      <w:r w:rsidRPr="004F1407">
        <w:rPr>
          <w:lang w:val="fr-CH"/>
        </w:rPr>
        <w:t xml:space="preserve">, </w:t>
      </w:r>
      <w:r w:rsidRPr="006B641C">
        <w:rPr>
          <w:lang w:val="fr-CH"/>
        </w:rPr>
        <w:t>secrétaire adjoint à la santé animale et végétale (SDA) au Ministère de l</w:t>
      </w:r>
      <w:r>
        <w:rPr>
          <w:lang w:val="fr-CH"/>
        </w:rPr>
        <w:t>’</w:t>
      </w:r>
      <w:r w:rsidRPr="006B641C">
        <w:rPr>
          <w:lang w:val="fr-CH"/>
        </w:rPr>
        <w:t>agriculture, de l</w:t>
      </w:r>
      <w:r>
        <w:rPr>
          <w:lang w:val="fr-CH"/>
        </w:rPr>
        <w:t>’</w:t>
      </w:r>
      <w:r w:rsidRPr="006B641C">
        <w:rPr>
          <w:lang w:val="fr-CH"/>
        </w:rPr>
        <w:t>élevage et de l</w:t>
      </w:r>
      <w:r>
        <w:rPr>
          <w:lang w:val="fr-CH"/>
        </w:rPr>
        <w:t>’</w:t>
      </w:r>
      <w:r w:rsidRPr="006B641C">
        <w:rPr>
          <w:lang w:val="fr-CH"/>
        </w:rPr>
        <w:t>approvisionnement alimentaire (</w:t>
      </w:r>
      <w:r w:rsidRPr="004F1407">
        <w:rPr>
          <w:lang w:val="fr-CH"/>
        </w:rPr>
        <w:t>MAPA) a souhaité la bienvenue au</w:t>
      </w:r>
      <w:r>
        <w:rPr>
          <w:lang w:val="fr-CH"/>
        </w:rPr>
        <w:t>x participants du </w:t>
      </w:r>
      <w:r w:rsidRPr="004F1407">
        <w:rPr>
          <w:lang w:val="fr-CH"/>
        </w:rPr>
        <w:t>TWV.</w:t>
      </w:r>
    </w:p>
    <w:p w:rsidR="00373E62" w:rsidRPr="004F1407" w:rsidRDefault="00373E62" w:rsidP="00373E62">
      <w:pPr>
        <w:rPr>
          <w:lang w:val="fr-CH"/>
        </w:rPr>
      </w:pPr>
    </w:p>
    <w:p w:rsidR="00373E62" w:rsidRDefault="00373E62" w:rsidP="00373E62">
      <w:pPr>
        <w:rPr>
          <w:lang w:val="fr-CH"/>
        </w:rPr>
      </w:pPr>
      <w:r w:rsidRPr="004F1407">
        <w:rPr>
          <w:lang w:val="fr-CH"/>
        </w:rPr>
        <w:t>4.</w:t>
      </w:r>
      <w:r w:rsidRPr="004F1407">
        <w:rPr>
          <w:lang w:val="fr-CH"/>
        </w:rPr>
        <w:tab/>
        <w:t>Le TWV a assisté à un exposé sur la protection des obtentions végétales au Brésil, présenté par M.</w:t>
      </w:r>
      <w:r>
        <w:rPr>
          <w:lang w:val="fr-CH"/>
        </w:rPr>
        <w:t> </w:t>
      </w:r>
      <w:r w:rsidRPr="00EF738D">
        <w:rPr>
          <w:lang w:val="fr-CH"/>
        </w:rPr>
        <w:t>Ricardo Zanatta Machado</w:t>
      </w:r>
      <w:r w:rsidRPr="004F1407">
        <w:rPr>
          <w:lang w:val="fr-CH"/>
        </w:rPr>
        <w:t>, coordonnateur du Service national de protection des obtentions végétales (SNPC).</w:t>
      </w:r>
    </w:p>
    <w:p w:rsidR="00373E62" w:rsidRPr="004F1407" w:rsidRDefault="00373E62" w:rsidP="00373E62">
      <w:pPr>
        <w:rPr>
          <w:lang w:val="fr-CH"/>
        </w:rPr>
      </w:pPr>
      <w:bookmarkStart w:id="2" w:name="_Toc37069965"/>
    </w:p>
    <w:p w:rsidR="00373E62" w:rsidRPr="004F1407" w:rsidRDefault="00373E62" w:rsidP="00373E62">
      <w:pPr>
        <w:rPr>
          <w:lang w:val="fr-CH" w:eastAsia="ja-JP"/>
        </w:rPr>
      </w:pPr>
      <w:r>
        <w:rPr>
          <w:lang w:val="fr-CH" w:eastAsia="ja-JP"/>
        </w:rPr>
        <w:t>5.</w:t>
      </w:r>
      <w:r w:rsidRPr="004F1407">
        <w:rPr>
          <w:lang w:val="fr-CH" w:eastAsia="ja-JP"/>
        </w:rPr>
        <w:tab/>
        <w:t>Le TWV a examiné les différentes méthodes pour convertir des observations en notes afin d</w:t>
      </w:r>
      <w:r>
        <w:rPr>
          <w:lang w:val="fr-CH" w:eastAsia="ja-JP"/>
        </w:rPr>
        <w:t>’</w:t>
      </w:r>
      <w:r w:rsidRPr="004F1407">
        <w:rPr>
          <w:lang w:val="fr-CH" w:eastAsia="ja-JP"/>
        </w:rPr>
        <w:t>élaborer des descriptions variétales pour les caractères quantitatifs mesurés, telles que présentées dans les annexes</w:t>
      </w:r>
      <w:r>
        <w:rPr>
          <w:lang w:val="fr-CH" w:eastAsia="ja-JP"/>
        </w:rPr>
        <w:t> </w:t>
      </w:r>
      <w:r w:rsidRPr="004F1407">
        <w:rPr>
          <w:lang w:val="fr-CH" w:eastAsia="ja-JP"/>
        </w:rPr>
        <w:t>III à VII du document TWP/4/10, et les informations, le cas échéant, qui pourraient faciliter leur application</w:t>
      </w:r>
      <w:r>
        <w:rPr>
          <w:lang w:val="fr-CH" w:eastAsia="ja-JP"/>
        </w:rPr>
        <w:t xml:space="preserve">.  </w:t>
      </w:r>
      <w:r w:rsidRPr="004F1407">
        <w:rPr>
          <w:lang w:val="fr-CH" w:eastAsia="ja-JP"/>
        </w:rPr>
        <w:t>Le</w:t>
      </w:r>
      <w:r>
        <w:rPr>
          <w:lang w:val="fr-CH" w:eastAsia="ja-JP"/>
        </w:rPr>
        <w:t> </w:t>
      </w:r>
      <w:r w:rsidRPr="004F1407">
        <w:rPr>
          <w:lang w:val="fr-CH" w:eastAsia="ja-JP"/>
        </w:rPr>
        <w:t>TWV a pris note des observations formulées par l</w:t>
      </w:r>
      <w:r>
        <w:rPr>
          <w:lang w:val="fr-CH" w:eastAsia="ja-JP"/>
        </w:rPr>
        <w:t>’</w:t>
      </w:r>
      <w:r w:rsidRPr="004F1407">
        <w:rPr>
          <w:lang w:val="fr-CH" w:eastAsia="ja-JP"/>
        </w:rPr>
        <w:t>Union européenne et l</w:t>
      </w:r>
      <w:r>
        <w:rPr>
          <w:lang w:val="fr-CH" w:eastAsia="ja-JP"/>
        </w:rPr>
        <w:t>’</w:t>
      </w:r>
      <w:r w:rsidRPr="004F1407">
        <w:rPr>
          <w:lang w:val="fr-CH" w:eastAsia="ja-JP"/>
        </w:rPr>
        <w:t>Allemagne sur les méthodes décrites dans les annexes du document TWP/4/10 et il est convenu de demander des informations complémentaires.</w:t>
      </w:r>
    </w:p>
    <w:p w:rsidR="00373E62" w:rsidRPr="004F1407" w:rsidRDefault="00373E62" w:rsidP="00373E62">
      <w:pPr>
        <w:rPr>
          <w:lang w:val="fr-CH"/>
        </w:rPr>
      </w:pPr>
    </w:p>
    <w:p w:rsidR="00373E62" w:rsidRPr="004F1407" w:rsidRDefault="00373E62" w:rsidP="00373E62">
      <w:pPr>
        <w:rPr>
          <w:lang w:val="fr-CH" w:eastAsia="ja-JP"/>
        </w:rPr>
      </w:pPr>
      <w:r w:rsidRPr="004F1407">
        <w:rPr>
          <w:lang w:val="fr-CH" w:eastAsia="ja-JP"/>
        </w:rPr>
        <w:t>6.</w:t>
      </w:r>
      <w:r w:rsidRPr="004F1407">
        <w:rPr>
          <w:lang w:val="fr-CH" w:eastAsia="ja-JP"/>
        </w:rPr>
        <w:tab/>
        <w:t xml:space="preserve">Le TWV a assisté à un exposé intitulé “Information on </w:t>
      </w:r>
      <w:proofErr w:type="spellStart"/>
      <w:r w:rsidRPr="004F1407">
        <w:rPr>
          <w:lang w:val="fr-CH" w:eastAsia="ja-JP"/>
        </w:rPr>
        <w:t>molecular</w:t>
      </w:r>
      <w:proofErr w:type="spellEnd"/>
      <w:r w:rsidRPr="004F1407">
        <w:rPr>
          <w:lang w:val="fr-CH" w:eastAsia="ja-JP"/>
        </w:rPr>
        <w:t xml:space="preserve"> markers in Test Guidelines </w:t>
      </w:r>
      <w:proofErr w:type="spellStart"/>
      <w:r w:rsidRPr="004F1407">
        <w:rPr>
          <w:lang w:val="fr-CH" w:eastAsia="ja-JP"/>
        </w:rPr>
        <w:t>explanations</w:t>
      </w:r>
      <w:proofErr w:type="spellEnd"/>
      <w:r w:rsidRPr="004F1407">
        <w:rPr>
          <w:lang w:val="fr-CH" w:eastAsia="ja-JP"/>
        </w:rPr>
        <w:t>” (Informations concernant les marqueurs moléculaires dans les Principes directeurs d</w:t>
      </w:r>
      <w:r>
        <w:rPr>
          <w:lang w:val="fr-CH" w:eastAsia="ja-JP"/>
        </w:rPr>
        <w:t>’</w:t>
      </w:r>
      <w:r w:rsidRPr="004F1407">
        <w:rPr>
          <w:lang w:val="fr-CH" w:eastAsia="ja-JP"/>
        </w:rPr>
        <w:t xml:space="preserve">examen) présenté par un </w:t>
      </w:r>
      <w:r>
        <w:rPr>
          <w:lang w:val="fr-CH" w:eastAsia="ja-JP"/>
        </w:rPr>
        <w:t>expert</w:t>
      </w:r>
      <w:r w:rsidRPr="004F1407">
        <w:rPr>
          <w:lang w:val="fr-CH" w:eastAsia="ja-JP"/>
        </w:rPr>
        <w:t xml:space="preserve"> des Pays</w:t>
      </w:r>
      <w:r w:rsidR="00445E1C">
        <w:rPr>
          <w:lang w:val="fr-CH" w:eastAsia="ja-JP"/>
        </w:rPr>
        <w:noBreakHyphen/>
      </w:r>
      <w:r w:rsidRPr="004F1407">
        <w:rPr>
          <w:lang w:val="fr-CH" w:eastAsia="ja-JP"/>
        </w:rPr>
        <w:t>Bas</w:t>
      </w:r>
      <w:r>
        <w:rPr>
          <w:lang w:val="fr-CH" w:eastAsia="ja-JP"/>
        </w:rPr>
        <w:t xml:space="preserve">.  </w:t>
      </w:r>
      <w:r w:rsidRPr="004F1407">
        <w:rPr>
          <w:lang w:val="fr-CH" w:eastAsia="ja-JP"/>
        </w:rPr>
        <w:t>L</w:t>
      </w:r>
      <w:r>
        <w:rPr>
          <w:lang w:val="fr-CH" w:eastAsia="ja-JP"/>
        </w:rPr>
        <w:t>’</w:t>
      </w:r>
      <w:r w:rsidRPr="004F1407">
        <w:rPr>
          <w:lang w:val="fr-CH" w:eastAsia="ja-JP"/>
        </w:rPr>
        <w:t>exposé figure dans les documents TWV/54/7 et TWV/54/7</w:t>
      </w:r>
      <w:r>
        <w:rPr>
          <w:lang w:val="fr-CH" w:eastAsia="ja-JP"/>
        </w:rPr>
        <w:t> </w:t>
      </w:r>
      <w:proofErr w:type="spellStart"/>
      <w:r w:rsidRPr="004F1407">
        <w:rPr>
          <w:lang w:val="fr-CH" w:eastAsia="ja-JP"/>
        </w:rPr>
        <w:t>Add</w:t>
      </w:r>
      <w:proofErr w:type="spellEnd"/>
      <w:r>
        <w:rPr>
          <w:lang w:val="fr-CH" w:eastAsia="ja-JP"/>
        </w:rPr>
        <w:t xml:space="preserve">.  </w:t>
      </w:r>
      <w:r w:rsidRPr="004F1407">
        <w:rPr>
          <w:lang w:val="fr-CH" w:eastAsia="ja-JP"/>
        </w:rPr>
        <w:t>Le</w:t>
      </w:r>
      <w:r>
        <w:rPr>
          <w:lang w:val="fr-CH" w:eastAsia="ja-JP"/>
        </w:rPr>
        <w:t> </w:t>
      </w:r>
      <w:r w:rsidRPr="004F1407">
        <w:rPr>
          <w:lang w:val="fr-CH" w:eastAsia="ja-JP"/>
        </w:rPr>
        <w:t>TWV a examiné la proposition consistant à établir les principaux critères nécessaires à la description des essais sur les marqueurs moléculaires dans les Principes directeurs, tel qu</w:t>
      </w:r>
      <w:r>
        <w:rPr>
          <w:lang w:val="fr-CH" w:eastAsia="ja-JP"/>
        </w:rPr>
        <w:t>’</w:t>
      </w:r>
      <w:r w:rsidRPr="004F1407">
        <w:rPr>
          <w:lang w:val="fr-CH" w:eastAsia="ja-JP"/>
        </w:rPr>
        <w:t>indiqué dans les documents TWV/54/7 et TWV/54/7</w:t>
      </w:r>
      <w:r>
        <w:rPr>
          <w:lang w:val="fr-CH" w:eastAsia="ja-JP"/>
        </w:rPr>
        <w:t> </w:t>
      </w:r>
      <w:proofErr w:type="spellStart"/>
      <w:r w:rsidRPr="004F1407">
        <w:rPr>
          <w:lang w:val="fr-CH" w:eastAsia="ja-JP"/>
        </w:rPr>
        <w:t>Add</w:t>
      </w:r>
      <w:proofErr w:type="spellEnd"/>
      <w:r>
        <w:rPr>
          <w:lang w:val="fr-CH" w:eastAsia="ja-JP"/>
        </w:rPr>
        <w:t xml:space="preserve">.  </w:t>
      </w:r>
      <w:r w:rsidRPr="004F1407">
        <w:rPr>
          <w:lang w:val="fr-CH" w:eastAsia="ja-JP"/>
        </w:rPr>
        <w:t>Le</w:t>
      </w:r>
      <w:r>
        <w:rPr>
          <w:lang w:val="fr-CH" w:eastAsia="ja-JP"/>
        </w:rPr>
        <w:t> </w:t>
      </w:r>
      <w:r w:rsidRPr="004F1407">
        <w:rPr>
          <w:lang w:val="fr-CH" w:eastAsia="ja-JP"/>
        </w:rPr>
        <w:t>TWV a décidé d</w:t>
      </w:r>
      <w:r>
        <w:rPr>
          <w:lang w:val="fr-CH" w:eastAsia="ja-JP"/>
        </w:rPr>
        <w:t>’inviter l</w:t>
      </w:r>
      <w:r w:rsidRPr="004F1407">
        <w:rPr>
          <w:lang w:val="fr-CH" w:eastAsia="ja-JP"/>
        </w:rPr>
        <w:t xml:space="preserve">es </w:t>
      </w:r>
      <w:r>
        <w:rPr>
          <w:lang w:val="fr-CH" w:eastAsia="ja-JP"/>
        </w:rPr>
        <w:t>expert</w:t>
      </w:r>
      <w:r w:rsidRPr="004F1407">
        <w:rPr>
          <w:lang w:val="fr-CH" w:eastAsia="ja-JP"/>
        </w:rPr>
        <w:t>s de l</w:t>
      </w:r>
      <w:r>
        <w:rPr>
          <w:lang w:val="fr-CH" w:eastAsia="ja-JP"/>
        </w:rPr>
        <w:t>’</w:t>
      </w:r>
      <w:r w:rsidRPr="004F1407">
        <w:rPr>
          <w:lang w:val="fr-CH" w:eastAsia="ja-JP"/>
        </w:rPr>
        <w:t>Union européenne</w:t>
      </w:r>
      <w:r>
        <w:rPr>
          <w:lang w:val="fr-CH" w:eastAsia="ja-JP"/>
        </w:rPr>
        <w:t xml:space="preserve"> et </w:t>
      </w:r>
      <w:r w:rsidRPr="004F1407">
        <w:rPr>
          <w:lang w:val="fr-CH" w:eastAsia="ja-JP"/>
        </w:rPr>
        <w:t xml:space="preserve">de </w:t>
      </w:r>
      <w:r>
        <w:rPr>
          <w:lang w:val="fr-CH" w:eastAsia="ja-JP"/>
        </w:rPr>
        <w:t xml:space="preserve">la </w:t>
      </w:r>
      <w:r w:rsidRPr="004F1407">
        <w:rPr>
          <w:lang w:val="fr-CH" w:eastAsia="ja-JP"/>
        </w:rPr>
        <w:t xml:space="preserve">France </w:t>
      </w:r>
      <w:r>
        <w:rPr>
          <w:lang w:val="fr-CH" w:eastAsia="ja-JP"/>
        </w:rPr>
        <w:t>à élaborer conjointement avec l</w:t>
      </w:r>
      <w:r w:rsidRPr="004F1407">
        <w:rPr>
          <w:lang w:val="fr-CH" w:eastAsia="ja-JP"/>
        </w:rPr>
        <w:t>es Pays</w:t>
      </w:r>
      <w:r w:rsidR="00445E1C">
        <w:rPr>
          <w:lang w:val="fr-CH" w:eastAsia="ja-JP"/>
        </w:rPr>
        <w:noBreakHyphen/>
      </w:r>
      <w:r w:rsidRPr="004F1407">
        <w:rPr>
          <w:lang w:val="fr-CH" w:eastAsia="ja-JP"/>
        </w:rPr>
        <w:t>Bas un nouveau projet de proposition pour examen par le</w:t>
      </w:r>
      <w:r>
        <w:rPr>
          <w:lang w:val="fr-CH" w:eastAsia="ja-JP"/>
        </w:rPr>
        <w:t> </w:t>
      </w:r>
      <w:r w:rsidRPr="004F1407">
        <w:rPr>
          <w:lang w:val="fr-CH" w:eastAsia="ja-JP"/>
        </w:rPr>
        <w:t>TWV à sa cinquante</w:t>
      </w:r>
      <w:r w:rsidR="00445E1C">
        <w:rPr>
          <w:lang w:val="fr-CH" w:eastAsia="ja-JP"/>
        </w:rPr>
        <w:noBreakHyphen/>
      </w:r>
      <w:r w:rsidRPr="004F1407">
        <w:rPr>
          <w:lang w:val="fr-CH" w:eastAsia="ja-JP"/>
        </w:rPr>
        <w:t>cinqu</w:t>
      </w:r>
      <w:r>
        <w:rPr>
          <w:lang w:val="fr-CH" w:eastAsia="ja-JP"/>
        </w:rPr>
        <w:t>ième session</w:t>
      </w:r>
      <w:r w:rsidRPr="004F1407">
        <w:rPr>
          <w:lang w:val="fr-CH" w:eastAsia="ja-JP"/>
        </w:rPr>
        <w:t>.</w:t>
      </w:r>
    </w:p>
    <w:p w:rsidR="00373E62" w:rsidRPr="004F1407" w:rsidRDefault="00373E62" w:rsidP="00373E62">
      <w:pPr>
        <w:rPr>
          <w:highlight w:val="yellow"/>
          <w:lang w:val="fr-CH"/>
        </w:rPr>
      </w:pPr>
    </w:p>
    <w:bookmarkEnd w:id="2"/>
    <w:p w:rsidR="00373E62" w:rsidRPr="004F1407" w:rsidRDefault="00373E62" w:rsidP="00373E62">
      <w:pPr>
        <w:rPr>
          <w:lang w:val="fr-CH"/>
        </w:rPr>
      </w:pPr>
      <w:r w:rsidRPr="004F1407">
        <w:rPr>
          <w:lang w:val="fr-CH"/>
        </w:rPr>
        <w:t>7.</w:t>
      </w:r>
      <w:r w:rsidRPr="004F1407">
        <w:rPr>
          <w:lang w:val="fr-CH"/>
        </w:rPr>
        <w:tab/>
        <w:t xml:space="preserve">Le TWV a examiné la proposition de modification des codes UPOV pour </w:t>
      </w:r>
      <w:r w:rsidRPr="00980D51">
        <w:rPr>
          <w:i/>
          <w:lang w:val="fr-CH"/>
        </w:rPr>
        <w:t xml:space="preserve">Beta </w:t>
      </w:r>
      <w:proofErr w:type="spellStart"/>
      <w:r w:rsidRPr="00980D51">
        <w:rPr>
          <w:i/>
          <w:lang w:val="fr-CH"/>
        </w:rPr>
        <w:t>vulgaris</w:t>
      </w:r>
      <w:proofErr w:type="spellEnd"/>
      <w:r w:rsidRPr="004F1407">
        <w:rPr>
          <w:lang w:val="fr-CH"/>
        </w:rPr>
        <w:t>, comme indiqué dans l</w:t>
      </w:r>
      <w:r>
        <w:rPr>
          <w:lang w:val="fr-CH"/>
        </w:rPr>
        <w:t>’</w:t>
      </w:r>
      <w:r w:rsidRPr="004F1407">
        <w:rPr>
          <w:lang w:val="fr-CH"/>
        </w:rPr>
        <w:t>annexe</w:t>
      </w:r>
      <w:r>
        <w:rPr>
          <w:lang w:val="fr-CH"/>
        </w:rPr>
        <w:t> </w:t>
      </w:r>
      <w:r w:rsidRPr="004F1407">
        <w:rPr>
          <w:lang w:val="fr-CH"/>
        </w:rPr>
        <w:t xml:space="preserve">II du document TWP/4/4. </w:t>
      </w:r>
      <w:r>
        <w:rPr>
          <w:lang w:val="fr-CH"/>
        </w:rPr>
        <w:t xml:space="preserve"> </w:t>
      </w:r>
      <w:r w:rsidRPr="004F1407">
        <w:rPr>
          <w:lang w:val="fr-CH"/>
        </w:rPr>
        <w:t>Le</w:t>
      </w:r>
      <w:r>
        <w:rPr>
          <w:lang w:val="fr-CH"/>
        </w:rPr>
        <w:t> </w:t>
      </w:r>
      <w:r w:rsidRPr="004F1407">
        <w:rPr>
          <w:lang w:val="fr-CH"/>
        </w:rPr>
        <w:t>TWV a rappelé que, à sa cinquante</w:t>
      </w:r>
      <w:r w:rsidR="00445E1C">
        <w:rPr>
          <w:lang w:val="fr-CH"/>
        </w:rPr>
        <w:noBreakHyphen/>
      </w:r>
      <w:r w:rsidRPr="004F1407">
        <w:rPr>
          <w:lang w:val="fr-CH"/>
        </w:rPr>
        <w:t>deux</w:t>
      </w:r>
      <w:r>
        <w:rPr>
          <w:lang w:val="fr-CH"/>
        </w:rPr>
        <w:t>ième session</w:t>
      </w:r>
      <w:r w:rsidRPr="004F1407">
        <w:rPr>
          <w:lang w:val="fr-CH"/>
        </w:rPr>
        <w:t xml:space="preserve">, il était convenu que les informations sur les types de maïs (maïs à éclater, maïs doux) et les variétés de choux rouges et blancs étaient utiles pour le </w:t>
      </w:r>
      <w:r>
        <w:rPr>
          <w:lang w:val="fr-CH"/>
        </w:rPr>
        <w:t>groupement</w:t>
      </w:r>
      <w:r w:rsidRPr="004F1407">
        <w:rPr>
          <w:lang w:val="fr-CH"/>
        </w:rPr>
        <w:t xml:space="preserve"> des variétés et l</w:t>
      </w:r>
      <w:r>
        <w:rPr>
          <w:lang w:val="fr-CH"/>
        </w:rPr>
        <w:t>’</w:t>
      </w:r>
      <w:r w:rsidRPr="004F1407">
        <w:rPr>
          <w:lang w:val="fr-CH"/>
        </w:rPr>
        <w:t>organisation d</w:t>
      </w:r>
      <w:r>
        <w:rPr>
          <w:lang w:val="fr-CH"/>
        </w:rPr>
        <w:t>’</w:t>
      </w:r>
      <w:r w:rsidRPr="004F1407">
        <w:rPr>
          <w:lang w:val="fr-CH"/>
        </w:rPr>
        <w:t>essais en culture et devaient rester dans la base de données (voir le paragraphe</w:t>
      </w:r>
      <w:r>
        <w:rPr>
          <w:lang w:val="fr-CH"/>
        </w:rPr>
        <w:t> </w:t>
      </w:r>
      <w:r w:rsidRPr="004F1407">
        <w:rPr>
          <w:lang w:val="fr-CH"/>
        </w:rPr>
        <w:t xml:space="preserve">94 du document TWV/52/20 </w:t>
      </w:r>
      <w:r>
        <w:rPr>
          <w:lang w:val="fr-CH"/>
        </w:rPr>
        <w:t>“</w:t>
      </w:r>
      <w:r w:rsidRPr="004F1407">
        <w:rPr>
          <w:lang w:val="fr-CH"/>
        </w:rPr>
        <w:t>Report”).  Le</w:t>
      </w:r>
      <w:r>
        <w:rPr>
          <w:lang w:val="fr-CH"/>
        </w:rPr>
        <w:t> </w:t>
      </w:r>
      <w:r w:rsidRPr="004F1407">
        <w:rPr>
          <w:lang w:val="fr-CH"/>
        </w:rPr>
        <w:t>TWV est convenu que la même approche devrait être utilisée pour les codes UPOV des différents types de variétés de betteraves.</w:t>
      </w:r>
    </w:p>
    <w:p w:rsidR="00373E62" w:rsidRPr="004F1407" w:rsidRDefault="00373E62" w:rsidP="00373E62">
      <w:pPr>
        <w:rPr>
          <w:lang w:val="fr-CH"/>
        </w:rPr>
      </w:pPr>
    </w:p>
    <w:p w:rsidR="00373E62" w:rsidRPr="004F1407" w:rsidRDefault="00373E62" w:rsidP="00373E62">
      <w:pPr>
        <w:rPr>
          <w:lang w:val="fr-CH"/>
        </w:rPr>
      </w:pPr>
      <w:r w:rsidRPr="004F1407">
        <w:rPr>
          <w:lang w:val="fr-CH"/>
        </w:rPr>
        <w:t>8.</w:t>
      </w:r>
      <w:r w:rsidRPr="004F1407">
        <w:rPr>
          <w:lang w:val="fr-CH"/>
        </w:rPr>
        <w:tab/>
        <w:t>Le</w:t>
      </w:r>
      <w:r>
        <w:rPr>
          <w:lang w:val="fr-CH"/>
        </w:rPr>
        <w:t> </w:t>
      </w:r>
      <w:r w:rsidRPr="004F1407">
        <w:rPr>
          <w:lang w:val="fr-CH"/>
        </w:rPr>
        <w:t>TWV a noté que le</w:t>
      </w:r>
      <w:r>
        <w:rPr>
          <w:lang w:val="fr-CH"/>
        </w:rPr>
        <w:t> TC</w:t>
      </w:r>
      <w:r w:rsidRPr="004F1407">
        <w:rPr>
          <w:lang w:val="fr-CH"/>
        </w:rPr>
        <w:t>, à sa cinquante</w:t>
      </w:r>
      <w:r w:rsidR="00445E1C">
        <w:rPr>
          <w:lang w:val="fr-CH"/>
        </w:rPr>
        <w:noBreakHyphen/>
      </w:r>
      <w:r w:rsidRPr="004F1407">
        <w:rPr>
          <w:lang w:val="fr-CH"/>
        </w:rPr>
        <w:t>cinqu</w:t>
      </w:r>
      <w:r>
        <w:rPr>
          <w:lang w:val="fr-CH"/>
        </w:rPr>
        <w:t>ième session</w:t>
      </w:r>
      <w:r w:rsidRPr="004F1407">
        <w:rPr>
          <w:lang w:val="fr-CH"/>
        </w:rPr>
        <w:t>, était convenu de proposer la révision de la liste des classes dans le document UPOV/INF/12/5 afin de supprimer la chicorée industrielle de la classe de dénomination 205, pour créer une nouvelle classe de dénomination 205B, comme suit</w:t>
      </w:r>
      <w:r>
        <w:rPr>
          <w:lang w:val="fr-CH"/>
        </w:rPr>
        <w:t> :</w:t>
      </w:r>
    </w:p>
    <w:p w:rsidR="00373E62" w:rsidRPr="004F1407" w:rsidRDefault="00373E62" w:rsidP="00373E62">
      <w:pPr>
        <w:keepNext/>
        <w:rPr>
          <w:lang w:val="fr-CH"/>
        </w:rPr>
      </w:pPr>
    </w:p>
    <w:tbl>
      <w:tblPr>
        <w:tblW w:w="957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77"/>
        <w:gridCol w:w="4473"/>
        <w:gridCol w:w="3827"/>
      </w:tblGrid>
      <w:tr w:rsidR="00373E62" w:rsidRPr="004F1407" w:rsidTr="000755ED">
        <w:trPr>
          <w:cantSplit/>
        </w:trPr>
        <w:tc>
          <w:tcPr>
            <w:tcW w:w="1277" w:type="dxa"/>
          </w:tcPr>
          <w:p w:rsidR="00373E62" w:rsidRPr="004F1407" w:rsidRDefault="00373E62" w:rsidP="000755ED">
            <w:pPr>
              <w:keepNext/>
              <w:spacing w:before="40" w:after="40"/>
              <w:rPr>
                <w:sz w:val="18"/>
                <w:szCs w:val="18"/>
                <w:lang w:val="fr-CH"/>
              </w:rPr>
            </w:pPr>
            <w:r w:rsidRPr="004F1407">
              <w:rPr>
                <w:sz w:val="18"/>
                <w:szCs w:val="18"/>
                <w:lang w:val="fr-CH"/>
              </w:rPr>
              <w:t>Classe</w:t>
            </w:r>
            <w:r>
              <w:rPr>
                <w:sz w:val="18"/>
                <w:szCs w:val="18"/>
                <w:lang w:val="fr-CH"/>
              </w:rPr>
              <w:t> </w:t>
            </w:r>
            <w:r w:rsidRPr="004F1407">
              <w:rPr>
                <w:sz w:val="18"/>
                <w:szCs w:val="18"/>
                <w:lang w:val="fr-CH"/>
              </w:rPr>
              <w:t>205</w:t>
            </w:r>
          </w:p>
        </w:tc>
        <w:tc>
          <w:tcPr>
            <w:tcW w:w="4473" w:type="dxa"/>
          </w:tcPr>
          <w:p w:rsidR="00373E62" w:rsidRPr="004F1407" w:rsidRDefault="00373E62" w:rsidP="000755ED">
            <w:pPr>
              <w:keepNext/>
              <w:spacing w:before="40" w:after="40"/>
              <w:rPr>
                <w:i/>
                <w:sz w:val="18"/>
                <w:szCs w:val="18"/>
                <w:lang w:val="fr-CH"/>
              </w:rPr>
            </w:pPr>
            <w:proofErr w:type="spellStart"/>
            <w:r w:rsidRPr="004F1407">
              <w:rPr>
                <w:i/>
                <w:sz w:val="18"/>
                <w:szCs w:val="18"/>
                <w:lang w:val="fr-CH"/>
              </w:rPr>
              <w:t>Cichorium</w:t>
            </w:r>
            <w:proofErr w:type="spellEnd"/>
            <w:r w:rsidRPr="004F1407">
              <w:rPr>
                <w:i/>
                <w:sz w:val="18"/>
                <w:szCs w:val="18"/>
                <w:lang w:val="fr-CH"/>
              </w:rPr>
              <w:t xml:space="preserve">, Lactuca </w:t>
            </w:r>
          </w:p>
        </w:tc>
        <w:tc>
          <w:tcPr>
            <w:tcW w:w="3827" w:type="dxa"/>
          </w:tcPr>
          <w:p w:rsidR="00373E62" w:rsidRPr="004F1407" w:rsidRDefault="00373E62" w:rsidP="000755ED">
            <w:pPr>
              <w:keepNext/>
              <w:spacing w:before="40" w:after="40"/>
              <w:rPr>
                <w:sz w:val="18"/>
                <w:szCs w:val="18"/>
                <w:lang w:val="fr-CH"/>
              </w:rPr>
            </w:pPr>
            <w:r w:rsidRPr="004F1407">
              <w:rPr>
                <w:sz w:val="18"/>
                <w:szCs w:val="18"/>
                <w:lang w:val="fr-CH"/>
              </w:rPr>
              <w:t>CICHO;  LACTU</w:t>
            </w:r>
          </w:p>
        </w:tc>
      </w:tr>
      <w:tr w:rsidR="00373E62" w:rsidRPr="004F1407" w:rsidTr="000755ED">
        <w:trPr>
          <w:cantSplit/>
        </w:trPr>
        <w:tc>
          <w:tcPr>
            <w:tcW w:w="1277" w:type="dxa"/>
            <w:shd w:val="clear" w:color="auto" w:fill="FFFFFF" w:themeFill="background1"/>
          </w:tcPr>
          <w:p w:rsidR="00373E62" w:rsidRPr="004F1407" w:rsidRDefault="00373E62" w:rsidP="000755ED">
            <w:pPr>
              <w:spacing w:before="40" w:after="40"/>
              <w:rPr>
                <w:sz w:val="18"/>
                <w:szCs w:val="18"/>
                <w:u w:val="single"/>
                <w:shd w:val="pct15" w:color="auto" w:fill="FFFFFF"/>
                <w:lang w:val="fr-CH"/>
              </w:rPr>
            </w:pPr>
            <w:r w:rsidRPr="004F1407">
              <w:rPr>
                <w:sz w:val="18"/>
                <w:szCs w:val="18"/>
                <w:u w:val="single"/>
                <w:shd w:val="pct15" w:color="auto" w:fill="FFFFFF"/>
                <w:lang w:val="fr-CH"/>
              </w:rPr>
              <w:t>[Classe</w:t>
            </w:r>
            <w:r>
              <w:rPr>
                <w:sz w:val="18"/>
                <w:szCs w:val="18"/>
                <w:u w:val="single"/>
                <w:shd w:val="pct15" w:color="auto" w:fill="FFFFFF"/>
                <w:lang w:val="fr-CH"/>
              </w:rPr>
              <w:t> </w:t>
            </w:r>
            <w:r w:rsidRPr="004F1407">
              <w:rPr>
                <w:sz w:val="18"/>
                <w:szCs w:val="18"/>
                <w:u w:val="single"/>
                <w:shd w:val="pct15" w:color="auto" w:fill="FFFFFF"/>
                <w:lang w:val="fr-CH"/>
              </w:rPr>
              <w:t>205B</w:t>
            </w:r>
          </w:p>
        </w:tc>
        <w:tc>
          <w:tcPr>
            <w:tcW w:w="4473" w:type="dxa"/>
          </w:tcPr>
          <w:p w:rsidR="00373E62" w:rsidRPr="00373E62" w:rsidRDefault="00373E62" w:rsidP="000755ED">
            <w:pPr>
              <w:keepNext/>
              <w:spacing w:before="40" w:after="40"/>
              <w:rPr>
                <w:sz w:val="18"/>
                <w:szCs w:val="18"/>
                <w:u w:val="single"/>
                <w:shd w:val="pct15" w:color="auto" w:fill="FFFFFF"/>
                <w:lang w:val="en-US"/>
              </w:rPr>
            </w:pPr>
            <w:proofErr w:type="spellStart"/>
            <w:r w:rsidRPr="00373E62">
              <w:rPr>
                <w:bCs/>
                <w:i/>
                <w:sz w:val="18"/>
                <w:szCs w:val="18"/>
                <w:u w:val="single"/>
                <w:shd w:val="pct15" w:color="auto" w:fill="FFFFFF"/>
                <w:lang w:val="en-US"/>
              </w:rPr>
              <w:t>Cichorium</w:t>
            </w:r>
            <w:proofErr w:type="spellEnd"/>
            <w:r w:rsidRPr="00373E62">
              <w:rPr>
                <w:bCs/>
                <w:i/>
                <w:sz w:val="18"/>
                <w:szCs w:val="18"/>
                <w:u w:val="single"/>
                <w:shd w:val="pct15" w:color="auto" w:fill="FFFFFF"/>
                <w:lang w:val="en-US"/>
              </w:rPr>
              <w:t xml:space="preserve"> </w:t>
            </w:r>
            <w:proofErr w:type="spellStart"/>
            <w:r w:rsidRPr="00373E62">
              <w:rPr>
                <w:bCs/>
                <w:i/>
                <w:sz w:val="18"/>
                <w:szCs w:val="18"/>
                <w:u w:val="single"/>
                <w:shd w:val="pct15" w:color="auto" w:fill="FFFFFF"/>
                <w:lang w:val="en-US"/>
              </w:rPr>
              <w:t>intybus</w:t>
            </w:r>
            <w:proofErr w:type="spellEnd"/>
            <w:r w:rsidRPr="00373E62">
              <w:rPr>
                <w:bCs/>
                <w:sz w:val="18"/>
                <w:szCs w:val="18"/>
                <w:u w:val="single"/>
                <w:shd w:val="pct15" w:color="auto" w:fill="FFFFFF"/>
                <w:lang w:val="en-US"/>
              </w:rPr>
              <w:t xml:space="preserve"> L. var.  </w:t>
            </w:r>
            <w:proofErr w:type="spellStart"/>
            <w:r w:rsidRPr="00373E62">
              <w:rPr>
                <w:bCs/>
                <w:i/>
                <w:sz w:val="18"/>
                <w:szCs w:val="18"/>
                <w:u w:val="single"/>
                <w:shd w:val="pct15" w:color="auto" w:fill="FFFFFF"/>
                <w:lang w:val="en-US"/>
              </w:rPr>
              <w:t>sativum</w:t>
            </w:r>
            <w:proofErr w:type="spellEnd"/>
            <w:r w:rsidRPr="00373E62">
              <w:rPr>
                <w:sz w:val="18"/>
                <w:szCs w:val="18"/>
                <w:vertAlign w:val="superscript"/>
                <w:lang w:val="en-US"/>
              </w:rPr>
              <w:t xml:space="preserve"> </w:t>
            </w:r>
          </w:p>
        </w:tc>
        <w:tc>
          <w:tcPr>
            <w:tcW w:w="3827" w:type="dxa"/>
          </w:tcPr>
          <w:p w:rsidR="00373E62" w:rsidRPr="004F1407" w:rsidRDefault="00373E62" w:rsidP="000755ED">
            <w:pPr>
              <w:keepNext/>
              <w:spacing w:before="40" w:after="40"/>
              <w:rPr>
                <w:sz w:val="18"/>
                <w:szCs w:val="18"/>
                <w:u w:val="single"/>
                <w:shd w:val="pct15" w:color="auto" w:fill="FFFFFF"/>
                <w:lang w:val="fr-CH"/>
              </w:rPr>
            </w:pPr>
            <w:r w:rsidRPr="004F1407">
              <w:rPr>
                <w:sz w:val="18"/>
                <w:szCs w:val="18"/>
                <w:u w:val="single"/>
                <w:shd w:val="pct15" w:color="auto" w:fill="FFFFFF"/>
                <w:lang w:val="fr-CH"/>
              </w:rPr>
              <w:t>CICHO_INT_SAT]</w:t>
            </w:r>
          </w:p>
        </w:tc>
      </w:tr>
    </w:tbl>
    <w:p w:rsidR="00373E62" w:rsidRPr="004F1407" w:rsidRDefault="00373E62" w:rsidP="00373E62">
      <w:pPr>
        <w:rPr>
          <w:lang w:val="fr-CH"/>
        </w:rPr>
      </w:pPr>
    </w:p>
    <w:p w:rsidR="00373E62" w:rsidRPr="004F1407" w:rsidRDefault="00373E62" w:rsidP="00373E62">
      <w:pPr>
        <w:rPr>
          <w:lang w:val="fr-CH"/>
        </w:rPr>
      </w:pPr>
      <w:r w:rsidRPr="004F1407">
        <w:rPr>
          <w:rFonts w:cs="Arial"/>
          <w:lang w:val="fr-CH"/>
        </w:rPr>
        <w:t>9.</w:t>
      </w:r>
      <w:r w:rsidRPr="004F1407">
        <w:rPr>
          <w:rFonts w:cs="Arial"/>
          <w:lang w:val="fr-CH"/>
        </w:rPr>
        <w:tab/>
        <w:t>Le TWV a noté que la classe</w:t>
      </w:r>
      <w:r>
        <w:rPr>
          <w:rFonts w:cs="Arial"/>
          <w:lang w:val="fr-CH"/>
        </w:rPr>
        <w:t> </w:t>
      </w:r>
      <w:r w:rsidRPr="004F1407">
        <w:rPr>
          <w:rFonts w:cs="Arial"/>
          <w:lang w:val="fr-CH"/>
        </w:rPr>
        <w:t>205B séparait deux</w:t>
      </w:r>
      <w:r>
        <w:rPr>
          <w:rFonts w:cs="Arial"/>
          <w:lang w:val="fr-CH"/>
        </w:rPr>
        <w:t> </w:t>
      </w:r>
      <w:r w:rsidRPr="004F1407">
        <w:rPr>
          <w:rFonts w:cs="Arial"/>
          <w:lang w:val="fr-CH"/>
        </w:rPr>
        <w:t>sous</w:t>
      </w:r>
      <w:r w:rsidR="00445E1C">
        <w:rPr>
          <w:rFonts w:cs="Arial"/>
          <w:lang w:val="fr-CH"/>
        </w:rPr>
        <w:noBreakHyphen/>
      </w:r>
      <w:r w:rsidRPr="004F1407">
        <w:rPr>
          <w:rFonts w:cs="Arial"/>
          <w:lang w:val="fr-CH"/>
        </w:rPr>
        <w:t>espèces en différentes classes de dénomination</w:t>
      </w:r>
      <w:r>
        <w:rPr>
          <w:rFonts w:cs="Arial"/>
          <w:lang w:val="fr-CH"/>
        </w:rPr>
        <w:t> :</w:t>
      </w:r>
      <w:r w:rsidRPr="004F1407">
        <w:rPr>
          <w:rFonts w:cs="Arial"/>
          <w:lang w:val="fr-CH"/>
        </w:rPr>
        <w:t xml:space="preserve"> la chicorée à feuilles (CICHO_INT_FOL) dans la classe</w:t>
      </w:r>
      <w:r>
        <w:rPr>
          <w:rFonts w:cs="Arial"/>
          <w:lang w:val="fr-CH"/>
        </w:rPr>
        <w:t> </w:t>
      </w:r>
      <w:r w:rsidRPr="004F1407">
        <w:rPr>
          <w:rFonts w:cs="Arial"/>
          <w:lang w:val="fr-CH"/>
        </w:rPr>
        <w:t>205 et la chicorée industrielle (CICHO_INT_SAT) dans la nouvelle classe</w:t>
      </w:r>
      <w:r>
        <w:rPr>
          <w:rFonts w:cs="Arial"/>
          <w:lang w:val="fr-CH"/>
        </w:rPr>
        <w:t> </w:t>
      </w:r>
      <w:r w:rsidRPr="004F1407">
        <w:rPr>
          <w:rFonts w:cs="Arial"/>
          <w:lang w:val="fr-CH"/>
        </w:rPr>
        <w:t xml:space="preserve">205B. </w:t>
      </w:r>
      <w:r>
        <w:rPr>
          <w:rFonts w:cs="Arial"/>
          <w:lang w:val="fr-CH"/>
        </w:rPr>
        <w:t xml:space="preserve"> </w:t>
      </w:r>
      <w:r w:rsidRPr="004F1407">
        <w:rPr>
          <w:rFonts w:cs="Arial"/>
          <w:lang w:val="fr-CH"/>
        </w:rPr>
        <w:t>Le</w:t>
      </w:r>
      <w:r>
        <w:rPr>
          <w:rFonts w:cs="Arial"/>
          <w:lang w:val="fr-CH"/>
        </w:rPr>
        <w:t> </w:t>
      </w:r>
      <w:r w:rsidRPr="004F1407">
        <w:rPr>
          <w:rFonts w:cs="Arial"/>
          <w:lang w:val="fr-CH"/>
        </w:rPr>
        <w:t>TWV est convenu qu</w:t>
      </w:r>
      <w:r>
        <w:rPr>
          <w:rFonts w:cs="Arial"/>
          <w:lang w:val="fr-CH"/>
        </w:rPr>
        <w:t>’</w:t>
      </w:r>
      <w:r w:rsidRPr="004F1407">
        <w:rPr>
          <w:rFonts w:cs="Arial"/>
          <w:lang w:val="fr-CH"/>
        </w:rPr>
        <w:t xml:space="preserve">environ 1200 variétés assorties du code UPOV CICHO_INT dans la base de données PLUTO ne </w:t>
      </w:r>
      <w:proofErr w:type="gramStart"/>
      <w:r w:rsidRPr="004F1407">
        <w:rPr>
          <w:rFonts w:cs="Arial"/>
          <w:lang w:val="fr-CH"/>
        </w:rPr>
        <w:t>pouvaient</w:t>
      </w:r>
      <w:proofErr w:type="gramEnd"/>
      <w:r w:rsidRPr="004F1407">
        <w:rPr>
          <w:rFonts w:cs="Arial"/>
          <w:lang w:val="fr-CH"/>
        </w:rPr>
        <w:t xml:space="preserve"> être attribuées avec certitude à l</w:t>
      </w:r>
      <w:r>
        <w:rPr>
          <w:rFonts w:cs="Arial"/>
          <w:lang w:val="fr-CH"/>
        </w:rPr>
        <w:t>’</w:t>
      </w:r>
      <w:r w:rsidRPr="004F1407">
        <w:rPr>
          <w:rFonts w:cs="Arial"/>
          <w:lang w:val="fr-CH"/>
        </w:rPr>
        <w:t>une ou l</w:t>
      </w:r>
      <w:r>
        <w:rPr>
          <w:rFonts w:cs="Arial"/>
          <w:lang w:val="fr-CH"/>
        </w:rPr>
        <w:t>’</w:t>
      </w:r>
      <w:r w:rsidRPr="004F1407">
        <w:rPr>
          <w:rFonts w:cs="Arial"/>
          <w:lang w:val="fr-CH"/>
        </w:rPr>
        <w:t>autre de ces classes</w:t>
      </w:r>
      <w:r>
        <w:rPr>
          <w:rFonts w:cs="Arial"/>
          <w:lang w:val="fr-CH"/>
        </w:rPr>
        <w:t xml:space="preserve">.  </w:t>
      </w:r>
      <w:r w:rsidRPr="004F1407">
        <w:rPr>
          <w:rFonts w:cs="Arial"/>
          <w:lang w:val="fr-CH"/>
        </w:rPr>
        <w:t>Le</w:t>
      </w:r>
      <w:r>
        <w:rPr>
          <w:rFonts w:cs="Arial"/>
          <w:lang w:val="fr-CH"/>
        </w:rPr>
        <w:t> </w:t>
      </w:r>
      <w:r w:rsidRPr="004F1407">
        <w:rPr>
          <w:rFonts w:cs="Arial"/>
          <w:lang w:val="fr-CH"/>
        </w:rPr>
        <w:t>TWV a pris note des préoccupations exprimées par les participants et est convenu de ne pas soutenir à ce stade la proposition tendant à diviser la classe de dénomination 205.</w:t>
      </w:r>
      <w:r w:rsidRPr="004F1407">
        <w:rPr>
          <w:lang w:val="fr-CH"/>
        </w:rPr>
        <w:t xml:space="preserve">  Le</w:t>
      </w:r>
      <w:r>
        <w:rPr>
          <w:lang w:val="fr-CH"/>
        </w:rPr>
        <w:t> </w:t>
      </w:r>
      <w:r w:rsidRPr="004F1407">
        <w:rPr>
          <w:lang w:val="fr-CH"/>
        </w:rPr>
        <w:t>TWV est convenu que la proposition devrait être réexaminée à sa cinquante</w:t>
      </w:r>
      <w:r w:rsidR="00445E1C">
        <w:rPr>
          <w:lang w:val="fr-CH"/>
        </w:rPr>
        <w:noBreakHyphen/>
      </w:r>
      <w:r w:rsidRPr="004F1407">
        <w:rPr>
          <w:lang w:val="fr-CH"/>
        </w:rPr>
        <w:t>cinqu</w:t>
      </w:r>
      <w:r>
        <w:rPr>
          <w:lang w:val="fr-CH"/>
        </w:rPr>
        <w:t>ième session</w:t>
      </w:r>
      <w:r w:rsidRPr="004F1407">
        <w:rPr>
          <w:lang w:val="fr-CH"/>
        </w:rPr>
        <w:t>.</w:t>
      </w:r>
    </w:p>
    <w:p w:rsidR="00373E62" w:rsidRPr="004F1407" w:rsidRDefault="00373E62" w:rsidP="00373E62">
      <w:pPr>
        <w:rPr>
          <w:lang w:val="fr-CH"/>
        </w:rPr>
      </w:pPr>
    </w:p>
    <w:p w:rsidR="00373E62" w:rsidRPr="004F1407" w:rsidRDefault="00373E62" w:rsidP="00373E62">
      <w:pPr>
        <w:rPr>
          <w:lang w:val="fr-CH"/>
        </w:rPr>
      </w:pPr>
      <w:r w:rsidRPr="004F1407">
        <w:rPr>
          <w:lang w:val="fr-CH"/>
        </w:rPr>
        <w:t>10.</w:t>
      </w:r>
      <w:r w:rsidRPr="004F1407">
        <w:rPr>
          <w:lang w:val="fr-CH"/>
        </w:rPr>
        <w:tab/>
        <w:t xml:space="preserve">Le TWV a assisté à un exposé intitulé “Data </w:t>
      </w:r>
      <w:proofErr w:type="spellStart"/>
      <w:r w:rsidRPr="004F1407">
        <w:rPr>
          <w:lang w:val="fr-CH"/>
        </w:rPr>
        <w:t>processing</w:t>
      </w:r>
      <w:proofErr w:type="spellEnd"/>
      <w:r w:rsidRPr="004F1407">
        <w:rPr>
          <w:lang w:val="fr-CH"/>
        </w:rPr>
        <w:t xml:space="preserve"> for </w:t>
      </w:r>
      <w:proofErr w:type="spellStart"/>
      <w:r w:rsidRPr="004F1407">
        <w:rPr>
          <w:lang w:val="fr-CH"/>
        </w:rPr>
        <w:t>disease</w:t>
      </w:r>
      <w:proofErr w:type="spellEnd"/>
      <w:r w:rsidRPr="004F1407">
        <w:rPr>
          <w:lang w:val="fr-CH"/>
        </w:rPr>
        <w:t xml:space="preserve"> </w:t>
      </w:r>
      <w:proofErr w:type="spellStart"/>
      <w:r w:rsidRPr="004F1407">
        <w:rPr>
          <w:lang w:val="fr-CH"/>
        </w:rPr>
        <w:t>resistance</w:t>
      </w:r>
      <w:proofErr w:type="spellEnd"/>
      <w:r w:rsidRPr="004F1407">
        <w:rPr>
          <w:lang w:val="fr-CH"/>
        </w:rPr>
        <w:t xml:space="preserve"> </w:t>
      </w:r>
      <w:proofErr w:type="spellStart"/>
      <w:r w:rsidRPr="004F1407">
        <w:rPr>
          <w:lang w:val="fr-CH"/>
        </w:rPr>
        <w:t>characteristics</w:t>
      </w:r>
      <w:proofErr w:type="spellEnd"/>
      <w:r>
        <w:rPr>
          <w:lang w:val="fr-CH"/>
        </w:rPr>
        <w:t> :</w:t>
      </w:r>
      <w:r w:rsidRPr="004F1407">
        <w:rPr>
          <w:lang w:val="fr-CH"/>
        </w:rPr>
        <w:t xml:space="preserve"> the </w:t>
      </w:r>
      <w:proofErr w:type="spellStart"/>
      <w:r w:rsidRPr="004F1407">
        <w:rPr>
          <w:lang w:val="fr-CH"/>
        </w:rPr>
        <w:t>Pathostat</w:t>
      </w:r>
      <w:proofErr w:type="spellEnd"/>
      <w:r w:rsidRPr="004F1407">
        <w:rPr>
          <w:lang w:val="fr-CH"/>
        </w:rPr>
        <w:t xml:space="preserve"> application” (Traitement des données pour les caractères de résistance aux maladies</w:t>
      </w:r>
      <w:r>
        <w:rPr>
          <w:lang w:val="fr-CH"/>
        </w:rPr>
        <w:t> :</w:t>
      </w:r>
      <w:r w:rsidRPr="004F1407">
        <w:rPr>
          <w:lang w:val="fr-CH"/>
        </w:rPr>
        <w:t xml:space="preserve"> application </w:t>
      </w:r>
      <w:proofErr w:type="spellStart"/>
      <w:r w:rsidRPr="004F1407">
        <w:rPr>
          <w:lang w:val="fr-CH"/>
        </w:rPr>
        <w:t>Pathostat</w:t>
      </w:r>
      <w:proofErr w:type="spellEnd"/>
      <w:r w:rsidRPr="004F1407">
        <w:rPr>
          <w:lang w:val="fr-CH"/>
        </w:rPr>
        <w:t>), présenté par un expert de la France</w:t>
      </w:r>
      <w:r>
        <w:rPr>
          <w:lang w:val="fr-CH"/>
        </w:rPr>
        <w:t xml:space="preserve">.  </w:t>
      </w:r>
      <w:r w:rsidRPr="004F1407">
        <w:rPr>
          <w:lang w:val="fr-CH"/>
        </w:rPr>
        <w:t>Le texte de cet exposé figure dans le document TWV/54/6</w:t>
      </w:r>
      <w:r>
        <w:rPr>
          <w:lang w:val="fr-CH"/>
        </w:rPr>
        <w:t> </w:t>
      </w:r>
      <w:proofErr w:type="spellStart"/>
      <w:r w:rsidRPr="004F1407">
        <w:rPr>
          <w:lang w:val="fr-CH"/>
        </w:rPr>
        <w:t>Rev</w:t>
      </w:r>
      <w:proofErr w:type="spellEnd"/>
      <w:r>
        <w:rPr>
          <w:lang w:val="fr-CH"/>
        </w:rPr>
        <w:t xml:space="preserve">.  </w:t>
      </w:r>
      <w:r w:rsidRPr="004F1407">
        <w:rPr>
          <w:lang w:val="fr-CH"/>
        </w:rPr>
        <w:t>Le</w:t>
      </w:r>
      <w:r>
        <w:rPr>
          <w:lang w:val="fr-CH"/>
        </w:rPr>
        <w:t> </w:t>
      </w:r>
      <w:r w:rsidRPr="004F1407">
        <w:rPr>
          <w:lang w:val="fr-CH"/>
        </w:rPr>
        <w:t>TWV a assisté à un exposé intitulé “</w:t>
      </w:r>
      <w:proofErr w:type="spellStart"/>
      <w:r w:rsidRPr="004F1407">
        <w:rPr>
          <w:lang w:val="fr-CH"/>
        </w:rPr>
        <w:t>Disease</w:t>
      </w:r>
      <w:proofErr w:type="spellEnd"/>
      <w:r w:rsidRPr="004F1407">
        <w:rPr>
          <w:lang w:val="fr-CH"/>
        </w:rPr>
        <w:t xml:space="preserve"> </w:t>
      </w:r>
      <w:proofErr w:type="spellStart"/>
      <w:r w:rsidRPr="004F1407">
        <w:rPr>
          <w:lang w:val="fr-CH"/>
        </w:rPr>
        <w:t>resistance</w:t>
      </w:r>
      <w:proofErr w:type="spellEnd"/>
      <w:r w:rsidRPr="004F1407">
        <w:rPr>
          <w:lang w:val="fr-CH"/>
        </w:rPr>
        <w:t xml:space="preserve"> tests on </w:t>
      </w:r>
      <w:proofErr w:type="spellStart"/>
      <w:r w:rsidRPr="0072158F">
        <w:rPr>
          <w:i/>
          <w:lang w:val="fr-CH"/>
        </w:rPr>
        <w:t>Solanum</w:t>
      </w:r>
      <w:proofErr w:type="spellEnd"/>
      <w:r w:rsidRPr="0072158F">
        <w:rPr>
          <w:i/>
          <w:lang w:val="fr-CH"/>
        </w:rPr>
        <w:t xml:space="preserve"> </w:t>
      </w:r>
      <w:proofErr w:type="spellStart"/>
      <w:r w:rsidRPr="0072158F">
        <w:rPr>
          <w:i/>
          <w:lang w:val="fr-CH"/>
        </w:rPr>
        <w:t>sisymbrifolium</w:t>
      </w:r>
      <w:proofErr w:type="spellEnd"/>
      <w:r w:rsidRPr="0072158F">
        <w:rPr>
          <w:i/>
          <w:lang w:val="fr-CH"/>
        </w:rPr>
        <w:t>, S. </w:t>
      </w:r>
      <w:proofErr w:type="spellStart"/>
      <w:r w:rsidRPr="0072158F">
        <w:rPr>
          <w:i/>
          <w:lang w:val="fr-CH"/>
        </w:rPr>
        <w:t>torvum</w:t>
      </w:r>
      <w:proofErr w:type="spellEnd"/>
      <w:r w:rsidRPr="0072158F">
        <w:rPr>
          <w:i/>
          <w:lang w:val="fr-CH"/>
        </w:rPr>
        <w:t xml:space="preserve"> </w:t>
      </w:r>
      <w:r w:rsidRPr="0072158F">
        <w:rPr>
          <w:lang w:val="fr-CH"/>
        </w:rPr>
        <w:t>and</w:t>
      </w:r>
      <w:r w:rsidRPr="0072158F">
        <w:rPr>
          <w:i/>
          <w:lang w:val="fr-CH"/>
        </w:rPr>
        <w:t xml:space="preserve"> S. </w:t>
      </w:r>
      <w:proofErr w:type="spellStart"/>
      <w:r w:rsidRPr="0072158F">
        <w:rPr>
          <w:i/>
          <w:lang w:val="fr-CH"/>
        </w:rPr>
        <w:t>aethiopicum</w:t>
      </w:r>
      <w:proofErr w:type="spellEnd"/>
      <w:r>
        <w:rPr>
          <w:lang w:val="fr-CH"/>
        </w:rPr>
        <w:t> :</w:t>
      </w:r>
      <w:r w:rsidRPr="004F1407">
        <w:rPr>
          <w:lang w:val="fr-CH"/>
        </w:rPr>
        <w:t xml:space="preserve"> </w:t>
      </w:r>
      <w:proofErr w:type="spellStart"/>
      <w:r w:rsidRPr="004F1407">
        <w:rPr>
          <w:lang w:val="fr-CH"/>
        </w:rPr>
        <w:t>tomato</w:t>
      </w:r>
      <w:proofErr w:type="spellEnd"/>
      <w:r w:rsidRPr="004F1407">
        <w:rPr>
          <w:lang w:val="fr-CH"/>
        </w:rPr>
        <w:t xml:space="preserve"> and </w:t>
      </w:r>
      <w:proofErr w:type="spellStart"/>
      <w:r w:rsidRPr="004F1407">
        <w:rPr>
          <w:lang w:val="fr-CH"/>
        </w:rPr>
        <w:t>eggplant</w:t>
      </w:r>
      <w:proofErr w:type="spellEnd"/>
      <w:r w:rsidRPr="004F1407">
        <w:rPr>
          <w:lang w:val="fr-CH"/>
        </w:rPr>
        <w:t xml:space="preserve"> </w:t>
      </w:r>
      <w:proofErr w:type="spellStart"/>
      <w:r w:rsidRPr="004F1407">
        <w:rPr>
          <w:lang w:val="fr-CH"/>
        </w:rPr>
        <w:t>rootstocks</w:t>
      </w:r>
      <w:proofErr w:type="spellEnd"/>
      <w:r w:rsidRPr="004F1407">
        <w:rPr>
          <w:lang w:val="fr-CH"/>
        </w:rPr>
        <w:t xml:space="preserve"> – </w:t>
      </w:r>
      <w:proofErr w:type="spellStart"/>
      <w:r w:rsidRPr="004F1407">
        <w:rPr>
          <w:lang w:val="fr-CH"/>
        </w:rPr>
        <w:t>Italian</w:t>
      </w:r>
      <w:proofErr w:type="spellEnd"/>
      <w:r w:rsidRPr="004F1407">
        <w:rPr>
          <w:lang w:val="fr-CH"/>
        </w:rPr>
        <w:t xml:space="preserve"> </w:t>
      </w:r>
      <w:proofErr w:type="spellStart"/>
      <w:r w:rsidRPr="004F1407">
        <w:rPr>
          <w:lang w:val="fr-CH"/>
        </w:rPr>
        <w:t>laboratory</w:t>
      </w:r>
      <w:proofErr w:type="spellEnd"/>
      <w:r w:rsidRPr="004F1407">
        <w:rPr>
          <w:lang w:val="fr-CH"/>
        </w:rPr>
        <w:t xml:space="preserve"> </w:t>
      </w:r>
      <w:proofErr w:type="spellStart"/>
      <w:r w:rsidRPr="004F1407">
        <w:rPr>
          <w:lang w:val="fr-CH"/>
        </w:rPr>
        <w:t>experience</w:t>
      </w:r>
      <w:proofErr w:type="spellEnd"/>
      <w:r w:rsidRPr="004F1407">
        <w:rPr>
          <w:lang w:val="fr-CH"/>
        </w:rPr>
        <w:t xml:space="preserve">” (Tests de résistance aux maladies sur </w:t>
      </w:r>
      <w:proofErr w:type="spellStart"/>
      <w:r w:rsidRPr="004F1407">
        <w:rPr>
          <w:lang w:val="fr-CH"/>
        </w:rPr>
        <w:t>Solanum</w:t>
      </w:r>
      <w:proofErr w:type="spellEnd"/>
      <w:r w:rsidRPr="004F1407">
        <w:rPr>
          <w:lang w:val="fr-CH"/>
        </w:rPr>
        <w:t xml:space="preserve"> </w:t>
      </w:r>
      <w:proofErr w:type="spellStart"/>
      <w:r w:rsidRPr="004F1407">
        <w:rPr>
          <w:lang w:val="fr-CH"/>
        </w:rPr>
        <w:t>sisymbrifolium</w:t>
      </w:r>
      <w:proofErr w:type="spellEnd"/>
      <w:r w:rsidRPr="004F1407">
        <w:rPr>
          <w:lang w:val="fr-CH"/>
        </w:rPr>
        <w:t>, S.</w:t>
      </w:r>
      <w:r>
        <w:rPr>
          <w:lang w:val="fr-CH"/>
        </w:rPr>
        <w:t> </w:t>
      </w:r>
      <w:proofErr w:type="spellStart"/>
      <w:r w:rsidRPr="004F1407">
        <w:rPr>
          <w:lang w:val="fr-CH"/>
        </w:rPr>
        <w:t>torvum</w:t>
      </w:r>
      <w:proofErr w:type="spellEnd"/>
      <w:r w:rsidRPr="004F1407">
        <w:rPr>
          <w:lang w:val="fr-CH"/>
        </w:rPr>
        <w:t xml:space="preserve"> et S.</w:t>
      </w:r>
      <w:r>
        <w:rPr>
          <w:lang w:val="fr-CH"/>
        </w:rPr>
        <w:t> </w:t>
      </w:r>
      <w:proofErr w:type="spellStart"/>
      <w:r w:rsidRPr="004F1407">
        <w:rPr>
          <w:lang w:val="fr-CH"/>
        </w:rPr>
        <w:t>aethiopicum</w:t>
      </w:r>
      <w:proofErr w:type="spellEnd"/>
      <w:r>
        <w:rPr>
          <w:lang w:val="fr-CH"/>
        </w:rPr>
        <w:t> :</w:t>
      </w:r>
      <w:r w:rsidRPr="004F1407">
        <w:rPr>
          <w:lang w:val="fr-CH"/>
        </w:rPr>
        <w:t xml:space="preserve"> porte</w:t>
      </w:r>
      <w:r w:rsidR="00445E1C">
        <w:rPr>
          <w:lang w:val="fr-CH"/>
        </w:rPr>
        <w:noBreakHyphen/>
      </w:r>
      <w:r w:rsidRPr="004F1407">
        <w:rPr>
          <w:lang w:val="fr-CH"/>
        </w:rPr>
        <w:t>greffe de tomate et d</w:t>
      </w:r>
      <w:r>
        <w:rPr>
          <w:lang w:val="fr-CH"/>
        </w:rPr>
        <w:t>’</w:t>
      </w:r>
      <w:r w:rsidRPr="004F1407">
        <w:rPr>
          <w:lang w:val="fr-CH"/>
        </w:rPr>
        <w:t>aubergine – expérience de laboratoire en Italie), présenté par un expert de l</w:t>
      </w:r>
      <w:r>
        <w:rPr>
          <w:lang w:val="fr-CH"/>
        </w:rPr>
        <w:t>’</w:t>
      </w:r>
      <w:r w:rsidRPr="004F1407">
        <w:rPr>
          <w:lang w:val="fr-CH"/>
        </w:rPr>
        <w:t>Italie</w:t>
      </w:r>
      <w:r>
        <w:rPr>
          <w:lang w:val="fr-CH"/>
        </w:rPr>
        <w:t xml:space="preserve">.  </w:t>
      </w:r>
      <w:r w:rsidRPr="004F1407">
        <w:rPr>
          <w:lang w:val="fr-CH"/>
        </w:rPr>
        <w:t>Le</w:t>
      </w:r>
      <w:r>
        <w:rPr>
          <w:lang w:val="fr-CH"/>
        </w:rPr>
        <w:t> </w:t>
      </w:r>
      <w:r w:rsidRPr="004F1407">
        <w:rPr>
          <w:lang w:val="fr-CH"/>
        </w:rPr>
        <w:t xml:space="preserve">TWV est convenu </w:t>
      </w:r>
      <w:r>
        <w:rPr>
          <w:lang w:val="fr-CH"/>
        </w:rPr>
        <w:t xml:space="preserve">de proposer </w:t>
      </w:r>
      <w:r w:rsidRPr="004F1407">
        <w:rPr>
          <w:lang w:val="fr-CH"/>
        </w:rPr>
        <w:t>d</w:t>
      </w:r>
      <w:r>
        <w:rPr>
          <w:lang w:val="fr-CH"/>
        </w:rPr>
        <w:t>’</w:t>
      </w:r>
      <w:r w:rsidRPr="004F1407">
        <w:rPr>
          <w:lang w:val="fr-CH"/>
        </w:rPr>
        <w:t>inviter l</w:t>
      </w:r>
      <w:r>
        <w:rPr>
          <w:lang w:val="fr-CH"/>
        </w:rPr>
        <w:t>’</w:t>
      </w:r>
      <w:r w:rsidRPr="004F1407">
        <w:rPr>
          <w:lang w:val="fr-CH"/>
        </w:rPr>
        <w:t xml:space="preserve">expert de la France à présenter le logiciel </w:t>
      </w:r>
      <w:proofErr w:type="spellStart"/>
      <w:r w:rsidRPr="004F1407">
        <w:rPr>
          <w:lang w:val="fr-CH"/>
        </w:rPr>
        <w:t>Pathostat</w:t>
      </w:r>
      <w:proofErr w:type="spellEnd"/>
      <w:r w:rsidRPr="004F1407">
        <w:rPr>
          <w:lang w:val="fr-CH"/>
        </w:rPr>
        <w:t xml:space="preserve"> </w:t>
      </w:r>
      <w:r>
        <w:rPr>
          <w:lang w:val="fr-CH"/>
        </w:rPr>
        <w:t>au </w:t>
      </w:r>
      <w:r w:rsidRPr="004F1407">
        <w:rPr>
          <w:lang w:val="fr-CH"/>
        </w:rPr>
        <w:t xml:space="preserve">TWC </w:t>
      </w:r>
      <w:r>
        <w:rPr>
          <w:lang w:val="fr-CH"/>
        </w:rPr>
        <w:t>à sa</w:t>
      </w:r>
      <w:r w:rsidRPr="004F1407">
        <w:rPr>
          <w:lang w:val="fr-CH"/>
        </w:rPr>
        <w:t xml:space="preserve"> trente</w:t>
      </w:r>
      <w:r w:rsidR="00445E1C">
        <w:rPr>
          <w:lang w:val="fr-CH"/>
        </w:rPr>
        <w:noBreakHyphen/>
      </w:r>
      <w:r w:rsidRPr="004F1407">
        <w:rPr>
          <w:lang w:val="fr-CH"/>
        </w:rPr>
        <w:t>huit</w:t>
      </w:r>
      <w:r>
        <w:rPr>
          <w:lang w:val="fr-CH"/>
        </w:rPr>
        <w:t xml:space="preserve">ième session.  </w:t>
      </w:r>
      <w:r w:rsidRPr="004F1407">
        <w:rPr>
          <w:lang w:val="fr-CH"/>
        </w:rPr>
        <w:t>Le</w:t>
      </w:r>
      <w:r>
        <w:rPr>
          <w:lang w:val="fr-CH"/>
        </w:rPr>
        <w:t> </w:t>
      </w:r>
      <w:r w:rsidRPr="004F1407">
        <w:rPr>
          <w:lang w:val="fr-CH"/>
        </w:rPr>
        <w:t>TWV a pris note de la proposition de la France consistant à fournir des données aux experts intéressés afin qu</w:t>
      </w:r>
      <w:r>
        <w:rPr>
          <w:lang w:val="fr-CH"/>
        </w:rPr>
        <w:t>’</w:t>
      </w:r>
      <w:r w:rsidRPr="004F1407">
        <w:rPr>
          <w:lang w:val="fr-CH"/>
        </w:rPr>
        <w:t>ils puissent tester le logiciel</w:t>
      </w:r>
      <w:r>
        <w:rPr>
          <w:lang w:val="fr-CH"/>
        </w:rPr>
        <w:t xml:space="preserve">.  </w:t>
      </w:r>
      <w:r w:rsidRPr="004F1407">
        <w:rPr>
          <w:lang w:val="fr-CH"/>
        </w:rPr>
        <w:t>Le</w:t>
      </w:r>
      <w:r>
        <w:rPr>
          <w:lang w:val="fr-CH"/>
        </w:rPr>
        <w:t> </w:t>
      </w:r>
      <w:r w:rsidRPr="004F1407">
        <w:rPr>
          <w:lang w:val="fr-CH"/>
        </w:rPr>
        <w:t>TWV a pris note de l</w:t>
      </w:r>
      <w:r>
        <w:rPr>
          <w:lang w:val="fr-CH"/>
        </w:rPr>
        <w:t>’</w:t>
      </w:r>
      <w:r w:rsidRPr="004F1407">
        <w:rPr>
          <w:lang w:val="fr-CH"/>
        </w:rPr>
        <w:t>intérêt manifesté dans ce sens par l</w:t>
      </w:r>
      <w:r>
        <w:rPr>
          <w:lang w:val="fr-CH"/>
        </w:rPr>
        <w:t xml:space="preserve">es </w:t>
      </w:r>
      <w:r w:rsidRPr="004F1407">
        <w:rPr>
          <w:lang w:val="fr-CH"/>
        </w:rPr>
        <w:t>expert</w:t>
      </w:r>
      <w:r>
        <w:rPr>
          <w:lang w:val="fr-CH"/>
        </w:rPr>
        <w:t>s de l’</w:t>
      </w:r>
      <w:r w:rsidRPr="004F1407">
        <w:rPr>
          <w:lang w:val="fr-CH"/>
        </w:rPr>
        <w:t xml:space="preserve">Allemagne, </w:t>
      </w:r>
      <w:r>
        <w:rPr>
          <w:lang w:val="fr-CH"/>
        </w:rPr>
        <w:t>de l’</w:t>
      </w:r>
      <w:r w:rsidRPr="004F1407">
        <w:rPr>
          <w:lang w:val="fr-CH"/>
        </w:rPr>
        <w:t>Italie et des Pays</w:t>
      </w:r>
      <w:r w:rsidR="00445E1C">
        <w:rPr>
          <w:lang w:val="fr-CH"/>
        </w:rPr>
        <w:noBreakHyphen/>
      </w:r>
      <w:r w:rsidRPr="004F1407">
        <w:rPr>
          <w:lang w:val="fr-CH"/>
        </w:rPr>
        <w:t>Bas</w:t>
      </w:r>
      <w:r>
        <w:rPr>
          <w:lang w:val="fr-CH"/>
        </w:rPr>
        <w:t xml:space="preserve"> et</w:t>
      </w:r>
      <w:r w:rsidRPr="004F1407">
        <w:rPr>
          <w:lang w:val="fr-CH"/>
        </w:rPr>
        <w:t xml:space="preserve"> a décidé d</w:t>
      </w:r>
      <w:r>
        <w:rPr>
          <w:lang w:val="fr-CH"/>
        </w:rPr>
        <w:t>’</w:t>
      </w:r>
      <w:r w:rsidRPr="004F1407">
        <w:rPr>
          <w:lang w:val="fr-CH"/>
        </w:rPr>
        <w:t>inviter l</w:t>
      </w:r>
      <w:r>
        <w:rPr>
          <w:lang w:val="fr-CH"/>
        </w:rPr>
        <w:t>’</w:t>
      </w:r>
      <w:r w:rsidRPr="004F1407">
        <w:rPr>
          <w:lang w:val="fr-CH"/>
        </w:rPr>
        <w:t xml:space="preserve">expert </w:t>
      </w:r>
      <w:r>
        <w:rPr>
          <w:lang w:val="fr-CH"/>
        </w:rPr>
        <w:t>de la France</w:t>
      </w:r>
      <w:r w:rsidRPr="004F1407">
        <w:rPr>
          <w:lang w:val="fr-CH"/>
        </w:rPr>
        <w:t xml:space="preserve"> à rendre compte des </w:t>
      </w:r>
      <w:r>
        <w:rPr>
          <w:lang w:val="fr-CH"/>
        </w:rPr>
        <w:t>faits nouveaux concernant le</w:t>
      </w:r>
      <w:r w:rsidRPr="004F1407">
        <w:rPr>
          <w:lang w:val="fr-CH"/>
        </w:rPr>
        <w:t xml:space="preserve">s tests </w:t>
      </w:r>
      <w:r>
        <w:rPr>
          <w:lang w:val="fr-CH"/>
        </w:rPr>
        <w:t>à sa</w:t>
      </w:r>
      <w:r w:rsidRPr="004F1407">
        <w:rPr>
          <w:lang w:val="fr-CH"/>
        </w:rPr>
        <w:t xml:space="preserve"> prochaine session, </w:t>
      </w:r>
      <w:r>
        <w:rPr>
          <w:lang w:val="fr-CH"/>
        </w:rPr>
        <w:t>au titre du point</w:t>
      </w:r>
      <w:r w:rsidRPr="004F1407">
        <w:rPr>
          <w:lang w:val="fr-CH"/>
        </w:rPr>
        <w:t xml:space="preserve"> de l</w:t>
      </w:r>
      <w:r>
        <w:rPr>
          <w:lang w:val="fr-CH"/>
        </w:rPr>
        <w:t>’</w:t>
      </w:r>
      <w:r w:rsidRPr="004F1407">
        <w:rPr>
          <w:lang w:val="fr-CH"/>
        </w:rPr>
        <w:t>ordre du jour intitulé “Utilisation de caractères de résistance aux maladies”.  Le</w:t>
      </w:r>
      <w:r>
        <w:rPr>
          <w:lang w:val="fr-CH"/>
        </w:rPr>
        <w:t> </w:t>
      </w:r>
      <w:r w:rsidRPr="004F1407">
        <w:rPr>
          <w:lang w:val="fr-CH"/>
        </w:rPr>
        <w:t>TWV a pris note de la proposition de la France selon laquelle les membres de l</w:t>
      </w:r>
      <w:r>
        <w:rPr>
          <w:lang w:val="fr-CH"/>
        </w:rPr>
        <w:t>’</w:t>
      </w:r>
      <w:r w:rsidRPr="004F1407">
        <w:rPr>
          <w:lang w:val="fr-CH"/>
        </w:rPr>
        <w:t xml:space="preserve">UPOV pourraient utiliser gratuitement le logiciel </w:t>
      </w:r>
      <w:proofErr w:type="spellStart"/>
      <w:r w:rsidRPr="004F1407">
        <w:rPr>
          <w:lang w:val="fr-CH"/>
        </w:rPr>
        <w:t>Pathostat</w:t>
      </w:r>
      <w:proofErr w:type="spellEnd"/>
      <w:r>
        <w:rPr>
          <w:lang w:val="fr-CH"/>
        </w:rPr>
        <w:t xml:space="preserve">.  </w:t>
      </w:r>
      <w:r w:rsidRPr="004F1407">
        <w:rPr>
          <w:lang w:val="fr-CH"/>
        </w:rPr>
        <w:t>Il a invité par ailleurs l</w:t>
      </w:r>
      <w:r>
        <w:rPr>
          <w:lang w:val="fr-CH"/>
        </w:rPr>
        <w:t>’</w:t>
      </w:r>
      <w:r w:rsidRPr="004F1407">
        <w:rPr>
          <w:lang w:val="fr-CH"/>
        </w:rPr>
        <w:t>expert de la France à examiner s</w:t>
      </w:r>
      <w:r>
        <w:rPr>
          <w:lang w:val="fr-CH"/>
        </w:rPr>
        <w:t>’</w:t>
      </w:r>
      <w:r w:rsidRPr="004F1407">
        <w:rPr>
          <w:lang w:val="fr-CH"/>
        </w:rPr>
        <w:t>il convenait de proposer ou non d</w:t>
      </w:r>
      <w:r>
        <w:rPr>
          <w:lang w:val="fr-CH"/>
        </w:rPr>
        <w:t>’</w:t>
      </w:r>
      <w:r w:rsidRPr="004F1407">
        <w:rPr>
          <w:lang w:val="fr-CH"/>
        </w:rPr>
        <w:t xml:space="preserve">intégrer </w:t>
      </w:r>
      <w:proofErr w:type="spellStart"/>
      <w:r w:rsidRPr="004F1407">
        <w:rPr>
          <w:lang w:val="fr-CH"/>
        </w:rPr>
        <w:t>Pathostat</w:t>
      </w:r>
      <w:proofErr w:type="spellEnd"/>
      <w:r w:rsidRPr="004F1407">
        <w:rPr>
          <w:lang w:val="fr-CH"/>
        </w:rPr>
        <w:t xml:space="preserve"> dans le document UPOV/INF/16 “Logiciels échangeables”, en réponse à la circulaire E</w:t>
      </w:r>
      <w:r w:rsidR="00445E1C">
        <w:rPr>
          <w:lang w:val="fr-CH"/>
        </w:rPr>
        <w:noBreakHyphen/>
      </w:r>
      <w:r w:rsidRPr="004F1407">
        <w:rPr>
          <w:lang w:val="fr-CH"/>
        </w:rPr>
        <w:t>20/031, diffusée par le Bureau de l</w:t>
      </w:r>
      <w:r>
        <w:rPr>
          <w:lang w:val="fr-CH"/>
        </w:rPr>
        <w:t>’</w:t>
      </w:r>
      <w:r w:rsidRPr="004F1407">
        <w:rPr>
          <w:lang w:val="fr-CH"/>
        </w:rPr>
        <w:t>Union le 14</w:t>
      </w:r>
      <w:r>
        <w:rPr>
          <w:lang w:val="fr-CH"/>
        </w:rPr>
        <w:t> </w:t>
      </w:r>
      <w:r w:rsidRPr="004F1407">
        <w:rPr>
          <w:lang w:val="fr-CH"/>
        </w:rPr>
        <w:t>avril</w:t>
      </w:r>
      <w:r>
        <w:rPr>
          <w:lang w:val="fr-CH"/>
        </w:rPr>
        <w:t> </w:t>
      </w:r>
      <w:r w:rsidRPr="004F1407">
        <w:rPr>
          <w:lang w:val="fr-CH"/>
        </w:rPr>
        <w:t>2020.</w:t>
      </w:r>
    </w:p>
    <w:p w:rsidR="00373E62" w:rsidRPr="004F1407" w:rsidRDefault="00373E62" w:rsidP="00373E62">
      <w:pPr>
        <w:rPr>
          <w:lang w:val="fr-CH"/>
        </w:rPr>
      </w:pPr>
    </w:p>
    <w:p w:rsidR="00373E62" w:rsidRPr="00373E62" w:rsidRDefault="00373E62" w:rsidP="00373E62">
      <w:pPr>
        <w:pStyle w:val="Heading3"/>
        <w:rPr>
          <w:lang w:val="fr-CH"/>
        </w:rPr>
      </w:pPr>
      <w:r w:rsidRPr="00373E62">
        <w:rPr>
          <w:lang w:val="fr-CH"/>
        </w:rPr>
        <w:t>Désignation du niveau d’expression intermédiaire concernant les caractères de résistance aux maladies</w:t>
      </w:r>
    </w:p>
    <w:p w:rsidR="00373E62" w:rsidRPr="004F1407" w:rsidRDefault="00373E62" w:rsidP="00373E62">
      <w:pPr>
        <w:rPr>
          <w:lang w:val="fr-CH"/>
        </w:rPr>
      </w:pPr>
    </w:p>
    <w:p w:rsidR="00373E62" w:rsidRDefault="00373E62" w:rsidP="00373E62">
      <w:pPr>
        <w:rPr>
          <w:lang w:val="fr-CH"/>
        </w:rPr>
      </w:pPr>
      <w:r w:rsidRPr="004F1407">
        <w:rPr>
          <w:lang w:val="fr-CH"/>
        </w:rPr>
        <w:t>11.</w:t>
      </w:r>
      <w:r w:rsidRPr="004F1407">
        <w:rPr>
          <w:lang w:val="fr-CH"/>
        </w:rPr>
        <w:tab/>
        <w:t>Le TWV a examiné la question de la désignation du niveau d</w:t>
      </w:r>
      <w:r>
        <w:rPr>
          <w:lang w:val="fr-CH"/>
        </w:rPr>
        <w:t>’</w:t>
      </w:r>
      <w:r w:rsidRPr="004F1407">
        <w:rPr>
          <w:lang w:val="fr-CH"/>
        </w:rPr>
        <w:t>expression intermédiaire concernant les caractères de résistance aux maladies</w:t>
      </w:r>
      <w:r>
        <w:rPr>
          <w:lang w:val="fr-CH"/>
        </w:rPr>
        <w:t xml:space="preserve">.  </w:t>
      </w:r>
      <w:r w:rsidRPr="004F1407">
        <w:rPr>
          <w:lang w:val="fr-CH"/>
        </w:rPr>
        <w:t>Le</w:t>
      </w:r>
      <w:r>
        <w:rPr>
          <w:lang w:val="fr-CH"/>
        </w:rPr>
        <w:t> </w:t>
      </w:r>
      <w:r w:rsidRPr="004F1407">
        <w:rPr>
          <w:lang w:val="fr-CH"/>
        </w:rPr>
        <w:t>TW</w:t>
      </w:r>
      <w:r>
        <w:rPr>
          <w:lang w:val="fr-CH"/>
        </w:rPr>
        <w:t>V</w:t>
      </w:r>
      <w:r w:rsidRPr="004F1407">
        <w:rPr>
          <w:lang w:val="fr-CH"/>
        </w:rPr>
        <w:t xml:space="preserve"> a noté que les conseils figurant dans le document TGP/12 “Conseils en ce qui concerne certains caractères physiologiques” donnaient un exemple de caractère quantitatif de résistance aux maladies avec un niveau d</w:t>
      </w:r>
      <w:r>
        <w:rPr>
          <w:lang w:val="fr-CH"/>
        </w:rPr>
        <w:t>’</w:t>
      </w:r>
      <w:r w:rsidRPr="004F1407">
        <w:rPr>
          <w:lang w:val="fr-CH"/>
        </w:rPr>
        <w:t>expression intermédiaire “moyennement résistant”.</w:t>
      </w:r>
    </w:p>
    <w:p w:rsidR="00373E62" w:rsidRPr="004F1407" w:rsidRDefault="00373E62" w:rsidP="00373E62">
      <w:pPr>
        <w:rPr>
          <w:lang w:val="fr-CH"/>
        </w:rPr>
      </w:pPr>
    </w:p>
    <w:p w:rsidR="00373E62" w:rsidRPr="004F1407" w:rsidRDefault="00373E62" w:rsidP="00373E62">
      <w:pPr>
        <w:rPr>
          <w:lang w:val="fr-CH"/>
        </w:rPr>
      </w:pPr>
      <w:r w:rsidRPr="004F1407">
        <w:rPr>
          <w:lang w:val="fr-CH"/>
        </w:rPr>
        <w:t>12.</w:t>
      </w:r>
      <w:r w:rsidRPr="004F1407">
        <w:rPr>
          <w:lang w:val="fr-CH"/>
        </w:rPr>
        <w:tab/>
        <w:t>Le TWV a noté que le terme “intermédiaire” était couramment employé par les experts et il a décidé de proposer de modifier l</w:t>
      </w:r>
      <w:r>
        <w:rPr>
          <w:lang w:val="fr-CH"/>
        </w:rPr>
        <w:t>’</w:t>
      </w:r>
      <w:r w:rsidRPr="004F1407">
        <w:rPr>
          <w:lang w:val="fr-CH"/>
        </w:rPr>
        <w:t>exemple concernant les caractères quantitatifs de résistance aux maladies avec l</w:t>
      </w:r>
      <w:r>
        <w:rPr>
          <w:lang w:val="fr-CH"/>
        </w:rPr>
        <w:t>’</w:t>
      </w:r>
      <w:r w:rsidRPr="004F1407">
        <w:rPr>
          <w:lang w:val="fr-CH"/>
        </w:rPr>
        <w:t>échelle “de 1 à 3” dans le document TGP/12 et de remplacer le niveau d</w:t>
      </w:r>
      <w:r>
        <w:rPr>
          <w:lang w:val="fr-CH"/>
        </w:rPr>
        <w:t>’</w:t>
      </w:r>
      <w:r w:rsidRPr="004F1407">
        <w:rPr>
          <w:lang w:val="fr-CH"/>
        </w:rPr>
        <w:t>expression “moyennement résistant” par “intermédiaire”.  Le</w:t>
      </w:r>
      <w:r>
        <w:rPr>
          <w:lang w:val="fr-CH"/>
        </w:rPr>
        <w:t> </w:t>
      </w:r>
      <w:r w:rsidRPr="004F1407">
        <w:rPr>
          <w:lang w:val="fr-CH"/>
        </w:rPr>
        <w:t>TWV est convenu que, de manière générale, ce terme devrait être utilisé dans les principes directeurs d</w:t>
      </w:r>
      <w:r>
        <w:rPr>
          <w:lang w:val="fr-CH"/>
        </w:rPr>
        <w:t>’</w:t>
      </w:r>
      <w:r w:rsidRPr="004F1407">
        <w:rPr>
          <w:lang w:val="fr-CH"/>
        </w:rPr>
        <w:t>examen concernant les caractères de résistance aux maladies.</w:t>
      </w:r>
    </w:p>
    <w:p w:rsidR="00373E62" w:rsidRPr="004F1407" w:rsidRDefault="00373E62" w:rsidP="00373E62">
      <w:pPr>
        <w:rPr>
          <w:lang w:val="fr-CH"/>
        </w:rPr>
      </w:pPr>
    </w:p>
    <w:p w:rsidR="00373E62" w:rsidRDefault="00373E62" w:rsidP="00373E62">
      <w:pPr>
        <w:rPr>
          <w:lang w:val="fr-CH"/>
        </w:rPr>
      </w:pPr>
      <w:r w:rsidRPr="004F1407">
        <w:rPr>
          <w:lang w:val="fr-CH"/>
        </w:rPr>
        <w:t>13.</w:t>
      </w:r>
      <w:r w:rsidRPr="004F1407">
        <w:rPr>
          <w:lang w:val="fr-CH"/>
        </w:rPr>
        <w:tab/>
        <w:t>Le TWV a accueilli favorablement la proposition de la France et des Pays</w:t>
      </w:r>
      <w:r w:rsidR="00445E1C">
        <w:rPr>
          <w:lang w:val="fr-CH"/>
        </w:rPr>
        <w:noBreakHyphen/>
      </w:r>
      <w:r w:rsidRPr="004F1407">
        <w:rPr>
          <w:lang w:val="fr-CH"/>
        </w:rPr>
        <w:t xml:space="preserve">Bas visant à présenter, </w:t>
      </w:r>
      <w:r>
        <w:rPr>
          <w:lang w:val="fr-CH"/>
        </w:rPr>
        <w:t>à sa</w:t>
      </w:r>
      <w:r w:rsidRPr="004F1407">
        <w:rPr>
          <w:lang w:val="fr-CH"/>
        </w:rPr>
        <w:t xml:space="preserve"> cinquante</w:t>
      </w:r>
      <w:r w:rsidR="00445E1C">
        <w:rPr>
          <w:lang w:val="fr-CH"/>
        </w:rPr>
        <w:noBreakHyphen/>
      </w:r>
      <w:r w:rsidRPr="004F1407">
        <w:rPr>
          <w:lang w:val="fr-CH"/>
        </w:rPr>
        <w:t>cinqu</w:t>
      </w:r>
      <w:r>
        <w:rPr>
          <w:lang w:val="fr-CH"/>
        </w:rPr>
        <w:t>ième session</w:t>
      </w:r>
      <w:r w:rsidRPr="004F1407">
        <w:rPr>
          <w:lang w:val="fr-CH"/>
        </w:rPr>
        <w:t>, ce qui est couramment pratiqué concernant l</w:t>
      </w:r>
      <w:r>
        <w:rPr>
          <w:lang w:val="fr-CH"/>
        </w:rPr>
        <w:t>’</w:t>
      </w:r>
      <w:r w:rsidRPr="004F1407">
        <w:rPr>
          <w:lang w:val="fr-CH"/>
        </w:rPr>
        <w:t>expression du niveau intermédiaire pour les caractères de résistance aux maladies</w:t>
      </w:r>
      <w:r>
        <w:rPr>
          <w:lang w:val="fr-CH"/>
        </w:rPr>
        <w:t>.  Il</w:t>
      </w:r>
      <w:r w:rsidRPr="004F1407">
        <w:rPr>
          <w:lang w:val="fr-CH"/>
        </w:rPr>
        <w:t xml:space="preserve"> a pris note par ailleurs de la demande formulée par le représentant de l</w:t>
      </w:r>
      <w:r>
        <w:rPr>
          <w:lang w:val="fr-CH"/>
        </w:rPr>
        <w:t>’</w:t>
      </w:r>
      <w:r w:rsidRPr="004F1407">
        <w:rPr>
          <w:lang w:val="fr-CH"/>
        </w:rPr>
        <w:t>ISF afin d</w:t>
      </w:r>
      <w:r>
        <w:rPr>
          <w:lang w:val="fr-CH"/>
        </w:rPr>
        <w:t>’</w:t>
      </w:r>
      <w:r w:rsidRPr="004F1407">
        <w:rPr>
          <w:lang w:val="fr-CH"/>
        </w:rPr>
        <w:t>aligner la terminologie utilisée dans le domaine de la résistance aux maladies</w:t>
      </w:r>
      <w:r>
        <w:rPr>
          <w:lang w:val="fr-CH"/>
        </w:rPr>
        <w:t xml:space="preserve"> et</w:t>
      </w:r>
      <w:r w:rsidRPr="004F1407">
        <w:rPr>
          <w:lang w:val="fr-CH"/>
        </w:rPr>
        <w:t xml:space="preserve"> a invité l</w:t>
      </w:r>
      <w:r>
        <w:rPr>
          <w:lang w:val="fr-CH"/>
        </w:rPr>
        <w:t>’</w:t>
      </w:r>
      <w:r w:rsidRPr="004F1407">
        <w:rPr>
          <w:lang w:val="fr-CH"/>
        </w:rPr>
        <w:t xml:space="preserve">ISF à présenter un exposé, </w:t>
      </w:r>
      <w:r>
        <w:rPr>
          <w:lang w:val="fr-CH"/>
        </w:rPr>
        <w:t>à sa</w:t>
      </w:r>
      <w:r w:rsidRPr="004F1407">
        <w:rPr>
          <w:lang w:val="fr-CH"/>
        </w:rPr>
        <w:t xml:space="preserve"> cinquante</w:t>
      </w:r>
      <w:r w:rsidR="00445E1C">
        <w:rPr>
          <w:lang w:val="fr-CH"/>
        </w:rPr>
        <w:noBreakHyphen/>
      </w:r>
      <w:r w:rsidRPr="004F1407">
        <w:rPr>
          <w:lang w:val="fr-CH"/>
        </w:rPr>
        <w:t>cinqu</w:t>
      </w:r>
      <w:r>
        <w:rPr>
          <w:lang w:val="fr-CH"/>
        </w:rPr>
        <w:t>ième session</w:t>
      </w:r>
      <w:r w:rsidRPr="004F1407">
        <w:rPr>
          <w:lang w:val="fr-CH"/>
        </w:rPr>
        <w:t>, sur l</w:t>
      </w:r>
      <w:r>
        <w:rPr>
          <w:lang w:val="fr-CH"/>
        </w:rPr>
        <w:t xml:space="preserve">’avis du secteur de </w:t>
      </w:r>
      <w:r w:rsidRPr="004F1407">
        <w:rPr>
          <w:lang w:val="fr-CH"/>
        </w:rPr>
        <w:t>la sélection des semences potagères concernant la terminologie employée pour la résistance aux maladies.</w:t>
      </w:r>
    </w:p>
    <w:p w:rsidR="00373E62" w:rsidRPr="004F1407" w:rsidRDefault="00373E62" w:rsidP="00373E62">
      <w:pPr>
        <w:rPr>
          <w:lang w:val="fr-CH"/>
        </w:rPr>
      </w:pPr>
    </w:p>
    <w:p w:rsidR="00373E62" w:rsidRPr="004F1407" w:rsidRDefault="00373E62" w:rsidP="00373E62">
      <w:pPr>
        <w:rPr>
          <w:rFonts w:cs="Arial"/>
          <w:lang w:val="fr-CH"/>
        </w:rPr>
      </w:pPr>
      <w:r w:rsidRPr="004F1407">
        <w:rPr>
          <w:rFonts w:cs="Arial"/>
          <w:lang w:val="fr-CH"/>
        </w:rPr>
        <w:t>14.</w:t>
      </w:r>
      <w:r w:rsidRPr="004F1407">
        <w:rPr>
          <w:rFonts w:cs="Arial"/>
          <w:lang w:val="fr-CH"/>
        </w:rPr>
        <w:tab/>
        <w:t>Le TWV a examiné sept</w:t>
      </w:r>
      <w:r>
        <w:rPr>
          <w:rFonts w:cs="Arial"/>
          <w:lang w:val="fr-CH"/>
        </w:rPr>
        <w:t> </w:t>
      </w:r>
      <w:r w:rsidRPr="004F1407">
        <w:rPr>
          <w:rFonts w:cs="Arial"/>
          <w:lang w:val="fr-CH"/>
        </w:rPr>
        <w:t>projets de principes directeurs d</w:t>
      </w:r>
      <w:r>
        <w:rPr>
          <w:rFonts w:cs="Arial"/>
          <w:lang w:val="fr-CH"/>
        </w:rPr>
        <w:t>’</w:t>
      </w:r>
      <w:r w:rsidRPr="004F1407">
        <w:rPr>
          <w:rFonts w:cs="Arial"/>
          <w:lang w:val="fr-CH"/>
        </w:rPr>
        <w:t>examen et est convenu que le</w:t>
      </w:r>
      <w:r>
        <w:rPr>
          <w:rFonts w:cs="Arial"/>
          <w:lang w:val="fr-CH"/>
        </w:rPr>
        <w:t>s</w:t>
      </w:r>
      <w:r w:rsidRPr="004F1407">
        <w:rPr>
          <w:rFonts w:cs="Arial"/>
          <w:lang w:val="fr-CH"/>
        </w:rPr>
        <w:t xml:space="preserve"> projet</w:t>
      </w:r>
      <w:r>
        <w:rPr>
          <w:rFonts w:cs="Arial"/>
          <w:lang w:val="fr-CH"/>
        </w:rPr>
        <w:t>s</w:t>
      </w:r>
      <w:r w:rsidRPr="004F1407">
        <w:rPr>
          <w:rFonts w:cs="Arial"/>
          <w:lang w:val="fr-CH"/>
        </w:rPr>
        <w:t xml:space="preserve"> de principes directeurs d</w:t>
      </w:r>
      <w:r>
        <w:rPr>
          <w:rFonts w:cs="Arial"/>
          <w:lang w:val="fr-CH"/>
        </w:rPr>
        <w:t>’</w:t>
      </w:r>
      <w:r w:rsidRPr="004F1407">
        <w:rPr>
          <w:rFonts w:cs="Arial"/>
          <w:lang w:val="fr-CH"/>
        </w:rPr>
        <w:t xml:space="preserve">examen </w:t>
      </w:r>
      <w:r>
        <w:rPr>
          <w:rFonts w:cs="Arial"/>
          <w:lang w:val="fr-CH"/>
        </w:rPr>
        <w:t>de</w:t>
      </w:r>
      <w:r w:rsidRPr="004F1407">
        <w:rPr>
          <w:rFonts w:cs="Arial"/>
          <w:lang w:val="fr-CH"/>
        </w:rPr>
        <w:t xml:space="preserve"> la moutarde brune (</w:t>
      </w:r>
      <w:proofErr w:type="spellStart"/>
      <w:r w:rsidRPr="0080166C">
        <w:rPr>
          <w:rFonts w:cs="Arial"/>
          <w:i/>
          <w:lang w:val="fr-CH"/>
        </w:rPr>
        <w:t>Brassica</w:t>
      </w:r>
      <w:proofErr w:type="spellEnd"/>
      <w:r w:rsidRPr="0080166C">
        <w:rPr>
          <w:rFonts w:cs="Arial"/>
          <w:i/>
          <w:lang w:val="fr-CH"/>
        </w:rPr>
        <w:t xml:space="preserve"> </w:t>
      </w:r>
      <w:proofErr w:type="spellStart"/>
      <w:r w:rsidRPr="0080166C">
        <w:rPr>
          <w:rFonts w:cs="Arial"/>
          <w:i/>
          <w:lang w:val="fr-CH"/>
        </w:rPr>
        <w:t>juncea</w:t>
      </w:r>
      <w:proofErr w:type="spellEnd"/>
      <w:r w:rsidRPr="0080166C">
        <w:rPr>
          <w:rFonts w:cs="Arial"/>
          <w:i/>
          <w:lang w:val="fr-CH"/>
        </w:rPr>
        <w:t xml:space="preserve"> </w:t>
      </w:r>
      <w:r w:rsidRPr="004F1407">
        <w:rPr>
          <w:rFonts w:cs="Arial"/>
          <w:lang w:val="fr-CH"/>
        </w:rPr>
        <w:t xml:space="preserve">(L) </w:t>
      </w:r>
      <w:proofErr w:type="spellStart"/>
      <w:r w:rsidRPr="00F97476">
        <w:rPr>
          <w:rFonts w:cs="Arial"/>
          <w:lang w:val="fr-CH"/>
        </w:rPr>
        <w:t>Czern</w:t>
      </w:r>
      <w:proofErr w:type="spellEnd"/>
      <w:r w:rsidRPr="00F97476">
        <w:rPr>
          <w:rFonts w:cs="Arial"/>
          <w:lang w:val="fr-CH"/>
        </w:rPr>
        <w:t>.</w:t>
      </w:r>
      <w:r w:rsidRPr="004F1407">
        <w:rPr>
          <w:rFonts w:cs="Arial"/>
          <w:lang w:val="fr-CH"/>
        </w:rPr>
        <w:t xml:space="preserve">) et </w:t>
      </w:r>
      <w:r>
        <w:rPr>
          <w:rFonts w:cs="Arial"/>
          <w:lang w:val="fr-CH"/>
        </w:rPr>
        <w:t>du</w:t>
      </w:r>
      <w:r w:rsidRPr="004F1407">
        <w:rPr>
          <w:rFonts w:cs="Arial"/>
          <w:lang w:val="fr-CH"/>
        </w:rPr>
        <w:t xml:space="preserve"> pois chiche (</w:t>
      </w:r>
      <w:r w:rsidRPr="0080166C">
        <w:rPr>
          <w:rFonts w:cs="Arial"/>
          <w:i/>
          <w:lang w:val="fr-CH"/>
        </w:rPr>
        <w:t xml:space="preserve">Cicer </w:t>
      </w:r>
      <w:proofErr w:type="spellStart"/>
      <w:r w:rsidRPr="0080166C">
        <w:rPr>
          <w:rFonts w:cs="Arial"/>
          <w:i/>
          <w:lang w:val="fr-CH"/>
        </w:rPr>
        <w:t>arietinum</w:t>
      </w:r>
      <w:proofErr w:type="spellEnd"/>
      <w:r w:rsidRPr="004F1407">
        <w:rPr>
          <w:rFonts w:cs="Arial"/>
          <w:lang w:val="fr-CH"/>
        </w:rPr>
        <w:t xml:space="preserve"> L.) (révision) devraient être soumis au</w:t>
      </w:r>
      <w:r>
        <w:rPr>
          <w:rFonts w:cs="Arial"/>
          <w:lang w:val="fr-CH"/>
        </w:rPr>
        <w:t> TC</w:t>
      </w:r>
      <w:r w:rsidRPr="004F1407">
        <w:rPr>
          <w:rFonts w:cs="Arial"/>
          <w:lang w:val="fr-CH"/>
        </w:rPr>
        <w:t xml:space="preserve"> pour adoption à sa cinquante</w:t>
      </w:r>
      <w:r w:rsidR="00445E1C">
        <w:rPr>
          <w:rFonts w:cs="Arial"/>
          <w:lang w:val="fr-CH"/>
        </w:rPr>
        <w:noBreakHyphen/>
      </w:r>
      <w:r w:rsidRPr="004F1407">
        <w:rPr>
          <w:rFonts w:cs="Arial"/>
          <w:lang w:val="fr-CH"/>
        </w:rPr>
        <w:t>six</w:t>
      </w:r>
      <w:r>
        <w:rPr>
          <w:rFonts w:cs="Arial"/>
          <w:lang w:val="fr-CH"/>
        </w:rPr>
        <w:t>ième session</w:t>
      </w:r>
      <w:r w:rsidRPr="004F1407">
        <w:rPr>
          <w:rFonts w:cs="Arial"/>
          <w:lang w:val="fr-CH"/>
        </w:rPr>
        <w:t>.</w:t>
      </w:r>
    </w:p>
    <w:p w:rsidR="00373E62" w:rsidRPr="004F1407" w:rsidRDefault="00373E62" w:rsidP="00373E62">
      <w:pPr>
        <w:tabs>
          <w:tab w:val="left" w:pos="567"/>
          <w:tab w:val="decimal" w:pos="907"/>
          <w:tab w:val="left" w:pos="1134"/>
          <w:tab w:val="left" w:pos="1701"/>
        </w:tabs>
        <w:ind w:right="-425"/>
        <w:rPr>
          <w:rFonts w:cs="Arial"/>
          <w:lang w:val="fr-CH" w:eastAsia="ja-JP"/>
        </w:rPr>
      </w:pPr>
    </w:p>
    <w:p w:rsidR="00373E62" w:rsidRPr="004F1407" w:rsidRDefault="00373E62" w:rsidP="00373E62">
      <w:pPr>
        <w:rPr>
          <w:lang w:val="fr-CH"/>
        </w:rPr>
      </w:pPr>
      <w:r w:rsidRPr="004F1407">
        <w:rPr>
          <w:lang w:val="fr-CH"/>
        </w:rPr>
        <w:t>15.</w:t>
      </w:r>
      <w:r w:rsidRPr="004F1407">
        <w:rPr>
          <w:lang w:val="fr-CH"/>
        </w:rPr>
        <w:tab/>
        <w:t>Le TWV est convenu d</w:t>
      </w:r>
      <w:r>
        <w:rPr>
          <w:lang w:val="fr-CH"/>
        </w:rPr>
        <w:t>’</w:t>
      </w:r>
      <w:r w:rsidRPr="004F1407">
        <w:rPr>
          <w:lang w:val="fr-CH"/>
        </w:rPr>
        <w:t>examiner le</w:t>
      </w:r>
      <w:r>
        <w:rPr>
          <w:lang w:val="fr-CH"/>
        </w:rPr>
        <w:t>s</w:t>
      </w:r>
      <w:r w:rsidRPr="004F1407">
        <w:rPr>
          <w:lang w:val="fr-CH"/>
        </w:rPr>
        <w:t xml:space="preserve"> projet</w:t>
      </w:r>
      <w:r>
        <w:rPr>
          <w:lang w:val="fr-CH"/>
        </w:rPr>
        <w:t>s</w:t>
      </w:r>
      <w:r w:rsidRPr="004F1407">
        <w:rPr>
          <w:lang w:val="fr-CH"/>
        </w:rPr>
        <w:t xml:space="preserve"> de principes directeurs d</w:t>
      </w:r>
      <w:r>
        <w:rPr>
          <w:lang w:val="fr-CH"/>
        </w:rPr>
        <w:t>’</w:t>
      </w:r>
      <w:r w:rsidRPr="004F1407">
        <w:rPr>
          <w:lang w:val="fr-CH"/>
        </w:rPr>
        <w:t>examen du chou chinois, de l</w:t>
      </w:r>
      <w:r>
        <w:rPr>
          <w:lang w:val="fr-CH"/>
        </w:rPr>
        <w:t>’</w:t>
      </w:r>
      <w:r w:rsidRPr="004F1407">
        <w:rPr>
          <w:lang w:val="fr-CH"/>
        </w:rPr>
        <w:t>aubergine, de la roquette cultivée (révision partielle), de l</w:t>
      </w:r>
      <w:r>
        <w:rPr>
          <w:lang w:val="fr-CH"/>
        </w:rPr>
        <w:t>’</w:t>
      </w:r>
      <w:r w:rsidRPr="004F1407">
        <w:rPr>
          <w:lang w:val="fr-CH"/>
        </w:rPr>
        <w:t xml:space="preserve">ail (révision partielle), du chou, de la laitue (révision partielle), du melon (révision partielle), du </w:t>
      </w:r>
      <w:proofErr w:type="spellStart"/>
      <w:r w:rsidRPr="004F1407">
        <w:rPr>
          <w:lang w:val="fr-CH"/>
        </w:rPr>
        <w:t>pois</w:t>
      </w:r>
      <w:proofErr w:type="spellEnd"/>
      <w:r w:rsidRPr="004F1407">
        <w:rPr>
          <w:lang w:val="fr-CH"/>
        </w:rPr>
        <w:t xml:space="preserve"> (révision partielle), du poivron (révision partielle), de la courge (révision partielle), de la tomate, du porte</w:t>
      </w:r>
      <w:r w:rsidR="00445E1C">
        <w:rPr>
          <w:lang w:val="fr-CH"/>
        </w:rPr>
        <w:noBreakHyphen/>
      </w:r>
      <w:r w:rsidRPr="004F1407">
        <w:rPr>
          <w:lang w:val="fr-CH"/>
        </w:rPr>
        <w:t>greffe de tomate (révision partielle), du navet et de la roquette sauvage (révision partielle) à sa cinquante</w:t>
      </w:r>
      <w:r w:rsidR="00445E1C">
        <w:rPr>
          <w:lang w:val="fr-CH"/>
        </w:rPr>
        <w:noBreakHyphen/>
      </w:r>
      <w:r w:rsidRPr="004F1407">
        <w:rPr>
          <w:lang w:val="fr-CH"/>
        </w:rPr>
        <w:t>cinqu</w:t>
      </w:r>
      <w:r>
        <w:rPr>
          <w:lang w:val="fr-CH"/>
        </w:rPr>
        <w:t>ième session</w:t>
      </w:r>
      <w:r w:rsidRPr="004F1407">
        <w:rPr>
          <w:lang w:val="fr-CH"/>
        </w:rPr>
        <w:t>.</w:t>
      </w:r>
    </w:p>
    <w:p w:rsidR="00373E62" w:rsidRPr="004F1407" w:rsidRDefault="00373E62" w:rsidP="00373E62">
      <w:pPr>
        <w:rPr>
          <w:lang w:val="fr-CH"/>
        </w:rPr>
      </w:pPr>
    </w:p>
    <w:p w:rsidR="00373E62" w:rsidRPr="004F1407" w:rsidRDefault="00373E62" w:rsidP="00373E62">
      <w:pPr>
        <w:rPr>
          <w:lang w:val="fr-CH"/>
        </w:rPr>
      </w:pPr>
      <w:r w:rsidRPr="004F1407">
        <w:rPr>
          <w:lang w:val="fr-CH"/>
        </w:rPr>
        <w:t>16.</w:t>
      </w:r>
      <w:r w:rsidRPr="004F1407">
        <w:rPr>
          <w:lang w:val="fr-CH"/>
        </w:rPr>
        <w:tab/>
        <w:t>Sur l</w:t>
      </w:r>
      <w:r>
        <w:rPr>
          <w:lang w:val="fr-CH"/>
        </w:rPr>
        <w:t>’</w:t>
      </w:r>
      <w:r w:rsidRPr="004F1407">
        <w:rPr>
          <w:lang w:val="fr-CH"/>
        </w:rPr>
        <w:t>invitation de la Turquie, le</w:t>
      </w:r>
      <w:r>
        <w:rPr>
          <w:lang w:val="fr-CH"/>
        </w:rPr>
        <w:t> </w:t>
      </w:r>
      <w:r w:rsidRPr="004F1407">
        <w:rPr>
          <w:lang w:val="fr-CH"/>
        </w:rPr>
        <w:t>TWV est convenu de tenir sa cinquante</w:t>
      </w:r>
      <w:r w:rsidR="00445E1C">
        <w:rPr>
          <w:lang w:val="fr-CH"/>
        </w:rPr>
        <w:noBreakHyphen/>
      </w:r>
      <w:r w:rsidRPr="004F1407">
        <w:rPr>
          <w:lang w:val="fr-CH"/>
        </w:rPr>
        <w:t>cinqu</w:t>
      </w:r>
      <w:r>
        <w:rPr>
          <w:lang w:val="fr-CH"/>
        </w:rPr>
        <w:t>ième session</w:t>
      </w:r>
      <w:r w:rsidRPr="004F1407">
        <w:rPr>
          <w:lang w:val="fr-CH"/>
        </w:rPr>
        <w:t xml:space="preserve"> à Antalya (Turquie) du 3 au 7</w:t>
      </w:r>
      <w:r>
        <w:rPr>
          <w:lang w:val="fr-CH"/>
        </w:rPr>
        <w:t> </w:t>
      </w:r>
      <w:r w:rsidRPr="004F1407">
        <w:rPr>
          <w:lang w:val="fr-CH"/>
        </w:rPr>
        <w:t>mai</w:t>
      </w:r>
      <w:r>
        <w:rPr>
          <w:lang w:val="fr-CH"/>
        </w:rPr>
        <w:t> </w:t>
      </w:r>
      <w:r w:rsidRPr="004F1407">
        <w:rPr>
          <w:lang w:val="fr-CH"/>
        </w:rPr>
        <w:t>2021.</w:t>
      </w:r>
    </w:p>
    <w:p w:rsidR="00373E62" w:rsidRPr="004F1407" w:rsidRDefault="00373E62" w:rsidP="00373E62">
      <w:pPr>
        <w:rPr>
          <w:lang w:val="fr-CH"/>
        </w:rPr>
      </w:pPr>
    </w:p>
    <w:p w:rsidR="00373E62" w:rsidRPr="004F1407" w:rsidRDefault="00373E62" w:rsidP="00373E62">
      <w:pPr>
        <w:rPr>
          <w:lang w:val="fr-CH"/>
        </w:rPr>
      </w:pPr>
      <w:r w:rsidRPr="004F1407">
        <w:rPr>
          <w:lang w:val="fr-CH"/>
        </w:rPr>
        <w:t>17.</w:t>
      </w:r>
      <w:r w:rsidRPr="004F1407">
        <w:rPr>
          <w:lang w:val="fr-CH"/>
        </w:rPr>
        <w:tab/>
        <w:t>Le TWV a proposé d</w:t>
      </w:r>
      <w:r>
        <w:rPr>
          <w:lang w:val="fr-CH"/>
        </w:rPr>
        <w:t>’</w:t>
      </w:r>
      <w:r w:rsidRPr="004F1407">
        <w:rPr>
          <w:lang w:val="fr-CH"/>
        </w:rPr>
        <w:t>examiner les points suivants à sa session suivante</w:t>
      </w:r>
      <w:r>
        <w:rPr>
          <w:lang w:val="fr-CH"/>
        </w:rPr>
        <w:t> :</w:t>
      </w:r>
    </w:p>
    <w:p w:rsidR="00373E62" w:rsidRPr="004F1407" w:rsidRDefault="00373E62" w:rsidP="00373E62">
      <w:pPr>
        <w:keepNext/>
        <w:rPr>
          <w:rFonts w:cs="Arial"/>
          <w:lang w:val="fr-CH"/>
        </w:rPr>
      </w:pPr>
    </w:p>
    <w:p w:rsidR="00373E62" w:rsidRPr="004F1407" w:rsidRDefault="00373E62" w:rsidP="00373E62">
      <w:pPr>
        <w:numPr>
          <w:ilvl w:val="0"/>
          <w:numId w:val="27"/>
        </w:numPr>
        <w:tabs>
          <w:tab w:val="left" w:pos="567"/>
          <w:tab w:val="num" w:pos="1134"/>
        </w:tabs>
        <w:spacing w:before="20" w:afterLines="20" w:after="48"/>
        <w:ind w:left="567" w:firstLine="0"/>
        <w:rPr>
          <w:rFonts w:cs="Arial"/>
          <w:lang w:val="fr-CH"/>
        </w:rPr>
      </w:pPr>
      <w:r w:rsidRPr="004F1407">
        <w:rPr>
          <w:rFonts w:cs="Arial"/>
          <w:lang w:val="fr-CH"/>
        </w:rPr>
        <w:t>Ouverture de la session</w:t>
      </w:r>
    </w:p>
    <w:p w:rsidR="00373E62" w:rsidRPr="004F1407" w:rsidRDefault="00373E62" w:rsidP="00373E62">
      <w:pPr>
        <w:numPr>
          <w:ilvl w:val="0"/>
          <w:numId w:val="27"/>
        </w:numPr>
        <w:tabs>
          <w:tab w:val="left" w:pos="567"/>
          <w:tab w:val="num" w:pos="1134"/>
        </w:tabs>
        <w:spacing w:before="20" w:afterLines="20" w:after="48"/>
        <w:ind w:left="567" w:firstLine="0"/>
        <w:rPr>
          <w:rFonts w:cs="Arial"/>
          <w:lang w:val="fr-CH"/>
        </w:rPr>
      </w:pPr>
      <w:r w:rsidRPr="004F1407">
        <w:rPr>
          <w:rFonts w:cs="Arial"/>
          <w:lang w:val="fr-CH"/>
        </w:rPr>
        <w:t>Adoption de l</w:t>
      </w:r>
      <w:r>
        <w:rPr>
          <w:rFonts w:cs="Arial"/>
          <w:lang w:val="fr-CH"/>
        </w:rPr>
        <w:t>’</w:t>
      </w:r>
      <w:r w:rsidRPr="004F1407">
        <w:rPr>
          <w:rFonts w:cs="Arial"/>
          <w:lang w:val="fr-CH"/>
        </w:rPr>
        <w:t>ordre du jour</w:t>
      </w:r>
    </w:p>
    <w:p w:rsidR="00373E62" w:rsidRPr="004F1407" w:rsidRDefault="00373E62" w:rsidP="00373E62">
      <w:pPr>
        <w:numPr>
          <w:ilvl w:val="0"/>
          <w:numId w:val="27"/>
        </w:numPr>
        <w:tabs>
          <w:tab w:val="left" w:pos="567"/>
          <w:tab w:val="num" w:pos="1134"/>
        </w:tabs>
        <w:spacing w:before="20" w:afterLines="20" w:after="48"/>
        <w:ind w:left="567" w:firstLine="0"/>
        <w:rPr>
          <w:rFonts w:cs="Arial"/>
          <w:lang w:val="fr-CH"/>
        </w:rPr>
      </w:pPr>
      <w:r w:rsidRPr="004F1407">
        <w:rPr>
          <w:rFonts w:cs="Arial"/>
          <w:lang w:val="fr-CH"/>
        </w:rPr>
        <w:t>Rapports succincts sur l</w:t>
      </w:r>
      <w:r>
        <w:rPr>
          <w:rFonts w:cs="Arial"/>
          <w:lang w:val="fr-CH"/>
        </w:rPr>
        <w:t>’</w:t>
      </w:r>
      <w:r w:rsidRPr="004F1407">
        <w:rPr>
          <w:rFonts w:cs="Arial"/>
          <w:lang w:val="fr-CH"/>
        </w:rPr>
        <w:t>évolution de la situation en matière de protection des obtentions végétales</w:t>
      </w:r>
    </w:p>
    <w:p w:rsidR="00373E62" w:rsidRDefault="00373E62" w:rsidP="00445E1C">
      <w:pPr>
        <w:numPr>
          <w:ilvl w:val="0"/>
          <w:numId w:val="40"/>
        </w:numPr>
        <w:tabs>
          <w:tab w:val="num" w:pos="1134"/>
        </w:tabs>
        <w:spacing w:before="20" w:afterLines="20" w:after="48"/>
        <w:ind w:left="1134" w:firstLine="0"/>
        <w:rPr>
          <w:rFonts w:cs="Arial"/>
          <w:lang w:val="fr-CH"/>
        </w:rPr>
      </w:pPr>
      <w:r w:rsidRPr="004F1407">
        <w:rPr>
          <w:rFonts w:cs="Arial"/>
          <w:lang w:val="fr-CH"/>
        </w:rPr>
        <w:t>Rapports des membres et des observateurs</w:t>
      </w:r>
    </w:p>
    <w:p w:rsidR="00373E62" w:rsidRPr="004F1407" w:rsidRDefault="00373E62" w:rsidP="00445E1C">
      <w:pPr>
        <w:numPr>
          <w:ilvl w:val="0"/>
          <w:numId w:val="40"/>
        </w:numPr>
        <w:tabs>
          <w:tab w:val="num" w:pos="1134"/>
        </w:tabs>
        <w:spacing w:before="20" w:afterLines="20" w:after="48"/>
        <w:ind w:left="1134" w:firstLine="0"/>
        <w:rPr>
          <w:rFonts w:cs="Arial"/>
          <w:lang w:val="fr-CH"/>
        </w:rPr>
      </w:pPr>
      <w:r w:rsidRPr="004F1407">
        <w:rPr>
          <w:rFonts w:cs="Arial"/>
          <w:lang w:val="fr-CH"/>
        </w:rPr>
        <w:t>Rapports sur les faits nouveaux intervenus à l</w:t>
      </w:r>
      <w:r>
        <w:rPr>
          <w:rFonts w:cs="Arial"/>
          <w:lang w:val="fr-CH"/>
        </w:rPr>
        <w:t>’</w:t>
      </w:r>
      <w:r w:rsidRPr="004F1407">
        <w:rPr>
          <w:rFonts w:cs="Arial"/>
          <w:lang w:val="fr-CH"/>
        </w:rPr>
        <w:t>UPOV (rapport verbal du Bureau de l</w:t>
      </w:r>
      <w:r>
        <w:rPr>
          <w:rFonts w:cs="Arial"/>
          <w:lang w:val="fr-CH"/>
        </w:rPr>
        <w:t>’</w:t>
      </w:r>
      <w:r w:rsidRPr="004F1407">
        <w:rPr>
          <w:rFonts w:cs="Arial"/>
          <w:lang w:val="fr-CH"/>
        </w:rPr>
        <w:t>Union)</w:t>
      </w:r>
    </w:p>
    <w:p w:rsidR="00373E62" w:rsidRDefault="00373E62" w:rsidP="00373E62">
      <w:pPr>
        <w:numPr>
          <w:ilvl w:val="0"/>
          <w:numId w:val="27"/>
        </w:numPr>
        <w:spacing w:before="20" w:afterLines="20" w:after="48"/>
        <w:ind w:left="567" w:firstLine="0"/>
        <w:rPr>
          <w:rFonts w:cs="Arial"/>
          <w:lang w:val="fr-CH"/>
        </w:rPr>
      </w:pPr>
      <w:r w:rsidRPr="004F1407">
        <w:rPr>
          <w:rFonts w:cs="Arial"/>
          <w:lang w:val="fr-CH"/>
        </w:rPr>
        <w:t>Techniques moléculaires</w:t>
      </w:r>
    </w:p>
    <w:p w:rsidR="00373E62" w:rsidRPr="004F1407" w:rsidRDefault="00373E62" w:rsidP="00373E62">
      <w:pPr>
        <w:numPr>
          <w:ilvl w:val="0"/>
          <w:numId w:val="30"/>
        </w:numPr>
        <w:tabs>
          <w:tab w:val="left" w:pos="1134"/>
        </w:tabs>
        <w:spacing w:before="20" w:afterLines="20" w:after="48"/>
        <w:ind w:left="1134" w:firstLine="0"/>
        <w:contextualSpacing/>
        <w:rPr>
          <w:rFonts w:eastAsia="MS Mincho" w:cs="Arial"/>
          <w:lang w:val="fr-CH"/>
        </w:rPr>
      </w:pPr>
      <w:r w:rsidRPr="004F1407">
        <w:rPr>
          <w:rFonts w:eastAsia="MS Mincho" w:cs="Arial"/>
          <w:lang w:val="fr-CH"/>
        </w:rPr>
        <w:t>Rapports sur les faits nouveaux intervenus à l</w:t>
      </w:r>
      <w:r>
        <w:rPr>
          <w:rFonts w:eastAsia="MS Mincho" w:cs="Arial"/>
          <w:lang w:val="fr-CH"/>
        </w:rPr>
        <w:t>’</w:t>
      </w:r>
      <w:r w:rsidRPr="004F1407">
        <w:rPr>
          <w:rFonts w:eastAsia="MS Mincho" w:cs="Arial"/>
          <w:lang w:val="fr-CH"/>
        </w:rPr>
        <w:t>UPOV (document à établir par le Bureau de l</w:t>
      </w:r>
      <w:r>
        <w:rPr>
          <w:rFonts w:eastAsia="MS Mincho" w:cs="Arial"/>
          <w:lang w:val="fr-CH"/>
        </w:rPr>
        <w:t>’</w:t>
      </w:r>
      <w:r w:rsidRPr="004F1407">
        <w:rPr>
          <w:rFonts w:eastAsia="MS Mincho" w:cs="Arial"/>
          <w:lang w:val="fr-CH"/>
        </w:rPr>
        <w:t>Union)</w:t>
      </w:r>
    </w:p>
    <w:p w:rsidR="00373E62" w:rsidRPr="004F1407" w:rsidRDefault="00373E62" w:rsidP="00373E62">
      <w:pPr>
        <w:numPr>
          <w:ilvl w:val="0"/>
          <w:numId w:val="30"/>
        </w:numPr>
        <w:tabs>
          <w:tab w:val="left" w:pos="1134"/>
        </w:tabs>
        <w:spacing w:before="20" w:afterLines="20" w:after="48"/>
        <w:ind w:left="1134" w:firstLine="0"/>
        <w:contextualSpacing/>
        <w:rPr>
          <w:rFonts w:eastAsia="MS Mincho" w:cs="Arial"/>
          <w:lang w:val="fr-CH"/>
        </w:rPr>
      </w:pPr>
      <w:r w:rsidRPr="004F1407">
        <w:rPr>
          <w:rFonts w:eastAsia="MS Mincho" w:cs="Arial"/>
          <w:lang w:val="fr-CH"/>
        </w:rPr>
        <w:t>Exposé sur l</w:t>
      </w:r>
      <w:r>
        <w:rPr>
          <w:rFonts w:eastAsia="MS Mincho" w:cs="Arial"/>
          <w:lang w:val="fr-CH"/>
        </w:rPr>
        <w:t>’</w:t>
      </w:r>
      <w:r w:rsidRPr="004F1407">
        <w:rPr>
          <w:rFonts w:eastAsia="MS Mincho" w:cs="Arial"/>
          <w:lang w:val="fr-CH"/>
        </w:rPr>
        <w:t>utilisation de techniques moléculaires dans l</w:t>
      </w:r>
      <w:r>
        <w:rPr>
          <w:rFonts w:eastAsia="MS Mincho" w:cs="Arial"/>
          <w:lang w:val="fr-CH"/>
        </w:rPr>
        <w:t>’</w:t>
      </w:r>
      <w:r w:rsidRPr="004F1407">
        <w:rPr>
          <w:rFonts w:eastAsia="MS Mincho" w:cs="Arial"/>
          <w:lang w:val="fr-CH"/>
        </w:rPr>
        <w:t>examen</w:t>
      </w:r>
      <w:r>
        <w:rPr>
          <w:rFonts w:eastAsia="MS Mincho" w:cs="Arial"/>
          <w:lang w:val="fr-CH"/>
        </w:rPr>
        <w:t> </w:t>
      </w:r>
      <w:r w:rsidRPr="004F1407">
        <w:rPr>
          <w:rFonts w:eastAsia="MS Mincho" w:cs="Arial"/>
          <w:lang w:val="fr-CH"/>
        </w:rPr>
        <w:t>DHS (exposés sollicités de membres de l</w:t>
      </w:r>
      <w:r>
        <w:rPr>
          <w:rFonts w:eastAsia="MS Mincho" w:cs="Arial"/>
          <w:lang w:val="fr-CH"/>
        </w:rPr>
        <w:t>’</w:t>
      </w:r>
      <w:r w:rsidRPr="004F1407">
        <w:rPr>
          <w:rFonts w:eastAsia="MS Mincho" w:cs="Arial"/>
          <w:lang w:val="fr-CH"/>
        </w:rPr>
        <w:t>Union)</w:t>
      </w:r>
    </w:p>
    <w:p w:rsidR="00373E62" w:rsidRDefault="00373E62" w:rsidP="00373E62">
      <w:pPr>
        <w:numPr>
          <w:ilvl w:val="0"/>
          <w:numId w:val="27"/>
        </w:numPr>
        <w:tabs>
          <w:tab w:val="num" w:pos="567"/>
        </w:tabs>
        <w:spacing w:before="20" w:afterLines="20" w:after="48"/>
        <w:ind w:left="567" w:firstLine="0"/>
        <w:rPr>
          <w:rFonts w:cs="Arial"/>
          <w:lang w:val="fr-CH"/>
        </w:rPr>
      </w:pPr>
      <w:r w:rsidRPr="004F1407">
        <w:rPr>
          <w:rFonts w:cs="Arial"/>
          <w:lang w:val="fr-CH"/>
        </w:rPr>
        <w:t>Documents TGP</w:t>
      </w:r>
    </w:p>
    <w:p w:rsidR="00373E62" w:rsidRPr="004F1407" w:rsidRDefault="00373E62" w:rsidP="00373E62">
      <w:pPr>
        <w:numPr>
          <w:ilvl w:val="0"/>
          <w:numId w:val="27"/>
        </w:numPr>
        <w:tabs>
          <w:tab w:val="num" w:pos="567"/>
        </w:tabs>
        <w:spacing w:before="20" w:afterLines="20" w:after="48"/>
        <w:ind w:left="567" w:firstLine="0"/>
        <w:rPr>
          <w:rFonts w:cs="Arial"/>
          <w:lang w:val="fr-CH"/>
        </w:rPr>
      </w:pPr>
      <w:r w:rsidRPr="004F1407">
        <w:rPr>
          <w:rFonts w:cs="Arial"/>
          <w:lang w:val="fr-CH"/>
        </w:rPr>
        <w:t>Dénominations variétales (document à établir par le Bureau de l</w:t>
      </w:r>
      <w:r>
        <w:rPr>
          <w:rFonts w:cs="Arial"/>
          <w:lang w:val="fr-CH"/>
        </w:rPr>
        <w:t>’</w:t>
      </w:r>
      <w:r w:rsidRPr="004F1407">
        <w:rPr>
          <w:rFonts w:cs="Arial"/>
          <w:lang w:val="fr-CH"/>
        </w:rPr>
        <w:t>Union)</w:t>
      </w:r>
    </w:p>
    <w:p w:rsidR="00373E62" w:rsidRPr="004F1407" w:rsidRDefault="00373E62" w:rsidP="00373E62">
      <w:pPr>
        <w:numPr>
          <w:ilvl w:val="0"/>
          <w:numId w:val="27"/>
        </w:numPr>
        <w:tabs>
          <w:tab w:val="num" w:pos="567"/>
        </w:tabs>
        <w:spacing w:before="20" w:afterLines="20" w:after="48"/>
        <w:ind w:left="567" w:firstLine="0"/>
        <w:rPr>
          <w:rFonts w:cs="Arial"/>
          <w:lang w:val="fr-CH"/>
        </w:rPr>
      </w:pPr>
      <w:r w:rsidRPr="004F1407">
        <w:rPr>
          <w:rFonts w:cs="Arial"/>
          <w:lang w:val="fr-CH"/>
        </w:rPr>
        <w:t>Informations et bases de données</w:t>
      </w:r>
    </w:p>
    <w:p w:rsidR="00373E62" w:rsidRPr="004F1407" w:rsidRDefault="00373E62" w:rsidP="00373E62">
      <w:pPr>
        <w:tabs>
          <w:tab w:val="left" w:pos="1134"/>
        </w:tabs>
        <w:spacing w:before="20" w:afterLines="20" w:after="48"/>
        <w:ind w:left="1134"/>
        <w:rPr>
          <w:rFonts w:cs="Arial"/>
          <w:lang w:val="fr-CH"/>
        </w:rPr>
      </w:pPr>
      <w:r w:rsidRPr="004F1407">
        <w:rPr>
          <w:rFonts w:cs="Arial"/>
          <w:lang w:val="fr-CH"/>
        </w:rPr>
        <w:t>a)</w:t>
      </w:r>
      <w:r w:rsidRPr="004F1407">
        <w:rPr>
          <w:rFonts w:cs="Arial"/>
          <w:lang w:val="fr-CH"/>
        </w:rPr>
        <w:tab/>
        <w:t>Bases de données d</w:t>
      </w:r>
      <w:r>
        <w:rPr>
          <w:rFonts w:cs="Arial"/>
          <w:lang w:val="fr-CH"/>
        </w:rPr>
        <w:t>’</w:t>
      </w:r>
      <w:r w:rsidRPr="004F1407">
        <w:rPr>
          <w:rFonts w:cs="Arial"/>
          <w:lang w:val="fr-CH"/>
        </w:rPr>
        <w:t>information de l</w:t>
      </w:r>
      <w:r>
        <w:rPr>
          <w:rFonts w:cs="Arial"/>
          <w:lang w:val="fr-CH"/>
        </w:rPr>
        <w:t>’</w:t>
      </w:r>
      <w:r w:rsidRPr="004F1407">
        <w:rPr>
          <w:rFonts w:cs="Arial"/>
          <w:lang w:val="fr-CH"/>
        </w:rPr>
        <w:t>UPOV (document à établir par le Bureau de l</w:t>
      </w:r>
      <w:r>
        <w:rPr>
          <w:rFonts w:cs="Arial"/>
          <w:lang w:val="fr-CH"/>
        </w:rPr>
        <w:t>’</w:t>
      </w:r>
      <w:r w:rsidRPr="004F1407">
        <w:rPr>
          <w:rFonts w:cs="Arial"/>
          <w:lang w:val="fr-CH"/>
        </w:rPr>
        <w:t>Union)</w:t>
      </w:r>
    </w:p>
    <w:p w:rsidR="00373E62" w:rsidRDefault="00373E62" w:rsidP="00373E62">
      <w:pPr>
        <w:tabs>
          <w:tab w:val="left" w:pos="1134"/>
        </w:tabs>
        <w:spacing w:before="20" w:afterLines="20" w:after="48"/>
        <w:ind w:left="1134"/>
        <w:rPr>
          <w:rFonts w:cs="Arial"/>
          <w:lang w:val="fr-CH"/>
        </w:rPr>
      </w:pPr>
      <w:r w:rsidRPr="004F1407">
        <w:rPr>
          <w:rFonts w:cs="Arial"/>
          <w:lang w:val="fr-CH"/>
        </w:rPr>
        <w:t>b)</w:t>
      </w:r>
      <w:r w:rsidRPr="004F1407">
        <w:rPr>
          <w:rFonts w:cs="Arial"/>
          <w:lang w:val="fr-CH"/>
        </w:rPr>
        <w:tab/>
        <w:t>Bases de données sur les descriptions variétales (document à établir par le Bureau de l</w:t>
      </w:r>
      <w:r>
        <w:rPr>
          <w:rFonts w:cs="Arial"/>
          <w:lang w:val="fr-CH"/>
        </w:rPr>
        <w:t>’</w:t>
      </w:r>
      <w:r w:rsidRPr="004F1407">
        <w:rPr>
          <w:rFonts w:cs="Arial"/>
          <w:lang w:val="fr-CH"/>
        </w:rPr>
        <w:t>Union et exposés sollicités de la France et des Pays</w:t>
      </w:r>
      <w:r w:rsidR="00445E1C">
        <w:rPr>
          <w:rFonts w:cs="Arial"/>
          <w:lang w:val="fr-CH"/>
        </w:rPr>
        <w:noBreakHyphen/>
      </w:r>
      <w:r w:rsidRPr="004F1407">
        <w:rPr>
          <w:rFonts w:cs="Arial"/>
          <w:lang w:val="fr-CH"/>
        </w:rPr>
        <w:t>Bas)</w:t>
      </w:r>
    </w:p>
    <w:p w:rsidR="00373E62" w:rsidRPr="004F1407" w:rsidRDefault="00373E62" w:rsidP="00373E62">
      <w:pPr>
        <w:tabs>
          <w:tab w:val="left" w:pos="1134"/>
        </w:tabs>
        <w:spacing w:before="20" w:afterLines="20" w:after="48"/>
        <w:ind w:left="1134"/>
        <w:rPr>
          <w:rFonts w:cs="Arial"/>
          <w:lang w:val="fr-CH"/>
        </w:rPr>
      </w:pPr>
      <w:r w:rsidRPr="004F1407">
        <w:rPr>
          <w:rFonts w:cs="Arial"/>
          <w:lang w:val="fr-CH"/>
        </w:rPr>
        <w:t>c)</w:t>
      </w:r>
      <w:r w:rsidRPr="004F1407">
        <w:rPr>
          <w:rFonts w:cs="Arial"/>
          <w:lang w:val="fr-CH"/>
        </w:rPr>
        <w:tab/>
        <w:t>Échange et utilisation de logiciels et d</w:t>
      </w:r>
      <w:r>
        <w:rPr>
          <w:rFonts w:cs="Arial"/>
          <w:lang w:val="fr-CH"/>
        </w:rPr>
        <w:t>’</w:t>
      </w:r>
      <w:r w:rsidRPr="004F1407">
        <w:rPr>
          <w:rFonts w:cs="Arial"/>
          <w:lang w:val="fr-CH"/>
        </w:rPr>
        <w:t>équipements (document à établir par le Bureau de l</w:t>
      </w:r>
      <w:r>
        <w:rPr>
          <w:rFonts w:cs="Arial"/>
          <w:lang w:val="fr-CH"/>
        </w:rPr>
        <w:t>’</w:t>
      </w:r>
      <w:r w:rsidRPr="004F1407">
        <w:rPr>
          <w:rFonts w:cs="Arial"/>
          <w:lang w:val="fr-CH"/>
        </w:rPr>
        <w:t>Union)</w:t>
      </w:r>
    </w:p>
    <w:p w:rsidR="00373E62" w:rsidRPr="004F1407" w:rsidRDefault="00373E62" w:rsidP="00373E62">
      <w:pPr>
        <w:tabs>
          <w:tab w:val="left" w:pos="1134"/>
        </w:tabs>
        <w:spacing w:before="20" w:afterLines="20" w:after="48"/>
        <w:ind w:left="1134"/>
        <w:rPr>
          <w:rFonts w:cs="Arial"/>
          <w:lang w:val="fr-CH"/>
        </w:rPr>
      </w:pPr>
      <w:r w:rsidRPr="004F1407">
        <w:rPr>
          <w:rFonts w:cs="Arial"/>
          <w:lang w:val="fr-CH"/>
        </w:rPr>
        <w:t>d)</w:t>
      </w:r>
      <w:r w:rsidRPr="004F1407">
        <w:rPr>
          <w:rFonts w:cs="Arial"/>
          <w:lang w:val="fr-CH"/>
        </w:rPr>
        <w:tab/>
        <w:t>UPOV PRISMA (document à établir par le Bureau de l</w:t>
      </w:r>
      <w:r>
        <w:rPr>
          <w:rFonts w:cs="Arial"/>
          <w:lang w:val="fr-CH"/>
        </w:rPr>
        <w:t>’</w:t>
      </w:r>
      <w:r w:rsidRPr="004F1407">
        <w:rPr>
          <w:rFonts w:cs="Arial"/>
          <w:lang w:val="fr-CH"/>
        </w:rPr>
        <w:t>Union)</w:t>
      </w:r>
    </w:p>
    <w:p w:rsidR="00373E62" w:rsidRPr="004F1407" w:rsidRDefault="00373E62" w:rsidP="00373E62">
      <w:pPr>
        <w:numPr>
          <w:ilvl w:val="0"/>
          <w:numId w:val="27"/>
        </w:numPr>
        <w:spacing w:before="20" w:afterLines="20" w:after="48"/>
        <w:ind w:left="1134" w:hanging="567"/>
        <w:rPr>
          <w:rFonts w:cs="Arial"/>
          <w:lang w:val="fr-CH"/>
        </w:rPr>
      </w:pPr>
      <w:r w:rsidRPr="004F1407">
        <w:rPr>
          <w:rFonts w:cs="Arial"/>
          <w:lang w:val="fr-CH"/>
        </w:rPr>
        <w:t>Expériences avec de nouveaux types et espèces (rapports verbaux sollicités)</w:t>
      </w:r>
    </w:p>
    <w:p w:rsidR="00373E62" w:rsidRPr="004F1407" w:rsidRDefault="00373E62" w:rsidP="00373E62">
      <w:pPr>
        <w:numPr>
          <w:ilvl w:val="0"/>
          <w:numId w:val="27"/>
        </w:numPr>
        <w:spacing w:before="20" w:afterLines="20" w:after="48"/>
        <w:ind w:left="1134" w:hanging="567"/>
        <w:rPr>
          <w:rFonts w:cs="Arial"/>
          <w:lang w:val="fr-CH"/>
        </w:rPr>
      </w:pPr>
      <w:r w:rsidRPr="004F1407">
        <w:rPr>
          <w:rFonts w:cs="Arial"/>
          <w:lang w:val="fr-CH"/>
        </w:rPr>
        <w:t>Nouvelles questions se posant pour l</w:t>
      </w:r>
      <w:r>
        <w:rPr>
          <w:rFonts w:cs="Arial"/>
          <w:lang w:val="fr-CH"/>
        </w:rPr>
        <w:t>’</w:t>
      </w:r>
      <w:r w:rsidRPr="004F1407">
        <w:rPr>
          <w:rFonts w:cs="Arial"/>
          <w:lang w:val="fr-CH"/>
        </w:rPr>
        <w:t>examen</w:t>
      </w:r>
      <w:r>
        <w:rPr>
          <w:rFonts w:cs="Arial"/>
          <w:lang w:val="fr-CH"/>
        </w:rPr>
        <w:t> </w:t>
      </w:r>
      <w:r w:rsidRPr="004F1407">
        <w:rPr>
          <w:rFonts w:cs="Arial"/>
          <w:lang w:val="fr-CH"/>
        </w:rPr>
        <w:t>DHS (exposés sollicités de membres de l</w:t>
      </w:r>
      <w:r>
        <w:rPr>
          <w:rFonts w:cs="Arial"/>
          <w:lang w:val="fr-CH"/>
        </w:rPr>
        <w:t>’</w:t>
      </w:r>
      <w:r w:rsidRPr="004F1407">
        <w:rPr>
          <w:rFonts w:cs="Arial"/>
          <w:lang w:val="fr-CH"/>
        </w:rPr>
        <w:t>Union)</w:t>
      </w:r>
    </w:p>
    <w:p w:rsidR="00373E62" w:rsidRDefault="00373E62" w:rsidP="00373E62">
      <w:pPr>
        <w:numPr>
          <w:ilvl w:val="0"/>
          <w:numId w:val="27"/>
        </w:numPr>
        <w:spacing w:before="20" w:afterLines="20" w:after="48"/>
        <w:ind w:left="1134" w:hanging="567"/>
        <w:rPr>
          <w:rFonts w:cs="Arial"/>
          <w:lang w:val="fr-CH"/>
        </w:rPr>
      </w:pPr>
      <w:r w:rsidRPr="004F1407">
        <w:rPr>
          <w:rFonts w:cs="Arial"/>
          <w:lang w:val="fr-CH"/>
        </w:rPr>
        <w:t>Utilisation de caractères de résistance aux maladies (exposés sollicités de la France, des Pays</w:t>
      </w:r>
      <w:r w:rsidR="00445E1C">
        <w:rPr>
          <w:rFonts w:cs="Arial"/>
          <w:lang w:val="fr-CH"/>
        </w:rPr>
        <w:noBreakHyphen/>
      </w:r>
      <w:r w:rsidRPr="004F1407">
        <w:rPr>
          <w:rFonts w:cs="Arial"/>
          <w:lang w:val="fr-CH"/>
        </w:rPr>
        <w:t>Bas et de l</w:t>
      </w:r>
      <w:r>
        <w:rPr>
          <w:rFonts w:cs="Arial"/>
          <w:lang w:val="fr-CH"/>
        </w:rPr>
        <w:t>’</w:t>
      </w:r>
      <w:r w:rsidRPr="004F1407">
        <w:rPr>
          <w:rFonts w:cs="Arial"/>
          <w:lang w:val="fr-CH"/>
        </w:rPr>
        <w:t>ISF ainsi que d</w:t>
      </w:r>
      <w:r>
        <w:rPr>
          <w:rFonts w:cs="Arial"/>
          <w:lang w:val="fr-CH"/>
        </w:rPr>
        <w:t>’</w:t>
      </w:r>
      <w:r w:rsidRPr="004F1407">
        <w:rPr>
          <w:rFonts w:cs="Arial"/>
          <w:lang w:val="fr-CH"/>
        </w:rPr>
        <w:t>autres membres de l</w:t>
      </w:r>
      <w:r>
        <w:rPr>
          <w:rFonts w:cs="Arial"/>
          <w:lang w:val="fr-CH"/>
        </w:rPr>
        <w:t>’</w:t>
      </w:r>
      <w:r w:rsidRPr="004F1407">
        <w:rPr>
          <w:rFonts w:cs="Arial"/>
          <w:lang w:val="fr-CH"/>
        </w:rPr>
        <w:t>Union et observateurs)</w:t>
      </w:r>
    </w:p>
    <w:p w:rsidR="00373E62" w:rsidRDefault="00373E62" w:rsidP="00373E62">
      <w:pPr>
        <w:numPr>
          <w:ilvl w:val="0"/>
          <w:numId w:val="27"/>
        </w:numPr>
        <w:spacing w:before="20" w:afterLines="20" w:after="48"/>
        <w:ind w:left="1134" w:hanging="567"/>
        <w:rPr>
          <w:rFonts w:cs="Arial"/>
          <w:lang w:val="fr-CH"/>
        </w:rPr>
      </w:pPr>
      <w:r w:rsidRPr="004F1407">
        <w:rPr>
          <w:rFonts w:cs="Arial"/>
          <w:lang w:val="fr-CH"/>
        </w:rPr>
        <w:t>Indication des caractères de groupement dans les principes directeurs d</w:t>
      </w:r>
      <w:r>
        <w:rPr>
          <w:rFonts w:cs="Arial"/>
          <w:lang w:val="fr-CH"/>
        </w:rPr>
        <w:t>’</w:t>
      </w:r>
      <w:r w:rsidRPr="004F1407">
        <w:rPr>
          <w:rFonts w:cs="Arial"/>
          <w:lang w:val="fr-CH"/>
        </w:rPr>
        <w:t>examen de l</w:t>
      </w:r>
      <w:r>
        <w:rPr>
          <w:rFonts w:cs="Arial"/>
          <w:lang w:val="fr-CH"/>
        </w:rPr>
        <w:t>’</w:t>
      </w:r>
      <w:r w:rsidRPr="004F1407">
        <w:rPr>
          <w:rFonts w:cs="Arial"/>
          <w:lang w:val="fr-CH"/>
        </w:rPr>
        <w:t>UPOV (tableau des caractères et TQ 5) (exposé de la France et de l</w:t>
      </w:r>
      <w:r>
        <w:rPr>
          <w:rFonts w:cs="Arial"/>
          <w:lang w:val="fr-CH"/>
        </w:rPr>
        <w:t>’</w:t>
      </w:r>
      <w:r w:rsidRPr="004F1407">
        <w:rPr>
          <w:rFonts w:cs="Arial"/>
          <w:lang w:val="fr-CH"/>
        </w:rPr>
        <w:t>Union européenne)</w:t>
      </w:r>
    </w:p>
    <w:p w:rsidR="00373E62" w:rsidRPr="004F1407" w:rsidRDefault="00373E62" w:rsidP="00373E62">
      <w:pPr>
        <w:numPr>
          <w:ilvl w:val="0"/>
          <w:numId w:val="27"/>
        </w:numPr>
        <w:spacing w:before="20" w:afterLines="20" w:after="48"/>
        <w:ind w:left="1134" w:hanging="567"/>
        <w:rPr>
          <w:rFonts w:cs="Arial"/>
          <w:lang w:val="fr-CH"/>
        </w:rPr>
      </w:pPr>
      <w:r w:rsidRPr="004F1407">
        <w:rPr>
          <w:rFonts w:cs="Arial"/>
          <w:lang w:val="fr-CH"/>
        </w:rPr>
        <w:t>Questions en suspens concernant les principes directeurs d</w:t>
      </w:r>
      <w:r>
        <w:rPr>
          <w:rFonts w:cs="Arial"/>
          <w:lang w:val="fr-CH"/>
        </w:rPr>
        <w:t>’</w:t>
      </w:r>
      <w:r w:rsidRPr="004F1407">
        <w:rPr>
          <w:rFonts w:cs="Arial"/>
          <w:lang w:val="fr-CH"/>
        </w:rPr>
        <w:t>examen soumis au Comité technique pour adoption (le cas échéant)</w:t>
      </w:r>
    </w:p>
    <w:p w:rsidR="00373E62" w:rsidRPr="004F1407" w:rsidRDefault="00373E62" w:rsidP="00373E62">
      <w:pPr>
        <w:numPr>
          <w:ilvl w:val="0"/>
          <w:numId w:val="27"/>
        </w:numPr>
        <w:spacing w:before="20" w:afterLines="20" w:after="48"/>
        <w:ind w:left="1134" w:hanging="567"/>
        <w:rPr>
          <w:rFonts w:cs="Arial"/>
          <w:lang w:val="fr-CH"/>
        </w:rPr>
      </w:pPr>
      <w:r w:rsidRPr="004F1407">
        <w:rPr>
          <w:rFonts w:cs="Arial"/>
          <w:lang w:val="fr-CH"/>
        </w:rPr>
        <w:t>Examen des projets de principes directeurs d</w:t>
      </w:r>
      <w:r>
        <w:rPr>
          <w:rFonts w:cs="Arial"/>
          <w:lang w:val="fr-CH"/>
        </w:rPr>
        <w:t>’</w:t>
      </w:r>
      <w:r w:rsidRPr="004F1407">
        <w:rPr>
          <w:rFonts w:cs="Arial"/>
          <w:lang w:val="fr-CH"/>
        </w:rPr>
        <w:t>examen (sous</w:t>
      </w:r>
      <w:r w:rsidR="00445E1C">
        <w:rPr>
          <w:rFonts w:cs="Arial"/>
          <w:lang w:val="fr-CH"/>
        </w:rPr>
        <w:noBreakHyphen/>
      </w:r>
      <w:r w:rsidRPr="004F1407">
        <w:rPr>
          <w:rFonts w:cs="Arial"/>
          <w:lang w:val="fr-CH"/>
        </w:rPr>
        <w:t>groupes)</w:t>
      </w:r>
    </w:p>
    <w:p w:rsidR="00373E62" w:rsidRPr="004F1407" w:rsidRDefault="00373E62" w:rsidP="00373E62">
      <w:pPr>
        <w:numPr>
          <w:ilvl w:val="0"/>
          <w:numId w:val="27"/>
        </w:numPr>
        <w:spacing w:before="20" w:afterLines="20" w:after="48"/>
        <w:ind w:left="1134" w:hanging="567"/>
        <w:rPr>
          <w:rFonts w:cs="Arial"/>
          <w:lang w:val="fr-CH"/>
        </w:rPr>
      </w:pPr>
      <w:r w:rsidRPr="004F1407">
        <w:rPr>
          <w:rFonts w:cs="Arial"/>
          <w:lang w:val="fr-CH"/>
        </w:rPr>
        <w:t>Recommandations concernant les projets de principes directeurs d</w:t>
      </w:r>
      <w:r>
        <w:rPr>
          <w:rFonts w:cs="Arial"/>
          <w:lang w:val="fr-CH"/>
        </w:rPr>
        <w:t>’</w:t>
      </w:r>
      <w:r w:rsidRPr="004F1407">
        <w:rPr>
          <w:rFonts w:cs="Arial"/>
          <w:lang w:val="fr-CH"/>
        </w:rPr>
        <w:t>examen</w:t>
      </w:r>
    </w:p>
    <w:p w:rsidR="00373E62" w:rsidRPr="004F1407" w:rsidRDefault="00373E62" w:rsidP="00373E62">
      <w:pPr>
        <w:numPr>
          <w:ilvl w:val="0"/>
          <w:numId w:val="27"/>
        </w:numPr>
        <w:spacing w:before="20" w:afterLines="20" w:after="48"/>
        <w:ind w:left="1134" w:hanging="567"/>
        <w:rPr>
          <w:rFonts w:cs="Arial"/>
          <w:lang w:val="fr-CH"/>
        </w:rPr>
      </w:pPr>
      <w:r w:rsidRPr="004F1407">
        <w:rPr>
          <w:rFonts w:cs="Arial"/>
          <w:lang w:val="fr-CH"/>
        </w:rPr>
        <w:t>Orientations pour les rédacteurs de principes directeurs d</w:t>
      </w:r>
      <w:r>
        <w:rPr>
          <w:rFonts w:cs="Arial"/>
          <w:lang w:val="fr-CH"/>
        </w:rPr>
        <w:t>’</w:t>
      </w:r>
      <w:r w:rsidRPr="004F1407">
        <w:rPr>
          <w:rFonts w:cs="Arial"/>
          <w:lang w:val="fr-CH"/>
        </w:rPr>
        <w:t>examen</w:t>
      </w:r>
    </w:p>
    <w:p w:rsidR="00373E62" w:rsidRPr="004F1407" w:rsidRDefault="00373E62" w:rsidP="00373E62">
      <w:pPr>
        <w:numPr>
          <w:ilvl w:val="0"/>
          <w:numId w:val="27"/>
        </w:numPr>
        <w:spacing w:before="20" w:afterLines="20" w:after="48"/>
        <w:ind w:left="1134" w:hanging="567"/>
        <w:rPr>
          <w:rFonts w:cs="Arial"/>
          <w:lang w:val="fr-CH"/>
        </w:rPr>
      </w:pPr>
      <w:r w:rsidRPr="004F1407">
        <w:rPr>
          <w:rFonts w:cs="Arial"/>
          <w:lang w:val="fr-CH"/>
        </w:rPr>
        <w:t>Date et lieu de la prochaine session</w:t>
      </w:r>
    </w:p>
    <w:p w:rsidR="00373E62" w:rsidRPr="004F1407" w:rsidRDefault="00373E62" w:rsidP="00373E62">
      <w:pPr>
        <w:numPr>
          <w:ilvl w:val="0"/>
          <w:numId w:val="27"/>
        </w:numPr>
        <w:spacing w:before="20" w:afterLines="20" w:after="48"/>
        <w:ind w:left="1134" w:hanging="567"/>
        <w:rPr>
          <w:rFonts w:cs="Arial"/>
          <w:lang w:val="fr-CH"/>
        </w:rPr>
      </w:pPr>
      <w:r w:rsidRPr="004F1407">
        <w:rPr>
          <w:rFonts w:cs="Arial"/>
          <w:lang w:val="fr-CH"/>
        </w:rPr>
        <w:t>Programme futur</w:t>
      </w:r>
    </w:p>
    <w:p w:rsidR="00373E62" w:rsidRPr="004F1407" w:rsidRDefault="00373E62" w:rsidP="00373E62">
      <w:pPr>
        <w:numPr>
          <w:ilvl w:val="0"/>
          <w:numId w:val="27"/>
        </w:numPr>
        <w:spacing w:before="20" w:afterLines="20" w:after="48"/>
        <w:ind w:left="1134" w:hanging="567"/>
        <w:rPr>
          <w:rFonts w:cs="Arial"/>
          <w:lang w:val="fr-CH"/>
        </w:rPr>
      </w:pPr>
      <w:r w:rsidRPr="004F1407">
        <w:rPr>
          <w:rFonts w:cs="Arial"/>
          <w:lang w:val="fr-CH"/>
        </w:rPr>
        <w:t>Compte rendu de la session (selon le temps disponible)</w:t>
      </w:r>
    </w:p>
    <w:p w:rsidR="00373E62" w:rsidRPr="004F1407" w:rsidRDefault="00373E62" w:rsidP="00373E62">
      <w:pPr>
        <w:numPr>
          <w:ilvl w:val="0"/>
          <w:numId w:val="27"/>
        </w:numPr>
        <w:spacing w:before="20" w:afterLines="20" w:after="48"/>
        <w:ind w:left="1134" w:hanging="567"/>
        <w:rPr>
          <w:rFonts w:cs="Arial"/>
          <w:lang w:val="fr-CH"/>
        </w:rPr>
      </w:pPr>
      <w:r w:rsidRPr="004F1407">
        <w:rPr>
          <w:rFonts w:cs="Arial"/>
          <w:lang w:val="fr-CH"/>
        </w:rPr>
        <w:t>Clôture de la session</w:t>
      </w:r>
    </w:p>
    <w:p w:rsidR="00373E62" w:rsidRDefault="00373E62" w:rsidP="00373E62">
      <w:pPr>
        <w:rPr>
          <w:lang w:val="fr-CH"/>
        </w:rPr>
      </w:pPr>
    </w:p>
    <w:p w:rsidR="00FF0426" w:rsidRPr="004F1407" w:rsidRDefault="00FF0426" w:rsidP="00373E62">
      <w:pPr>
        <w:rPr>
          <w:lang w:val="fr-CH"/>
        </w:rPr>
      </w:pPr>
    </w:p>
    <w:p w:rsidR="00373E62" w:rsidRPr="004F1407" w:rsidRDefault="00373E62" w:rsidP="00373E62">
      <w:pPr>
        <w:keepNext/>
        <w:outlineLvl w:val="1"/>
        <w:rPr>
          <w:u w:val="single"/>
          <w:lang w:val="fr-CH"/>
        </w:rPr>
      </w:pPr>
      <w:r w:rsidRPr="004F1407">
        <w:rPr>
          <w:u w:val="single"/>
          <w:lang w:val="fr-CH"/>
        </w:rPr>
        <w:t>Cinquante</w:t>
      </w:r>
      <w:r w:rsidR="00445E1C">
        <w:rPr>
          <w:u w:val="single"/>
          <w:lang w:val="fr-CH"/>
        </w:rPr>
        <w:noBreakHyphen/>
      </w:r>
      <w:r w:rsidRPr="004F1407">
        <w:rPr>
          <w:u w:val="single"/>
          <w:lang w:val="fr-CH"/>
        </w:rPr>
        <w:t>deux</w:t>
      </w:r>
      <w:r>
        <w:rPr>
          <w:u w:val="single"/>
          <w:lang w:val="fr-CH"/>
        </w:rPr>
        <w:t>ième session</w:t>
      </w:r>
      <w:r w:rsidRPr="004F1407">
        <w:rPr>
          <w:u w:val="single"/>
          <w:lang w:val="fr-CH"/>
        </w:rPr>
        <w:t xml:space="preserve"> du</w:t>
      </w:r>
      <w:r>
        <w:rPr>
          <w:u w:val="single"/>
          <w:lang w:val="fr-CH"/>
        </w:rPr>
        <w:t> </w:t>
      </w:r>
      <w:r w:rsidRPr="004F1407">
        <w:rPr>
          <w:u w:val="single"/>
          <w:lang w:val="fr-CH"/>
        </w:rPr>
        <w:t>TWO</w:t>
      </w:r>
    </w:p>
    <w:p w:rsidR="00373E62" w:rsidRPr="004F1407" w:rsidRDefault="00373E62" w:rsidP="00373E62">
      <w:pPr>
        <w:rPr>
          <w:lang w:val="fr-CH"/>
        </w:rPr>
      </w:pPr>
    </w:p>
    <w:p w:rsidR="00373E62" w:rsidRPr="004F1407" w:rsidRDefault="00373E62" w:rsidP="00373E62">
      <w:pPr>
        <w:keepNext/>
        <w:outlineLvl w:val="2"/>
        <w:rPr>
          <w:i/>
          <w:lang w:val="fr-CH"/>
        </w:rPr>
      </w:pPr>
      <w:r w:rsidRPr="004F1407">
        <w:rPr>
          <w:i/>
          <w:lang w:val="fr-CH"/>
        </w:rPr>
        <w:t>Rapport établi par M.</w:t>
      </w:r>
      <w:r>
        <w:rPr>
          <w:i/>
          <w:lang w:val="fr-CH"/>
        </w:rPr>
        <w:t> </w:t>
      </w:r>
      <w:proofErr w:type="spellStart"/>
      <w:r w:rsidRPr="004F1407">
        <w:rPr>
          <w:i/>
          <w:lang w:val="fr-CH"/>
        </w:rPr>
        <w:t>Henk</w:t>
      </w:r>
      <w:proofErr w:type="spellEnd"/>
      <w:r w:rsidRPr="004F1407">
        <w:rPr>
          <w:i/>
          <w:lang w:val="fr-CH"/>
        </w:rPr>
        <w:t xml:space="preserve"> de </w:t>
      </w:r>
      <w:proofErr w:type="spellStart"/>
      <w:r w:rsidRPr="004F1407">
        <w:rPr>
          <w:i/>
          <w:lang w:val="fr-CH"/>
        </w:rPr>
        <w:t>Greef</w:t>
      </w:r>
      <w:proofErr w:type="spellEnd"/>
      <w:r w:rsidRPr="004F1407">
        <w:rPr>
          <w:i/>
          <w:lang w:val="fr-CH"/>
        </w:rPr>
        <w:t xml:space="preserve"> (Pays</w:t>
      </w:r>
      <w:r w:rsidR="00445E1C">
        <w:rPr>
          <w:i/>
          <w:lang w:val="fr-CH"/>
        </w:rPr>
        <w:noBreakHyphen/>
      </w:r>
      <w:r w:rsidRPr="004F1407">
        <w:rPr>
          <w:i/>
          <w:lang w:val="fr-CH"/>
        </w:rPr>
        <w:t>Bas), président du</w:t>
      </w:r>
      <w:r>
        <w:rPr>
          <w:i/>
          <w:lang w:val="fr-CH"/>
        </w:rPr>
        <w:t> </w:t>
      </w:r>
      <w:r w:rsidRPr="004F1407">
        <w:rPr>
          <w:i/>
          <w:lang w:val="fr-CH"/>
        </w:rPr>
        <w:t>TWO</w:t>
      </w:r>
    </w:p>
    <w:p w:rsidR="00373E62" w:rsidRPr="004F1407" w:rsidRDefault="00373E62" w:rsidP="00373E62">
      <w:pPr>
        <w:rPr>
          <w:lang w:val="fr-CH"/>
        </w:rPr>
      </w:pPr>
    </w:p>
    <w:p w:rsidR="00373E62" w:rsidRPr="004F1407" w:rsidRDefault="00373E62" w:rsidP="00373E62">
      <w:pPr>
        <w:rPr>
          <w:lang w:val="fr-CH"/>
        </w:rPr>
      </w:pPr>
      <w:r w:rsidRPr="004F1407">
        <w:rPr>
          <w:lang w:val="fr-CH"/>
        </w:rPr>
        <w:t>18.</w:t>
      </w:r>
      <w:r w:rsidRPr="004F1407">
        <w:rPr>
          <w:lang w:val="fr-CH"/>
        </w:rPr>
        <w:tab/>
        <w:t>Le TWO a tenu sa cinquante</w:t>
      </w:r>
      <w:r w:rsidR="00445E1C">
        <w:rPr>
          <w:lang w:val="fr-CH"/>
        </w:rPr>
        <w:noBreakHyphen/>
      </w:r>
      <w:r w:rsidRPr="004F1407">
        <w:rPr>
          <w:lang w:val="fr-CH"/>
        </w:rPr>
        <w:t>deux</w:t>
      </w:r>
      <w:r>
        <w:rPr>
          <w:lang w:val="fr-CH"/>
        </w:rPr>
        <w:t>ième session</w:t>
      </w:r>
      <w:r w:rsidRPr="004F1407">
        <w:rPr>
          <w:lang w:val="fr-CH"/>
        </w:rPr>
        <w:t>, organisée par les Pays</w:t>
      </w:r>
      <w:r w:rsidR="00445E1C">
        <w:rPr>
          <w:lang w:val="fr-CH"/>
        </w:rPr>
        <w:noBreakHyphen/>
      </w:r>
      <w:r w:rsidRPr="004F1407">
        <w:rPr>
          <w:lang w:val="fr-CH"/>
        </w:rPr>
        <w:t>Bas sous forme électronique, du 8 au 12</w:t>
      </w:r>
      <w:r>
        <w:rPr>
          <w:lang w:val="fr-CH"/>
        </w:rPr>
        <w:t> </w:t>
      </w:r>
      <w:r w:rsidRPr="004F1407">
        <w:rPr>
          <w:lang w:val="fr-CH"/>
        </w:rPr>
        <w:t>juin</w:t>
      </w:r>
      <w:r>
        <w:rPr>
          <w:lang w:val="fr-CH"/>
        </w:rPr>
        <w:t> </w:t>
      </w:r>
      <w:r w:rsidRPr="004F1407">
        <w:rPr>
          <w:lang w:val="fr-CH"/>
        </w:rPr>
        <w:t>2020, sous la présidence de M.</w:t>
      </w:r>
      <w:r>
        <w:rPr>
          <w:lang w:val="fr-CH"/>
        </w:rPr>
        <w:t> </w:t>
      </w:r>
      <w:proofErr w:type="spellStart"/>
      <w:r w:rsidRPr="004F1407">
        <w:rPr>
          <w:lang w:val="fr-CH"/>
        </w:rPr>
        <w:t>Henk</w:t>
      </w:r>
      <w:proofErr w:type="spellEnd"/>
      <w:r w:rsidRPr="004F1407">
        <w:rPr>
          <w:lang w:val="fr-CH"/>
        </w:rPr>
        <w:t xml:space="preserve"> de </w:t>
      </w:r>
      <w:proofErr w:type="spellStart"/>
      <w:r w:rsidRPr="004F1407">
        <w:rPr>
          <w:lang w:val="fr-CH"/>
        </w:rPr>
        <w:t>Greef</w:t>
      </w:r>
      <w:proofErr w:type="spellEnd"/>
      <w:r>
        <w:rPr>
          <w:lang w:val="fr-CH"/>
        </w:rPr>
        <w:t xml:space="preserve"> (</w:t>
      </w:r>
      <w:r w:rsidRPr="004F1407">
        <w:rPr>
          <w:lang w:val="fr-CH"/>
        </w:rPr>
        <w:t>Pays</w:t>
      </w:r>
      <w:r w:rsidR="00445E1C">
        <w:rPr>
          <w:lang w:val="fr-CH"/>
        </w:rPr>
        <w:noBreakHyphen/>
      </w:r>
      <w:r w:rsidRPr="004F1407">
        <w:rPr>
          <w:lang w:val="fr-CH"/>
        </w:rPr>
        <w:t>Bas</w:t>
      </w:r>
      <w:r>
        <w:rPr>
          <w:lang w:val="fr-CH"/>
        </w:rPr>
        <w:t xml:space="preserve">).  </w:t>
      </w:r>
      <w:r w:rsidRPr="004F1407">
        <w:rPr>
          <w:lang w:val="fr-CH"/>
        </w:rPr>
        <w:t>Le compte rendu de la session fait l</w:t>
      </w:r>
      <w:r>
        <w:rPr>
          <w:lang w:val="fr-CH"/>
        </w:rPr>
        <w:t>’</w:t>
      </w:r>
      <w:r w:rsidRPr="004F1407">
        <w:rPr>
          <w:lang w:val="fr-CH"/>
        </w:rPr>
        <w:t>objet du document TWO/52/11 “Report”.</w:t>
      </w:r>
    </w:p>
    <w:p w:rsidR="00373E62" w:rsidRPr="004F1407" w:rsidRDefault="00373E62" w:rsidP="00373E62">
      <w:pPr>
        <w:rPr>
          <w:lang w:val="fr-CH"/>
        </w:rPr>
      </w:pPr>
    </w:p>
    <w:p w:rsidR="00373E62" w:rsidRPr="004F1407" w:rsidRDefault="00373E62" w:rsidP="00373E62">
      <w:pPr>
        <w:rPr>
          <w:lang w:val="fr-CH"/>
        </w:rPr>
      </w:pPr>
      <w:r w:rsidRPr="004F1407">
        <w:rPr>
          <w:lang w:val="fr-CH"/>
        </w:rPr>
        <w:t>19.</w:t>
      </w:r>
      <w:r w:rsidRPr="004F1407">
        <w:rPr>
          <w:lang w:val="fr-CH"/>
        </w:rPr>
        <w:tab/>
        <w:t>La session a réuni 59 participants représentant 20 membres de l</w:t>
      </w:r>
      <w:r>
        <w:rPr>
          <w:lang w:val="fr-CH"/>
        </w:rPr>
        <w:t>’</w:t>
      </w:r>
      <w:r w:rsidRPr="004F1407">
        <w:rPr>
          <w:lang w:val="fr-CH"/>
        </w:rPr>
        <w:t>Union, un État ayant le statut d</w:t>
      </w:r>
      <w:r>
        <w:rPr>
          <w:lang w:val="fr-CH"/>
        </w:rPr>
        <w:t>’</w:t>
      </w:r>
      <w:r w:rsidRPr="004F1407">
        <w:rPr>
          <w:lang w:val="fr-CH"/>
        </w:rPr>
        <w:t>observateur et une organisation ayant le statut d</w:t>
      </w:r>
      <w:r>
        <w:rPr>
          <w:lang w:val="fr-CH"/>
        </w:rPr>
        <w:t>’</w:t>
      </w:r>
      <w:r w:rsidRPr="004F1407">
        <w:rPr>
          <w:lang w:val="fr-CH"/>
        </w:rPr>
        <w:t>observateur.</w:t>
      </w:r>
    </w:p>
    <w:p w:rsidR="00373E62" w:rsidRPr="004F1407" w:rsidRDefault="00373E62" w:rsidP="00373E62">
      <w:pPr>
        <w:rPr>
          <w:lang w:val="fr-CH"/>
        </w:rPr>
      </w:pPr>
    </w:p>
    <w:p w:rsidR="00373E62" w:rsidRDefault="00373E62" w:rsidP="00373E62">
      <w:pPr>
        <w:rPr>
          <w:lang w:val="fr-CH"/>
        </w:rPr>
      </w:pPr>
      <w:r w:rsidRPr="004F1407">
        <w:rPr>
          <w:lang w:val="fr-CH"/>
        </w:rPr>
        <w:t>20.</w:t>
      </w:r>
      <w:r w:rsidRPr="004F1407">
        <w:rPr>
          <w:lang w:val="fr-CH"/>
        </w:rPr>
        <w:tab/>
        <w:t>M.</w:t>
      </w:r>
      <w:r>
        <w:rPr>
          <w:lang w:val="fr-CH"/>
        </w:rPr>
        <w:t> </w:t>
      </w:r>
      <w:r w:rsidRPr="004F1407">
        <w:rPr>
          <w:lang w:val="fr-CH"/>
        </w:rPr>
        <w:t xml:space="preserve">Marien </w:t>
      </w:r>
      <w:proofErr w:type="spellStart"/>
      <w:r w:rsidRPr="004F1407">
        <w:rPr>
          <w:lang w:val="fr-CH"/>
        </w:rPr>
        <w:t>Valstar</w:t>
      </w:r>
      <w:proofErr w:type="spellEnd"/>
      <w:r w:rsidRPr="004F1407">
        <w:rPr>
          <w:lang w:val="fr-CH"/>
        </w:rPr>
        <w:t>, administrateur principal chargé de la politique générale au Département des semences et du matériel de reproduction et de multiplication végétative du Ministère de l</w:t>
      </w:r>
      <w:r>
        <w:rPr>
          <w:lang w:val="fr-CH"/>
        </w:rPr>
        <w:t>’</w:t>
      </w:r>
      <w:r w:rsidRPr="004F1407">
        <w:rPr>
          <w:lang w:val="fr-CH"/>
        </w:rPr>
        <w:t>agriculture, de la nature et de la qualité des produits alimentaires (DG AGRO), a souhaité la bienvenue aux participants</w:t>
      </w:r>
      <w:r>
        <w:rPr>
          <w:lang w:val="fr-CH"/>
        </w:rPr>
        <w:t xml:space="preserve"> du TWO</w:t>
      </w:r>
      <w:r w:rsidRPr="004F1407">
        <w:rPr>
          <w:lang w:val="fr-CH"/>
        </w:rPr>
        <w:t>.</w:t>
      </w:r>
    </w:p>
    <w:p w:rsidR="00373E62" w:rsidRPr="004F1407" w:rsidRDefault="00373E62" w:rsidP="00373E62">
      <w:pPr>
        <w:rPr>
          <w:lang w:val="fr-CH"/>
        </w:rPr>
      </w:pPr>
    </w:p>
    <w:p w:rsidR="00373E62" w:rsidRPr="004F1407" w:rsidRDefault="00373E62" w:rsidP="00373E62">
      <w:pPr>
        <w:rPr>
          <w:lang w:val="fr-CH"/>
        </w:rPr>
      </w:pPr>
      <w:r w:rsidRPr="004F1407">
        <w:rPr>
          <w:lang w:val="fr-CH"/>
        </w:rPr>
        <w:t>21.</w:t>
      </w:r>
      <w:r w:rsidRPr="004F1407">
        <w:rPr>
          <w:lang w:val="fr-CH"/>
        </w:rPr>
        <w:tab/>
        <w:t>Le TWO a assisté à un exposé présenté par M.</w:t>
      </w:r>
      <w:r>
        <w:rPr>
          <w:lang w:val="fr-CH"/>
        </w:rPr>
        <w:t> </w:t>
      </w:r>
      <w:r w:rsidRPr="004F1407">
        <w:rPr>
          <w:lang w:val="fr-CH"/>
        </w:rPr>
        <w:t xml:space="preserve">Bert </w:t>
      </w:r>
      <w:proofErr w:type="spellStart"/>
      <w:r w:rsidRPr="004F1407">
        <w:rPr>
          <w:lang w:val="fr-CH"/>
        </w:rPr>
        <w:t>Scholte</w:t>
      </w:r>
      <w:proofErr w:type="spellEnd"/>
      <w:r w:rsidRPr="004F1407">
        <w:rPr>
          <w:lang w:val="fr-CH"/>
        </w:rPr>
        <w:t>, chef du Département de l</w:t>
      </w:r>
      <w:r>
        <w:rPr>
          <w:lang w:val="fr-CH"/>
        </w:rPr>
        <w:t>’</w:t>
      </w:r>
      <w:r w:rsidRPr="004F1407">
        <w:rPr>
          <w:lang w:val="fr-CH"/>
        </w:rPr>
        <w:t xml:space="preserve">examen des variétés du </w:t>
      </w:r>
      <w:proofErr w:type="spellStart"/>
      <w:r w:rsidRPr="004F1407">
        <w:rPr>
          <w:lang w:val="fr-CH"/>
        </w:rPr>
        <w:t>Naktuinbouw</w:t>
      </w:r>
      <w:proofErr w:type="spellEnd"/>
      <w:r w:rsidRPr="004F1407">
        <w:rPr>
          <w:lang w:val="fr-CH"/>
        </w:rPr>
        <w:t>, sur la protection des obtentions végétales aux Pays</w:t>
      </w:r>
      <w:r w:rsidR="00445E1C">
        <w:rPr>
          <w:lang w:val="fr-CH"/>
        </w:rPr>
        <w:noBreakHyphen/>
      </w:r>
      <w:r w:rsidRPr="004F1407">
        <w:rPr>
          <w:lang w:val="fr-CH"/>
        </w:rPr>
        <w:t>Bas.</w:t>
      </w:r>
    </w:p>
    <w:p w:rsidR="00373E62" w:rsidRPr="004F1407" w:rsidRDefault="00373E62" w:rsidP="00373E62">
      <w:pPr>
        <w:rPr>
          <w:lang w:val="fr-CH"/>
        </w:rPr>
      </w:pPr>
    </w:p>
    <w:p w:rsidR="00FF0426" w:rsidRDefault="00373E62" w:rsidP="00FF0426">
      <w:pPr>
        <w:rPr>
          <w:rFonts w:cs="Arial"/>
          <w:lang w:val="fr-CH"/>
        </w:rPr>
      </w:pPr>
      <w:r w:rsidRPr="004F1407">
        <w:rPr>
          <w:rFonts w:cs="Arial"/>
          <w:lang w:val="fr-CH"/>
        </w:rPr>
        <w:t>22.</w:t>
      </w:r>
      <w:r w:rsidRPr="004F1407">
        <w:rPr>
          <w:rFonts w:cs="Arial"/>
          <w:lang w:val="fr-CH"/>
        </w:rPr>
        <w:tab/>
        <w:t>Le TWO a examiné la révision de la section</w:t>
      </w:r>
      <w:r>
        <w:rPr>
          <w:rFonts w:cs="Arial"/>
          <w:lang w:val="fr-CH"/>
        </w:rPr>
        <w:t> </w:t>
      </w:r>
      <w:r w:rsidRPr="004F1407">
        <w:rPr>
          <w:rFonts w:cs="Arial"/>
          <w:lang w:val="fr-CH"/>
        </w:rPr>
        <w:t xml:space="preserve">6 du document TGP/5 </w:t>
      </w:r>
      <w:r>
        <w:rPr>
          <w:rFonts w:cs="Arial"/>
          <w:lang w:val="fr-CH"/>
        </w:rPr>
        <w:t>“</w:t>
      </w:r>
      <w:r w:rsidRPr="004F1407">
        <w:rPr>
          <w:rFonts w:cs="Arial"/>
          <w:lang w:val="fr-CH"/>
        </w:rPr>
        <w:t>Rapport UPOV d</w:t>
      </w:r>
      <w:r>
        <w:rPr>
          <w:rFonts w:cs="Arial"/>
          <w:lang w:val="fr-CH"/>
        </w:rPr>
        <w:t>’</w:t>
      </w:r>
      <w:r w:rsidRPr="004F1407">
        <w:rPr>
          <w:rFonts w:cs="Arial"/>
          <w:lang w:val="fr-CH"/>
        </w:rPr>
        <w:t>examen technique et Formulaire UPOV de description variétale</w:t>
      </w:r>
      <w:r>
        <w:rPr>
          <w:rFonts w:cs="Arial"/>
          <w:lang w:val="fr-CH"/>
        </w:rPr>
        <w:t>”</w:t>
      </w:r>
      <w:r w:rsidRPr="004F1407">
        <w:rPr>
          <w:rFonts w:cs="Arial"/>
          <w:lang w:val="fr-CH"/>
        </w:rPr>
        <w:t xml:space="preserve"> ainsi que l</w:t>
      </w:r>
      <w:r>
        <w:rPr>
          <w:rFonts w:cs="Arial"/>
          <w:lang w:val="fr-CH"/>
        </w:rPr>
        <w:t>’</w:t>
      </w:r>
      <w:r w:rsidRPr="004F1407">
        <w:rPr>
          <w:rFonts w:cs="Arial"/>
          <w:lang w:val="fr-CH"/>
        </w:rPr>
        <w:t>explication du point</w:t>
      </w:r>
      <w:r>
        <w:rPr>
          <w:rFonts w:cs="Arial"/>
          <w:lang w:val="fr-CH"/>
        </w:rPr>
        <w:t> </w:t>
      </w:r>
      <w:r w:rsidRPr="004F1407">
        <w:rPr>
          <w:rFonts w:cs="Arial"/>
          <w:lang w:val="fr-CH"/>
        </w:rPr>
        <w:t xml:space="preserve">16 </w:t>
      </w:r>
      <w:r>
        <w:rPr>
          <w:rFonts w:cs="Arial"/>
          <w:lang w:val="fr-CH"/>
        </w:rPr>
        <w:t>“</w:t>
      </w:r>
      <w:r w:rsidRPr="004F1407">
        <w:rPr>
          <w:rFonts w:cs="Arial"/>
          <w:lang w:val="fr-CH"/>
        </w:rPr>
        <w:t>Variétés voisines et différences par rapport à ces variétés</w:t>
      </w:r>
      <w:r>
        <w:rPr>
          <w:rFonts w:cs="Arial"/>
          <w:lang w:val="fr-CH"/>
        </w:rPr>
        <w:t>”</w:t>
      </w:r>
      <w:r w:rsidRPr="004F1407">
        <w:rPr>
          <w:rFonts w:cs="Arial"/>
          <w:lang w:val="fr-CH"/>
        </w:rPr>
        <w:t>, figurant à l</w:t>
      </w:r>
      <w:r>
        <w:rPr>
          <w:rFonts w:cs="Arial"/>
          <w:lang w:val="fr-CH"/>
        </w:rPr>
        <w:t>’</w:t>
      </w:r>
      <w:r w:rsidRPr="004F1407">
        <w:rPr>
          <w:rFonts w:cs="Arial"/>
          <w:lang w:val="fr-CH"/>
        </w:rPr>
        <w:t xml:space="preserve">annexe du </w:t>
      </w:r>
      <w:r>
        <w:rPr>
          <w:rFonts w:cs="Arial"/>
          <w:lang w:val="fr-CH"/>
        </w:rPr>
        <w:t>chapitre</w:t>
      </w:r>
      <w:r w:rsidRPr="004F1407">
        <w:rPr>
          <w:rFonts w:cs="Arial"/>
          <w:lang w:val="fr-CH"/>
        </w:rPr>
        <w:t xml:space="preserve"> </w:t>
      </w:r>
      <w:r>
        <w:rPr>
          <w:rFonts w:cs="Arial"/>
          <w:lang w:val="fr-CH"/>
        </w:rPr>
        <w:t>“</w:t>
      </w:r>
      <w:r w:rsidRPr="004F1407">
        <w:rPr>
          <w:rFonts w:cs="Arial"/>
          <w:lang w:val="fr-CH"/>
        </w:rPr>
        <w:t>Formulaire UPOV de description variétale</w:t>
      </w:r>
      <w:r>
        <w:rPr>
          <w:rFonts w:cs="Arial"/>
          <w:lang w:val="fr-CH"/>
        </w:rPr>
        <w:t>”</w:t>
      </w:r>
      <w:r w:rsidRPr="004F1407">
        <w:rPr>
          <w:rFonts w:cs="Arial"/>
          <w:lang w:val="fr-CH"/>
        </w:rPr>
        <w:t>.  Le</w:t>
      </w:r>
      <w:r>
        <w:rPr>
          <w:rFonts w:cs="Arial"/>
          <w:lang w:val="fr-CH"/>
        </w:rPr>
        <w:t> </w:t>
      </w:r>
      <w:r w:rsidRPr="004F1407">
        <w:rPr>
          <w:rFonts w:cs="Arial"/>
          <w:lang w:val="fr-CH"/>
        </w:rPr>
        <w:t>TWO a noté qu</w:t>
      </w:r>
      <w:r>
        <w:rPr>
          <w:rFonts w:cs="Arial"/>
          <w:lang w:val="fr-CH"/>
        </w:rPr>
        <w:t>’</w:t>
      </w:r>
      <w:r w:rsidRPr="004F1407">
        <w:rPr>
          <w:rFonts w:cs="Arial"/>
          <w:lang w:val="fr-CH"/>
        </w:rPr>
        <w:t>il existait des interprétations différentes parmi les participants en ce qui concerne la phrase</w:t>
      </w:r>
      <w:r>
        <w:rPr>
          <w:rFonts w:cs="Arial"/>
          <w:lang w:val="fr-CH"/>
        </w:rPr>
        <w:t> :</w:t>
      </w:r>
      <w:r w:rsidRPr="004F1407">
        <w:rPr>
          <w:rFonts w:cs="Arial"/>
          <w:lang w:val="fr-CH"/>
        </w:rPr>
        <w:t xml:space="preserve"> </w:t>
      </w:r>
      <w:r>
        <w:rPr>
          <w:rFonts w:cs="Arial"/>
          <w:lang w:val="fr-CH"/>
        </w:rPr>
        <w:t>“</w:t>
      </w:r>
      <w:r w:rsidRPr="004F1407">
        <w:rPr>
          <w:rFonts w:cs="Arial"/>
          <w:lang w:val="fr-CH"/>
        </w:rPr>
        <w:t>Seuls les caractères dont les différences sont suffisantes pour établir la distinction doivent être indiqués.</w:t>
      </w:r>
      <w:r>
        <w:rPr>
          <w:rFonts w:cs="Arial"/>
          <w:lang w:val="fr-CH"/>
        </w:rPr>
        <w:t>”</w:t>
      </w:r>
      <w:r w:rsidRPr="004F1407">
        <w:rPr>
          <w:rFonts w:cs="Arial"/>
          <w:lang w:val="fr-CH"/>
        </w:rPr>
        <w:t xml:space="preserve">  Le</w:t>
      </w:r>
      <w:r>
        <w:rPr>
          <w:rFonts w:cs="Arial"/>
          <w:lang w:val="fr-CH"/>
        </w:rPr>
        <w:t> </w:t>
      </w:r>
      <w:r w:rsidRPr="004F1407">
        <w:rPr>
          <w:rFonts w:cs="Arial"/>
          <w:lang w:val="fr-CH"/>
        </w:rPr>
        <w:t>TWO est convenu d</w:t>
      </w:r>
      <w:r>
        <w:rPr>
          <w:rFonts w:cs="Arial"/>
          <w:lang w:val="fr-CH"/>
        </w:rPr>
        <w:t>’</w:t>
      </w:r>
      <w:r w:rsidRPr="004F1407">
        <w:rPr>
          <w:rFonts w:cs="Arial"/>
          <w:lang w:val="fr-CH"/>
        </w:rPr>
        <w:t>inviter l</w:t>
      </w:r>
      <w:r>
        <w:rPr>
          <w:rFonts w:cs="Arial"/>
          <w:lang w:val="fr-CH"/>
        </w:rPr>
        <w:t>’</w:t>
      </w:r>
      <w:r w:rsidRPr="004F1407">
        <w:rPr>
          <w:rFonts w:cs="Arial"/>
          <w:lang w:val="fr-CH"/>
        </w:rPr>
        <w:t xml:space="preserve">Union européenne à présenter un exposé sur la </w:t>
      </w:r>
      <w:r>
        <w:rPr>
          <w:rFonts w:cs="Arial"/>
          <w:lang w:val="fr-CH"/>
        </w:rPr>
        <w:t>“</w:t>
      </w:r>
      <w:r w:rsidRPr="004F1407">
        <w:rPr>
          <w:rFonts w:cs="Arial"/>
          <w:lang w:val="fr-CH"/>
        </w:rPr>
        <w:t>communication d</w:t>
      </w:r>
      <w:r>
        <w:rPr>
          <w:rFonts w:cs="Arial"/>
          <w:lang w:val="fr-CH"/>
        </w:rPr>
        <w:t>’</w:t>
      </w:r>
      <w:r w:rsidRPr="004F1407">
        <w:rPr>
          <w:rFonts w:cs="Arial"/>
          <w:lang w:val="fr-CH"/>
        </w:rPr>
        <w:t xml:space="preserve">informations sur </w:t>
      </w:r>
      <w:r>
        <w:rPr>
          <w:rFonts w:cs="Arial"/>
          <w:lang w:val="fr-CH"/>
        </w:rPr>
        <w:t>‘</w:t>
      </w:r>
      <w:r w:rsidRPr="004F1407">
        <w:rPr>
          <w:rFonts w:cs="Arial"/>
          <w:lang w:val="fr-CH"/>
        </w:rPr>
        <w:t>les variétés voisines et les différences par rapport à ces variétés</w:t>
      </w:r>
      <w:r>
        <w:rPr>
          <w:rFonts w:cs="Arial"/>
          <w:lang w:val="fr-CH"/>
        </w:rPr>
        <w:t>’</w:t>
      </w:r>
      <w:r w:rsidRPr="004F1407">
        <w:rPr>
          <w:rFonts w:cs="Arial"/>
          <w:lang w:val="fr-CH"/>
        </w:rPr>
        <w:t>" à sa cinquante</w:t>
      </w:r>
      <w:r w:rsidR="00445E1C">
        <w:rPr>
          <w:rFonts w:cs="Arial"/>
          <w:lang w:val="fr-CH"/>
        </w:rPr>
        <w:noBreakHyphen/>
      </w:r>
      <w:r w:rsidRPr="004F1407">
        <w:rPr>
          <w:rFonts w:cs="Arial"/>
          <w:lang w:val="fr-CH"/>
        </w:rPr>
        <w:t>trois</w:t>
      </w:r>
      <w:r>
        <w:rPr>
          <w:rFonts w:cs="Arial"/>
          <w:lang w:val="fr-CH"/>
        </w:rPr>
        <w:t>ième session</w:t>
      </w:r>
      <w:r w:rsidRPr="004F1407">
        <w:rPr>
          <w:rFonts w:cs="Arial"/>
          <w:lang w:val="fr-CH"/>
        </w:rPr>
        <w:t>.</w:t>
      </w:r>
      <w:r w:rsidR="00FF0426">
        <w:rPr>
          <w:rFonts w:cs="Arial"/>
          <w:lang w:val="fr-CH"/>
        </w:rPr>
        <w:br w:type="page"/>
      </w:r>
    </w:p>
    <w:p w:rsidR="00373E62" w:rsidRPr="004F1407" w:rsidRDefault="00373E62" w:rsidP="00373E62">
      <w:pPr>
        <w:rPr>
          <w:lang w:val="fr-CH" w:eastAsia="ja-JP"/>
        </w:rPr>
      </w:pPr>
      <w:r w:rsidRPr="004F1407">
        <w:rPr>
          <w:lang w:val="fr-CH" w:eastAsia="ja-JP"/>
        </w:rPr>
        <w:t>23.</w:t>
      </w:r>
      <w:r w:rsidRPr="004F1407">
        <w:rPr>
          <w:lang w:val="fr-CH" w:eastAsia="ja-JP"/>
        </w:rPr>
        <w:tab/>
        <w:t>Le TWO a examiné les différentes méthodes pour convertir des observations en notes afin d</w:t>
      </w:r>
      <w:r>
        <w:rPr>
          <w:lang w:val="fr-CH" w:eastAsia="ja-JP"/>
        </w:rPr>
        <w:t>’</w:t>
      </w:r>
      <w:r w:rsidRPr="004F1407">
        <w:rPr>
          <w:lang w:val="fr-CH" w:eastAsia="ja-JP"/>
        </w:rPr>
        <w:t>élaborer des descriptions variétales pour les caractères quantitatifs mesurés, telles que présentées dans les annexes</w:t>
      </w:r>
      <w:r>
        <w:rPr>
          <w:lang w:val="fr-CH" w:eastAsia="ja-JP"/>
        </w:rPr>
        <w:t> </w:t>
      </w:r>
      <w:r w:rsidRPr="004F1407">
        <w:rPr>
          <w:lang w:val="fr-CH" w:eastAsia="ja-JP"/>
        </w:rPr>
        <w:t>III à VII du document TWP/4/10, et est convenu que les méthodes concernaient principalement des espèces avec des échantillons de grande taille et des séries de données sur plusieurs années, ce qui n</w:t>
      </w:r>
      <w:r>
        <w:rPr>
          <w:lang w:val="fr-CH" w:eastAsia="ja-JP"/>
        </w:rPr>
        <w:t>’</w:t>
      </w:r>
      <w:r w:rsidRPr="004F1407">
        <w:rPr>
          <w:lang w:val="fr-CH" w:eastAsia="ja-JP"/>
        </w:rPr>
        <w:t>était pas souvent le cas des plantes ornementales.</w:t>
      </w:r>
    </w:p>
    <w:p w:rsidR="00373E62" w:rsidRPr="004F1407" w:rsidRDefault="00373E62" w:rsidP="00373E62">
      <w:pPr>
        <w:rPr>
          <w:lang w:val="fr-CH"/>
        </w:rPr>
      </w:pPr>
    </w:p>
    <w:p w:rsidR="00373E62" w:rsidRPr="004F1407" w:rsidRDefault="00373E62" w:rsidP="00373E62">
      <w:pPr>
        <w:rPr>
          <w:lang w:val="fr-CH"/>
        </w:rPr>
      </w:pPr>
      <w:r>
        <w:rPr>
          <w:lang w:val="fr-CH"/>
        </w:rPr>
        <w:t>24.</w:t>
      </w:r>
      <w:r w:rsidRPr="004F1407">
        <w:rPr>
          <w:lang w:val="fr-CH"/>
        </w:rPr>
        <w:tab/>
        <w:t xml:space="preserve">Le TWO a assisté à un exposé sur les </w:t>
      </w:r>
      <w:r>
        <w:rPr>
          <w:lang w:val="fr-CH"/>
        </w:rPr>
        <w:t>“</w:t>
      </w:r>
      <w:r w:rsidRPr="004F1407">
        <w:rPr>
          <w:lang w:val="fr-CH"/>
        </w:rPr>
        <w:t>écarts minimaux</w:t>
      </w:r>
      <w:r>
        <w:rPr>
          <w:lang w:val="fr-CH"/>
        </w:rPr>
        <w:t>”</w:t>
      </w:r>
      <w:r w:rsidRPr="004F1407">
        <w:rPr>
          <w:lang w:val="fr-CH"/>
        </w:rPr>
        <w:t>, présenté par un expert des Pays</w:t>
      </w:r>
      <w:r w:rsidR="00445E1C">
        <w:rPr>
          <w:lang w:val="fr-CH"/>
        </w:rPr>
        <w:noBreakHyphen/>
      </w:r>
      <w:r w:rsidRPr="004F1407">
        <w:rPr>
          <w:lang w:val="fr-CH"/>
        </w:rPr>
        <w:t xml:space="preserve">Bas, sur un projet relatif à la distinction des tulipes, et sur les conclusions du projet intitulé “Minimum distances </w:t>
      </w:r>
      <w:proofErr w:type="spellStart"/>
      <w:r w:rsidRPr="004F1407">
        <w:rPr>
          <w:lang w:val="fr-CH"/>
        </w:rPr>
        <w:t>between</w:t>
      </w:r>
      <w:proofErr w:type="spellEnd"/>
      <w:r w:rsidRPr="004F1407">
        <w:rPr>
          <w:lang w:val="fr-CH"/>
        </w:rPr>
        <w:t xml:space="preserve"> </w:t>
      </w:r>
      <w:proofErr w:type="spellStart"/>
      <w:r w:rsidRPr="004F1407">
        <w:rPr>
          <w:lang w:val="fr-CH"/>
        </w:rPr>
        <w:t>vegetatively</w:t>
      </w:r>
      <w:proofErr w:type="spellEnd"/>
      <w:r w:rsidRPr="004F1407">
        <w:rPr>
          <w:lang w:val="fr-CH"/>
        </w:rPr>
        <w:t xml:space="preserve"> </w:t>
      </w:r>
      <w:proofErr w:type="spellStart"/>
      <w:r w:rsidRPr="004F1407">
        <w:rPr>
          <w:lang w:val="fr-CH"/>
        </w:rPr>
        <w:t>propagated</w:t>
      </w:r>
      <w:proofErr w:type="spellEnd"/>
      <w:r w:rsidRPr="004F1407">
        <w:rPr>
          <w:lang w:val="fr-CH"/>
        </w:rPr>
        <w:t xml:space="preserve"> </w:t>
      </w:r>
      <w:proofErr w:type="spellStart"/>
      <w:r w:rsidRPr="004F1407">
        <w:rPr>
          <w:lang w:val="fr-CH"/>
        </w:rPr>
        <w:t>ornamental</w:t>
      </w:r>
      <w:proofErr w:type="spellEnd"/>
      <w:r w:rsidRPr="004F1407">
        <w:rPr>
          <w:lang w:val="fr-CH"/>
        </w:rPr>
        <w:t xml:space="preserve"> </w:t>
      </w:r>
      <w:proofErr w:type="spellStart"/>
      <w:r w:rsidRPr="004F1407">
        <w:rPr>
          <w:lang w:val="fr-CH"/>
        </w:rPr>
        <w:t>varieties</w:t>
      </w:r>
      <w:proofErr w:type="spellEnd"/>
      <w:r w:rsidRPr="004F1407">
        <w:rPr>
          <w:lang w:val="fr-CH"/>
        </w:rPr>
        <w:t xml:space="preserve"> – The </w:t>
      </w:r>
      <w:proofErr w:type="spellStart"/>
      <w:r w:rsidRPr="004F1407">
        <w:rPr>
          <w:lang w:val="fr-CH"/>
        </w:rPr>
        <w:t>Pelargonium</w:t>
      </w:r>
      <w:proofErr w:type="spellEnd"/>
      <w:r w:rsidRPr="004F1407">
        <w:rPr>
          <w:lang w:val="fr-CH"/>
        </w:rPr>
        <w:t xml:space="preserve"> Case </w:t>
      </w:r>
      <w:proofErr w:type="spellStart"/>
      <w:r w:rsidRPr="004F1407">
        <w:rPr>
          <w:lang w:val="fr-CH"/>
        </w:rPr>
        <w:t>Study</w:t>
      </w:r>
      <w:proofErr w:type="spellEnd"/>
      <w:r w:rsidRPr="004F1407">
        <w:rPr>
          <w:lang w:val="fr-CH"/>
        </w:rPr>
        <w:t xml:space="preserve">” (Écarts minimaux entre les variétés ornementales à multiplication végétative – Étude de cas sur le pélargonium), présenté par un expert de la Communauté internationale des obtenteurs de plantes ornementales et fruitières à reproduction asexuée (CIOPORA). </w:t>
      </w:r>
      <w:r>
        <w:rPr>
          <w:lang w:val="fr-CH"/>
        </w:rPr>
        <w:t xml:space="preserve"> </w:t>
      </w:r>
      <w:r w:rsidRPr="004F1407">
        <w:rPr>
          <w:lang w:val="fr-CH"/>
        </w:rPr>
        <w:t>Le</w:t>
      </w:r>
      <w:r>
        <w:rPr>
          <w:lang w:val="fr-CH"/>
        </w:rPr>
        <w:t> </w:t>
      </w:r>
      <w:r w:rsidRPr="004F1407">
        <w:rPr>
          <w:lang w:val="fr-CH"/>
        </w:rPr>
        <w:t>TWO est convenu d</w:t>
      </w:r>
      <w:r>
        <w:rPr>
          <w:lang w:val="fr-CH"/>
        </w:rPr>
        <w:t>’</w:t>
      </w:r>
      <w:r w:rsidRPr="004F1407">
        <w:rPr>
          <w:lang w:val="fr-CH"/>
        </w:rPr>
        <w:t>encourager la présentation d</w:t>
      </w:r>
      <w:r>
        <w:rPr>
          <w:lang w:val="fr-CH"/>
        </w:rPr>
        <w:t>’</w:t>
      </w:r>
      <w:r w:rsidRPr="004F1407">
        <w:rPr>
          <w:lang w:val="fr-CH"/>
        </w:rPr>
        <w:t xml:space="preserve">exposés </w:t>
      </w:r>
      <w:r>
        <w:rPr>
          <w:lang w:val="fr-CH"/>
        </w:rPr>
        <w:t>à sa</w:t>
      </w:r>
      <w:r w:rsidRPr="004F1407">
        <w:rPr>
          <w:lang w:val="fr-CH"/>
        </w:rPr>
        <w:t xml:space="preserve"> cinquante</w:t>
      </w:r>
      <w:r w:rsidR="00445E1C">
        <w:rPr>
          <w:lang w:val="fr-CH"/>
        </w:rPr>
        <w:noBreakHyphen/>
      </w:r>
      <w:r w:rsidRPr="004F1407">
        <w:rPr>
          <w:lang w:val="fr-CH"/>
        </w:rPr>
        <w:t>trois</w:t>
      </w:r>
      <w:r>
        <w:rPr>
          <w:lang w:val="fr-CH"/>
        </w:rPr>
        <w:t>ième session</w:t>
      </w:r>
      <w:r w:rsidRPr="004F1407">
        <w:rPr>
          <w:lang w:val="fr-CH"/>
        </w:rPr>
        <w:t xml:space="preserve"> afin de rendre compte des </w:t>
      </w:r>
      <w:r>
        <w:rPr>
          <w:lang w:val="fr-CH"/>
        </w:rPr>
        <w:t>éléments nouveaux</w:t>
      </w:r>
      <w:r w:rsidRPr="004F1407">
        <w:rPr>
          <w:lang w:val="fr-CH"/>
        </w:rPr>
        <w:t xml:space="preserve"> concernant ces projets.</w:t>
      </w:r>
    </w:p>
    <w:p w:rsidR="00373E62" w:rsidRPr="004F1407" w:rsidRDefault="00373E62" w:rsidP="00373E62">
      <w:pPr>
        <w:rPr>
          <w:lang w:val="fr-CH"/>
        </w:rPr>
      </w:pPr>
    </w:p>
    <w:p w:rsidR="00373E62" w:rsidRPr="004F1407" w:rsidRDefault="00373E62" w:rsidP="00373E62">
      <w:pPr>
        <w:rPr>
          <w:lang w:val="fr-CH"/>
        </w:rPr>
      </w:pPr>
      <w:r w:rsidRPr="004F1407">
        <w:rPr>
          <w:bCs/>
          <w:lang w:val="fr-CH"/>
        </w:rPr>
        <w:t>25.</w:t>
      </w:r>
      <w:r w:rsidRPr="004F1407">
        <w:rPr>
          <w:bCs/>
          <w:lang w:val="fr-CH"/>
        </w:rPr>
        <w:tab/>
        <w:t>Le TWO a assisté à un exposé intitulé “</w:t>
      </w:r>
      <w:proofErr w:type="spellStart"/>
      <w:r w:rsidRPr="004F1407">
        <w:rPr>
          <w:bCs/>
          <w:lang w:val="fr-CH"/>
        </w:rPr>
        <w:t>Disease</w:t>
      </w:r>
      <w:proofErr w:type="spellEnd"/>
      <w:r w:rsidRPr="004F1407">
        <w:rPr>
          <w:bCs/>
          <w:lang w:val="fr-CH"/>
        </w:rPr>
        <w:t xml:space="preserve"> </w:t>
      </w:r>
      <w:proofErr w:type="spellStart"/>
      <w:r w:rsidRPr="004F1407">
        <w:rPr>
          <w:bCs/>
          <w:lang w:val="fr-CH"/>
        </w:rPr>
        <w:t>resistance</w:t>
      </w:r>
      <w:proofErr w:type="spellEnd"/>
      <w:r w:rsidRPr="004F1407">
        <w:rPr>
          <w:bCs/>
          <w:lang w:val="fr-CH"/>
        </w:rPr>
        <w:t xml:space="preserve"> in </w:t>
      </w:r>
      <w:proofErr w:type="spellStart"/>
      <w:r w:rsidRPr="004F1407">
        <w:rPr>
          <w:bCs/>
          <w:lang w:val="fr-CH"/>
        </w:rPr>
        <w:t>ornamental</w:t>
      </w:r>
      <w:proofErr w:type="spellEnd"/>
      <w:r w:rsidRPr="004F1407">
        <w:rPr>
          <w:bCs/>
          <w:lang w:val="fr-CH"/>
        </w:rPr>
        <w:t xml:space="preserve"> </w:t>
      </w:r>
      <w:proofErr w:type="spellStart"/>
      <w:r w:rsidRPr="004F1407">
        <w:rPr>
          <w:bCs/>
          <w:lang w:val="fr-CH"/>
        </w:rPr>
        <w:t>crops</w:t>
      </w:r>
      <w:proofErr w:type="spellEnd"/>
      <w:r w:rsidRPr="004F1407">
        <w:rPr>
          <w:bCs/>
          <w:lang w:val="fr-CH"/>
        </w:rPr>
        <w:t>” (Résistance aux maladies chez les plantes ornementales), présenté par un expert des Pays</w:t>
      </w:r>
      <w:r w:rsidR="00445E1C">
        <w:rPr>
          <w:bCs/>
          <w:lang w:val="fr-CH"/>
        </w:rPr>
        <w:noBreakHyphen/>
      </w:r>
      <w:r w:rsidRPr="004F1407">
        <w:rPr>
          <w:bCs/>
          <w:lang w:val="fr-CH"/>
        </w:rPr>
        <w:t>Bas</w:t>
      </w:r>
      <w:r>
        <w:rPr>
          <w:bCs/>
          <w:lang w:val="fr-CH"/>
        </w:rPr>
        <w:t xml:space="preserve">.  </w:t>
      </w:r>
      <w:r w:rsidRPr="004F1407">
        <w:rPr>
          <w:bCs/>
          <w:lang w:val="fr-CH"/>
        </w:rPr>
        <w:t>Le</w:t>
      </w:r>
      <w:r>
        <w:rPr>
          <w:bCs/>
          <w:lang w:val="fr-CH"/>
        </w:rPr>
        <w:t> </w:t>
      </w:r>
      <w:r w:rsidRPr="004F1407">
        <w:rPr>
          <w:bCs/>
          <w:lang w:val="fr-CH"/>
        </w:rPr>
        <w:t>TWO a reçu une invitation adressée par les Pays</w:t>
      </w:r>
      <w:r w:rsidR="00445E1C">
        <w:rPr>
          <w:bCs/>
          <w:lang w:val="fr-CH"/>
        </w:rPr>
        <w:noBreakHyphen/>
      </w:r>
      <w:r w:rsidRPr="004F1407">
        <w:rPr>
          <w:bCs/>
          <w:lang w:val="fr-CH"/>
        </w:rPr>
        <w:t>Bas à des experts intéressés par une participation à un test d</w:t>
      </w:r>
      <w:r>
        <w:rPr>
          <w:bCs/>
          <w:lang w:val="fr-CH"/>
        </w:rPr>
        <w:t>’</w:t>
      </w:r>
      <w:r w:rsidRPr="004F1407">
        <w:rPr>
          <w:bCs/>
          <w:lang w:val="fr-CH"/>
        </w:rPr>
        <w:t xml:space="preserve">étalonnage concernant la résistance des variétés de chrysanthème à </w:t>
      </w:r>
      <w:r w:rsidRPr="00F97476">
        <w:rPr>
          <w:bCs/>
          <w:i/>
          <w:lang w:val="fr-CH"/>
        </w:rPr>
        <w:t xml:space="preserve">Puccinia </w:t>
      </w:r>
      <w:proofErr w:type="spellStart"/>
      <w:r w:rsidRPr="00F97476">
        <w:rPr>
          <w:bCs/>
          <w:i/>
          <w:lang w:val="fr-CH"/>
        </w:rPr>
        <w:t>horiana</w:t>
      </w:r>
      <w:proofErr w:type="spellEnd"/>
      <w:r>
        <w:rPr>
          <w:bCs/>
          <w:i/>
          <w:lang w:val="fr-CH"/>
        </w:rPr>
        <w:t xml:space="preserve">.  </w:t>
      </w:r>
      <w:r w:rsidRPr="004F1407">
        <w:rPr>
          <w:lang w:val="fr-CH"/>
        </w:rPr>
        <w:t>Le</w:t>
      </w:r>
      <w:r>
        <w:rPr>
          <w:lang w:val="fr-CH"/>
        </w:rPr>
        <w:t> </w:t>
      </w:r>
      <w:r w:rsidRPr="004F1407">
        <w:rPr>
          <w:lang w:val="fr-CH"/>
        </w:rPr>
        <w:t>TWO est convenu d</w:t>
      </w:r>
      <w:r>
        <w:rPr>
          <w:lang w:val="fr-CH"/>
        </w:rPr>
        <w:t>’</w:t>
      </w:r>
      <w:r w:rsidRPr="004F1407">
        <w:rPr>
          <w:lang w:val="fr-CH"/>
        </w:rPr>
        <w:t>inviter les Pays</w:t>
      </w:r>
      <w:r w:rsidR="00445E1C">
        <w:rPr>
          <w:lang w:val="fr-CH"/>
        </w:rPr>
        <w:noBreakHyphen/>
      </w:r>
      <w:r w:rsidRPr="004F1407">
        <w:rPr>
          <w:lang w:val="fr-CH"/>
        </w:rPr>
        <w:t>Bas à rendre compte des faits nouveaux concernant le test d</w:t>
      </w:r>
      <w:r>
        <w:rPr>
          <w:lang w:val="fr-CH"/>
        </w:rPr>
        <w:t>’</w:t>
      </w:r>
      <w:r w:rsidRPr="004F1407">
        <w:rPr>
          <w:lang w:val="fr-CH"/>
        </w:rPr>
        <w:t>étalonnage à sa cinquante</w:t>
      </w:r>
      <w:r w:rsidR="00445E1C">
        <w:rPr>
          <w:lang w:val="fr-CH"/>
        </w:rPr>
        <w:noBreakHyphen/>
      </w:r>
      <w:r w:rsidRPr="004F1407">
        <w:rPr>
          <w:lang w:val="fr-CH"/>
        </w:rPr>
        <w:t>trois</w:t>
      </w:r>
      <w:r>
        <w:rPr>
          <w:lang w:val="fr-CH"/>
        </w:rPr>
        <w:t>ième session</w:t>
      </w:r>
      <w:r w:rsidRPr="004F1407">
        <w:rPr>
          <w:lang w:val="fr-CH"/>
        </w:rPr>
        <w:t>.</w:t>
      </w:r>
    </w:p>
    <w:p w:rsidR="00373E62" w:rsidRPr="004F1407" w:rsidRDefault="00373E62" w:rsidP="00373E62">
      <w:pPr>
        <w:rPr>
          <w:lang w:val="fr-CH"/>
        </w:rPr>
      </w:pPr>
    </w:p>
    <w:p w:rsidR="00373E62" w:rsidRDefault="00373E62" w:rsidP="00373E62">
      <w:pPr>
        <w:rPr>
          <w:lang w:val="fr-CH"/>
        </w:rPr>
      </w:pPr>
      <w:r w:rsidRPr="004F1407">
        <w:rPr>
          <w:lang w:val="fr-CH"/>
        </w:rPr>
        <w:t>26.</w:t>
      </w:r>
      <w:r w:rsidRPr="004F1407">
        <w:rPr>
          <w:lang w:val="fr-CH"/>
        </w:rPr>
        <w:tab/>
        <w:t xml:space="preserve">Le TWO a assisté à un exposé intitulé “Possible </w:t>
      </w:r>
      <w:proofErr w:type="spellStart"/>
      <w:r w:rsidRPr="004F1407">
        <w:rPr>
          <w:lang w:val="fr-CH"/>
        </w:rPr>
        <w:t>developments</w:t>
      </w:r>
      <w:proofErr w:type="spellEnd"/>
      <w:r w:rsidRPr="004F1407">
        <w:rPr>
          <w:lang w:val="fr-CH"/>
        </w:rPr>
        <w:t xml:space="preserve"> to </w:t>
      </w:r>
      <w:proofErr w:type="spellStart"/>
      <w:r w:rsidRPr="004F1407">
        <w:rPr>
          <w:lang w:val="fr-CH"/>
        </w:rPr>
        <w:t>enable</w:t>
      </w:r>
      <w:proofErr w:type="spellEnd"/>
      <w:r w:rsidRPr="004F1407">
        <w:rPr>
          <w:lang w:val="fr-CH"/>
        </w:rPr>
        <w:t xml:space="preserve"> UPOV Codes to </w:t>
      </w:r>
      <w:proofErr w:type="spellStart"/>
      <w:r w:rsidRPr="004F1407">
        <w:rPr>
          <w:lang w:val="fr-CH"/>
        </w:rPr>
        <w:t>provide</w:t>
      </w:r>
      <w:proofErr w:type="spellEnd"/>
      <w:r w:rsidRPr="004F1407">
        <w:rPr>
          <w:lang w:val="fr-CH"/>
        </w:rPr>
        <w:t xml:space="preserve"> </w:t>
      </w:r>
      <w:proofErr w:type="spellStart"/>
      <w:r w:rsidRPr="004F1407">
        <w:rPr>
          <w:lang w:val="fr-CH"/>
        </w:rPr>
        <w:t>useful</w:t>
      </w:r>
      <w:proofErr w:type="spellEnd"/>
      <w:r w:rsidRPr="004F1407">
        <w:rPr>
          <w:lang w:val="fr-CH"/>
        </w:rPr>
        <w:t xml:space="preserve"> information on </w:t>
      </w:r>
      <w:proofErr w:type="spellStart"/>
      <w:r w:rsidRPr="004F1407">
        <w:rPr>
          <w:lang w:val="fr-CH"/>
        </w:rPr>
        <w:t>variety</w:t>
      </w:r>
      <w:proofErr w:type="spellEnd"/>
      <w:r w:rsidRPr="004F1407">
        <w:rPr>
          <w:lang w:val="fr-CH"/>
        </w:rPr>
        <w:t xml:space="preserve"> groups or types for DUS </w:t>
      </w:r>
      <w:proofErr w:type="spellStart"/>
      <w:r w:rsidRPr="004F1407">
        <w:rPr>
          <w:lang w:val="fr-CH"/>
        </w:rPr>
        <w:t>testing</w:t>
      </w:r>
      <w:proofErr w:type="spellEnd"/>
      <w:r w:rsidRPr="004F1407">
        <w:rPr>
          <w:lang w:val="fr-CH"/>
        </w:rPr>
        <w:t xml:space="preserve"> </w:t>
      </w:r>
      <w:proofErr w:type="spellStart"/>
      <w:r w:rsidRPr="004F1407">
        <w:rPr>
          <w:lang w:val="fr-CH"/>
        </w:rPr>
        <w:t>purposes</w:t>
      </w:r>
      <w:proofErr w:type="spellEnd"/>
      <w:r w:rsidRPr="004F1407">
        <w:rPr>
          <w:lang w:val="fr-CH"/>
        </w:rPr>
        <w:t>” (</w:t>
      </w:r>
      <w:proofErr w:type="spellStart"/>
      <w:r w:rsidRPr="004F1407">
        <w:rPr>
          <w:lang w:val="fr-CH"/>
        </w:rPr>
        <w:t>Plavarlis</w:t>
      </w:r>
      <w:proofErr w:type="spellEnd"/>
      <w:r w:rsidRPr="004F1407">
        <w:rPr>
          <w:lang w:val="fr-CH"/>
        </w:rPr>
        <w:t xml:space="preserve"> </w:t>
      </w:r>
      <w:proofErr w:type="spellStart"/>
      <w:r w:rsidRPr="004F1407">
        <w:rPr>
          <w:lang w:val="fr-CH"/>
        </w:rPr>
        <w:t>project</w:t>
      </w:r>
      <w:proofErr w:type="spellEnd"/>
      <w:r w:rsidRPr="004F1407">
        <w:rPr>
          <w:lang w:val="fr-CH"/>
        </w:rPr>
        <w:t>) (Évolutions possibles pour que les codes UPOV puissent fournir des informations utiles sur les groupes de variétés ou les types de variété</w:t>
      </w:r>
      <w:r>
        <w:rPr>
          <w:lang w:val="fr-CH"/>
        </w:rPr>
        <w:t>s</w:t>
      </w:r>
      <w:r w:rsidRPr="004F1407">
        <w:rPr>
          <w:lang w:val="fr-CH"/>
        </w:rPr>
        <w:t xml:space="preserve"> aux fins de l</w:t>
      </w:r>
      <w:r>
        <w:rPr>
          <w:lang w:val="fr-CH"/>
        </w:rPr>
        <w:t>’</w:t>
      </w:r>
      <w:r w:rsidRPr="004F1407">
        <w:rPr>
          <w:lang w:val="fr-CH"/>
        </w:rPr>
        <w:t>examen</w:t>
      </w:r>
      <w:r>
        <w:rPr>
          <w:lang w:val="fr-CH"/>
        </w:rPr>
        <w:t> </w:t>
      </w:r>
      <w:r w:rsidRPr="004F1407">
        <w:rPr>
          <w:lang w:val="fr-CH"/>
        </w:rPr>
        <w:t xml:space="preserve">DHS (projet </w:t>
      </w:r>
      <w:proofErr w:type="spellStart"/>
      <w:r w:rsidRPr="004F1407">
        <w:rPr>
          <w:lang w:val="fr-CH"/>
        </w:rPr>
        <w:t>Plavarlis</w:t>
      </w:r>
      <w:proofErr w:type="spellEnd"/>
      <w:r w:rsidRPr="004F1407">
        <w:rPr>
          <w:lang w:val="fr-CH"/>
        </w:rPr>
        <w:t>)), présenté par un expert de l</w:t>
      </w:r>
      <w:r>
        <w:rPr>
          <w:lang w:val="fr-CH"/>
        </w:rPr>
        <w:t>’</w:t>
      </w:r>
      <w:r w:rsidRPr="004F1407">
        <w:rPr>
          <w:lang w:val="fr-CH"/>
        </w:rPr>
        <w:t>Union européenne</w:t>
      </w:r>
      <w:r>
        <w:rPr>
          <w:lang w:val="fr-CH"/>
        </w:rPr>
        <w:t xml:space="preserve">.  </w:t>
      </w:r>
      <w:r w:rsidRPr="004F1407">
        <w:rPr>
          <w:lang w:val="fr-CH"/>
        </w:rPr>
        <w:t>Cet exposé est reproduit dans le document TW/52/9.</w:t>
      </w:r>
      <w:r>
        <w:rPr>
          <w:lang w:val="fr-CH"/>
        </w:rPr>
        <w:t xml:space="preserve"> </w:t>
      </w:r>
      <w:r w:rsidRPr="004F1407">
        <w:rPr>
          <w:lang w:val="fr-CH"/>
        </w:rPr>
        <w:t xml:space="preserve"> Le</w:t>
      </w:r>
      <w:r>
        <w:rPr>
          <w:lang w:val="fr-CH"/>
        </w:rPr>
        <w:t> </w:t>
      </w:r>
      <w:r w:rsidRPr="004F1407">
        <w:rPr>
          <w:lang w:val="fr-CH"/>
        </w:rPr>
        <w:t>TWO est convenu d</w:t>
      </w:r>
      <w:r>
        <w:rPr>
          <w:lang w:val="fr-CH"/>
        </w:rPr>
        <w:t>’</w:t>
      </w:r>
      <w:r w:rsidRPr="004F1407">
        <w:rPr>
          <w:lang w:val="fr-CH"/>
        </w:rPr>
        <w:t>inviter l</w:t>
      </w:r>
      <w:r>
        <w:rPr>
          <w:lang w:val="fr-CH"/>
        </w:rPr>
        <w:t>’</w:t>
      </w:r>
      <w:r w:rsidRPr="004F1407">
        <w:rPr>
          <w:lang w:val="fr-CH"/>
        </w:rPr>
        <w:t xml:space="preserve">Union européenne à rendre compte des </w:t>
      </w:r>
      <w:r>
        <w:rPr>
          <w:lang w:val="fr-CH"/>
        </w:rPr>
        <w:t>éléments nouveaux concernant le</w:t>
      </w:r>
      <w:r w:rsidRPr="004F1407">
        <w:rPr>
          <w:lang w:val="fr-CH"/>
        </w:rPr>
        <w:t xml:space="preserve"> projet </w:t>
      </w:r>
      <w:r>
        <w:rPr>
          <w:lang w:val="fr-CH"/>
        </w:rPr>
        <w:t>à sa</w:t>
      </w:r>
      <w:r w:rsidRPr="004F1407">
        <w:rPr>
          <w:lang w:val="fr-CH"/>
        </w:rPr>
        <w:t xml:space="preserve"> cinquante</w:t>
      </w:r>
      <w:r w:rsidR="00445E1C">
        <w:rPr>
          <w:lang w:val="fr-CH"/>
        </w:rPr>
        <w:noBreakHyphen/>
      </w:r>
      <w:r w:rsidRPr="004F1407">
        <w:rPr>
          <w:lang w:val="fr-CH"/>
        </w:rPr>
        <w:t>trois</w:t>
      </w:r>
      <w:r>
        <w:rPr>
          <w:lang w:val="fr-CH"/>
        </w:rPr>
        <w:t>ième session</w:t>
      </w:r>
      <w:r w:rsidRPr="004F1407">
        <w:rPr>
          <w:lang w:val="fr-CH"/>
        </w:rPr>
        <w:t>.</w:t>
      </w:r>
    </w:p>
    <w:p w:rsidR="00373E62" w:rsidRPr="004F1407" w:rsidRDefault="00373E62" w:rsidP="00373E62">
      <w:pPr>
        <w:rPr>
          <w:lang w:val="fr-CH"/>
        </w:rPr>
      </w:pPr>
    </w:p>
    <w:p w:rsidR="00373E62" w:rsidRPr="004F1407" w:rsidRDefault="00373E62" w:rsidP="00373E62">
      <w:pPr>
        <w:rPr>
          <w:lang w:val="fr-CH"/>
        </w:rPr>
      </w:pPr>
      <w:r w:rsidRPr="004F1407">
        <w:rPr>
          <w:lang w:val="fr-CH"/>
        </w:rPr>
        <w:t>27.</w:t>
      </w:r>
      <w:r w:rsidRPr="004F1407">
        <w:rPr>
          <w:lang w:val="fr-CH"/>
        </w:rPr>
        <w:tab/>
        <w:t>Le TWO a examiné 13 projets de principes directeurs d</w:t>
      </w:r>
      <w:r>
        <w:rPr>
          <w:lang w:val="fr-CH"/>
        </w:rPr>
        <w:t>’</w:t>
      </w:r>
      <w:r w:rsidRPr="004F1407">
        <w:rPr>
          <w:lang w:val="fr-CH"/>
        </w:rPr>
        <w:t>examen et est convenu que le</w:t>
      </w:r>
      <w:r>
        <w:rPr>
          <w:lang w:val="fr-CH"/>
        </w:rPr>
        <w:t>s</w:t>
      </w:r>
      <w:r w:rsidRPr="004F1407">
        <w:rPr>
          <w:lang w:val="fr-CH"/>
        </w:rPr>
        <w:t xml:space="preserve"> projet</w:t>
      </w:r>
      <w:r>
        <w:rPr>
          <w:lang w:val="fr-CH"/>
        </w:rPr>
        <w:t>s</w:t>
      </w:r>
      <w:r w:rsidRPr="004F1407">
        <w:rPr>
          <w:lang w:val="fr-CH"/>
        </w:rPr>
        <w:t xml:space="preserve"> de principes directeurs d</w:t>
      </w:r>
      <w:r>
        <w:rPr>
          <w:lang w:val="fr-CH"/>
        </w:rPr>
        <w:t>’</w:t>
      </w:r>
      <w:r w:rsidRPr="004F1407">
        <w:rPr>
          <w:lang w:val="fr-CH"/>
        </w:rPr>
        <w:t xml:space="preserve">examen du </w:t>
      </w:r>
      <w:proofErr w:type="spellStart"/>
      <w:r w:rsidRPr="004F1407">
        <w:rPr>
          <w:lang w:val="fr-CH"/>
        </w:rPr>
        <w:t>calibrachoa</w:t>
      </w:r>
      <w:proofErr w:type="spellEnd"/>
      <w:r w:rsidRPr="004F1407">
        <w:rPr>
          <w:lang w:val="fr-CH"/>
        </w:rPr>
        <w:t xml:space="preserve"> (révision partielle), d</w:t>
      </w:r>
      <w:r>
        <w:rPr>
          <w:lang w:val="fr-CH"/>
        </w:rPr>
        <w:t>u</w:t>
      </w:r>
      <w:r w:rsidRPr="004F1407">
        <w:rPr>
          <w:lang w:val="fr-CH"/>
        </w:rPr>
        <w:t xml:space="preserve"> chrysanthème (révision partielle), du coréopsis, de l</w:t>
      </w:r>
      <w:r>
        <w:rPr>
          <w:lang w:val="fr-CH"/>
        </w:rPr>
        <w:t>’</w:t>
      </w:r>
      <w:r w:rsidRPr="004F1407">
        <w:rPr>
          <w:lang w:val="fr-CH"/>
        </w:rPr>
        <w:t xml:space="preserve">hortensia, du </w:t>
      </w:r>
      <w:proofErr w:type="spellStart"/>
      <w:r w:rsidRPr="004F1407">
        <w:rPr>
          <w:lang w:val="fr-CH"/>
        </w:rPr>
        <w:t>lagerstrœmia</w:t>
      </w:r>
      <w:proofErr w:type="spellEnd"/>
      <w:r w:rsidRPr="004F1407">
        <w:rPr>
          <w:lang w:val="fr-CH"/>
        </w:rPr>
        <w:t xml:space="preserve"> et de la renoncule devrai</w:t>
      </w:r>
      <w:r>
        <w:rPr>
          <w:lang w:val="fr-CH"/>
        </w:rPr>
        <w:t>en</w:t>
      </w:r>
      <w:r w:rsidRPr="004F1407">
        <w:rPr>
          <w:lang w:val="fr-CH"/>
        </w:rPr>
        <w:t>t être soumis au</w:t>
      </w:r>
      <w:r>
        <w:rPr>
          <w:lang w:val="fr-CH"/>
        </w:rPr>
        <w:t> TC</w:t>
      </w:r>
      <w:r w:rsidRPr="004F1407">
        <w:rPr>
          <w:lang w:val="fr-CH"/>
        </w:rPr>
        <w:t xml:space="preserve"> pour adoption à sa cinquante</w:t>
      </w:r>
      <w:r w:rsidR="00445E1C">
        <w:rPr>
          <w:lang w:val="fr-CH"/>
        </w:rPr>
        <w:noBreakHyphen/>
      </w:r>
      <w:r w:rsidRPr="004F1407">
        <w:rPr>
          <w:lang w:val="fr-CH"/>
        </w:rPr>
        <w:t>six</w:t>
      </w:r>
      <w:r>
        <w:rPr>
          <w:lang w:val="fr-CH"/>
        </w:rPr>
        <w:t>ième session</w:t>
      </w:r>
      <w:r w:rsidRPr="004F1407">
        <w:rPr>
          <w:lang w:val="fr-CH"/>
        </w:rPr>
        <w:t>.</w:t>
      </w:r>
    </w:p>
    <w:p w:rsidR="00373E62" w:rsidRPr="004F1407" w:rsidRDefault="00373E62" w:rsidP="00373E62">
      <w:pPr>
        <w:rPr>
          <w:lang w:val="fr-CH"/>
        </w:rPr>
      </w:pPr>
    </w:p>
    <w:p w:rsidR="00373E62" w:rsidRPr="004F1407" w:rsidRDefault="00373E62" w:rsidP="00373E62">
      <w:pPr>
        <w:rPr>
          <w:lang w:val="fr-CH"/>
        </w:rPr>
      </w:pPr>
      <w:r w:rsidRPr="004F1407">
        <w:rPr>
          <w:lang w:val="fr-CH"/>
        </w:rPr>
        <w:t>28.</w:t>
      </w:r>
      <w:r w:rsidRPr="004F1407">
        <w:rPr>
          <w:lang w:val="fr-CH"/>
        </w:rPr>
        <w:tab/>
        <w:t>Le TWO est convenu d</w:t>
      </w:r>
      <w:r>
        <w:rPr>
          <w:lang w:val="fr-CH"/>
        </w:rPr>
        <w:t>’</w:t>
      </w:r>
      <w:r w:rsidRPr="004F1407">
        <w:rPr>
          <w:lang w:val="fr-CH"/>
        </w:rPr>
        <w:t>examiner le</w:t>
      </w:r>
      <w:r>
        <w:rPr>
          <w:lang w:val="fr-CH"/>
        </w:rPr>
        <w:t>s</w:t>
      </w:r>
      <w:r w:rsidRPr="004F1407">
        <w:rPr>
          <w:lang w:val="fr-CH"/>
        </w:rPr>
        <w:t xml:space="preserve"> projet</w:t>
      </w:r>
      <w:r>
        <w:rPr>
          <w:lang w:val="fr-CH"/>
        </w:rPr>
        <w:t>s</w:t>
      </w:r>
      <w:r w:rsidRPr="004F1407">
        <w:rPr>
          <w:lang w:val="fr-CH"/>
        </w:rPr>
        <w:t xml:space="preserve"> de principes directeurs d</w:t>
      </w:r>
      <w:r>
        <w:rPr>
          <w:lang w:val="fr-CH"/>
        </w:rPr>
        <w:t>’</w:t>
      </w:r>
      <w:r w:rsidRPr="004F1407">
        <w:rPr>
          <w:lang w:val="fr-CH"/>
        </w:rPr>
        <w:t>examen de l</w:t>
      </w:r>
      <w:r>
        <w:rPr>
          <w:lang w:val="fr-CH"/>
        </w:rPr>
        <w:t>’</w:t>
      </w:r>
      <w:r w:rsidRPr="004F1407">
        <w:rPr>
          <w:lang w:val="fr-CH"/>
        </w:rPr>
        <w:t>amaryllis,</w:t>
      </w:r>
      <w:r>
        <w:rPr>
          <w:lang w:val="fr-CH"/>
        </w:rPr>
        <w:t xml:space="preserve"> </w:t>
      </w:r>
      <w:r w:rsidRPr="004F1407">
        <w:rPr>
          <w:lang w:val="fr-CH"/>
        </w:rPr>
        <w:t>de l</w:t>
      </w:r>
      <w:r>
        <w:rPr>
          <w:lang w:val="fr-CH"/>
        </w:rPr>
        <w:t>’</w:t>
      </w:r>
      <w:r w:rsidRPr="004F1407">
        <w:rPr>
          <w:lang w:val="fr-CH"/>
        </w:rPr>
        <w:t>anthurium (révision), du berb</w:t>
      </w:r>
      <w:r>
        <w:rPr>
          <w:lang w:val="fr-CH"/>
        </w:rPr>
        <w:t>é</w:t>
      </w:r>
      <w:r w:rsidRPr="004F1407">
        <w:rPr>
          <w:lang w:val="fr-CH"/>
        </w:rPr>
        <w:t>ris, de l</w:t>
      </w:r>
      <w:r>
        <w:rPr>
          <w:lang w:val="fr-CH"/>
        </w:rPr>
        <w:t>’</w:t>
      </w:r>
      <w:r w:rsidRPr="004F1407">
        <w:rPr>
          <w:lang w:val="fr-CH"/>
        </w:rPr>
        <w:t>échinacée, de l</w:t>
      </w:r>
      <w:r>
        <w:rPr>
          <w:lang w:val="fr-CH"/>
        </w:rPr>
        <w:t>’</w:t>
      </w:r>
      <w:proofErr w:type="spellStart"/>
      <w:r w:rsidRPr="004F1407">
        <w:rPr>
          <w:lang w:val="fr-CH"/>
        </w:rPr>
        <w:t>eustoma</w:t>
      </w:r>
      <w:proofErr w:type="spellEnd"/>
      <w:r w:rsidRPr="004F1407">
        <w:rPr>
          <w:lang w:val="fr-CH"/>
        </w:rPr>
        <w:t>, de la lavande, de la callune, du magnolia, de l</w:t>
      </w:r>
      <w:r>
        <w:rPr>
          <w:lang w:val="fr-CH"/>
        </w:rPr>
        <w:t>’</w:t>
      </w:r>
      <w:proofErr w:type="spellStart"/>
      <w:r w:rsidRPr="00CF109A">
        <w:rPr>
          <w:i/>
          <w:lang w:val="fr-CH"/>
        </w:rPr>
        <w:t>oxypetalum</w:t>
      </w:r>
      <w:proofErr w:type="spellEnd"/>
      <w:r w:rsidRPr="00CF109A">
        <w:rPr>
          <w:i/>
          <w:lang w:val="fr-CH"/>
        </w:rPr>
        <w:t xml:space="preserve"> </w:t>
      </w:r>
      <w:proofErr w:type="spellStart"/>
      <w:r w:rsidRPr="00CF109A">
        <w:rPr>
          <w:i/>
          <w:lang w:val="fr-CH"/>
        </w:rPr>
        <w:t>coeruleum</w:t>
      </w:r>
      <w:proofErr w:type="spellEnd"/>
      <w:r w:rsidRPr="004F1407">
        <w:rPr>
          <w:lang w:val="fr-CH"/>
        </w:rPr>
        <w:t xml:space="preserve">, du statice, du </w:t>
      </w:r>
      <w:proofErr w:type="spellStart"/>
      <w:r w:rsidRPr="004F1407">
        <w:rPr>
          <w:lang w:val="fr-CH"/>
        </w:rPr>
        <w:t>weigela</w:t>
      </w:r>
      <w:proofErr w:type="spellEnd"/>
      <w:r w:rsidRPr="004F1407">
        <w:rPr>
          <w:lang w:val="fr-CH"/>
        </w:rPr>
        <w:t xml:space="preserve"> et du zinnia à sa cinquante</w:t>
      </w:r>
      <w:r w:rsidR="00445E1C">
        <w:rPr>
          <w:lang w:val="fr-CH"/>
        </w:rPr>
        <w:noBreakHyphen/>
      </w:r>
      <w:r w:rsidRPr="004F1407">
        <w:rPr>
          <w:lang w:val="fr-CH"/>
        </w:rPr>
        <w:t>trois</w:t>
      </w:r>
      <w:r>
        <w:rPr>
          <w:lang w:val="fr-CH"/>
        </w:rPr>
        <w:t>ième session</w:t>
      </w:r>
      <w:r w:rsidRPr="004F1407">
        <w:rPr>
          <w:lang w:val="fr-CH"/>
        </w:rPr>
        <w:t>.</w:t>
      </w:r>
    </w:p>
    <w:p w:rsidR="00373E62" w:rsidRPr="004F1407" w:rsidRDefault="00373E62" w:rsidP="00373E62">
      <w:pPr>
        <w:rPr>
          <w:lang w:val="fr-CH"/>
        </w:rPr>
      </w:pPr>
    </w:p>
    <w:p w:rsidR="00373E62" w:rsidRPr="004F1407" w:rsidRDefault="00373E62" w:rsidP="00373E62">
      <w:pPr>
        <w:rPr>
          <w:lang w:val="fr-CH"/>
        </w:rPr>
      </w:pPr>
      <w:r w:rsidRPr="004F1407">
        <w:rPr>
          <w:lang w:val="fr-CH"/>
        </w:rPr>
        <w:t>29.</w:t>
      </w:r>
      <w:r w:rsidRPr="004F1407">
        <w:rPr>
          <w:lang w:val="fr-CH"/>
        </w:rPr>
        <w:tab/>
        <w:t>Sur l</w:t>
      </w:r>
      <w:r>
        <w:rPr>
          <w:lang w:val="fr-CH"/>
        </w:rPr>
        <w:t>’</w:t>
      </w:r>
      <w:r w:rsidRPr="004F1407">
        <w:rPr>
          <w:lang w:val="fr-CH"/>
        </w:rPr>
        <w:t>invitation des Pays</w:t>
      </w:r>
      <w:r w:rsidR="00445E1C">
        <w:rPr>
          <w:lang w:val="fr-CH"/>
        </w:rPr>
        <w:noBreakHyphen/>
      </w:r>
      <w:r w:rsidRPr="004F1407">
        <w:rPr>
          <w:lang w:val="fr-CH"/>
        </w:rPr>
        <w:t>Bas, le</w:t>
      </w:r>
      <w:r>
        <w:rPr>
          <w:lang w:val="fr-CH"/>
        </w:rPr>
        <w:t> </w:t>
      </w:r>
      <w:r w:rsidRPr="004F1407">
        <w:rPr>
          <w:lang w:val="fr-CH"/>
        </w:rPr>
        <w:t>TWO est convenu de tenir sa cinquante</w:t>
      </w:r>
      <w:r w:rsidR="00445E1C">
        <w:rPr>
          <w:lang w:val="fr-CH"/>
        </w:rPr>
        <w:noBreakHyphen/>
      </w:r>
      <w:r w:rsidRPr="004F1407">
        <w:rPr>
          <w:lang w:val="fr-CH"/>
        </w:rPr>
        <w:t>trois</w:t>
      </w:r>
      <w:r>
        <w:rPr>
          <w:lang w:val="fr-CH"/>
        </w:rPr>
        <w:t>ième session</w:t>
      </w:r>
      <w:r w:rsidRPr="004F1407">
        <w:rPr>
          <w:lang w:val="fr-CH"/>
        </w:rPr>
        <w:t xml:space="preserve"> à </w:t>
      </w:r>
      <w:proofErr w:type="spellStart"/>
      <w:r w:rsidRPr="004F1407">
        <w:rPr>
          <w:lang w:val="fr-CH"/>
        </w:rPr>
        <w:t>Roelofarendsveen</w:t>
      </w:r>
      <w:proofErr w:type="spellEnd"/>
      <w:r w:rsidRPr="004F1407">
        <w:rPr>
          <w:lang w:val="fr-CH"/>
        </w:rPr>
        <w:t xml:space="preserve"> (Pays</w:t>
      </w:r>
      <w:r w:rsidR="00445E1C">
        <w:rPr>
          <w:lang w:val="fr-CH"/>
        </w:rPr>
        <w:noBreakHyphen/>
      </w:r>
      <w:r w:rsidRPr="004F1407">
        <w:rPr>
          <w:lang w:val="fr-CH"/>
        </w:rPr>
        <w:t>Bas) du 7 au 11</w:t>
      </w:r>
      <w:r>
        <w:rPr>
          <w:lang w:val="fr-CH"/>
        </w:rPr>
        <w:t> </w:t>
      </w:r>
      <w:r w:rsidRPr="004F1407">
        <w:rPr>
          <w:lang w:val="fr-CH"/>
        </w:rPr>
        <w:t>juin</w:t>
      </w:r>
      <w:r>
        <w:rPr>
          <w:lang w:val="fr-CH"/>
        </w:rPr>
        <w:t> </w:t>
      </w:r>
      <w:r w:rsidRPr="004F1407">
        <w:rPr>
          <w:lang w:val="fr-CH"/>
        </w:rPr>
        <w:t>2021.</w:t>
      </w:r>
    </w:p>
    <w:p w:rsidR="00373E62" w:rsidRPr="004F1407" w:rsidRDefault="00373E62" w:rsidP="00373E62">
      <w:pPr>
        <w:rPr>
          <w:lang w:val="fr-CH"/>
        </w:rPr>
      </w:pPr>
    </w:p>
    <w:p w:rsidR="00373E62" w:rsidRDefault="00373E62" w:rsidP="00373E62">
      <w:pPr>
        <w:rPr>
          <w:lang w:val="fr-CH"/>
        </w:rPr>
      </w:pPr>
      <w:r w:rsidRPr="004F1407">
        <w:rPr>
          <w:lang w:val="fr-CH"/>
        </w:rPr>
        <w:t>30.</w:t>
      </w:r>
      <w:r w:rsidRPr="004F1407">
        <w:rPr>
          <w:lang w:val="fr-CH"/>
        </w:rPr>
        <w:tab/>
        <w:t>Le TWO est convenu d</w:t>
      </w:r>
      <w:r>
        <w:rPr>
          <w:lang w:val="fr-CH"/>
        </w:rPr>
        <w:t>’</w:t>
      </w:r>
      <w:r w:rsidRPr="004F1407">
        <w:rPr>
          <w:lang w:val="fr-CH"/>
        </w:rPr>
        <w:t>examiner les points suivants à sa session suivante</w:t>
      </w:r>
      <w:r>
        <w:rPr>
          <w:lang w:val="fr-CH"/>
        </w:rPr>
        <w:t> :</w:t>
      </w:r>
    </w:p>
    <w:p w:rsidR="00373E62" w:rsidRPr="004F1407" w:rsidRDefault="00373E62" w:rsidP="00373E62">
      <w:pPr>
        <w:rPr>
          <w:rFonts w:cs="Arial"/>
          <w:bCs/>
          <w:lang w:val="fr-CH"/>
        </w:rPr>
      </w:pPr>
    </w:p>
    <w:p w:rsidR="00373E62" w:rsidRPr="004F1407" w:rsidRDefault="00FF0426" w:rsidP="00373E62">
      <w:pPr>
        <w:tabs>
          <w:tab w:val="left" w:pos="1134"/>
        </w:tabs>
        <w:spacing w:line="276" w:lineRule="auto"/>
        <w:ind w:left="567"/>
        <w:rPr>
          <w:lang w:val="fr-CH"/>
        </w:rPr>
      </w:pPr>
      <w:r>
        <w:rPr>
          <w:lang w:val="fr-CH"/>
        </w:rPr>
        <w:t>1.</w:t>
      </w:r>
      <w:r w:rsidR="00373E62" w:rsidRPr="004F1407">
        <w:rPr>
          <w:lang w:val="fr-CH"/>
        </w:rPr>
        <w:tab/>
        <w:t>Ouverture de la session</w:t>
      </w:r>
    </w:p>
    <w:p w:rsidR="00373E62" w:rsidRPr="004F1407" w:rsidRDefault="00373E62" w:rsidP="00373E62">
      <w:pPr>
        <w:tabs>
          <w:tab w:val="left" w:pos="1134"/>
        </w:tabs>
        <w:spacing w:line="276" w:lineRule="auto"/>
        <w:ind w:left="567"/>
        <w:rPr>
          <w:lang w:val="fr-CH"/>
        </w:rPr>
      </w:pPr>
      <w:r w:rsidRPr="004F1407">
        <w:rPr>
          <w:lang w:val="fr-CH"/>
        </w:rPr>
        <w:t>2.</w:t>
      </w:r>
      <w:r w:rsidRPr="004F1407">
        <w:rPr>
          <w:lang w:val="fr-CH"/>
        </w:rPr>
        <w:tab/>
        <w:t>Adoption de l</w:t>
      </w:r>
      <w:r>
        <w:rPr>
          <w:lang w:val="fr-CH"/>
        </w:rPr>
        <w:t>’</w:t>
      </w:r>
      <w:r w:rsidRPr="004F1407">
        <w:rPr>
          <w:lang w:val="fr-CH"/>
        </w:rPr>
        <w:t>ordre du jour</w:t>
      </w:r>
    </w:p>
    <w:p w:rsidR="00373E62" w:rsidRPr="004F1407" w:rsidRDefault="00373E62" w:rsidP="00373E62">
      <w:pPr>
        <w:tabs>
          <w:tab w:val="left" w:pos="1134"/>
        </w:tabs>
        <w:spacing w:line="276" w:lineRule="auto"/>
        <w:ind w:left="567"/>
        <w:rPr>
          <w:lang w:val="fr-CH"/>
        </w:rPr>
      </w:pPr>
      <w:r w:rsidRPr="004F1407">
        <w:rPr>
          <w:lang w:val="fr-CH"/>
        </w:rPr>
        <w:t>3.</w:t>
      </w:r>
      <w:r w:rsidRPr="004F1407">
        <w:rPr>
          <w:lang w:val="fr-CH"/>
        </w:rPr>
        <w:tab/>
        <w:t>Rapports succincts sur l</w:t>
      </w:r>
      <w:r>
        <w:rPr>
          <w:lang w:val="fr-CH"/>
        </w:rPr>
        <w:t>’</w:t>
      </w:r>
      <w:r w:rsidRPr="004F1407">
        <w:rPr>
          <w:lang w:val="fr-CH"/>
        </w:rPr>
        <w:t>évolution de la situation en matière de protection des obtentions végétales</w:t>
      </w:r>
    </w:p>
    <w:p w:rsidR="00373E62" w:rsidRPr="004F1407" w:rsidRDefault="00373E62" w:rsidP="00373E62">
      <w:pPr>
        <w:tabs>
          <w:tab w:val="left" w:pos="1134"/>
        </w:tabs>
        <w:spacing w:line="276" w:lineRule="auto"/>
        <w:ind w:left="1134"/>
        <w:rPr>
          <w:lang w:val="fr-CH"/>
        </w:rPr>
      </w:pPr>
      <w:r w:rsidRPr="004F1407">
        <w:rPr>
          <w:lang w:val="fr-CH"/>
        </w:rPr>
        <w:t>a)</w:t>
      </w:r>
      <w:r w:rsidRPr="004F1407">
        <w:rPr>
          <w:lang w:val="fr-CH"/>
        </w:rPr>
        <w:tab/>
        <w:t>Rapports des membres et des observateurs (rapports écrits à établir par les membres et observateurs)</w:t>
      </w:r>
    </w:p>
    <w:p w:rsidR="00373E62" w:rsidRPr="004F1407" w:rsidRDefault="00373E62" w:rsidP="00373E62">
      <w:pPr>
        <w:tabs>
          <w:tab w:val="left" w:pos="1134"/>
        </w:tabs>
        <w:spacing w:line="276" w:lineRule="auto"/>
        <w:ind w:left="1134"/>
        <w:rPr>
          <w:lang w:val="fr-CH"/>
        </w:rPr>
      </w:pPr>
      <w:r w:rsidRPr="004F1407">
        <w:rPr>
          <w:lang w:val="fr-CH"/>
        </w:rPr>
        <w:t>b)</w:t>
      </w:r>
      <w:r w:rsidRPr="004F1407">
        <w:rPr>
          <w:lang w:val="fr-CH"/>
        </w:rPr>
        <w:tab/>
        <w:t>Rapport sur les faits nouveaux intervenus à l</w:t>
      </w:r>
      <w:r>
        <w:rPr>
          <w:lang w:val="fr-CH"/>
        </w:rPr>
        <w:t>’</w:t>
      </w:r>
      <w:r w:rsidRPr="004F1407">
        <w:rPr>
          <w:lang w:val="fr-CH"/>
        </w:rPr>
        <w:t>UPOV (document à établir par le Bureau de l</w:t>
      </w:r>
      <w:r>
        <w:rPr>
          <w:lang w:val="fr-CH"/>
        </w:rPr>
        <w:t>’</w:t>
      </w:r>
      <w:r w:rsidRPr="004F1407">
        <w:rPr>
          <w:lang w:val="fr-CH"/>
        </w:rPr>
        <w:t>Union)</w:t>
      </w:r>
    </w:p>
    <w:p w:rsidR="00373E62" w:rsidRPr="004F1407" w:rsidRDefault="00373E62" w:rsidP="00373E62">
      <w:pPr>
        <w:spacing w:line="276" w:lineRule="auto"/>
        <w:ind w:left="567"/>
        <w:rPr>
          <w:rFonts w:cs="Arial"/>
          <w:lang w:val="fr-CH"/>
        </w:rPr>
      </w:pPr>
      <w:r w:rsidRPr="004F1407">
        <w:rPr>
          <w:rFonts w:cs="Arial"/>
          <w:lang w:val="fr-CH"/>
        </w:rPr>
        <w:t>4.</w:t>
      </w:r>
      <w:r w:rsidRPr="004F1407">
        <w:rPr>
          <w:rFonts w:cs="Arial"/>
          <w:lang w:val="fr-CH"/>
        </w:rPr>
        <w:tab/>
        <w:t>Documents TGP (documents à établir par le Bureau de l</w:t>
      </w:r>
      <w:r>
        <w:rPr>
          <w:rFonts w:cs="Arial"/>
          <w:lang w:val="fr-CH"/>
        </w:rPr>
        <w:t>’</w:t>
      </w:r>
      <w:r w:rsidRPr="004F1407">
        <w:rPr>
          <w:rFonts w:cs="Arial"/>
          <w:lang w:val="fr-CH"/>
        </w:rPr>
        <w:t>Union)</w:t>
      </w:r>
    </w:p>
    <w:p w:rsidR="00373E62" w:rsidRPr="004F1407" w:rsidRDefault="00373E62" w:rsidP="00373E62">
      <w:pPr>
        <w:keepNext/>
        <w:spacing w:line="276" w:lineRule="auto"/>
        <w:ind w:left="567"/>
        <w:rPr>
          <w:lang w:val="fr-CH"/>
        </w:rPr>
      </w:pPr>
      <w:r w:rsidRPr="004F1407">
        <w:rPr>
          <w:lang w:val="fr-CH"/>
        </w:rPr>
        <w:t>5.</w:t>
      </w:r>
      <w:r w:rsidRPr="004F1407">
        <w:rPr>
          <w:lang w:val="fr-CH"/>
        </w:rPr>
        <w:tab/>
        <w:t>Information et bases de données</w:t>
      </w:r>
    </w:p>
    <w:p w:rsidR="00373E62" w:rsidRPr="004F1407" w:rsidRDefault="00373E62" w:rsidP="00373E62">
      <w:pPr>
        <w:spacing w:line="276" w:lineRule="auto"/>
        <w:ind w:left="1134"/>
        <w:rPr>
          <w:rFonts w:cs="Arial"/>
          <w:lang w:val="fr-CH"/>
        </w:rPr>
      </w:pPr>
      <w:r w:rsidRPr="004F1407">
        <w:rPr>
          <w:rFonts w:cs="Arial"/>
          <w:lang w:val="fr-CH"/>
        </w:rPr>
        <w:t>a)</w:t>
      </w:r>
      <w:r w:rsidRPr="004F1407">
        <w:rPr>
          <w:rFonts w:cs="Arial"/>
          <w:lang w:val="fr-CH"/>
        </w:rPr>
        <w:tab/>
        <w:t>Bases de données d</w:t>
      </w:r>
      <w:r>
        <w:rPr>
          <w:rFonts w:cs="Arial"/>
          <w:lang w:val="fr-CH"/>
        </w:rPr>
        <w:t>’</w:t>
      </w:r>
      <w:r w:rsidRPr="004F1407">
        <w:rPr>
          <w:rFonts w:cs="Arial"/>
          <w:lang w:val="fr-CH"/>
        </w:rPr>
        <w:t>information de l</w:t>
      </w:r>
      <w:r>
        <w:rPr>
          <w:rFonts w:cs="Arial"/>
          <w:lang w:val="fr-CH"/>
        </w:rPr>
        <w:t>’</w:t>
      </w:r>
      <w:r w:rsidRPr="004F1407">
        <w:rPr>
          <w:rFonts w:cs="Arial"/>
          <w:lang w:val="fr-CH"/>
        </w:rPr>
        <w:t>UPOV (document à établir par le Bureau de l</w:t>
      </w:r>
      <w:r>
        <w:rPr>
          <w:rFonts w:cs="Arial"/>
          <w:lang w:val="fr-CH"/>
        </w:rPr>
        <w:t>’</w:t>
      </w:r>
      <w:r w:rsidRPr="004F1407">
        <w:rPr>
          <w:rFonts w:cs="Arial"/>
          <w:lang w:val="fr-CH"/>
        </w:rPr>
        <w:t>Union)</w:t>
      </w:r>
    </w:p>
    <w:p w:rsidR="00373E62" w:rsidRDefault="00373E62" w:rsidP="00373E62">
      <w:pPr>
        <w:spacing w:line="276" w:lineRule="auto"/>
        <w:ind w:left="1134"/>
        <w:rPr>
          <w:rFonts w:cs="Arial"/>
          <w:lang w:val="fr-CH"/>
        </w:rPr>
      </w:pPr>
      <w:r w:rsidRPr="004F1407">
        <w:rPr>
          <w:rFonts w:cs="Arial"/>
          <w:lang w:val="fr-CH"/>
        </w:rPr>
        <w:t>b)</w:t>
      </w:r>
      <w:r w:rsidRPr="004F1407">
        <w:rPr>
          <w:rFonts w:cs="Arial"/>
          <w:lang w:val="fr-CH"/>
        </w:rPr>
        <w:tab/>
        <w:t>Bases de données sur les descriptions variétales (document à établir par le Bureau de l</w:t>
      </w:r>
      <w:r>
        <w:rPr>
          <w:rFonts w:cs="Arial"/>
          <w:lang w:val="fr-CH"/>
        </w:rPr>
        <w:t>’</w:t>
      </w:r>
      <w:r w:rsidRPr="004F1407">
        <w:rPr>
          <w:rFonts w:cs="Arial"/>
          <w:lang w:val="fr-CH"/>
        </w:rPr>
        <w:t>Union et documents sollicités)</w:t>
      </w:r>
    </w:p>
    <w:p w:rsidR="00373E62" w:rsidRPr="004F1407" w:rsidRDefault="00373E62" w:rsidP="00373E62">
      <w:pPr>
        <w:spacing w:line="276" w:lineRule="auto"/>
        <w:ind w:left="1134"/>
        <w:rPr>
          <w:rFonts w:cs="Arial"/>
          <w:lang w:val="fr-CH"/>
        </w:rPr>
      </w:pPr>
      <w:r w:rsidRPr="004F1407">
        <w:rPr>
          <w:rFonts w:cs="Arial"/>
          <w:lang w:val="fr-CH"/>
        </w:rPr>
        <w:t>c)</w:t>
      </w:r>
      <w:r w:rsidRPr="004F1407">
        <w:rPr>
          <w:rFonts w:cs="Arial"/>
          <w:lang w:val="fr-CH"/>
        </w:rPr>
        <w:tab/>
        <w:t>Échange et utilisation de logiciels et d</w:t>
      </w:r>
      <w:r>
        <w:rPr>
          <w:rFonts w:cs="Arial"/>
          <w:lang w:val="fr-CH"/>
        </w:rPr>
        <w:t>’</w:t>
      </w:r>
      <w:r w:rsidRPr="004F1407">
        <w:rPr>
          <w:rFonts w:cs="Arial"/>
          <w:lang w:val="fr-CH"/>
        </w:rPr>
        <w:t>équipements (document à établir par le Bureau de l</w:t>
      </w:r>
      <w:r>
        <w:rPr>
          <w:rFonts w:cs="Arial"/>
          <w:lang w:val="fr-CH"/>
        </w:rPr>
        <w:t>’</w:t>
      </w:r>
      <w:r w:rsidRPr="004F1407">
        <w:rPr>
          <w:rFonts w:cs="Arial"/>
          <w:lang w:val="fr-CH"/>
        </w:rPr>
        <w:t>Union)</w:t>
      </w:r>
    </w:p>
    <w:p w:rsidR="00373E62" w:rsidRPr="004F1407" w:rsidRDefault="00373E62" w:rsidP="00373E62">
      <w:pPr>
        <w:spacing w:line="276" w:lineRule="auto"/>
        <w:ind w:left="1134"/>
        <w:rPr>
          <w:rFonts w:cs="Arial"/>
          <w:lang w:val="fr-CH"/>
        </w:rPr>
      </w:pPr>
      <w:r w:rsidRPr="004F1407">
        <w:rPr>
          <w:rFonts w:cs="Arial"/>
          <w:lang w:val="fr-CH"/>
        </w:rPr>
        <w:t>d)</w:t>
      </w:r>
      <w:r w:rsidRPr="004F1407">
        <w:rPr>
          <w:rFonts w:cs="Arial"/>
          <w:lang w:val="fr-CH"/>
        </w:rPr>
        <w:tab/>
        <w:t>UPOV PRISMA (document à établir par le Bureau de l</w:t>
      </w:r>
      <w:r>
        <w:rPr>
          <w:rFonts w:cs="Arial"/>
          <w:lang w:val="fr-CH"/>
        </w:rPr>
        <w:t>’</w:t>
      </w:r>
      <w:r w:rsidRPr="004F1407">
        <w:rPr>
          <w:rFonts w:cs="Arial"/>
          <w:lang w:val="fr-CH"/>
        </w:rPr>
        <w:t>Union)</w:t>
      </w:r>
    </w:p>
    <w:p w:rsidR="00373E62" w:rsidRPr="004F1407" w:rsidRDefault="00373E62" w:rsidP="00373E62">
      <w:pPr>
        <w:spacing w:line="276" w:lineRule="auto"/>
        <w:ind w:left="567"/>
        <w:rPr>
          <w:lang w:val="fr-CH"/>
        </w:rPr>
      </w:pPr>
      <w:r w:rsidRPr="004F1407">
        <w:rPr>
          <w:lang w:val="fr-CH"/>
        </w:rPr>
        <w:t>6.</w:t>
      </w:r>
      <w:r w:rsidRPr="004F1407">
        <w:rPr>
          <w:lang w:val="fr-CH"/>
        </w:rPr>
        <w:tab/>
        <w:t>Techniques moléculaires (document à établir par le Bureau de l</w:t>
      </w:r>
      <w:r>
        <w:rPr>
          <w:lang w:val="fr-CH"/>
        </w:rPr>
        <w:t>’</w:t>
      </w:r>
      <w:r w:rsidRPr="004F1407">
        <w:rPr>
          <w:lang w:val="fr-CH"/>
        </w:rPr>
        <w:t>Union)</w:t>
      </w:r>
    </w:p>
    <w:p w:rsidR="00373E62" w:rsidRPr="004F1407" w:rsidRDefault="00373E62" w:rsidP="00373E62">
      <w:pPr>
        <w:spacing w:line="276" w:lineRule="auto"/>
        <w:ind w:left="567"/>
        <w:rPr>
          <w:lang w:val="fr-CH"/>
        </w:rPr>
      </w:pPr>
      <w:r w:rsidRPr="004F1407">
        <w:rPr>
          <w:lang w:val="fr-CH"/>
        </w:rPr>
        <w:t>7.</w:t>
      </w:r>
      <w:r w:rsidRPr="004F1407">
        <w:rPr>
          <w:lang w:val="fr-CH"/>
        </w:rPr>
        <w:tab/>
        <w:t>Nouvelles questions se posant pour l</w:t>
      </w:r>
      <w:r>
        <w:rPr>
          <w:lang w:val="fr-CH"/>
        </w:rPr>
        <w:t>’</w:t>
      </w:r>
      <w:r w:rsidRPr="004F1407">
        <w:rPr>
          <w:lang w:val="fr-CH"/>
        </w:rPr>
        <w:t>examen</w:t>
      </w:r>
      <w:r>
        <w:rPr>
          <w:lang w:val="fr-CH"/>
        </w:rPr>
        <w:t> </w:t>
      </w:r>
      <w:r w:rsidRPr="004F1407">
        <w:rPr>
          <w:lang w:val="fr-CH"/>
        </w:rPr>
        <w:t>DHS (documents sollicités)</w:t>
      </w:r>
    </w:p>
    <w:p w:rsidR="00373E62" w:rsidRPr="004F1407" w:rsidRDefault="00373E62" w:rsidP="00373E62">
      <w:pPr>
        <w:spacing w:line="276" w:lineRule="auto"/>
        <w:ind w:left="1134" w:hanging="567"/>
        <w:rPr>
          <w:rFonts w:cs="Arial"/>
          <w:lang w:val="fr-CH"/>
        </w:rPr>
      </w:pPr>
      <w:r w:rsidRPr="004F1407">
        <w:rPr>
          <w:rFonts w:cs="Arial"/>
          <w:lang w:val="fr-CH"/>
        </w:rPr>
        <w:t>8.</w:t>
      </w:r>
      <w:r w:rsidRPr="004F1407">
        <w:rPr>
          <w:rFonts w:cs="Arial"/>
          <w:lang w:val="fr-CH"/>
        </w:rPr>
        <w:tab/>
        <w:t>Écarts minimaux entre les variétés ornementales à multiplication végétative (documents sollicités)</w:t>
      </w:r>
    </w:p>
    <w:p w:rsidR="00373E62" w:rsidRPr="004F1407" w:rsidRDefault="00373E62" w:rsidP="00373E62">
      <w:pPr>
        <w:spacing w:line="276" w:lineRule="auto"/>
        <w:ind w:left="1134" w:hanging="567"/>
        <w:rPr>
          <w:lang w:val="fr-CH"/>
        </w:rPr>
      </w:pPr>
      <w:r>
        <w:rPr>
          <w:lang w:val="fr-CH"/>
        </w:rPr>
        <w:t>9.</w:t>
      </w:r>
      <w:r w:rsidRPr="004F1407">
        <w:rPr>
          <w:lang w:val="fr-CH"/>
        </w:rPr>
        <w:tab/>
        <w:t xml:space="preserve">Évaluation des plantes ornementales au moyen de mesures individuelles (MS) (document à </w:t>
      </w:r>
      <w:r>
        <w:rPr>
          <w:lang w:val="fr-CH"/>
        </w:rPr>
        <w:t>établir</w:t>
      </w:r>
      <w:r w:rsidRPr="004F1407">
        <w:rPr>
          <w:lang w:val="fr-CH"/>
        </w:rPr>
        <w:t xml:space="preserve"> par l</w:t>
      </w:r>
      <w:r>
        <w:rPr>
          <w:lang w:val="fr-CH"/>
        </w:rPr>
        <w:t>’</w:t>
      </w:r>
      <w:r w:rsidRPr="004F1407">
        <w:rPr>
          <w:lang w:val="fr-CH"/>
        </w:rPr>
        <w:t>Allemagne, la Nouvelle</w:t>
      </w:r>
      <w:r w:rsidR="00445E1C">
        <w:rPr>
          <w:lang w:val="fr-CH"/>
        </w:rPr>
        <w:noBreakHyphen/>
      </w:r>
      <w:r w:rsidRPr="004F1407">
        <w:rPr>
          <w:lang w:val="fr-CH"/>
        </w:rPr>
        <w:t>Zélande et le Royaume</w:t>
      </w:r>
      <w:r w:rsidR="00445E1C">
        <w:rPr>
          <w:lang w:val="fr-CH"/>
        </w:rPr>
        <w:noBreakHyphen/>
      </w:r>
      <w:r w:rsidRPr="004F1407">
        <w:rPr>
          <w:lang w:val="fr-CH"/>
        </w:rPr>
        <w:t>Uni et documents sollicités)</w:t>
      </w:r>
    </w:p>
    <w:p w:rsidR="00373E62" w:rsidRPr="004F1407" w:rsidRDefault="00373E62" w:rsidP="00373E62">
      <w:pPr>
        <w:spacing w:line="276" w:lineRule="auto"/>
        <w:ind w:left="1134" w:hanging="567"/>
        <w:rPr>
          <w:bCs/>
          <w:lang w:val="fr-CH"/>
        </w:rPr>
      </w:pPr>
      <w:r>
        <w:rPr>
          <w:bCs/>
          <w:lang w:val="fr-CH"/>
        </w:rPr>
        <w:t>10.</w:t>
      </w:r>
      <w:r w:rsidRPr="004F1407">
        <w:rPr>
          <w:bCs/>
          <w:lang w:val="fr-CH"/>
        </w:rPr>
        <w:tab/>
        <w:t>Résistance aux maladies chez les plantes ornementales (document à établir par les Pays</w:t>
      </w:r>
      <w:r w:rsidR="00445E1C">
        <w:rPr>
          <w:bCs/>
          <w:lang w:val="fr-CH"/>
        </w:rPr>
        <w:noBreakHyphen/>
      </w:r>
      <w:r w:rsidRPr="004F1407">
        <w:rPr>
          <w:bCs/>
          <w:lang w:val="fr-CH"/>
        </w:rPr>
        <w:t>Bas)</w:t>
      </w:r>
    </w:p>
    <w:p w:rsidR="00373E62" w:rsidRPr="004F1407" w:rsidRDefault="00373E62" w:rsidP="00373E62">
      <w:pPr>
        <w:spacing w:line="276" w:lineRule="auto"/>
        <w:ind w:left="1134" w:hanging="567"/>
        <w:rPr>
          <w:lang w:val="fr-CH"/>
        </w:rPr>
      </w:pPr>
      <w:r w:rsidRPr="004F1407">
        <w:rPr>
          <w:lang w:val="fr-CH"/>
        </w:rPr>
        <w:t>11.</w:t>
      </w:r>
      <w:r w:rsidRPr="004F1407">
        <w:rPr>
          <w:lang w:val="fr-CH"/>
        </w:rPr>
        <w:tab/>
        <w:t>Variétés indiquées à titre d</w:t>
      </w:r>
      <w:r>
        <w:rPr>
          <w:lang w:val="fr-CH"/>
        </w:rPr>
        <w:t>’</w:t>
      </w:r>
      <w:r w:rsidRPr="004F1407">
        <w:rPr>
          <w:lang w:val="fr-CH"/>
        </w:rPr>
        <w:t>exemple pour les caractères quantitatifs marqués d</w:t>
      </w:r>
      <w:r>
        <w:rPr>
          <w:lang w:val="fr-CH"/>
        </w:rPr>
        <w:t>’</w:t>
      </w:r>
      <w:r w:rsidRPr="004F1407">
        <w:rPr>
          <w:lang w:val="fr-CH"/>
        </w:rPr>
        <w:t>un astérisque lorsque des illustrations sont fournies (document à établir par l</w:t>
      </w:r>
      <w:r>
        <w:rPr>
          <w:lang w:val="fr-CH"/>
        </w:rPr>
        <w:t>’</w:t>
      </w:r>
      <w:r w:rsidRPr="004F1407">
        <w:rPr>
          <w:lang w:val="fr-CH"/>
        </w:rPr>
        <w:t>Allemagne et le Royaume</w:t>
      </w:r>
      <w:r w:rsidR="00445E1C">
        <w:rPr>
          <w:lang w:val="fr-CH"/>
        </w:rPr>
        <w:noBreakHyphen/>
      </w:r>
      <w:r w:rsidRPr="004F1407">
        <w:rPr>
          <w:lang w:val="fr-CH"/>
        </w:rPr>
        <w:t>Uni)</w:t>
      </w:r>
    </w:p>
    <w:p w:rsidR="00373E62" w:rsidRPr="004F1407" w:rsidRDefault="00373E62" w:rsidP="00373E62">
      <w:pPr>
        <w:autoSpaceDE w:val="0"/>
        <w:autoSpaceDN w:val="0"/>
        <w:adjustRightInd w:val="0"/>
        <w:spacing w:line="276" w:lineRule="auto"/>
        <w:ind w:left="1134" w:hanging="567"/>
        <w:rPr>
          <w:rFonts w:cs="Arial"/>
          <w:szCs w:val="24"/>
          <w:lang w:val="fr-CH"/>
        </w:rPr>
      </w:pPr>
      <w:r w:rsidRPr="004F1407">
        <w:rPr>
          <w:rFonts w:cs="Arial"/>
          <w:szCs w:val="24"/>
          <w:lang w:val="fr-CH"/>
        </w:rPr>
        <w:t>12.</w:t>
      </w:r>
      <w:r w:rsidRPr="004F1407">
        <w:rPr>
          <w:rFonts w:cs="Arial"/>
          <w:szCs w:val="24"/>
          <w:lang w:val="fr-CH"/>
        </w:rPr>
        <w:tab/>
        <w:t>Évolutions possibles pour que les codes UPOV puissent fournir des informations sur les groupes de variétés (document à établir par l</w:t>
      </w:r>
      <w:r>
        <w:rPr>
          <w:rFonts w:cs="Arial"/>
          <w:szCs w:val="24"/>
          <w:lang w:val="fr-CH"/>
        </w:rPr>
        <w:t>’</w:t>
      </w:r>
      <w:r w:rsidRPr="004F1407">
        <w:rPr>
          <w:rFonts w:cs="Arial"/>
          <w:szCs w:val="24"/>
          <w:lang w:val="fr-CH"/>
        </w:rPr>
        <w:t>Union européenne)</w:t>
      </w:r>
    </w:p>
    <w:p w:rsidR="00373E62" w:rsidRPr="004F1407" w:rsidRDefault="00373E62" w:rsidP="00373E62">
      <w:pPr>
        <w:autoSpaceDE w:val="0"/>
        <w:autoSpaceDN w:val="0"/>
        <w:adjustRightInd w:val="0"/>
        <w:spacing w:line="276" w:lineRule="auto"/>
        <w:ind w:left="1134" w:hanging="567"/>
        <w:rPr>
          <w:rFonts w:cs="Arial"/>
          <w:lang w:val="fr-CH"/>
        </w:rPr>
      </w:pPr>
      <w:r w:rsidRPr="004F1407">
        <w:rPr>
          <w:rFonts w:cs="Arial"/>
          <w:lang w:val="fr-CH"/>
        </w:rPr>
        <w:t>13.</w:t>
      </w:r>
      <w:r w:rsidRPr="004F1407">
        <w:rPr>
          <w:rFonts w:cs="Arial"/>
          <w:lang w:val="fr-CH"/>
        </w:rPr>
        <w:tab/>
        <w:t>Procédures de groupement des variétés au moyen des codes UPOV et des sources d</w:t>
      </w:r>
      <w:r>
        <w:rPr>
          <w:rFonts w:cs="Arial"/>
          <w:lang w:val="fr-CH"/>
        </w:rPr>
        <w:t>’</w:t>
      </w:r>
      <w:r w:rsidRPr="004F1407">
        <w:rPr>
          <w:rFonts w:cs="Arial"/>
          <w:lang w:val="fr-CH"/>
        </w:rPr>
        <w:t>information pertinentes (document à établir par les Pays</w:t>
      </w:r>
      <w:r w:rsidR="00445E1C">
        <w:rPr>
          <w:rFonts w:cs="Arial"/>
          <w:lang w:val="fr-CH"/>
        </w:rPr>
        <w:noBreakHyphen/>
      </w:r>
      <w:r w:rsidRPr="004F1407">
        <w:rPr>
          <w:rFonts w:cs="Arial"/>
          <w:lang w:val="fr-CH"/>
        </w:rPr>
        <w:t>Bas)</w:t>
      </w:r>
    </w:p>
    <w:p w:rsidR="00373E62" w:rsidRPr="004F1407" w:rsidRDefault="00373E62" w:rsidP="00373E62">
      <w:pPr>
        <w:spacing w:line="276" w:lineRule="auto"/>
        <w:ind w:left="1134" w:hanging="567"/>
        <w:rPr>
          <w:lang w:val="fr-CH"/>
        </w:rPr>
      </w:pPr>
      <w:r w:rsidRPr="004F1407">
        <w:rPr>
          <w:lang w:val="fr-CH"/>
        </w:rPr>
        <w:t>14.</w:t>
      </w:r>
      <w:r w:rsidRPr="004F1407">
        <w:rPr>
          <w:lang w:val="fr-CH"/>
        </w:rPr>
        <w:tab/>
      </w:r>
      <w:r>
        <w:rPr>
          <w:lang w:val="fr-CH"/>
        </w:rPr>
        <w:t>Communication d’</w:t>
      </w:r>
      <w:r w:rsidRPr="004F1407">
        <w:rPr>
          <w:lang w:val="fr-CH"/>
        </w:rPr>
        <w:t>informations sur des variétés voisines dans le Formulaire UPOV de description variétale (document à établir par l</w:t>
      </w:r>
      <w:r>
        <w:rPr>
          <w:lang w:val="fr-CH"/>
        </w:rPr>
        <w:t>’</w:t>
      </w:r>
      <w:r w:rsidRPr="004F1407">
        <w:rPr>
          <w:lang w:val="fr-CH"/>
        </w:rPr>
        <w:t>Union européenne)</w:t>
      </w:r>
    </w:p>
    <w:p w:rsidR="00373E62" w:rsidRPr="004F1407" w:rsidRDefault="00373E62" w:rsidP="00373E62">
      <w:pPr>
        <w:spacing w:line="276" w:lineRule="auto"/>
        <w:ind w:left="1170" w:hanging="603"/>
        <w:rPr>
          <w:lang w:val="fr-CH"/>
        </w:rPr>
      </w:pPr>
      <w:r w:rsidRPr="004F1407">
        <w:rPr>
          <w:lang w:val="fr-CH"/>
        </w:rPr>
        <w:t>15.</w:t>
      </w:r>
      <w:r w:rsidRPr="004F1407">
        <w:rPr>
          <w:lang w:val="fr-CH"/>
        </w:rPr>
        <w:tab/>
        <w:t>Dénominations variétales (document à établir par le Bureau de l</w:t>
      </w:r>
      <w:r>
        <w:rPr>
          <w:lang w:val="fr-CH"/>
        </w:rPr>
        <w:t>’</w:t>
      </w:r>
      <w:r w:rsidRPr="004F1407">
        <w:rPr>
          <w:lang w:val="fr-CH"/>
        </w:rPr>
        <w:t>Union)</w:t>
      </w:r>
    </w:p>
    <w:p w:rsidR="00373E62" w:rsidRPr="004F1407" w:rsidRDefault="00373E62" w:rsidP="00373E62">
      <w:pPr>
        <w:spacing w:line="276" w:lineRule="auto"/>
        <w:ind w:left="1170" w:hanging="603"/>
        <w:rPr>
          <w:lang w:val="fr-CH"/>
        </w:rPr>
      </w:pPr>
      <w:r w:rsidRPr="004F1407">
        <w:rPr>
          <w:lang w:val="fr-CH"/>
        </w:rPr>
        <w:t>16.</w:t>
      </w:r>
      <w:r w:rsidRPr="004F1407">
        <w:rPr>
          <w:lang w:val="fr-CH"/>
        </w:rPr>
        <w:tab/>
        <w:t>Rapport sur les procédures judiciaires mettant en jeu des questions techniques (documents sollicités)</w:t>
      </w:r>
    </w:p>
    <w:p w:rsidR="00373E62" w:rsidRDefault="00373E62" w:rsidP="00373E62">
      <w:pPr>
        <w:spacing w:line="276" w:lineRule="auto"/>
        <w:ind w:left="567"/>
        <w:rPr>
          <w:lang w:val="fr-CH"/>
        </w:rPr>
      </w:pPr>
      <w:r w:rsidRPr="004F1407">
        <w:rPr>
          <w:lang w:val="fr-CH"/>
        </w:rPr>
        <w:t>17.</w:t>
      </w:r>
      <w:r w:rsidRPr="004F1407">
        <w:rPr>
          <w:lang w:val="fr-CH"/>
        </w:rPr>
        <w:tab/>
        <w:t>Expériences avec de nouveaux types et espèces (rapports verbaux sollicités)</w:t>
      </w:r>
    </w:p>
    <w:p w:rsidR="00373E62" w:rsidRDefault="00373E62" w:rsidP="00373E62">
      <w:pPr>
        <w:spacing w:line="276" w:lineRule="auto"/>
        <w:ind w:left="567"/>
        <w:rPr>
          <w:lang w:val="fr-CH"/>
        </w:rPr>
      </w:pPr>
      <w:r w:rsidRPr="004F1407">
        <w:rPr>
          <w:lang w:val="fr-CH"/>
        </w:rPr>
        <w:t>18.</w:t>
      </w:r>
      <w:r w:rsidRPr="004F1407">
        <w:rPr>
          <w:lang w:val="fr-CH"/>
        </w:rPr>
        <w:tab/>
        <w:t>Orientations pour les rédacteurs de principes directeurs d</w:t>
      </w:r>
      <w:r>
        <w:rPr>
          <w:lang w:val="fr-CH"/>
        </w:rPr>
        <w:t>’</w:t>
      </w:r>
      <w:r w:rsidRPr="004F1407">
        <w:rPr>
          <w:lang w:val="fr-CH"/>
        </w:rPr>
        <w:t>examen</w:t>
      </w:r>
    </w:p>
    <w:p w:rsidR="00373E62" w:rsidRDefault="00373E62" w:rsidP="00373E62">
      <w:pPr>
        <w:spacing w:line="276" w:lineRule="auto"/>
        <w:ind w:left="567"/>
        <w:rPr>
          <w:lang w:val="fr-CH"/>
        </w:rPr>
      </w:pPr>
      <w:r w:rsidRPr="004F1407">
        <w:rPr>
          <w:lang w:val="fr-CH"/>
        </w:rPr>
        <w:t>19.</w:t>
      </w:r>
      <w:r w:rsidRPr="004F1407">
        <w:rPr>
          <w:lang w:val="fr-CH"/>
        </w:rPr>
        <w:tab/>
        <w:t>Questions en suspens concernant les principes directeurs d</w:t>
      </w:r>
      <w:r>
        <w:rPr>
          <w:lang w:val="fr-CH"/>
        </w:rPr>
        <w:t>’</w:t>
      </w:r>
      <w:r w:rsidRPr="004F1407">
        <w:rPr>
          <w:lang w:val="fr-CH"/>
        </w:rPr>
        <w:t>examen adoptés par le Comité technique (le cas échéant)</w:t>
      </w:r>
    </w:p>
    <w:p w:rsidR="00373E62" w:rsidRPr="004F1407" w:rsidRDefault="00373E62" w:rsidP="00373E62">
      <w:pPr>
        <w:spacing w:line="276" w:lineRule="auto"/>
        <w:ind w:left="567"/>
        <w:rPr>
          <w:lang w:val="fr-CH"/>
        </w:rPr>
      </w:pPr>
      <w:r w:rsidRPr="004F1407">
        <w:rPr>
          <w:lang w:val="fr-CH"/>
        </w:rPr>
        <w:t>20.</w:t>
      </w:r>
      <w:r w:rsidRPr="004F1407">
        <w:rPr>
          <w:lang w:val="fr-CH"/>
        </w:rPr>
        <w:tab/>
        <w:t>Examen des projets de principes directeurs d</w:t>
      </w:r>
      <w:r>
        <w:rPr>
          <w:lang w:val="fr-CH"/>
        </w:rPr>
        <w:t>’</w:t>
      </w:r>
      <w:r w:rsidRPr="004F1407">
        <w:rPr>
          <w:lang w:val="fr-CH"/>
        </w:rPr>
        <w:t>examen (sous</w:t>
      </w:r>
      <w:r w:rsidR="00445E1C">
        <w:rPr>
          <w:lang w:val="fr-CH"/>
        </w:rPr>
        <w:noBreakHyphen/>
      </w:r>
      <w:r w:rsidRPr="004F1407">
        <w:rPr>
          <w:lang w:val="fr-CH"/>
        </w:rPr>
        <w:t>groupes)</w:t>
      </w:r>
    </w:p>
    <w:p w:rsidR="00373E62" w:rsidRPr="004F1407" w:rsidRDefault="00373E62" w:rsidP="00373E62">
      <w:pPr>
        <w:spacing w:line="276" w:lineRule="auto"/>
        <w:ind w:left="567"/>
        <w:rPr>
          <w:lang w:val="fr-CH"/>
        </w:rPr>
      </w:pPr>
      <w:r w:rsidRPr="004F1407">
        <w:rPr>
          <w:lang w:val="fr-CH"/>
        </w:rPr>
        <w:t>21.</w:t>
      </w:r>
      <w:r w:rsidRPr="004F1407">
        <w:rPr>
          <w:lang w:val="fr-CH"/>
        </w:rPr>
        <w:tab/>
        <w:t>Recommandations sur les projets de principes directeurs d</w:t>
      </w:r>
      <w:r>
        <w:rPr>
          <w:lang w:val="fr-CH"/>
        </w:rPr>
        <w:t>’</w:t>
      </w:r>
      <w:r w:rsidRPr="004F1407">
        <w:rPr>
          <w:lang w:val="fr-CH"/>
        </w:rPr>
        <w:t>examen</w:t>
      </w:r>
    </w:p>
    <w:p w:rsidR="00373E62" w:rsidRPr="004F1407" w:rsidRDefault="00373E62" w:rsidP="00373E62">
      <w:pPr>
        <w:spacing w:line="276" w:lineRule="auto"/>
        <w:ind w:left="567"/>
        <w:rPr>
          <w:lang w:val="fr-CH"/>
        </w:rPr>
      </w:pPr>
      <w:r w:rsidRPr="004F1407">
        <w:rPr>
          <w:lang w:val="fr-CH"/>
        </w:rPr>
        <w:t>22.</w:t>
      </w:r>
      <w:r w:rsidRPr="004F1407">
        <w:rPr>
          <w:lang w:val="fr-CH"/>
        </w:rPr>
        <w:tab/>
        <w:t>Date et lieu de la prochaine session</w:t>
      </w:r>
    </w:p>
    <w:p w:rsidR="00373E62" w:rsidRPr="004F1407" w:rsidRDefault="00373E62" w:rsidP="00373E62">
      <w:pPr>
        <w:spacing w:line="276" w:lineRule="auto"/>
        <w:ind w:left="567"/>
        <w:rPr>
          <w:lang w:val="fr-CH"/>
        </w:rPr>
      </w:pPr>
      <w:r w:rsidRPr="004F1407">
        <w:rPr>
          <w:lang w:val="fr-CH"/>
        </w:rPr>
        <w:t>23.</w:t>
      </w:r>
      <w:r w:rsidRPr="004F1407">
        <w:rPr>
          <w:lang w:val="fr-CH"/>
        </w:rPr>
        <w:tab/>
        <w:t>Programme futur</w:t>
      </w:r>
    </w:p>
    <w:p w:rsidR="00373E62" w:rsidRPr="004F1407" w:rsidRDefault="00373E62" w:rsidP="00373E62">
      <w:pPr>
        <w:spacing w:line="276" w:lineRule="auto"/>
        <w:ind w:left="567"/>
        <w:rPr>
          <w:lang w:val="fr-CH"/>
        </w:rPr>
      </w:pPr>
      <w:r w:rsidRPr="004F1407">
        <w:rPr>
          <w:lang w:val="fr-CH"/>
        </w:rPr>
        <w:t>24.</w:t>
      </w:r>
      <w:r w:rsidRPr="004F1407">
        <w:rPr>
          <w:lang w:val="fr-CH"/>
        </w:rPr>
        <w:tab/>
        <w:t>Adoption du compte rendu de la session (selon le temps disponible)</w:t>
      </w:r>
    </w:p>
    <w:p w:rsidR="00373E62" w:rsidRPr="004F1407" w:rsidRDefault="00373E62" w:rsidP="00373E62">
      <w:pPr>
        <w:spacing w:line="276" w:lineRule="auto"/>
        <w:ind w:left="567"/>
        <w:rPr>
          <w:lang w:val="fr-CH"/>
        </w:rPr>
      </w:pPr>
      <w:r w:rsidRPr="004F1407">
        <w:rPr>
          <w:lang w:val="fr-CH"/>
        </w:rPr>
        <w:t>25.</w:t>
      </w:r>
      <w:r w:rsidRPr="004F1407">
        <w:rPr>
          <w:lang w:val="fr-CH"/>
        </w:rPr>
        <w:tab/>
        <w:t>Clôture de la session</w:t>
      </w:r>
    </w:p>
    <w:p w:rsidR="00373E62" w:rsidRDefault="00373E62" w:rsidP="00373E62">
      <w:pPr>
        <w:rPr>
          <w:lang w:val="fr-CH"/>
        </w:rPr>
      </w:pPr>
    </w:p>
    <w:p w:rsidR="00FF0426" w:rsidRPr="004F1407" w:rsidRDefault="00FF0426" w:rsidP="00373E62">
      <w:pPr>
        <w:rPr>
          <w:lang w:val="fr-CH"/>
        </w:rPr>
      </w:pPr>
    </w:p>
    <w:p w:rsidR="00373E62" w:rsidRPr="00373E62" w:rsidRDefault="00373E62" w:rsidP="00373E62">
      <w:pPr>
        <w:pStyle w:val="Heading2"/>
        <w:rPr>
          <w:lang w:val="fr-CH"/>
        </w:rPr>
      </w:pPr>
      <w:r w:rsidRPr="00373E62">
        <w:rPr>
          <w:lang w:val="fr-CH"/>
        </w:rPr>
        <w:t>Quarante</w:t>
      </w:r>
      <w:r w:rsidR="00445E1C">
        <w:rPr>
          <w:lang w:val="fr-CH"/>
        </w:rPr>
        <w:noBreakHyphen/>
      </w:r>
      <w:r w:rsidRPr="00373E62">
        <w:rPr>
          <w:lang w:val="fr-CH"/>
        </w:rPr>
        <w:t>neuvième session du TWA</w:t>
      </w:r>
    </w:p>
    <w:p w:rsidR="00373E62" w:rsidRPr="004F1407" w:rsidRDefault="00373E62" w:rsidP="00373E62">
      <w:pPr>
        <w:rPr>
          <w:rFonts w:cs="Arial"/>
          <w:lang w:val="fr-CH"/>
        </w:rPr>
      </w:pPr>
    </w:p>
    <w:p w:rsidR="00373E62" w:rsidRPr="00373E62" w:rsidRDefault="00373E62" w:rsidP="00373E62">
      <w:pPr>
        <w:pStyle w:val="Heading3"/>
        <w:rPr>
          <w:lang w:val="fr-CH"/>
        </w:rPr>
      </w:pPr>
      <w:r w:rsidRPr="00373E62">
        <w:rPr>
          <w:lang w:val="fr-CH"/>
        </w:rPr>
        <w:t xml:space="preserve">Rapport établi par Mme Beate </w:t>
      </w:r>
      <w:proofErr w:type="spellStart"/>
      <w:r w:rsidRPr="00373E62">
        <w:rPr>
          <w:lang w:val="fr-CH"/>
        </w:rPr>
        <w:t>Rücker</w:t>
      </w:r>
      <w:proofErr w:type="spellEnd"/>
      <w:r w:rsidRPr="00373E62">
        <w:rPr>
          <w:lang w:val="fr-CH"/>
        </w:rPr>
        <w:t xml:space="preserve"> (Allemagne), présidente du TWA</w:t>
      </w:r>
    </w:p>
    <w:p w:rsidR="00373E62" w:rsidRPr="004F1407" w:rsidRDefault="00373E62" w:rsidP="00373E62">
      <w:pPr>
        <w:rPr>
          <w:rFonts w:cs="Arial"/>
          <w:lang w:val="fr-CH"/>
        </w:rPr>
      </w:pPr>
    </w:p>
    <w:p w:rsidR="00373E62" w:rsidRPr="004F1407" w:rsidRDefault="00373E62" w:rsidP="00373E62">
      <w:pPr>
        <w:rPr>
          <w:lang w:val="fr-CH"/>
        </w:rPr>
      </w:pPr>
      <w:r w:rsidRPr="004F1407">
        <w:rPr>
          <w:lang w:val="fr-CH"/>
        </w:rPr>
        <w:t>31.</w:t>
      </w:r>
      <w:r w:rsidRPr="004F1407">
        <w:rPr>
          <w:lang w:val="fr-CH"/>
        </w:rPr>
        <w:tab/>
        <w:t>Le TWA a tenu sa quarante</w:t>
      </w:r>
      <w:r w:rsidR="00445E1C">
        <w:rPr>
          <w:lang w:val="fr-CH"/>
        </w:rPr>
        <w:noBreakHyphen/>
      </w:r>
      <w:r w:rsidRPr="004F1407">
        <w:rPr>
          <w:lang w:val="fr-CH"/>
        </w:rPr>
        <w:t>neuv</w:t>
      </w:r>
      <w:r>
        <w:rPr>
          <w:lang w:val="fr-CH"/>
        </w:rPr>
        <w:t>ième session</w:t>
      </w:r>
      <w:r w:rsidRPr="004F1407">
        <w:rPr>
          <w:lang w:val="fr-CH"/>
        </w:rPr>
        <w:t>, organisée par le Canada sous forme électronique, du 22 au 26</w:t>
      </w:r>
      <w:r>
        <w:rPr>
          <w:lang w:val="fr-CH"/>
        </w:rPr>
        <w:t> </w:t>
      </w:r>
      <w:r w:rsidRPr="004F1407">
        <w:rPr>
          <w:lang w:val="fr-CH"/>
        </w:rPr>
        <w:t>juin</w:t>
      </w:r>
      <w:r>
        <w:rPr>
          <w:lang w:val="fr-CH"/>
        </w:rPr>
        <w:t> </w:t>
      </w:r>
      <w:r w:rsidRPr="004F1407">
        <w:rPr>
          <w:lang w:val="fr-CH"/>
        </w:rPr>
        <w:t xml:space="preserve">2020. </w:t>
      </w:r>
      <w:r>
        <w:rPr>
          <w:lang w:val="fr-CH"/>
        </w:rPr>
        <w:t xml:space="preserve"> </w:t>
      </w:r>
      <w:r w:rsidRPr="004F1407">
        <w:rPr>
          <w:lang w:val="fr-CH"/>
        </w:rPr>
        <w:t>En l</w:t>
      </w:r>
      <w:r>
        <w:rPr>
          <w:lang w:val="fr-CH"/>
        </w:rPr>
        <w:t>’</w:t>
      </w:r>
      <w:r w:rsidRPr="004F1407">
        <w:rPr>
          <w:lang w:val="fr-CH"/>
        </w:rPr>
        <w:t>absence de Mme</w:t>
      </w:r>
      <w:r>
        <w:rPr>
          <w:lang w:val="fr-CH"/>
        </w:rPr>
        <w:t> </w:t>
      </w:r>
      <w:r w:rsidRPr="000134E9">
        <w:rPr>
          <w:lang w:val="fr-CH"/>
        </w:rPr>
        <w:t xml:space="preserve">Cheryl </w:t>
      </w:r>
      <w:proofErr w:type="spellStart"/>
      <w:r w:rsidRPr="000134E9">
        <w:rPr>
          <w:lang w:val="fr-CH"/>
        </w:rPr>
        <w:t>Turnbull</w:t>
      </w:r>
      <w:proofErr w:type="spellEnd"/>
      <w:r w:rsidRPr="000134E9">
        <w:rPr>
          <w:lang w:val="fr-CH"/>
        </w:rPr>
        <w:t xml:space="preserve"> </w:t>
      </w:r>
      <w:r w:rsidRPr="004F1407">
        <w:rPr>
          <w:lang w:val="fr-CH"/>
        </w:rPr>
        <w:t>(Royaume</w:t>
      </w:r>
      <w:r w:rsidR="00445E1C">
        <w:rPr>
          <w:lang w:val="fr-CH"/>
        </w:rPr>
        <w:noBreakHyphen/>
      </w:r>
      <w:r w:rsidRPr="004F1407">
        <w:rPr>
          <w:lang w:val="fr-CH"/>
        </w:rPr>
        <w:t>Uni), présidente du</w:t>
      </w:r>
      <w:r>
        <w:rPr>
          <w:lang w:val="fr-CH"/>
        </w:rPr>
        <w:t> </w:t>
      </w:r>
      <w:r w:rsidRPr="004F1407">
        <w:rPr>
          <w:lang w:val="fr-CH"/>
        </w:rPr>
        <w:t>TWA, la session a été présidée par Mme</w:t>
      </w:r>
      <w:r>
        <w:rPr>
          <w:lang w:val="fr-CH"/>
        </w:rPr>
        <w:t> </w:t>
      </w:r>
      <w:r w:rsidRPr="000C20EE">
        <w:rPr>
          <w:lang w:val="fr-CH"/>
        </w:rPr>
        <w:t xml:space="preserve">Beate </w:t>
      </w:r>
      <w:proofErr w:type="spellStart"/>
      <w:r w:rsidRPr="000C20EE">
        <w:rPr>
          <w:lang w:val="fr-CH"/>
        </w:rPr>
        <w:t>Rücker</w:t>
      </w:r>
      <w:proofErr w:type="spellEnd"/>
      <w:r w:rsidRPr="000C20EE">
        <w:rPr>
          <w:lang w:val="fr-CH"/>
        </w:rPr>
        <w:t xml:space="preserve"> </w:t>
      </w:r>
      <w:r w:rsidRPr="004F1407">
        <w:rPr>
          <w:lang w:val="fr-CH"/>
        </w:rPr>
        <w:t>(Allemagne)</w:t>
      </w:r>
      <w:r>
        <w:rPr>
          <w:lang w:val="fr-CH"/>
        </w:rPr>
        <w:t xml:space="preserve">.  </w:t>
      </w:r>
      <w:r w:rsidRPr="004F1407">
        <w:rPr>
          <w:lang w:val="fr-CH"/>
        </w:rPr>
        <w:t>Le compte rendu de la session fait l</w:t>
      </w:r>
      <w:r>
        <w:rPr>
          <w:lang w:val="fr-CH"/>
        </w:rPr>
        <w:t>’</w:t>
      </w:r>
      <w:r w:rsidRPr="004F1407">
        <w:rPr>
          <w:lang w:val="fr-CH"/>
        </w:rPr>
        <w:t>objet du document TWA/49/7 “Report”.</w:t>
      </w:r>
    </w:p>
    <w:p w:rsidR="00373E62" w:rsidRPr="004F1407" w:rsidRDefault="00373E62" w:rsidP="00373E62">
      <w:pPr>
        <w:rPr>
          <w:lang w:val="fr-CH"/>
        </w:rPr>
      </w:pPr>
    </w:p>
    <w:p w:rsidR="00373E62" w:rsidRPr="004F1407" w:rsidRDefault="00373E62" w:rsidP="00373E62">
      <w:pPr>
        <w:rPr>
          <w:lang w:val="fr-CH"/>
        </w:rPr>
      </w:pPr>
      <w:r w:rsidRPr="004F1407">
        <w:rPr>
          <w:lang w:val="fr-CH"/>
        </w:rPr>
        <w:t>32.</w:t>
      </w:r>
      <w:r w:rsidRPr="004F1407">
        <w:rPr>
          <w:lang w:val="fr-CH"/>
        </w:rPr>
        <w:tab/>
        <w:t>La session a réuni 96 participants représentant 28 membres de l</w:t>
      </w:r>
      <w:r>
        <w:rPr>
          <w:lang w:val="fr-CH"/>
        </w:rPr>
        <w:t>’</w:t>
      </w:r>
      <w:r w:rsidRPr="004F1407">
        <w:rPr>
          <w:lang w:val="fr-CH"/>
        </w:rPr>
        <w:t>Union, un État ayant le statut d</w:t>
      </w:r>
      <w:r>
        <w:rPr>
          <w:lang w:val="fr-CH"/>
        </w:rPr>
        <w:t>’</w:t>
      </w:r>
      <w:r w:rsidRPr="004F1407">
        <w:rPr>
          <w:lang w:val="fr-CH"/>
        </w:rPr>
        <w:t>observateur et cinq</w:t>
      </w:r>
      <w:r>
        <w:rPr>
          <w:lang w:val="fr-CH"/>
        </w:rPr>
        <w:t> </w:t>
      </w:r>
      <w:r w:rsidRPr="004F1407">
        <w:rPr>
          <w:lang w:val="fr-CH"/>
        </w:rPr>
        <w:t>organisations ayant le statut d</w:t>
      </w:r>
      <w:r>
        <w:rPr>
          <w:lang w:val="fr-CH"/>
        </w:rPr>
        <w:t>’</w:t>
      </w:r>
      <w:r w:rsidRPr="004F1407">
        <w:rPr>
          <w:lang w:val="fr-CH"/>
        </w:rPr>
        <w:t>observateur.</w:t>
      </w:r>
    </w:p>
    <w:p w:rsidR="00373E62" w:rsidRPr="004F1407" w:rsidRDefault="00373E62" w:rsidP="00373E62">
      <w:pPr>
        <w:rPr>
          <w:lang w:val="fr-CH"/>
        </w:rPr>
      </w:pPr>
    </w:p>
    <w:p w:rsidR="00373E62" w:rsidRPr="004F1407" w:rsidRDefault="00373E62" w:rsidP="00373E62">
      <w:pPr>
        <w:rPr>
          <w:lang w:val="fr-CH"/>
        </w:rPr>
      </w:pPr>
      <w:r w:rsidRPr="004F1407">
        <w:rPr>
          <w:lang w:val="fr-CH"/>
        </w:rPr>
        <w:t>33.</w:t>
      </w:r>
      <w:r w:rsidRPr="004F1407">
        <w:rPr>
          <w:lang w:val="fr-CH"/>
        </w:rPr>
        <w:tab/>
        <w:t>M.</w:t>
      </w:r>
      <w:r>
        <w:rPr>
          <w:lang w:val="fr-CH"/>
        </w:rPr>
        <w:t> </w:t>
      </w:r>
      <w:r w:rsidRPr="004F1407">
        <w:rPr>
          <w:lang w:val="fr-CH"/>
        </w:rPr>
        <w:t>Anthony Parker, directeur du Bureau de la protection des obtentions végétales de l</w:t>
      </w:r>
      <w:r>
        <w:rPr>
          <w:lang w:val="fr-CH"/>
        </w:rPr>
        <w:t>’</w:t>
      </w:r>
      <w:r w:rsidRPr="004F1407">
        <w:rPr>
          <w:lang w:val="fr-CH"/>
        </w:rPr>
        <w:t>Agence canadienne d</w:t>
      </w:r>
      <w:r>
        <w:rPr>
          <w:lang w:val="fr-CH"/>
        </w:rPr>
        <w:t>’</w:t>
      </w:r>
      <w:r w:rsidRPr="004F1407">
        <w:rPr>
          <w:lang w:val="fr-CH"/>
        </w:rPr>
        <w:t>inspection des aliments (CFIA), a souhaité la bienvenue au</w:t>
      </w:r>
      <w:r>
        <w:rPr>
          <w:lang w:val="fr-CH"/>
        </w:rPr>
        <w:t>x participants du </w:t>
      </w:r>
      <w:r w:rsidRPr="004F1407">
        <w:rPr>
          <w:lang w:val="fr-CH"/>
        </w:rPr>
        <w:t>TWA et a présenté un exposé sur les droits d</w:t>
      </w:r>
      <w:r>
        <w:rPr>
          <w:lang w:val="fr-CH"/>
        </w:rPr>
        <w:t>’</w:t>
      </w:r>
      <w:r w:rsidRPr="004F1407">
        <w:rPr>
          <w:lang w:val="fr-CH"/>
        </w:rPr>
        <w:t>obtenteur au Canada.</w:t>
      </w:r>
    </w:p>
    <w:p w:rsidR="00373E62" w:rsidRPr="004F1407" w:rsidRDefault="00373E62" w:rsidP="00373E62">
      <w:pPr>
        <w:rPr>
          <w:lang w:val="fr-CH"/>
        </w:rPr>
      </w:pPr>
    </w:p>
    <w:p w:rsidR="00373E62" w:rsidRPr="004F1407" w:rsidRDefault="00373E62" w:rsidP="00373E62">
      <w:pPr>
        <w:rPr>
          <w:lang w:val="fr-CH"/>
        </w:rPr>
      </w:pPr>
      <w:r w:rsidRPr="004F1407">
        <w:rPr>
          <w:lang w:val="fr-CH"/>
        </w:rPr>
        <w:t>34.</w:t>
      </w:r>
      <w:r w:rsidRPr="004F1407">
        <w:rPr>
          <w:lang w:val="fr-CH"/>
        </w:rPr>
        <w:tab/>
        <w:t>Le TWA a adopté l</w:t>
      </w:r>
      <w:r>
        <w:rPr>
          <w:lang w:val="fr-CH"/>
        </w:rPr>
        <w:t>’</w:t>
      </w:r>
      <w:r w:rsidRPr="004F1407">
        <w:rPr>
          <w:lang w:val="fr-CH"/>
        </w:rPr>
        <w:t>ordre du jour tel qu</w:t>
      </w:r>
      <w:r>
        <w:rPr>
          <w:lang w:val="fr-CH"/>
        </w:rPr>
        <w:t>’</w:t>
      </w:r>
      <w:r w:rsidRPr="004F1407">
        <w:rPr>
          <w:lang w:val="fr-CH"/>
        </w:rPr>
        <w:t>il figure dans le document TWA/49/1</w:t>
      </w:r>
      <w:r>
        <w:rPr>
          <w:lang w:val="fr-CH"/>
        </w:rPr>
        <w:t> </w:t>
      </w:r>
      <w:proofErr w:type="spellStart"/>
      <w:r w:rsidRPr="004F1407">
        <w:rPr>
          <w:lang w:val="fr-CH"/>
        </w:rPr>
        <w:t>Rev</w:t>
      </w:r>
      <w:proofErr w:type="spellEnd"/>
      <w:r w:rsidRPr="004F1407">
        <w:rPr>
          <w:lang w:val="fr-CH"/>
        </w:rPr>
        <w:t>. 2.</w:t>
      </w:r>
      <w:r>
        <w:rPr>
          <w:lang w:val="fr-CH"/>
        </w:rPr>
        <w:t xml:space="preserve"> </w:t>
      </w:r>
      <w:r w:rsidRPr="004F1407">
        <w:rPr>
          <w:lang w:val="fr-CH"/>
        </w:rPr>
        <w:t xml:space="preserve"> Les documents, </w:t>
      </w:r>
      <w:r>
        <w:rPr>
          <w:lang w:val="fr-CH"/>
        </w:rPr>
        <w:t>y compris</w:t>
      </w:r>
      <w:r w:rsidRPr="004F1407">
        <w:rPr>
          <w:lang w:val="fr-CH"/>
        </w:rPr>
        <w:t xml:space="preserve"> les principes directeurs d</w:t>
      </w:r>
      <w:r>
        <w:rPr>
          <w:lang w:val="fr-CH"/>
        </w:rPr>
        <w:t>’</w:t>
      </w:r>
      <w:r w:rsidRPr="004F1407">
        <w:rPr>
          <w:lang w:val="fr-CH"/>
        </w:rPr>
        <w:t>examen, ont été examinés sur la base des observations écrites reçues avant la session.</w:t>
      </w:r>
    </w:p>
    <w:p w:rsidR="00373E62" w:rsidRPr="004F1407" w:rsidRDefault="00373E62" w:rsidP="00373E62">
      <w:pPr>
        <w:contextualSpacing/>
        <w:rPr>
          <w:rFonts w:cs="Arial"/>
          <w:lang w:val="fr-CH"/>
        </w:rPr>
      </w:pPr>
    </w:p>
    <w:p w:rsidR="00373E62" w:rsidRPr="004F1407" w:rsidRDefault="00373E62" w:rsidP="00373E62">
      <w:pPr>
        <w:rPr>
          <w:lang w:val="fr-CH"/>
        </w:rPr>
      </w:pPr>
      <w:r w:rsidRPr="004F1407">
        <w:rPr>
          <w:lang w:val="fr-CH"/>
        </w:rPr>
        <w:t>35.</w:t>
      </w:r>
      <w:r w:rsidRPr="004F1407">
        <w:rPr>
          <w:lang w:val="fr-CH"/>
        </w:rPr>
        <w:tab/>
        <w:t xml:space="preserve">Le TWA a examiné le document TWP/4/10. </w:t>
      </w:r>
      <w:r>
        <w:rPr>
          <w:lang w:val="fr-CH"/>
        </w:rPr>
        <w:t xml:space="preserve"> </w:t>
      </w:r>
      <w:r w:rsidRPr="004F1407">
        <w:rPr>
          <w:lang w:val="fr-CH"/>
        </w:rPr>
        <w:t>Il a noté que le document contenait un résumé des méthodes élaborées pour différentes conditions d</w:t>
      </w:r>
      <w:r>
        <w:rPr>
          <w:lang w:val="fr-CH"/>
        </w:rPr>
        <w:t>’</w:t>
      </w:r>
      <w:r w:rsidRPr="004F1407">
        <w:rPr>
          <w:lang w:val="fr-CH"/>
        </w:rPr>
        <w:t>essai et est convenu qu</w:t>
      </w:r>
      <w:r>
        <w:rPr>
          <w:lang w:val="fr-CH"/>
        </w:rPr>
        <w:t>’</w:t>
      </w:r>
      <w:r w:rsidRPr="004F1407">
        <w:rPr>
          <w:lang w:val="fr-CH"/>
        </w:rPr>
        <w:t>il ne serait pas nécessaire de demander des informations supplémentaires pour faciliter leur application à ce stade.</w:t>
      </w:r>
    </w:p>
    <w:p w:rsidR="00373E62" w:rsidRPr="004F1407" w:rsidRDefault="00373E62" w:rsidP="00373E62">
      <w:pPr>
        <w:rPr>
          <w:lang w:val="fr-CH"/>
        </w:rPr>
      </w:pPr>
    </w:p>
    <w:p w:rsidR="00373E62" w:rsidRPr="004F1407" w:rsidRDefault="00373E62" w:rsidP="00373E62">
      <w:pPr>
        <w:rPr>
          <w:lang w:val="fr-CH"/>
        </w:rPr>
      </w:pPr>
      <w:r w:rsidRPr="004F1407">
        <w:rPr>
          <w:lang w:val="fr-CH"/>
        </w:rPr>
        <w:t>36.</w:t>
      </w:r>
      <w:r w:rsidRPr="004F1407">
        <w:rPr>
          <w:lang w:val="fr-CH"/>
        </w:rPr>
        <w:tab/>
        <w:t>Le TWA a examiné le document TWP/4/11 et est convenu que la méthode d</w:t>
      </w:r>
      <w:r>
        <w:rPr>
          <w:lang w:val="fr-CH"/>
        </w:rPr>
        <w:t>’</w:t>
      </w:r>
      <w:r w:rsidRPr="004F1407">
        <w:rPr>
          <w:lang w:val="fr-CH"/>
        </w:rPr>
        <w:t>analyse COYU était fréquemment utilisée pour l</w:t>
      </w:r>
      <w:r>
        <w:rPr>
          <w:lang w:val="fr-CH"/>
        </w:rPr>
        <w:t>’</w:t>
      </w:r>
      <w:r w:rsidRPr="004F1407">
        <w:rPr>
          <w:lang w:val="fr-CH"/>
        </w:rPr>
        <w:t>examen des plantes agricoles</w:t>
      </w:r>
      <w:r>
        <w:rPr>
          <w:lang w:val="fr-CH"/>
        </w:rPr>
        <w:t xml:space="preserve">.  </w:t>
      </w:r>
      <w:r w:rsidRPr="004F1407">
        <w:rPr>
          <w:lang w:val="fr-CH"/>
        </w:rPr>
        <w:t>Il a remercié les experts du Royaume</w:t>
      </w:r>
      <w:r w:rsidR="00445E1C">
        <w:rPr>
          <w:lang w:val="fr-CH"/>
        </w:rPr>
        <w:noBreakHyphen/>
      </w:r>
      <w:r w:rsidRPr="004F1407">
        <w:rPr>
          <w:lang w:val="fr-CH"/>
        </w:rPr>
        <w:t>Uni pour les améliorations apportées à la méthode de calcul et pour sa mise en œuvre dans la nouvelle méthode d</w:t>
      </w:r>
      <w:r>
        <w:rPr>
          <w:lang w:val="fr-CH"/>
        </w:rPr>
        <w:t>’</w:t>
      </w:r>
      <w:r w:rsidRPr="004F1407">
        <w:rPr>
          <w:lang w:val="fr-CH"/>
        </w:rPr>
        <w:t>analyse COYU.</w:t>
      </w:r>
    </w:p>
    <w:p w:rsidR="00373E62" w:rsidRPr="004F1407" w:rsidRDefault="00373E62" w:rsidP="00373E62">
      <w:pPr>
        <w:rPr>
          <w:lang w:val="fr-CH"/>
        </w:rPr>
      </w:pPr>
    </w:p>
    <w:p w:rsidR="00373E62" w:rsidRDefault="00373E62" w:rsidP="00373E62">
      <w:pPr>
        <w:rPr>
          <w:lang w:val="fr-CH"/>
        </w:rPr>
      </w:pPr>
      <w:r w:rsidRPr="004F1407">
        <w:rPr>
          <w:lang w:val="fr-CH"/>
        </w:rPr>
        <w:t>37.</w:t>
      </w:r>
      <w:r w:rsidRPr="004F1407">
        <w:rPr>
          <w:lang w:val="fr-CH"/>
        </w:rPr>
        <w:tab/>
        <w:t>Le TWA a examiné le document TWP/4/4 et a pris note des éléments nouveaux concernant des solutions de remplacement permettant aux codes UPOV de fournir des informations utiles sur les groupes de variétés ou les types de variété</w:t>
      </w:r>
      <w:r>
        <w:rPr>
          <w:lang w:val="fr-CH"/>
        </w:rPr>
        <w:t>s</w:t>
      </w:r>
      <w:r w:rsidRPr="004F1407">
        <w:rPr>
          <w:lang w:val="fr-CH"/>
        </w:rPr>
        <w:t xml:space="preserve"> aux fins de l</w:t>
      </w:r>
      <w:r>
        <w:rPr>
          <w:lang w:val="fr-CH"/>
        </w:rPr>
        <w:t>’</w:t>
      </w:r>
      <w:r w:rsidRPr="004F1407">
        <w:rPr>
          <w:lang w:val="fr-CH"/>
        </w:rPr>
        <w:t>examen</w:t>
      </w:r>
      <w:r>
        <w:rPr>
          <w:lang w:val="fr-CH"/>
        </w:rPr>
        <w:t> </w:t>
      </w:r>
      <w:r w:rsidRPr="004F1407">
        <w:rPr>
          <w:lang w:val="fr-CH"/>
        </w:rPr>
        <w:t>DHS</w:t>
      </w:r>
      <w:r>
        <w:rPr>
          <w:lang w:val="fr-CH"/>
        </w:rPr>
        <w:t xml:space="preserve">.  </w:t>
      </w:r>
      <w:r w:rsidRPr="004F1407">
        <w:rPr>
          <w:lang w:val="fr-CH"/>
        </w:rPr>
        <w:t>Le</w:t>
      </w:r>
      <w:r>
        <w:rPr>
          <w:lang w:val="fr-CH"/>
        </w:rPr>
        <w:t> </w:t>
      </w:r>
      <w:r w:rsidRPr="004F1407">
        <w:rPr>
          <w:lang w:val="fr-CH"/>
        </w:rPr>
        <w:t>TWA est convenu que l</w:t>
      </w:r>
      <w:r>
        <w:rPr>
          <w:lang w:val="fr-CH"/>
        </w:rPr>
        <w:t>’</w:t>
      </w:r>
      <w:r w:rsidRPr="004F1407">
        <w:rPr>
          <w:lang w:val="fr-CH"/>
        </w:rPr>
        <w:t>introduction d</w:t>
      </w:r>
      <w:r>
        <w:rPr>
          <w:lang w:val="fr-CH"/>
        </w:rPr>
        <w:t>’</w:t>
      </w:r>
      <w:r w:rsidRPr="004F1407">
        <w:rPr>
          <w:lang w:val="fr-CH"/>
        </w:rPr>
        <w:t>un quatrième élément dans le code UPOV pourrait être considérée comme une solution de remplacement pour fournir des informations sur les groupes de variétés</w:t>
      </w:r>
      <w:r>
        <w:rPr>
          <w:lang w:val="fr-CH"/>
        </w:rPr>
        <w:t xml:space="preserve">.  </w:t>
      </w:r>
      <w:r w:rsidRPr="004F1407">
        <w:rPr>
          <w:rFonts w:eastAsiaTheme="minorEastAsia"/>
          <w:lang w:val="fr-CH"/>
        </w:rPr>
        <w:t>Le</w:t>
      </w:r>
      <w:r>
        <w:rPr>
          <w:rFonts w:eastAsiaTheme="minorEastAsia"/>
          <w:lang w:val="fr-CH"/>
        </w:rPr>
        <w:t> </w:t>
      </w:r>
      <w:r w:rsidRPr="004F1407">
        <w:rPr>
          <w:rFonts w:eastAsiaTheme="minorEastAsia"/>
          <w:lang w:val="fr-CH"/>
        </w:rPr>
        <w:t>TWA est convenu que les</w:t>
      </w:r>
      <w:r>
        <w:rPr>
          <w:rFonts w:eastAsiaTheme="minorEastAsia"/>
          <w:lang w:val="fr-CH"/>
        </w:rPr>
        <w:t> </w:t>
      </w:r>
      <w:r w:rsidRPr="004F1407">
        <w:rPr>
          <w:rFonts w:eastAsiaTheme="minorEastAsia"/>
          <w:lang w:val="fr-CH"/>
        </w:rPr>
        <w:t>TWP pourraient fournir les informations requises pour la création de groupes pour les plantes concernées.</w:t>
      </w:r>
    </w:p>
    <w:p w:rsidR="00373E62" w:rsidRPr="004F1407" w:rsidRDefault="00373E62" w:rsidP="00373E62">
      <w:pPr>
        <w:rPr>
          <w:lang w:val="fr-CH"/>
        </w:rPr>
      </w:pPr>
    </w:p>
    <w:p w:rsidR="00373E62" w:rsidRPr="004F1407" w:rsidRDefault="00373E62" w:rsidP="00373E62">
      <w:pPr>
        <w:rPr>
          <w:lang w:val="fr-CH"/>
        </w:rPr>
      </w:pPr>
      <w:r w:rsidRPr="004F1407">
        <w:rPr>
          <w:lang w:val="fr-CH"/>
        </w:rPr>
        <w:t>38.</w:t>
      </w:r>
      <w:r w:rsidRPr="004F1407">
        <w:rPr>
          <w:lang w:val="fr-CH"/>
        </w:rPr>
        <w:tab/>
        <w:t xml:space="preserve">Le TWA a examiné la proposition de modification des codes UPOV pour </w:t>
      </w:r>
      <w:r w:rsidRPr="00282217">
        <w:rPr>
          <w:i/>
          <w:lang w:val="fr-CH"/>
        </w:rPr>
        <w:t xml:space="preserve">Beta </w:t>
      </w:r>
      <w:proofErr w:type="spellStart"/>
      <w:r w:rsidRPr="00282217">
        <w:rPr>
          <w:i/>
          <w:lang w:val="fr-CH"/>
        </w:rPr>
        <w:t>vulgaris</w:t>
      </w:r>
      <w:proofErr w:type="spellEnd"/>
      <w:r w:rsidRPr="004F1407">
        <w:rPr>
          <w:lang w:val="fr-CH"/>
        </w:rPr>
        <w:t>, telle qu</w:t>
      </w:r>
      <w:r>
        <w:rPr>
          <w:lang w:val="fr-CH"/>
        </w:rPr>
        <w:t>’</w:t>
      </w:r>
      <w:r w:rsidRPr="004F1407">
        <w:rPr>
          <w:lang w:val="fr-CH"/>
        </w:rPr>
        <w:t>elle est reproduite à l</w:t>
      </w:r>
      <w:r>
        <w:rPr>
          <w:lang w:val="fr-CH"/>
        </w:rPr>
        <w:t>’</w:t>
      </w:r>
      <w:r w:rsidRPr="004F1407">
        <w:rPr>
          <w:lang w:val="fr-CH"/>
        </w:rPr>
        <w:t>annexe</w:t>
      </w:r>
      <w:r>
        <w:rPr>
          <w:lang w:val="fr-CH"/>
        </w:rPr>
        <w:t> </w:t>
      </w:r>
      <w:r w:rsidRPr="004F1407">
        <w:rPr>
          <w:lang w:val="fr-CH"/>
        </w:rPr>
        <w:t xml:space="preserve">II du document TWP/4/4. </w:t>
      </w:r>
      <w:r>
        <w:rPr>
          <w:lang w:val="fr-CH"/>
        </w:rPr>
        <w:t xml:space="preserve"> </w:t>
      </w:r>
      <w:r w:rsidRPr="004F1407">
        <w:rPr>
          <w:lang w:val="fr-CH"/>
        </w:rPr>
        <w:t>Le</w:t>
      </w:r>
      <w:r>
        <w:rPr>
          <w:lang w:val="fr-CH"/>
        </w:rPr>
        <w:t> </w:t>
      </w:r>
      <w:r w:rsidRPr="004F1407">
        <w:rPr>
          <w:lang w:val="fr-CH"/>
        </w:rPr>
        <w:t>TWA a noté que la proposition permettrait de classer différentes cultures horticoles comme synonymes sous les mêmes taxons, notamment la betterave, la betterave à feuilles, le navet, le colza, la betterave sucrière et la betterave fourragère</w:t>
      </w:r>
      <w:r>
        <w:rPr>
          <w:lang w:val="fr-CH"/>
        </w:rPr>
        <w:t xml:space="preserve">.  </w:t>
      </w:r>
      <w:r w:rsidRPr="004F1407">
        <w:rPr>
          <w:lang w:val="fr-CH"/>
        </w:rPr>
        <w:t>Le</w:t>
      </w:r>
      <w:r>
        <w:rPr>
          <w:lang w:val="fr-CH"/>
        </w:rPr>
        <w:t> </w:t>
      </w:r>
      <w:r w:rsidRPr="004F1407">
        <w:rPr>
          <w:lang w:val="fr-CH"/>
        </w:rPr>
        <w:t>TWA est convenu qu</w:t>
      </w:r>
      <w:r>
        <w:rPr>
          <w:lang w:val="fr-CH"/>
        </w:rPr>
        <w:t>’</w:t>
      </w:r>
      <w:r w:rsidRPr="004F1407">
        <w:rPr>
          <w:lang w:val="fr-CH"/>
        </w:rPr>
        <w:t>il ne serait pas approprié de supprimer les codes UPOV proposés avant de trouver une solution pour éviter la perte d</w:t>
      </w:r>
      <w:r>
        <w:rPr>
          <w:lang w:val="fr-CH"/>
        </w:rPr>
        <w:t>’</w:t>
      </w:r>
      <w:r w:rsidRPr="004F1407">
        <w:rPr>
          <w:lang w:val="fr-CH"/>
        </w:rPr>
        <w:t>informations concernant les groupes de variétés.</w:t>
      </w:r>
    </w:p>
    <w:p w:rsidR="00373E62" w:rsidRPr="004F1407" w:rsidRDefault="00373E62" w:rsidP="00373E62">
      <w:pPr>
        <w:rPr>
          <w:lang w:val="fr-CH"/>
        </w:rPr>
      </w:pPr>
    </w:p>
    <w:p w:rsidR="00373E62" w:rsidRPr="004F1407" w:rsidRDefault="00373E62" w:rsidP="00373E62">
      <w:pPr>
        <w:rPr>
          <w:lang w:val="fr-CH"/>
        </w:rPr>
      </w:pPr>
      <w:r w:rsidRPr="004F1407">
        <w:rPr>
          <w:lang w:val="fr-CH"/>
        </w:rPr>
        <w:t>39.</w:t>
      </w:r>
      <w:r w:rsidRPr="004F1407">
        <w:rPr>
          <w:lang w:val="fr-CH"/>
        </w:rPr>
        <w:tab/>
        <w:t xml:space="preserve">Le TWA a assisté à un exposé intitulé </w:t>
      </w:r>
      <w:r>
        <w:rPr>
          <w:lang w:val="fr-CH"/>
        </w:rPr>
        <w:t>“</w:t>
      </w:r>
      <w:r w:rsidRPr="004F1407">
        <w:rPr>
          <w:lang w:val="fr-CH"/>
        </w:rPr>
        <w:t>Élaboration d</w:t>
      </w:r>
      <w:r>
        <w:rPr>
          <w:lang w:val="fr-CH"/>
        </w:rPr>
        <w:t>’</w:t>
      </w:r>
      <w:r w:rsidRPr="004F1407">
        <w:rPr>
          <w:lang w:val="fr-CH"/>
        </w:rPr>
        <w:t>une stratégie relative à l</w:t>
      </w:r>
      <w:r>
        <w:rPr>
          <w:lang w:val="fr-CH"/>
        </w:rPr>
        <w:t>’</w:t>
      </w:r>
      <w:r w:rsidRPr="004F1407">
        <w:rPr>
          <w:lang w:val="fr-CH"/>
        </w:rPr>
        <w:t>application de marqueurs moléculaires de type SNP dans le cadre de l</w:t>
      </w:r>
      <w:r>
        <w:rPr>
          <w:lang w:val="fr-CH"/>
        </w:rPr>
        <w:t>’</w:t>
      </w:r>
      <w:r w:rsidRPr="004F1407">
        <w:rPr>
          <w:lang w:val="fr-CH"/>
        </w:rPr>
        <w:t>examen</w:t>
      </w:r>
      <w:r>
        <w:rPr>
          <w:lang w:val="fr-CH"/>
        </w:rPr>
        <w:t> </w:t>
      </w:r>
      <w:r w:rsidRPr="004F1407">
        <w:rPr>
          <w:lang w:val="fr-CH"/>
        </w:rPr>
        <w:t>DHS du colza oléagineux d</w:t>
      </w:r>
      <w:r>
        <w:rPr>
          <w:lang w:val="fr-CH"/>
        </w:rPr>
        <w:t>’</w:t>
      </w:r>
      <w:r w:rsidRPr="004F1407">
        <w:rPr>
          <w:lang w:val="fr-CH"/>
        </w:rPr>
        <w:t>hiver”, reproduit dans le document TWA/49/5</w:t>
      </w:r>
      <w:r>
        <w:rPr>
          <w:lang w:val="fr-CH"/>
        </w:rPr>
        <w:t xml:space="preserve">, </w:t>
      </w:r>
      <w:r w:rsidRPr="004F1407">
        <w:rPr>
          <w:lang w:val="fr-CH"/>
        </w:rPr>
        <w:t xml:space="preserve">présenté par un expert de </w:t>
      </w:r>
      <w:r>
        <w:rPr>
          <w:lang w:val="fr-CH"/>
        </w:rPr>
        <w:t xml:space="preserve">la </w:t>
      </w:r>
      <w:r w:rsidRPr="004F1407">
        <w:rPr>
          <w:lang w:val="fr-CH"/>
        </w:rPr>
        <w:t>France</w:t>
      </w:r>
      <w:r>
        <w:rPr>
          <w:lang w:val="fr-CH"/>
        </w:rPr>
        <w:t xml:space="preserve">.  </w:t>
      </w:r>
      <w:r w:rsidRPr="004F1407">
        <w:rPr>
          <w:lang w:val="fr-CH"/>
        </w:rPr>
        <w:t>Le</w:t>
      </w:r>
      <w:r>
        <w:rPr>
          <w:lang w:val="fr-CH"/>
        </w:rPr>
        <w:t> </w:t>
      </w:r>
      <w:r w:rsidRPr="004F1407">
        <w:rPr>
          <w:lang w:val="fr-CH"/>
        </w:rPr>
        <w:t>TWA a décidé d</w:t>
      </w:r>
      <w:r>
        <w:rPr>
          <w:lang w:val="fr-CH"/>
        </w:rPr>
        <w:t>’</w:t>
      </w:r>
      <w:r w:rsidRPr="004F1407">
        <w:rPr>
          <w:lang w:val="fr-CH"/>
        </w:rPr>
        <w:t>inviter la France à rendre compte des faits nouveaux relatifs au projet à sa cinquant</w:t>
      </w:r>
      <w:r>
        <w:rPr>
          <w:lang w:val="fr-CH"/>
        </w:rPr>
        <w:t>ième session</w:t>
      </w:r>
      <w:r w:rsidRPr="004F1407">
        <w:rPr>
          <w:lang w:val="fr-CH"/>
        </w:rPr>
        <w:t>.</w:t>
      </w:r>
    </w:p>
    <w:p w:rsidR="00373E62" w:rsidRPr="004F1407" w:rsidRDefault="00373E62" w:rsidP="00373E62">
      <w:pPr>
        <w:rPr>
          <w:rFonts w:cs="Arial"/>
          <w:lang w:val="fr-CH"/>
        </w:rPr>
      </w:pPr>
    </w:p>
    <w:p w:rsidR="00373E62" w:rsidRPr="004F1407" w:rsidRDefault="00373E62" w:rsidP="00373E62">
      <w:pPr>
        <w:rPr>
          <w:lang w:val="fr-CH"/>
        </w:rPr>
      </w:pPr>
      <w:r w:rsidRPr="004F1407">
        <w:rPr>
          <w:lang w:val="fr-CH"/>
        </w:rPr>
        <w:t>40.</w:t>
      </w:r>
      <w:r w:rsidRPr="004F1407">
        <w:rPr>
          <w:lang w:val="fr-CH"/>
        </w:rPr>
        <w:tab/>
        <w:t>Le TWA a examiné les caractères supplémentaires notifiés au Bureau de l</w:t>
      </w:r>
      <w:r>
        <w:rPr>
          <w:lang w:val="fr-CH"/>
        </w:rPr>
        <w:t>’</w:t>
      </w:r>
      <w:r w:rsidRPr="004F1407">
        <w:rPr>
          <w:lang w:val="fr-CH"/>
        </w:rPr>
        <w:t>Union, tels qu</w:t>
      </w:r>
      <w:r>
        <w:rPr>
          <w:lang w:val="fr-CH"/>
        </w:rPr>
        <w:t>’</w:t>
      </w:r>
      <w:r w:rsidRPr="004F1407">
        <w:rPr>
          <w:lang w:val="fr-CH"/>
        </w:rPr>
        <w:t>ils figurent à l</w:t>
      </w:r>
      <w:r>
        <w:rPr>
          <w:lang w:val="fr-CH"/>
        </w:rPr>
        <w:t>’</w:t>
      </w:r>
      <w:r w:rsidRPr="004F1407">
        <w:rPr>
          <w:lang w:val="fr-CH"/>
        </w:rPr>
        <w:t>annexe</w:t>
      </w:r>
      <w:r>
        <w:rPr>
          <w:lang w:val="fr-CH"/>
        </w:rPr>
        <w:t> </w:t>
      </w:r>
      <w:r w:rsidRPr="004F1407">
        <w:rPr>
          <w:lang w:val="fr-CH"/>
        </w:rPr>
        <w:t xml:space="preserve">I du document TWP/4/13. </w:t>
      </w:r>
      <w:r>
        <w:rPr>
          <w:lang w:val="fr-CH"/>
        </w:rPr>
        <w:t xml:space="preserve"> </w:t>
      </w:r>
      <w:r w:rsidRPr="004F1407">
        <w:rPr>
          <w:lang w:val="fr-CH"/>
        </w:rPr>
        <w:t>Il a décidé que, pour le moment, les caractères supplémentaires ne devaient pas être publiés sur la page destinée aux rédacteurs de principes directeurs d</w:t>
      </w:r>
      <w:r>
        <w:rPr>
          <w:lang w:val="fr-CH"/>
        </w:rPr>
        <w:t>’</w:t>
      </w:r>
      <w:r w:rsidRPr="004F1407">
        <w:rPr>
          <w:lang w:val="fr-CH"/>
        </w:rPr>
        <w:t>examen du site</w:t>
      </w:r>
      <w:r>
        <w:rPr>
          <w:lang w:val="fr-CH"/>
        </w:rPr>
        <w:t> </w:t>
      </w:r>
      <w:r w:rsidRPr="004F1407">
        <w:rPr>
          <w:lang w:val="fr-CH"/>
        </w:rPr>
        <w:t>Web de l</w:t>
      </w:r>
      <w:r>
        <w:rPr>
          <w:lang w:val="fr-CH"/>
        </w:rPr>
        <w:t>’</w:t>
      </w:r>
      <w:r w:rsidRPr="004F1407">
        <w:rPr>
          <w:lang w:val="fr-CH"/>
        </w:rPr>
        <w:t>UPOV.</w:t>
      </w:r>
    </w:p>
    <w:p w:rsidR="00373E62" w:rsidRPr="004F1407" w:rsidRDefault="00373E62" w:rsidP="00373E62">
      <w:pPr>
        <w:rPr>
          <w:lang w:val="fr-CH"/>
        </w:rPr>
      </w:pPr>
    </w:p>
    <w:p w:rsidR="00373E62" w:rsidRDefault="00373E62" w:rsidP="00373E62">
      <w:pPr>
        <w:rPr>
          <w:lang w:val="fr-CH"/>
        </w:rPr>
      </w:pPr>
      <w:r w:rsidRPr="004F1407">
        <w:rPr>
          <w:lang w:val="fr-CH"/>
        </w:rPr>
        <w:t>41.</w:t>
      </w:r>
      <w:r w:rsidRPr="004F1407">
        <w:rPr>
          <w:lang w:val="fr-CH"/>
        </w:rPr>
        <w:tab/>
        <w:t>Le TWA a examiné le document TWP/4/12 et a pris note du projet de mandat d</w:t>
      </w:r>
      <w:r>
        <w:rPr>
          <w:lang w:val="fr-CH"/>
        </w:rPr>
        <w:t>’</w:t>
      </w:r>
      <w:r w:rsidRPr="004F1407">
        <w:rPr>
          <w:lang w:val="fr-CH"/>
        </w:rPr>
        <w:t>un éventuel groupe de travail regroupant les travaux du</w:t>
      </w:r>
      <w:r>
        <w:rPr>
          <w:lang w:val="fr-CH"/>
        </w:rPr>
        <w:t> </w:t>
      </w:r>
      <w:r w:rsidRPr="004F1407">
        <w:rPr>
          <w:lang w:val="fr-CH"/>
        </w:rPr>
        <w:t>TWC et du</w:t>
      </w:r>
      <w:r>
        <w:rPr>
          <w:lang w:val="fr-CH"/>
        </w:rPr>
        <w:t> </w:t>
      </w:r>
      <w:r w:rsidRPr="004F1407">
        <w:rPr>
          <w:lang w:val="fr-CH"/>
        </w:rPr>
        <w:t>BMT</w:t>
      </w:r>
      <w:r>
        <w:rPr>
          <w:lang w:val="fr-CH"/>
        </w:rPr>
        <w:t xml:space="preserve">.  </w:t>
      </w:r>
      <w:r w:rsidRPr="004F1407">
        <w:rPr>
          <w:lang w:val="fr-CH"/>
        </w:rPr>
        <w:t>Le</w:t>
      </w:r>
      <w:r>
        <w:rPr>
          <w:lang w:val="fr-CH"/>
        </w:rPr>
        <w:t> </w:t>
      </w:r>
      <w:r w:rsidRPr="004F1407">
        <w:rPr>
          <w:lang w:val="fr-CH"/>
        </w:rPr>
        <w:t>TWA s</w:t>
      </w:r>
      <w:r>
        <w:rPr>
          <w:lang w:val="fr-CH"/>
        </w:rPr>
        <w:t>’</w:t>
      </w:r>
      <w:r w:rsidRPr="004F1407">
        <w:rPr>
          <w:lang w:val="fr-CH"/>
        </w:rPr>
        <w:t>est félicité des travaux sur les méthodes biométriques réalisés par le</w:t>
      </w:r>
      <w:r>
        <w:rPr>
          <w:lang w:val="fr-CH"/>
        </w:rPr>
        <w:t> </w:t>
      </w:r>
      <w:r w:rsidRPr="004F1407">
        <w:rPr>
          <w:lang w:val="fr-CH"/>
        </w:rPr>
        <w:t>TWC, ainsi que de ceux menés par le</w:t>
      </w:r>
      <w:r>
        <w:rPr>
          <w:lang w:val="fr-CH"/>
        </w:rPr>
        <w:t> </w:t>
      </w:r>
      <w:r w:rsidRPr="004F1407">
        <w:rPr>
          <w:lang w:val="fr-CH"/>
        </w:rPr>
        <w:t>BMT aux fins du renforcement des possibilités d</w:t>
      </w:r>
      <w:r>
        <w:rPr>
          <w:lang w:val="fr-CH"/>
        </w:rPr>
        <w:t>’</w:t>
      </w:r>
      <w:r w:rsidRPr="004F1407">
        <w:rPr>
          <w:lang w:val="fr-CH"/>
        </w:rPr>
        <w:t>application des techniques moléculaires à l</w:t>
      </w:r>
      <w:r>
        <w:rPr>
          <w:lang w:val="fr-CH"/>
        </w:rPr>
        <w:t>’</w:t>
      </w:r>
      <w:r w:rsidRPr="004F1407">
        <w:rPr>
          <w:lang w:val="fr-CH"/>
        </w:rPr>
        <w:t>examen</w:t>
      </w:r>
      <w:r>
        <w:rPr>
          <w:lang w:val="fr-CH"/>
        </w:rPr>
        <w:t> </w:t>
      </w:r>
      <w:r w:rsidRPr="004F1407">
        <w:rPr>
          <w:lang w:val="fr-CH"/>
        </w:rPr>
        <w:t>DHS</w:t>
      </w:r>
      <w:r>
        <w:rPr>
          <w:lang w:val="fr-CH"/>
        </w:rPr>
        <w:t xml:space="preserve">.  </w:t>
      </w:r>
      <w:r w:rsidRPr="004F1407">
        <w:rPr>
          <w:lang w:val="fr-CH"/>
        </w:rPr>
        <w:t>Le</w:t>
      </w:r>
      <w:r>
        <w:rPr>
          <w:lang w:val="fr-CH"/>
        </w:rPr>
        <w:t> </w:t>
      </w:r>
      <w:r w:rsidRPr="004F1407">
        <w:rPr>
          <w:lang w:val="fr-CH"/>
        </w:rPr>
        <w:t>TWA est convenu que ces activités devaient être développées et poursuivies.</w:t>
      </w:r>
    </w:p>
    <w:p w:rsidR="00373E62" w:rsidRPr="004F1407" w:rsidRDefault="00373E62" w:rsidP="00373E62">
      <w:pPr>
        <w:rPr>
          <w:lang w:val="fr-CH"/>
        </w:rPr>
      </w:pPr>
    </w:p>
    <w:p w:rsidR="00373E62" w:rsidRPr="004F1407" w:rsidRDefault="00373E62" w:rsidP="00373E62">
      <w:pPr>
        <w:rPr>
          <w:lang w:val="fr-CH" w:eastAsia="en-GB"/>
        </w:rPr>
      </w:pPr>
      <w:r w:rsidRPr="004F1407">
        <w:rPr>
          <w:lang w:val="fr-CH" w:eastAsia="en-GB"/>
        </w:rPr>
        <w:t>42.</w:t>
      </w:r>
      <w:r w:rsidRPr="004F1407">
        <w:rPr>
          <w:lang w:val="fr-CH" w:eastAsia="en-GB"/>
        </w:rPr>
        <w:tab/>
        <w:t>Le TWA a examiné 10 projets de principes directeurs d</w:t>
      </w:r>
      <w:r>
        <w:rPr>
          <w:lang w:val="fr-CH" w:eastAsia="en-GB"/>
        </w:rPr>
        <w:t>’</w:t>
      </w:r>
      <w:r w:rsidRPr="004F1407">
        <w:rPr>
          <w:lang w:val="fr-CH" w:eastAsia="en-GB"/>
        </w:rPr>
        <w:t>examen et est convenu de soumettre le</w:t>
      </w:r>
      <w:r>
        <w:rPr>
          <w:lang w:val="fr-CH" w:eastAsia="en-GB"/>
        </w:rPr>
        <w:t>s</w:t>
      </w:r>
      <w:r w:rsidRPr="004F1407">
        <w:rPr>
          <w:lang w:val="fr-CH" w:eastAsia="en-GB"/>
        </w:rPr>
        <w:t xml:space="preserve"> projet</w:t>
      </w:r>
      <w:r>
        <w:rPr>
          <w:lang w:val="fr-CH" w:eastAsia="en-GB"/>
        </w:rPr>
        <w:t>s</w:t>
      </w:r>
      <w:r w:rsidRPr="004F1407">
        <w:rPr>
          <w:lang w:val="fr-CH" w:eastAsia="en-GB"/>
        </w:rPr>
        <w:t xml:space="preserve"> de principes directeurs d</w:t>
      </w:r>
      <w:r>
        <w:rPr>
          <w:lang w:val="fr-CH" w:eastAsia="en-GB"/>
        </w:rPr>
        <w:t>’</w:t>
      </w:r>
      <w:r w:rsidRPr="004F1407">
        <w:rPr>
          <w:lang w:val="fr-CH" w:eastAsia="en-GB"/>
        </w:rPr>
        <w:t>examen du riz (</w:t>
      </w:r>
      <w:proofErr w:type="spellStart"/>
      <w:r w:rsidRPr="00772B8A">
        <w:rPr>
          <w:i/>
          <w:lang w:val="fr-CH" w:eastAsia="en-GB"/>
        </w:rPr>
        <w:t>Oryza</w:t>
      </w:r>
      <w:proofErr w:type="spellEnd"/>
      <w:r w:rsidRPr="00772B8A">
        <w:rPr>
          <w:i/>
          <w:lang w:val="fr-CH" w:eastAsia="en-GB"/>
        </w:rPr>
        <w:t xml:space="preserve"> </w:t>
      </w:r>
      <w:proofErr w:type="spellStart"/>
      <w:r w:rsidRPr="00772B8A">
        <w:rPr>
          <w:i/>
          <w:lang w:val="fr-CH" w:eastAsia="en-GB"/>
        </w:rPr>
        <w:t>sativa</w:t>
      </w:r>
      <w:proofErr w:type="spellEnd"/>
      <w:r w:rsidRPr="004F1407">
        <w:rPr>
          <w:lang w:val="fr-CH" w:eastAsia="en-GB"/>
        </w:rPr>
        <w:t xml:space="preserve"> L.) du seigle (</w:t>
      </w:r>
      <w:proofErr w:type="spellStart"/>
      <w:r w:rsidRPr="00772B8A">
        <w:rPr>
          <w:i/>
          <w:lang w:val="fr-CH" w:eastAsia="en-GB"/>
        </w:rPr>
        <w:t>Secale</w:t>
      </w:r>
      <w:proofErr w:type="spellEnd"/>
      <w:r w:rsidRPr="00772B8A">
        <w:rPr>
          <w:i/>
          <w:lang w:val="fr-CH" w:eastAsia="en-GB"/>
        </w:rPr>
        <w:t xml:space="preserve"> </w:t>
      </w:r>
      <w:proofErr w:type="spellStart"/>
      <w:r w:rsidRPr="00772B8A">
        <w:rPr>
          <w:i/>
          <w:lang w:val="fr-CH" w:eastAsia="en-GB"/>
        </w:rPr>
        <w:t>cereale</w:t>
      </w:r>
      <w:proofErr w:type="spellEnd"/>
      <w:r w:rsidRPr="004F1407">
        <w:rPr>
          <w:lang w:val="fr-CH" w:eastAsia="en-GB"/>
        </w:rPr>
        <w:t xml:space="preserve"> L.) (révision), du théier (</w:t>
      </w:r>
      <w:r w:rsidRPr="00772B8A">
        <w:rPr>
          <w:i/>
          <w:lang w:val="fr-CH" w:eastAsia="en-GB"/>
        </w:rPr>
        <w:t xml:space="preserve">Camellia </w:t>
      </w:r>
      <w:proofErr w:type="spellStart"/>
      <w:r w:rsidRPr="00772B8A">
        <w:rPr>
          <w:i/>
          <w:lang w:val="fr-CH" w:eastAsia="en-GB"/>
        </w:rPr>
        <w:t>sinensis</w:t>
      </w:r>
      <w:proofErr w:type="spellEnd"/>
      <w:r w:rsidRPr="004F1407">
        <w:rPr>
          <w:lang w:val="fr-CH" w:eastAsia="en-GB"/>
        </w:rPr>
        <w:t xml:space="preserve"> (L.) </w:t>
      </w:r>
      <w:proofErr w:type="spellStart"/>
      <w:r w:rsidRPr="004F1407">
        <w:rPr>
          <w:lang w:val="fr-CH" w:eastAsia="en-GB"/>
        </w:rPr>
        <w:t>Kuntze</w:t>
      </w:r>
      <w:proofErr w:type="spellEnd"/>
      <w:r w:rsidRPr="004F1407">
        <w:rPr>
          <w:lang w:val="fr-CH" w:eastAsia="en-GB"/>
        </w:rPr>
        <w:t>) (révision) et de la fléole (</w:t>
      </w:r>
      <w:proofErr w:type="spellStart"/>
      <w:r w:rsidRPr="00772B8A">
        <w:rPr>
          <w:i/>
          <w:lang w:val="fr-CH" w:eastAsia="en-GB"/>
        </w:rPr>
        <w:t>Phleum</w:t>
      </w:r>
      <w:proofErr w:type="spellEnd"/>
      <w:r w:rsidRPr="00772B8A">
        <w:rPr>
          <w:i/>
          <w:lang w:val="fr-CH" w:eastAsia="en-GB"/>
        </w:rPr>
        <w:t xml:space="preserve"> </w:t>
      </w:r>
      <w:proofErr w:type="spellStart"/>
      <w:r w:rsidRPr="00772B8A">
        <w:rPr>
          <w:i/>
          <w:lang w:val="fr-CH" w:eastAsia="en-GB"/>
        </w:rPr>
        <w:t>pratense</w:t>
      </w:r>
      <w:proofErr w:type="spellEnd"/>
      <w:r w:rsidRPr="004F1407">
        <w:rPr>
          <w:lang w:val="fr-CH" w:eastAsia="en-GB"/>
        </w:rPr>
        <w:t xml:space="preserve"> L.</w:t>
      </w:r>
      <w:proofErr w:type="gramStart"/>
      <w:r w:rsidRPr="004F1407">
        <w:rPr>
          <w:lang w:val="fr-CH" w:eastAsia="en-GB"/>
        </w:rPr>
        <w:t xml:space="preserve">; </w:t>
      </w:r>
      <w:r>
        <w:rPr>
          <w:lang w:val="fr-CH" w:eastAsia="en-GB"/>
        </w:rPr>
        <w:t xml:space="preserve"> </w:t>
      </w:r>
      <w:proofErr w:type="spellStart"/>
      <w:r w:rsidRPr="00772B8A">
        <w:rPr>
          <w:i/>
          <w:lang w:val="fr-CH" w:eastAsia="en-GB"/>
        </w:rPr>
        <w:t>Phleum</w:t>
      </w:r>
      <w:proofErr w:type="spellEnd"/>
      <w:proofErr w:type="gramEnd"/>
      <w:r w:rsidRPr="00772B8A">
        <w:rPr>
          <w:i/>
          <w:lang w:val="fr-CH" w:eastAsia="en-GB"/>
        </w:rPr>
        <w:t xml:space="preserve"> </w:t>
      </w:r>
      <w:proofErr w:type="spellStart"/>
      <w:r w:rsidRPr="00772B8A">
        <w:rPr>
          <w:i/>
          <w:lang w:val="fr-CH" w:eastAsia="en-GB"/>
        </w:rPr>
        <w:t>nodosum</w:t>
      </w:r>
      <w:proofErr w:type="spellEnd"/>
      <w:r w:rsidRPr="004F1407">
        <w:rPr>
          <w:lang w:val="fr-CH" w:eastAsia="en-GB"/>
        </w:rPr>
        <w:t xml:space="preserve"> DC.) (</w:t>
      </w:r>
      <w:proofErr w:type="gramStart"/>
      <w:r w:rsidRPr="004F1407">
        <w:rPr>
          <w:lang w:val="fr-CH" w:eastAsia="en-GB"/>
        </w:rPr>
        <w:t>révision</w:t>
      </w:r>
      <w:proofErr w:type="gramEnd"/>
      <w:r w:rsidRPr="004F1407">
        <w:rPr>
          <w:lang w:val="fr-CH" w:eastAsia="en-GB"/>
        </w:rPr>
        <w:t>) au Comité technique pour adoption.</w:t>
      </w:r>
    </w:p>
    <w:p w:rsidR="00373E62" w:rsidRPr="004F1407" w:rsidRDefault="00373E62" w:rsidP="00373E62">
      <w:pPr>
        <w:rPr>
          <w:lang w:val="fr-CH"/>
        </w:rPr>
      </w:pPr>
    </w:p>
    <w:p w:rsidR="00373E62" w:rsidRPr="004F1407" w:rsidRDefault="00373E62" w:rsidP="00373E62">
      <w:pPr>
        <w:rPr>
          <w:lang w:val="fr-CH"/>
        </w:rPr>
      </w:pPr>
      <w:r w:rsidRPr="004F1407">
        <w:rPr>
          <w:lang w:val="fr-CH"/>
        </w:rPr>
        <w:t>43.</w:t>
      </w:r>
      <w:r w:rsidRPr="004F1407">
        <w:rPr>
          <w:lang w:val="fr-CH"/>
        </w:rPr>
        <w:tab/>
        <w:t>Le TWA est convenu d</w:t>
      </w:r>
      <w:r>
        <w:rPr>
          <w:lang w:val="fr-CH"/>
        </w:rPr>
        <w:t>’</w:t>
      </w:r>
      <w:r w:rsidRPr="004F1407">
        <w:rPr>
          <w:lang w:val="fr-CH"/>
        </w:rPr>
        <w:t>examiner huit</w:t>
      </w:r>
      <w:r>
        <w:rPr>
          <w:lang w:val="fr-CH"/>
        </w:rPr>
        <w:t> </w:t>
      </w:r>
      <w:r w:rsidRPr="004F1407">
        <w:rPr>
          <w:lang w:val="fr-CH"/>
        </w:rPr>
        <w:t>principes directeurs d</w:t>
      </w:r>
      <w:r>
        <w:rPr>
          <w:lang w:val="fr-CH"/>
        </w:rPr>
        <w:t>’</w:t>
      </w:r>
      <w:r w:rsidRPr="004F1407">
        <w:rPr>
          <w:lang w:val="fr-CH"/>
        </w:rPr>
        <w:t>examen à sa cinquant</w:t>
      </w:r>
      <w:r>
        <w:rPr>
          <w:lang w:val="fr-CH"/>
        </w:rPr>
        <w:t>ième session</w:t>
      </w:r>
      <w:r w:rsidRPr="004F1407">
        <w:rPr>
          <w:lang w:val="fr-CH"/>
        </w:rPr>
        <w:t>, qui se tiendra en</w:t>
      </w:r>
      <w:r>
        <w:rPr>
          <w:lang w:val="fr-CH"/>
        </w:rPr>
        <w:t> </w:t>
      </w:r>
      <w:r w:rsidRPr="004F1407">
        <w:rPr>
          <w:lang w:val="fr-CH"/>
        </w:rPr>
        <w:t>2021.</w:t>
      </w:r>
      <w:r>
        <w:rPr>
          <w:lang w:val="fr-CH"/>
        </w:rPr>
        <w:t xml:space="preserve"> </w:t>
      </w:r>
      <w:r w:rsidRPr="004F1407">
        <w:rPr>
          <w:lang w:val="fr-CH"/>
        </w:rPr>
        <w:t xml:space="preserve"> Le</w:t>
      </w:r>
      <w:r>
        <w:rPr>
          <w:lang w:val="fr-CH"/>
        </w:rPr>
        <w:t> </w:t>
      </w:r>
      <w:r w:rsidRPr="004F1407">
        <w:rPr>
          <w:lang w:val="fr-CH"/>
        </w:rPr>
        <w:t>TWA est convenu que les principes directeurs de la pomme de terre, du soja, de la canne à sucre et du tournesol devraient être signalés par un astérisque pour</w:t>
      </w:r>
      <w:r>
        <w:rPr>
          <w:lang w:val="fr-CH"/>
        </w:rPr>
        <w:t> </w:t>
      </w:r>
      <w:r w:rsidRPr="004F1407">
        <w:rPr>
          <w:lang w:val="fr-CH"/>
        </w:rPr>
        <w:t xml:space="preserve">2021. </w:t>
      </w:r>
      <w:r>
        <w:rPr>
          <w:lang w:val="fr-CH"/>
        </w:rPr>
        <w:t xml:space="preserve"> </w:t>
      </w:r>
      <w:r w:rsidRPr="004F1407">
        <w:rPr>
          <w:lang w:val="fr-CH"/>
        </w:rPr>
        <w:t xml:space="preserve">De nouvelles discussions sont prévues sur les principes directeurs du dactyle (révision) et du </w:t>
      </w:r>
      <w:proofErr w:type="spellStart"/>
      <w:r w:rsidRPr="004F1407">
        <w:rPr>
          <w:lang w:val="fr-CH"/>
        </w:rPr>
        <w:t>zoysia</w:t>
      </w:r>
      <w:proofErr w:type="spellEnd"/>
      <w:r w:rsidRPr="004F1407">
        <w:rPr>
          <w:lang w:val="fr-CH"/>
        </w:rPr>
        <w:t xml:space="preserve"> (nouveau).</w:t>
      </w:r>
    </w:p>
    <w:p w:rsidR="00373E62" w:rsidRPr="004F1407" w:rsidRDefault="00373E62" w:rsidP="00373E62">
      <w:pPr>
        <w:rPr>
          <w:rFonts w:cs="Arial"/>
          <w:lang w:val="fr-CH"/>
        </w:rPr>
      </w:pPr>
    </w:p>
    <w:p w:rsidR="00373E62" w:rsidRPr="004F1407" w:rsidRDefault="00373E62" w:rsidP="00373E62">
      <w:pPr>
        <w:rPr>
          <w:lang w:val="fr-CH"/>
        </w:rPr>
      </w:pPr>
      <w:r w:rsidRPr="004F1407">
        <w:rPr>
          <w:lang w:val="fr-CH"/>
        </w:rPr>
        <w:t>44.</w:t>
      </w:r>
      <w:r w:rsidRPr="004F1407">
        <w:rPr>
          <w:lang w:val="fr-CH"/>
        </w:rPr>
        <w:tab/>
        <w:t>Sur l</w:t>
      </w:r>
      <w:r>
        <w:rPr>
          <w:lang w:val="fr-CH"/>
        </w:rPr>
        <w:t>’</w:t>
      </w:r>
      <w:r w:rsidRPr="004F1407">
        <w:rPr>
          <w:lang w:val="fr-CH"/>
        </w:rPr>
        <w:t>invitation de la République</w:t>
      </w:r>
      <w:r w:rsidR="00445E1C">
        <w:rPr>
          <w:lang w:val="fr-CH"/>
        </w:rPr>
        <w:noBreakHyphen/>
      </w:r>
      <w:r w:rsidRPr="004F1407">
        <w:rPr>
          <w:lang w:val="fr-CH"/>
        </w:rPr>
        <w:t>Unie de Tanzanie, le</w:t>
      </w:r>
      <w:r>
        <w:rPr>
          <w:lang w:val="fr-CH"/>
        </w:rPr>
        <w:t> </w:t>
      </w:r>
      <w:r w:rsidRPr="004F1407">
        <w:rPr>
          <w:lang w:val="fr-CH"/>
        </w:rPr>
        <w:t>TWA est convenu de tenir sa cinquant</w:t>
      </w:r>
      <w:r>
        <w:rPr>
          <w:lang w:val="fr-CH"/>
        </w:rPr>
        <w:t>ième session à Arusha (</w:t>
      </w:r>
      <w:r w:rsidRPr="004F1407">
        <w:rPr>
          <w:lang w:val="fr-CH"/>
        </w:rPr>
        <w:t>République</w:t>
      </w:r>
      <w:r w:rsidR="00445E1C">
        <w:rPr>
          <w:lang w:val="fr-CH"/>
        </w:rPr>
        <w:noBreakHyphen/>
      </w:r>
      <w:r w:rsidRPr="004F1407">
        <w:rPr>
          <w:lang w:val="fr-CH"/>
        </w:rPr>
        <w:t>Unie de Tanzanie) du 21 au 25</w:t>
      </w:r>
      <w:r>
        <w:rPr>
          <w:lang w:val="fr-CH"/>
        </w:rPr>
        <w:t> </w:t>
      </w:r>
      <w:r w:rsidRPr="004F1407">
        <w:rPr>
          <w:lang w:val="fr-CH"/>
        </w:rPr>
        <w:t>juin</w:t>
      </w:r>
      <w:r>
        <w:rPr>
          <w:lang w:val="fr-CH"/>
        </w:rPr>
        <w:t> </w:t>
      </w:r>
      <w:r w:rsidRPr="004F1407">
        <w:rPr>
          <w:lang w:val="fr-CH"/>
        </w:rPr>
        <w:t>2021.</w:t>
      </w:r>
    </w:p>
    <w:p w:rsidR="00373E62" w:rsidRPr="004F1407" w:rsidRDefault="00373E62" w:rsidP="00373E62">
      <w:pPr>
        <w:rPr>
          <w:lang w:val="fr-CH"/>
        </w:rPr>
      </w:pPr>
    </w:p>
    <w:p w:rsidR="00373E62" w:rsidRPr="004F1407" w:rsidRDefault="00373E62" w:rsidP="00373E62">
      <w:pPr>
        <w:rPr>
          <w:lang w:val="fr-CH"/>
        </w:rPr>
      </w:pPr>
      <w:r w:rsidRPr="004F1407">
        <w:rPr>
          <w:lang w:val="fr-CH"/>
        </w:rPr>
        <w:t>45.</w:t>
      </w:r>
      <w:r w:rsidRPr="004F1407">
        <w:rPr>
          <w:lang w:val="fr-CH"/>
        </w:rPr>
        <w:tab/>
        <w:t>Le TWA a proposé d</w:t>
      </w:r>
      <w:r>
        <w:rPr>
          <w:lang w:val="fr-CH"/>
        </w:rPr>
        <w:t>’</w:t>
      </w:r>
      <w:r w:rsidRPr="004F1407">
        <w:rPr>
          <w:lang w:val="fr-CH"/>
        </w:rPr>
        <w:t>examiner les points suivants à sa session suivante</w:t>
      </w:r>
      <w:r>
        <w:rPr>
          <w:lang w:val="fr-CH"/>
        </w:rPr>
        <w:t> :</w:t>
      </w:r>
    </w:p>
    <w:p w:rsidR="00373E62" w:rsidRPr="004F1407" w:rsidRDefault="00373E62" w:rsidP="00373E62">
      <w:pPr>
        <w:keepNext/>
        <w:rPr>
          <w:rFonts w:cs="Arial"/>
          <w:lang w:val="fr-CH"/>
        </w:rPr>
      </w:pPr>
    </w:p>
    <w:p w:rsidR="00373E62" w:rsidRPr="004F1407" w:rsidRDefault="00373E62" w:rsidP="00373E62">
      <w:pPr>
        <w:numPr>
          <w:ilvl w:val="0"/>
          <w:numId w:val="31"/>
        </w:numPr>
        <w:ind w:left="567" w:firstLine="0"/>
        <w:rPr>
          <w:rFonts w:eastAsiaTheme="minorHAnsi" w:cs="Arial"/>
          <w:lang w:val="fr-CH"/>
        </w:rPr>
      </w:pPr>
      <w:r w:rsidRPr="004F1407">
        <w:rPr>
          <w:rFonts w:eastAsiaTheme="minorHAnsi" w:cs="Arial"/>
          <w:lang w:val="fr-CH"/>
        </w:rPr>
        <w:t>Ouverture de la session</w:t>
      </w:r>
    </w:p>
    <w:p w:rsidR="00373E62" w:rsidRPr="004F1407" w:rsidRDefault="00373E62" w:rsidP="00373E62">
      <w:pPr>
        <w:numPr>
          <w:ilvl w:val="0"/>
          <w:numId w:val="31"/>
        </w:numPr>
        <w:ind w:left="567" w:firstLine="0"/>
        <w:rPr>
          <w:rFonts w:eastAsiaTheme="minorHAnsi" w:cs="Arial"/>
          <w:lang w:val="fr-CH"/>
        </w:rPr>
      </w:pPr>
      <w:r w:rsidRPr="004F1407">
        <w:rPr>
          <w:rFonts w:eastAsiaTheme="minorHAnsi" w:cs="Arial"/>
          <w:lang w:val="fr-CH"/>
        </w:rPr>
        <w:t>Adoption de l</w:t>
      </w:r>
      <w:r>
        <w:rPr>
          <w:rFonts w:eastAsiaTheme="minorHAnsi" w:cs="Arial"/>
          <w:lang w:val="fr-CH"/>
        </w:rPr>
        <w:t>’</w:t>
      </w:r>
      <w:r w:rsidRPr="004F1407">
        <w:rPr>
          <w:rFonts w:eastAsiaTheme="minorHAnsi" w:cs="Arial"/>
          <w:lang w:val="fr-CH"/>
        </w:rPr>
        <w:t>ordre du jour</w:t>
      </w:r>
    </w:p>
    <w:p w:rsidR="00373E62" w:rsidRDefault="00373E62" w:rsidP="00373E62">
      <w:pPr>
        <w:numPr>
          <w:ilvl w:val="0"/>
          <w:numId w:val="31"/>
        </w:numPr>
        <w:ind w:left="567" w:firstLine="0"/>
        <w:rPr>
          <w:rFonts w:eastAsiaTheme="minorHAnsi" w:cs="Arial"/>
          <w:lang w:val="fr-CH"/>
        </w:rPr>
      </w:pPr>
      <w:r w:rsidRPr="004F1407">
        <w:rPr>
          <w:rFonts w:eastAsiaTheme="minorHAnsi" w:cs="Arial"/>
          <w:lang w:val="fr-CH"/>
        </w:rPr>
        <w:t>Rapports succincts sur l</w:t>
      </w:r>
      <w:r>
        <w:rPr>
          <w:rFonts w:eastAsiaTheme="minorHAnsi" w:cs="Arial"/>
          <w:lang w:val="fr-CH"/>
        </w:rPr>
        <w:t>’</w:t>
      </w:r>
      <w:r w:rsidRPr="004F1407">
        <w:rPr>
          <w:rFonts w:eastAsiaTheme="minorHAnsi" w:cs="Arial"/>
          <w:lang w:val="fr-CH"/>
        </w:rPr>
        <w:t>évolution de la situation en matière de protection des obtentions végétales</w:t>
      </w:r>
    </w:p>
    <w:p w:rsidR="00373E62" w:rsidRPr="004F1407" w:rsidRDefault="00373E62" w:rsidP="00373E62">
      <w:pPr>
        <w:spacing w:line="259" w:lineRule="auto"/>
        <w:ind w:left="1134"/>
        <w:jc w:val="left"/>
        <w:rPr>
          <w:rFonts w:eastAsiaTheme="minorHAnsi" w:cs="Arial"/>
          <w:lang w:val="fr-CH"/>
        </w:rPr>
      </w:pPr>
      <w:r w:rsidRPr="004F1407">
        <w:rPr>
          <w:rFonts w:eastAsiaTheme="minorHAnsi" w:cs="Arial"/>
          <w:lang w:val="fr-CH"/>
        </w:rPr>
        <w:t>a)</w:t>
      </w:r>
      <w:r w:rsidRPr="004F1407">
        <w:rPr>
          <w:rFonts w:eastAsiaTheme="minorHAnsi" w:cs="Arial"/>
          <w:lang w:val="fr-CH"/>
        </w:rPr>
        <w:tab/>
        <w:t>Rapports des membres et des observateurs (rapports écrits à établir par les membres et observateurs)</w:t>
      </w:r>
    </w:p>
    <w:p w:rsidR="00373E62" w:rsidRPr="004F1407" w:rsidRDefault="00373E62" w:rsidP="00373E62">
      <w:pPr>
        <w:ind w:left="1134"/>
        <w:rPr>
          <w:rFonts w:cs="Arial"/>
          <w:lang w:val="fr-CH"/>
        </w:rPr>
      </w:pPr>
      <w:r w:rsidRPr="004F1407">
        <w:rPr>
          <w:rFonts w:cs="Arial"/>
          <w:lang w:val="fr-CH"/>
        </w:rPr>
        <w:t>b)</w:t>
      </w:r>
      <w:r w:rsidRPr="004F1407">
        <w:rPr>
          <w:rFonts w:cs="Arial"/>
          <w:lang w:val="fr-CH"/>
        </w:rPr>
        <w:tab/>
        <w:t>Rapport sur les faits nouveaux intervenus à l</w:t>
      </w:r>
      <w:r>
        <w:rPr>
          <w:rFonts w:cs="Arial"/>
          <w:lang w:val="fr-CH"/>
        </w:rPr>
        <w:t>’</w:t>
      </w:r>
      <w:r w:rsidRPr="004F1407">
        <w:rPr>
          <w:rFonts w:cs="Arial"/>
          <w:lang w:val="fr-CH"/>
        </w:rPr>
        <w:t>UPOV (rapport verbal du Bureau de l</w:t>
      </w:r>
      <w:r>
        <w:rPr>
          <w:rFonts w:cs="Arial"/>
          <w:lang w:val="fr-CH"/>
        </w:rPr>
        <w:t>’</w:t>
      </w:r>
      <w:r w:rsidRPr="004F1407">
        <w:rPr>
          <w:rFonts w:cs="Arial"/>
          <w:lang w:val="fr-CH"/>
        </w:rPr>
        <w:t>Union)</w:t>
      </w:r>
    </w:p>
    <w:p w:rsidR="00373E62" w:rsidRPr="004F1407" w:rsidRDefault="00373E62" w:rsidP="00373E62">
      <w:pPr>
        <w:numPr>
          <w:ilvl w:val="0"/>
          <w:numId w:val="31"/>
        </w:numPr>
        <w:ind w:left="567" w:firstLine="0"/>
        <w:rPr>
          <w:rFonts w:eastAsiaTheme="minorHAnsi" w:cs="Arial"/>
          <w:lang w:val="fr-CH"/>
        </w:rPr>
      </w:pPr>
      <w:r w:rsidRPr="004F1407">
        <w:rPr>
          <w:rFonts w:eastAsiaTheme="minorHAnsi" w:cs="Arial"/>
          <w:lang w:val="fr-CH"/>
        </w:rPr>
        <w:t>Techniques moléculaires (document à établir par le Bureau de l</w:t>
      </w:r>
      <w:r>
        <w:rPr>
          <w:rFonts w:eastAsiaTheme="minorHAnsi" w:cs="Arial"/>
          <w:lang w:val="fr-CH"/>
        </w:rPr>
        <w:t>’</w:t>
      </w:r>
      <w:r w:rsidRPr="004F1407">
        <w:rPr>
          <w:rFonts w:eastAsiaTheme="minorHAnsi" w:cs="Arial"/>
          <w:lang w:val="fr-CH"/>
        </w:rPr>
        <w:t>Union)</w:t>
      </w:r>
    </w:p>
    <w:p w:rsidR="00373E62" w:rsidRPr="004F1407" w:rsidRDefault="00373E62" w:rsidP="00373E62">
      <w:pPr>
        <w:numPr>
          <w:ilvl w:val="0"/>
          <w:numId w:val="42"/>
        </w:numPr>
        <w:ind w:left="1134" w:firstLine="0"/>
        <w:rPr>
          <w:rFonts w:eastAsiaTheme="minorHAnsi" w:cs="Arial"/>
          <w:lang w:val="fr-CH"/>
        </w:rPr>
      </w:pPr>
      <w:r w:rsidRPr="004F1407">
        <w:rPr>
          <w:rFonts w:eastAsiaTheme="minorHAnsi" w:cs="Arial"/>
          <w:lang w:val="fr-CH"/>
        </w:rPr>
        <w:t>Rapports sur les faits nouveaux intervenus à l</w:t>
      </w:r>
      <w:r>
        <w:rPr>
          <w:rFonts w:eastAsiaTheme="minorHAnsi" w:cs="Arial"/>
          <w:lang w:val="fr-CH"/>
        </w:rPr>
        <w:t>’</w:t>
      </w:r>
      <w:r w:rsidRPr="004F1407">
        <w:rPr>
          <w:rFonts w:eastAsiaTheme="minorHAnsi" w:cs="Arial"/>
          <w:lang w:val="fr-CH"/>
        </w:rPr>
        <w:t>UPOV (document à établir par le Bureau de l</w:t>
      </w:r>
      <w:r>
        <w:rPr>
          <w:rFonts w:eastAsiaTheme="minorHAnsi" w:cs="Arial"/>
          <w:lang w:val="fr-CH"/>
        </w:rPr>
        <w:t>’</w:t>
      </w:r>
      <w:r w:rsidRPr="004F1407">
        <w:rPr>
          <w:rFonts w:eastAsiaTheme="minorHAnsi" w:cs="Arial"/>
          <w:lang w:val="fr-CH"/>
        </w:rPr>
        <w:t>Union)</w:t>
      </w:r>
    </w:p>
    <w:p w:rsidR="00373E62" w:rsidRPr="004F1407" w:rsidRDefault="00373E62" w:rsidP="00373E62">
      <w:pPr>
        <w:numPr>
          <w:ilvl w:val="0"/>
          <w:numId w:val="42"/>
        </w:numPr>
        <w:ind w:left="1134" w:firstLine="0"/>
        <w:rPr>
          <w:rFonts w:eastAsiaTheme="minorHAnsi" w:cs="Arial"/>
          <w:lang w:val="fr-CH"/>
        </w:rPr>
      </w:pPr>
      <w:r w:rsidRPr="004F1407">
        <w:rPr>
          <w:rFonts w:eastAsiaTheme="minorHAnsi" w:cs="Arial"/>
          <w:lang w:val="fr-CH"/>
        </w:rPr>
        <w:t>Exposé sur l</w:t>
      </w:r>
      <w:r>
        <w:rPr>
          <w:rFonts w:eastAsiaTheme="minorHAnsi" w:cs="Arial"/>
          <w:lang w:val="fr-CH"/>
        </w:rPr>
        <w:t>’</w:t>
      </w:r>
      <w:r w:rsidRPr="004F1407">
        <w:rPr>
          <w:rFonts w:eastAsiaTheme="minorHAnsi" w:cs="Arial"/>
          <w:lang w:val="fr-CH"/>
        </w:rPr>
        <w:t>utilisation de techniques moléculaires dans l</w:t>
      </w:r>
      <w:r>
        <w:rPr>
          <w:rFonts w:eastAsiaTheme="minorHAnsi" w:cs="Arial"/>
          <w:lang w:val="fr-CH"/>
        </w:rPr>
        <w:t>’</w:t>
      </w:r>
      <w:r w:rsidRPr="004F1407">
        <w:rPr>
          <w:rFonts w:eastAsiaTheme="minorHAnsi" w:cs="Arial"/>
          <w:lang w:val="fr-CH"/>
        </w:rPr>
        <w:t>examen</w:t>
      </w:r>
      <w:r>
        <w:rPr>
          <w:rFonts w:eastAsiaTheme="minorHAnsi" w:cs="Arial"/>
          <w:lang w:val="fr-CH"/>
        </w:rPr>
        <w:t> </w:t>
      </w:r>
      <w:r w:rsidRPr="004F1407">
        <w:rPr>
          <w:rFonts w:eastAsiaTheme="minorHAnsi" w:cs="Arial"/>
          <w:lang w:val="fr-CH"/>
        </w:rPr>
        <w:t>DHS (exposés de l</w:t>
      </w:r>
      <w:r>
        <w:rPr>
          <w:rFonts w:eastAsiaTheme="minorHAnsi" w:cs="Arial"/>
          <w:lang w:val="fr-CH"/>
        </w:rPr>
        <w:t>’</w:t>
      </w:r>
      <w:r w:rsidRPr="004F1407">
        <w:rPr>
          <w:rFonts w:eastAsiaTheme="minorHAnsi" w:cs="Arial"/>
          <w:lang w:val="fr-CH"/>
        </w:rPr>
        <w:t>Argentine et de la France et exposés sollicités de membres de l</w:t>
      </w:r>
      <w:r>
        <w:rPr>
          <w:rFonts w:eastAsiaTheme="minorHAnsi" w:cs="Arial"/>
          <w:lang w:val="fr-CH"/>
        </w:rPr>
        <w:t>’</w:t>
      </w:r>
      <w:r w:rsidRPr="004F1407">
        <w:rPr>
          <w:rFonts w:eastAsiaTheme="minorHAnsi" w:cs="Arial"/>
          <w:lang w:val="fr-CH"/>
        </w:rPr>
        <w:t>Union)</w:t>
      </w:r>
    </w:p>
    <w:p w:rsidR="00373E62" w:rsidRPr="004F1407" w:rsidRDefault="00373E62" w:rsidP="00373E62">
      <w:pPr>
        <w:numPr>
          <w:ilvl w:val="0"/>
          <w:numId w:val="31"/>
        </w:numPr>
        <w:ind w:left="567" w:firstLine="0"/>
        <w:rPr>
          <w:rFonts w:eastAsiaTheme="minorHAnsi" w:cs="Arial"/>
          <w:lang w:val="fr-CH"/>
        </w:rPr>
      </w:pPr>
      <w:r w:rsidRPr="004F1407">
        <w:rPr>
          <w:rFonts w:eastAsiaTheme="minorHAnsi" w:cs="Arial"/>
          <w:lang w:val="fr-CH"/>
        </w:rPr>
        <w:t>Documents TGP et INF (documents à établir par le Bureau de l</w:t>
      </w:r>
      <w:r>
        <w:rPr>
          <w:rFonts w:eastAsiaTheme="minorHAnsi" w:cs="Arial"/>
          <w:lang w:val="fr-CH"/>
        </w:rPr>
        <w:t>’</w:t>
      </w:r>
      <w:r w:rsidRPr="004F1407">
        <w:rPr>
          <w:rFonts w:eastAsiaTheme="minorHAnsi" w:cs="Arial"/>
          <w:lang w:val="fr-CH"/>
        </w:rPr>
        <w:t>Union)</w:t>
      </w:r>
    </w:p>
    <w:p w:rsidR="00373E62" w:rsidRPr="004F1407" w:rsidRDefault="00373E62" w:rsidP="00373E62">
      <w:pPr>
        <w:numPr>
          <w:ilvl w:val="0"/>
          <w:numId w:val="31"/>
        </w:numPr>
        <w:ind w:left="567" w:firstLine="0"/>
        <w:rPr>
          <w:rFonts w:eastAsiaTheme="minorHAnsi" w:cs="Arial"/>
          <w:lang w:val="fr-CH"/>
        </w:rPr>
      </w:pPr>
      <w:r w:rsidRPr="004F1407">
        <w:rPr>
          <w:rFonts w:eastAsiaTheme="minorHAnsi" w:cs="Arial"/>
          <w:lang w:val="fr-CH"/>
        </w:rPr>
        <w:t>Dénominations variétales (document à établir par le Bureau de l</w:t>
      </w:r>
      <w:r>
        <w:rPr>
          <w:rFonts w:eastAsiaTheme="minorHAnsi" w:cs="Arial"/>
          <w:lang w:val="fr-CH"/>
        </w:rPr>
        <w:t>’</w:t>
      </w:r>
      <w:r w:rsidRPr="004F1407">
        <w:rPr>
          <w:rFonts w:eastAsiaTheme="minorHAnsi" w:cs="Arial"/>
          <w:lang w:val="fr-CH"/>
        </w:rPr>
        <w:t>Union)</w:t>
      </w:r>
    </w:p>
    <w:p w:rsidR="00373E62" w:rsidRPr="004F1407" w:rsidRDefault="00373E62" w:rsidP="00373E62">
      <w:pPr>
        <w:numPr>
          <w:ilvl w:val="0"/>
          <w:numId w:val="31"/>
        </w:numPr>
        <w:ind w:left="567" w:firstLine="0"/>
        <w:rPr>
          <w:rFonts w:eastAsiaTheme="minorHAnsi" w:cs="Arial"/>
          <w:lang w:val="fr-CH"/>
        </w:rPr>
      </w:pPr>
      <w:r w:rsidRPr="004F1407">
        <w:rPr>
          <w:rFonts w:eastAsiaTheme="minorHAnsi" w:cs="Arial"/>
          <w:lang w:val="fr-CH"/>
        </w:rPr>
        <w:t>Informations et bases de données</w:t>
      </w:r>
    </w:p>
    <w:p w:rsidR="00373E62" w:rsidRPr="004F1407" w:rsidRDefault="00373E62" w:rsidP="00373E62">
      <w:pPr>
        <w:ind w:left="1134"/>
        <w:rPr>
          <w:rFonts w:cs="Arial"/>
          <w:lang w:val="fr-CH"/>
        </w:rPr>
      </w:pPr>
      <w:r w:rsidRPr="004F1407">
        <w:rPr>
          <w:rFonts w:cs="Arial"/>
          <w:lang w:val="fr-CH"/>
        </w:rPr>
        <w:t>a)</w:t>
      </w:r>
      <w:r w:rsidRPr="004F1407">
        <w:rPr>
          <w:rFonts w:cs="Arial"/>
          <w:lang w:val="fr-CH"/>
        </w:rPr>
        <w:tab/>
        <w:t>Bases de données d</w:t>
      </w:r>
      <w:r>
        <w:rPr>
          <w:rFonts w:cs="Arial"/>
          <w:lang w:val="fr-CH"/>
        </w:rPr>
        <w:t>’</w:t>
      </w:r>
      <w:r w:rsidRPr="004F1407">
        <w:rPr>
          <w:rFonts w:cs="Arial"/>
          <w:lang w:val="fr-CH"/>
        </w:rPr>
        <w:t>information de l</w:t>
      </w:r>
      <w:r>
        <w:rPr>
          <w:rFonts w:cs="Arial"/>
          <w:lang w:val="fr-CH"/>
        </w:rPr>
        <w:t>’</w:t>
      </w:r>
      <w:r w:rsidRPr="004F1407">
        <w:rPr>
          <w:rFonts w:cs="Arial"/>
          <w:lang w:val="fr-CH"/>
        </w:rPr>
        <w:t>UPOV (document à établir par le Bureau de l</w:t>
      </w:r>
      <w:r>
        <w:rPr>
          <w:rFonts w:cs="Arial"/>
          <w:lang w:val="fr-CH"/>
        </w:rPr>
        <w:t>’</w:t>
      </w:r>
      <w:r w:rsidRPr="004F1407">
        <w:rPr>
          <w:rFonts w:cs="Arial"/>
          <w:lang w:val="fr-CH"/>
        </w:rPr>
        <w:t>Union)</w:t>
      </w:r>
    </w:p>
    <w:p w:rsidR="00373E62" w:rsidRPr="004F1407" w:rsidRDefault="00373E62" w:rsidP="00373E62">
      <w:pPr>
        <w:ind w:left="1134"/>
        <w:rPr>
          <w:rFonts w:cs="Arial"/>
          <w:lang w:val="fr-CH"/>
        </w:rPr>
      </w:pPr>
      <w:r w:rsidRPr="004F1407">
        <w:rPr>
          <w:rFonts w:cs="Arial"/>
          <w:lang w:val="fr-CH"/>
        </w:rPr>
        <w:t>b)</w:t>
      </w:r>
      <w:r w:rsidRPr="004F1407">
        <w:rPr>
          <w:rFonts w:cs="Arial"/>
          <w:lang w:val="fr-CH"/>
        </w:rPr>
        <w:tab/>
        <w:t>Bases de données sur les descriptions variétales (document à établir par le Bureau de l</w:t>
      </w:r>
      <w:r>
        <w:rPr>
          <w:rFonts w:cs="Arial"/>
          <w:lang w:val="fr-CH"/>
        </w:rPr>
        <w:t>’</w:t>
      </w:r>
      <w:r w:rsidRPr="004F1407">
        <w:rPr>
          <w:rFonts w:cs="Arial"/>
          <w:lang w:val="fr-CH"/>
        </w:rPr>
        <w:t>Union et documents sollicités)</w:t>
      </w:r>
    </w:p>
    <w:p w:rsidR="00373E62" w:rsidRPr="004F1407" w:rsidRDefault="00373E62" w:rsidP="00373E62">
      <w:pPr>
        <w:ind w:left="1134"/>
        <w:rPr>
          <w:rFonts w:cs="Arial"/>
          <w:lang w:val="fr-CH"/>
        </w:rPr>
      </w:pPr>
      <w:r w:rsidRPr="004F1407">
        <w:rPr>
          <w:rFonts w:cs="Arial"/>
          <w:lang w:val="fr-CH"/>
        </w:rPr>
        <w:t>c)</w:t>
      </w:r>
      <w:r w:rsidRPr="004F1407">
        <w:rPr>
          <w:rFonts w:cs="Arial"/>
          <w:lang w:val="fr-CH"/>
        </w:rPr>
        <w:tab/>
        <w:t>Échange et utilisation de logiciels et d</w:t>
      </w:r>
      <w:r>
        <w:rPr>
          <w:rFonts w:cs="Arial"/>
          <w:lang w:val="fr-CH"/>
        </w:rPr>
        <w:t>’</w:t>
      </w:r>
      <w:r w:rsidRPr="004F1407">
        <w:rPr>
          <w:rFonts w:cs="Arial"/>
          <w:lang w:val="fr-CH"/>
        </w:rPr>
        <w:t>équipements (</w:t>
      </w:r>
      <w:r>
        <w:rPr>
          <w:rFonts w:cs="Arial"/>
          <w:lang w:val="fr-CH"/>
        </w:rPr>
        <w:t>document à établir</w:t>
      </w:r>
      <w:r w:rsidRPr="004F1407">
        <w:rPr>
          <w:rFonts w:cs="Arial"/>
          <w:lang w:val="fr-CH"/>
        </w:rPr>
        <w:t xml:space="preserve"> par le Bureau de l</w:t>
      </w:r>
      <w:r>
        <w:rPr>
          <w:rFonts w:cs="Arial"/>
          <w:lang w:val="fr-CH"/>
        </w:rPr>
        <w:t>’</w:t>
      </w:r>
      <w:r w:rsidRPr="004F1407">
        <w:rPr>
          <w:rFonts w:cs="Arial"/>
          <w:lang w:val="fr-CH"/>
        </w:rPr>
        <w:t>Union et documents sollicités)</w:t>
      </w:r>
    </w:p>
    <w:p w:rsidR="00373E62" w:rsidRPr="004F1407" w:rsidRDefault="00373E62" w:rsidP="00373E62">
      <w:pPr>
        <w:ind w:left="1134"/>
        <w:rPr>
          <w:rFonts w:cs="Arial"/>
          <w:lang w:val="fr-CH"/>
        </w:rPr>
      </w:pPr>
      <w:r w:rsidRPr="004F1407">
        <w:rPr>
          <w:rFonts w:cs="Arial"/>
          <w:lang w:val="fr-CH"/>
        </w:rPr>
        <w:t>d)</w:t>
      </w:r>
      <w:r w:rsidRPr="004F1407">
        <w:rPr>
          <w:rFonts w:cs="Arial"/>
          <w:lang w:val="fr-CH"/>
        </w:rPr>
        <w:tab/>
        <w:t>UPOV PRISMA (document à établir par le Bureau de l</w:t>
      </w:r>
      <w:r>
        <w:rPr>
          <w:rFonts w:cs="Arial"/>
          <w:lang w:val="fr-CH"/>
        </w:rPr>
        <w:t>’</w:t>
      </w:r>
      <w:r w:rsidRPr="004F1407">
        <w:rPr>
          <w:rFonts w:cs="Arial"/>
          <w:lang w:val="fr-CH"/>
        </w:rPr>
        <w:t>Union)</w:t>
      </w:r>
    </w:p>
    <w:p w:rsidR="00373E62" w:rsidRPr="004F1407" w:rsidRDefault="00373E62" w:rsidP="007C3C5D">
      <w:pPr>
        <w:numPr>
          <w:ilvl w:val="0"/>
          <w:numId w:val="31"/>
        </w:numPr>
        <w:ind w:left="1134" w:hanging="567"/>
        <w:rPr>
          <w:rFonts w:eastAsiaTheme="minorHAnsi" w:cs="Arial"/>
          <w:lang w:val="fr-CH"/>
        </w:rPr>
      </w:pPr>
      <w:r w:rsidRPr="004F1407">
        <w:rPr>
          <w:rFonts w:eastAsiaTheme="minorHAnsi" w:cs="Arial"/>
          <w:lang w:val="fr-CH"/>
        </w:rPr>
        <w:t>Nouvelles technologies utilisées aux fins de l</w:t>
      </w:r>
      <w:r>
        <w:rPr>
          <w:rFonts w:eastAsiaTheme="minorHAnsi" w:cs="Arial"/>
          <w:lang w:val="fr-CH"/>
        </w:rPr>
        <w:t>’</w:t>
      </w:r>
      <w:r w:rsidRPr="004F1407">
        <w:rPr>
          <w:rFonts w:eastAsiaTheme="minorHAnsi" w:cs="Arial"/>
          <w:lang w:val="fr-CH"/>
        </w:rPr>
        <w:t>examen</w:t>
      </w:r>
      <w:r>
        <w:rPr>
          <w:rFonts w:eastAsiaTheme="minorHAnsi" w:cs="Arial"/>
          <w:lang w:val="fr-CH"/>
        </w:rPr>
        <w:t> </w:t>
      </w:r>
      <w:r w:rsidRPr="004F1407">
        <w:rPr>
          <w:rFonts w:eastAsiaTheme="minorHAnsi" w:cs="Arial"/>
          <w:lang w:val="fr-CH"/>
        </w:rPr>
        <w:t>DHS (documents à établir par l</w:t>
      </w:r>
      <w:r>
        <w:rPr>
          <w:rFonts w:eastAsiaTheme="minorHAnsi" w:cs="Arial"/>
          <w:lang w:val="fr-CH"/>
        </w:rPr>
        <w:t xml:space="preserve">’Argentine, </w:t>
      </w:r>
      <w:r w:rsidRPr="004F1407">
        <w:rPr>
          <w:rFonts w:eastAsiaTheme="minorHAnsi" w:cs="Arial"/>
          <w:lang w:val="fr-CH"/>
        </w:rPr>
        <w:t xml:space="preserve">le Danemark </w:t>
      </w:r>
      <w:r>
        <w:rPr>
          <w:rFonts w:eastAsiaTheme="minorHAnsi" w:cs="Arial"/>
          <w:lang w:val="fr-CH"/>
        </w:rPr>
        <w:t xml:space="preserve">et l’ISF </w:t>
      </w:r>
      <w:r w:rsidRPr="004F1407">
        <w:rPr>
          <w:rFonts w:eastAsiaTheme="minorHAnsi" w:cs="Arial"/>
          <w:lang w:val="fr-CH"/>
        </w:rPr>
        <w:t>et documents sollicités)</w:t>
      </w:r>
    </w:p>
    <w:p w:rsidR="00373E62" w:rsidRDefault="00373E62" w:rsidP="00373E62">
      <w:pPr>
        <w:numPr>
          <w:ilvl w:val="0"/>
          <w:numId w:val="31"/>
        </w:numPr>
        <w:ind w:left="567" w:firstLine="0"/>
        <w:rPr>
          <w:rFonts w:eastAsiaTheme="minorHAnsi" w:cs="Arial"/>
          <w:lang w:val="fr-CH"/>
        </w:rPr>
      </w:pPr>
      <w:r w:rsidRPr="004F1407">
        <w:rPr>
          <w:rFonts w:eastAsiaTheme="minorHAnsi" w:cs="Arial"/>
          <w:lang w:val="fr-CH"/>
        </w:rPr>
        <w:t>Examen des variétés hybrides (document à établir par le Royaume</w:t>
      </w:r>
      <w:r w:rsidR="00445E1C">
        <w:rPr>
          <w:rFonts w:eastAsiaTheme="minorHAnsi" w:cs="Arial"/>
          <w:lang w:val="fr-CH"/>
        </w:rPr>
        <w:noBreakHyphen/>
      </w:r>
      <w:r w:rsidRPr="004F1407">
        <w:rPr>
          <w:rFonts w:eastAsiaTheme="minorHAnsi" w:cs="Arial"/>
          <w:lang w:val="fr-CH"/>
        </w:rPr>
        <w:t>Uni et documents sollicités)</w:t>
      </w:r>
    </w:p>
    <w:p w:rsidR="00373E62" w:rsidRPr="004F1407" w:rsidRDefault="00373E62" w:rsidP="00373E62">
      <w:pPr>
        <w:numPr>
          <w:ilvl w:val="0"/>
          <w:numId w:val="31"/>
        </w:numPr>
        <w:ind w:left="567" w:firstLine="0"/>
        <w:rPr>
          <w:rFonts w:eastAsiaTheme="minorHAnsi" w:cs="Arial"/>
          <w:lang w:val="fr-CH"/>
        </w:rPr>
      </w:pPr>
      <w:r w:rsidRPr="004F1407">
        <w:rPr>
          <w:rFonts w:eastAsiaTheme="minorHAnsi" w:cs="Arial"/>
          <w:lang w:val="fr-CH"/>
        </w:rPr>
        <w:t>Coopération internationale en matière d</w:t>
      </w:r>
      <w:r>
        <w:rPr>
          <w:rFonts w:eastAsiaTheme="minorHAnsi" w:cs="Arial"/>
          <w:lang w:val="fr-CH"/>
        </w:rPr>
        <w:t>’</w:t>
      </w:r>
      <w:r w:rsidRPr="004F1407">
        <w:rPr>
          <w:rFonts w:eastAsiaTheme="minorHAnsi" w:cs="Arial"/>
          <w:lang w:val="fr-CH"/>
        </w:rPr>
        <w:t>examen</w:t>
      </w:r>
    </w:p>
    <w:p w:rsidR="00373E62" w:rsidRPr="004F1407" w:rsidRDefault="00373E62" w:rsidP="00373E62">
      <w:pPr>
        <w:numPr>
          <w:ilvl w:val="0"/>
          <w:numId w:val="31"/>
        </w:numPr>
        <w:ind w:left="567" w:firstLine="0"/>
        <w:rPr>
          <w:rFonts w:eastAsiaTheme="minorHAnsi" w:cs="Arial"/>
          <w:lang w:val="fr-CH"/>
        </w:rPr>
      </w:pPr>
      <w:r w:rsidRPr="004F1407">
        <w:rPr>
          <w:rFonts w:eastAsiaTheme="minorHAnsi" w:cs="Arial"/>
          <w:lang w:val="fr-CH"/>
        </w:rPr>
        <w:t>Expériences avec de nouveaux types et espèces (rapports verbaux sollicités)</w:t>
      </w:r>
    </w:p>
    <w:p w:rsidR="00373E62" w:rsidRPr="004F1407" w:rsidRDefault="00373E62" w:rsidP="00373E62">
      <w:pPr>
        <w:numPr>
          <w:ilvl w:val="0"/>
          <w:numId w:val="31"/>
        </w:numPr>
        <w:ind w:left="567" w:firstLine="0"/>
        <w:rPr>
          <w:rFonts w:eastAsiaTheme="minorHAnsi" w:cs="Arial"/>
          <w:lang w:val="fr-CH"/>
        </w:rPr>
      </w:pPr>
      <w:r w:rsidRPr="004F1407">
        <w:rPr>
          <w:rFonts w:eastAsiaTheme="minorHAnsi" w:cs="Arial"/>
          <w:lang w:val="fr-CH"/>
        </w:rPr>
        <w:t>Révision des principes directeurs d</w:t>
      </w:r>
      <w:r>
        <w:rPr>
          <w:rFonts w:eastAsiaTheme="minorHAnsi" w:cs="Arial"/>
          <w:lang w:val="fr-CH"/>
        </w:rPr>
        <w:t>’</w:t>
      </w:r>
      <w:r w:rsidRPr="004F1407">
        <w:rPr>
          <w:rFonts w:eastAsiaTheme="minorHAnsi" w:cs="Arial"/>
          <w:lang w:val="fr-CH"/>
        </w:rPr>
        <w:t>examen (document à établir par le Bureau de l</w:t>
      </w:r>
      <w:r>
        <w:rPr>
          <w:rFonts w:eastAsiaTheme="minorHAnsi" w:cs="Arial"/>
          <w:lang w:val="fr-CH"/>
        </w:rPr>
        <w:t>’</w:t>
      </w:r>
      <w:r w:rsidRPr="004F1407">
        <w:rPr>
          <w:rFonts w:eastAsiaTheme="minorHAnsi" w:cs="Arial"/>
          <w:lang w:val="fr-CH"/>
        </w:rPr>
        <w:t>Union)</w:t>
      </w:r>
    </w:p>
    <w:p w:rsidR="00373E62" w:rsidRDefault="00373E62" w:rsidP="00373E62">
      <w:pPr>
        <w:numPr>
          <w:ilvl w:val="0"/>
          <w:numId w:val="31"/>
        </w:numPr>
        <w:ind w:left="567" w:firstLine="0"/>
        <w:rPr>
          <w:rFonts w:eastAsiaTheme="minorHAnsi" w:cs="Arial"/>
          <w:lang w:val="fr-CH"/>
        </w:rPr>
      </w:pPr>
      <w:r w:rsidRPr="004F1407">
        <w:rPr>
          <w:rFonts w:eastAsiaTheme="minorHAnsi" w:cs="Arial"/>
          <w:lang w:val="fr-CH"/>
        </w:rPr>
        <w:t>Orientations pour les rédacteurs de principes directeurs d</w:t>
      </w:r>
      <w:r>
        <w:rPr>
          <w:rFonts w:eastAsiaTheme="minorHAnsi" w:cs="Arial"/>
          <w:lang w:val="fr-CH"/>
        </w:rPr>
        <w:t>’</w:t>
      </w:r>
      <w:r w:rsidRPr="004F1407">
        <w:rPr>
          <w:rFonts w:eastAsiaTheme="minorHAnsi" w:cs="Arial"/>
          <w:lang w:val="fr-CH"/>
        </w:rPr>
        <w:t>examen</w:t>
      </w:r>
    </w:p>
    <w:p w:rsidR="00373E62" w:rsidRPr="004F1407" w:rsidRDefault="00373E62" w:rsidP="00373E62">
      <w:pPr>
        <w:numPr>
          <w:ilvl w:val="0"/>
          <w:numId w:val="31"/>
        </w:numPr>
        <w:ind w:left="567" w:firstLine="0"/>
        <w:rPr>
          <w:rFonts w:eastAsiaTheme="minorHAnsi" w:cs="Arial"/>
          <w:lang w:val="fr-CH"/>
        </w:rPr>
      </w:pPr>
      <w:r w:rsidRPr="004F1407">
        <w:rPr>
          <w:rFonts w:eastAsiaTheme="minorHAnsi" w:cs="Arial"/>
          <w:lang w:val="fr-CH"/>
        </w:rPr>
        <w:t>Examen des projets de principes directeurs d</w:t>
      </w:r>
      <w:r>
        <w:rPr>
          <w:rFonts w:eastAsiaTheme="minorHAnsi" w:cs="Arial"/>
          <w:lang w:val="fr-CH"/>
        </w:rPr>
        <w:t>’</w:t>
      </w:r>
      <w:r w:rsidRPr="004F1407">
        <w:rPr>
          <w:rFonts w:eastAsiaTheme="minorHAnsi" w:cs="Arial"/>
          <w:lang w:val="fr-CH"/>
        </w:rPr>
        <w:t>examen (sous</w:t>
      </w:r>
      <w:r w:rsidR="00445E1C">
        <w:rPr>
          <w:rFonts w:eastAsiaTheme="minorHAnsi" w:cs="Arial"/>
          <w:lang w:val="fr-CH"/>
        </w:rPr>
        <w:noBreakHyphen/>
      </w:r>
      <w:r w:rsidRPr="004F1407">
        <w:rPr>
          <w:rFonts w:eastAsiaTheme="minorHAnsi" w:cs="Arial"/>
          <w:lang w:val="fr-CH"/>
        </w:rPr>
        <w:t>groupes)</w:t>
      </w:r>
    </w:p>
    <w:p w:rsidR="00373E62" w:rsidRPr="004F1407" w:rsidRDefault="00373E62" w:rsidP="00373E62">
      <w:pPr>
        <w:numPr>
          <w:ilvl w:val="0"/>
          <w:numId w:val="31"/>
        </w:numPr>
        <w:ind w:left="567" w:firstLine="0"/>
        <w:rPr>
          <w:rFonts w:eastAsiaTheme="minorHAnsi" w:cs="Arial"/>
          <w:lang w:val="fr-CH"/>
        </w:rPr>
      </w:pPr>
      <w:r w:rsidRPr="004F1407">
        <w:rPr>
          <w:rFonts w:eastAsiaTheme="minorHAnsi" w:cs="Arial"/>
          <w:lang w:val="fr-CH"/>
        </w:rPr>
        <w:t>Recommandations concernant les projets de principes directeurs d</w:t>
      </w:r>
      <w:r>
        <w:rPr>
          <w:rFonts w:eastAsiaTheme="minorHAnsi" w:cs="Arial"/>
          <w:lang w:val="fr-CH"/>
        </w:rPr>
        <w:t>’</w:t>
      </w:r>
      <w:r w:rsidRPr="004F1407">
        <w:rPr>
          <w:rFonts w:eastAsiaTheme="minorHAnsi" w:cs="Arial"/>
          <w:lang w:val="fr-CH"/>
        </w:rPr>
        <w:t>examen</w:t>
      </w:r>
    </w:p>
    <w:p w:rsidR="00373E62" w:rsidRPr="004F1407" w:rsidRDefault="00373E62" w:rsidP="00373E62">
      <w:pPr>
        <w:numPr>
          <w:ilvl w:val="0"/>
          <w:numId w:val="31"/>
        </w:numPr>
        <w:ind w:left="567" w:firstLine="0"/>
        <w:rPr>
          <w:rFonts w:eastAsiaTheme="minorHAnsi" w:cs="Arial"/>
          <w:lang w:val="fr-CH"/>
        </w:rPr>
      </w:pPr>
      <w:r w:rsidRPr="004F1407">
        <w:rPr>
          <w:rFonts w:eastAsiaTheme="minorHAnsi" w:cs="Arial"/>
          <w:lang w:val="fr-CH"/>
        </w:rPr>
        <w:t>Date et lieu de la prochaine session</w:t>
      </w:r>
    </w:p>
    <w:p w:rsidR="00373E62" w:rsidRPr="004F1407" w:rsidRDefault="00373E62" w:rsidP="00373E62">
      <w:pPr>
        <w:numPr>
          <w:ilvl w:val="0"/>
          <w:numId w:val="31"/>
        </w:numPr>
        <w:ind w:left="567" w:firstLine="0"/>
        <w:rPr>
          <w:rFonts w:eastAsiaTheme="minorHAnsi" w:cs="Arial"/>
          <w:lang w:val="fr-CH"/>
        </w:rPr>
      </w:pPr>
      <w:r w:rsidRPr="004F1407">
        <w:rPr>
          <w:rFonts w:eastAsiaTheme="minorHAnsi" w:cs="Arial"/>
          <w:lang w:val="fr-CH"/>
        </w:rPr>
        <w:t>Programme futur</w:t>
      </w:r>
    </w:p>
    <w:p w:rsidR="00373E62" w:rsidRPr="004F1407" w:rsidRDefault="00373E62" w:rsidP="00373E62">
      <w:pPr>
        <w:numPr>
          <w:ilvl w:val="0"/>
          <w:numId w:val="31"/>
        </w:numPr>
        <w:ind w:left="567" w:firstLine="0"/>
        <w:rPr>
          <w:rFonts w:eastAsiaTheme="minorHAnsi" w:cs="Arial"/>
          <w:lang w:val="fr-CH"/>
        </w:rPr>
      </w:pPr>
      <w:r w:rsidRPr="004F1407">
        <w:rPr>
          <w:rFonts w:eastAsiaTheme="minorHAnsi" w:cs="Arial"/>
          <w:lang w:val="fr-CH"/>
        </w:rPr>
        <w:t>Adoption du compte rendu de la session (selon le temps disponible)</w:t>
      </w:r>
    </w:p>
    <w:p w:rsidR="00373E62" w:rsidRPr="004F1407" w:rsidRDefault="00373E62" w:rsidP="00373E62">
      <w:pPr>
        <w:numPr>
          <w:ilvl w:val="0"/>
          <w:numId w:val="31"/>
        </w:numPr>
        <w:ind w:left="567" w:firstLine="0"/>
        <w:jc w:val="left"/>
        <w:rPr>
          <w:rFonts w:eastAsiaTheme="minorHAnsi" w:cs="Arial"/>
          <w:lang w:val="fr-CH"/>
        </w:rPr>
      </w:pPr>
      <w:r w:rsidRPr="004F1407">
        <w:rPr>
          <w:rFonts w:eastAsiaTheme="minorHAnsi" w:cs="Arial"/>
          <w:lang w:val="fr-CH"/>
        </w:rPr>
        <w:t>Clôture de la session</w:t>
      </w:r>
    </w:p>
    <w:p w:rsidR="00373E62" w:rsidRDefault="00373E62" w:rsidP="00373E62">
      <w:pPr>
        <w:contextualSpacing/>
        <w:rPr>
          <w:rFonts w:cs="Arial"/>
          <w:lang w:val="fr-CH"/>
        </w:rPr>
      </w:pPr>
    </w:p>
    <w:p w:rsidR="00FF0426" w:rsidRPr="004F1407" w:rsidRDefault="00FF0426" w:rsidP="00373E62">
      <w:pPr>
        <w:contextualSpacing/>
        <w:rPr>
          <w:rFonts w:cs="Arial"/>
          <w:lang w:val="fr-CH"/>
        </w:rPr>
      </w:pPr>
    </w:p>
    <w:p w:rsidR="00373E62" w:rsidRPr="00373E62" w:rsidRDefault="00373E62" w:rsidP="00373E62">
      <w:pPr>
        <w:pStyle w:val="Heading2"/>
        <w:rPr>
          <w:lang w:val="fr-CH"/>
        </w:rPr>
      </w:pPr>
      <w:r w:rsidRPr="00373E62">
        <w:rPr>
          <w:lang w:val="fr-CH"/>
        </w:rPr>
        <w:t>Cinquante et unième session du TWF</w:t>
      </w:r>
    </w:p>
    <w:p w:rsidR="00373E62" w:rsidRPr="004F1407" w:rsidRDefault="00373E62" w:rsidP="00373E62">
      <w:pPr>
        <w:keepNext/>
        <w:rPr>
          <w:rFonts w:cs="Arial"/>
          <w:lang w:val="fr-CH"/>
        </w:rPr>
      </w:pPr>
    </w:p>
    <w:p w:rsidR="00373E62" w:rsidRPr="00373E62" w:rsidRDefault="00373E62" w:rsidP="00373E62">
      <w:pPr>
        <w:pStyle w:val="Heading3"/>
        <w:rPr>
          <w:lang w:val="fr-CH"/>
        </w:rPr>
      </w:pPr>
      <w:r w:rsidRPr="00373E62">
        <w:rPr>
          <w:lang w:val="fr-CH"/>
        </w:rPr>
        <w:t>Rapport établi par M. Jean Maison (Union européenne), président du TWF</w:t>
      </w:r>
    </w:p>
    <w:p w:rsidR="00373E62" w:rsidRPr="004F1407" w:rsidRDefault="00373E62" w:rsidP="00373E62">
      <w:pPr>
        <w:keepNext/>
        <w:rPr>
          <w:rFonts w:cs="Arial"/>
          <w:lang w:val="fr-CH"/>
        </w:rPr>
      </w:pPr>
    </w:p>
    <w:p w:rsidR="00373E62" w:rsidRPr="004F1407" w:rsidRDefault="00373E62" w:rsidP="00373E62">
      <w:pPr>
        <w:rPr>
          <w:lang w:val="fr-CH"/>
        </w:rPr>
      </w:pPr>
      <w:r w:rsidRPr="004F1407">
        <w:rPr>
          <w:lang w:val="fr-CH"/>
        </w:rPr>
        <w:t>46.</w:t>
      </w:r>
      <w:r w:rsidRPr="004F1407">
        <w:rPr>
          <w:lang w:val="fr-CH"/>
        </w:rPr>
        <w:tab/>
        <w:t>Le TWF a tenu sa cinquante</w:t>
      </w:r>
      <w:r>
        <w:rPr>
          <w:lang w:val="fr-CH"/>
        </w:rPr>
        <w:t> et unième session</w:t>
      </w:r>
      <w:r w:rsidRPr="004F1407">
        <w:rPr>
          <w:lang w:val="fr-CH"/>
        </w:rPr>
        <w:t>, organisée par la France sous forme électronique, du 6 au 10</w:t>
      </w:r>
      <w:r>
        <w:rPr>
          <w:lang w:val="fr-CH"/>
        </w:rPr>
        <w:t> </w:t>
      </w:r>
      <w:r w:rsidRPr="004F1407">
        <w:rPr>
          <w:lang w:val="fr-CH"/>
        </w:rPr>
        <w:t>juillet</w:t>
      </w:r>
      <w:r>
        <w:rPr>
          <w:lang w:val="fr-CH"/>
        </w:rPr>
        <w:t> </w:t>
      </w:r>
      <w:r w:rsidRPr="004F1407">
        <w:rPr>
          <w:lang w:val="fr-CH"/>
        </w:rPr>
        <w:t>2020, sous la présidence de M.</w:t>
      </w:r>
      <w:r>
        <w:rPr>
          <w:lang w:val="fr-CH"/>
        </w:rPr>
        <w:t> </w:t>
      </w:r>
      <w:r w:rsidRPr="004F1407">
        <w:rPr>
          <w:lang w:val="fr-CH"/>
        </w:rPr>
        <w:t>Jean Maison (Union européenne)</w:t>
      </w:r>
      <w:r>
        <w:rPr>
          <w:lang w:val="fr-CH"/>
        </w:rPr>
        <w:t xml:space="preserve">.  </w:t>
      </w:r>
      <w:r w:rsidRPr="004F1407">
        <w:rPr>
          <w:lang w:val="fr-CH"/>
        </w:rPr>
        <w:t>Le compte rendu de la session fait l</w:t>
      </w:r>
      <w:r>
        <w:rPr>
          <w:lang w:val="fr-CH"/>
        </w:rPr>
        <w:t>’</w:t>
      </w:r>
      <w:r w:rsidRPr="004F1407">
        <w:rPr>
          <w:lang w:val="fr-CH"/>
        </w:rPr>
        <w:t>objet du document TWF/51/10 “Report”.</w:t>
      </w:r>
    </w:p>
    <w:p w:rsidR="00373E62" w:rsidRPr="004F1407" w:rsidRDefault="00373E62" w:rsidP="00373E62">
      <w:pPr>
        <w:rPr>
          <w:lang w:val="fr-CH"/>
        </w:rPr>
      </w:pPr>
    </w:p>
    <w:p w:rsidR="00373E62" w:rsidRPr="004F1407" w:rsidRDefault="00373E62" w:rsidP="00373E62">
      <w:pPr>
        <w:rPr>
          <w:lang w:val="fr-CH"/>
        </w:rPr>
      </w:pPr>
      <w:r w:rsidRPr="004F1407">
        <w:rPr>
          <w:lang w:val="fr-CH"/>
        </w:rPr>
        <w:t>47.</w:t>
      </w:r>
      <w:r w:rsidRPr="004F1407">
        <w:rPr>
          <w:lang w:val="fr-CH"/>
        </w:rPr>
        <w:tab/>
        <w:t>La session a réuni 101 participants représentant 26 membres de l</w:t>
      </w:r>
      <w:r>
        <w:rPr>
          <w:lang w:val="fr-CH"/>
        </w:rPr>
        <w:t>’</w:t>
      </w:r>
      <w:r w:rsidRPr="004F1407">
        <w:rPr>
          <w:lang w:val="fr-CH"/>
        </w:rPr>
        <w:t>Union et une organisation ayant le statut d</w:t>
      </w:r>
      <w:r>
        <w:rPr>
          <w:lang w:val="fr-CH"/>
        </w:rPr>
        <w:t>’</w:t>
      </w:r>
      <w:r w:rsidRPr="004F1407">
        <w:rPr>
          <w:lang w:val="fr-CH"/>
        </w:rPr>
        <w:t>observateur.</w:t>
      </w:r>
    </w:p>
    <w:p w:rsidR="00373E62" w:rsidRPr="004F1407" w:rsidRDefault="00373E62" w:rsidP="00373E62">
      <w:pPr>
        <w:rPr>
          <w:lang w:val="fr-CH"/>
        </w:rPr>
      </w:pPr>
    </w:p>
    <w:p w:rsidR="00373E62" w:rsidRDefault="00373E62" w:rsidP="00373E62">
      <w:pPr>
        <w:rPr>
          <w:lang w:val="fr-CH"/>
        </w:rPr>
      </w:pPr>
      <w:r w:rsidRPr="004F1407">
        <w:rPr>
          <w:lang w:val="fr-CH"/>
        </w:rPr>
        <w:t>48.</w:t>
      </w:r>
      <w:r w:rsidRPr="004F1407">
        <w:rPr>
          <w:lang w:val="fr-CH"/>
        </w:rPr>
        <w:tab/>
        <w:t>M.</w:t>
      </w:r>
      <w:r>
        <w:rPr>
          <w:lang w:val="fr-CH"/>
        </w:rPr>
        <w:t> </w:t>
      </w:r>
      <w:r w:rsidRPr="004F1407">
        <w:rPr>
          <w:lang w:val="fr-CH"/>
        </w:rPr>
        <w:t xml:space="preserve">Laurent </w:t>
      </w:r>
      <w:proofErr w:type="spellStart"/>
      <w:r w:rsidRPr="004F1407">
        <w:rPr>
          <w:lang w:val="fr-CH"/>
        </w:rPr>
        <w:t>Jacquiau</w:t>
      </w:r>
      <w:proofErr w:type="spellEnd"/>
      <w:r w:rsidRPr="004F1407">
        <w:rPr>
          <w:lang w:val="fr-CH"/>
        </w:rPr>
        <w:t>, chef du Bureau des semences et de la protection intégrée des cultures de la Sous</w:t>
      </w:r>
      <w:r w:rsidR="00445E1C">
        <w:rPr>
          <w:lang w:val="fr-CH"/>
        </w:rPr>
        <w:noBreakHyphen/>
      </w:r>
      <w:r w:rsidRPr="004F1407">
        <w:rPr>
          <w:lang w:val="fr-CH"/>
        </w:rPr>
        <w:t>direction de la qualité, de la santé et de la protection des végétaux de la Direction générale de l</w:t>
      </w:r>
      <w:r>
        <w:rPr>
          <w:lang w:val="fr-CH"/>
        </w:rPr>
        <w:t>’</w:t>
      </w:r>
      <w:r w:rsidRPr="004F1407">
        <w:rPr>
          <w:lang w:val="fr-CH"/>
        </w:rPr>
        <w:t>alimentation du Ministère de l</w:t>
      </w:r>
      <w:r>
        <w:rPr>
          <w:lang w:val="fr-CH"/>
        </w:rPr>
        <w:t>’</w:t>
      </w:r>
      <w:r w:rsidRPr="004F1407">
        <w:rPr>
          <w:lang w:val="fr-CH"/>
        </w:rPr>
        <w:t>agriculture et de l</w:t>
      </w:r>
      <w:r>
        <w:rPr>
          <w:lang w:val="fr-CH"/>
        </w:rPr>
        <w:t>’</w:t>
      </w:r>
      <w:r w:rsidRPr="004F1407">
        <w:rPr>
          <w:lang w:val="fr-CH"/>
        </w:rPr>
        <w:t>alimentation, a souhaité la bienvenue au</w:t>
      </w:r>
      <w:r>
        <w:rPr>
          <w:lang w:val="fr-CH"/>
        </w:rPr>
        <w:t>x participants du </w:t>
      </w:r>
      <w:r w:rsidRPr="004F1407">
        <w:rPr>
          <w:lang w:val="fr-CH"/>
        </w:rPr>
        <w:t xml:space="preserve">TWF. </w:t>
      </w:r>
      <w:r>
        <w:rPr>
          <w:lang w:val="fr-CH"/>
        </w:rPr>
        <w:t xml:space="preserve"> </w:t>
      </w:r>
      <w:r w:rsidRPr="004F1407">
        <w:rPr>
          <w:lang w:val="fr-CH"/>
        </w:rPr>
        <w:t>M.</w:t>
      </w:r>
      <w:r>
        <w:rPr>
          <w:lang w:val="fr-CH"/>
        </w:rPr>
        <w:t> </w:t>
      </w:r>
      <w:proofErr w:type="spellStart"/>
      <w:r w:rsidRPr="004F1407">
        <w:rPr>
          <w:lang w:val="fr-CH"/>
        </w:rPr>
        <w:t>Jacquiau</w:t>
      </w:r>
      <w:proofErr w:type="spellEnd"/>
      <w:r w:rsidRPr="004F1407">
        <w:rPr>
          <w:lang w:val="fr-CH"/>
        </w:rPr>
        <w:t xml:space="preserve"> a présenté un exposé </w:t>
      </w:r>
      <w:r>
        <w:rPr>
          <w:lang w:val="fr-CH"/>
        </w:rPr>
        <w:t xml:space="preserve">intitulé </w:t>
      </w:r>
      <w:r w:rsidRPr="00366DB7">
        <w:rPr>
          <w:lang w:val="fr-CH"/>
        </w:rPr>
        <w:t>“</w:t>
      </w:r>
      <w:proofErr w:type="spellStart"/>
      <w:r w:rsidRPr="00366DB7">
        <w:rPr>
          <w:lang w:val="fr-CH"/>
        </w:rPr>
        <w:t>Regulatory</w:t>
      </w:r>
      <w:proofErr w:type="spellEnd"/>
      <w:r w:rsidRPr="00366DB7">
        <w:rPr>
          <w:lang w:val="fr-CH"/>
        </w:rPr>
        <w:t xml:space="preserve"> </w:t>
      </w:r>
      <w:proofErr w:type="spellStart"/>
      <w:r w:rsidRPr="00366DB7">
        <w:rPr>
          <w:lang w:val="fr-CH"/>
        </w:rPr>
        <w:t>framework</w:t>
      </w:r>
      <w:proofErr w:type="spellEnd"/>
      <w:r w:rsidRPr="00366DB7">
        <w:rPr>
          <w:lang w:val="fr-CH"/>
        </w:rPr>
        <w:t xml:space="preserve"> and situation of the fruit reproductive </w:t>
      </w:r>
      <w:proofErr w:type="spellStart"/>
      <w:r w:rsidRPr="00366DB7">
        <w:rPr>
          <w:lang w:val="fr-CH"/>
        </w:rPr>
        <w:t>material</w:t>
      </w:r>
      <w:proofErr w:type="spellEnd"/>
      <w:r w:rsidRPr="00366DB7">
        <w:rPr>
          <w:lang w:val="fr-CH"/>
        </w:rPr>
        <w:t xml:space="preserve"> </w:t>
      </w:r>
      <w:proofErr w:type="spellStart"/>
      <w:r w:rsidRPr="00366DB7">
        <w:rPr>
          <w:lang w:val="fr-CH"/>
        </w:rPr>
        <w:t>sector</w:t>
      </w:r>
      <w:proofErr w:type="spellEnd"/>
      <w:r w:rsidRPr="00366DB7">
        <w:rPr>
          <w:lang w:val="fr-CH"/>
        </w:rPr>
        <w:t xml:space="preserve"> in France”</w:t>
      </w:r>
      <w:r>
        <w:rPr>
          <w:lang w:val="fr-CH"/>
        </w:rPr>
        <w:t xml:space="preserve"> (C</w:t>
      </w:r>
      <w:r w:rsidRPr="004F1407">
        <w:rPr>
          <w:lang w:val="fr-CH"/>
        </w:rPr>
        <w:t xml:space="preserve">adre réglementaire et situation du secteur du matériel de reproduction des fruits en </w:t>
      </w:r>
      <w:r>
        <w:rPr>
          <w:lang w:val="fr-CH"/>
        </w:rPr>
        <w:t>France)</w:t>
      </w:r>
      <w:r w:rsidRPr="004F1407">
        <w:rPr>
          <w:lang w:val="fr-CH"/>
        </w:rPr>
        <w:t>.</w:t>
      </w:r>
    </w:p>
    <w:p w:rsidR="00373E62" w:rsidRPr="004F1407" w:rsidRDefault="00373E62" w:rsidP="00373E62">
      <w:pPr>
        <w:rPr>
          <w:lang w:val="fr-CH"/>
        </w:rPr>
      </w:pPr>
    </w:p>
    <w:p w:rsidR="00373E62" w:rsidRDefault="00373E62" w:rsidP="00373E62">
      <w:pPr>
        <w:rPr>
          <w:lang w:val="fr-CH"/>
        </w:rPr>
      </w:pPr>
      <w:r w:rsidRPr="004F1407">
        <w:rPr>
          <w:lang w:val="fr-CH"/>
        </w:rPr>
        <w:t>49.</w:t>
      </w:r>
      <w:r w:rsidRPr="004F1407">
        <w:rPr>
          <w:lang w:val="fr-CH"/>
        </w:rPr>
        <w:tab/>
        <w:t>Le TWF a assisté à un exposé présenté par M.</w:t>
      </w:r>
      <w:r>
        <w:rPr>
          <w:lang w:val="fr-CH"/>
        </w:rPr>
        <w:t> </w:t>
      </w:r>
      <w:r w:rsidRPr="004F1407">
        <w:rPr>
          <w:lang w:val="fr-CH"/>
        </w:rPr>
        <w:t xml:space="preserve">Fabien Masson, </w:t>
      </w:r>
      <w:r>
        <w:rPr>
          <w:lang w:val="fr-CH"/>
        </w:rPr>
        <w:t xml:space="preserve">directeur </w:t>
      </w:r>
      <w:r w:rsidRPr="004F1407">
        <w:rPr>
          <w:lang w:val="fr-CH"/>
        </w:rPr>
        <w:t xml:space="preserve">du </w:t>
      </w:r>
      <w:r>
        <w:rPr>
          <w:lang w:val="fr-CH"/>
        </w:rPr>
        <w:t>Secteur d’é</w:t>
      </w:r>
      <w:r w:rsidRPr="00AC276D">
        <w:rPr>
          <w:lang w:val="fr-CH"/>
        </w:rPr>
        <w:t xml:space="preserve">tude des </w:t>
      </w:r>
      <w:r>
        <w:rPr>
          <w:lang w:val="fr-CH"/>
        </w:rPr>
        <w:t>v</w:t>
      </w:r>
      <w:r w:rsidRPr="00AC276D">
        <w:rPr>
          <w:lang w:val="fr-CH"/>
        </w:rPr>
        <w:t>ariétés</w:t>
      </w:r>
      <w:r w:rsidRPr="004F1407">
        <w:rPr>
          <w:lang w:val="fr-CH"/>
        </w:rPr>
        <w:t xml:space="preserve"> (SEV), et Mme</w:t>
      </w:r>
      <w:r>
        <w:rPr>
          <w:lang w:val="fr-CH"/>
        </w:rPr>
        <w:t> </w:t>
      </w:r>
      <w:r w:rsidRPr="004F1407">
        <w:rPr>
          <w:lang w:val="fr-CH"/>
        </w:rPr>
        <w:t xml:space="preserve">Carole </w:t>
      </w:r>
      <w:proofErr w:type="spellStart"/>
      <w:r w:rsidRPr="004F1407">
        <w:rPr>
          <w:lang w:val="fr-CH"/>
        </w:rPr>
        <w:t>Dirwimmer</w:t>
      </w:r>
      <w:proofErr w:type="spellEnd"/>
      <w:r w:rsidRPr="004F1407">
        <w:rPr>
          <w:lang w:val="fr-CH"/>
        </w:rPr>
        <w:t>, responsable de l</w:t>
      </w:r>
      <w:r>
        <w:rPr>
          <w:lang w:val="fr-CH"/>
        </w:rPr>
        <w:t>’</w:t>
      </w:r>
      <w:r w:rsidRPr="004F1407">
        <w:rPr>
          <w:lang w:val="fr-CH"/>
        </w:rPr>
        <w:t>examen DHS des espèces fruitières, du Groupe d</w:t>
      </w:r>
      <w:r>
        <w:rPr>
          <w:lang w:val="fr-CH"/>
        </w:rPr>
        <w:t>’</w:t>
      </w:r>
      <w:r w:rsidRPr="004F1407">
        <w:rPr>
          <w:lang w:val="fr-CH"/>
        </w:rPr>
        <w:t xml:space="preserve">étude et de contrôle des variétés et des semences (GEVES), intitulé </w:t>
      </w:r>
      <w:r>
        <w:rPr>
          <w:lang w:val="fr-CH"/>
        </w:rPr>
        <w:t>“</w:t>
      </w:r>
      <w:r w:rsidRPr="004F1407">
        <w:rPr>
          <w:lang w:val="fr-CH"/>
        </w:rPr>
        <w:t>GEVES</w:t>
      </w:r>
      <w:r>
        <w:rPr>
          <w:lang w:val="fr-CH"/>
        </w:rPr>
        <w:t> :</w:t>
      </w:r>
      <w:r w:rsidRPr="004F1407">
        <w:rPr>
          <w:lang w:val="fr-CH"/>
        </w:rPr>
        <w:t xml:space="preserve"> </w:t>
      </w:r>
      <w:proofErr w:type="spellStart"/>
      <w:r w:rsidRPr="004F1407">
        <w:rPr>
          <w:lang w:val="fr-CH"/>
        </w:rPr>
        <w:t>presentation</w:t>
      </w:r>
      <w:proofErr w:type="spellEnd"/>
      <w:r w:rsidRPr="004F1407">
        <w:rPr>
          <w:lang w:val="fr-CH"/>
        </w:rPr>
        <w:t xml:space="preserve"> and focus on Fruits DUS </w:t>
      </w:r>
      <w:proofErr w:type="spellStart"/>
      <w:r w:rsidRPr="004F1407">
        <w:rPr>
          <w:lang w:val="fr-CH"/>
        </w:rPr>
        <w:t>testing</w:t>
      </w:r>
      <w:proofErr w:type="spellEnd"/>
      <w:r>
        <w:rPr>
          <w:lang w:val="fr-CH"/>
        </w:rPr>
        <w:t>”</w:t>
      </w:r>
      <w:r w:rsidRPr="004F1407">
        <w:rPr>
          <w:lang w:val="fr-CH"/>
        </w:rPr>
        <w:t xml:space="preserve"> (GEVES</w:t>
      </w:r>
      <w:r>
        <w:rPr>
          <w:lang w:val="fr-CH"/>
        </w:rPr>
        <w:t> :</w:t>
      </w:r>
      <w:r w:rsidRPr="004F1407">
        <w:rPr>
          <w:lang w:val="fr-CH"/>
        </w:rPr>
        <w:t xml:space="preserve"> présentation et importance de l</w:t>
      </w:r>
      <w:r>
        <w:rPr>
          <w:lang w:val="fr-CH"/>
        </w:rPr>
        <w:t>’</w:t>
      </w:r>
      <w:r w:rsidRPr="004F1407">
        <w:rPr>
          <w:lang w:val="fr-CH"/>
        </w:rPr>
        <w:t>examen</w:t>
      </w:r>
      <w:r>
        <w:rPr>
          <w:lang w:val="fr-CH"/>
        </w:rPr>
        <w:t> </w:t>
      </w:r>
      <w:r w:rsidRPr="004F1407">
        <w:rPr>
          <w:lang w:val="fr-CH"/>
        </w:rPr>
        <w:t>DHS des espèces fruitières).</w:t>
      </w:r>
    </w:p>
    <w:p w:rsidR="00373E62" w:rsidRPr="004F1407" w:rsidRDefault="00373E62" w:rsidP="00373E62">
      <w:pPr>
        <w:rPr>
          <w:lang w:val="fr-CH"/>
        </w:rPr>
      </w:pPr>
    </w:p>
    <w:p w:rsidR="00373E62" w:rsidRDefault="00373E62" w:rsidP="00373E62">
      <w:pPr>
        <w:rPr>
          <w:snapToGrid w:val="0"/>
          <w:lang w:val="fr-CH"/>
        </w:rPr>
      </w:pPr>
      <w:r w:rsidRPr="004F1407">
        <w:rPr>
          <w:snapToGrid w:val="0"/>
          <w:lang w:val="fr-CH"/>
        </w:rPr>
        <w:t>50.</w:t>
      </w:r>
      <w:r w:rsidRPr="004F1407">
        <w:rPr>
          <w:snapToGrid w:val="0"/>
          <w:lang w:val="fr-CH"/>
        </w:rPr>
        <w:tab/>
        <w:t>Le TWF est convenu de proposer que des réunions sous forme électronique soient envisagées pour faire progresser les débats sur les principes directeurs d</w:t>
      </w:r>
      <w:r>
        <w:rPr>
          <w:snapToGrid w:val="0"/>
          <w:lang w:val="fr-CH"/>
        </w:rPr>
        <w:t>’</w:t>
      </w:r>
      <w:r w:rsidRPr="004F1407">
        <w:rPr>
          <w:snapToGrid w:val="0"/>
          <w:lang w:val="fr-CH"/>
        </w:rPr>
        <w:t>examen entre les sessions des</w:t>
      </w:r>
      <w:r>
        <w:rPr>
          <w:snapToGrid w:val="0"/>
          <w:lang w:val="fr-CH"/>
        </w:rPr>
        <w:t> </w:t>
      </w:r>
      <w:r w:rsidRPr="004F1407">
        <w:rPr>
          <w:snapToGrid w:val="0"/>
          <w:lang w:val="fr-CH"/>
        </w:rPr>
        <w:t>TWP.</w:t>
      </w:r>
    </w:p>
    <w:p w:rsidR="00373E62" w:rsidRPr="004F1407" w:rsidRDefault="00373E62" w:rsidP="00373E62">
      <w:pPr>
        <w:rPr>
          <w:snapToGrid w:val="0"/>
          <w:lang w:val="fr-CH"/>
        </w:rPr>
      </w:pPr>
    </w:p>
    <w:p w:rsidR="00373E62" w:rsidRDefault="00373E62" w:rsidP="00373E62">
      <w:pPr>
        <w:rPr>
          <w:lang w:val="fr-CH"/>
        </w:rPr>
      </w:pPr>
      <w:r w:rsidRPr="004F1407">
        <w:rPr>
          <w:lang w:val="fr-CH"/>
        </w:rPr>
        <w:t>51.</w:t>
      </w:r>
      <w:r w:rsidRPr="004F1407">
        <w:rPr>
          <w:lang w:val="fr-CH"/>
        </w:rPr>
        <w:tab/>
        <w:t>Le TWF a noté que les caractères évalués sur la base de la mesure d</w:t>
      </w:r>
      <w:r>
        <w:rPr>
          <w:lang w:val="fr-CH"/>
        </w:rPr>
        <w:t>’</w:t>
      </w:r>
      <w:r w:rsidRPr="004F1407">
        <w:rPr>
          <w:lang w:val="fr-CH"/>
        </w:rPr>
        <w:t>un certain nombre de plantes ou parties de plantes individuelles (MS) étaient inclus dans les principes directeurs d</w:t>
      </w:r>
      <w:r>
        <w:rPr>
          <w:lang w:val="fr-CH"/>
        </w:rPr>
        <w:t>’</w:t>
      </w:r>
      <w:r w:rsidRPr="004F1407">
        <w:rPr>
          <w:lang w:val="fr-CH"/>
        </w:rPr>
        <w:t>examen et il est convenu d</w:t>
      </w:r>
      <w:r>
        <w:rPr>
          <w:lang w:val="fr-CH"/>
        </w:rPr>
        <w:t>’</w:t>
      </w:r>
      <w:r w:rsidRPr="004F1407">
        <w:rPr>
          <w:lang w:val="fr-CH"/>
        </w:rPr>
        <w:t>inviter les membres à rendre compte des méthodes utilisées pour convertir les observations en notes, à sa cinquante</w:t>
      </w:r>
      <w:r w:rsidR="00445E1C">
        <w:rPr>
          <w:lang w:val="fr-CH"/>
        </w:rPr>
        <w:noBreakHyphen/>
      </w:r>
      <w:r w:rsidRPr="004F1407">
        <w:rPr>
          <w:lang w:val="fr-CH"/>
        </w:rPr>
        <w:t>deux</w:t>
      </w:r>
      <w:r>
        <w:rPr>
          <w:lang w:val="fr-CH"/>
        </w:rPr>
        <w:t>ième session</w:t>
      </w:r>
      <w:r w:rsidRPr="004F1407">
        <w:rPr>
          <w:lang w:val="fr-CH"/>
        </w:rPr>
        <w:t>.</w:t>
      </w:r>
    </w:p>
    <w:p w:rsidR="00373E62" w:rsidRPr="004F1407" w:rsidRDefault="00373E62" w:rsidP="00373E62">
      <w:pPr>
        <w:rPr>
          <w:lang w:val="fr-CH"/>
        </w:rPr>
      </w:pPr>
    </w:p>
    <w:p w:rsidR="00373E62" w:rsidRDefault="00373E62" w:rsidP="00373E62">
      <w:pPr>
        <w:rPr>
          <w:lang w:val="fr-CH"/>
        </w:rPr>
      </w:pPr>
      <w:r w:rsidRPr="004F1407">
        <w:rPr>
          <w:lang w:val="fr-CH"/>
        </w:rPr>
        <w:t>52.</w:t>
      </w:r>
      <w:r w:rsidRPr="004F1407">
        <w:rPr>
          <w:lang w:val="fr-CH"/>
        </w:rPr>
        <w:tab/>
        <w:t>Le TWF a invité les experts de l</w:t>
      </w:r>
      <w:r>
        <w:rPr>
          <w:lang w:val="fr-CH"/>
        </w:rPr>
        <w:t>’</w:t>
      </w:r>
      <w:r w:rsidRPr="004F1407">
        <w:rPr>
          <w:lang w:val="fr-CH"/>
        </w:rPr>
        <w:t>Union européenne, de l</w:t>
      </w:r>
      <w:r>
        <w:rPr>
          <w:lang w:val="fr-CH"/>
        </w:rPr>
        <w:t>’</w:t>
      </w:r>
      <w:r w:rsidRPr="004F1407">
        <w:rPr>
          <w:lang w:val="fr-CH"/>
        </w:rPr>
        <w:t>Italie et de la Nouvelle</w:t>
      </w:r>
      <w:r w:rsidR="00445E1C">
        <w:rPr>
          <w:lang w:val="fr-CH"/>
        </w:rPr>
        <w:noBreakHyphen/>
      </w:r>
      <w:r w:rsidRPr="004F1407">
        <w:rPr>
          <w:lang w:val="fr-CH"/>
        </w:rPr>
        <w:t>Zélande à présenter, à sa cinquante</w:t>
      </w:r>
      <w:r w:rsidR="00445E1C">
        <w:rPr>
          <w:lang w:val="fr-CH"/>
        </w:rPr>
        <w:noBreakHyphen/>
      </w:r>
      <w:r w:rsidRPr="004F1407">
        <w:rPr>
          <w:lang w:val="fr-CH"/>
        </w:rPr>
        <w:t>deux</w:t>
      </w:r>
      <w:r>
        <w:rPr>
          <w:lang w:val="fr-CH"/>
        </w:rPr>
        <w:t>ième session</w:t>
      </w:r>
      <w:r w:rsidRPr="004F1407">
        <w:rPr>
          <w:lang w:val="fr-CH"/>
        </w:rPr>
        <w:t xml:space="preserve">, leurs expériences sur les politiques ou lettres et contrats types utilisés pour </w:t>
      </w:r>
      <w:r>
        <w:rPr>
          <w:lang w:val="fr-CH"/>
        </w:rPr>
        <w:t>la présentation du</w:t>
      </w:r>
      <w:r w:rsidRPr="004F1407">
        <w:rPr>
          <w:lang w:val="fr-CH"/>
        </w:rPr>
        <w:t xml:space="preserve"> matériel végétal à leur </w:t>
      </w:r>
      <w:r>
        <w:rPr>
          <w:lang w:val="fr-CH"/>
        </w:rPr>
        <w:t>service</w:t>
      </w:r>
      <w:r w:rsidRPr="004F1407">
        <w:rPr>
          <w:lang w:val="fr-CH"/>
        </w:rPr>
        <w:t xml:space="preserve"> ou aux services chargés de l</w:t>
      </w:r>
      <w:r>
        <w:rPr>
          <w:lang w:val="fr-CH"/>
        </w:rPr>
        <w:t>’</w:t>
      </w:r>
      <w:r w:rsidRPr="004F1407">
        <w:rPr>
          <w:lang w:val="fr-CH"/>
        </w:rPr>
        <w:t>examen</w:t>
      </w:r>
      <w:r>
        <w:rPr>
          <w:lang w:val="fr-CH"/>
        </w:rPr>
        <w:t> </w:t>
      </w:r>
      <w:r w:rsidRPr="004F1407">
        <w:rPr>
          <w:lang w:val="fr-CH"/>
        </w:rPr>
        <w:t>DHS</w:t>
      </w:r>
      <w:r>
        <w:rPr>
          <w:lang w:val="fr-CH"/>
        </w:rPr>
        <w:t xml:space="preserve">.  </w:t>
      </w:r>
      <w:r w:rsidRPr="004F1407">
        <w:rPr>
          <w:lang w:val="fr-CH"/>
        </w:rPr>
        <w:t xml:space="preserve">Ces informations pourraient </w:t>
      </w:r>
      <w:r>
        <w:rPr>
          <w:lang w:val="fr-CH"/>
        </w:rPr>
        <w:t xml:space="preserve">servir de point de départ </w:t>
      </w:r>
      <w:r w:rsidRPr="004F1407">
        <w:rPr>
          <w:lang w:val="fr-CH"/>
        </w:rPr>
        <w:t>d</w:t>
      </w:r>
      <w:r>
        <w:rPr>
          <w:lang w:val="fr-CH"/>
        </w:rPr>
        <w:t>’</w:t>
      </w:r>
      <w:r w:rsidRPr="004F1407">
        <w:rPr>
          <w:lang w:val="fr-CH"/>
        </w:rPr>
        <w:t>éventuelles révisions des orientations de l</w:t>
      </w:r>
      <w:r>
        <w:rPr>
          <w:lang w:val="fr-CH"/>
        </w:rPr>
        <w:t>’</w:t>
      </w:r>
      <w:r w:rsidRPr="004F1407">
        <w:rPr>
          <w:lang w:val="fr-CH"/>
        </w:rPr>
        <w:t>UPOV (ex</w:t>
      </w:r>
      <w:r>
        <w:rPr>
          <w:lang w:val="fr-CH"/>
        </w:rPr>
        <w:t> :</w:t>
      </w:r>
      <w:r w:rsidRPr="004F1407">
        <w:rPr>
          <w:lang w:val="fr-CH"/>
        </w:rPr>
        <w:t xml:space="preserve"> TGP/5, Section</w:t>
      </w:r>
      <w:r>
        <w:rPr>
          <w:lang w:val="fr-CH"/>
        </w:rPr>
        <w:t> </w:t>
      </w:r>
      <w:r w:rsidRPr="004F1407">
        <w:rPr>
          <w:lang w:val="fr-CH"/>
        </w:rPr>
        <w:t>11 “Exemples de politiques et de contrats en ce qui concerne le matériel fourni par l</w:t>
      </w:r>
      <w:r>
        <w:rPr>
          <w:lang w:val="fr-CH"/>
        </w:rPr>
        <w:t>’</w:t>
      </w:r>
      <w:r w:rsidRPr="004F1407">
        <w:rPr>
          <w:lang w:val="fr-CH"/>
        </w:rPr>
        <w:t>obtenteur”), afin d</w:t>
      </w:r>
      <w:r>
        <w:rPr>
          <w:lang w:val="fr-CH"/>
        </w:rPr>
        <w:t>’</w:t>
      </w:r>
      <w:r w:rsidRPr="004F1407">
        <w:rPr>
          <w:lang w:val="fr-CH"/>
        </w:rPr>
        <w:t>aider d</w:t>
      </w:r>
      <w:r>
        <w:rPr>
          <w:lang w:val="fr-CH"/>
        </w:rPr>
        <w:t>’</w:t>
      </w:r>
      <w:r w:rsidRPr="004F1407">
        <w:rPr>
          <w:lang w:val="fr-CH"/>
        </w:rPr>
        <w:t>autres membres de l</w:t>
      </w:r>
      <w:r>
        <w:rPr>
          <w:lang w:val="fr-CH"/>
        </w:rPr>
        <w:t>’</w:t>
      </w:r>
      <w:r w:rsidRPr="004F1407">
        <w:rPr>
          <w:lang w:val="fr-CH"/>
        </w:rPr>
        <w:t>UPOV à faciliter l</w:t>
      </w:r>
      <w:r>
        <w:rPr>
          <w:lang w:val="fr-CH"/>
        </w:rPr>
        <w:t>’</w:t>
      </w:r>
      <w:r w:rsidRPr="004F1407">
        <w:rPr>
          <w:lang w:val="fr-CH"/>
        </w:rPr>
        <w:t>accès au matériel végétal aux fins de la gestion des collections de variétés et de l</w:t>
      </w:r>
      <w:r>
        <w:rPr>
          <w:lang w:val="fr-CH"/>
        </w:rPr>
        <w:t>’</w:t>
      </w:r>
      <w:r w:rsidRPr="004F1407">
        <w:rPr>
          <w:lang w:val="fr-CH"/>
        </w:rPr>
        <w:t>examen</w:t>
      </w:r>
      <w:r>
        <w:rPr>
          <w:lang w:val="fr-CH"/>
        </w:rPr>
        <w:t> </w:t>
      </w:r>
      <w:r w:rsidRPr="004F1407">
        <w:rPr>
          <w:lang w:val="fr-CH"/>
        </w:rPr>
        <w:t>DHS.</w:t>
      </w:r>
    </w:p>
    <w:p w:rsidR="00373E62" w:rsidRPr="004F1407" w:rsidRDefault="00373E62" w:rsidP="00373E62">
      <w:pPr>
        <w:rPr>
          <w:lang w:val="fr-CH"/>
        </w:rPr>
      </w:pPr>
    </w:p>
    <w:p w:rsidR="00373E62" w:rsidRDefault="00373E62" w:rsidP="00373E62">
      <w:pPr>
        <w:rPr>
          <w:lang w:val="fr-CH" w:eastAsia="ja-JP"/>
        </w:rPr>
      </w:pPr>
      <w:r w:rsidRPr="004F1407">
        <w:rPr>
          <w:lang w:val="fr-CH" w:eastAsia="ja-JP"/>
        </w:rPr>
        <w:t>53.</w:t>
      </w:r>
      <w:r w:rsidRPr="004F1407">
        <w:rPr>
          <w:lang w:val="fr-CH" w:eastAsia="ja-JP"/>
        </w:rPr>
        <w:tab/>
        <w:t>Le TWF a rappelé qu</w:t>
      </w:r>
      <w:r>
        <w:rPr>
          <w:lang w:val="fr-CH" w:eastAsia="ja-JP"/>
        </w:rPr>
        <w:t>’</w:t>
      </w:r>
      <w:r w:rsidRPr="004F1407">
        <w:rPr>
          <w:lang w:val="fr-CH" w:eastAsia="ja-JP"/>
        </w:rPr>
        <w:t>il importait que les services de protection des obtentions végétales échangent des informations sur les demandes reçues, en ce qui concerne en particulier les groupes de mutation du pommier pour lesquels des variétés voisines peuvent être soumises dans différents pays</w:t>
      </w:r>
      <w:r>
        <w:rPr>
          <w:lang w:val="fr-CH" w:eastAsia="ja-JP"/>
        </w:rPr>
        <w:t xml:space="preserve">.  </w:t>
      </w:r>
      <w:r w:rsidRPr="004F1407">
        <w:rPr>
          <w:lang w:val="fr-CH" w:eastAsia="ja-JP"/>
        </w:rPr>
        <w:t>Le</w:t>
      </w:r>
      <w:r>
        <w:rPr>
          <w:lang w:val="fr-CH" w:eastAsia="ja-JP"/>
        </w:rPr>
        <w:t> </w:t>
      </w:r>
      <w:r w:rsidRPr="004F1407">
        <w:rPr>
          <w:lang w:val="fr-CH" w:eastAsia="ja-JP"/>
        </w:rPr>
        <w:t>TWF est convenu que l</w:t>
      </w:r>
      <w:r>
        <w:rPr>
          <w:lang w:val="fr-CH" w:eastAsia="ja-JP"/>
        </w:rPr>
        <w:t>’</w:t>
      </w:r>
      <w:r w:rsidRPr="004F1407">
        <w:rPr>
          <w:lang w:val="fr-CH" w:eastAsia="ja-JP"/>
        </w:rPr>
        <w:t>expert de l</w:t>
      </w:r>
      <w:r>
        <w:rPr>
          <w:lang w:val="fr-CH" w:eastAsia="ja-JP"/>
        </w:rPr>
        <w:t>’</w:t>
      </w:r>
      <w:r w:rsidRPr="004F1407">
        <w:rPr>
          <w:lang w:val="fr-CH" w:eastAsia="ja-JP"/>
        </w:rPr>
        <w:t>Union européenne dev</w:t>
      </w:r>
      <w:r>
        <w:rPr>
          <w:lang w:val="fr-CH" w:eastAsia="ja-JP"/>
        </w:rPr>
        <w:t>ait continuer de coordonner l’échange</w:t>
      </w:r>
      <w:r w:rsidRPr="004F1407">
        <w:rPr>
          <w:lang w:val="fr-CH" w:eastAsia="ja-JP"/>
        </w:rPr>
        <w:t xml:space="preserve"> d</w:t>
      </w:r>
      <w:r>
        <w:rPr>
          <w:lang w:val="fr-CH" w:eastAsia="ja-JP"/>
        </w:rPr>
        <w:t>’</w:t>
      </w:r>
      <w:r w:rsidRPr="004F1407">
        <w:rPr>
          <w:lang w:val="fr-CH" w:eastAsia="ja-JP"/>
        </w:rPr>
        <w:t>information entre les services chargés de l</w:t>
      </w:r>
      <w:r>
        <w:rPr>
          <w:lang w:val="fr-CH" w:eastAsia="ja-JP"/>
        </w:rPr>
        <w:t>’</w:t>
      </w:r>
      <w:r w:rsidRPr="004F1407">
        <w:rPr>
          <w:lang w:val="fr-CH" w:eastAsia="ja-JP"/>
        </w:rPr>
        <w:t>examen</w:t>
      </w:r>
      <w:r>
        <w:rPr>
          <w:lang w:val="fr-CH" w:eastAsia="ja-JP"/>
        </w:rPr>
        <w:t> </w:t>
      </w:r>
      <w:r w:rsidRPr="004F1407">
        <w:rPr>
          <w:lang w:val="fr-CH" w:eastAsia="ja-JP"/>
        </w:rPr>
        <w:t xml:space="preserve">DHS du pommier, demander des informations sur les types </w:t>
      </w:r>
      <w:r>
        <w:rPr>
          <w:lang w:val="fr-CH" w:eastAsia="ja-JP"/>
        </w:rPr>
        <w:t>“</w:t>
      </w:r>
      <w:r w:rsidRPr="004F1407">
        <w:rPr>
          <w:lang w:val="fr-CH" w:eastAsia="ja-JP"/>
        </w:rPr>
        <w:t>Gala</w:t>
      </w:r>
      <w:r>
        <w:rPr>
          <w:lang w:val="fr-CH" w:eastAsia="ja-JP"/>
        </w:rPr>
        <w:t>”</w:t>
      </w:r>
      <w:r w:rsidRPr="004F1407">
        <w:rPr>
          <w:lang w:val="fr-CH" w:eastAsia="ja-JP"/>
        </w:rPr>
        <w:t xml:space="preserve"> et </w:t>
      </w:r>
      <w:r>
        <w:rPr>
          <w:lang w:val="fr-CH" w:eastAsia="ja-JP"/>
        </w:rPr>
        <w:t>“</w:t>
      </w:r>
      <w:r w:rsidRPr="004F1407">
        <w:rPr>
          <w:lang w:val="fr-CH" w:eastAsia="ja-JP"/>
        </w:rPr>
        <w:t>Fuji</w:t>
      </w:r>
      <w:r>
        <w:rPr>
          <w:lang w:val="fr-CH" w:eastAsia="ja-JP"/>
        </w:rPr>
        <w:t>”</w:t>
      </w:r>
      <w:r w:rsidRPr="004F1407">
        <w:rPr>
          <w:lang w:val="fr-CH" w:eastAsia="ja-JP"/>
        </w:rPr>
        <w:t xml:space="preserve"> et inclure </w:t>
      </w:r>
      <w:r>
        <w:rPr>
          <w:lang w:val="fr-CH" w:eastAsia="ja-JP"/>
        </w:rPr>
        <w:t>“</w:t>
      </w:r>
      <w:r w:rsidRPr="004F1407">
        <w:rPr>
          <w:lang w:val="fr-CH" w:eastAsia="ja-JP"/>
        </w:rPr>
        <w:t>Cripps Pink</w:t>
      </w:r>
      <w:r>
        <w:rPr>
          <w:lang w:val="fr-CH" w:eastAsia="ja-JP"/>
        </w:rPr>
        <w:t>”</w:t>
      </w:r>
      <w:r w:rsidRPr="004F1407">
        <w:rPr>
          <w:lang w:val="fr-CH" w:eastAsia="ja-JP"/>
        </w:rPr>
        <w:t xml:space="preserve">, </w:t>
      </w:r>
      <w:r>
        <w:rPr>
          <w:lang w:val="fr-CH" w:eastAsia="ja-JP"/>
        </w:rPr>
        <w:t>“</w:t>
      </w:r>
      <w:proofErr w:type="spellStart"/>
      <w:r w:rsidRPr="004F1407">
        <w:rPr>
          <w:lang w:val="fr-CH" w:eastAsia="ja-JP"/>
        </w:rPr>
        <w:t>Jonagold</w:t>
      </w:r>
      <w:proofErr w:type="spellEnd"/>
      <w:r>
        <w:rPr>
          <w:lang w:val="fr-CH" w:eastAsia="ja-JP"/>
        </w:rPr>
        <w:t>”</w:t>
      </w:r>
      <w:r w:rsidRPr="004F1407">
        <w:rPr>
          <w:lang w:val="fr-CH" w:eastAsia="ja-JP"/>
        </w:rPr>
        <w:t xml:space="preserve"> et </w:t>
      </w:r>
      <w:r>
        <w:rPr>
          <w:lang w:val="fr-CH" w:eastAsia="ja-JP"/>
        </w:rPr>
        <w:t>“</w:t>
      </w:r>
      <w:proofErr w:type="spellStart"/>
      <w:r w:rsidRPr="004F1407">
        <w:rPr>
          <w:lang w:val="fr-CH" w:eastAsia="ja-JP"/>
        </w:rPr>
        <w:t>Elstar</w:t>
      </w:r>
      <w:proofErr w:type="spellEnd"/>
      <w:r>
        <w:rPr>
          <w:lang w:val="fr-CH" w:eastAsia="ja-JP"/>
        </w:rPr>
        <w:t>”</w:t>
      </w:r>
      <w:r w:rsidRPr="004F1407">
        <w:rPr>
          <w:lang w:val="fr-CH" w:eastAsia="ja-JP"/>
        </w:rPr>
        <w:t>.</w:t>
      </w:r>
      <w:r>
        <w:rPr>
          <w:lang w:val="fr-CH" w:eastAsia="ja-JP"/>
        </w:rPr>
        <w:t xml:space="preserve"> </w:t>
      </w:r>
      <w:r w:rsidRPr="004F1407">
        <w:rPr>
          <w:lang w:val="fr-CH" w:eastAsia="ja-JP"/>
        </w:rPr>
        <w:t xml:space="preserve"> Des demandes devraient également être adressées aux obtenteurs au sujet de synonymes et marques éventuels.</w:t>
      </w:r>
    </w:p>
    <w:p w:rsidR="00373E62" w:rsidRPr="004F1407" w:rsidRDefault="00373E62" w:rsidP="00373E62">
      <w:pPr>
        <w:rPr>
          <w:lang w:val="fr-CH" w:eastAsia="ja-JP"/>
        </w:rPr>
      </w:pPr>
    </w:p>
    <w:p w:rsidR="00373E62" w:rsidRPr="004F1407" w:rsidRDefault="00373E62" w:rsidP="00373E62">
      <w:pPr>
        <w:rPr>
          <w:lang w:val="fr-CH"/>
        </w:rPr>
      </w:pPr>
      <w:r w:rsidRPr="004F1407">
        <w:rPr>
          <w:lang w:val="fr-CH"/>
        </w:rPr>
        <w:t>54.</w:t>
      </w:r>
      <w:r w:rsidRPr="004F1407">
        <w:rPr>
          <w:lang w:val="fr-CH"/>
        </w:rPr>
        <w:tab/>
        <w:t>Le TWF a examiné 11 projets de principes directeurs d</w:t>
      </w:r>
      <w:r>
        <w:rPr>
          <w:lang w:val="fr-CH"/>
        </w:rPr>
        <w:t>’</w:t>
      </w:r>
      <w:r w:rsidRPr="004F1407">
        <w:rPr>
          <w:lang w:val="fr-CH"/>
        </w:rPr>
        <w:t>examen et est convenu de soumettre le</w:t>
      </w:r>
      <w:r>
        <w:rPr>
          <w:lang w:val="fr-CH"/>
        </w:rPr>
        <w:t>s</w:t>
      </w:r>
      <w:r w:rsidRPr="004F1407">
        <w:rPr>
          <w:lang w:val="fr-CH"/>
        </w:rPr>
        <w:t xml:space="preserve"> projet</w:t>
      </w:r>
      <w:r>
        <w:rPr>
          <w:lang w:val="fr-CH"/>
        </w:rPr>
        <w:t>s</w:t>
      </w:r>
      <w:r w:rsidRPr="004F1407">
        <w:rPr>
          <w:lang w:val="fr-CH"/>
        </w:rPr>
        <w:t xml:space="preserve"> de principes directeurs d</w:t>
      </w:r>
      <w:r>
        <w:rPr>
          <w:lang w:val="fr-CH"/>
        </w:rPr>
        <w:t>’</w:t>
      </w:r>
      <w:r w:rsidRPr="004F1407">
        <w:rPr>
          <w:lang w:val="fr-CH"/>
        </w:rPr>
        <w:t>examen de l</w:t>
      </w:r>
      <w:r>
        <w:rPr>
          <w:lang w:val="fr-CH"/>
        </w:rPr>
        <w:t>’</w:t>
      </w:r>
      <w:r w:rsidRPr="004F1407">
        <w:rPr>
          <w:lang w:val="fr-CH"/>
        </w:rPr>
        <w:t xml:space="preserve">argousier (révision partielle), du pistachier et du </w:t>
      </w:r>
      <w:proofErr w:type="spellStart"/>
      <w:r w:rsidRPr="001B4D31">
        <w:rPr>
          <w:i/>
          <w:lang w:val="fr-CH"/>
        </w:rPr>
        <w:t>jatropha</w:t>
      </w:r>
      <w:proofErr w:type="spellEnd"/>
      <w:r w:rsidRPr="001B4D31">
        <w:rPr>
          <w:i/>
          <w:lang w:val="fr-CH"/>
        </w:rPr>
        <w:t xml:space="preserve"> </w:t>
      </w:r>
      <w:proofErr w:type="spellStart"/>
      <w:r w:rsidRPr="001B4D31">
        <w:rPr>
          <w:i/>
          <w:lang w:val="fr-CH"/>
        </w:rPr>
        <w:t>curcas</w:t>
      </w:r>
      <w:proofErr w:type="spellEnd"/>
      <w:r w:rsidRPr="004F1407">
        <w:rPr>
          <w:lang w:val="fr-CH"/>
        </w:rPr>
        <w:t xml:space="preserve"> L.</w:t>
      </w:r>
      <w:r>
        <w:rPr>
          <w:lang w:val="fr-CH"/>
        </w:rPr>
        <w:t> </w:t>
      </w:r>
      <w:r w:rsidRPr="004F1407">
        <w:rPr>
          <w:lang w:val="fr-CH"/>
        </w:rPr>
        <w:t>au Comité technique pour adoption.</w:t>
      </w:r>
    </w:p>
    <w:p w:rsidR="00373E62" w:rsidRPr="004F1407" w:rsidRDefault="00373E62" w:rsidP="00373E62">
      <w:pPr>
        <w:rPr>
          <w:lang w:val="fr-CH"/>
        </w:rPr>
      </w:pPr>
    </w:p>
    <w:p w:rsidR="00373E62" w:rsidRPr="004F1407" w:rsidRDefault="00373E62" w:rsidP="00373E62">
      <w:pPr>
        <w:rPr>
          <w:lang w:val="fr-CH"/>
        </w:rPr>
      </w:pPr>
      <w:r w:rsidRPr="004F1407">
        <w:rPr>
          <w:lang w:val="fr-CH"/>
        </w:rPr>
        <w:t>55.</w:t>
      </w:r>
      <w:r w:rsidRPr="004F1407">
        <w:rPr>
          <w:lang w:val="fr-CH"/>
        </w:rPr>
        <w:tab/>
        <w:t>Le TWF est convenu d</w:t>
      </w:r>
      <w:r>
        <w:rPr>
          <w:lang w:val="fr-CH"/>
        </w:rPr>
        <w:t>’</w:t>
      </w:r>
      <w:r w:rsidRPr="004F1407">
        <w:rPr>
          <w:lang w:val="fr-CH"/>
        </w:rPr>
        <w:t>examiner les projets de principes directeurs d</w:t>
      </w:r>
      <w:r>
        <w:rPr>
          <w:lang w:val="fr-CH"/>
        </w:rPr>
        <w:t>’</w:t>
      </w:r>
      <w:r w:rsidRPr="004F1407">
        <w:rPr>
          <w:lang w:val="fr-CH"/>
        </w:rPr>
        <w:t>examen du pommier (variétés fruitières), de l</w:t>
      </w:r>
      <w:r>
        <w:rPr>
          <w:lang w:val="fr-CH"/>
        </w:rPr>
        <w:t>’</w:t>
      </w:r>
      <w:r w:rsidRPr="004F1407">
        <w:rPr>
          <w:lang w:val="fr-CH"/>
        </w:rPr>
        <w:t>abricotier, de l</w:t>
      </w:r>
      <w:r>
        <w:rPr>
          <w:lang w:val="fr-CH"/>
        </w:rPr>
        <w:t>’</w:t>
      </w:r>
      <w:r w:rsidRPr="004F1407">
        <w:rPr>
          <w:lang w:val="fr-CH"/>
        </w:rPr>
        <w:t xml:space="preserve">arganier, du palmier dattier, de la vigne, du goyavier, du </w:t>
      </w:r>
      <w:proofErr w:type="spellStart"/>
      <w:r>
        <w:rPr>
          <w:lang w:val="fr-CH"/>
        </w:rPr>
        <w:t>lyciet</w:t>
      </w:r>
      <w:proofErr w:type="spellEnd"/>
      <w:r w:rsidRPr="004F1407">
        <w:rPr>
          <w:lang w:val="fr-CH"/>
        </w:rPr>
        <w:t>, du noisetier, du citronnier (révision partielle), du mandarinier (révision partielle), du mûrier, du framboisier, du cerisier acide/griotte, du fraisier, du cerisier doux et de l</w:t>
      </w:r>
      <w:r>
        <w:rPr>
          <w:lang w:val="fr-CH"/>
        </w:rPr>
        <w:t>’</w:t>
      </w:r>
      <w:r w:rsidRPr="004F1407">
        <w:rPr>
          <w:lang w:val="fr-CH"/>
        </w:rPr>
        <w:t>oranger trifolié (révision partielle) à sa cinquante</w:t>
      </w:r>
      <w:r w:rsidR="00445E1C">
        <w:rPr>
          <w:lang w:val="fr-CH"/>
        </w:rPr>
        <w:noBreakHyphen/>
      </w:r>
      <w:r w:rsidRPr="004F1407">
        <w:rPr>
          <w:lang w:val="fr-CH"/>
        </w:rPr>
        <w:t>deux</w:t>
      </w:r>
      <w:r>
        <w:rPr>
          <w:lang w:val="fr-CH"/>
        </w:rPr>
        <w:t>ième session</w:t>
      </w:r>
      <w:r w:rsidRPr="004F1407">
        <w:rPr>
          <w:lang w:val="fr-CH"/>
        </w:rPr>
        <w:t>.</w:t>
      </w:r>
    </w:p>
    <w:p w:rsidR="00373E62" w:rsidRPr="004F1407" w:rsidRDefault="00373E62" w:rsidP="00373E62">
      <w:pPr>
        <w:rPr>
          <w:lang w:val="fr-CH"/>
        </w:rPr>
      </w:pPr>
    </w:p>
    <w:p w:rsidR="00373E62" w:rsidRPr="004F1407" w:rsidRDefault="00373E62" w:rsidP="00373E62">
      <w:pPr>
        <w:rPr>
          <w:lang w:val="fr-CH"/>
        </w:rPr>
      </w:pPr>
      <w:r w:rsidRPr="004F1407">
        <w:rPr>
          <w:lang w:val="fr-CH"/>
        </w:rPr>
        <w:t>56.</w:t>
      </w:r>
      <w:r w:rsidRPr="004F1407">
        <w:rPr>
          <w:lang w:val="fr-CH"/>
        </w:rPr>
        <w:tab/>
        <w:t>Sur l</w:t>
      </w:r>
      <w:r>
        <w:rPr>
          <w:lang w:val="fr-CH"/>
        </w:rPr>
        <w:t>’</w:t>
      </w:r>
      <w:r w:rsidRPr="004F1407">
        <w:rPr>
          <w:lang w:val="fr-CH"/>
        </w:rPr>
        <w:t>invitation de la Chine, le</w:t>
      </w:r>
      <w:r>
        <w:rPr>
          <w:lang w:val="fr-CH"/>
        </w:rPr>
        <w:t> </w:t>
      </w:r>
      <w:r w:rsidRPr="004F1407">
        <w:rPr>
          <w:lang w:val="fr-CH"/>
        </w:rPr>
        <w:t>TWF est convenu de tenir sa cinquante</w:t>
      </w:r>
      <w:r w:rsidR="00445E1C">
        <w:rPr>
          <w:lang w:val="fr-CH"/>
        </w:rPr>
        <w:noBreakHyphen/>
      </w:r>
      <w:r w:rsidRPr="004F1407">
        <w:rPr>
          <w:lang w:val="fr-CH"/>
        </w:rPr>
        <w:t>deux</w:t>
      </w:r>
      <w:r>
        <w:rPr>
          <w:lang w:val="fr-CH"/>
        </w:rPr>
        <w:t>ième session</w:t>
      </w:r>
      <w:r w:rsidRPr="004F1407">
        <w:rPr>
          <w:lang w:val="fr-CH"/>
        </w:rPr>
        <w:t xml:space="preserve"> à Zhengzhou (Chine) du 12 au 16</w:t>
      </w:r>
      <w:r>
        <w:rPr>
          <w:lang w:val="fr-CH"/>
        </w:rPr>
        <w:t> </w:t>
      </w:r>
      <w:r w:rsidRPr="004F1407">
        <w:rPr>
          <w:lang w:val="fr-CH"/>
        </w:rPr>
        <w:t>juillet</w:t>
      </w:r>
      <w:r>
        <w:rPr>
          <w:lang w:val="fr-CH"/>
        </w:rPr>
        <w:t> </w:t>
      </w:r>
      <w:r w:rsidRPr="004F1407">
        <w:rPr>
          <w:lang w:val="fr-CH"/>
        </w:rPr>
        <w:t>2021.</w:t>
      </w:r>
    </w:p>
    <w:p w:rsidR="00373E62" w:rsidRPr="004F1407" w:rsidRDefault="00373E62" w:rsidP="00373E62">
      <w:pPr>
        <w:rPr>
          <w:lang w:val="fr-CH"/>
        </w:rPr>
      </w:pPr>
    </w:p>
    <w:p w:rsidR="00373E62" w:rsidRPr="004F1407" w:rsidRDefault="00373E62" w:rsidP="00373E62">
      <w:pPr>
        <w:rPr>
          <w:lang w:val="fr-CH"/>
        </w:rPr>
      </w:pPr>
      <w:r w:rsidRPr="004F1407">
        <w:rPr>
          <w:lang w:val="fr-CH"/>
        </w:rPr>
        <w:t>57.</w:t>
      </w:r>
      <w:r w:rsidRPr="004F1407">
        <w:rPr>
          <w:lang w:val="fr-CH"/>
        </w:rPr>
        <w:tab/>
        <w:t>Le TWF a proposé d</w:t>
      </w:r>
      <w:r>
        <w:rPr>
          <w:lang w:val="fr-CH"/>
        </w:rPr>
        <w:t>’</w:t>
      </w:r>
      <w:r w:rsidRPr="004F1407">
        <w:rPr>
          <w:lang w:val="fr-CH"/>
        </w:rPr>
        <w:t>examiner les points suivants à sa cinquante</w:t>
      </w:r>
      <w:r w:rsidR="00445E1C">
        <w:rPr>
          <w:lang w:val="fr-CH"/>
        </w:rPr>
        <w:noBreakHyphen/>
      </w:r>
      <w:r w:rsidRPr="004F1407">
        <w:rPr>
          <w:lang w:val="fr-CH"/>
        </w:rPr>
        <w:t>deux</w:t>
      </w:r>
      <w:r>
        <w:rPr>
          <w:lang w:val="fr-CH"/>
        </w:rPr>
        <w:t>ième session :</w:t>
      </w:r>
    </w:p>
    <w:p w:rsidR="00373E62" w:rsidRPr="004F1407" w:rsidRDefault="00373E62" w:rsidP="00373E62">
      <w:pPr>
        <w:keepNext/>
        <w:rPr>
          <w:rFonts w:cs="Arial"/>
          <w:lang w:val="fr-CH"/>
        </w:rPr>
      </w:pP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Ouverture de la session</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Adoption de l</w:t>
      </w:r>
      <w:r>
        <w:rPr>
          <w:rFonts w:eastAsiaTheme="minorHAnsi" w:cs="Arial"/>
          <w:lang w:val="fr-CH"/>
        </w:rPr>
        <w:t>’</w:t>
      </w:r>
      <w:r w:rsidRPr="004F1407">
        <w:rPr>
          <w:rFonts w:eastAsiaTheme="minorHAnsi" w:cs="Arial"/>
          <w:lang w:val="fr-CH"/>
        </w:rPr>
        <w:t>ordre du jour</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Rapports succincts sur l</w:t>
      </w:r>
      <w:r>
        <w:rPr>
          <w:rFonts w:eastAsiaTheme="minorHAnsi" w:cs="Arial"/>
          <w:lang w:val="fr-CH"/>
        </w:rPr>
        <w:t>’</w:t>
      </w:r>
      <w:r w:rsidRPr="004F1407">
        <w:rPr>
          <w:rFonts w:eastAsiaTheme="minorHAnsi" w:cs="Arial"/>
          <w:lang w:val="fr-CH"/>
        </w:rPr>
        <w:t>évolution de la situation en matière de protection des obtentions végétales</w:t>
      </w:r>
    </w:p>
    <w:p w:rsidR="00373E62" w:rsidRPr="004F1407" w:rsidRDefault="00373E62" w:rsidP="00373E62">
      <w:pPr>
        <w:ind w:left="1134"/>
        <w:rPr>
          <w:rFonts w:cs="Arial"/>
          <w:lang w:val="fr-CH"/>
        </w:rPr>
      </w:pPr>
      <w:r w:rsidRPr="004F1407">
        <w:rPr>
          <w:rFonts w:cs="Arial"/>
          <w:lang w:val="fr-CH"/>
        </w:rPr>
        <w:t>a)</w:t>
      </w:r>
      <w:r w:rsidRPr="004F1407">
        <w:rPr>
          <w:rFonts w:cs="Arial"/>
          <w:lang w:val="fr-CH"/>
        </w:rPr>
        <w:tab/>
        <w:t>Rapports des membres et des observateurs (rapports écrits à établir par les membres et observateurs)</w:t>
      </w:r>
    </w:p>
    <w:p w:rsidR="00373E62" w:rsidRPr="004F1407" w:rsidRDefault="00373E62" w:rsidP="00373E62">
      <w:pPr>
        <w:ind w:left="1134"/>
        <w:rPr>
          <w:rFonts w:cs="Arial"/>
          <w:lang w:val="fr-CH"/>
        </w:rPr>
      </w:pPr>
      <w:r w:rsidRPr="004F1407">
        <w:rPr>
          <w:rFonts w:cs="Arial"/>
          <w:lang w:val="fr-CH"/>
        </w:rPr>
        <w:t>b)</w:t>
      </w:r>
      <w:r w:rsidRPr="004F1407">
        <w:rPr>
          <w:rFonts w:cs="Arial"/>
          <w:lang w:val="fr-CH"/>
        </w:rPr>
        <w:tab/>
        <w:t>Rapports sur les faits nouveaux intervenus à l</w:t>
      </w:r>
      <w:r>
        <w:rPr>
          <w:rFonts w:cs="Arial"/>
          <w:lang w:val="fr-CH"/>
        </w:rPr>
        <w:t>’</w:t>
      </w:r>
      <w:r w:rsidRPr="004F1407">
        <w:rPr>
          <w:rFonts w:cs="Arial"/>
          <w:lang w:val="fr-CH"/>
        </w:rPr>
        <w:t>UPOV (rapport verbal du Bureau de l</w:t>
      </w:r>
      <w:r>
        <w:rPr>
          <w:rFonts w:cs="Arial"/>
          <w:lang w:val="fr-CH"/>
        </w:rPr>
        <w:t>’</w:t>
      </w:r>
      <w:r w:rsidRPr="004F1407">
        <w:rPr>
          <w:rFonts w:cs="Arial"/>
          <w:lang w:val="fr-CH"/>
        </w:rPr>
        <w:t>Union)</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Techniques moléculaires (document à établir par le Bureau de l</w:t>
      </w:r>
      <w:r>
        <w:rPr>
          <w:rFonts w:eastAsiaTheme="minorHAnsi" w:cs="Arial"/>
          <w:lang w:val="fr-CH"/>
        </w:rPr>
        <w:t>’</w:t>
      </w:r>
      <w:r w:rsidRPr="004F1407">
        <w:rPr>
          <w:rFonts w:eastAsiaTheme="minorHAnsi" w:cs="Arial"/>
          <w:lang w:val="fr-CH"/>
        </w:rPr>
        <w:t>Union)</w:t>
      </w:r>
    </w:p>
    <w:p w:rsidR="00373E62" w:rsidRPr="004F1407" w:rsidRDefault="00373E62" w:rsidP="00373E62">
      <w:pPr>
        <w:numPr>
          <w:ilvl w:val="0"/>
          <w:numId w:val="41"/>
        </w:numPr>
        <w:ind w:left="1134" w:firstLine="0"/>
        <w:rPr>
          <w:rFonts w:cs="Arial"/>
          <w:lang w:val="fr-CH"/>
        </w:rPr>
      </w:pPr>
      <w:r w:rsidRPr="004F1407">
        <w:rPr>
          <w:rFonts w:cs="Arial"/>
          <w:lang w:val="fr-CH"/>
        </w:rPr>
        <w:t>Rapports sur les faits nouveaux intervenus à l</w:t>
      </w:r>
      <w:r>
        <w:rPr>
          <w:rFonts w:cs="Arial"/>
          <w:lang w:val="fr-CH"/>
        </w:rPr>
        <w:t>’</w:t>
      </w:r>
      <w:r w:rsidRPr="004F1407">
        <w:rPr>
          <w:rFonts w:cs="Arial"/>
          <w:lang w:val="fr-CH"/>
        </w:rPr>
        <w:t>UPOV (document à établir par le Bureau de l</w:t>
      </w:r>
      <w:r>
        <w:rPr>
          <w:rFonts w:cs="Arial"/>
          <w:lang w:val="fr-CH"/>
        </w:rPr>
        <w:t>’</w:t>
      </w:r>
      <w:r w:rsidRPr="004F1407">
        <w:rPr>
          <w:rFonts w:cs="Arial"/>
          <w:lang w:val="fr-CH"/>
        </w:rPr>
        <w:t>Union)</w:t>
      </w:r>
    </w:p>
    <w:p w:rsidR="00373E62" w:rsidRPr="004F1407" w:rsidRDefault="00373E62" w:rsidP="00373E62">
      <w:pPr>
        <w:numPr>
          <w:ilvl w:val="0"/>
          <w:numId w:val="41"/>
        </w:numPr>
        <w:ind w:left="1134" w:firstLine="0"/>
        <w:rPr>
          <w:rFonts w:eastAsiaTheme="minorHAnsi" w:cs="Arial"/>
          <w:lang w:val="fr-CH"/>
        </w:rPr>
      </w:pPr>
      <w:r w:rsidRPr="004F1407">
        <w:rPr>
          <w:rFonts w:eastAsiaTheme="minorHAnsi" w:cs="Arial"/>
          <w:lang w:val="fr-CH"/>
        </w:rPr>
        <w:t>Exposé sur l</w:t>
      </w:r>
      <w:r>
        <w:rPr>
          <w:rFonts w:eastAsiaTheme="minorHAnsi" w:cs="Arial"/>
          <w:lang w:val="fr-CH"/>
        </w:rPr>
        <w:t>’</w:t>
      </w:r>
      <w:r w:rsidRPr="004F1407">
        <w:rPr>
          <w:rFonts w:eastAsiaTheme="minorHAnsi" w:cs="Arial"/>
          <w:lang w:val="fr-CH"/>
        </w:rPr>
        <w:t>utilisation de techniques moléculaires dans l</w:t>
      </w:r>
      <w:r>
        <w:rPr>
          <w:rFonts w:eastAsiaTheme="minorHAnsi" w:cs="Arial"/>
          <w:lang w:val="fr-CH"/>
        </w:rPr>
        <w:t>’</w:t>
      </w:r>
      <w:r w:rsidRPr="004F1407">
        <w:rPr>
          <w:rFonts w:eastAsiaTheme="minorHAnsi" w:cs="Arial"/>
          <w:lang w:val="fr-CH"/>
        </w:rPr>
        <w:t>examen</w:t>
      </w:r>
      <w:r>
        <w:rPr>
          <w:rFonts w:eastAsiaTheme="minorHAnsi" w:cs="Arial"/>
          <w:lang w:val="fr-CH"/>
        </w:rPr>
        <w:t> </w:t>
      </w:r>
      <w:r w:rsidRPr="004F1407">
        <w:rPr>
          <w:rFonts w:eastAsiaTheme="minorHAnsi" w:cs="Arial"/>
          <w:lang w:val="fr-CH"/>
        </w:rPr>
        <w:t>DHS (exposés sollicités de membres de l</w:t>
      </w:r>
      <w:r>
        <w:rPr>
          <w:rFonts w:eastAsiaTheme="minorHAnsi" w:cs="Arial"/>
          <w:lang w:val="fr-CH"/>
        </w:rPr>
        <w:t>’</w:t>
      </w:r>
      <w:r w:rsidRPr="004F1407">
        <w:rPr>
          <w:rFonts w:eastAsiaTheme="minorHAnsi" w:cs="Arial"/>
          <w:lang w:val="fr-CH"/>
        </w:rPr>
        <w:t>Union)</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Documents TGP (documents à établir par le Bureau de l</w:t>
      </w:r>
      <w:r>
        <w:rPr>
          <w:rFonts w:eastAsiaTheme="minorHAnsi" w:cs="Arial"/>
          <w:lang w:val="fr-CH"/>
        </w:rPr>
        <w:t>’</w:t>
      </w:r>
      <w:r w:rsidRPr="004F1407">
        <w:rPr>
          <w:rFonts w:eastAsiaTheme="minorHAnsi" w:cs="Arial"/>
          <w:lang w:val="fr-CH"/>
        </w:rPr>
        <w:t>Union)</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Dénominations variétales (document à établir par le Bureau de l</w:t>
      </w:r>
      <w:r>
        <w:rPr>
          <w:rFonts w:eastAsiaTheme="minorHAnsi" w:cs="Arial"/>
          <w:lang w:val="fr-CH"/>
        </w:rPr>
        <w:t>’</w:t>
      </w:r>
      <w:r w:rsidRPr="004F1407">
        <w:rPr>
          <w:rFonts w:eastAsiaTheme="minorHAnsi" w:cs="Arial"/>
          <w:lang w:val="fr-CH"/>
        </w:rPr>
        <w:t>Union)</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Informations et bases de données</w:t>
      </w:r>
    </w:p>
    <w:p w:rsidR="00373E62" w:rsidRPr="004F1407" w:rsidRDefault="00373E62" w:rsidP="00373E62">
      <w:pPr>
        <w:ind w:left="1134"/>
        <w:rPr>
          <w:rFonts w:cs="Arial"/>
          <w:lang w:val="fr-CH"/>
        </w:rPr>
      </w:pPr>
      <w:r w:rsidRPr="004F1407">
        <w:rPr>
          <w:rFonts w:cs="Arial"/>
          <w:lang w:val="fr-CH"/>
        </w:rPr>
        <w:t>a)</w:t>
      </w:r>
      <w:r w:rsidRPr="004F1407">
        <w:rPr>
          <w:rFonts w:cs="Arial"/>
          <w:lang w:val="fr-CH"/>
        </w:rPr>
        <w:tab/>
        <w:t>Bases de données d</w:t>
      </w:r>
      <w:r>
        <w:rPr>
          <w:rFonts w:cs="Arial"/>
          <w:lang w:val="fr-CH"/>
        </w:rPr>
        <w:t>’</w:t>
      </w:r>
      <w:r w:rsidRPr="004F1407">
        <w:rPr>
          <w:rFonts w:cs="Arial"/>
          <w:lang w:val="fr-CH"/>
        </w:rPr>
        <w:t>information de l</w:t>
      </w:r>
      <w:r>
        <w:rPr>
          <w:rFonts w:cs="Arial"/>
          <w:lang w:val="fr-CH"/>
        </w:rPr>
        <w:t>’</w:t>
      </w:r>
      <w:r w:rsidRPr="004F1407">
        <w:rPr>
          <w:rFonts w:cs="Arial"/>
          <w:lang w:val="fr-CH"/>
        </w:rPr>
        <w:t>UPOV (documents à établir par le Bureau de l</w:t>
      </w:r>
      <w:r>
        <w:rPr>
          <w:rFonts w:cs="Arial"/>
          <w:lang w:val="fr-CH"/>
        </w:rPr>
        <w:t>’</w:t>
      </w:r>
      <w:r w:rsidRPr="004F1407">
        <w:rPr>
          <w:rFonts w:cs="Arial"/>
          <w:lang w:val="fr-CH"/>
        </w:rPr>
        <w:t>Union)</w:t>
      </w:r>
    </w:p>
    <w:p w:rsidR="00373E62" w:rsidRDefault="00373E62" w:rsidP="00373E62">
      <w:pPr>
        <w:ind w:left="1134"/>
        <w:jc w:val="left"/>
        <w:rPr>
          <w:rFonts w:cs="Arial"/>
          <w:lang w:val="fr-CH"/>
        </w:rPr>
      </w:pPr>
      <w:r w:rsidRPr="004F1407">
        <w:rPr>
          <w:rFonts w:cs="Arial"/>
          <w:lang w:val="fr-CH"/>
        </w:rPr>
        <w:t>b)</w:t>
      </w:r>
      <w:r w:rsidRPr="004F1407">
        <w:rPr>
          <w:rFonts w:cs="Arial"/>
          <w:lang w:val="fr-CH"/>
        </w:rPr>
        <w:tab/>
        <w:t>Bases de données sur les descriptions variétales (documents à établir par le Bureau de l</w:t>
      </w:r>
      <w:r>
        <w:rPr>
          <w:rFonts w:cs="Arial"/>
          <w:lang w:val="fr-CH"/>
        </w:rPr>
        <w:t>’</w:t>
      </w:r>
      <w:r w:rsidRPr="004F1407">
        <w:rPr>
          <w:rFonts w:cs="Arial"/>
          <w:lang w:val="fr-CH"/>
        </w:rPr>
        <w:t>Union)</w:t>
      </w:r>
    </w:p>
    <w:p w:rsidR="00373E62" w:rsidRPr="004F1407" w:rsidRDefault="00373E62" w:rsidP="00373E62">
      <w:pPr>
        <w:ind w:left="1134"/>
        <w:rPr>
          <w:rFonts w:cs="Arial"/>
          <w:lang w:val="fr-CH"/>
        </w:rPr>
      </w:pPr>
      <w:r w:rsidRPr="004F1407">
        <w:rPr>
          <w:rFonts w:cs="Arial"/>
          <w:lang w:val="fr-CH"/>
        </w:rPr>
        <w:t>c)</w:t>
      </w:r>
      <w:r w:rsidRPr="004F1407">
        <w:rPr>
          <w:rFonts w:cs="Arial"/>
          <w:lang w:val="fr-CH"/>
        </w:rPr>
        <w:tab/>
        <w:t>Échange et utilisation de logiciels et d</w:t>
      </w:r>
      <w:r>
        <w:rPr>
          <w:rFonts w:cs="Arial"/>
          <w:lang w:val="fr-CH"/>
        </w:rPr>
        <w:t>’</w:t>
      </w:r>
      <w:r w:rsidRPr="004F1407">
        <w:rPr>
          <w:rFonts w:cs="Arial"/>
          <w:lang w:val="fr-CH"/>
        </w:rPr>
        <w:t>équipements (document à établir par le Bureau de l</w:t>
      </w:r>
      <w:r>
        <w:rPr>
          <w:rFonts w:cs="Arial"/>
          <w:lang w:val="fr-CH"/>
        </w:rPr>
        <w:t>’</w:t>
      </w:r>
      <w:r w:rsidRPr="004F1407">
        <w:rPr>
          <w:rFonts w:cs="Arial"/>
          <w:lang w:val="fr-CH"/>
        </w:rPr>
        <w:t>Union)</w:t>
      </w:r>
    </w:p>
    <w:p w:rsidR="00373E62" w:rsidRPr="004F1407" w:rsidRDefault="00373E62" w:rsidP="00373E62">
      <w:pPr>
        <w:ind w:left="1134"/>
        <w:rPr>
          <w:rFonts w:cs="Arial"/>
          <w:lang w:val="fr-CH"/>
        </w:rPr>
      </w:pPr>
      <w:r w:rsidRPr="004F1407">
        <w:rPr>
          <w:rFonts w:cs="Arial"/>
          <w:lang w:val="fr-CH"/>
        </w:rPr>
        <w:t>d)</w:t>
      </w:r>
      <w:r w:rsidRPr="004F1407">
        <w:rPr>
          <w:rFonts w:cs="Arial"/>
          <w:lang w:val="fr-CH"/>
        </w:rPr>
        <w:tab/>
        <w:t>UPOV PRISMA (document à établir par le Bureau de l</w:t>
      </w:r>
      <w:r>
        <w:rPr>
          <w:rFonts w:cs="Arial"/>
          <w:lang w:val="fr-CH"/>
        </w:rPr>
        <w:t>’</w:t>
      </w:r>
      <w:r w:rsidRPr="004F1407">
        <w:rPr>
          <w:rFonts w:cs="Arial"/>
          <w:lang w:val="fr-CH"/>
        </w:rPr>
        <w:t>Union)</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Expériences avec de nouveaux types et espèces (rapports verbaux sollicités)</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Accès au matériel végétal aux fins de la gestion des collections de variétés et de l</w:t>
      </w:r>
      <w:r>
        <w:rPr>
          <w:rFonts w:eastAsiaTheme="minorHAnsi" w:cs="Arial"/>
          <w:lang w:val="fr-CH"/>
        </w:rPr>
        <w:t>’</w:t>
      </w:r>
      <w:r w:rsidRPr="004F1407">
        <w:rPr>
          <w:rFonts w:eastAsiaTheme="minorHAnsi" w:cs="Arial"/>
          <w:lang w:val="fr-CH"/>
        </w:rPr>
        <w:t>examen</w:t>
      </w:r>
      <w:r>
        <w:rPr>
          <w:rFonts w:eastAsiaTheme="minorHAnsi" w:cs="Arial"/>
          <w:lang w:val="fr-CH"/>
        </w:rPr>
        <w:t> </w:t>
      </w:r>
      <w:r w:rsidRPr="004F1407">
        <w:rPr>
          <w:rFonts w:eastAsiaTheme="minorHAnsi" w:cs="Arial"/>
          <w:lang w:val="fr-CH"/>
        </w:rPr>
        <w:t>DHS (exposés sollicités de l</w:t>
      </w:r>
      <w:r>
        <w:rPr>
          <w:rFonts w:eastAsiaTheme="minorHAnsi" w:cs="Arial"/>
          <w:lang w:val="fr-CH"/>
        </w:rPr>
        <w:t>’</w:t>
      </w:r>
      <w:r w:rsidRPr="004F1407">
        <w:rPr>
          <w:rFonts w:eastAsiaTheme="minorHAnsi" w:cs="Arial"/>
          <w:lang w:val="fr-CH"/>
        </w:rPr>
        <w:t>Union européenne, de l</w:t>
      </w:r>
      <w:r>
        <w:rPr>
          <w:rFonts w:eastAsiaTheme="minorHAnsi" w:cs="Arial"/>
          <w:lang w:val="fr-CH"/>
        </w:rPr>
        <w:t>’</w:t>
      </w:r>
      <w:r w:rsidRPr="004F1407">
        <w:rPr>
          <w:rFonts w:eastAsiaTheme="minorHAnsi" w:cs="Arial"/>
          <w:lang w:val="fr-CH"/>
        </w:rPr>
        <w:t>Italie, de la Nouvelle</w:t>
      </w:r>
      <w:r w:rsidR="00445E1C">
        <w:rPr>
          <w:rFonts w:eastAsiaTheme="minorHAnsi" w:cs="Arial"/>
          <w:lang w:val="fr-CH"/>
        </w:rPr>
        <w:noBreakHyphen/>
      </w:r>
      <w:r w:rsidRPr="004F1407">
        <w:rPr>
          <w:rFonts w:eastAsiaTheme="minorHAnsi" w:cs="Arial"/>
          <w:lang w:val="fr-CH"/>
        </w:rPr>
        <w:t>Zélande et autres exposés sollicités de membres de l</w:t>
      </w:r>
      <w:r>
        <w:rPr>
          <w:rFonts w:eastAsiaTheme="minorHAnsi" w:cs="Arial"/>
          <w:lang w:val="fr-CH"/>
        </w:rPr>
        <w:t>’</w:t>
      </w:r>
      <w:r w:rsidRPr="004F1407">
        <w:rPr>
          <w:rFonts w:eastAsiaTheme="minorHAnsi" w:cs="Arial"/>
          <w:lang w:val="fr-CH"/>
        </w:rPr>
        <w:t>Union)</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Examen DHS des variétés mutantes du pommier (document à établir par l</w:t>
      </w:r>
      <w:r>
        <w:rPr>
          <w:rFonts w:eastAsiaTheme="minorHAnsi" w:cs="Arial"/>
          <w:lang w:val="fr-CH"/>
        </w:rPr>
        <w:t>’</w:t>
      </w:r>
      <w:r w:rsidRPr="004F1407">
        <w:rPr>
          <w:rFonts w:eastAsiaTheme="minorHAnsi" w:cs="Arial"/>
          <w:lang w:val="fr-CH"/>
        </w:rPr>
        <w:t>Union européenne)</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Questions à prendre en considération dans l</w:t>
      </w:r>
      <w:r>
        <w:rPr>
          <w:rFonts w:eastAsiaTheme="minorHAnsi" w:cs="Arial"/>
          <w:lang w:val="fr-CH"/>
        </w:rPr>
        <w:t>’</w:t>
      </w:r>
      <w:r w:rsidRPr="004F1407">
        <w:rPr>
          <w:rFonts w:eastAsiaTheme="minorHAnsi" w:cs="Arial"/>
          <w:lang w:val="fr-CH"/>
        </w:rPr>
        <w:t>examen</w:t>
      </w:r>
      <w:r>
        <w:rPr>
          <w:rFonts w:eastAsiaTheme="minorHAnsi" w:cs="Arial"/>
          <w:lang w:val="fr-CH"/>
        </w:rPr>
        <w:t> </w:t>
      </w:r>
      <w:r w:rsidRPr="004F1407">
        <w:rPr>
          <w:rFonts w:eastAsiaTheme="minorHAnsi" w:cs="Arial"/>
          <w:lang w:val="fr-CH"/>
        </w:rPr>
        <w:t>DHS pour le secteur des fruits (exposés sollicités de membres et d</w:t>
      </w:r>
      <w:r>
        <w:rPr>
          <w:rFonts w:eastAsiaTheme="minorHAnsi" w:cs="Arial"/>
          <w:lang w:val="fr-CH"/>
        </w:rPr>
        <w:t>’</w:t>
      </w:r>
      <w:r w:rsidRPr="004F1407">
        <w:rPr>
          <w:rFonts w:eastAsiaTheme="minorHAnsi" w:cs="Arial"/>
          <w:lang w:val="fr-CH"/>
        </w:rPr>
        <w:t>observateurs)</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Coopération internationale en matière d</w:t>
      </w:r>
      <w:r>
        <w:rPr>
          <w:rFonts w:eastAsiaTheme="minorHAnsi" w:cs="Arial"/>
          <w:lang w:val="fr-CH"/>
        </w:rPr>
        <w:t>’</w:t>
      </w:r>
      <w:r w:rsidRPr="004F1407">
        <w:rPr>
          <w:rFonts w:eastAsiaTheme="minorHAnsi" w:cs="Arial"/>
          <w:lang w:val="fr-CH"/>
        </w:rPr>
        <w:t>examen (document à établir par le Bureau de l</w:t>
      </w:r>
      <w:r>
        <w:rPr>
          <w:rFonts w:eastAsiaTheme="minorHAnsi" w:cs="Arial"/>
          <w:lang w:val="fr-CH"/>
        </w:rPr>
        <w:t>’</w:t>
      </w:r>
      <w:r w:rsidRPr="004F1407">
        <w:rPr>
          <w:rFonts w:eastAsiaTheme="minorHAnsi" w:cs="Arial"/>
          <w:lang w:val="fr-CH"/>
        </w:rPr>
        <w:t>Union et exposés sollicités du Canada et d</w:t>
      </w:r>
      <w:r>
        <w:rPr>
          <w:rFonts w:eastAsiaTheme="minorHAnsi" w:cs="Arial"/>
          <w:lang w:val="fr-CH"/>
        </w:rPr>
        <w:t>’</w:t>
      </w:r>
      <w:r w:rsidRPr="004F1407">
        <w:rPr>
          <w:rFonts w:eastAsiaTheme="minorHAnsi" w:cs="Arial"/>
          <w:lang w:val="fr-CH"/>
        </w:rPr>
        <w:t>autres membres de l</w:t>
      </w:r>
      <w:r>
        <w:rPr>
          <w:rFonts w:eastAsiaTheme="minorHAnsi" w:cs="Arial"/>
          <w:lang w:val="fr-CH"/>
        </w:rPr>
        <w:t>’</w:t>
      </w:r>
      <w:r w:rsidRPr="004F1407">
        <w:rPr>
          <w:rFonts w:eastAsiaTheme="minorHAnsi" w:cs="Arial"/>
          <w:lang w:val="fr-CH"/>
        </w:rPr>
        <w:t>Union)</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Évaluation des caractères sur la base de la mesure de plantes ou parties de plantes individuelles pour de petits échantillons (document à établir par le Bureau de l</w:t>
      </w:r>
      <w:r>
        <w:rPr>
          <w:rFonts w:eastAsiaTheme="minorHAnsi" w:cs="Arial"/>
          <w:lang w:val="fr-CH"/>
        </w:rPr>
        <w:t>’</w:t>
      </w:r>
      <w:r w:rsidRPr="004F1407">
        <w:rPr>
          <w:rFonts w:eastAsiaTheme="minorHAnsi" w:cs="Arial"/>
          <w:lang w:val="fr-CH"/>
        </w:rPr>
        <w:t>Union et exposés sollicités de la France et d</w:t>
      </w:r>
      <w:r>
        <w:rPr>
          <w:rFonts w:eastAsiaTheme="minorHAnsi" w:cs="Arial"/>
          <w:lang w:val="fr-CH"/>
        </w:rPr>
        <w:t>’</w:t>
      </w:r>
      <w:r w:rsidRPr="004F1407">
        <w:rPr>
          <w:rFonts w:eastAsiaTheme="minorHAnsi" w:cs="Arial"/>
          <w:lang w:val="fr-CH"/>
        </w:rPr>
        <w:t>autres membres de l</w:t>
      </w:r>
      <w:r>
        <w:rPr>
          <w:rFonts w:eastAsiaTheme="minorHAnsi" w:cs="Arial"/>
          <w:lang w:val="fr-CH"/>
        </w:rPr>
        <w:t>’</w:t>
      </w:r>
      <w:r w:rsidRPr="004F1407">
        <w:rPr>
          <w:rFonts w:eastAsiaTheme="minorHAnsi" w:cs="Arial"/>
          <w:lang w:val="fr-CH"/>
        </w:rPr>
        <w:t>Union)</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Orientations pour les rédacteurs de principes directeurs d</w:t>
      </w:r>
      <w:r>
        <w:rPr>
          <w:rFonts w:eastAsiaTheme="minorHAnsi" w:cs="Arial"/>
          <w:lang w:val="fr-CH"/>
        </w:rPr>
        <w:t>’</w:t>
      </w:r>
      <w:r w:rsidRPr="004F1407">
        <w:rPr>
          <w:rFonts w:eastAsiaTheme="minorHAnsi" w:cs="Arial"/>
          <w:lang w:val="fr-CH"/>
        </w:rPr>
        <w:t>examen</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Questions en suspens concernant les principes directeurs d</w:t>
      </w:r>
      <w:r>
        <w:rPr>
          <w:rFonts w:eastAsiaTheme="minorHAnsi" w:cs="Arial"/>
          <w:lang w:val="fr-CH"/>
        </w:rPr>
        <w:t>’</w:t>
      </w:r>
      <w:r w:rsidRPr="004F1407">
        <w:rPr>
          <w:rFonts w:eastAsiaTheme="minorHAnsi" w:cs="Arial"/>
          <w:lang w:val="fr-CH"/>
        </w:rPr>
        <w:t>examen soumis au Comité technique pour adoption (le cas échéant)</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Examen des projets de principes directeurs d</w:t>
      </w:r>
      <w:r>
        <w:rPr>
          <w:rFonts w:eastAsiaTheme="minorHAnsi" w:cs="Arial"/>
          <w:lang w:val="fr-CH"/>
        </w:rPr>
        <w:t>’</w:t>
      </w:r>
      <w:r w:rsidRPr="004F1407">
        <w:rPr>
          <w:rFonts w:eastAsiaTheme="minorHAnsi" w:cs="Arial"/>
          <w:lang w:val="fr-CH"/>
        </w:rPr>
        <w:t>examen (sous</w:t>
      </w:r>
      <w:r w:rsidR="00445E1C">
        <w:rPr>
          <w:rFonts w:eastAsiaTheme="minorHAnsi" w:cs="Arial"/>
          <w:lang w:val="fr-CH"/>
        </w:rPr>
        <w:noBreakHyphen/>
      </w:r>
      <w:r w:rsidRPr="004F1407">
        <w:rPr>
          <w:rFonts w:eastAsiaTheme="minorHAnsi" w:cs="Arial"/>
          <w:lang w:val="fr-CH"/>
        </w:rPr>
        <w:t>groupes)</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Recommandations concernant les projets de principes directeurs d</w:t>
      </w:r>
      <w:r>
        <w:rPr>
          <w:rFonts w:eastAsiaTheme="minorHAnsi" w:cs="Arial"/>
          <w:lang w:val="fr-CH"/>
        </w:rPr>
        <w:t>’</w:t>
      </w:r>
      <w:r w:rsidRPr="004F1407">
        <w:rPr>
          <w:rFonts w:eastAsiaTheme="minorHAnsi" w:cs="Arial"/>
          <w:lang w:val="fr-CH"/>
        </w:rPr>
        <w:t>examen</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Date et lieu de la prochaine session</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Programme futur</w:t>
      </w:r>
    </w:p>
    <w:p w:rsidR="00373E62" w:rsidRPr="004F1407" w:rsidRDefault="00373E62" w:rsidP="00373E62">
      <w:pPr>
        <w:numPr>
          <w:ilvl w:val="0"/>
          <w:numId w:val="32"/>
        </w:numPr>
        <w:ind w:left="567" w:firstLine="0"/>
        <w:rPr>
          <w:rFonts w:eastAsiaTheme="minorHAnsi" w:cs="Arial"/>
          <w:lang w:val="fr-CH"/>
        </w:rPr>
      </w:pPr>
      <w:r w:rsidRPr="004F1407">
        <w:rPr>
          <w:rFonts w:eastAsiaTheme="minorHAnsi" w:cs="Arial"/>
          <w:lang w:val="fr-CH"/>
        </w:rPr>
        <w:t>Adoption du compte rendu de la session (selon le temps disponible)</w:t>
      </w:r>
    </w:p>
    <w:p w:rsidR="00373E62" w:rsidRDefault="00373E62" w:rsidP="00373E62">
      <w:pPr>
        <w:numPr>
          <w:ilvl w:val="0"/>
          <w:numId w:val="32"/>
        </w:numPr>
        <w:spacing w:line="259" w:lineRule="auto"/>
        <w:ind w:left="567" w:firstLine="0"/>
        <w:contextualSpacing/>
        <w:jc w:val="left"/>
        <w:rPr>
          <w:rFonts w:eastAsiaTheme="minorHAnsi" w:cs="Arial"/>
          <w:lang w:val="fr-CH"/>
        </w:rPr>
      </w:pPr>
      <w:r w:rsidRPr="004F1407">
        <w:rPr>
          <w:rFonts w:eastAsiaTheme="minorHAnsi" w:cs="Arial"/>
          <w:lang w:val="fr-CH"/>
        </w:rPr>
        <w:t>Clôture de la session</w:t>
      </w:r>
    </w:p>
    <w:p w:rsidR="00373E62" w:rsidRDefault="00373E62" w:rsidP="00373E62">
      <w:pPr>
        <w:spacing w:line="259" w:lineRule="auto"/>
        <w:ind w:left="567"/>
        <w:contextualSpacing/>
        <w:jc w:val="left"/>
        <w:rPr>
          <w:rFonts w:eastAsiaTheme="minorHAnsi" w:cs="Arial"/>
          <w:lang w:val="fr-CH"/>
        </w:rPr>
      </w:pPr>
    </w:p>
    <w:p w:rsidR="00CA0876" w:rsidRPr="004F1407" w:rsidRDefault="00CA0876" w:rsidP="00373E62">
      <w:pPr>
        <w:spacing w:line="259" w:lineRule="auto"/>
        <w:ind w:left="567"/>
        <w:contextualSpacing/>
        <w:jc w:val="left"/>
        <w:rPr>
          <w:rFonts w:eastAsiaTheme="minorHAnsi" w:cs="Arial"/>
          <w:lang w:val="fr-CH"/>
        </w:rPr>
      </w:pPr>
    </w:p>
    <w:p w:rsidR="00373E62" w:rsidRPr="00373E62" w:rsidRDefault="00373E62" w:rsidP="00373E62">
      <w:pPr>
        <w:pStyle w:val="Heading2"/>
        <w:rPr>
          <w:lang w:val="fr-CH"/>
        </w:rPr>
      </w:pPr>
      <w:r w:rsidRPr="00373E62">
        <w:rPr>
          <w:lang w:val="fr-CH"/>
        </w:rPr>
        <w:t>Trente</w:t>
      </w:r>
      <w:r w:rsidR="00445E1C">
        <w:rPr>
          <w:lang w:val="fr-CH"/>
        </w:rPr>
        <w:noBreakHyphen/>
      </w:r>
      <w:r w:rsidRPr="00373E62">
        <w:rPr>
          <w:lang w:val="fr-CH"/>
        </w:rPr>
        <w:t>huitième session du Groupe de travail technique sur les systèmes d’automatisation et les programmes d’ordinateur (TWC)</w:t>
      </w:r>
    </w:p>
    <w:p w:rsidR="00373E62" w:rsidRPr="004F1407" w:rsidRDefault="00373E62" w:rsidP="00373E62">
      <w:pPr>
        <w:keepNext/>
        <w:rPr>
          <w:lang w:val="fr-CH"/>
        </w:rPr>
      </w:pPr>
    </w:p>
    <w:p w:rsidR="00373E62" w:rsidRPr="004F1407" w:rsidRDefault="00373E62" w:rsidP="00373E62">
      <w:pPr>
        <w:keepNext/>
        <w:rPr>
          <w:lang w:val="fr-CH"/>
        </w:rPr>
      </w:pPr>
      <w:r w:rsidRPr="004F1407">
        <w:rPr>
          <w:lang w:val="fr-CH"/>
        </w:rPr>
        <w:t>58.</w:t>
      </w:r>
      <w:r w:rsidRPr="004F1407">
        <w:rPr>
          <w:lang w:val="fr-CH"/>
        </w:rPr>
        <w:tab/>
        <w:t>Le TWC a tenu sa trente</w:t>
      </w:r>
      <w:r w:rsidR="00445E1C">
        <w:rPr>
          <w:lang w:val="fr-CH"/>
        </w:rPr>
        <w:noBreakHyphen/>
      </w:r>
      <w:r w:rsidRPr="004F1407">
        <w:rPr>
          <w:lang w:val="fr-CH"/>
        </w:rPr>
        <w:t>huit</w:t>
      </w:r>
      <w:r>
        <w:rPr>
          <w:lang w:val="fr-CH"/>
        </w:rPr>
        <w:t>ième session</w:t>
      </w:r>
      <w:r w:rsidRPr="004F1407">
        <w:rPr>
          <w:lang w:val="fr-CH"/>
        </w:rPr>
        <w:t>, organisée par les États</w:t>
      </w:r>
      <w:r w:rsidR="00445E1C">
        <w:rPr>
          <w:lang w:val="fr-CH"/>
        </w:rPr>
        <w:noBreakHyphen/>
      </w:r>
      <w:r w:rsidRPr="004F1407">
        <w:rPr>
          <w:lang w:val="fr-CH"/>
        </w:rPr>
        <w:t>Unis d</w:t>
      </w:r>
      <w:r>
        <w:rPr>
          <w:lang w:val="fr-CH"/>
        </w:rPr>
        <w:t>’</w:t>
      </w:r>
      <w:r w:rsidRPr="004F1407">
        <w:rPr>
          <w:lang w:val="fr-CH"/>
        </w:rPr>
        <w:t>Amérique sous forme électronique, du 21 au 23</w:t>
      </w:r>
      <w:r>
        <w:rPr>
          <w:lang w:val="fr-CH"/>
        </w:rPr>
        <w:t> </w:t>
      </w:r>
      <w:r w:rsidRPr="004F1407">
        <w:rPr>
          <w:lang w:val="fr-CH"/>
        </w:rPr>
        <w:t>septembre</w:t>
      </w:r>
      <w:r>
        <w:rPr>
          <w:lang w:val="fr-CH"/>
        </w:rPr>
        <w:t> </w:t>
      </w:r>
      <w:r w:rsidRPr="004F1407">
        <w:rPr>
          <w:lang w:val="fr-CH"/>
        </w:rPr>
        <w:t xml:space="preserve">2020. </w:t>
      </w:r>
      <w:r>
        <w:rPr>
          <w:lang w:val="fr-CH"/>
        </w:rPr>
        <w:t xml:space="preserve"> </w:t>
      </w:r>
      <w:r w:rsidRPr="004F1407">
        <w:rPr>
          <w:lang w:val="fr-CH"/>
        </w:rPr>
        <w:t>En l</w:t>
      </w:r>
      <w:r>
        <w:rPr>
          <w:lang w:val="fr-CH"/>
        </w:rPr>
        <w:t>’</w:t>
      </w:r>
      <w:r w:rsidRPr="004F1407">
        <w:rPr>
          <w:lang w:val="fr-CH"/>
        </w:rPr>
        <w:t>absence de M.</w:t>
      </w:r>
      <w:r>
        <w:rPr>
          <w:lang w:val="fr-CH"/>
        </w:rPr>
        <w:t> </w:t>
      </w:r>
      <w:r w:rsidRPr="004F1407">
        <w:rPr>
          <w:lang w:val="fr-CH"/>
        </w:rPr>
        <w:t>Christophe Chevalier (France), président du</w:t>
      </w:r>
      <w:r>
        <w:rPr>
          <w:lang w:val="fr-CH"/>
        </w:rPr>
        <w:t> </w:t>
      </w:r>
      <w:r w:rsidRPr="004F1407">
        <w:rPr>
          <w:lang w:val="fr-CH"/>
        </w:rPr>
        <w:t>TWC, M.</w:t>
      </w:r>
      <w:r>
        <w:rPr>
          <w:lang w:val="fr-CH"/>
        </w:rPr>
        <w:t> </w:t>
      </w:r>
      <w:proofErr w:type="spellStart"/>
      <w:r w:rsidRPr="004F1407">
        <w:rPr>
          <w:lang w:val="fr-CH"/>
        </w:rPr>
        <w:t>Nik</w:t>
      </w:r>
      <w:proofErr w:type="spellEnd"/>
      <w:r w:rsidRPr="004F1407">
        <w:rPr>
          <w:lang w:val="fr-CH"/>
        </w:rPr>
        <w:t xml:space="preserve"> </w:t>
      </w:r>
      <w:proofErr w:type="spellStart"/>
      <w:r w:rsidRPr="004F1407">
        <w:rPr>
          <w:lang w:val="fr-CH"/>
        </w:rPr>
        <w:t>Hulse</w:t>
      </w:r>
      <w:proofErr w:type="spellEnd"/>
      <w:r w:rsidRPr="004F1407">
        <w:rPr>
          <w:lang w:val="fr-CH"/>
        </w:rPr>
        <w:t xml:space="preserve"> (Australie), président du</w:t>
      </w:r>
      <w:r>
        <w:rPr>
          <w:lang w:val="fr-CH"/>
        </w:rPr>
        <w:t> TC</w:t>
      </w:r>
      <w:r w:rsidRPr="004F1407">
        <w:rPr>
          <w:lang w:val="fr-CH"/>
        </w:rPr>
        <w:t>, a ouvert la session et Mme</w:t>
      </w:r>
      <w:r>
        <w:rPr>
          <w:lang w:val="fr-CH"/>
        </w:rPr>
        <w:t> </w:t>
      </w:r>
      <w:r w:rsidRPr="004F1407">
        <w:rPr>
          <w:lang w:val="fr-CH"/>
        </w:rPr>
        <w:t xml:space="preserve">Beate </w:t>
      </w:r>
      <w:proofErr w:type="spellStart"/>
      <w:r w:rsidRPr="004F1407">
        <w:rPr>
          <w:lang w:val="fr-CH"/>
        </w:rPr>
        <w:t>Rücker</w:t>
      </w:r>
      <w:proofErr w:type="spellEnd"/>
      <w:r w:rsidRPr="004F1407">
        <w:rPr>
          <w:lang w:val="fr-CH"/>
        </w:rPr>
        <w:t xml:space="preserve"> (Allemagne), vice</w:t>
      </w:r>
      <w:r w:rsidR="00445E1C">
        <w:rPr>
          <w:lang w:val="fr-CH"/>
        </w:rPr>
        <w:noBreakHyphen/>
      </w:r>
      <w:r w:rsidRPr="004F1407">
        <w:rPr>
          <w:lang w:val="fr-CH"/>
        </w:rPr>
        <w:t>présidente du</w:t>
      </w:r>
      <w:r>
        <w:rPr>
          <w:lang w:val="fr-CH"/>
        </w:rPr>
        <w:t> TC</w:t>
      </w:r>
      <w:r w:rsidRPr="004F1407">
        <w:rPr>
          <w:lang w:val="fr-CH"/>
        </w:rPr>
        <w:t>, a présidé la ses</w:t>
      </w:r>
      <w:r>
        <w:rPr>
          <w:lang w:val="fr-CH"/>
        </w:rPr>
        <w:t>si</w:t>
      </w:r>
      <w:r w:rsidRPr="004F1407">
        <w:rPr>
          <w:lang w:val="fr-CH"/>
        </w:rPr>
        <w:t>on</w:t>
      </w:r>
      <w:r>
        <w:rPr>
          <w:lang w:val="fr-CH"/>
        </w:rPr>
        <w:t xml:space="preserve">.  </w:t>
      </w:r>
      <w:r w:rsidRPr="004F1407">
        <w:rPr>
          <w:lang w:val="fr-CH"/>
        </w:rPr>
        <w:t>Le compte rendu de la session fait l</w:t>
      </w:r>
      <w:r>
        <w:rPr>
          <w:lang w:val="fr-CH"/>
        </w:rPr>
        <w:t>’</w:t>
      </w:r>
      <w:r w:rsidRPr="004F1407">
        <w:rPr>
          <w:lang w:val="fr-CH"/>
        </w:rPr>
        <w:t xml:space="preserve">objet du document TWC/38/11 </w:t>
      </w:r>
      <w:r>
        <w:rPr>
          <w:lang w:val="fr-CH"/>
        </w:rPr>
        <w:t>“</w:t>
      </w:r>
      <w:r w:rsidRPr="004F1407">
        <w:rPr>
          <w:lang w:val="fr-CH"/>
        </w:rPr>
        <w:t>Report</w:t>
      </w:r>
      <w:r>
        <w:rPr>
          <w:lang w:val="fr-CH"/>
        </w:rPr>
        <w:t>”</w:t>
      </w:r>
      <w:r w:rsidRPr="004F1407">
        <w:rPr>
          <w:lang w:val="fr-CH"/>
        </w:rPr>
        <w:t>.</w:t>
      </w:r>
    </w:p>
    <w:p w:rsidR="00373E62" w:rsidRPr="004F1407" w:rsidRDefault="00373E62" w:rsidP="00373E62">
      <w:pPr>
        <w:rPr>
          <w:lang w:val="fr-CH"/>
        </w:rPr>
      </w:pPr>
    </w:p>
    <w:p w:rsidR="00373E62" w:rsidRDefault="00373E62" w:rsidP="00373E62">
      <w:pPr>
        <w:rPr>
          <w:lang w:val="fr-CH"/>
        </w:rPr>
      </w:pPr>
      <w:r w:rsidRPr="004F1407">
        <w:rPr>
          <w:lang w:val="fr-CH"/>
        </w:rPr>
        <w:t>59.</w:t>
      </w:r>
      <w:r w:rsidRPr="004F1407">
        <w:rPr>
          <w:lang w:val="fr-CH"/>
        </w:rPr>
        <w:tab/>
        <w:t>La session a réuni 44 participants représentant 19 membres de l</w:t>
      </w:r>
      <w:r>
        <w:rPr>
          <w:lang w:val="fr-CH"/>
        </w:rPr>
        <w:t>’</w:t>
      </w:r>
      <w:r w:rsidRPr="004F1407">
        <w:rPr>
          <w:lang w:val="fr-CH"/>
        </w:rPr>
        <w:t>Union, un État ayant le statut d</w:t>
      </w:r>
      <w:r>
        <w:rPr>
          <w:lang w:val="fr-CH"/>
        </w:rPr>
        <w:t>’</w:t>
      </w:r>
      <w:r w:rsidRPr="004F1407">
        <w:rPr>
          <w:lang w:val="fr-CH"/>
        </w:rPr>
        <w:t>observateur et une organisation ayant le statut d</w:t>
      </w:r>
      <w:r>
        <w:rPr>
          <w:lang w:val="fr-CH"/>
        </w:rPr>
        <w:t>’</w:t>
      </w:r>
      <w:r w:rsidRPr="004F1407">
        <w:rPr>
          <w:lang w:val="fr-CH"/>
        </w:rPr>
        <w:t>observateur.</w:t>
      </w:r>
    </w:p>
    <w:p w:rsidR="00373E62" w:rsidRPr="004F1407" w:rsidRDefault="00373E62" w:rsidP="00373E62">
      <w:pPr>
        <w:rPr>
          <w:lang w:val="fr-CH"/>
        </w:rPr>
      </w:pPr>
    </w:p>
    <w:p w:rsidR="00373E62" w:rsidRPr="004F1407" w:rsidRDefault="00373E62" w:rsidP="00373E62">
      <w:pPr>
        <w:rPr>
          <w:lang w:val="fr-CH"/>
        </w:rPr>
      </w:pPr>
      <w:r w:rsidRPr="004F1407">
        <w:rPr>
          <w:lang w:val="fr-CH"/>
        </w:rPr>
        <w:t>60.</w:t>
      </w:r>
      <w:r w:rsidRPr="004F1407">
        <w:rPr>
          <w:lang w:val="fr-CH"/>
        </w:rPr>
        <w:tab/>
        <w:t>Mme</w:t>
      </w:r>
      <w:r>
        <w:rPr>
          <w:lang w:val="fr-CH"/>
        </w:rPr>
        <w:t> </w:t>
      </w:r>
      <w:proofErr w:type="spellStart"/>
      <w:r w:rsidRPr="000134E9">
        <w:rPr>
          <w:lang w:val="fr-CH"/>
        </w:rPr>
        <w:t>Ruihong</w:t>
      </w:r>
      <w:proofErr w:type="spellEnd"/>
      <w:r w:rsidRPr="000134E9">
        <w:rPr>
          <w:lang w:val="fr-CH"/>
        </w:rPr>
        <w:t xml:space="preserve"> Guo</w:t>
      </w:r>
      <w:r w:rsidRPr="004F1407">
        <w:rPr>
          <w:lang w:val="fr-CH"/>
        </w:rPr>
        <w:t>, administratrice adjointe du programme de science et technologie du service de commercialisation des produits agricoles du Département de l</w:t>
      </w:r>
      <w:r>
        <w:rPr>
          <w:lang w:val="fr-CH"/>
        </w:rPr>
        <w:t>’</w:t>
      </w:r>
      <w:r w:rsidRPr="004F1407">
        <w:rPr>
          <w:lang w:val="fr-CH"/>
        </w:rPr>
        <w:t>agriculture des États</w:t>
      </w:r>
      <w:r w:rsidR="00445E1C">
        <w:rPr>
          <w:lang w:val="fr-CH"/>
        </w:rPr>
        <w:noBreakHyphen/>
      </w:r>
      <w:r w:rsidRPr="004F1407">
        <w:rPr>
          <w:lang w:val="fr-CH"/>
        </w:rPr>
        <w:t>Unis d</w:t>
      </w:r>
      <w:r>
        <w:rPr>
          <w:lang w:val="fr-CH"/>
        </w:rPr>
        <w:t>’</w:t>
      </w:r>
      <w:r w:rsidRPr="004F1407">
        <w:rPr>
          <w:lang w:val="fr-CH"/>
        </w:rPr>
        <w:t>Amérique (USDA), a souhaité la bienvenue au</w:t>
      </w:r>
      <w:r>
        <w:rPr>
          <w:lang w:val="fr-CH"/>
        </w:rPr>
        <w:t>x participants du </w:t>
      </w:r>
      <w:r w:rsidRPr="004F1407">
        <w:rPr>
          <w:lang w:val="fr-CH"/>
        </w:rPr>
        <w:t>TWC et a assisté à un exposé sur la protection des obtentions végétales aux États</w:t>
      </w:r>
      <w:r w:rsidR="00445E1C">
        <w:rPr>
          <w:lang w:val="fr-CH"/>
        </w:rPr>
        <w:noBreakHyphen/>
      </w:r>
      <w:r w:rsidRPr="004F1407">
        <w:rPr>
          <w:lang w:val="fr-CH"/>
        </w:rPr>
        <w:t>Unis d</w:t>
      </w:r>
      <w:r>
        <w:rPr>
          <w:lang w:val="fr-CH"/>
        </w:rPr>
        <w:t>’</w:t>
      </w:r>
      <w:r w:rsidRPr="004F1407">
        <w:rPr>
          <w:lang w:val="fr-CH"/>
        </w:rPr>
        <w:t>Amérique présenté par M.</w:t>
      </w:r>
      <w:r>
        <w:rPr>
          <w:lang w:val="fr-CH"/>
        </w:rPr>
        <w:t> </w:t>
      </w:r>
      <w:proofErr w:type="spellStart"/>
      <w:r w:rsidRPr="004F1407">
        <w:rPr>
          <w:lang w:val="fr-CH"/>
        </w:rPr>
        <w:t>Jeffery</w:t>
      </w:r>
      <w:proofErr w:type="spellEnd"/>
      <w:r w:rsidRPr="004F1407">
        <w:rPr>
          <w:lang w:val="fr-CH"/>
        </w:rPr>
        <w:t xml:space="preserve"> </w:t>
      </w:r>
      <w:proofErr w:type="spellStart"/>
      <w:r w:rsidRPr="004F1407">
        <w:rPr>
          <w:lang w:val="fr-CH"/>
        </w:rPr>
        <w:t>Haynes</w:t>
      </w:r>
      <w:proofErr w:type="spellEnd"/>
      <w:r w:rsidRPr="004F1407">
        <w:rPr>
          <w:lang w:val="fr-CH"/>
        </w:rPr>
        <w:t>, directeur du service de protection des obtentions végétales de l</w:t>
      </w:r>
      <w:r>
        <w:rPr>
          <w:lang w:val="fr-CH"/>
        </w:rPr>
        <w:t>’</w:t>
      </w:r>
      <w:r w:rsidRPr="004F1407">
        <w:rPr>
          <w:lang w:val="fr-CH"/>
        </w:rPr>
        <w:t>USDA.</w:t>
      </w:r>
    </w:p>
    <w:p w:rsidR="00373E62" w:rsidRPr="004F1407" w:rsidRDefault="00373E62" w:rsidP="00373E62">
      <w:pPr>
        <w:rPr>
          <w:lang w:val="fr-CH"/>
        </w:rPr>
      </w:pPr>
    </w:p>
    <w:p w:rsidR="00373E62" w:rsidRPr="004F1407" w:rsidRDefault="00373E62" w:rsidP="00373E62">
      <w:pPr>
        <w:rPr>
          <w:lang w:val="fr-CH"/>
        </w:rPr>
      </w:pPr>
      <w:r w:rsidRPr="004F1407">
        <w:rPr>
          <w:lang w:val="fr-CH"/>
        </w:rPr>
        <w:t>61.</w:t>
      </w:r>
      <w:r w:rsidRPr="004F1407">
        <w:rPr>
          <w:lang w:val="fr-CH"/>
        </w:rPr>
        <w:tab/>
        <w:t>Le TWC a adopté l</w:t>
      </w:r>
      <w:r>
        <w:rPr>
          <w:lang w:val="fr-CH"/>
        </w:rPr>
        <w:t>’</w:t>
      </w:r>
      <w:r w:rsidRPr="004F1407">
        <w:rPr>
          <w:lang w:val="fr-CH"/>
        </w:rPr>
        <w:t>ordre du jour, tel qu</w:t>
      </w:r>
      <w:r>
        <w:rPr>
          <w:lang w:val="fr-CH"/>
        </w:rPr>
        <w:t>’</w:t>
      </w:r>
      <w:r w:rsidRPr="004F1407">
        <w:rPr>
          <w:lang w:val="fr-CH"/>
        </w:rPr>
        <w:t>il figure dans le document TWC/38/1</w:t>
      </w:r>
      <w:r>
        <w:rPr>
          <w:lang w:val="fr-CH"/>
        </w:rPr>
        <w:t> </w:t>
      </w:r>
      <w:proofErr w:type="spellStart"/>
      <w:r w:rsidRPr="004F1407">
        <w:rPr>
          <w:lang w:val="fr-CH"/>
        </w:rPr>
        <w:t>Rev</w:t>
      </w:r>
      <w:proofErr w:type="spellEnd"/>
      <w:r>
        <w:rPr>
          <w:lang w:val="fr-CH"/>
        </w:rPr>
        <w:t xml:space="preserve">.  </w:t>
      </w:r>
      <w:r w:rsidRPr="004F1407">
        <w:rPr>
          <w:lang w:val="fr-CH"/>
        </w:rPr>
        <w:t>Les documents ont été examinés sur la base des observations écrites reçues avant la session.</w:t>
      </w:r>
    </w:p>
    <w:p w:rsidR="00373E62" w:rsidRPr="004F1407" w:rsidRDefault="00373E62" w:rsidP="00373E62">
      <w:pPr>
        <w:rPr>
          <w:lang w:val="fr-CH"/>
        </w:rPr>
      </w:pPr>
    </w:p>
    <w:p w:rsidR="00373E62" w:rsidRDefault="00373E62" w:rsidP="00373E62">
      <w:pPr>
        <w:rPr>
          <w:lang w:val="fr-CH"/>
        </w:rPr>
      </w:pPr>
      <w:r w:rsidRPr="004F1407">
        <w:rPr>
          <w:lang w:val="fr-CH"/>
        </w:rPr>
        <w:t>62.</w:t>
      </w:r>
      <w:r w:rsidRPr="004F1407">
        <w:rPr>
          <w:lang w:val="fr-CH"/>
        </w:rPr>
        <w:tab/>
        <w:t>Le TWC a examiné les documents TWP/4/10 et TWC/38/5 relatifs à la coopération internationale en matière d</w:t>
      </w:r>
      <w:r>
        <w:rPr>
          <w:lang w:val="fr-CH"/>
        </w:rPr>
        <w:t>’</w:t>
      </w:r>
      <w:r w:rsidRPr="004F1407">
        <w:rPr>
          <w:lang w:val="fr-CH"/>
        </w:rPr>
        <w:t>examen</w:t>
      </w:r>
      <w:r>
        <w:rPr>
          <w:lang w:val="fr-CH"/>
        </w:rPr>
        <w:t xml:space="preserve">.  </w:t>
      </w:r>
      <w:r w:rsidRPr="004F1407">
        <w:rPr>
          <w:lang w:val="fr-CH"/>
        </w:rPr>
        <w:t>Le</w:t>
      </w:r>
      <w:r>
        <w:rPr>
          <w:lang w:val="fr-CH"/>
        </w:rPr>
        <w:t> </w:t>
      </w:r>
      <w:r w:rsidRPr="004F1407">
        <w:rPr>
          <w:lang w:val="fr-CH"/>
        </w:rPr>
        <w:t>TWC est convenu que les informations fournies dans le document TWP/4/10 n</w:t>
      </w:r>
      <w:r>
        <w:rPr>
          <w:lang w:val="fr-CH"/>
        </w:rPr>
        <w:t>’</w:t>
      </w:r>
      <w:r w:rsidRPr="004F1407">
        <w:rPr>
          <w:lang w:val="fr-CH"/>
        </w:rPr>
        <w:t>étaient pas suffisantes pour expliquer les situations dans lesquelles chaque méthode serait appropriée ou non</w:t>
      </w:r>
      <w:r>
        <w:rPr>
          <w:lang w:val="fr-CH"/>
        </w:rPr>
        <w:t xml:space="preserve">.  </w:t>
      </w:r>
      <w:r w:rsidRPr="004F1407">
        <w:rPr>
          <w:lang w:val="fr-CH"/>
        </w:rPr>
        <w:t>Le</w:t>
      </w:r>
      <w:r>
        <w:rPr>
          <w:lang w:val="fr-CH"/>
        </w:rPr>
        <w:t> </w:t>
      </w:r>
      <w:r w:rsidRPr="004F1407">
        <w:rPr>
          <w:lang w:val="fr-CH"/>
        </w:rPr>
        <w:t>TWC est convenu que des circonstances complexes influençaient le choix de la méthode à utiliser pour convertir des observations en notes et a décidé de proposer que les travaux d</w:t>
      </w:r>
      <w:r>
        <w:rPr>
          <w:lang w:val="fr-CH"/>
        </w:rPr>
        <w:t xml:space="preserve">’élaboration d’orientations </w:t>
      </w:r>
      <w:r w:rsidRPr="004F1407">
        <w:rPr>
          <w:lang w:val="fr-CH"/>
        </w:rPr>
        <w:t>soient suspendus.</w:t>
      </w:r>
    </w:p>
    <w:p w:rsidR="00373E62" w:rsidRPr="004F1407" w:rsidRDefault="00373E62" w:rsidP="00373E62">
      <w:pPr>
        <w:rPr>
          <w:lang w:val="fr-CH"/>
        </w:rPr>
      </w:pPr>
    </w:p>
    <w:p w:rsidR="00373E62" w:rsidRDefault="00373E62" w:rsidP="00373E62">
      <w:pPr>
        <w:rPr>
          <w:lang w:val="fr-CH"/>
        </w:rPr>
      </w:pPr>
      <w:r w:rsidRPr="004F1407">
        <w:rPr>
          <w:lang w:val="fr-CH"/>
        </w:rPr>
        <w:t>63.</w:t>
      </w:r>
      <w:r w:rsidRPr="004F1407">
        <w:rPr>
          <w:lang w:val="fr-CH"/>
        </w:rPr>
        <w:tab/>
        <w:t>Le TWC a examiné les documents TWP/4/11 et TWC/38/6 relatifs à l</w:t>
      </w:r>
      <w:r>
        <w:rPr>
          <w:lang w:val="fr-CH"/>
        </w:rPr>
        <w:t>’</w:t>
      </w:r>
      <w:r w:rsidRPr="004F1407">
        <w:rPr>
          <w:lang w:val="fr-CH"/>
        </w:rPr>
        <w:t>analyse globale de l</w:t>
      </w:r>
      <w:r>
        <w:rPr>
          <w:lang w:val="fr-CH"/>
        </w:rPr>
        <w:t>’</w:t>
      </w:r>
      <w:r w:rsidRPr="004F1407">
        <w:rPr>
          <w:lang w:val="fr-CH"/>
        </w:rPr>
        <w:t>homogénéité sur plusieurs années (méthode d</w:t>
      </w:r>
      <w:r>
        <w:rPr>
          <w:lang w:val="fr-CH"/>
        </w:rPr>
        <w:t>’</w:t>
      </w:r>
      <w:r w:rsidRPr="004F1407">
        <w:rPr>
          <w:lang w:val="fr-CH"/>
        </w:rPr>
        <w:t xml:space="preserve">analyse COYU). </w:t>
      </w:r>
      <w:r>
        <w:rPr>
          <w:lang w:val="fr-CH"/>
        </w:rPr>
        <w:t xml:space="preserve"> </w:t>
      </w:r>
      <w:r w:rsidRPr="004F1407">
        <w:rPr>
          <w:lang w:val="fr-CH"/>
        </w:rPr>
        <w:t>Le</w:t>
      </w:r>
      <w:r>
        <w:rPr>
          <w:lang w:val="fr-CH"/>
        </w:rPr>
        <w:t> </w:t>
      </w:r>
      <w:r w:rsidRPr="004F1407">
        <w:rPr>
          <w:lang w:val="fr-CH"/>
        </w:rPr>
        <w:t xml:space="preserve">TWC </w:t>
      </w:r>
      <w:r>
        <w:rPr>
          <w:lang w:val="fr-CH"/>
        </w:rPr>
        <w:t>est</w:t>
      </w:r>
      <w:r w:rsidRPr="004F1407">
        <w:rPr>
          <w:lang w:val="fr-CH"/>
        </w:rPr>
        <w:t xml:space="preserve"> convenu que le document TGP/8 devrait contenir deux</w:t>
      </w:r>
      <w:r>
        <w:rPr>
          <w:lang w:val="fr-CH"/>
        </w:rPr>
        <w:t> </w:t>
      </w:r>
      <w:r w:rsidRPr="004F1407">
        <w:rPr>
          <w:lang w:val="fr-CH"/>
        </w:rPr>
        <w:t>sections sur l</w:t>
      </w:r>
      <w:r>
        <w:rPr>
          <w:lang w:val="fr-CH"/>
        </w:rPr>
        <w:t>’</w:t>
      </w:r>
      <w:r w:rsidRPr="004F1407">
        <w:rPr>
          <w:lang w:val="fr-CH"/>
        </w:rPr>
        <w:t>analyse COYU</w:t>
      </w:r>
      <w:r>
        <w:rPr>
          <w:lang w:val="fr-CH"/>
        </w:rPr>
        <w:t> :</w:t>
      </w:r>
      <w:r w:rsidRPr="004F1407">
        <w:rPr>
          <w:lang w:val="fr-CH"/>
        </w:rPr>
        <w:t xml:space="preserve"> une première section pour la version remplacée (moyenne mobile) et une seconde section pour la méthode améliorée (</w:t>
      </w:r>
      <w:proofErr w:type="spellStart"/>
      <w:r w:rsidRPr="004F1407">
        <w:rPr>
          <w:lang w:val="fr-CH"/>
        </w:rPr>
        <w:t>splines</w:t>
      </w:r>
      <w:proofErr w:type="spellEnd"/>
      <w:r w:rsidRPr="004F1407">
        <w:rPr>
          <w:lang w:val="fr-CH"/>
        </w:rPr>
        <w:t>)</w:t>
      </w:r>
      <w:r>
        <w:rPr>
          <w:lang w:val="fr-CH"/>
        </w:rPr>
        <w:t xml:space="preserve">.  </w:t>
      </w:r>
      <w:r w:rsidRPr="004F1407">
        <w:rPr>
          <w:lang w:val="fr-CH"/>
        </w:rPr>
        <w:t xml:space="preserve">Il </w:t>
      </w:r>
      <w:r>
        <w:rPr>
          <w:lang w:val="fr-CH"/>
        </w:rPr>
        <w:t>est</w:t>
      </w:r>
      <w:r w:rsidRPr="004F1407">
        <w:rPr>
          <w:lang w:val="fr-CH"/>
        </w:rPr>
        <w:t xml:space="preserve"> convenu en outre que ces deux</w:t>
      </w:r>
      <w:r>
        <w:rPr>
          <w:lang w:val="fr-CH"/>
        </w:rPr>
        <w:t> </w:t>
      </w:r>
      <w:r w:rsidRPr="004F1407">
        <w:rPr>
          <w:lang w:val="fr-CH"/>
        </w:rPr>
        <w:t>sections étaient nécessaires pour donner des orientations aux utilisateurs sur les différentes versions de la méthode.</w:t>
      </w:r>
    </w:p>
    <w:p w:rsidR="00373E62" w:rsidRPr="004F1407" w:rsidRDefault="00373E62" w:rsidP="00373E62">
      <w:pPr>
        <w:rPr>
          <w:lang w:val="fr-CH"/>
        </w:rPr>
      </w:pPr>
    </w:p>
    <w:p w:rsidR="00373E62" w:rsidRPr="004F1407" w:rsidRDefault="00373E62" w:rsidP="00373E62">
      <w:pPr>
        <w:rPr>
          <w:lang w:val="fr-CH"/>
        </w:rPr>
      </w:pPr>
      <w:r>
        <w:rPr>
          <w:lang w:val="fr-CH"/>
        </w:rPr>
        <w:t>64.</w:t>
      </w:r>
      <w:r w:rsidRPr="004F1407">
        <w:rPr>
          <w:lang w:val="fr-CH"/>
        </w:rPr>
        <w:tab/>
        <w:t>Le TWC est convenu d</w:t>
      </w:r>
      <w:r>
        <w:rPr>
          <w:lang w:val="fr-CH"/>
        </w:rPr>
        <w:t>’</w:t>
      </w:r>
      <w:r w:rsidRPr="004F1407">
        <w:rPr>
          <w:lang w:val="fr-CH"/>
        </w:rPr>
        <w:t>apporter des modifications au projet d</w:t>
      </w:r>
      <w:r>
        <w:rPr>
          <w:lang w:val="fr-CH"/>
        </w:rPr>
        <w:t>’</w:t>
      </w:r>
      <w:r w:rsidRPr="004F1407">
        <w:rPr>
          <w:lang w:val="fr-CH"/>
        </w:rPr>
        <w:t>orientations figurant à l</w:t>
      </w:r>
      <w:r>
        <w:rPr>
          <w:lang w:val="fr-CH"/>
        </w:rPr>
        <w:t>’</w:t>
      </w:r>
      <w:r w:rsidRPr="004F1407">
        <w:rPr>
          <w:lang w:val="fr-CH"/>
        </w:rPr>
        <w:t>annexe</w:t>
      </w:r>
      <w:r>
        <w:rPr>
          <w:lang w:val="fr-CH"/>
        </w:rPr>
        <w:t> </w:t>
      </w:r>
      <w:r w:rsidRPr="004F1407">
        <w:rPr>
          <w:lang w:val="fr-CH"/>
        </w:rPr>
        <w:t>I du document TWC/38/6, tel qu</w:t>
      </w:r>
      <w:r>
        <w:rPr>
          <w:lang w:val="fr-CH"/>
        </w:rPr>
        <w:t>’</w:t>
      </w:r>
      <w:r w:rsidRPr="004F1407">
        <w:rPr>
          <w:lang w:val="fr-CH"/>
        </w:rPr>
        <w:t>il figure aux paragraphes</w:t>
      </w:r>
      <w:r>
        <w:rPr>
          <w:lang w:val="fr-CH"/>
        </w:rPr>
        <w:t> </w:t>
      </w:r>
      <w:r w:rsidRPr="004F1407">
        <w:rPr>
          <w:lang w:val="fr-CH"/>
        </w:rPr>
        <w:t xml:space="preserve">22 et 23 du document TWC/38/11 </w:t>
      </w:r>
      <w:r>
        <w:rPr>
          <w:lang w:val="fr-CH"/>
        </w:rPr>
        <w:t>“</w:t>
      </w:r>
      <w:r w:rsidRPr="004F1407">
        <w:rPr>
          <w:lang w:val="fr-CH"/>
        </w:rPr>
        <w:t>Report</w:t>
      </w:r>
      <w:r>
        <w:rPr>
          <w:lang w:val="fr-CH"/>
        </w:rPr>
        <w:t>”</w:t>
      </w:r>
      <w:r w:rsidRPr="004F1407">
        <w:rPr>
          <w:lang w:val="fr-CH"/>
        </w:rPr>
        <w:t xml:space="preserve">. </w:t>
      </w:r>
      <w:r>
        <w:rPr>
          <w:lang w:val="fr-CH"/>
        </w:rPr>
        <w:t xml:space="preserve"> </w:t>
      </w:r>
      <w:r w:rsidRPr="004F1407">
        <w:rPr>
          <w:lang w:val="fr-CH"/>
        </w:rPr>
        <w:t>Le</w:t>
      </w:r>
      <w:r>
        <w:rPr>
          <w:lang w:val="fr-CH"/>
        </w:rPr>
        <w:t> </w:t>
      </w:r>
      <w:r w:rsidRPr="004F1407">
        <w:rPr>
          <w:lang w:val="fr-CH"/>
        </w:rPr>
        <w:t>TWC est convenu que, une fois les modifications intégrées, le projet d</w:t>
      </w:r>
      <w:r>
        <w:rPr>
          <w:lang w:val="fr-CH"/>
        </w:rPr>
        <w:t>’</w:t>
      </w:r>
      <w:r w:rsidRPr="004F1407">
        <w:rPr>
          <w:lang w:val="fr-CH"/>
        </w:rPr>
        <w:t>orientations devrait être proposé au Comité technique aux fins de son inclusion dans une future version révisée du document TGP/8.</w:t>
      </w:r>
    </w:p>
    <w:p w:rsidR="00373E62" w:rsidRPr="004F1407" w:rsidRDefault="00373E62" w:rsidP="00373E62">
      <w:pPr>
        <w:rPr>
          <w:lang w:val="fr-CH"/>
        </w:rPr>
      </w:pPr>
    </w:p>
    <w:p w:rsidR="00373E62" w:rsidRPr="004F1407" w:rsidRDefault="00373E62" w:rsidP="00373E62">
      <w:pPr>
        <w:rPr>
          <w:lang w:val="fr-CH"/>
        </w:rPr>
      </w:pPr>
      <w:r w:rsidRPr="004F1407">
        <w:rPr>
          <w:lang w:val="fr-CH"/>
        </w:rPr>
        <w:t>65.</w:t>
      </w:r>
      <w:r w:rsidRPr="004F1407">
        <w:rPr>
          <w:lang w:val="fr-CH"/>
        </w:rPr>
        <w:tab/>
        <w:t xml:space="preserve">Le TWC a assisté à un exposé intitulé “A </w:t>
      </w:r>
      <w:proofErr w:type="spellStart"/>
      <w:r w:rsidRPr="004F1407">
        <w:rPr>
          <w:lang w:val="fr-CH"/>
        </w:rPr>
        <w:t>statistical</w:t>
      </w:r>
      <w:proofErr w:type="spellEnd"/>
      <w:r w:rsidRPr="004F1407">
        <w:rPr>
          <w:lang w:val="fr-CH"/>
        </w:rPr>
        <w:t xml:space="preserve"> </w:t>
      </w:r>
      <w:proofErr w:type="spellStart"/>
      <w:r w:rsidRPr="004F1407">
        <w:rPr>
          <w:lang w:val="fr-CH"/>
        </w:rPr>
        <w:t>analysis</w:t>
      </w:r>
      <w:proofErr w:type="spellEnd"/>
      <w:r w:rsidRPr="004F1407">
        <w:rPr>
          <w:lang w:val="fr-CH"/>
        </w:rPr>
        <w:t xml:space="preserve"> software DUSCEL 2.0” (Logiciel d</w:t>
      </w:r>
      <w:r>
        <w:rPr>
          <w:lang w:val="fr-CH"/>
        </w:rPr>
        <w:t>’</w:t>
      </w:r>
      <w:r w:rsidRPr="004F1407">
        <w:rPr>
          <w:lang w:val="fr-CH"/>
        </w:rPr>
        <w:t>analyse statistique DUSCEL 2.0), reproduit dans le document TWC/38/9</w:t>
      </w:r>
      <w:r>
        <w:rPr>
          <w:lang w:val="fr-CH"/>
        </w:rPr>
        <w:t xml:space="preserve">, </w:t>
      </w:r>
      <w:r w:rsidRPr="004F1407">
        <w:rPr>
          <w:lang w:val="fr-CH"/>
        </w:rPr>
        <w:t>présenté par un expert de la Chine</w:t>
      </w:r>
      <w:r>
        <w:rPr>
          <w:lang w:val="fr-CH"/>
        </w:rPr>
        <w:t xml:space="preserve">.  </w:t>
      </w:r>
      <w:r w:rsidRPr="004F1407">
        <w:rPr>
          <w:lang w:val="fr-CH"/>
        </w:rPr>
        <w:t>Le</w:t>
      </w:r>
      <w:r>
        <w:rPr>
          <w:lang w:val="fr-CH"/>
        </w:rPr>
        <w:t> </w:t>
      </w:r>
      <w:r w:rsidRPr="004F1407">
        <w:rPr>
          <w:lang w:val="fr-CH"/>
        </w:rPr>
        <w:t>TWC a pris note des faits nouveaux concernant le logiciel et de l</w:t>
      </w:r>
      <w:r>
        <w:rPr>
          <w:lang w:val="fr-CH"/>
        </w:rPr>
        <w:t>’</w:t>
      </w:r>
      <w:r w:rsidRPr="004F1407">
        <w:rPr>
          <w:lang w:val="fr-CH"/>
        </w:rPr>
        <w:t>élaboration d</w:t>
      </w:r>
      <w:r>
        <w:rPr>
          <w:lang w:val="fr-CH"/>
        </w:rPr>
        <w:t>’</w:t>
      </w:r>
      <w:r w:rsidRPr="004F1407">
        <w:rPr>
          <w:lang w:val="fr-CH"/>
        </w:rPr>
        <w:t>un manuel de l</w:t>
      </w:r>
      <w:r>
        <w:rPr>
          <w:lang w:val="fr-CH"/>
        </w:rPr>
        <w:t>’</w:t>
      </w:r>
      <w:r w:rsidRPr="004F1407">
        <w:rPr>
          <w:lang w:val="fr-CH"/>
        </w:rPr>
        <w:t>utilisateur</w:t>
      </w:r>
      <w:r>
        <w:rPr>
          <w:lang w:val="fr-CH"/>
        </w:rPr>
        <w:t xml:space="preserve">.  </w:t>
      </w:r>
      <w:r w:rsidRPr="004F1407">
        <w:rPr>
          <w:lang w:val="fr-CH"/>
        </w:rPr>
        <w:t>Le</w:t>
      </w:r>
      <w:r>
        <w:rPr>
          <w:lang w:val="fr-CH"/>
        </w:rPr>
        <w:t> </w:t>
      </w:r>
      <w:r w:rsidRPr="004F1407">
        <w:rPr>
          <w:lang w:val="fr-CH"/>
        </w:rPr>
        <w:t>TWC a accepté que les experts intéressés contactent la Chine pour une session de démonstration</w:t>
      </w:r>
      <w:r>
        <w:rPr>
          <w:lang w:val="fr-CH"/>
        </w:rPr>
        <w:t xml:space="preserve">.  </w:t>
      </w:r>
      <w:r w:rsidRPr="004F1407">
        <w:rPr>
          <w:lang w:val="fr-CH"/>
        </w:rPr>
        <w:t>Le</w:t>
      </w:r>
      <w:r>
        <w:rPr>
          <w:lang w:val="fr-CH"/>
        </w:rPr>
        <w:t> </w:t>
      </w:r>
      <w:r w:rsidRPr="004F1407">
        <w:rPr>
          <w:lang w:val="fr-CH"/>
        </w:rPr>
        <w:t xml:space="preserve">TWC a pris note de la proposition de la Chine </w:t>
      </w:r>
      <w:r>
        <w:rPr>
          <w:lang w:val="fr-CH"/>
        </w:rPr>
        <w:t>concernant</w:t>
      </w:r>
      <w:r w:rsidRPr="004F1407">
        <w:rPr>
          <w:lang w:val="fr-CH"/>
        </w:rPr>
        <w:t xml:space="preserve"> la future intégration du logiciel DUSCEL 2</w:t>
      </w:r>
      <w:r>
        <w:rPr>
          <w:lang w:val="fr-CH"/>
        </w:rPr>
        <w:t>.</w:t>
      </w:r>
      <w:r w:rsidRPr="004F1407">
        <w:rPr>
          <w:lang w:val="fr-CH"/>
        </w:rPr>
        <w:t>0 dans le document UPOV/INF/16 “Logiciels échangeables”.</w:t>
      </w:r>
    </w:p>
    <w:p w:rsidR="00373E62" w:rsidRPr="004F1407" w:rsidRDefault="00373E62" w:rsidP="00373E62">
      <w:pPr>
        <w:rPr>
          <w:lang w:val="fr-CH"/>
        </w:rPr>
      </w:pPr>
    </w:p>
    <w:p w:rsidR="00373E62" w:rsidRPr="004F1407" w:rsidRDefault="00373E62" w:rsidP="00373E62">
      <w:pPr>
        <w:rPr>
          <w:rFonts w:eastAsia="Calibri"/>
          <w:lang w:val="fr-CH"/>
        </w:rPr>
      </w:pPr>
      <w:r w:rsidRPr="004F1407">
        <w:rPr>
          <w:lang w:val="fr-CH"/>
        </w:rPr>
        <w:t>66.</w:t>
      </w:r>
      <w:r w:rsidRPr="004F1407">
        <w:rPr>
          <w:lang w:val="fr-CH"/>
        </w:rPr>
        <w:tab/>
        <w:t>Le TWC a examiné le document TWC/38/8</w:t>
      </w:r>
      <w:r>
        <w:rPr>
          <w:lang w:val="fr-CH"/>
        </w:rPr>
        <w:t> </w:t>
      </w:r>
      <w:proofErr w:type="spellStart"/>
      <w:r w:rsidRPr="004F1407">
        <w:rPr>
          <w:lang w:val="fr-CH"/>
        </w:rPr>
        <w:t>Rev</w:t>
      </w:r>
      <w:proofErr w:type="spellEnd"/>
      <w:r w:rsidRPr="004F1407">
        <w:rPr>
          <w:lang w:val="fr-CH"/>
        </w:rPr>
        <w:t xml:space="preserve">. </w:t>
      </w:r>
      <w:r>
        <w:rPr>
          <w:lang w:val="fr-CH"/>
        </w:rPr>
        <w:t>“</w:t>
      </w:r>
      <w:r w:rsidRPr="004F1407">
        <w:rPr>
          <w:lang w:val="fr-CH"/>
        </w:rPr>
        <w:t>Série de données communes permettant de comparer les logiciels utilisés pour les méthodes COYD et COYU</w:t>
      </w:r>
      <w:r>
        <w:rPr>
          <w:lang w:val="fr-CH"/>
        </w:rPr>
        <w:t>”</w:t>
      </w:r>
      <w:r w:rsidRPr="004F1407">
        <w:rPr>
          <w:lang w:val="fr-CH"/>
        </w:rPr>
        <w:t xml:space="preserve">. </w:t>
      </w:r>
      <w:r>
        <w:rPr>
          <w:lang w:val="fr-CH"/>
        </w:rPr>
        <w:t xml:space="preserve"> </w:t>
      </w:r>
      <w:r w:rsidRPr="004F1407">
        <w:rPr>
          <w:lang w:val="fr-CH"/>
        </w:rPr>
        <w:t>Le</w:t>
      </w:r>
      <w:r>
        <w:rPr>
          <w:lang w:val="fr-CH"/>
        </w:rPr>
        <w:t> </w:t>
      </w:r>
      <w:r w:rsidRPr="004F1407">
        <w:rPr>
          <w:lang w:val="fr-CH"/>
        </w:rPr>
        <w:t>TWC a remercié les experts du Royaume</w:t>
      </w:r>
      <w:r w:rsidR="00445E1C">
        <w:rPr>
          <w:lang w:val="fr-CH"/>
        </w:rPr>
        <w:noBreakHyphen/>
      </w:r>
      <w:r w:rsidRPr="004F1407">
        <w:rPr>
          <w:lang w:val="fr-CH"/>
        </w:rPr>
        <w:t xml:space="preserve">Uni </w:t>
      </w:r>
      <w:r>
        <w:rPr>
          <w:lang w:val="fr-CH"/>
        </w:rPr>
        <w:t>d’</w:t>
      </w:r>
      <w:r w:rsidRPr="004F1407">
        <w:rPr>
          <w:lang w:val="fr-CH"/>
        </w:rPr>
        <w:t xml:space="preserve">avoir fourni une série de données communes permettant de comparer les logiciels utilisés pour les méthodes COYD et COYU, figurant dans le fichier Excel </w:t>
      </w:r>
      <w:r>
        <w:rPr>
          <w:lang w:val="fr-CH"/>
        </w:rPr>
        <w:t>mis à disposition sur la page </w:t>
      </w:r>
      <w:r w:rsidRPr="004F1407">
        <w:rPr>
          <w:lang w:val="fr-CH"/>
        </w:rPr>
        <w:t>Web d</w:t>
      </w:r>
      <w:r>
        <w:rPr>
          <w:lang w:val="fr-CH"/>
        </w:rPr>
        <w:t>e la trente</w:t>
      </w:r>
      <w:r w:rsidR="00445E1C">
        <w:rPr>
          <w:lang w:val="fr-CH"/>
        </w:rPr>
        <w:noBreakHyphen/>
      </w:r>
      <w:r>
        <w:rPr>
          <w:lang w:val="fr-CH"/>
        </w:rPr>
        <w:t>huitième session du </w:t>
      </w:r>
      <w:r w:rsidRPr="004F1407">
        <w:rPr>
          <w:lang w:val="fr-CH"/>
        </w:rPr>
        <w:t>TWC</w:t>
      </w:r>
      <w:r>
        <w:rPr>
          <w:lang w:val="fr-CH"/>
        </w:rPr>
        <w:t xml:space="preserve">.  </w:t>
      </w:r>
      <w:r w:rsidRPr="004F1407">
        <w:rPr>
          <w:rFonts w:eastAsia="Calibri"/>
          <w:lang w:val="fr-CH"/>
        </w:rPr>
        <w:t>Le</w:t>
      </w:r>
      <w:r>
        <w:rPr>
          <w:rFonts w:eastAsia="Calibri"/>
          <w:lang w:val="fr-CH"/>
        </w:rPr>
        <w:t> </w:t>
      </w:r>
      <w:r w:rsidRPr="004F1407">
        <w:rPr>
          <w:rFonts w:eastAsia="Calibri"/>
          <w:lang w:val="fr-CH"/>
        </w:rPr>
        <w:t>TWC est convenu d</w:t>
      </w:r>
      <w:r>
        <w:rPr>
          <w:rFonts w:eastAsia="Calibri"/>
          <w:lang w:val="fr-CH"/>
        </w:rPr>
        <w:t>’</w:t>
      </w:r>
      <w:r w:rsidRPr="004F1407">
        <w:rPr>
          <w:rFonts w:eastAsia="Calibri"/>
          <w:lang w:val="fr-CH"/>
        </w:rPr>
        <w:t>inviter les participants à réaliser des tests COYD et COYU utilisant les données de trois</w:t>
      </w:r>
      <w:r>
        <w:rPr>
          <w:rFonts w:eastAsia="Calibri"/>
          <w:lang w:val="fr-CH"/>
        </w:rPr>
        <w:t> </w:t>
      </w:r>
      <w:r w:rsidRPr="004F1407">
        <w:rPr>
          <w:rFonts w:eastAsia="Calibri"/>
          <w:lang w:val="fr-CH"/>
        </w:rPr>
        <w:t>années, fournies par le Royaume</w:t>
      </w:r>
      <w:r w:rsidR="00445E1C">
        <w:rPr>
          <w:rFonts w:eastAsia="Calibri"/>
          <w:lang w:val="fr-CH"/>
        </w:rPr>
        <w:noBreakHyphen/>
      </w:r>
      <w:r w:rsidRPr="004F1407">
        <w:rPr>
          <w:rFonts w:eastAsia="Calibri"/>
          <w:lang w:val="fr-CH"/>
        </w:rPr>
        <w:t xml:space="preserve">Uni avec des niveaux de probabilité de 0,01 pour COYD et </w:t>
      </w:r>
      <w:r>
        <w:rPr>
          <w:rFonts w:eastAsia="Calibri"/>
          <w:lang w:val="fr-CH"/>
        </w:rPr>
        <w:t>0,00</w:t>
      </w:r>
      <w:r w:rsidRPr="004F1407">
        <w:rPr>
          <w:rFonts w:eastAsia="Calibri"/>
          <w:lang w:val="fr-CH"/>
        </w:rPr>
        <w:t xml:space="preserve">1 pour COYU (ou </w:t>
      </w:r>
      <w:r>
        <w:rPr>
          <w:rFonts w:eastAsia="Calibri"/>
          <w:lang w:val="fr-CH"/>
        </w:rPr>
        <w:t>0,00</w:t>
      </w:r>
      <w:r w:rsidRPr="004F1407">
        <w:rPr>
          <w:rFonts w:eastAsia="Calibri"/>
          <w:lang w:val="fr-CH"/>
        </w:rPr>
        <w:t xml:space="preserve">3 </w:t>
      </w:r>
      <w:r>
        <w:rPr>
          <w:rFonts w:eastAsia="Calibri"/>
          <w:lang w:val="fr-CH"/>
        </w:rPr>
        <w:t>dans le cas</w:t>
      </w:r>
      <w:r w:rsidRPr="004F1407">
        <w:rPr>
          <w:rFonts w:eastAsia="Calibri"/>
          <w:lang w:val="fr-CH"/>
        </w:rPr>
        <w:t xml:space="preserve"> d</w:t>
      </w:r>
      <w:r>
        <w:rPr>
          <w:rFonts w:eastAsia="Calibri"/>
          <w:lang w:val="fr-CH"/>
        </w:rPr>
        <w:t>’</w:t>
      </w:r>
      <w:r w:rsidRPr="004F1407">
        <w:rPr>
          <w:rFonts w:eastAsia="Calibri"/>
          <w:lang w:val="fr-CH"/>
        </w:rPr>
        <w:t xml:space="preserve">une nouvelle version de COYU). </w:t>
      </w:r>
      <w:r>
        <w:rPr>
          <w:rFonts w:eastAsia="Calibri"/>
          <w:lang w:val="fr-CH"/>
        </w:rPr>
        <w:t xml:space="preserve"> </w:t>
      </w:r>
      <w:r w:rsidRPr="004F1407">
        <w:rPr>
          <w:rFonts w:eastAsia="Calibri"/>
          <w:lang w:val="fr-CH"/>
        </w:rPr>
        <w:t>Le</w:t>
      </w:r>
      <w:r>
        <w:rPr>
          <w:rFonts w:eastAsia="Calibri"/>
          <w:lang w:val="fr-CH"/>
        </w:rPr>
        <w:t> </w:t>
      </w:r>
      <w:r w:rsidRPr="004F1407">
        <w:rPr>
          <w:rFonts w:eastAsia="Calibri"/>
          <w:lang w:val="fr-CH"/>
        </w:rPr>
        <w:t>TWC a pris note de l</w:t>
      </w:r>
      <w:r>
        <w:rPr>
          <w:rFonts w:eastAsia="Calibri"/>
          <w:lang w:val="fr-CH"/>
        </w:rPr>
        <w:t>’</w:t>
      </w:r>
      <w:r w:rsidRPr="004F1407">
        <w:rPr>
          <w:rFonts w:eastAsia="Calibri"/>
          <w:lang w:val="fr-CH"/>
        </w:rPr>
        <w:t xml:space="preserve">intérêt </w:t>
      </w:r>
      <w:r>
        <w:rPr>
          <w:rFonts w:eastAsia="Calibri"/>
          <w:lang w:val="fr-CH"/>
        </w:rPr>
        <w:t>manifesté</w:t>
      </w:r>
      <w:r w:rsidRPr="004F1407">
        <w:rPr>
          <w:rFonts w:eastAsia="Calibri"/>
          <w:lang w:val="fr-CH"/>
        </w:rPr>
        <w:t xml:space="preserve"> par les experts de la Chine, de la France, du Kenya et du Royaume</w:t>
      </w:r>
      <w:r w:rsidR="00445E1C">
        <w:rPr>
          <w:rFonts w:eastAsia="Calibri"/>
          <w:lang w:val="fr-CH"/>
        </w:rPr>
        <w:noBreakHyphen/>
      </w:r>
      <w:r w:rsidRPr="004F1407">
        <w:rPr>
          <w:rFonts w:eastAsia="Calibri"/>
          <w:lang w:val="fr-CH"/>
        </w:rPr>
        <w:t xml:space="preserve">Uni </w:t>
      </w:r>
      <w:r>
        <w:rPr>
          <w:rFonts w:eastAsia="Calibri"/>
          <w:lang w:val="fr-CH"/>
        </w:rPr>
        <w:t>pour participer</w:t>
      </w:r>
      <w:r w:rsidRPr="004F1407">
        <w:rPr>
          <w:rFonts w:eastAsia="Calibri"/>
          <w:lang w:val="fr-CH"/>
        </w:rPr>
        <w:t xml:space="preserve"> à la comparaison des logiciels</w:t>
      </w:r>
      <w:r>
        <w:rPr>
          <w:rFonts w:eastAsia="Calibri"/>
          <w:lang w:val="fr-CH"/>
        </w:rPr>
        <w:t xml:space="preserve">.  </w:t>
      </w:r>
      <w:r w:rsidRPr="004F1407">
        <w:rPr>
          <w:rFonts w:eastAsia="Calibri"/>
          <w:lang w:val="fr-CH"/>
        </w:rPr>
        <w:t>Le</w:t>
      </w:r>
      <w:r>
        <w:rPr>
          <w:rFonts w:eastAsia="Calibri"/>
          <w:lang w:val="fr-CH"/>
        </w:rPr>
        <w:t> </w:t>
      </w:r>
      <w:r w:rsidRPr="004F1407">
        <w:rPr>
          <w:rFonts w:eastAsia="Calibri"/>
          <w:lang w:val="fr-CH"/>
        </w:rPr>
        <w:t>TWS est convenu d</w:t>
      </w:r>
      <w:r>
        <w:rPr>
          <w:rFonts w:eastAsia="Calibri"/>
          <w:lang w:val="fr-CH"/>
        </w:rPr>
        <w:t>’</w:t>
      </w:r>
      <w:r w:rsidRPr="004F1407">
        <w:rPr>
          <w:rFonts w:eastAsia="Calibri"/>
          <w:lang w:val="fr-CH"/>
        </w:rPr>
        <w:t>inviter l</w:t>
      </w:r>
      <w:r>
        <w:rPr>
          <w:rFonts w:eastAsia="Calibri"/>
          <w:lang w:val="fr-CH"/>
        </w:rPr>
        <w:t>’</w:t>
      </w:r>
      <w:r w:rsidRPr="004F1407">
        <w:rPr>
          <w:rFonts w:eastAsia="Calibri"/>
          <w:lang w:val="fr-CH"/>
        </w:rPr>
        <w:t>expert de la France à coordonner la comparaison des logiciels et à rendre compte au</w:t>
      </w:r>
      <w:r>
        <w:rPr>
          <w:rFonts w:eastAsia="Calibri"/>
          <w:lang w:val="fr-CH"/>
        </w:rPr>
        <w:t> </w:t>
      </w:r>
      <w:r w:rsidRPr="004F1407">
        <w:rPr>
          <w:rFonts w:eastAsia="Calibri"/>
          <w:lang w:val="fr-CH"/>
        </w:rPr>
        <w:t xml:space="preserve">TWC, </w:t>
      </w:r>
      <w:r>
        <w:rPr>
          <w:rFonts w:eastAsia="Calibri"/>
          <w:lang w:val="fr-CH"/>
        </w:rPr>
        <w:t>à sa</w:t>
      </w:r>
      <w:r w:rsidRPr="004F1407">
        <w:rPr>
          <w:rFonts w:eastAsia="Calibri"/>
          <w:lang w:val="fr-CH"/>
        </w:rPr>
        <w:t xml:space="preserve"> trente</w:t>
      </w:r>
      <w:r w:rsidR="00445E1C">
        <w:rPr>
          <w:rFonts w:eastAsia="Calibri"/>
          <w:lang w:val="fr-CH"/>
        </w:rPr>
        <w:noBreakHyphen/>
      </w:r>
      <w:r w:rsidRPr="004F1407">
        <w:rPr>
          <w:rFonts w:eastAsia="Calibri"/>
          <w:lang w:val="fr-CH"/>
        </w:rPr>
        <w:t>neuv</w:t>
      </w:r>
      <w:r>
        <w:rPr>
          <w:rFonts w:eastAsia="Calibri"/>
          <w:lang w:val="fr-CH"/>
        </w:rPr>
        <w:t>ième session</w:t>
      </w:r>
      <w:r w:rsidRPr="004F1407">
        <w:rPr>
          <w:rFonts w:eastAsia="Calibri"/>
          <w:lang w:val="fr-CH"/>
        </w:rPr>
        <w:t>.</w:t>
      </w:r>
    </w:p>
    <w:p w:rsidR="00373E62" w:rsidRPr="004F1407" w:rsidRDefault="00373E62" w:rsidP="00373E62">
      <w:pPr>
        <w:rPr>
          <w:lang w:val="fr-CH"/>
        </w:rPr>
      </w:pPr>
    </w:p>
    <w:p w:rsidR="00373E62" w:rsidRPr="004F1407" w:rsidRDefault="00373E62" w:rsidP="00373E62">
      <w:pPr>
        <w:rPr>
          <w:lang w:val="fr-CH"/>
        </w:rPr>
      </w:pPr>
      <w:r w:rsidRPr="004F1407">
        <w:rPr>
          <w:lang w:val="fr-CH"/>
        </w:rPr>
        <w:t>67.</w:t>
      </w:r>
      <w:r w:rsidRPr="004F1407">
        <w:rPr>
          <w:lang w:val="fr-CH"/>
        </w:rPr>
        <w:tab/>
        <w:t xml:space="preserve">Le TWC a examiné le document TWP/4/12 </w:t>
      </w:r>
      <w:r>
        <w:rPr>
          <w:lang w:val="fr-CH"/>
        </w:rPr>
        <w:t>“</w:t>
      </w:r>
      <w:r w:rsidRPr="004F1407">
        <w:rPr>
          <w:lang w:val="fr-CH"/>
        </w:rPr>
        <w:t>Organisation des travaux du</w:t>
      </w:r>
      <w:r>
        <w:rPr>
          <w:lang w:val="fr-CH"/>
        </w:rPr>
        <w:t> </w:t>
      </w:r>
      <w:r w:rsidRPr="004F1407">
        <w:rPr>
          <w:lang w:val="fr-CH"/>
        </w:rPr>
        <w:t>TWC et du</w:t>
      </w:r>
      <w:r>
        <w:rPr>
          <w:lang w:val="fr-CH"/>
        </w:rPr>
        <w:t> </w:t>
      </w:r>
      <w:r w:rsidRPr="004F1407">
        <w:rPr>
          <w:lang w:val="fr-CH"/>
        </w:rPr>
        <w:t>BMT</w:t>
      </w:r>
      <w:r>
        <w:rPr>
          <w:lang w:val="fr-CH"/>
        </w:rPr>
        <w:t>”</w:t>
      </w:r>
      <w:r w:rsidRPr="004F1407">
        <w:rPr>
          <w:lang w:val="fr-CH"/>
        </w:rPr>
        <w:t xml:space="preserve">. </w:t>
      </w:r>
      <w:r>
        <w:rPr>
          <w:lang w:val="fr-CH"/>
        </w:rPr>
        <w:t xml:space="preserve"> </w:t>
      </w:r>
      <w:r w:rsidRPr="004F1407">
        <w:rPr>
          <w:lang w:val="fr-CH"/>
        </w:rPr>
        <w:t>Le</w:t>
      </w:r>
      <w:r>
        <w:rPr>
          <w:lang w:val="fr-CH"/>
        </w:rPr>
        <w:t> </w:t>
      </w:r>
      <w:r w:rsidRPr="004F1407">
        <w:rPr>
          <w:lang w:val="fr-CH"/>
        </w:rPr>
        <w:t>TWC est convenu que la fusion du</w:t>
      </w:r>
      <w:r>
        <w:rPr>
          <w:lang w:val="fr-CH"/>
        </w:rPr>
        <w:t> </w:t>
      </w:r>
      <w:r w:rsidRPr="004F1407">
        <w:rPr>
          <w:lang w:val="fr-CH"/>
        </w:rPr>
        <w:t>TWC et du</w:t>
      </w:r>
      <w:r>
        <w:rPr>
          <w:lang w:val="fr-CH"/>
        </w:rPr>
        <w:t> </w:t>
      </w:r>
      <w:r w:rsidRPr="004F1407">
        <w:rPr>
          <w:lang w:val="fr-CH"/>
        </w:rPr>
        <w:t>BMT permettrait d</w:t>
      </w:r>
      <w:r>
        <w:rPr>
          <w:lang w:val="fr-CH"/>
        </w:rPr>
        <w:t>’</w:t>
      </w:r>
      <w:r w:rsidRPr="004F1407">
        <w:rPr>
          <w:lang w:val="fr-CH"/>
        </w:rPr>
        <w:t>aborder les sujets d</w:t>
      </w:r>
      <w:r>
        <w:rPr>
          <w:lang w:val="fr-CH"/>
        </w:rPr>
        <w:t>’</w:t>
      </w:r>
      <w:r w:rsidRPr="004F1407">
        <w:rPr>
          <w:lang w:val="fr-CH"/>
        </w:rPr>
        <w:t>intérêt commun aux deux</w:t>
      </w:r>
      <w:r>
        <w:rPr>
          <w:lang w:val="fr-CH"/>
        </w:rPr>
        <w:t> </w:t>
      </w:r>
      <w:r w:rsidRPr="004F1407">
        <w:rPr>
          <w:lang w:val="fr-CH"/>
        </w:rPr>
        <w:t>groupes</w:t>
      </w:r>
      <w:r>
        <w:rPr>
          <w:lang w:val="fr-CH"/>
        </w:rPr>
        <w:t xml:space="preserve">.  </w:t>
      </w:r>
      <w:r w:rsidRPr="004F1407">
        <w:rPr>
          <w:lang w:val="fr-CH"/>
        </w:rPr>
        <w:t>Il a pris note de la diversité des sujets prévus dans le projet de mandat et est convenu de mettre en garde contre des débats techniques moins approfondis</w:t>
      </w:r>
      <w:r>
        <w:rPr>
          <w:lang w:val="fr-CH"/>
        </w:rPr>
        <w:t xml:space="preserve">.  </w:t>
      </w:r>
      <w:r w:rsidRPr="004F1407">
        <w:rPr>
          <w:lang w:val="fr-CH"/>
        </w:rPr>
        <w:t>Le</w:t>
      </w:r>
      <w:r>
        <w:rPr>
          <w:lang w:val="fr-CH"/>
        </w:rPr>
        <w:t> </w:t>
      </w:r>
      <w:r w:rsidRPr="004F1407">
        <w:rPr>
          <w:lang w:val="fr-CH"/>
        </w:rPr>
        <w:t>TWC est convenu que le niveau de pertinence des débats au sein du nouvel organe devait être maintenu afin d</w:t>
      </w:r>
      <w:r>
        <w:rPr>
          <w:lang w:val="fr-CH"/>
        </w:rPr>
        <w:t>’</w:t>
      </w:r>
      <w:r w:rsidRPr="004F1407">
        <w:rPr>
          <w:lang w:val="fr-CH"/>
        </w:rPr>
        <w:t>éviter une baisse de l</w:t>
      </w:r>
      <w:r>
        <w:rPr>
          <w:lang w:val="fr-CH"/>
        </w:rPr>
        <w:t>’</w:t>
      </w:r>
      <w:r w:rsidRPr="004F1407">
        <w:rPr>
          <w:lang w:val="fr-CH"/>
        </w:rPr>
        <w:t>intérêt des experts à participer</w:t>
      </w:r>
      <w:r>
        <w:rPr>
          <w:lang w:val="fr-CH"/>
        </w:rPr>
        <w:t xml:space="preserve">.  </w:t>
      </w:r>
      <w:r w:rsidRPr="004F1407">
        <w:rPr>
          <w:lang w:val="fr-CH"/>
        </w:rPr>
        <w:t>Il est convenu que de nouvelles modalités d</w:t>
      </w:r>
      <w:r>
        <w:rPr>
          <w:lang w:val="fr-CH"/>
        </w:rPr>
        <w:t>’</w:t>
      </w:r>
      <w:r w:rsidRPr="004F1407">
        <w:rPr>
          <w:lang w:val="fr-CH"/>
        </w:rPr>
        <w:t>organisation des réunions pourraient être envisagées pour faciliter la participation d</w:t>
      </w:r>
      <w:r>
        <w:rPr>
          <w:lang w:val="fr-CH"/>
        </w:rPr>
        <w:t>’experts de différent</w:t>
      </w:r>
      <w:r w:rsidRPr="004F1407">
        <w:rPr>
          <w:lang w:val="fr-CH"/>
        </w:rPr>
        <w:t xml:space="preserve">s </w:t>
      </w:r>
      <w:r>
        <w:rPr>
          <w:lang w:val="fr-CH"/>
        </w:rPr>
        <w:t xml:space="preserve">domaines.  </w:t>
      </w:r>
      <w:r w:rsidRPr="004F1407">
        <w:rPr>
          <w:lang w:val="fr-CH"/>
        </w:rPr>
        <w:t xml:space="preserve">Cela pourrait inclure la possibilité de participer à distance et de créer des groupes de travail </w:t>
      </w:r>
      <w:r>
        <w:rPr>
          <w:lang w:val="fr-CH"/>
        </w:rPr>
        <w:t>sur</w:t>
      </w:r>
      <w:r w:rsidRPr="004F1407">
        <w:rPr>
          <w:lang w:val="fr-CH"/>
        </w:rPr>
        <w:t xml:space="preserve"> des sujets </w:t>
      </w:r>
      <w:r>
        <w:rPr>
          <w:lang w:val="fr-CH"/>
        </w:rPr>
        <w:t xml:space="preserve">donnés.  </w:t>
      </w:r>
      <w:r w:rsidRPr="004F1407">
        <w:rPr>
          <w:lang w:val="fr-CH"/>
        </w:rPr>
        <w:t>Le</w:t>
      </w:r>
      <w:r>
        <w:rPr>
          <w:lang w:val="fr-CH"/>
        </w:rPr>
        <w:t> </w:t>
      </w:r>
      <w:r w:rsidRPr="004F1407">
        <w:rPr>
          <w:lang w:val="fr-CH"/>
        </w:rPr>
        <w:t>TWC est convenu de proposer d</w:t>
      </w:r>
      <w:r>
        <w:rPr>
          <w:lang w:val="fr-CH"/>
        </w:rPr>
        <w:t>’</w:t>
      </w:r>
      <w:r w:rsidRPr="004F1407">
        <w:rPr>
          <w:lang w:val="fr-CH"/>
        </w:rPr>
        <w:t>examiner régulièrement la question de la création d</w:t>
      </w:r>
      <w:r>
        <w:rPr>
          <w:lang w:val="fr-CH"/>
        </w:rPr>
        <w:t>’</w:t>
      </w:r>
      <w:r w:rsidRPr="004F1407">
        <w:rPr>
          <w:lang w:val="fr-CH"/>
        </w:rPr>
        <w:t>un organe unique qui engloberait les travaux du</w:t>
      </w:r>
      <w:r>
        <w:rPr>
          <w:lang w:val="fr-CH"/>
        </w:rPr>
        <w:t> </w:t>
      </w:r>
      <w:r w:rsidRPr="004F1407">
        <w:rPr>
          <w:lang w:val="fr-CH"/>
        </w:rPr>
        <w:t>TWC et du</w:t>
      </w:r>
      <w:r>
        <w:rPr>
          <w:lang w:val="fr-CH"/>
        </w:rPr>
        <w:t> </w:t>
      </w:r>
      <w:r w:rsidRPr="004F1407">
        <w:rPr>
          <w:lang w:val="fr-CH"/>
        </w:rPr>
        <w:t>BMT afin de traiter toutes les questions découlant de la fusion.</w:t>
      </w:r>
    </w:p>
    <w:p w:rsidR="00373E62" w:rsidRPr="004F1407" w:rsidRDefault="00373E62" w:rsidP="00373E62">
      <w:pPr>
        <w:rPr>
          <w:lang w:val="fr-CH"/>
        </w:rPr>
      </w:pPr>
    </w:p>
    <w:p w:rsidR="00373E62" w:rsidRPr="004F1407" w:rsidRDefault="00373E62" w:rsidP="00373E62">
      <w:pPr>
        <w:rPr>
          <w:lang w:val="fr-CH"/>
        </w:rPr>
      </w:pPr>
      <w:r w:rsidRPr="004F1407">
        <w:rPr>
          <w:lang w:val="fr-CH"/>
        </w:rPr>
        <w:t>68.</w:t>
      </w:r>
      <w:r w:rsidRPr="004F1407">
        <w:rPr>
          <w:lang w:val="fr-CH"/>
        </w:rPr>
        <w:tab/>
        <w:t>Sur l</w:t>
      </w:r>
      <w:r>
        <w:rPr>
          <w:lang w:val="fr-CH"/>
        </w:rPr>
        <w:t>’</w:t>
      </w:r>
      <w:r w:rsidRPr="004F1407">
        <w:rPr>
          <w:lang w:val="fr-CH"/>
        </w:rPr>
        <w:t>invitation des États</w:t>
      </w:r>
      <w:r w:rsidR="00445E1C">
        <w:rPr>
          <w:lang w:val="fr-CH"/>
        </w:rPr>
        <w:noBreakHyphen/>
      </w:r>
      <w:r w:rsidRPr="004F1407">
        <w:rPr>
          <w:lang w:val="fr-CH"/>
        </w:rPr>
        <w:t>Unis d</w:t>
      </w:r>
      <w:r>
        <w:rPr>
          <w:lang w:val="fr-CH"/>
        </w:rPr>
        <w:t>’</w:t>
      </w:r>
      <w:r w:rsidRPr="004F1407">
        <w:rPr>
          <w:lang w:val="fr-CH"/>
        </w:rPr>
        <w:t>Amérique, le</w:t>
      </w:r>
      <w:r>
        <w:rPr>
          <w:lang w:val="fr-CH"/>
        </w:rPr>
        <w:t> </w:t>
      </w:r>
      <w:r w:rsidRPr="004F1407">
        <w:rPr>
          <w:lang w:val="fr-CH"/>
        </w:rPr>
        <w:t>TWC est convenu de tenir sa trente</w:t>
      </w:r>
      <w:r w:rsidR="00445E1C">
        <w:rPr>
          <w:lang w:val="fr-CH"/>
        </w:rPr>
        <w:noBreakHyphen/>
      </w:r>
      <w:r w:rsidRPr="004F1407">
        <w:rPr>
          <w:lang w:val="fr-CH"/>
        </w:rPr>
        <w:t>neuv</w:t>
      </w:r>
      <w:r>
        <w:rPr>
          <w:lang w:val="fr-CH"/>
        </w:rPr>
        <w:t>ième session</w:t>
      </w:r>
      <w:r w:rsidRPr="004F1407">
        <w:rPr>
          <w:lang w:val="fr-CH"/>
        </w:rPr>
        <w:t xml:space="preserve"> à Alexandria (États</w:t>
      </w:r>
      <w:r w:rsidR="00445E1C">
        <w:rPr>
          <w:lang w:val="fr-CH"/>
        </w:rPr>
        <w:noBreakHyphen/>
      </w:r>
      <w:r w:rsidRPr="004F1407">
        <w:rPr>
          <w:lang w:val="fr-CH"/>
        </w:rPr>
        <w:t>Unis d</w:t>
      </w:r>
      <w:r>
        <w:rPr>
          <w:lang w:val="fr-CH"/>
        </w:rPr>
        <w:t>’</w:t>
      </w:r>
      <w:r w:rsidRPr="004F1407">
        <w:rPr>
          <w:lang w:val="fr-CH"/>
        </w:rPr>
        <w:t>Amérique), en même temps que la session du</w:t>
      </w:r>
      <w:r>
        <w:rPr>
          <w:lang w:val="fr-CH"/>
        </w:rPr>
        <w:t> </w:t>
      </w:r>
      <w:r w:rsidRPr="004F1407">
        <w:rPr>
          <w:lang w:val="fr-CH"/>
        </w:rPr>
        <w:t>BMT, durant la semaine du 20</w:t>
      </w:r>
      <w:r>
        <w:rPr>
          <w:lang w:val="fr-CH"/>
        </w:rPr>
        <w:t> </w:t>
      </w:r>
      <w:r w:rsidRPr="004F1407">
        <w:rPr>
          <w:lang w:val="fr-CH"/>
        </w:rPr>
        <w:t>septembre</w:t>
      </w:r>
      <w:r>
        <w:rPr>
          <w:lang w:val="fr-CH"/>
        </w:rPr>
        <w:t> </w:t>
      </w:r>
      <w:r w:rsidRPr="004F1407">
        <w:rPr>
          <w:lang w:val="fr-CH"/>
        </w:rPr>
        <w:t>2021.</w:t>
      </w:r>
    </w:p>
    <w:p w:rsidR="00373E62" w:rsidRPr="004F1407" w:rsidRDefault="00373E62" w:rsidP="00373E62">
      <w:pPr>
        <w:rPr>
          <w:lang w:val="fr-CH"/>
        </w:rPr>
      </w:pPr>
    </w:p>
    <w:p w:rsidR="00373E62" w:rsidRPr="004F1407" w:rsidRDefault="00373E62" w:rsidP="00373E62">
      <w:pPr>
        <w:rPr>
          <w:snapToGrid w:val="0"/>
          <w:lang w:val="fr-CH"/>
        </w:rPr>
      </w:pPr>
      <w:r w:rsidRPr="004F1407">
        <w:rPr>
          <w:snapToGrid w:val="0"/>
          <w:lang w:val="fr-CH"/>
        </w:rPr>
        <w:t>69.</w:t>
      </w:r>
      <w:r w:rsidRPr="004F1407">
        <w:rPr>
          <w:snapToGrid w:val="0"/>
          <w:lang w:val="fr-CH"/>
        </w:rPr>
        <w:tab/>
        <w:t>Le TW</w:t>
      </w:r>
      <w:r w:rsidR="007C3C5D">
        <w:rPr>
          <w:snapToGrid w:val="0"/>
          <w:lang w:val="fr-CH"/>
        </w:rPr>
        <w:t>C</w:t>
      </w:r>
      <w:bookmarkStart w:id="3" w:name="_GoBack"/>
      <w:bookmarkEnd w:id="3"/>
      <w:r w:rsidRPr="004F1407">
        <w:rPr>
          <w:snapToGrid w:val="0"/>
          <w:lang w:val="fr-CH"/>
        </w:rPr>
        <w:t xml:space="preserve"> a proposé d</w:t>
      </w:r>
      <w:r>
        <w:rPr>
          <w:snapToGrid w:val="0"/>
          <w:lang w:val="fr-CH"/>
        </w:rPr>
        <w:t>’</w:t>
      </w:r>
      <w:r w:rsidRPr="004F1407">
        <w:rPr>
          <w:snapToGrid w:val="0"/>
          <w:lang w:val="fr-CH"/>
        </w:rPr>
        <w:t>examiner les points suivants à sa session suivante</w:t>
      </w:r>
      <w:r>
        <w:rPr>
          <w:snapToGrid w:val="0"/>
          <w:lang w:val="fr-CH"/>
        </w:rPr>
        <w:t> :</w:t>
      </w:r>
    </w:p>
    <w:p w:rsidR="00373E62" w:rsidRPr="004F1407" w:rsidRDefault="00373E62" w:rsidP="00373E62">
      <w:pPr>
        <w:rPr>
          <w:snapToGrid w:val="0"/>
          <w:lang w:val="fr-CH"/>
        </w:rPr>
      </w:pPr>
    </w:p>
    <w:p w:rsidR="00373E62" w:rsidRPr="004F1407" w:rsidRDefault="00373E62" w:rsidP="00373E62">
      <w:pPr>
        <w:ind w:left="567"/>
        <w:rPr>
          <w:snapToGrid w:val="0"/>
          <w:lang w:val="fr-CH"/>
        </w:rPr>
      </w:pPr>
      <w:r>
        <w:rPr>
          <w:snapToGrid w:val="0"/>
          <w:lang w:val="fr-CH"/>
        </w:rPr>
        <w:t>1.</w:t>
      </w:r>
      <w:r w:rsidRPr="004F1407">
        <w:rPr>
          <w:snapToGrid w:val="0"/>
          <w:lang w:val="fr-CH"/>
        </w:rPr>
        <w:tab/>
        <w:t>Ouverture de la session</w:t>
      </w:r>
    </w:p>
    <w:p w:rsidR="00373E62" w:rsidRPr="004F1407" w:rsidRDefault="00373E62" w:rsidP="00373E62">
      <w:pPr>
        <w:ind w:left="567"/>
        <w:rPr>
          <w:snapToGrid w:val="0"/>
          <w:lang w:val="fr-CH"/>
        </w:rPr>
      </w:pPr>
      <w:r w:rsidRPr="004F1407">
        <w:rPr>
          <w:snapToGrid w:val="0"/>
          <w:lang w:val="fr-CH"/>
        </w:rPr>
        <w:t>2.</w:t>
      </w:r>
      <w:r w:rsidRPr="004F1407">
        <w:rPr>
          <w:snapToGrid w:val="0"/>
          <w:lang w:val="fr-CH"/>
        </w:rPr>
        <w:tab/>
        <w:t>Adoption de l</w:t>
      </w:r>
      <w:r>
        <w:rPr>
          <w:snapToGrid w:val="0"/>
          <w:lang w:val="fr-CH"/>
        </w:rPr>
        <w:t>’</w:t>
      </w:r>
      <w:r w:rsidRPr="004F1407">
        <w:rPr>
          <w:snapToGrid w:val="0"/>
          <w:lang w:val="fr-CH"/>
        </w:rPr>
        <w:t>ordre du jour</w:t>
      </w:r>
    </w:p>
    <w:p w:rsidR="00373E62" w:rsidRPr="004F1407" w:rsidRDefault="00373E62" w:rsidP="00373E62">
      <w:pPr>
        <w:ind w:left="567"/>
        <w:rPr>
          <w:snapToGrid w:val="0"/>
          <w:lang w:val="fr-CH"/>
        </w:rPr>
      </w:pPr>
      <w:r w:rsidRPr="004F1407">
        <w:rPr>
          <w:snapToGrid w:val="0"/>
          <w:lang w:val="fr-CH"/>
        </w:rPr>
        <w:t>3.</w:t>
      </w:r>
      <w:r w:rsidRPr="004F1407">
        <w:rPr>
          <w:snapToGrid w:val="0"/>
          <w:lang w:val="fr-CH"/>
        </w:rPr>
        <w:tab/>
        <w:t>Rapports succincts sur l</w:t>
      </w:r>
      <w:r>
        <w:rPr>
          <w:snapToGrid w:val="0"/>
          <w:lang w:val="fr-CH"/>
        </w:rPr>
        <w:t>’</w:t>
      </w:r>
      <w:r w:rsidRPr="004F1407">
        <w:rPr>
          <w:snapToGrid w:val="0"/>
          <w:lang w:val="fr-CH"/>
        </w:rPr>
        <w:t>évolution de la situation en matière de protection des obtentions végétales</w:t>
      </w:r>
    </w:p>
    <w:p w:rsidR="00373E62" w:rsidRPr="004F1407" w:rsidRDefault="00373E62" w:rsidP="00373E62">
      <w:pPr>
        <w:tabs>
          <w:tab w:val="left" w:pos="1701"/>
        </w:tabs>
        <w:ind w:left="1134"/>
        <w:rPr>
          <w:snapToGrid w:val="0"/>
          <w:lang w:val="fr-CH"/>
        </w:rPr>
      </w:pPr>
      <w:r w:rsidRPr="004F1407">
        <w:rPr>
          <w:snapToGrid w:val="0"/>
          <w:lang w:val="fr-CH"/>
        </w:rPr>
        <w:t>a)</w:t>
      </w:r>
      <w:r w:rsidRPr="004F1407">
        <w:rPr>
          <w:snapToGrid w:val="0"/>
          <w:lang w:val="fr-CH"/>
        </w:rPr>
        <w:tab/>
        <w:t>Rapports des membres et des observateurs (rapports écrits à établir par les membres et observateurs)</w:t>
      </w:r>
    </w:p>
    <w:p w:rsidR="00373E62" w:rsidRDefault="00373E62" w:rsidP="00373E62">
      <w:pPr>
        <w:tabs>
          <w:tab w:val="left" w:pos="1701"/>
        </w:tabs>
        <w:ind w:left="1134"/>
        <w:rPr>
          <w:snapToGrid w:val="0"/>
          <w:lang w:val="fr-CH"/>
        </w:rPr>
      </w:pPr>
      <w:r w:rsidRPr="004F1407">
        <w:rPr>
          <w:snapToGrid w:val="0"/>
          <w:lang w:val="fr-CH"/>
        </w:rPr>
        <w:t>b)</w:t>
      </w:r>
      <w:r w:rsidRPr="004F1407">
        <w:rPr>
          <w:snapToGrid w:val="0"/>
          <w:lang w:val="fr-CH"/>
        </w:rPr>
        <w:tab/>
        <w:t>Rapport sur les faits nouveaux intervenus à l</w:t>
      </w:r>
      <w:r>
        <w:rPr>
          <w:snapToGrid w:val="0"/>
          <w:lang w:val="fr-CH"/>
        </w:rPr>
        <w:t>’</w:t>
      </w:r>
      <w:r w:rsidRPr="004F1407">
        <w:rPr>
          <w:snapToGrid w:val="0"/>
          <w:lang w:val="fr-CH"/>
        </w:rPr>
        <w:t>UPOV (rapport verbal du Bureau de l</w:t>
      </w:r>
      <w:r>
        <w:rPr>
          <w:snapToGrid w:val="0"/>
          <w:lang w:val="fr-CH"/>
        </w:rPr>
        <w:t>’</w:t>
      </w:r>
      <w:r w:rsidRPr="004F1407">
        <w:rPr>
          <w:snapToGrid w:val="0"/>
          <w:lang w:val="fr-CH"/>
        </w:rPr>
        <w:t>Union)</w:t>
      </w:r>
    </w:p>
    <w:p w:rsidR="00373E62" w:rsidRPr="004F1407" w:rsidRDefault="00373E62" w:rsidP="00373E62">
      <w:pPr>
        <w:ind w:left="567"/>
        <w:rPr>
          <w:snapToGrid w:val="0"/>
          <w:lang w:val="fr-CH"/>
        </w:rPr>
      </w:pPr>
      <w:r w:rsidRPr="004F1407">
        <w:rPr>
          <w:snapToGrid w:val="0"/>
          <w:lang w:val="fr-CH"/>
        </w:rPr>
        <w:t>4.</w:t>
      </w:r>
      <w:r w:rsidRPr="004F1407">
        <w:rPr>
          <w:snapToGrid w:val="0"/>
          <w:lang w:val="fr-CH"/>
        </w:rPr>
        <w:tab/>
        <w:t>Outils et méthodes pour l</w:t>
      </w:r>
      <w:r>
        <w:rPr>
          <w:snapToGrid w:val="0"/>
          <w:lang w:val="fr-CH"/>
        </w:rPr>
        <w:t>’</w:t>
      </w:r>
      <w:r w:rsidRPr="004F1407">
        <w:rPr>
          <w:snapToGrid w:val="0"/>
          <w:lang w:val="fr-CH"/>
        </w:rPr>
        <w:t>examen</w:t>
      </w:r>
      <w:r>
        <w:rPr>
          <w:snapToGrid w:val="0"/>
          <w:lang w:val="fr-CH"/>
        </w:rPr>
        <w:t> </w:t>
      </w:r>
      <w:r w:rsidRPr="004F1407">
        <w:rPr>
          <w:snapToGrid w:val="0"/>
          <w:lang w:val="fr-CH"/>
        </w:rPr>
        <w:t>DHS (documents sollicités)</w:t>
      </w:r>
    </w:p>
    <w:p w:rsidR="00373E62" w:rsidRPr="004F1407" w:rsidRDefault="00373E62" w:rsidP="00373E62">
      <w:pPr>
        <w:ind w:left="1134"/>
        <w:rPr>
          <w:snapToGrid w:val="0"/>
          <w:lang w:val="fr-CH"/>
        </w:rPr>
      </w:pPr>
      <w:r w:rsidRPr="004F1407">
        <w:rPr>
          <w:snapToGrid w:val="0"/>
          <w:lang w:val="fr-CH"/>
        </w:rPr>
        <w:t xml:space="preserve">a) </w:t>
      </w:r>
      <w:r w:rsidRPr="004F1407">
        <w:rPr>
          <w:snapToGrid w:val="0"/>
          <w:lang w:val="fr-CH"/>
        </w:rPr>
        <w:tab/>
        <w:t>Comparaison des résultats obtenus avec les méthodes COYD et COYU à l</w:t>
      </w:r>
      <w:r>
        <w:rPr>
          <w:snapToGrid w:val="0"/>
          <w:lang w:val="fr-CH"/>
        </w:rPr>
        <w:t>’</w:t>
      </w:r>
      <w:r w:rsidRPr="004F1407">
        <w:rPr>
          <w:snapToGrid w:val="0"/>
          <w:lang w:val="fr-CH"/>
        </w:rPr>
        <w:t>aide de différents logiciels (document à établir par la France)</w:t>
      </w:r>
    </w:p>
    <w:p w:rsidR="00373E62" w:rsidRPr="004F1407" w:rsidRDefault="00373E62" w:rsidP="00373E62">
      <w:pPr>
        <w:ind w:left="1134"/>
        <w:rPr>
          <w:snapToGrid w:val="0"/>
          <w:lang w:val="fr-CH"/>
        </w:rPr>
      </w:pPr>
      <w:r w:rsidRPr="004F1407">
        <w:rPr>
          <w:snapToGrid w:val="0"/>
          <w:lang w:val="fr-CH"/>
        </w:rPr>
        <w:t>b)</w:t>
      </w:r>
      <w:r w:rsidRPr="004F1407">
        <w:rPr>
          <w:snapToGrid w:val="0"/>
          <w:lang w:val="fr-CH"/>
        </w:rPr>
        <w:tab/>
        <w:t>Développement de logiciels pour la méthode COYU améliorée (</w:t>
      </w:r>
      <w:proofErr w:type="spellStart"/>
      <w:r>
        <w:rPr>
          <w:snapToGrid w:val="0"/>
          <w:lang w:val="fr-CH"/>
        </w:rPr>
        <w:t>s</w:t>
      </w:r>
      <w:r w:rsidRPr="004F1407">
        <w:rPr>
          <w:snapToGrid w:val="0"/>
          <w:lang w:val="fr-CH"/>
        </w:rPr>
        <w:t>plines</w:t>
      </w:r>
      <w:proofErr w:type="spellEnd"/>
      <w:r w:rsidRPr="004F1407">
        <w:rPr>
          <w:snapToGrid w:val="0"/>
          <w:lang w:val="fr-CH"/>
        </w:rPr>
        <w:t>) (document à établir par le Royaume</w:t>
      </w:r>
      <w:r w:rsidR="00445E1C">
        <w:rPr>
          <w:snapToGrid w:val="0"/>
          <w:lang w:val="fr-CH"/>
        </w:rPr>
        <w:noBreakHyphen/>
      </w:r>
      <w:r w:rsidRPr="004F1407">
        <w:rPr>
          <w:snapToGrid w:val="0"/>
          <w:lang w:val="fr-CH"/>
        </w:rPr>
        <w:t>Uni)</w:t>
      </w:r>
    </w:p>
    <w:p w:rsidR="00373E62" w:rsidRPr="004F1407" w:rsidRDefault="00373E62" w:rsidP="00373E62">
      <w:pPr>
        <w:ind w:left="567"/>
        <w:rPr>
          <w:snapToGrid w:val="0"/>
          <w:lang w:val="fr-CH"/>
        </w:rPr>
      </w:pPr>
      <w:r w:rsidRPr="004F1407">
        <w:rPr>
          <w:snapToGrid w:val="0"/>
          <w:lang w:val="fr-CH"/>
        </w:rPr>
        <w:t>5.</w:t>
      </w:r>
      <w:r w:rsidRPr="004F1407">
        <w:rPr>
          <w:snapToGrid w:val="0"/>
          <w:lang w:val="fr-CH"/>
        </w:rPr>
        <w:tab/>
        <w:t>Établissement de phénotypes et analyse d</w:t>
      </w:r>
      <w:r>
        <w:rPr>
          <w:snapToGrid w:val="0"/>
          <w:lang w:val="fr-CH"/>
        </w:rPr>
        <w:t>’</w:t>
      </w:r>
      <w:r w:rsidRPr="004F1407">
        <w:rPr>
          <w:snapToGrid w:val="0"/>
          <w:lang w:val="fr-CH"/>
        </w:rPr>
        <w:t>images (documents sollicités)</w:t>
      </w:r>
    </w:p>
    <w:p w:rsidR="00373E62" w:rsidRPr="004F1407" w:rsidRDefault="00373E62" w:rsidP="00373E62">
      <w:pPr>
        <w:ind w:left="567"/>
        <w:rPr>
          <w:snapToGrid w:val="0"/>
          <w:lang w:val="fr-CH"/>
        </w:rPr>
      </w:pPr>
      <w:r w:rsidRPr="004F1407">
        <w:rPr>
          <w:snapToGrid w:val="0"/>
          <w:lang w:val="fr-CH"/>
        </w:rPr>
        <w:t>6.</w:t>
      </w:r>
      <w:r w:rsidRPr="004F1407">
        <w:rPr>
          <w:snapToGrid w:val="0"/>
          <w:lang w:val="fr-CH"/>
        </w:rPr>
        <w:tab/>
        <w:t>Examen de l</w:t>
      </w:r>
      <w:r>
        <w:rPr>
          <w:snapToGrid w:val="0"/>
          <w:lang w:val="fr-CH"/>
        </w:rPr>
        <w:t>’</w:t>
      </w:r>
      <w:r w:rsidRPr="004F1407">
        <w:rPr>
          <w:snapToGrid w:val="0"/>
          <w:lang w:val="fr-CH"/>
        </w:rPr>
        <w:t>interaction entre génotype et environnement et de son incidence sur l</w:t>
      </w:r>
      <w:r>
        <w:rPr>
          <w:snapToGrid w:val="0"/>
          <w:lang w:val="fr-CH"/>
        </w:rPr>
        <w:t>’</w:t>
      </w:r>
      <w:r w:rsidRPr="004F1407">
        <w:rPr>
          <w:snapToGrid w:val="0"/>
          <w:lang w:val="fr-CH"/>
        </w:rPr>
        <w:t>examen</w:t>
      </w:r>
      <w:r>
        <w:rPr>
          <w:snapToGrid w:val="0"/>
          <w:lang w:val="fr-CH"/>
        </w:rPr>
        <w:t> </w:t>
      </w:r>
      <w:r w:rsidRPr="004F1407">
        <w:rPr>
          <w:snapToGrid w:val="0"/>
          <w:lang w:val="fr-CH"/>
        </w:rPr>
        <w:t>DHS (document à établir par la Finlande et l</w:t>
      </w:r>
      <w:r>
        <w:rPr>
          <w:snapToGrid w:val="0"/>
          <w:lang w:val="fr-CH"/>
        </w:rPr>
        <w:t>’</w:t>
      </w:r>
      <w:r w:rsidRPr="004F1407">
        <w:rPr>
          <w:snapToGrid w:val="0"/>
          <w:lang w:val="fr-CH"/>
        </w:rPr>
        <w:t>Italie et documents sollicités)</w:t>
      </w:r>
    </w:p>
    <w:p w:rsidR="00373E62" w:rsidRPr="004F1407" w:rsidRDefault="00373E62" w:rsidP="00373E62">
      <w:pPr>
        <w:ind w:left="567"/>
        <w:rPr>
          <w:snapToGrid w:val="0"/>
          <w:lang w:val="fr-CH"/>
        </w:rPr>
      </w:pPr>
      <w:r w:rsidRPr="004F1407">
        <w:rPr>
          <w:snapToGrid w:val="0"/>
          <w:lang w:val="fr-CH"/>
        </w:rPr>
        <w:t>7.</w:t>
      </w:r>
      <w:r w:rsidRPr="004F1407">
        <w:rPr>
          <w:snapToGrid w:val="0"/>
          <w:lang w:val="fr-CH"/>
        </w:rPr>
        <w:tab/>
        <w:t>Élaboration de documents d</w:t>
      </w:r>
      <w:r>
        <w:rPr>
          <w:snapToGrid w:val="0"/>
          <w:lang w:val="fr-CH"/>
        </w:rPr>
        <w:t>’</w:t>
      </w:r>
      <w:r w:rsidRPr="004F1407">
        <w:rPr>
          <w:snapToGrid w:val="0"/>
          <w:lang w:val="fr-CH"/>
        </w:rPr>
        <w:t>orientation et d</w:t>
      </w:r>
      <w:r>
        <w:rPr>
          <w:snapToGrid w:val="0"/>
          <w:lang w:val="fr-CH"/>
        </w:rPr>
        <w:t>’</w:t>
      </w:r>
      <w:r w:rsidRPr="004F1407">
        <w:rPr>
          <w:snapToGrid w:val="0"/>
          <w:lang w:val="fr-CH"/>
        </w:rPr>
        <w:t>information (documents à établir par le Bureau de l</w:t>
      </w:r>
      <w:r>
        <w:rPr>
          <w:snapToGrid w:val="0"/>
          <w:lang w:val="fr-CH"/>
        </w:rPr>
        <w:t>’</w:t>
      </w:r>
      <w:r w:rsidRPr="004F1407">
        <w:rPr>
          <w:snapToGrid w:val="0"/>
          <w:lang w:val="fr-CH"/>
        </w:rPr>
        <w:t>Union)</w:t>
      </w:r>
    </w:p>
    <w:p w:rsidR="00373E62" w:rsidRPr="004F1407" w:rsidRDefault="00373E62" w:rsidP="00373E62">
      <w:pPr>
        <w:ind w:left="567"/>
        <w:rPr>
          <w:snapToGrid w:val="0"/>
          <w:lang w:val="fr-CH"/>
        </w:rPr>
      </w:pPr>
      <w:r w:rsidRPr="004F1407">
        <w:rPr>
          <w:snapToGrid w:val="0"/>
          <w:lang w:val="fr-CH"/>
        </w:rPr>
        <w:t>8.</w:t>
      </w:r>
      <w:r w:rsidRPr="004F1407">
        <w:rPr>
          <w:snapToGrid w:val="0"/>
          <w:lang w:val="fr-CH"/>
        </w:rPr>
        <w:tab/>
        <w:t>Échange et utilisation de logiciels et d</w:t>
      </w:r>
      <w:r>
        <w:rPr>
          <w:snapToGrid w:val="0"/>
          <w:lang w:val="fr-CH"/>
        </w:rPr>
        <w:t>’</w:t>
      </w:r>
      <w:r w:rsidRPr="004F1407">
        <w:rPr>
          <w:snapToGrid w:val="0"/>
          <w:lang w:val="fr-CH"/>
        </w:rPr>
        <w:t>équipements (documents sollicités)</w:t>
      </w:r>
    </w:p>
    <w:p w:rsidR="00373E62" w:rsidRPr="004F1407" w:rsidRDefault="00373E62" w:rsidP="00373E62">
      <w:pPr>
        <w:ind w:left="567"/>
        <w:rPr>
          <w:snapToGrid w:val="0"/>
          <w:lang w:val="fr-CH"/>
        </w:rPr>
      </w:pPr>
      <w:r w:rsidRPr="004F1407">
        <w:rPr>
          <w:snapToGrid w:val="0"/>
          <w:lang w:val="fr-CH"/>
        </w:rPr>
        <w:t>9.</w:t>
      </w:r>
      <w:r w:rsidRPr="004F1407">
        <w:rPr>
          <w:snapToGrid w:val="0"/>
          <w:lang w:val="fr-CH"/>
        </w:rPr>
        <w:tab/>
        <w:t>Informations et bases de données (documents sollicités)</w:t>
      </w:r>
    </w:p>
    <w:p w:rsidR="00373E62" w:rsidRPr="004F1407" w:rsidRDefault="00373E62" w:rsidP="00373E62">
      <w:pPr>
        <w:ind w:left="1134"/>
        <w:rPr>
          <w:snapToGrid w:val="0"/>
          <w:lang w:val="fr-CH"/>
        </w:rPr>
      </w:pPr>
      <w:r w:rsidRPr="004F1407">
        <w:rPr>
          <w:snapToGrid w:val="0"/>
          <w:lang w:val="fr-CH"/>
        </w:rPr>
        <w:t>a)</w:t>
      </w:r>
      <w:r w:rsidRPr="004F1407">
        <w:rPr>
          <w:snapToGrid w:val="0"/>
          <w:lang w:val="fr-CH"/>
        </w:rPr>
        <w:tab/>
        <w:t>Bases de données d</w:t>
      </w:r>
      <w:r>
        <w:rPr>
          <w:snapToGrid w:val="0"/>
          <w:lang w:val="fr-CH"/>
        </w:rPr>
        <w:t>’</w:t>
      </w:r>
      <w:r w:rsidRPr="004F1407">
        <w:rPr>
          <w:snapToGrid w:val="0"/>
          <w:lang w:val="fr-CH"/>
        </w:rPr>
        <w:t>information de l</w:t>
      </w:r>
      <w:r>
        <w:rPr>
          <w:snapToGrid w:val="0"/>
          <w:lang w:val="fr-CH"/>
        </w:rPr>
        <w:t>’</w:t>
      </w:r>
      <w:r w:rsidRPr="004F1407">
        <w:rPr>
          <w:snapToGrid w:val="0"/>
          <w:lang w:val="fr-CH"/>
        </w:rPr>
        <w:t>UPOV (document à établir par le Bureau de l</w:t>
      </w:r>
      <w:r>
        <w:rPr>
          <w:snapToGrid w:val="0"/>
          <w:lang w:val="fr-CH"/>
        </w:rPr>
        <w:t>’</w:t>
      </w:r>
      <w:r w:rsidRPr="004F1407">
        <w:rPr>
          <w:snapToGrid w:val="0"/>
          <w:lang w:val="fr-CH"/>
        </w:rPr>
        <w:t>Union)</w:t>
      </w:r>
    </w:p>
    <w:p w:rsidR="00373E62" w:rsidRPr="004F1407" w:rsidRDefault="00373E62" w:rsidP="00373E62">
      <w:pPr>
        <w:ind w:left="1134"/>
        <w:rPr>
          <w:snapToGrid w:val="0"/>
          <w:lang w:val="fr-CH"/>
        </w:rPr>
      </w:pPr>
      <w:r w:rsidRPr="004F1407">
        <w:rPr>
          <w:snapToGrid w:val="0"/>
          <w:lang w:val="fr-CH"/>
        </w:rPr>
        <w:t>b)</w:t>
      </w:r>
      <w:r w:rsidRPr="004F1407">
        <w:rPr>
          <w:snapToGrid w:val="0"/>
          <w:lang w:val="fr-CH"/>
        </w:rPr>
        <w:tab/>
        <w:t>Bases de données sur les descriptions variétales (document à établir par le Bureau de l</w:t>
      </w:r>
      <w:r>
        <w:rPr>
          <w:snapToGrid w:val="0"/>
          <w:lang w:val="fr-CH"/>
        </w:rPr>
        <w:t>’</w:t>
      </w:r>
      <w:r w:rsidRPr="004F1407">
        <w:rPr>
          <w:snapToGrid w:val="0"/>
          <w:lang w:val="fr-CH"/>
        </w:rPr>
        <w:t>Union et documents sollicités)</w:t>
      </w:r>
    </w:p>
    <w:p w:rsidR="00373E62" w:rsidRPr="004F1407" w:rsidRDefault="00373E62" w:rsidP="00373E62">
      <w:pPr>
        <w:ind w:left="1134"/>
        <w:rPr>
          <w:snapToGrid w:val="0"/>
          <w:lang w:val="fr-CH"/>
        </w:rPr>
      </w:pPr>
      <w:r w:rsidRPr="004F1407">
        <w:rPr>
          <w:snapToGrid w:val="0"/>
          <w:lang w:val="fr-CH"/>
        </w:rPr>
        <w:t>c)</w:t>
      </w:r>
      <w:r w:rsidRPr="004F1407">
        <w:rPr>
          <w:snapToGrid w:val="0"/>
          <w:lang w:val="fr-CH"/>
        </w:rPr>
        <w:tab/>
        <w:t>UPOV PRISMA (document à établir par le Bureau de l</w:t>
      </w:r>
      <w:r>
        <w:rPr>
          <w:snapToGrid w:val="0"/>
          <w:lang w:val="fr-CH"/>
        </w:rPr>
        <w:t>’</w:t>
      </w:r>
      <w:r w:rsidRPr="004F1407">
        <w:rPr>
          <w:snapToGrid w:val="0"/>
          <w:lang w:val="fr-CH"/>
        </w:rPr>
        <w:t>Union)</w:t>
      </w:r>
    </w:p>
    <w:p w:rsidR="00373E62" w:rsidRPr="004F1407" w:rsidRDefault="00373E62" w:rsidP="00373E62">
      <w:pPr>
        <w:ind w:left="567"/>
        <w:rPr>
          <w:snapToGrid w:val="0"/>
          <w:lang w:val="fr-CH"/>
        </w:rPr>
      </w:pPr>
      <w:r w:rsidRPr="004F1407">
        <w:rPr>
          <w:snapToGrid w:val="0"/>
          <w:lang w:val="fr-CH"/>
        </w:rPr>
        <w:t>10.</w:t>
      </w:r>
      <w:r w:rsidRPr="004F1407">
        <w:rPr>
          <w:snapToGrid w:val="0"/>
          <w:lang w:val="fr-CH"/>
        </w:rPr>
        <w:tab/>
        <w:t>Techniques moléculaires et bio</w:t>
      </w:r>
      <w:r w:rsidR="00445E1C">
        <w:rPr>
          <w:snapToGrid w:val="0"/>
          <w:lang w:val="fr-CH"/>
        </w:rPr>
        <w:noBreakHyphen/>
      </w:r>
      <w:r w:rsidRPr="004F1407">
        <w:rPr>
          <w:snapToGrid w:val="0"/>
          <w:lang w:val="fr-CH"/>
        </w:rPr>
        <w:t>informatique (document à établir par le Bureau de l</w:t>
      </w:r>
      <w:r>
        <w:rPr>
          <w:snapToGrid w:val="0"/>
          <w:lang w:val="fr-CH"/>
        </w:rPr>
        <w:t>’</w:t>
      </w:r>
      <w:r w:rsidRPr="004F1407">
        <w:rPr>
          <w:snapToGrid w:val="0"/>
          <w:lang w:val="fr-CH"/>
        </w:rPr>
        <w:t>Union et documents sollicités)</w:t>
      </w:r>
    </w:p>
    <w:p w:rsidR="00373E62" w:rsidRPr="004F1407" w:rsidRDefault="00373E62" w:rsidP="00373E62">
      <w:pPr>
        <w:ind w:left="567"/>
        <w:rPr>
          <w:snapToGrid w:val="0"/>
          <w:lang w:val="fr-CH"/>
        </w:rPr>
      </w:pPr>
      <w:r w:rsidRPr="004F1407">
        <w:rPr>
          <w:snapToGrid w:val="0"/>
          <w:lang w:val="fr-CH"/>
        </w:rPr>
        <w:t>11.</w:t>
      </w:r>
      <w:r w:rsidRPr="004F1407">
        <w:rPr>
          <w:snapToGrid w:val="0"/>
          <w:lang w:val="fr-CH"/>
        </w:rPr>
        <w:tab/>
        <w:t>Date et lieu de la prochaine session</w:t>
      </w:r>
    </w:p>
    <w:p w:rsidR="00373E62" w:rsidRPr="004F1407" w:rsidRDefault="00373E62" w:rsidP="00373E62">
      <w:pPr>
        <w:ind w:left="567"/>
        <w:rPr>
          <w:snapToGrid w:val="0"/>
          <w:lang w:val="fr-CH"/>
        </w:rPr>
      </w:pPr>
      <w:r w:rsidRPr="004F1407">
        <w:rPr>
          <w:snapToGrid w:val="0"/>
          <w:lang w:val="fr-CH"/>
        </w:rPr>
        <w:t>12.</w:t>
      </w:r>
      <w:r w:rsidRPr="004F1407">
        <w:rPr>
          <w:snapToGrid w:val="0"/>
          <w:lang w:val="fr-CH"/>
        </w:rPr>
        <w:tab/>
        <w:t>Programme futur</w:t>
      </w:r>
    </w:p>
    <w:p w:rsidR="00373E62" w:rsidRPr="004F1407" w:rsidRDefault="00373E62" w:rsidP="00373E62">
      <w:pPr>
        <w:ind w:left="567"/>
        <w:rPr>
          <w:snapToGrid w:val="0"/>
          <w:lang w:val="fr-CH"/>
        </w:rPr>
      </w:pPr>
      <w:r w:rsidRPr="004F1407">
        <w:rPr>
          <w:snapToGrid w:val="0"/>
          <w:lang w:val="fr-CH"/>
        </w:rPr>
        <w:t>13.</w:t>
      </w:r>
      <w:r w:rsidRPr="004F1407">
        <w:rPr>
          <w:snapToGrid w:val="0"/>
          <w:lang w:val="fr-CH"/>
        </w:rPr>
        <w:tab/>
        <w:t>Adoption du compte rendu de la session (selon le temps disponible)</w:t>
      </w:r>
    </w:p>
    <w:p w:rsidR="00373E62" w:rsidRPr="004F1407" w:rsidRDefault="00373E62" w:rsidP="00373E62">
      <w:pPr>
        <w:ind w:left="567"/>
        <w:rPr>
          <w:snapToGrid w:val="0"/>
          <w:lang w:val="fr-CH"/>
        </w:rPr>
      </w:pPr>
      <w:r w:rsidRPr="004F1407">
        <w:rPr>
          <w:snapToGrid w:val="0"/>
          <w:lang w:val="fr-CH"/>
        </w:rPr>
        <w:t>14.</w:t>
      </w:r>
      <w:r w:rsidRPr="004F1407">
        <w:rPr>
          <w:snapToGrid w:val="0"/>
          <w:lang w:val="fr-CH"/>
        </w:rPr>
        <w:tab/>
        <w:t>Clôture de la session</w:t>
      </w:r>
    </w:p>
    <w:p w:rsidR="00373E62" w:rsidRDefault="00373E62" w:rsidP="00373E62">
      <w:pPr>
        <w:rPr>
          <w:rFonts w:cs="Arial"/>
          <w:lang w:val="fr-CH"/>
        </w:rPr>
      </w:pPr>
    </w:p>
    <w:p w:rsidR="00CA0876" w:rsidRPr="004F1407" w:rsidRDefault="00CA0876" w:rsidP="00373E62">
      <w:pPr>
        <w:rPr>
          <w:rFonts w:cs="Arial"/>
          <w:lang w:val="fr-CH"/>
        </w:rPr>
      </w:pPr>
    </w:p>
    <w:p w:rsidR="00373E62" w:rsidRPr="00373E62" w:rsidRDefault="00373E62" w:rsidP="00373E62">
      <w:pPr>
        <w:pStyle w:val="Heading2"/>
        <w:rPr>
          <w:lang w:val="fr-CH"/>
        </w:rPr>
      </w:pPr>
      <w:r w:rsidRPr="00373E62">
        <w:rPr>
          <w:lang w:val="fr-CH"/>
        </w:rPr>
        <w:t>Dix</w:t>
      </w:r>
      <w:r w:rsidR="00445E1C">
        <w:rPr>
          <w:lang w:val="fr-CH"/>
        </w:rPr>
        <w:noBreakHyphen/>
      </w:r>
      <w:r w:rsidRPr="00373E62">
        <w:rPr>
          <w:lang w:val="fr-CH"/>
        </w:rPr>
        <w:t>neuvième session du Groupe de travail sur les techniques biochimiques et moléculaires, notamment les profils d’ADN (BMT)</w:t>
      </w:r>
    </w:p>
    <w:p w:rsidR="00373E62" w:rsidRPr="004F1407" w:rsidRDefault="00373E62" w:rsidP="00373E62">
      <w:pPr>
        <w:rPr>
          <w:rFonts w:cs="Arial"/>
          <w:lang w:val="fr-CH"/>
        </w:rPr>
      </w:pPr>
    </w:p>
    <w:p w:rsidR="00373E62" w:rsidRPr="00373E62" w:rsidRDefault="00373E62" w:rsidP="00373E62">
      <w:pPr>
        <w:pStyle w:val="Heading3"/>
        <w:rPr>
          <w:lang w:val="fr-CH"/>
        </w:rPr>
      </w:pPr>
      <w:r w:rsidRPr="00373E62">
        <w:rPr>
          <w:lang w:val="fr-CH"/>
        </w:rPr>
        <w:t>Rapport établi par M. </w:t>
      </w:r>
      <w:proofErr w:type="spellStart"/>
      <w:r w:rsidRPr="00373E62">
        <w:rPr>
          <w:lang w:val="fr-CH"/>
        </w:rPr>
        <w:t>Nik</w:t>
      </w:r>
      <w:proofErr w:type="spellEnd"/>
      <w:r w:rsidRPr="00373E62">
        <w:rPr>
          <w:lang w:val="fr-CH"/>
        </w:rPr>
        <w:t xml:space="preserve"> </w:t>
      </w:r>
      <w:proofErr w:type="spellStart"/>
      <w:r w:rsidRPr="00373E62">
        <w:rPr>
          <w:lang w:val="fr-CH"/>
        </w:rPr>
        <w:t>Hulse</w:t>
      </w:r>
      <w:proofErr w:type="spellEnd"/>
      <w:r w:rsidRPr="00373E62">
        <w:rPr>
          <w:lang w:val="fr-CH"/>
        </w:rPr>
        <w:t xml:space="preserve"> (Australie), président du BMT</w:t>
      </w:r>
    </w:p>
    <w:p w:rsidR="00373E62" w:rsidRPr="004F1407" w:rsidRDefault="00373E62" w:rsidP="00373E62">
      <w:pPr>
        <w:rPr>
          <w:rFonts w:cs="Arial"/>
          <w:lang w:val="fr-CH"/>
        </w:rPr>
      </w:pPr>
    </w:p>
    <w:p w:rsidR="00373E62" w:rsidRPr="004F1407" w:rsidRDefault="00373E62" w:rsidP="00373E62">
      <w:pPr>
        <w:rPr>
          <w:lang w:val="fr-CH"/>
        </w:rPr>
      </w:pPr>
      <w:r w:rsidRPr="004F1407">
        <w:rPr>
          <w:lang w:val="fr-CH"/>
        </w:rPr>
        <w:t>70.</w:t>
      </w:r>
      <w:r w:rsidRPr="004F1407">
        <w:rPr>
          <w:lang w:val="fr-CH"/>
        </w:rPr>
        <w:tab/>
        <w:t>Le BMT a tenu sa dix</w:t>
      </w:r>
      <w:r w:rsidR="00445E1C">
        <w:rPr>
          <w:lang w:val="fr-CH"/>
        </w:rPr>
        <w:noBreakHyphen/>
      </w:r>
      <w:r w:rsidRPr="004F1407">
        <w:rPr>
          <w:lang w:val="fr-CH"/>
        </w:rPr>
        <w:t>neuv</w:t>
      </w:r>
      <w:r>
        <w:rPr>
          <w:lang w:val="fr-CH"/>
        </w:rPr>
        <w:t>ième session</w:t>
      </w:r>
      <w:r w:rsidRPr="004F1407">
        <w:rPr>
          <w:lang w:val="fr-CH"/>
        </w:rPr>
        <w:t>, organisée par les États</w:t>
      </w:r>
      <w:r w:rsidR="00445E1C">
        <w:rPr>
          <w:lang w:val="fr-CH"/>
        </w:rPr>
        <w:noBreakHyphen/>
      </w:r>
      <w:r w:rsidRPr="004F1407">
        <w:rPr>
          <w:lang w:val="fr-CH"/>
        </w:rPr>
        <w:t>Unis d</w:t>
      </w:r>
      <w:r>
        <w:rPr>
          <w:lang w:val="fr-CH"/>
        </w:rPr>
        <w:t>’</w:t>
      </w:r>
      <w:r w:rsidRPr="004F1407">
        <w:rPr>
          <w:lang w:val="fr-CH"/>
        </w:rPr>
        <w:t>Amérique sous forme électronique, du 23 au 25</w:t>
      </w:r>
      <w:r>
        <w:rPr>
          <w:lang w:val="fr-CH"/>
        </w:rPr>
        <w:t> </w:t>
      </w:r>
      <w:r w:rsidRPr="004F1407">
        <w:rPr>
          <w:lang w:val="fr-CH"/>
        </w:rPr>
        <w:t>septembre</w:t>
      </w:r>
      <w:r>
        <w:rPr>
          <w:lang w:val="fr-CH"/>
        </w:rPr>
        <w:t> </w:t>
      </w:r>
      <w:r w:rsidRPr="004F1407">
        <w:rPr>
          <w:lang w:val="fr-CH"/>
        </w:rPr>
        <w:t>2020, sous la présidence de M.</w:t>
      </w:r>
      <w:r>
        <w:rPr>
          <w:lang w:val="fr-CH"/>
        </w:rPr>
        <w:t> </w:t>
      </w:r>
      <w:proofErr w:type="spellStart"/>
      <w:r w:rsidRPr="004F1407">
        <w:rPr>
          <w:lang w:val="fr-CH"/>
        </w:rPr>
        <w:t>Nik</w:t>
      </w:r>
      <w:proofErr w:type="spellEnd"/>
      <w:r w:rsidRPr="004F1407">
        <w:rPr>
          <w:lang w:val="fr-CH"/>
        </w:rPr>
        <w:t xml:space="preserve"> </w:t>
      </w:r>
      <w:proofErr w:type="spellStart"/>
      <w:r w:rsidRPr="004F1407">
        <w:rPr>
          <w:lang w:val="fr-CH"/>
        </w:rPr>
        <w:t>Hulse</w:t>
      </w:r>
      <w:proofErr w:type="spellEnd"/>
      <w:r w:rsidRPr="004F1407">
        <w:rPr>
          <w:lang w:val="fr-CH"/>
        </w:rPr>
        <w:t xml:space="preserve"> (Australie), qui a ouvert la session, et la vice</w:t>
      </w:r>
      <w:r w:rsidR="00445E1C">
        <w:rPr>
          <w:lang w:val="fr-CH"/>
        </w:rPr>
        <w:noBreakHyphen/>
      </w:r>
      <w:r w:rsidRPr="004F1407">
        <w:rPr>
          <w:lang w:val="fr-CH"/>
        </w:rPr>
        <w:t>présidence de Mme</w:t>
      </w:r>
      <w:r>
        <w:rPr>
          <w:lang w:val="fr-CH"/>
        </w:rPr>
        <w:t> </w:t>
      </w:r>
      <w:r w:rsidRPr="004F1407">
        <w:rPr>
          <w:lang w:val="fr-CH"/>
        </w:rPr>
        <w:t xml:space="preserve">Beate </w:t>
      </w:r>
      <w:proofErr w:type="spellStart"/>
      <w:r w:rsidRPr="004F1407">
        <w:rPr>
          <w:lang w:val="fr-CH"/>
        </w:rPr>
        <w:t>Rücker</w:t>
      </w:r>
      <w:proofErr w:type="spellEnd"/>
      <w:r w:rsidRPr="004F1407">
        <w:rPr>
          <w:lang w:val="fr-CH"/>
        </w:rPr>
        <w:t xml:space="preserve"> (Allemagne), vice</w:t>
      </w:r>
      <w:r w:rsidR="00445E1C">
        <w:rPr>
          <w:lang w:val="fr-CH"/>
        </w:rPr>
        <w:noBreakHyphen/>
      </w:r>
      <w:r w:rsidRPr="004F1407">
        <w:rPr>
          <w:lang w:val="fr-CH"/>
        </w:rPr>
        <w:t>présidente du Comité technique</w:t>
      </w:r>
      <w:r>
        <w:rPr>
          <w:lang w:val="fr-CH"/>
        </w:rPr>
        <w:t xml:space="preserve">.  </w:t>
      </w:r>
      <w:r w:rsidRPr="004F1407">
        <w:rPr>
          <w:lang w:val="fr-CH"/>
        </w:rPr>
        <w:t>Le compte rendu de la session fait l</w:t>
      </w:r>
      <w:r>
        <w:rPr>
          <w:lang w:val="fr-CH"/>
        </w:rPr>
        <w:t>’</w:t>
      </w:r>
      <w:r w:rsidRPr="004F1407">
        <w:rPr>
          <w:lang w:val="fr-CH"/>
        </w:rPr>
        <w:t>objet du document BMT/15</w:t>
      </w:r>
      <w:r>
        <w:rPr>
          <w:lang w:val="fr-CH"/>
        </w:rPr>
        <w:t> </w:t>
      </w:r>
      <w:r w:rsidRPr="004F1407">
        <w:rPr>
          <w:lang w:val="fr-CH"/>
        </w:rPr>
        <w:t xml:space="preserve">Corr. </w:t>
      </w:r>
      <w:r>
        <w:rPr>
          <w:lang w:val="fr-CH"/>
        </w:rPr>
        <w:t>“</w:t>
      </w:r>
      <w:r w:rsidRPr="004F1407">
        <w:rPr>
          <w:lang w:val="fr-CH"/>
        </w:rPr>
        <w:t>Report</w:t>
      </w:r>
      <w:r>
        <w:rPr>
          <w:lang w:val="fr-CH"/>
        </w:rPr>
        <w:t>”</w:t>
      </w:r>
      <w:r w:rsidRPr="004F1407">
        <w:rPr>
          <w:lang w:val="fr-CH"/>
        </w:rPr>
        <w:t>.</w:t>
      </w:r>
    </w:p>
    <w:p w:rsidR="00373E62" w:rsidRPr="004F1407" w:rsidRDefault="00373E62" w:rsidP="00373E62">
      <w:pPr>
        <w:rPr>
          <w:lang w:val="fr-CH"/>
        </w:rPr>
      </w:pPr>
    </w:p>
    <w:p w:rsidR="00373E62" w:rsidRPr="004F1407" w:rsidRDefault="00373E62" w:rsidP="00373E62">
      <w:pPr>
        <w:rPr>
          <w:lang w:val="fr-CH"/>
        </w:rPr>
      </w:pPr>
      <w:r w:rsidRPr="004F1407">
        <w:rPr>
          <w:lang w:val="fr-CH"/>
        </w:rPr>
        <w:t>71.</w:t>
      </w:r>
      <w:r w:rsidRPr="004F1407">
        <w:rPr>
          <w:lang w:val="fr-CH"/>
        </w:rPr>
        <w:tab/>
        <w:t>La session a réuni 119 participants représentant 26 membres de l</w:t>
      </w:r>
      <w:r>
        <w:rPr>
          <w:lang w:val="fr-CH"/>
        </w:rPr>
        <w:t>’</w:t>
      </w:r>
      <w:r w:rsidRPr="004F1407">
        <w:rPr>
          <w:lang w:val="fr-CH"/>
        </w:rPr>
        <w:t>Union, deux</w:t>
      </w:r>
      <w:r>
        <w:rPr>
          <w:lang w:val="fr-CH"/>
        </w:rPr>
        <w:t> </w:t>
      </w:r>
      <w:r w:rsidRPr="004F1407">
        <w:rPr>
          <w:lang w:val="fr-CH"/>
        </w:rPr>
        <w:t>États ayant le statut d</w:t>
      </w:r>
      <w:r>
        <w:rPr>
          <w:lang w:val="fr-CH"/>
        </w:rPr>
        <w:t>’</w:t>
      </w:r>
      <w:r w:rsidRPr="004F1407">
        <w:rPr>
          <w:lang w:val="fr-CH"/>
        </w:rPr>
        <w:t>observateur et neuf</w:t>
      </w:r>
      <w:r>
        <w:rPr>
          <w:lang w:val="fr-CH"/>
        </w:rPr>
        <w:t> </w:t>
      </w:r>
      <w:r w:rsidRPr="004F1407">
        <w:rPr>
          <w:lang w:val="fr-CH"/>
        </w:rPr>
        <w:t>organisations ayant le statut d</w:t>
      </w:r>
      <w:r>
        <w:rPr>
          <w:lang w:val="fr-CH"/>
        </w:rPr>
        <w:t>’</w:t>
      </w:r>
      <w:r w:rsidRPr="004F1407">
        <w:rPr>
          <w:lang w:val="fr-CH"/>
        </w:rPr>
        <w:t>observateur.</w:t>
      </w:r>
    </w:p>
    <w:p w:rsidR="00373E62" w:rsidRPr="004F1407" w:rsidRDefault="00373E62" w:rsidP="00373E62">
      <w:pPr>
        <w:rPr>
          <w:lang w:val="fr-CH"/>
        </w:rPr>
      </w:pPr>
    </w:p>
    <w:p w:rsidR="00373E62" w:rsidRPr="004F1407" w:rsidRDefault="00373E62" w:rsidP="00373E62">
      <w:pPr>
        <w:rPr>
          <w:lang w:val="fr-CH"/>
        </w:rPr>
      </w:pPr>
      <w:r w:rsidRPr="004F1407">
        <w:rPr>
          <w:lang w:val="fr-CH"/>
        </w:rPr>
        <w:t>72.</w:t>
      </w:r>
      <w:r w:rsidRPr="004F1407">
        <w:rPr>
          <w:lang w:val="fr-CH"/>
        </w:rPr>
        <w:tab/>
        <w:t>Mme</w:t>
      </w:r>
      <w:r>
        <w:rPr>
          <w:lang w:val="fr-CH"/>
        </w:rPr>
        <w:t> </w:t>
      </w:r>
      <w:proofErr w:type="spellStart"/>
      <w:r w:rsidRPr="004F1407">
        <w:rPr>
          <w:lang w:val="fr-CH"/>
        </w:rPr>
        <w:t>Ruihong</w:t>
      </w:r>
      <w:proofErr w:type="spellEnd"/>
      <w:r w:rsidRPr="004F1407">
        <w:rPr>
          <w:lang w:val="fr-CH"/>
        </w:rPr>
        <w:t xml:space="preserve"> Guo, administratrice adjointe du programme de science et technologie du service de commercialisation des produits agricoles du Département de l</w:t>
      </w:r>
      <w:r>
        <w:rPr>
          <w:lang w:val="fr-CH"/>
        </w:rPr>
        <w:t>’</w:t>
      </w:r>
      <w:r w:rsidRPr="004F1407">
        <w:rPr>
          <w:lang w:val="fr-CH"/>
        </w:rPr>
        <w:t>agriculture des États</w:t>
      </w:r>
      <w:r w:rsidR="00445E1C">
        <w:rPr>
          <w:lang w:val="fr-CH"/>
        </w:rPr>
        <w:noBreakHyphen/>
      </w:r>
      <w:r w:rsidRPr="004F1407">
        <w:rPr>
          <w:lang w:val="fr-CH"/>
        </w:rPr>
        <w:t>Unis d</w:t>
      </w:r>
      <w:r>
        <w:rPr>
          <w:lang w:val="fr-CH"/>
        </w:rPr>
        <w:t>’</w:t>
      </w:r>
      <w:r w:rsidRPr="004F1407">
        <w:rPr>
          <w:lang w:val="fr-CH"/>
        </w:rPr>
        <w:t>Amérique (USDA), a souhaité la bienvenue au</w:t>
      </w:r>
      <w:r>
        <w:rPr>
          <w:lang w:val="fr-CH"/>
        </w:rPr>
        <w:t>x participants du </w:t>
      </w:r>
      <w:r w:rsidRPr="004F1407">
        <w:rPr>
          <w:lang w:val="fr-CH"/>
        </w:rPr>
        <w:t>BMT et a assisté à un exposé sur la protection des obtentions végétales aux États</w:t>
      </w:r>
      <w:r w:rsidR="00445E1C">
        <w:rPr>
          <w:lang w:val="fr-CH"/>
        </w:rPr>
        <w:noBreakHyphen/>
      </w:r>
      <w:r w:rsidRPr="004F1407">
        <w:rPr>
          <w:lang w:val="fr-CH"/>
        </w:rPr>
        <w:t>Unis d</w:t>
      </w:r>
      <w:r>
        <w:rPr>
          <w:lang w:val="fr-CH"/>
        </w:rPr>
        <w:t>’</w:t>
      </w:r>
      <w:r w:rsidRPr="004F1407">
        <w:rPr>
          <w:lang w:val="fr-CH"/>
        </w:rPr>
        <w:t>Amérique présenté par M.</w:t>
      </w:r>
      <w:r>
        <w:rPr>
          <w:lang w:val="fr-CH"/>
        </w:rPr>
        <w:t> </w:t>
      </w:r>
      <w:proofErr w:type="spellStart"/>
      <w:r w:rsidRPr="004F1407">
        <w:rPr>
          <w:lang w:val="fr-CH"/>
        </w:rPr>
        <w:t>Jeffery</w:t>
      </w:r>
      <w:proofErr w:type="spellEnd"/>
      <w:r w:rsidRPr="004F1407">
        <w:rPr>
          <w:lang w:val="fr-CH"/>
        </w:rPr>
        <w:t xml:space="preserve"> </w:t>
      </w:r>
      <w:proofErr w:type="spellStart"/>
      <w:r w:rsidRPr="004F1407">
        <w:rPr>
          <w:lang w:val="fr-CH"/>
        </w:rPr>
        <w:t>Haynes</w:t>
      </w:r>
      <w:proofErr w:type="spellEnd"/>
      <w:r w:rsidRPr="004F1407">
        <w:rPr>
          <w:lang w:val="fr-CH"/>
        </w:rPr>
        <w:t>, directeur du service de protection des obtentions végétales de l</w:t>
      </w:r>
      <w:r>
        <w:rPr>
          <w:lang w:val="fr-CH"/>
        </w:rPr>
        <w:t>’</w:t>
      </w:r>
      <w:r w:rsidRPr="004F1407">
        <w:rPr>
          <w:lang w:val="fr-CH"/>
        </w:rPr>
        <w:t>USDA</w:t>
      </w:r>
      <w:r>
        <w:rPr>
          <w:lang w:val="fr-CH"/>
        </w:rPr>
        <w:t xml:space="preserve">.  </w:t>
      </w:r>
      <w:r w:rsidRPr="004F1407">
        <w:rPr>
          <w:lang w:val="fr-CH"/>
        </w:rPr>
        <w:t>Une copie de cet exposé figure à l</w:t>
      </w:r>
      <w:r>
        <w:rPr>
          <w:lang w:val="fr-CH"/>
        </w:rPr>
        <w:t>’</w:t>
      </w:r>
      <w:r w:rsidRPr="004F1407">
        <w:rPr>
          <w:lang w:val="fr-CH"/>
        </w:rPr>
        <w:t>annexe</w:t>
      </w:r>
      <w:r>
        <w:rPr>
          <w:lang w:val="fr-CH"/>
        </w:rPr>
        <w:t> </w:t>
      </w:r>
      <w:r w:rsidRPr="004F1407">
        <w:rPr>
          <w:lang w:val="fr-CH"/>
        </w:rPr>
        <w:t xml:space="preserve">II du </w:t>
      </w:r>
      <w:r>
        <w:rPr>
          <w:lang w:val="fr-CH"/>
        </w:rPr>
        <w:t>compte rendu</w:t>
      </w:r>
      <w:r w:rsidRPr="004F1407">
        <w:rPr>
          <w:lang w:val="fr-CH"/>
        </w:rPr>
        <w:t>.</w:t>
      </w:r>
    </w:p>
    <w:p w:rsidR="00373E62" w:rsidRPr="004F1407" w:rsidRDefault="00373E62" w:rsidP="00373E62">
      <w:pPr>
        <w:rPr>
          <w:lang w:val="fr-CH"/>
        </w:rPr>
      </w:pPr>
    </w:p>
    <w:p w:rsidR="00373E62" w:rsidRPr="004F1407" w:rsidRDefault="00373E62" w:rsidP="00373E62">
      <w:pPr>
        <w:rPr>
          <w:lang w:val="fr-CH"/>
        </w:rPr>
      </w:pPr>
      <w:r w:rsidRPr="004F1407">
        <w:rPr>
          <w:lang w:val="fr-CH"/>
        </w:rPr>
        <w:t>73.</w:t>
      </w:r>
      <w:r w:rsidRPr="004F1407">
        <w:rPr>
          <w:lang w:val="fr-CH"/>
        </w:rPr>
        <w:tab/>
        <w:t>Le BMT a adopté l</w:t>
      </w:r>
      <w:r>
        <w:rPr>
          <w:lang w:val="fr-CH"/>
        </w:rPr>
        <w:t>’</w:t>
      </w:r>
      <w:r w:rsidRPr="004F1407">
        <w:rPr>
          <w:lang w:val="fr-CH"/>
        </w:rPr>
        <w:t>ordre du jour, tel qu</w:t>
      </w:r>
      <w:r>
        <w:rPr>
          <w:lang w:val="fr-CH"/>
        </w:rPr>
        <w:t>’</w:t>
      </w:r>
      <w:r w:rsidRPr="004F1407">
        <w:rPr>
          <w:lang w:val="fr-CH"/>
        </w:rPr>
        <w:t>il figure dans le document BMT/19/1</w:t>
      </w:r>
      <w:r>
        <w:rPr>
          <w:lang w:val="fr-CH"/>
        </w:rPr>
        <w:t> </w:t>
      </w:r>
      <w:proofErr w:type="spellStart"/>
      <w:r w:rsidRPr="004F1407">
        <w:rPr>
          <w:lang w:val="fr-CH"/>
        </w:rPr>
        <w:t>Rev</w:t>
      </w:r>
      <w:proofErr w:type="spellEnd"/>
      <w:r>
        <w:rPr>
          <w:lang w:val="fr-CH"/>
        </w:rPr>
        <w:t xml:space="preserve">.  </w:t>
      </w:r>
      <w:r w:rsidRPr="004F1407">
        <w:rPr>
          <w:lang w:val="fr-CH"/>
        </w:rPr>
        <w:t>Les documents ont été examinés sur la base des observations écrites reçues avant la session.</w:t>
      </w:r>
    </w:p>
    <w:p w:rsidR="00373E62" w:rsidRDefault="00373E62" w:rsidP="00373E62">
      <w:pPr>
        <w:rPr>
          <w:lang w:val="fr-CH"/>
        </w:rPr>
      </w:pPr>
      <w:r w:rsidRPr="004F1407">
        <w:rPr>
          <w:lang w:val="fr-CH"/>
        </w:rPr>
        <w:t>74.</w:t>
      </w:r>
      <w:r w:rsidRPr="004F1407">
        <w:rPr>
          <w:lang w:val="fr-CH"/>
        </w:rPr>
        <w:tab/>
        <w:t>Le BMT a assisté aux exposés sur l</w:t>
      </w:r>
      <w:r>
        <w:rPr>
          <w:lang w:val="fr-CH"/>
        </w:rPr>
        <w:t>’</w:t>
      </w:r>
      <w:r w:rsidRPr="004F1407">
        <w:rPr>
          <w:lang w:val="fr-CH"/>
        </w:rPr>
        <w:t>utilisation des techniques moléculaires en matière d</w:t>
      </w:r>
      <w:r>
        <w:rPr>
          <w:lang w:val="fr-CH"/>
        </w:rPr>
        <w:t>’</w:t>
      </w:r>
      <w:r w:rsidRPr="004F1407">
        <w:rPr>
          <w:lang w:val="fr-CH"/>
        </w:rPr>
        <w:t>examen</w:t>
      </w:r>
      <w:r>
        <w:rPr>
          <w:lang w:val="fr-CH"/>
        </w:rPr>
        <w:t> </w:t>
      </w:r>
      <w:r w:rsidRPr="004F1407">
        <w:rPr>
          <w:lang w:val="fr-CH"/>
        </w:rPr>
        <w:t>DHS suivants</w:t>
      </w:r>
      <w:r>
        <w:rPr>
          <w:lang w:val="fr-CH"/>
        </w:rPr>
        <w:t> :</w:t>
      </w:r>
    </w:p>
    <w:p w:rsidR="00373E62" w:rsidRDefault="00373E62" w:rsidP="00373E62">
      <w:pPr>
        <w:ind w:left="567"/>
        <w:rPr>
          <w:rFonts w:cs="Arial"/>
          <w:lang w:val="fr-CH"/>
        </w:rPr>
      </w:pPr>
      <w:r>
        <w:rPr>
          <w:rFonts w:cs="Arial"/>
          <w:lang w:val="fr-CH"/>
        </w:rPr>
        <w:t>•</w:t>
      </w:r>
      <w:r w:rsidRPr="004F1407">
        <w:rPr>
          <w:rFonts w:cs="Arial"/>
          <w:lang w:val="fr-CH"/>
        </w:rPr>
        <w:tab/>
      </w:r>
      <w:r>
        <w:rPr>
          <w:rFonts w:cs="Arial"/>
          <w:lang w:val="fr-CH"/>
        </w:rPr>
        <w:t>“</w:t>
      </w:r>
      <w:proofErr w:type="spellStart"/>
      <w:r w:rsidRPr="004F1407">
        <w:rPr>
          <w:rFonts w:cs="Arial"/>
          <w:lang w:val="fr-CH"/>
        </w:rPr>
        <w:t>vmDUS</w:t>
      </w:r>
      <w:proofErr w:type="spellEnd"/>
      <w:r>
        <w:rPr>
          <w:rFonts w:cs="Arial"/>
          <w:lang w:val="fr-CH"/>
        </w:rPr>
        <w:t> :</w:t>
      </w:r>
      <w:r w:rsidRPr="004F1407">
        <w:rPr>
          <w:rFonts w:cs="Arial"/>
          <w:lang w:val="fr-CH"/>
        </w:rPr>
        <w:t xml:space="preserve"> Value</w:t>
      </w:r>
      <w:r w:rsidR="00445E1C">
        <w:rPr>
          <w:rFonts w:cs="Arial"/>
          <w:lang w:val="fr-CH"/>
        </w:rPr>
        <w:noBreakHyphen/>
      </w:r>
      <w:proofErr w:type="spellStart"/>
      <w:r w:rsidRPr="004F1407">
        <w:rPr>
          <w:rFonts w:cs="Arial"/>
          <w:lang w:val="fr-CH"/>
        </w:rPr>
        <w:t>molecular</w:t>
      </w:r>
      <w:proofErr w:type="spellEnd"/>
      <w:r w:rsidRPr="004F1407">
        <w:rPr>
          <w:rFonts w:cs="Arial"/>
          <w:lang w:val="fr-CH"/>
        </w:rPr>
        <w:t xml:space="preserve"> </w:t>
      </w:r>
      <w:proofErr w:type="spellStart"/>
      <w:r w:rsidRPr="004F1407">
        <w:rPr>
          <w:rFonts w:cs="Arial"/>
          <w:lang w:val="fr-CH"/>
        </w:rPr>
        <w:t>linked</w:t>
      </w:r>
      <w:proofErr w:type="spellEnd"/>
      <w:r w:rsidRPr="004F1407">
        <w:rPr>
          <w:rFonts w:cs="Arial"/>
          <w:lang w:val="fr-CH"/>
        </w:rPr>
        <w:t xml:space="preserve"> </w:t>
      </w:r>
      <w:proofErr w:type="spellStart"/>
      <w:r w:rsidRPr="004F1407">
        <w:rPr>
          <w:rFonts w:cs="Arial"/>
          <w:lang w:val="fr-CH"/>
        </w:rPr>
        <w:t>distinctness</w:t>
      </w:r>
      <w:proofErr w:type="spellEnd"/>
      <w:r w:rsidRPr="004F1407">
        <w:rPr>
          <w:rFonts w:cs="Arial"/>
          <w:lang w:val="fr-CH"/>
        </w:rPr>
        <w:t xml:space="preserve"> </w:t>
      </w:r>
      <w:proofErr w:type="spellStart"/>
      <w:r w:rsidRPr="004F1407">
        <w:rPr>
          <w:rFonts w:cs="Arial"/>
          <w:lang w:val="fr-CH"/>
        </w:rPr>
        <w:t>determination</w:t>
      </w:r>
      <w:proofErr w:type="spellEnd"/>
      <w:r>
        <w:rPr>
          <w:rFonts w:cs="Arial"/>
          <w:lang w:val="fr-CH"/>
        </w:rPr>
        <w:t>”</w:t>
      </w:r>
      <w:r w:rsidRPr="004F1407">
        <w:rPr>
          <w:rFonts w:cs="Arial"/>
          <w:lang w:val="fr-CH"/>
        </w:rPr>
        <w:t xml:space="preserve"> (</w:t>
      </w:r>
      <w:proofErr w:type="spellStart"/>
      <w:r w:rsidRPr="004F1407">
        <w:rPr>
          <w:rFonts w:cs="Arial"/>
          <w:lang w:val="fr-CH"/>
        </w:rPr>
        <w:t>vmDHS</w:t>
      </w:r>
      <w:proofErr w:type="spellEnd"/>
      <w:r>
        <w:rPr>
          <w:rFonts w:cs="Arial"/>
          <w:lang w:val="fr-CH"/>
        </w:rPr>
        <w:t> :</w:t>
      </w:r>
      <w:r w:rsidRPr="004F1407">
        <w:rPr>
          <w:rFonts w:cs="Arial"/>
          <w:lang w:val="fr-CH"/>
        </w:rPr>
        <w:t xml:space="preserve"> établissement de la distinction liée à la valeur moléculaire)</w:t>
      </w:r>
    </w:p>
    <w:p w:rsidR="00373E62" w:rsidRPr="004F1407" w:rsidRDefault="00373E62" w:rsidP="00373E62">
      <w:pPr>
        <w:ind w:left="567"/>
        <w:rPr>
          <w:lang w:val="fr-CH"/>
        </w:rPr>
      </w:pPr>
      <w:r w:rsidRPr="004F1407">
        <w:rPr>
          <w:lang w:val="fr-CH"/>
        </w:rPr>
        <w:t>•</w:t>
      </w:r>
      <w:r w:rsidRPr="004F1407">
        <w:rPr>
          <w:lang w:val="fr-CH"/>
        </w:rPr>
        <w:tab/>
      </w:r>
      <w:r>
        <w:rPr>
          <w:lang w:val="fr-CH"/>
        </w:rPr>
        <w:t>“</w:t>
      </w:r>
      <w:r w:rsidRPr="004F1407">
        <w:rPr>
          <w:lang w:val="fr-CH"/>
        </w:rPr>
        <w:t>CPVO report on IMODDUS</w:t>
      </w:r>
      <w:r>
        <w:rPr>
          <w:lang w:val="fr-CH"/>
        </w:rPr>
        <w:t> :</w:t>
      </w:r>
      <w:r w:rsidRPr="004F1407">
        <w:rPr>
          <w:lang w:val="fr-CH"/>
        </w:rPr>
        <w:t xml:space="preserve"> </w:t>
      </w:r>
      <w:proofErr w:type="gramStart"/>
      <w:r w:rsidRPr="004F1407">
        <w:rPr>
          <w:lang w:val="fr-CH"/>
        </w:rPr>
        <w:t>Update on</w:t>
      </w:r>
      <w:proofErr w:type="gramEnd"/>
      <w:r w:rsidRPr="004F1407">
        <w:rPr>
          <w:lang w:val="fr-CH"/>
        </w:rPr>
        <w:t xml:space="preserve"> R</w:t>
      </w:r>
      <w:r w:rsidR="00445E1C">
        <w:rPr>
          <w:lang w:val="fr-CH"/>
        </w:rPr>
        <w:noBreakHyphen/>
      </w:r>
      <w:r w:rsidRPr="004F1407">
        <w:rPr>
          <w:lang w:val="fr-CH"/>
        </w:rPr>
        <w:t xml:space="preserve">D </w:t>
      </w:r>
      <w:proofErr w:type="spellStart"/>
      <w:r w:rsidRPr="004F1407">
        <w:rPr>
          <w:lang w:val="fr-CH"/>
        </w:rPr>
        <w:t>projects</w:t>
      </w:r>
      <w:proofErr w:type="spellEnd"/>
      <w:r>
        <w:rPr>
          <w:lang w:val="fr-CH"/>
        </w:rPr>
        <w:t>”</w:t>
      </w:r>
      <w:r w:rsidRPr="004F1407">
        <w:rPr>
          <w:lang w:val="fr-CH"/>
        </w:rPr>
        <w:t xml:space="preserve"> (Rapport de l</w:t>
      </w:r>
      <w:r>
        <w:rPr>
          <w:lang w:val="fr-CH"/>
        </w:rPr>
        <w:t>’</w:t>
      </w:r>
      <w:r w:rsidRPr="004F1407">
        <w:rPr>
          <w:lang w:val="fr-CH"/>
        </w:rPr>
        <w:t>OCVV sur IMODDUS</w:t>
      </w:r>
      <w:r>
        <w:rPr>
          <w:lang w:val="fr-CH"/>
        </w:rPr>
        <w:t> :</w:t>
      </w:r>
      <w:r w:rsidRPr="004F1407">
        <w:rPr>
          <w:lang w:val="fr-CH"/>
        </w:rPr>
        <w:t xml:space="preserve"> nouvelles concernant les projets de recherche</w:t>
      </w:r>
      <w:r w:rsidR="00445E1C">
        <w:rPr>
          <w:lang w:val="fr-CH"/>
        </w:rPr>
        <w:noBreakHyphen/>
      </w:r>
      <w:r w:rsidRPr="004F1407">
        <w:rPr>
          <w:lang w:val="fr-CH"/>
        </w:rPr>
        <w:t>développement)</w:t>
      </w:r>
    </w:p>
    <w:p w:rsidR="00373E62" w:rsidRDefault="00373E62" w:rsidP="00373E62">
      <w:pPr>
        <w:ind w:left="567"/>
        <w:rPr>
          <w:rFonts w:cs="Arial"/>
          <w:iCs/>
          <w:lang w:val="fr-CH"/>
        </w:rPr>
      </w:pPr>
      <w:r w:rsidRPr="004F1407">
        <w:rPr>
          <w:rFonts w:cs="Arial"/>
          <w:iCs/>
          <w:lang w:val="fr-CH"/>
        </w:rPr>
        <w:t>•</w:t>
      </w:r>
      <w:r w:rsidRPr="004F1407">
        <w:rPr>
          <w:rFonts w:cs="Arial"/>
          <w:iCs/>
          <w:lang w:val="fr-CH"/>
        </w:rPr>
        <w:tab/>
      </w:r>
      <w:r>
        <w:rPr>
          <w:rFonts w:cs="Arial"/>
          <w:iCs/>
          <w:lang w:val="fr-CH"/>
        </w:rPr>
        <w:t>“</w:t>
      </w:r>
      <w:proofErr w:type="spellStart"/>
      <w:r w:rsidRPr="004F1407">
        <w:rPr>
          <w:rFonts w:cs="Arial"/>
          <w:iCs/>
          <w:lang w:val="fr-CH"/>
        </w:rPr>
        <w:t>Developing</w:t>
      </w:r>
      <w:proofErr w:type="spellEnd"/>
      <w:r w:rsidRPr="004F1407">
        <w:rPr>
          <w:rFonts w:cs="Arial"/>
          <w:iCs/>
          <w:lang w:val="fr-CH"/>
        </w:rPr>
        <w:t xml:space="preserve"> a </w:t>
      </w:r>
      <w:proofErr w:type="spellStart"/>
      <w:r w:rsidRPr="004F1407">
        <w:rPr>
          <w:rFonts w:cs="Arial"/>
          <w:iCs/>
          <w:lang w:val="fr-CH"/>
        </w:rPr>
        <w:t>strategy</w:t>
      </w:r>
      <w:proofErr w:type="spellEnd"/>
      <w:r w:rsidRPr="004F1407">
        <w:rPr>
          <w:rFonts w:cs="Arial"/>
          <w:iCs/>
          <w:lang w:val="fr-CH"/>
        </w:rPr>
        <w:t xml:space="preserve"> to </w:t>
      </w:r>
      <w:proofErr w:type="spellStart"/>
      <w:r w:rsidRPr="004F1407">
        <w:rPr>
          <w:rFonts w:cs="Arial"/>
          <w:iCs/>
          <w:lang w:val="fr-CH"/>
        </w:rPr>
        <w:t>apply</w:t>
      </w:r>
      <w:proofErr w:type="spellEnd"/>
      <w:r w:rsidRPr="004F1407">
        <w:rPr>
          <w:rFonts w:cs="Arial"/>
          <w:iCs/>
          <w:lang w:val="fr-CH"/>
        </w:rPr>
        <w:t xml:space="preserve"> SNP </w:t>
      </w:r>
      <w:proofErr w:type="spellStart"/>
      <w:r w:rsidRPr="004F1407">
        <w:rPr>
          <w:rFonts w:cs="Arial"/>
          <w:iCs/>
          <w:lang w:val="fr-CH"/>
        </w:rPr>
        <w:t>molecular</w:t>
      </w:r>
      <w:proofErr w:type="spellEnd"/>
      <w:r w:rsidRPr="004F1407">
        <w:rPr>
          <w:rFonts w:cs="Arial"/>
          <w:iCs/>
          <w:lang w:val="fr-CH"/>
        </w:rPr>
        <w:t xml:space="preserve"> markers in the </w:t>
      </w:r>
      <w:proofErr w:type="spellStart"/>
      <w:r w:rsidRPr="004F1407">
        <w:rPr>
          <w:rFonts w:cs="Arial"/>
          <w:iCs/>
          <w:lang w:val="fr-CH"/>
        </w:rPr>
        <w:t>framework</w:t>
      </w:r>
      <w:proofErr w:type="spellEnd"/>
      <w:r w:rsidRPr="004F1407">
        <w:rPr>
          <w:rFonts w:cs="Arial"/>
          <w:iCs/>
          <w:lang w:val="fr-CH"/>
        </w:rPr>
        <w:t xml:space="preserve"> of </w:t>
      </w:r>
      <w:proofErr w:type="spellStart"/>
      <w:r w:rsidRPr="004F1407">
        <w:rPr>
          <w:rFonts w:cs="Arial"/>
          <w:iCs/>
          <w:lang w:val="fr-CH"/>
        </w:rPr>
        <w:t>winter</w:t>
      </w:r>
      <w:proofErr w:type="spellEnd"/>
      <w:r w:rsidRPr="004F1407">
        <w:rPr>
          <w:rFonts w:cs="Arial"/>
          <w:iCs/>
          <w:lang w:val="fr-CH"/>
        </w:rPr>
        <w:t xml:space="preserve"> </w:t>
      </w:r>
      <w:proofErr w:type="spellStart"/>
      <w:r w:rsidRPr="004F1407">
        <w:rPr>
          <w:rFonts w:cs="Arial"/>
          <w:iCs/>
          <w:lang w:val="fr-CH"/>
        </w:rPr>
        <w:t>oilseed</w:t>
      </w:r>
      <w:proofErr w:type="spellEnd"/>
      <w:r w:rsidRPr="004F1407">
        <w:rPr>
          <w:rFonts w:cs="Arial"/>
          <w:iCs/>
          <w:lang w:val="fr-CH"/>
        </w:rPr>
        <w:t xml:space="preserve"> </w:t>
      </w:r>
      <w:proofErr w:type="spellStart"/>
      <w:r w:rsidRPr="004F1407">
        <w:rPr>
          <w:rFonts w:cs="Arial"/>
          <w:iCs/>
          <w:lang w:val="fr-CH"/>
        </w:rPr>
        <w:t>rape</w:t>
      </w:r>
      <w:proofErr w:type="spellEnd"/>
      <w:r w:rsidRPr="004F1407">
        <w:rPr>
          <w:rFonts w:cs="Arial"/>
          <w:iCs/>
          <w:lang w:val="fr-CH"/>
        </w:rPr>
        <w:t xml:space="preserve"> DUS </w:t>
      </w:r>
      <w:proofErr w:type="spellStart"/>
      <w:r w:rsidRPr="004F1407">
        <w:rPr>
          <w:rFonts w:cs="Arial"/>
          <w:iCs/>
          <w:lang w:val="fr-CH"/>
        </w:rPr>
        <w:t>testing</w:t>
      </w:r>
      <w:proofErr w:type="spellEnd"/>
      <w:r>
        <w:rPr>
          <w:rFonts w:cs="Arial"/>
          <w:iCs/>
          <w:lang w:val="fr-CH"/>
        </w:rPr>
        <w:t>”</w:t>
      </w:r>
      <w:r w:rsidRPr="004F1407">
        <w:rPr>
          <w:rFonts w:cs="Arial"/>
          <w:iCs/>
          <w:lang w:val="fr-CH"/>
        </w:rPr>
        <w:t xml:space="preserve"> (Élaboration d</w:t>
      </w:r>
      <w:r>
        <w:rPr>
          <w:rFonts w:cs="Arial"/>
          <w:iCs/>
          <w:lang w:val="fr-CH"/>
        </w:rPr>
        <w:t>’</w:t>
      </w:r>
      <w:r w:rsidRPr="004F1407">
        <w:rPr>
          <w:rFonts w:cs="Arial"/>
          <w:iCs/>
          <w:lang w:val="fr-CH"/>
        </w:rPr>
        <w:t>une stratégie relative à l</w:t>
      </w:r>
      <w:r>
        <w:rPr>
          <w:rFonts w:cs="Arial"/>
          <w:iCs/>
          <w:lang w:val="fr-CH"/>
        </w:rPr>
        <w:t>’</w:t>
      </w:r>
      <w:r w:rsidRPr="004F1407">
        <w:rPr>
          <w:rFonts w:cs="Arial"/>
          <w:iCs/>
          <w:lang w:val="fr-CH"/>
        </w:rPr>
        <w:t>application de marqueurs moléculaires de type SNP dans le cadre de l</w:t>
      </w:r>
      <w:r>
        <w:rPr>
          <w:rFonts w:cs="Arial"/>
          <w:iCs/>
          <w:lang w:val="fr-CH"/>
        </w:rPr>
        <w:t>’</w:t>
      </w:r>
      <w:r w:rsidRPr="004F1407">
        <w:rPr>
          <w:rFonts w:cs="Arial"/>
          <w:iCs/>
          <w:lang w:val="fr-CH"/>
        </w:rPr>
        <w:t>examen</w:t>
      </w:r>
      <w:r>
        <w:rPr>
          <w:rFonts w:cs="Arial"/>
          <w:iCs/>
          <w:lang w:val="fr-CH"/>
        </w:rPr>
        <w:t> </w:t>
      </w:r>
      <w:r w:rsidRPr="004F1407">
        <w:rPr>
          <w:rFonts w:cs="Arial"/>
          <w:iCs/>
          <w:lang w:val="fr-CH"/>
        </w:rPr>
        <w:t>DHS du colza oléagineux d</w:t>
      </w:r>
      <w:r>
        <w:rPr>
          <w:rFonts w:cs="Arial"/>
          <w:iCs/>
          <w:lang w:val="fr-CH"/>
        </w:rPr>
        <w:t>’</w:t>
      </w:r>
      <w:r w:rsidRPr="004F1407">
        <w:rPr>
          <w:rFonts w:cs="Arial"/>
          <w:iCs/>
          <w:lang w:val="fr-CH"/>
        </w:rPr>
        <w:t>hiver)</w:t>
      </w:r>
    </w:p>
    <w:p w:rsidR="00373E62" w:rsidRDefault="00373E62" w:rsidP="00373E62">
      <w:pPr>
        <w:ind w:left="567"/>
        <w:rPr>
          <w:lang w:val="fr-CH"/>
        </w:rPr>
      </w:pPr>
      <w:r w:rsidRPr="004F1407">
        <w:rPr>
          <w:lang w:val="fr-CH"/>
        </w:rPr>
        <w:t>•</w:t>
      </w:r>
      <w:r>
        <w:rPr>
          <w:lang w:val="fr-CH"/>
        </w:rPr>
        <w:tab/>
        <w:t>“</w:t>
      </w:r>
      <w:r w:rsidRPr="004F1407">
        <w:rPr>
          <w:lang w:val="fr-CH"/>
        </w:rPr>
        <w:t xml:space="preserve">French </w:t>
      </w:r>
      <w:proofErr w:type="spellStart"/>
      <w:r w:rsidRPr="004F1407">
        <w:rPr>
          <w:lang w:val="fr-CH"/>
        </w:rPr>
        <w:t>strategy</w:t>
      </w:r>
      <w:proofErr w:type="spellEnd"/>
      <w:r w:rsidRPr="004F1407">
        <w:rPr>
          <w:lang w:val="fr-CH"/>
        </w:rPr>
        <w:t xml:space="preserve"> for </w:t>
      </w:r>
      <w:proofErr w:type="spellStart"/>
      <w:r w:rsidRPr="004F1407">
        <w:rPr>
          <w:lang w:val="fr-CH"/>
        </w:rPr>
        <w:t>access</w:t>
      </w:r>
      <w:proofErr w:type="spellEnd"/>
      <w:r w:rsidRPr="004F1407">
        <w:rPr>
          <w:lang w:val="fr-CH"/>
        </w:rPr>
        <w:t xml:space="preserve"> to </w:t>
      </w:r>
      <w:proofErr w:type="spellStart"/>
      <w:r w:rsidRPr="004F1407">
        <w:rPr>
          <w:lang w:val="fr-CH"/>
        </w:rPr>
        <w:t>molecular</w:t>
      </w:r>
      <w:proofErr w:type="spellEnd"/>
      <w:r w:rsidRPr="004F1407">
        <w:rPr>
          <w:lang w:val="fr-CH"/>
        </w:rPr>
        <w:t xml:space="preserve"> data and proof of concept for </w:t>
      </w:r>
      <w:proofErr w:type="spellStart"/>
      <w:r w:rsidRPr="004F1407">
        <w:rPr>
          <w:lang w:val="fr-CH"/>
        </w:rPr>
        <w:t>combining</w:t>
      </w:r>
      <w:proofErr w:type="spellEnd"/>
      <w:r w:rsidRPr="004F1407">
        <w:rPr>
          <w:lang w:val="fr-CH"/>
        </w:rPr>
        <w:t xml:space="preserve"> </w:t>
      </w:r>
      <w:proofErr w:type="spellStart"/>
      <w:r w:rsidRPr="004F1407">
        <w:rPr>
          <w:lang w:val="fr-CH"/>
        </w:rPr>
        <w:t>phenotype</w:t>
      </w:r>
      <w:proofErr w:type="spellEnd"/>
      <w:r w:rsidRPr="004F1407">
        <w:rPr>
          <w:lang w:val="fr-CH"/>
        </w:rPr>
        <w:t xml:space="preserve"> and </w:t>
      </w:r>
      <w:proofErr w:type="spellStart"/>
      <w:r w:rsidRPr="004F1407">
        <w:rPr>
          <w:lang w:val="fr-CH"/>
        </w:rPr>
        <w:t>genotype</w:t>
      </w:r>
      <w:proofErr w:type="spellEnd"/>
      <w:r>
        <w:rPr>
          <w:lang w:val="fr-CH"/>
        </w:rPr>
        <w:t>”</w:t>
      </w:r>
      <w:r w:rsidRPr="004F1407">
        <w:rPr>
          <w:lang w:val="fr-CH"/>
        </w:rPr>
        <w:t xml:space="preserve"> (Stratégie de la France en matière d</w:t>
      </w:r>
      <w:r>
        <w:rPr>
          <w:lang w:val="fr-CH"/>
        </w:rPr>
        <w:t>’</w:t>
      </w:r>
      <w:r w:rsidRPr="004F1407">
        <w:rPr>
          <w:lang w:val="fr-CH"/>
        </w:rPr>
        <w:t>accès aux données moléculaires et démonstration de faisabilité du mélange des données du phénotype et du génotype)</w:t>
      </w:r>
    </w:p>
    <w:p w:rsidR="00373E62" w:rsidRPr="004F1407" w:rsidRDefault="00373E62" w:rsidP="00373E62">
      <w:pPr>
        <w:rPr>
          <w:lang w:val="fr-CH"/>
        </w:rPr>
      </w:pPr>
    </w:p>
    <w:p w:rsidR="00373E62" w:rsidRPr="004F1407" w:rsidRDefault="00373E62" w:rsidP="00373E62">
      <w:pPr>
        <w:rPr>
          <w:lang w:val="fr-CH"/>
        </w:rPr>
      </w:pPr>
      <w:r w:rsidRPr="004F1407">
        <w:rPr>
          <w:lang w:val="fr-CH"/>
        </w:rPr>
        <w:t>75.</w:t>
      </w:r>
      <w:r w:rsidRPr="004F1407">
        <w:rPr>
          <w:lang w:val="fr-CH"/>
        </w:rPr>
        <w:tab/>
        <w:t>Le BMT a examiné les documents BMT/19/3</w:t>
      </w:r>
      <w:r>
        <w:rPr>
          <w:lang w:val="fr-CH"/>
        </w:rPr>
        <w:t> </w:t>
      </w:r>
      <w:proofErr w:type="spellStart"/>
      <w:r w:rsidRPr="004F1407">
        <w:rPr>
          <w:lang w:val="fr-CH"/>
        </w:rPr>
        <w:t>Rev</w:t>
      </w:r>
      <w:proofErr w:type="spellEnd"/>
      <w:r w:rsidRPr="004F1407">
        <w:rPr>
          <w:lang w:val="fr-CH"/>
        </w:rPr>
        <w:t xml:space="preserve">. </w:t>
      </w:r>
      <w:proofErr w:type="gramStart"/>
      <w:r w:rsidRPr="004F1407">
        <w:rPr>
          <w:lang w:val="fr-CH"/>
        </w:rPr>
        <w:t>et</w:t>
      </w:r>
      <w:proofErr w:type="gramEnd"/>
      <w:r w:rsidRPr="004F1407">
        <w:rPr>
          <w:lang w:val="fr-CH"/>
        </w:rPr>
        <w:t xml:space="preserve"> UPOV/INF/17/2 </w:t>
      </w:r>
      <w:proofErr w:type="spellStart"/>
      <w:r w:rsidRPr="004F1407">
        <w:rPr>
          <w:lang w:val="fr-CH"/>
        </w:rPr>
        <w:t>Draft</w:t>
      </w:r>
      <w:proofErr w:type="spellEnd"/>
      <w:r w:rsidRPr="004F1407">
        <w:rPr>
          <w:lang w:val="fr-CH"/>
        </w:rPr>
        <w:t xml:space="preserve"> 3 et est convenu que le projet d</w:t>
      </w:r>
      <w:r>
        <w:rPr>
          <w:lang w:val="fr-CH"/>
        </w:rPr>
        <w:t>’</w:t>
      </w:r>
      <w:r w:rsidRPr="004F1407">
        <w:rPr>
          <w:lang w:val="fr-CH"/>
        </w:rPr>
        <w:t>orientations reproduit à l</w:t>
      </w:r>
      <w:r>
        <w:rPr>
          <w:lang w:val="fr-CH"/>
        </w:rPr>
        <w:t>’</w:t>
      </w:r>
      <w:r w:rsidRPr="004F1407">
        <w:rPr>
          <w:lang w:val="fr-CH"/>
        </w:rPr>
        <w:t>annexe</w:t>
      </w:r>
      <w:r>
        <w:rPr>
          <w:lang w:val="fr-CH"/>
        </w:rPr>
        <w:t> </w:t>
      </w:r>
      <w:r w:rsidRPr="004F1407">
        <w:rPr>
          <w:lang w:val="fr-CH"/>
        </w:rPr>
        <w:t>III du compte rendu devait être proposé au Comité technique comme point de départ pour la future révision du document UPOV/INF/17, sous réserve de l</w:t>
      </w:r>
      <w:r>
        <w:rPr>
          <w:lang w:val="fr-CH"/>
        </w:rPr>
        <w:t>’</w:t>
      </w:r>
      <w:r w:rsidRPr="004F1407">
        <w:rPr>
          <w:lang w:val="fr-CH"/>
        </w:rPr>
        <w:t>incorporation des modifications indiquées dans le texte.</w:t>
      </w:r>
    </w:p>
    <w:p w:rsidR="00373E62" w:rsidRPr="004F1407" w:rsidRDefault="00373E62" w:rsidP="00373E62">
      <w:pPr>
        <w:rPr>
          <w:lang w:val="fr-CH"/>
        </w:rPr>
      </w:pPr>
    </w:p>
    <w:p w:rsidR="00373E62" w:rsidRPr="004F1407" w:rsidRDefault="00373E62" w:rsidP="00373E62">
      <w:pPr>
        <w:rPr>
          <w:lang w:val="fr-CH"/>
        </w:rPr>
      </w:pPr>
      <w:r w:rsidRPr="004F1407">
        <w:rPr>
          <w:lang w:val="fr-CH"/>
        </w:rPr>
        <w:t>76.</w:t>
      </w:r>
      <w:r w:rsidRPr="004F1407">
        <w:rPr>
          <w:lang w:val="fr-CH"/>
        </w:rPr>
        <w:tab/>
        <w:t>Le BMT a assisté aux exposés sur la confidentialité, la titularité et l</w:t>
      </w:r>
      <w:r>
        <w:rPr>
          <w:lang w:val="fr-CH"/>
        </w:rPr>
        <w:t>’</w:t>
      </w:r>
      <w:r w:rsidRPr="004F1407">
        <w:rPr>
          <w:lang w:val="fr-CH"/>
        </w:rPr>
        <w:t>accès en matière de données moléculaires suivants</w:t>
      </w:r>
      <w:r>
        <w:rPr>
          <w:lang w:val="fr-CH"/>
        </w:rPr>
        <w:t> :</w:t>
      </w:r>
    </w:p>
    <w:p w:rsidR="00373E62" w:rsidRDefault="00373E62" w:rsidP="00373E62">
      <w:pPr>
        <w:ind w:left="567"/>
        <w:rPr>
          <w:rFonts w:cs="Arial"/>
          <w:lang w:val="fr-CH"/>
        </w:rPr>
      </w:pPr>
      <w:r w:rsidRPr="004F1407">
        <w:rPr>
          <w:rFonts w:cs="Arial"/>
          <w:lang w:val="fr-CH"/>
        </w:rPr>
        <w:t>•</w:t>
      </w:r>
      <w:r w:rsidRPr="004F1407">
        <w:rPr>
          <w:rFonts w:cs="Arial"/>
          <w:lang w:val="fr-CH"/>
        </w:rPr>
        <w:tab/>
      </w:r>
      <w:r>
        <w:rPr>
          <w:rFonts w:cs="Arial"/>
          <w:lang w:val="fr-CH"/>
        </w:rPr>
        <w:t>“</w:t>
      </w:r>
      <w:r w:rsidRPr="004F1407">
        <w:rPr>
          <w:rFonts w:cs="Arial"/>
          <w:lang w:val="fr-CH"/>
        </w:rPr>
        <w:t xml:space="preserve">Access to </w:t>
      </w:r>
      <w:proofErr w:type="spellStart"/>
      <w:r w:rsidRPr="004F1407">
        <w:rPr>
          <w:rFonts w:cs="Arial"/>
          <w:lang w:val="fr-CH"/>
        </w:rPr>
        <w:t>reference</w:t>
      </w:r>
      <w:proofErr w:type="spellEnd"/>
      <w:r w:rsidRPr="004F1407">
        <w:rPr>
          <w:rFonts w:cs="Arial"/>
          <w:lang w:val="fr-CH"/>
        </w:rPr>
        <w:t xml:space="preserve"> </w:t>
      </w:r>
      <w:proofErr w:type="spellStart"/>
      <w:r w:rsidRPr="004F1407">
        <w:rPr>
          <w:rFonts w:cs="Arial"/>
          <w:lang w:val="fr-CH"/>
        </w:rPr>
        <w:t>material</w:t>
      </w:r>
      <w:proofErr w:type="spellEnd"/>
      <w:r w:rsidRPr="004F1407">
        <w:rPr>
          <w:rFonts w:cs="Arial"/>
          <w:lang w:val="fr-CH"/>
        </w:rPr>
        <w:t xml:space="preserve"> and </w:t>
      </w:r>
      <w:proofErr w:type="spellStart"/>
      <w:r w:rsidRPr="004F1407">
        <w:rPr>
          <w:rFonts w:cs="Arial"/>
          <w:lang w:val="fr-CH"/>
        </w:rPr>
        <w:t>molecular</w:t>
      </w:r>
      <w:proofErr w:type="spellEnd"/>
      <w:r w:rsidRPr="004F1407">
        <w:rPr>
          <w:rFonts w:cs="Arial"/>
          <w:lang w:val="fr-CH"/>
        </w:rPr>
        <w:t xml:space="preserve"> data </w:t>
      </w:r>
      <w:proofErr w:type="spellStart"/>
      <w:r w:rsidRPr="004F1407">
        <w:rPr>
          <w:rFonts w:cs="Arial"/>
          <w:lang w:val="fr-CH"/>
        </w:rPr>
        <w:t>from</w:t>
      </w:r>
      <w:proofErr w:type="spellEnd"/>
      <w:r w:rsidRPr="004F1407">
        <w:rPr>
          <w:rFonts w:cs="Arial"/>
          <w:lang w:val="fr-CH"/>
        </w:rPr>
        <w:t xml:space="preserve"> CPVO </w:t>
      </w:r>
      <w:proofErr w:type="spellStart"/>
      <w:r w:rsidRPr="004F1407">
        <w:rPr>
          <w:rFonts w:cs="Arial"/>
          <w:lang w:val="fr-CH"/>
        </w:rPr>
        <w:t>Examination</w:t>
      </w:r>
      <w:proofErr w:type="spellEnd"/>
      <w:r w:rsidRPr="004F1407">
        <w:rPr>
          <w:rFonts w:cs="Arial"/>
          <w:lang w:val="fr-CH"/>
        </w:rPr>
        <w:t xml:space="preserve"> Offices</w:t>
      </w:r>
      <w:r>
        <w:rPr>
          <w:rFonts w:cs="Arial"/>
          <w:lang w:val="fr-CH"/>
        </w:rPr>
        <w:t>”</w:t>
      </w:r>
      <w:r w:rsidRPr="004F1407">
        <w:rPr>
          <w:rFonts w:cs="Arial"/>
          <w:lang w:val="fr-CH"/>
        </w:rPr>
        <w:t xml:space="preserve"> (Accès au matériel de référence et aux données moléculaires des services d</w:t>
      </w:r>
      <w:r>
        <w:rPr>
          <w:rFonts w:cs="Arial"/>
          <w:lang w:val="fr-CH"/>
        </w:rPr>
        <w:t>’</w:t>
      </w:r>
      <w:r w:rsidRPr="004F1407">
        <w:rPr>
          <w:rFonts w:cs="Arial"/>
          <w:lang w:val="fr-CH"/>
        </w:rPr>
        <w:t>examen de l</w:t>
      </w:r>
      <w:r>
        <w:rPr>
          <w:rFonts w:cs="Arial"/>
          <w:lang w:val="fr-CH"/>
        </w:rPr>
        <w:t>’</w:t>
      </w:r>
      <w:r w:rsidRPr="004F1407">
        <w:rPr>
          <w:rFonts w:cs="Arial"/>
          <w:lang w:val="fr-CH"/>
        </w:rPr>
        <w:t>OCVV)</w:t>
      </w:r>
    </w:p>
    <w:p w:rsidR="00373E62" w:rsidRDefault="00373E62" w:rsidP="00373E62">
      <w:pPr>
        <w:ind w:left="567"/>
        <w:rPr>
          <w:rFonts w:cs="Arial"/>
          <w:lang w:val="fr-CH"/>
        </w:rPr>
      </w:pPr>
      <w:r w:rsidRPr="004F1407">
        <w:rPr>
          <w:rFonts w:cs="Arial"/>
          <w:lang w:val="fr-CH"/>
        </w:rPr>
        <w:t>•</w:t>
      </w:r>
      <w:r w:rsidRPr="004F1407">
        <w:rPr>
          <w:rFonts w:cs="Arial"/>
          <w:lang w:val="fr-CH"/>
        </w:rPr>
        <w:tab/>
      </w:r>
      <w:r>
        <w:rPr>
          <w:rFonts w:cs="Arial"/>
          <w:lang w:val="fr-CH"/>
        </w:rPr>
        <w:t>“</w:t>
      </w:r>
      <w:r w:rsidRPr="004F1407">
        <w:rPr>
          <w:rFonts w:cs="Arial"/>
          <w:lang w:val="fr-CH"/>
        </w:rPr>
        <w:t xml:space="preserve">Survey on </w:t>
      </w:r>
      <w:proofErr w:type="spellStart"/>
      <w:r w:rsidRPr="004F1407">
        <w:rPr>
          <w:rFonts w:cs="Arial"/>
          <w:lang w:val="fr-CH"/>
        </w:rPr>
        <w:t>confidentiality</w:t>
      </w:r>
      <w:proofErr w:type="spellEnd"/>
      <w:r w:rsidRPr="004F1407">
        <w:rPr>
          <w:rFonts w:cs="Arial"/>
          <w:lang w:val="fr-CH"/>
        </w:rPr>
        <w:t xml:space="preserve"> and </w:t>
      </w:r>
      <w:proofErr w:type="spellStart"/>
      <w:r w:rsidRPr="004F1407">
        <w:rPr>
          <w:rFonts w:cs="Arial"/>
          <w:lang w:val="fr-CH"/>
        </w:rPr>
        <w:t>ownership</w:t>
      </w:r>
      <w:proofErr w:type="spellEnd"/>
      <w:r w:rsidRPr="004F1407">
        <w:rPr>
          <w:rFonts w:cs="Arial"/>
          <w:lang w:val="fr-CH"/>
        </w:rPr>
        <w:t xml:space="preserve"> of </w:t>
      </w:r>
      <w:proofErr w:type="spellStart"/>
      <w:r w:rsidRPr="004F1407">
        <w:rPr>
          <w:rFonts w:cs="Arial"/>
          <w:lang w:val="fr-CH"/>
        </w:rPr>
        <w:t>molecular</w:t>
      </w:r>
      <w:proofErr w:type="spellEnd"/>
      <w:r w:rsidRPr="004F1407">
        <w:rPr>
          <w:rFonts w:cs="Arial"/>
          <w:lang w:val="fr-CH"/>
        </w:rPr>
        <w:t xml:space="preserve"> information</w:t>
      </w:r>
      <w:r>
        <w:rPr>
          <w:rFonts w:cs="Arial"/>
          <w:lang w:val="fr-CH"/>
        </w:rPr>
        <w:t>”</w:t>
      </w:r>
      <w:r w:rsidRPr="004F1407">
        <w:rPr>
          <w:rFonts w:cs="Arial"/>
          <w:lang w:val="fr-CH"/>
        </w:rPr>
        <w:t xml:space="preserve"> (Enquête sur la confidentialité et la titularité des informations moléculaires)</w:t>
      </w:r>
    </w:p>
    <w:p w:rsidR="00373E62" w:rsidRPr="004F1407" w:rsidRDefault="00373E62" w:rsidP="00373E62">
      <w:pPr>
        <w:rPr>
          <w:rFonts w:cs="Arial"/>
          <w:lang w:val="fr-CH"/>
        </w:rPr>
      </w:pPr>
    </w:p>
    <w:p w:rsidR="00373E62" w:rsidRPr="004F1407" w:rsidRDefault="00373E62" w:rsidP="00373E62">
      <w:pPr>
        <w:rPr>
          <w:lang w:val="fr-CH"/>
        </w:rPr>
      </w:pPr>
      <w:r w:rsidRPr="004F1407">
        <w:rPr>
          <w:lang w:val="fr-CH"/>
        </w:rPr>
        <w:t>77.</w:t>
      </w:r>
      <w:r w:rsidRPr="004F1407">
        <w:rPr>
          <w:lang w:val="fr-CH"/>
        </w:rPr>
        <w:tab/>
        <w:t>Le BMT a examiné le document BMT/19/10 et a noté que les</w:t>
      </w:r>
      <w:r>
        <w:rPr>
          <w:lang w:val="fr-CH"/>
        </w:rPr>
        <w:t> </w:t>
      </w:r>
      <w:r w:rsidRPr="004F1407">
        <w:rPr>
          <w:lang w:val="fr-CH"/>
        </w:rPr>
        <w:t>TWP et le</w:t>
      </w:r>
      <w:r>
        <w:rPr>
          <w:lang w:val="fr-CH"/>
        </w:rPr>
        <w:t> </w:t>
      </w:r>
      <w:r w:rsidRPr="004F1407">
        <w:rPr>
          <w:lang w:val="fr-CH"/>
        </w:rPr>
        <w:t>BMT, à leurs sessions de</w:t>
      </w:r>
      <w:r>
        <w:rPr>
          <w:lang w:val="fr-CH"/>
        </w:rPr>
        <w:t> </w:t>
      </w:r>
      <w:r w:rsidRPr="004F1407">
        <w:rPr>
          <w:lang w:val="fr-CH"/>
        </w:rPr>
        <w:t xml:space="preserve">2019, avaient constitué des groupes de discussion afin que les participants puissent échanger des informations sur leurs travaux concernant les techniques biochimiques et moléculaires et étudier </w:t>
      </w:r>
      <w:r>
        <w:rPr>
          <w:lang w:val="fr-CH"/>
        </w:rPr>
        <w:t>des</w:t>
      </w:r>
      <w:r w:rsidRPr="004F1407">
        <w:rPr>
          <w:lang w:val="fr-CH"/>
        </w:rPr>
        <w:t xml:space="preserve"> domaines de coopération possibles</w:t>
      </w:r>
      <w:r>
        <w:rPr>
          <w:lang w:val="fr-CH"/>
        </w:rPr>
        <w:t xml:space="preserve">.  </w:t>
      </w:r>
      <w:r w:rsidRPr="004F1407">
        <w:rPr>
          <w:lang w:val="fr-CH"/>
        </w:rPr>
        <w:t>Le</w:t>
      </w:r>
      <w:r>
        <w:rPr>
          <w:lang w:val="fr-CH"/>
        </w:rPr>
        <w:t> </w:t>
      </w:r>
      <w:r w:rsidRPr="004F1407">
        <w:rPr>
          <w:lang w:val="fr-CH"/>
        </w:rPr>
        <w:t>BMT a pris note des résultats des délibérations des</w:t>
      </w:r>
      <w:r>
        <w:rPr>
          <w:lang w:val="fr-CH"/>
        </w:rPr>
        <w:t> </w:t>
      </w:r>
      <w:r w:rsidRPr="004F1407">
        <w:rPr>
          <w:lang w:val="fr-CH"/>
        </w:rPr>
        <w:t>TWP et du</w:t>
      </w:r>
      <w:r>
        <w:rPr>
          <w:lang w:val="fr-CH"/>
        </w:rPr>
        <w:t> </w:t>
      </w:r>
      <w:r w:rsidRPr="004F1407">
        <w:rPr>
          <w:lang w:val="fr-CH"/>
        </w:rPr>
        <w:t>BMT concernant les mesures visant à faciliter la coopération en ce qui concerne l</w:t>
      </w:r>
      <w:r>
        <w:rPr>
          <w:lang w:val="fr-CH"/>
        </w:rPr>
        <w:t>’</w:t>
      </w:r>
      <w:r w:rsidRPr="004F1407">
        <w:rPr>
          <w:lang w:val="fr-CH"/>
        </w:rPr>
        <w:t>utilisation des techniques moléculaires</w:t>
      </w:r>
      <w:r>
        <w:rPr>
          <w:lang w:val="fr-CH"/>
        </w:rPr>
        <w:t xml:space="preserve">.  </w:t>
      </w:r>
      <w:r w:rsidRPr="004F1407">
        <w:rPr>
          <w:lang w:val="fr-CH"/>
        </w:rPr>
        <w:t>Les participants à la dix</w:t>
      </w:r>
      <w:r w:rsidR="00445E1C">
        <w:rPr>
          <w:lang w:val="fr-CH"/>
        </w:rPr>
        <w:noBreakHyphen/>
      </w:r>
      <w:r w:rsidRPr="004F1407">
        <w:rPr>
          <w:lang w:val="fr-CH"/>
        </w:rPr>
        <w:t>neuv</w:t>
      </w:r>
      <w:r>
        <w:rPr>
          <w:lang w:val="fr-CH"/>
        </w:rPr>
        <w:t>ième session</w:t>
      </w:r>
      <w:r w:rsidRPr="004F1407">
        <w:rPr>
          <w:lang w:val="fr-CH"/>
        </w:rPr>
        <w:t xml:space="preserve"> du</w:t>
      </w:r>
      <w:r>
        <w:rPr>
          <w:lang w:val="fr-CH"/>
        </w:rPr>
        <w:t> </w:t>
      </w:r>
      <w:r w:rsidRPr="004F1407">
        <w:rPr>
          <w:lang w:val="fr-CH"/>
        </w:rPr>
        <w:t>BMT ont été invités à rendre compte de leurs travaux relatifs aux techniques biochimiques et moléculaires et à étudier de nouveaux domaines de coopération.</w:t>
      </w:r>
    </w:p>
    <w:p w:rsidR="00373E62" w:rsidRPr="004F1407" w:rsidRDefault="00373E62" w:rsidP="00373E62">
      <w:pPr>
        <w:rPr>
          <w:lang w:val="fr-CH"/>
        </w:rPr>
      </w:pPr>
    </w:p>
    <w:p w:rsidR="00373E62" w:rsidRPr="004F1407" w:rsidRDefault="00373E62" w:rsidP="00373E62">
      <w:pPr>
        <w:rPr>
          <w:lang w:val="fr-CH"/>
        </w:rPr>
      </w:pPr>
      <w:r w:rsidRPr="004F1407">
        <w:rPr>
          <w:lang w:val="fr-CH"/>
        </w:rPr>
        <w:t>78.</w:t>
      </w:r>
      <w:r w:rsidRPr="004F1407">
        <w:rPr>
          <w:lang w:val="fr-CH"/>
        </w:rPr>
        <w:tab/>
        <w:t>Le BMT a examiné le document BMT/19/7 et est convenu avec le</w:t>
      </w:r>
      <w:r>
        <w:rPr>
          <w:lang w:val="fr-CH"/>
        </w:rPr>
        <w:t> </w:t>
      </w:r>
      <w:r w:rsidRPr="004F1407">
        <w:rPr>
          <w:lang w:val="fr-CH"/>
        </w:rPr>
        <w:t>TWC que la fusion du</w:t>
      </w:r>
      <w:r>
        <w:rPr>
          <w:lang w:val="fr-CH"/>
        </w:rPr>
        <w:t> </w:t>
      </w:r>
      <w:r w:rsidRPr="004F1407">
        <w:rPr>
          <w:lang w:val="fr-CH"/>
        </w:rPr>
        <w:t>TWC et du</w:t>
      </w:r>
      <w:r>
        <w:rPr>
          <w:lang w:val="fr-CH"/>
        </w:rPr>
        <w:t> </w:t>
      </w:r>
      <w:r w:rsidRPr="004F1407">
        <w:rPr>
          <w:lang w:val="fr-CH"/>
        </w:rPr>
        <w:t>BMT permettrait d</w:t>
      </w:r>
      <w:r>
        <w:rPr>
          <w:lang w:val="fr-CH"/>
        </w:rPr>
        <w:t>’</w:t>
      </w:r>
      <w:r w:rsidRPr="004F1407">
        <w:rPr>
          <w:lang w:val="fr-CH"/>
        </w:rPr>
        <w:t>aborder les sujets d</w:t>
      </w:r>
      <w:r>
        <w:rPr>
          <w:lang w:val="fr-CH"/>
        </w:rPr>
        <w:t>’</w:t>
      </w:r>
      <w:r w:rsidRPr="004F1407">
        <w:rPr>
          <w:lang w:val="fr-CH"/>
        </w:rPr>
        <w:t>intérêt commun aux deux</w:t>
      </w:r>
      <w:r>
        <w:rPr>
          <w:lang w:val="fr-CH"/>
        </w:rPr>
        <w:t> </w:t>
      </w:r>
      <w:r w:rsidRPr="004F1407">
        <w:rPr>
          <w:lang w:val="fr-CH"/>
        </w:rPr>
        <w:t>groupes</w:t>
      </w:r>
      <w:r>
        <w:rPr>
          <w:lang w:val="fr-CH"/>
        </w:rPr>
        <w:t xml:space="preserve">.  </w:t>
      </w:r>
      <w:r w:rsidRPr="004F1407">
        <w:rPr>
          <w:lang w:val="fr-CH"/>
        </w:rPr>
        <w:t>Le</w:t>
      </w:r>
      <w:r>
        <w:rPr>
          <w:lang w:val="fr-CH"/>
        </w:rPr>
        <w:t> </w:t>
      </w:r>
      <w:r w:rsidRPr="004F1407">
        <w:rPr>
          <w:lang w:val="fr-CH"/>
        </w:rPr>
        <w:t>BMT a pris note de la diversité des sujets prévus dans le projet de mandat et est convenu avec le</w:t>
      </w:r>
      <w:r>
        <w:rPr>
          <w:lang w:val="fr-CH"/>
        </w:rPr>
        <w:t> </w:t>
      </w:r>
      <w:r w:rsidRPr="004F1407">
        <w:rPr>
          <w:lang w:val="fr-CH"/>
        </w:rPr>
        <w:t>TWC de mettre en garde contre des débats techniques moins approfondis</w:t>
      </w:r>
      <w:r>
        <w:rPr>
          <w:lang w:val="fr-CH"/>
        </w:rPr>
        <w:t xml:space="preserve">.  </w:t>
      </w:r>
      <w:r w:rsidRPr="004F1407">
        <w:rPr>
          <w:lang w:val="fr-CH"/>
        </w:rPr>
        <w:t>Le</w:t>
      </w:r>
      <w:r>
        <w:rPr>
          <w:lang w:val="fr-CH"/>
        </w:rPr>
        <w:t> </w:t>
      </w:r>
      <w:r w:rsidRPr="004F1407">
        <w:rPr>
          <w:lang w:val="fr-CH"/>
        </w:rPr>
        <w:t>BMT est convenu avec le</w:t>
      </w:r>
      <w:r>
        <w:rPr>
          <w:lang w:val="fr-CH"/>
        </w:rPr>
        <w:t> </w:t>
      </w:r>
      <w:r w:rsidRPr="004F1407">
        <w:rPr>
          <w:lang w:val="fr-CH"/>
        </w:rPr>
        <w:t>TWC que le niveau de pertinence des débats au sein du nouvel organe devait être maintenu afin d</w:t>
      </w:r>
      <w:r>
        <w:rPr>
          <w:lang w:val="fr-CH"/>
        </w:rPr>
        <w:t>’</w:t>
      </w:r>
      <w:r w:rsidRPr="004F1407">
        <w:rPr>
          <w:lang w:val="fr-CH"/>
        </w:rPr>
        <w:t>éviter une baisse de l</w:t>
      </w:r>
      <w:r>
        <w:rPr>
          <w:lang w:val="fr-CH"/>
        </w:rPr>
        <w:t>’</w:t>
      </w:r>
      <w:r w:rsidRPr="004F1407">
        <w:rPr>
          <w:lang w:val="fr-CH"/>
        </w:rPr>
        <w:t>intérêt des experts à participer</w:t>
      </w:r>
      <w:r>
        <w:rPr>
          <w:lang w:val="fr-CH"/>
        </w:rPr>
        <w:t xml:space="preserve">.  </w:t>
      </w:r>
      <w:r w:rsidRPr="004F1407">
        <w:rPr>
          <w:lang w:val="fr-CH"/>
        </w:rPr>
        <w:t>Le</w:t>
      </w:r>
      <w:r>
        <w:rPr>
          <w:lang w:val="fr-CH"/>
        </w:rPr>
        <w:t> </w:t>
      </w:r>
      <w:r w:rsidRPr="004F1407">
        <w:rPr>
          <w:lang w:val="fr-CH"/>
        </w:rPr>
        <w:t>BMT est convenu avec le</w:t>
      </w:r>
      <w:r>
        <w:rPr>
          <w:lang w:val="fr-CH"/>
        </w:rPr>
        <w:t> </w:t>
      </w:r>
      <w:r w:rsidRPr="004F1407">
        <w:rPr>
          <w:lang w:val="fr-CH"/>
        </w:rPr>
        <w:t>TWC que de nouvelles modalités d</w:t>
      </w:r>
      <w:r>
        <w:rPr>
          <w:lang w:val="fr-CH"/>
        </w:rPr>
        <w:t>’</w:t>
      </w:r>
      <w:r w:rsidRPr="004F1407">
        <w:rPr>
          <w:lang w:val="fr-CH"/>
        </w:rPr>
        <w:t>organisation des réunions pourraient être envisagées pour faciliter la participation d</w:t>
      </w:r>
      <w:r>
        <w:rPr>
          <w:lang w:val="fr-CH"/>
        </w:rPr>
        <w:t>’experts de différent</w:t>
      </w:r>
      <w:r w:rsidRPr="004F1407">
        <w:rPr>
          <w:lang w:val="fr-CH"/>
        </w:rPr>
        <w:t xml:space="preserve">s </w:t>
      </w:r>
      <w:r>
        <w:rPr>
          <w:lang w:val="fr-CH"/>
        </w:rPr>
        <w:t xml:space="preserve">domaines.  </w:t>
      </w:r>
      <w:r w:rsidRPr="004F1407">
        <w:rPr>
          <w:lang w:val="fr-CH"/>
        </w:rPr>
        <w:t xml:space="preserve">Cela pourrait inclure la possibilité de participer à distance et de créer des groupes de travail </w:t>
      </w:r>
      <w:r>
        <w:rPr>
          <w:lang w:val="fr-CH"/>
        </w:rPr>
        <w:t>sur</w:t>
      </w:r>
      <w:r w:rsidRPr="004F1407">
        <w:rPr>
          <w:lang w:val="fr-CH"/>
        </w:rPr>
        <w:t xml:space="preserve"> des sujets </w:t>
      </w:r>
      <w:r>
        <w:rPr>
          <w:lang w:val="fr-CH"/>
        </w:rPr>
        <w:t xml:space="preserve">donnés.  </w:t>
      </w:r>
      <w:r w:rsidRPr="004F1407">
        <w:rPr>
          <w:lang w:val="fr-CH"/>
        </w:rPr>
        <w:t>Le</w:t>
      </w:r>
      <w:r>
        <w:rPr>
          <w:lang w:val="fr-CH"/>
        </w:rPr>
        <w:t> </w:t>
      </w:r>
      <w:r w:rsidRPr="004F1407">
        <w:rPr>
          <w:lang w:val="fr-CH"/>
        </w:rPr>
        <w:t>BMT est convenu que la fréquence des réunions devait être prise en considération</w:t>
      </w:r>
      <w:r>
        <w:rPr>
          <w:lang w:val="fr-CH"/>
        </w:rPr>
        <w:t xml:space="preserve">.  </w:t>
      </w:r>
      <w:r w:rsidRPr="004F1407">
        <w:rPr>
          <w:lang w:val="fr-CH"/>
        </w:rPr>
        <w:t>Le</w:t>
      </w:r>
      <w:r>
        <w:rPr>
          <w:lang w:val="fr-CH"/>
        </w:rPr>
        <w:t> </w:t>
      </w:r>
      <w:r w:rsidRPr="004F1407">
        <w:rPr>
          <w:lang w:val="fr-CH"/>
        </w:rPr>
        <w:t>BMT est convenu avec le</w:t>
      </w:r>
      <w:r>
        <w:rPr>
          <w:lang w:val="fr-CH"/>
        </w:rPr>
        <w:t> </w:t>
      </w:r>
      <w:r w:rsidRPr="004F1407">
        <w:rPr>
          <w:lang w:val="fr-CH"/>
        </w:rPr>
        <w:t>TWC de proposer d</w:t>
      </w:r>
      <w:r>
        <w:rPr>
          <w:lang w:val="fr-CH"/>
        </w:rPr>
        <w:t>’</w:t>
      </w:r>
      <w:r w:rsidRPr="004F1407">
        <w:rPr>
          <w:lang w:val="fr-CH"/>
        </w:rPr>
        <w:t>examiner régulièrement la question de la création d</w:t>
      </w:r>
      <w:r>
        <w:rPr>
          <w:lang w:val="fr-CH"/>
        </w:rPr>
        <w:t>’</w:t>
      </w:r>
      <w:r w:rsidRPr="004F1407">
        <w:rPr>
          <w:lang w:val="fr-CH"/>
        </w:rPr>
        <w:t>un organe unique qui engloberait les travaux du</w:t>
      </w:r>
      <w:r>
        <w:rPr>
          <w:lang w:val="fr-CH"/>
        </w:rPr>
        <w:t> </w:t>
      </w:r>
      <w:r w:rsidRPr="004F1407">
        <w:rPr>
          <w:lang w:val="fr-CH"/>
        </w:rPr>
        <w:t>TWC et du</w:t>
      </w:r>
      <w:r>
        <w:rPr>
          <w:lang w:val="fr-CH"/>
        </w:rPr>
        <w:t> </w:t>
      </w:r>
      <w:r w:rsidRPr="004F1407">
        <w:rPr>
          <w:lang w:val="fr-CH"/>
        </w:rPr>
        <w:t>BMT afin de traiter toutes les questions découlant de la fusion.</w:t>
      </w:r>
    </w:p>
    <w:p w:rsidR="00373E62" w:rsidRPr="004F1407" w:rsidRDefault="00373E62" w:rsidP="00373E62">
      <w:pPr>
        <w:rPr>
          <w:snapToGrid w:val="0"/>
          <w:lang w:val="fr-CH"/>
        </w:rPr>
      </w:pPr>
    </w:p>
    <w:p w:rsidR="00373E62" w:rsidRPr="004F1407" w:rsidRDefault="00373E62" w:rsidP="00373E62">
      <w:pPr>
        <w:rPr>
          <w:lang w:val="fr-CH"/>
        </w:rPr>
      </w:pPr>
      <w:r w:rsidRPr="004F1407">
        <w:rPr>
          <w:lang w:val="fr-CH"/>
        </w:rPr>
        <w:t>79.</w:t>
      </w:r>
      <w:r w:rsidRPr="004F1407">
        <w:rPr>
          <w:lang w:val="fr-CH"/>
        </w:rPr>
        <w:tab/>
        <w:t>Le BMT a examiné les documents BMT/19/3</w:t>
      </w:r>
      <w:r>
        <w:rPr>
          <w:lang w:val="fr-CH"/>
        </w:rPr>
        <w:t> </w:t>
      </w:r>
      <w:proofErr w:type="spellStart"/>
      <w:r w:rsidRPr="004F1407">
        <w:rPr>
          <w:lang w:val="fr-CH"/>
        </w:rPr>
        <w:t>Rev</w:t>
      </w:r>
      <w:proofErr w:type="spellEnd"/>
      <w:r w:rsidRPr="004F1407">
        <w:rPr>
          <w:lang w:val="fr-CH"/>
        </w:rPr>
        <w:t xml:space="preserve">. </w:t>
      </w:r>
      <w:r>
        <w:rPr>
          <w:lang w:val="fr-CH"/>
        </w:rPr>
        <w:t>“</w:t>
      </w:r>
      <w:r w:rsidRPr="004F1407">
        <w:rPr>
          <w:lang w:val="fr-CH"/>
        </w:rPr>
        <w:t xml:space="preserve">Examen du document UPOV/INF/17 </w:t>
      </w:r>
      <w:r>
        <w:rPr>
          <w:lang w:val="fr-CH"/>
        </w:rPr>
        <w:t>“</w:t>
      </w:r>
      <w:r w:rsidRPr="004F1407">
        <w:rPr>
          <w:lang w:val="fr-CH"/>
        </w:rPr>
        <w:t>Directives concernant les profils d</w:t>
      </w:r>
      <w:r>
        <w:rPr>
          <w:lang w:val="fr-CH"/>
        </w:rPr>
        <w:t>’</w:t>
      </w:r>
      <w:r w:rsidRPr="004F1407">
        <w:rPr>
          <w:lang w:val="fr-CH"/>
        </w:rPr>
        <w:t>ADN</w:t>
      </w:r>
      <w:r>
        <w:rPr>
          <w:lang w:val="fr-CH"/>
        </w:rPr>
        <w:t> :</w:t>
      </w:r>
      <w:r w:rsidRPr="004F1407">
        <w:rPr>
          <w:lang w:val="fr-CH"/>
        </w:rPr>
        <w:t xml:space="preserve"> choix des marqueurs moléculaires et construction d</w:t>
      </w:r>
      <w:r>
        <w:rPr>
          <w:lang w:val="fr-CH"/>
        </w:rPr>
        <w:t>’</w:t>
      </w:r>
      <w:r w:rsidRPr="004F1407">
        <w:rPr>
          <w:lang w:val="fr-CH"/>
        </w:rPr>
        <w:t>une base de données y relative</w:t>
      </w:r>
      <w:r>
        <w:rPr>
          <w:lang w:val="fr-CH"/>
        </w:rPr>
        <w:t>”</w:t>
      </w:r>
      <w:r w:rsidRPr="004F1407">
        <w:rPr>
          <w:lang w:val="fr-CH"/>
        </w:rPr>
        <w:t xml:space="preserve"> et UPOV/INF/17/2 </w:t>
      </w:r>
      <w:proofErr w:type="spellStart"/>
      <w:r w:rsidRPr="004F1407">
        <w:rPr>
          <w:lang w:val="fr-CH"/>
        </w:rPr>
        <w:t>Draft</w:t>
      </w:r>
      <w:proofErr w:type="spellEnd"/>
      <w:r w:rsidRPr="004F1407">
        <w:rPr>
          <w:lang w:val="fr-CH"/>
        </w:rPr>
        <w:t xml:space="preserve"> 3. </w:t>
      </w:r>
      <w:r>
        <w:rPr>
          <w:lang w:val="fr-CH"/>
        </w:rPr>
        <w:t xml:space="preserve"> </w:t>
      </w:r>
      <w:r w:rsidRPr="004F1407">
        <w:rPr>
          <w:lang w:val="fr-CH"/>
        </w:rPr>
        <w:t>Le</w:t>
      </w:r>
      <w:r>
        <w:rPr>
          <w:lang w:val="fr-CH"/>
        </w:rPr>
        <w:t> </w:t>
      </w:r>
      <w:r w:rsidRPr="004F1407">
        <w:rPr>
          <w:lang w:val="fr-CH"/>
        </w:rPr>
        <w:t>BMT est convenu que le projet d</w:t>
      </w:r>
      <w:r>
        <w:rPr>
          <w:lang w:val="fr-CH"/>
        </w:rPr>
        <w:t>’</w:t>
      </w:r>
      <w:r w:rsidRPr="004F1407">
        <w:rPr>
          <w:lang w:val="fr-CH"/>
        </w:rPr>
        <w:t>orientations reproduit à l</w:t>
      </w:r>
      <w:r>
        <w:rPr>
          <w:lang w:val="fr-CH"/>
        </w:rPr>
        <w:t>’</w:t>
      </w:r>
      <w:r w:rsidRPr="004F1407">
        <w:rPr>
          <w:lang w:val="fr-CH"/>
        </w:rPr>
        <w:t>annexe</w:t>
      </w:r>
      <w:r>
        <w:rPr>
          <w:lang w:val="fr-CH"/>
        </w:rPr>
        <w:t> </w:t>
      </w:r>
      <w:r w:rsidRPr="004F1407">
        <w:rPr>
          <w:lang w:val="fr-CH"/>
        </w:rPr>
        <w:t xml:space="preserve">III du document BMT/19/15 </w:t>
      </w:r>
      <w:r>
        <w:rPr>
          <w:lang w:val="fr-CH"/>
        </w:rPr>
        <w:t>“</w:t>
      </w:r>
      <w:r w:rsidRPr="004F1407">
        <w:rPr>
          <w:lang w:val="fr-CH"/>
        </w:rPr>
        <w:t>Report</w:t>
      </w:r>
      <w:r>
        <w:rPr>
          <w:lang w:val="fr-CH"/>
        </w:rPr>
        <w:t>”</w:t>
      </w:r>
      <w:r w:rsidRPr="004F1407">
        <w:rPr>
          <w:lang w:val="fr-CH"/>
        </w:rPr>
        <w:t xml:space="preserve"> devait être proposé au Comité technique comme point de départ pour la future révision du document UPOV/INF/17, sous réserve de l</w:t>
      </w:r>
      <w:r>
        <w:rPr>
          <w:lang w:val="fr-CH"/>
        </w:rPr>
        <w:t>’</w:t>
      </w:r>
      <w:r w:rsidRPr="004F1407">
        <w:rPr>
          <w:lang w:val="fr-CH"/>
        </w:rPr>
        <w:t>incorporation des modifications indiquées dans le texte.</w:t>
      </w:r>
    </w:p>
    <w:p w:rsidR="00373E62" w:rsidRPr="004F1407" w:rsidRDefault="00373E62" w:rsidP="00373E62">
      <w:pPr>
        <w:rPr>
          <w:lang w:val="fr-CH"/>
        </w:rPr>
      </w:pPr>
    </w:p>
    <w:p w:rsidR="00373E62" w:rsidRPr="004F1407" w:rsidRDefault="00373E62" w:rsidP="00373E62">
      <w:pPr>
        <w:rPr>
          <w:lang w:val="fr-CH"/>
        </w:rPr>
      </w:pPr>
      <w:r w:rsidRPr="004F1407">
        <w:rPr>
          <w:lang w:val="fr-CH"/>
        </w:rPr>
        <w:t>80.</w:t>
      </w:r>
      <w:r w:rsidRPr="004F1407">
        <w:rPr>
          <w:lang w:val="fr-CH"/>
        </w:rPr>
        <w:tab/>
        <w:t>Sur l</w:t>
      </w:r>
      <w:r>
        <w:rPr>
          <w:lang w:val="fr-CH"/>
        </w:rPr>
        <w:t>’</w:t>
      </w:r>
      <w:r w:rsidRPr="004F1407">
        <w:rPr>
          <w:lang w:val="fr-CH"/>
        </w:rPr>
        <w:t>invitation des États</w:t>
      </w:r>
      <w:r w:rsidR="00445E1C">
        <w:rPr>
          <w:lang w:val="fr-CH"/>
        </w:rPr>
        <w:noBreakHyphen/>
      </w:r>
      <w:r w:rsidRPr="004F1407">
        <w:rPr>
          <w:lang w:val="fr-CH"/>
        </w:rPr>
        <w:t>Unis d</w:t>
      </w:r>
      <w:r>
        <w:rPr>
          <w:lang w:val="fr-CH"/>
        </w:rPr>
        <w:t>’</w:t>
      </w:r>
      <w:r w:rsidRPr="004F1407">
        <w:rPr>
          <w:lang w:val="fr-CH"/>
        </w:rPr>
        <w:t>Amérique, le</w:t>
      </w:r>
      <w:r>
        <w:rPr>
          <w:lang w:val="fr-CH"/>
        </w:rPr>
        <w:t> </w:t>
      </w:r>
      <w:r w:rsidRPr="004F1407">
        <w:rPr>
          <w:lang w:val="fr-CH"/>
        </w:rPr>
        <w:t>BMT est convenu de tenir sa vingt</w:t>
      </w:r>
      <w:r>
        <w:rPr>
          <w:lang w:val="fr-CH"/>
        </w:rPr>
        <w:t>ième session</w:t>
      </w:r>
      <w:r w:rsidRPr="004F1407">
        <w:rPr>
          <w:lang w:val="fr-CH"/>
        </w:rPr>
        <w:t xml:space="preserve"> à Alexandria (États</w:t>
      </w:r>
      <w:r w:rsidR="00445E1C">
        <w:rPr>
          <w:lang w:val="fr-CH"/>
        </w:rPr>
        <w:noBreakHyphen/>
      </w:r>
      <w:r w:rsidRPr="004F1407">
        <w:rPr>
          <w:lang w:val="fr-CH"/>
        </w:rPr>
        <w:t>Unis d</w:t>
      </w:r>
      <w:r>
        <w:rPr>
          <w:lang w:val="fr-CH"/>
        </w:rPr>
        <w:t>’</w:t>
      </w:r>
      <w:r w:rsidRPr="004F1407">
        <w:rPr>
          <w:lang w:val="fr-CH"/>
        </w:rPr>
        <w:t>Amérique)</w:t>
      </w:r>
      <w:r>
        <w:rPr>
          <w:lang w:val="fr-CH"/>
        </w:rPr>
        <w:t>,</w:t>
      </w:r>
      <w:r w:rsidRPr="004F1407">
        <w:rPr>
          <w:lang w:val="fr-CH"/>
        </w:rPr>
        <w:t xml:space="preserve"> en même temps que la session du</w:t>
      </w:r>
      <w:r>
        <w:rPr>
          <w:lang w:val="fr-CH"/>
        </w:rPr>
        <w:t> </w:t>
      </w:r>
      <w:r w:rsidRPr="004F1407">
        <w:rPr>
          <w:lang w:val="fr-CH"/>
        </w:rPr>
        <w:t>TWC, durant la semaine du 20</w:t>
      </w:r>
      <w:r>
        <w:rPr>
          <w:lang w:val="fr-CH"/>
        </w:rPr>
        <w:t> </w:t>
      </w:r>
      <w:r w:rsidRPr="004F1407">
        <w:rPr>
          <w:lang w:val="fr-CH"/>
        </w:rPr>
        <w:t>septembre</w:t>
      </w:r>
      <w:r>
        <w:rPr>
          <w:lang w:val="fr-CH"/>
        </w:rPr>
        <w:t> </w:t>
      </w:r>
      <w:r w:rsidRPr="004F1407">
        <w:rPr>
          <w:lang w:val="fr-CH"/>
        </w:rPr>
        <w:t>2021.</w:t>
      </w:r>
    </w:p>
    <w:p w:rsidR="00373E62" w:rsidRPr="004F1407" w:rsidRDefault="00373E62" w:rsidP="00373E62">
      <w:pPr>
        <w:rPr>
          <w:lang w:val="fr-CH"/>
        </w:rPr>
      </w:pPr>
    </w:p>
    <w:p w:rsidR="00373E62" w:rsidRPr="004F1407" w:rsidRDefault="00373E62" w:rsidP="00373E62">
      <w:pPr>
        <w:rPr>
          <w:lang w:val="fr-CH"/>
        </w:rPr>
      </w:pPr>
      <w:r w:rsidRPr="004F1407">
        <w:rPr>
          <w:lang w:val="fr-CH"/>
        </w:rPr>
        <w:t>81.</w:t>
      </w:r>
      <w:r w:rsidRPr="004F1407">
        <w:rPr>
          <w:lang w:val="fr-CH"/>
        </w:rPr>
        <w:tab/>
        <w:t>À sa vingt</w:t>
      </w:r>
      <w:r>
        <w:rPr>
          <w:lang w:val="fr-CH"/>
        </w:rPr>
        <w:t>ième session</w:t>
      </w:r>
      <w:r w:rsidRPr="004F1407">
        <w:rPr>
          <w:lang w:val="fr-CH"/>
        </w:rPr>
        <w:t>, le</w:t>
      </w:r>
      <w:r>
        <w:rPr>
          <w:lang w:val="fr-CH"/>
        </w:rPr>
        <w:t> </w:t>
      </w:r>
      <w:r w:rsidRPr="004F1407">
        <w:rPr>
          <w:lang w:val="fr-CH"/>
        </w:rPr>
        <w:t>BMT prévoit d</w:t>
      </w:r>
      <w:r>
        <w:rPr>
          <w:lang w:val="fr-CH"/>
        </w:rPr>
        <w:t>’</w:t>
      </w:r>
      <w:r w:rsidRPr="004F1407">
        <w:rPr>
          <w:lang w:val="fr-CH"/>
        </w:rPr>
        <w:t>examiner les points suivants</w:t>
      </w:r>
      <w:r>
        <w:rPr>
          <w:lang w:val="fr-CH"/>
        </w:rPr>
        <w:t> :</w:t>
      </w:r>
    </w:p>
    <w:p w:rsidR="00373E62" w:rsidRPr="004F1407" w:rsidRDefault="00373E62" w:rsidP="00373E62">
      <w:pPr>
        <w:keepNext/>
        <w:rPr>
          <w:rFonts w:cs="Arial"/>
          <w:lang w:val="fr-CH"/>
        </w:rPr>
      </w:pPr>
    </w:p>
    <w:p w:rsidR="00373E62" w:rsidRPr="004F1407" w:rsidRDefault="00373E62" w:rsidP="00373E62">
      <w:pPr>
        <w:spacing w:after="120"/>
        <w:ind w:left="567"/>
        <w:rPr>
          <w:rFonts w:cs="Arial"/>
          <w:lang w:val="fr-CH"/>
        </w:rPr>
      </w:pPr>
      <w:r>
        <w:rPr>
          <w:rFonts w:cs="Arial"/>
          <w:lang w:val="fr-CH"/>
        </w:rPr>
        <w:t>1.</w:t>
      </w:r>
      <w:r w:rsidRPr="004F1407">
        <w:rPr>
          <w:rFonts w:cs="Arial"/>
          <w:lang w:val="fr-CH"/>
        </w:rPr>
        <w:tab/>
        <w:t>Ouverture de la session</w:t>
      </w:r>
    </w:p>
    <w:p w:rsidR="00373E62" w:rsidRPr="004F1407" w:rsidRDefault="00373E62" w:rsidP="00373E62">
      <w:pPr>
        <w:spacing w:after="120"/>
        <w:ind w:left="567"/>
        <w:rPr>
          <w:rFonts w:cs="Arial"/>
          <w:lang w:val="fr-CH"/>
        </w:rPr>
      </w:pPr>
      <w:r w:rsidRPr="004F1407">
        <w:rPr>
          <w:rFonts w:cs="Arial"/>
          <w:lang w:val="fr-CH"/>
        </w:rPr>
        <w:t>2.</w:t>
      </w:r>
      <w:r w:rsidRPr="004F1407">
        <w:rPr>
          <w:rFonts w:cs="Arial"/>
          <w:lang w:val="fr-CH"/>
        </w:rPr>
        <w:tab/>
        <w:t>Adoption de l</w:t>
      </w:r>
      <w:r>
        <w:rPr>
          <w:rFonts w:cs="Arial"/>
          <w:lang w:val="fr-CH"/>
        </w:rPr>
        <w:t>’</w:t>
      </w:r>
      <w:r w:rsidRPr="004F1407">
        <w:rPr>
          <w:rFonts w:cs="Arial"/>
          <w:lang w:val="fr-CH"/>
        </w:rPr>
        <w:t>ordre du jour</w:t>
      </w:r>
    </w:p>
    <w:p w:rsidR="00373E62" w:rsidRPr="004F1407" w:rsidRDefault="00373E62" w:rsidP="00373E62">
      <w:pPr>
        <w:spacing w:after="120"/>
        <w:ind w:left="567"/>
        <w:rPr>
          <w:rFonts w:cs="Arial"/>
          <w:lang w:val="fr-CH"/>
        </w:rPr>
      </w:pPr>
      <w:r w:rsidRPr="004F1407">
        <w:rPr>
          <w:rFonts w:cs="Arial"/>
          <w:lang w:val="fr-CH"/>
        </w:rPr>
        <w:t>3.</w:t>
      </w:r>
      <w:r w:rsidRPr="004F1407">
        <w:rPr>
          <w:rFonts w:cs="Arial"/>
          <w:lang w:val="fr-CH"/>
        </w:rPr>
        <w:tab/>
        <w:t>Rapports sur les faits nouveaux survenus à l</w:t>
      </w:r>
      <w:r>
        <w:rPr>
          <w:rFonts w:cs="Arial"/>
          <w:lang w:val="fr-CH"/>
        </w:rPr>
        <w:t>’</w:t>
      </w:r>
      <w:r w:rsidRPr="004F1407">
        <w:rPr>
          <w:rFonts w:cs="Arial"/>
          <w:lang w:val="fr-CH"/>
        </w:rPr>
        <w:t>UPOV en matière de techniques biochimiques et moléculaires (</w:t>
      </w:r>
      <w:r>
        <w:rPr>
          <w:rFonts w:cs="Arial"/>
          <w:lang w:val="fr-CH"/>
        </w:rPr>
        <w:t>document à établir</w:t>
      </w:r>
      <w:r w:rsidRPr="004F1407">
        <w:rPr>
          <w:rFonts w:cs="Arial"/>
          <w:lang w:val="fr-CH"/>
        </w:rPr>
        <w:t xml:space="preserve"> par le Bureau de l</w:t>
      </w:r>
      <w:r>
        <w:rPr>
          <w:rFonts w:cs="Arial"/>
          <w:lang w:val="fr-CH"/>
        </w:rPr>
        <w:t>’</w:t>
      </w:r>
      <w:r w:rsidRPr="004F1407">
        <w:rPr>
          <w:rFonts w:cs="Arial"/>
          <w:lang w:val="fr-CH"/>
        </w:rPr>
        <w:t>Union)</w:t>
      </w:r>
    </w:p>
    <w:p w:rsidR="00373E62" w:rsidRPr="004F1407" w:rsidRDefault="00373E62" w:rsidP="00373E62">
      <w:pPr>
        <w:spacing w:after="120"/>
        <w:ind w:left="567"/>
        <w:rPr>
          <w:rFonts w:cs="Arial"/>
          <w:lang w:val="fr-CH"/>
        </w:rPr>
      </w:pPr>
      <w:r w:rsidRPr="004F1407">
        <w:rPr>
          <w:rFonts w:cs="Arial"/>
          <w:lang w:val="fr-CH"/>
        </w:rPr>
        <w:t>4.</w:t>
      </w:r>
      <w:r w:rsidRPr="004F1407">
        <w:rPr>
          <w:rFonts w:cs="Arial"/>
          <w:lang w:val="fr-CH"/>
        </w:rPr>
        <w:tab/>
        <w:t>Exposés succincts sur les faits nouveaux en matière de techniques biochimiques et moléculaires, présentés par les spécialistes de l</w:t>
      </w:r>
      <w:r>
        <w:rPr>
          <w:rFonts w:cs="Arial"/>
          <w:lang w:val="fr-CH"/>
        </w:rPr>
        <w:t>’</w:t>
      </w:r>
      <w:r w:rsidRPr="004F1407">
        <w:rPr>
          <w:rFonts w:cs="Arial"/>
          <w:lang w:val="fr-CH"/>
        </w:rPr>
        <w:t>examen</w:t>
      </w:r>
      <w:r>
        <w:rPr>
          <w:rFonts w:cs="Arial"/>
          <w:lang w:val="fr-CH"/>
        </w:rPr>
        <w:t> </w:t>
      </w:r>
      <w:r w:rsidRPr="004F1407">
        <w:rPr>
          <w:rFonts w:cs="Arial"/>
          <w:lang w:val="fr-CH"/>
        </w:rPr>
        <w:t>DHS, des spécialistes des techniques biochimiques et moléculaires, des obtenteurs et les organisations internationales concernées (rapports verbaux des participants)</w:t>
      </w:r>
    </w:p>
    <w:p w:rsidR="00373E62" w:rsidRPr="004F1407" w:rsidRDefault="00373E62" w:rsidP="00373E62">
      <w:pPr>
        <w:spacing w:after="120"/>
        <w:ind w:left="567"/>
        <w:rPr>
          <w:rFonts w:cs="Arial"/>
          <w:lang w:val="fr-CH"/>
        </w:rPr>
      </w:pPr>
      <w:r w:rsidRPr="004F1407">
        <w:rPr>
          <w:rFonts w:cs="Arial"/>
          <w:lang w:val="fr-CH"/>
        </w:rPr>
        <w:t>5.</w:t>
      </w:r>
      <w:r w:rsidRPr="004F1407">
        <w:rPr>
          <w:rFonts w:cs="Arial"/>
          <w:lang w:val="fr-CH"/>
        </w:rPr>
        <w:tab/>
        <w:t>Compte rendu des travaux sur les techniques moléculaires dans le cadre de l</w:t>
      </w:r>
      <w:r>
        <w:rPr>
          <w:rFonts w:cs="Arial"/>
          <w:lang w:val="fr-CH"/>
        </w:rPr>
        <w:t>’</w:t>
      </w:r>
      <w:r w:rsidRPr="004F1407">
        <w:rPr>
          <w:rFonts w:cs="Arial"/>
          <w:lang w:val="fr-CH"/>
        </w:rPr>
        <w:t>examen</w:t>
      </w:r>
      <w:r>
        <w:rPr>
          <w:rFonts w:cs="Arial"/>
          <w:lang w:val="fr-CH"/>
        </w:rPr>
        <w:t> </w:t>
      </w:r>
      <w:r w:rsidRPr="004F1407">
        <w:rPr>
          <w:rFonts w:cs="Arial"/>
          <w:lang w:val="fr-CH"/>
        </w:rPr>
        <w:t>DHS (documents sollicités)</w:t>
      </w:r>
    </w:p>
    <w:p w:rsidR="00373E62" w:rsidRDefault="00373E62" w:rsidP="00373E62">
      <w:pPr>
        <w:spacing w:after="120"/>
        <w:ind w:left="567"/>
        <w:rPr>
          <w:rFonts w:cs="Arial"/>
          <w:lang w:val="fr-CH"/>
        </w:rPr>
      </w:pPr>
      <w:r w:rsidRPr="004F1407">
        <w:rPr>
          <w:rFonts w:cs="Arial"/>
          <w:lang w:val="fr-CH"/>
        </w:rPr>
        <w:t>6.</w:t>
      </w:r>
      <w:r w:rsidRPr="004F1407">
        <w:rPr>
          <w:rFonts w:cs="Arial"/>
          <w:lang w:val="fr-CH"/>
        </w:rPr>
        <w:tab/>
        <w:t>Bases de données sur les descriptions variétales, notamment les bases de données contenant des données moléculaires (documents sollicités)</w:t>
      </w:r>
    </w:p>
    <w:p w:rsidR="00373E62" w:rsidRPr="004F1407" w:rsidRDefault="00373E62" w:rsidP="00373E62">
      <w:pPr>
        <w:spacing w:after="120"/>
        <w:ind w:left="567"/>
        <w:rPr>
          <w:rFonts w:cs="Arial"/>
          <w:lang w:val="fr-CH"/>
        </w:rPr>
      </w:pPr>
      <w:r w:rsidRPr="004F1407">
        <w:rPr>
          <w:rFonts w:cs="Arial"/>
          <w:lang w:val="fr-CH"/>
        </w:rPr>
        <w:t>7.</w:t>
      </w:r>
      <w:r w:rsidRPr="004F1407">
        <w:rPr>
          <w:rFonts w:cs="Arial"/>
          <w:lang w:val="fr-CH"/>
        </w:rPr>
        <w:tab/>
        <w:t>Méthodes d</w:t>
      </w:r>
      <w:r>
        <w:rPr>
          <w:rFonts w:cs="Arial"/>
          <w:lang w:val="fr-CH"/>
        </w:rPr>
        <w:t>’</w:t>
      </w:r>
      <w:r w:rsidRPr="004F1407">
        <w:rPr>
          <w:rFonts w:cs="Arial"/>
          <w:lang w:val="fr-CH"/>
        </w:rPr>
        <w:t>analyse des données moléculaires, gestion des bases de données et échange de données et de matériel (documents sollicités)</w:t>
      </w:r>
    </w:p>
    <w:p w:rsidR="00373E62" w:rsidRPr="004F1407" w:rsidRDefault="00373E62" w:rsidP="00373E62">
      <w:pPr>
        <w:spacing w:after="120"/>
        <w:ind w:left="567"/>
        <w:rPr>
          <w:rFonts w:cs="Arial"/>
          <w:lang w:val="fr-CH"/>
        </w:rPr>
      </w:pPr>
      <w:r w:rsidRPr="004F1407">
        <w:rPr>
          <w:rFonts w:cs="Arial"/>
          <w:lang w:val="fr-CH"/>
        </w:rPr>
        <w:t>8.</w:t>
      </w:r>
      <w:r w:rsidRPr="004F1407">
        <w:rPr>
          <w:rFonts w:cs="Arial"/>
          <w:lang w:val="fr-CH"/>
        </w:rPr>
        <w:tab/>
        <w:t>Utilisation des techniques moléculaires pour l</w:t>
      </w:r>
      <w:r>
        <w:rPr>
          <w:rFonts w:cs="Arial"/>
          <w:lang w:val="fr-CH"/>
        </w:rPr>
        <w:t>’</w:t>
      </w:r>
      <w:r w:rsidRPr="004F1407">
        <w:rPr>
          <w:rFonts w:cs="Arial"/>
          <w:lang w:val="fr-CH"/>
        </w:rPr>
        <w:t>examen des variétés essentiellement dérivées</w:t>
      </w:r>
      <w:r w:rsidRPr="004F1407">
        <w:rPr>
          <w:rStyle w:val="FootnoteReference"/>
          <w:rFonts w:cs="Arial"/>
          <w:lang w:val="fr-CH"/>
        </w:rPr>
        <w:footnoteReference w:id="3"/>
      </w:r>
      <w:r w:rsidRPr="004F1407">
        <w:rPr>
          <w:rFonts w:cs="Arial"/>
          <w:lang w:val="fr-CH"/>
        </w:rPr>
        <w:t xml:space="preserve"> (documents sollicités)</w:t>
      </w:r>
    </w:p>
    <w:p w:rsidR="00373E62" w:rsidRPr="004F1407" w:rsidRDefault="00373E62" w:rsidP="00373E62">
      <w:pPr>
        <w:spacing w:after="120"/>
        <w:ind w:left="567"/>
        <w:rPr>
          <w:rFonts w:cs="Arial"/>
          <w:lang w:val="fr-CH"/>
        </w:rPr>
      </w:pPr>
      <w:r w:rsidRPr="004F1407">
        <w:rPr>
          <w:rFonts w:cs="Arial"/>
          <w:lang w:val="fr-CH"/>
        </w:rPr>
        <w:t>9.</w:t>
      </w:r>
      <w:r w:rsidRPr="004F1407">
        <w:rPr>
          <w:rFonts w:cs="Arial"/>
          <w:lang w:val="fr-CH"/>
        </w:rPr>
        <w:tab/>
        <w:t>Utilisation des techniques moléculaires pour l</w:t>
      </w:r>
      <w:r>
        <w:rPr>
          <w:rFonts w:cs="Arial"/>
          <w:lang w:val="fr-CH"/>
        </w:rPr>
        <w:t>’</w:t>
      </w:r>
      <w:r w:rsidRPr="004F1407">
        <w:rPr>
          <w:rFonts w:cs="Arial"/>
          <w:lang w:val="fr-CH"/>
        </w:rPr>
        <w:t>identification des variétés (documents sollicités</w:t>
      </w:r>
      <w:r>
        <w:rPr>
          <w:rFonts w:cs="Arial"/>
          <w:lang w:val="fr-CH"/>
        </w:rPr>
        <w:t>)</w:t>
      </w:r>
    </w:p>
    <w:p w:rsidR="00373E62" w:rsidRPr="004F1407" w:rsidRDefault="00373E62" w:rsidP="00373E62">
      <w:pPr>
        <w:spacing w:after="120"/>
        <w:ind w:left="567"/>
        <w:rPr>
          <w:rFonts w:cs="Arial"/>
          <w:lang w:val="fr-CH"/>
        </w:rPr>
      </w:pPr>
      <w:r w:rsidRPr="004F1407">
        <w:rPr>
          <w:rFonts w:cs="Arial"/>
          <w:lang w:val="fr-CH"/>
        </w:rPr>
        <w:t>10.</w:t>
      </w:r>
      <w:r w:rsidRPr="004F1407">
        <w:rPr>
          <w:rFonts w:cs="Arial"/>
          <w:lang w:val="fr-CH"/>
        </w:rPr>
        <w:tab/>
        <w:t>Coopération entre organisations internationales (</w:t>
      </w:r>
      <w:r>
        <w:rPr>
          <w:rFonts w:cs="Arial"/>
          <w:lang w:val="fr-CH"/>
        </w:rPr>
        <w:t>document à établir</w:t>
      </w:r>
      <w:r w:rsidRPr="004F1407">
        <w:rPr>
          <w:rFonts w:cs="Arial"/>
          <w:lang w:val="fr-CH"/>
        </w:rPr>
        <w:t xml:space="preserve"> par le Bureau de l</w:t>
      </w:r>
      <w:r>
        <w:rPr>
          <w:rFonts w:cs="Arial"/>
          <w:lang w:val="fr-CH"/>
        </w:rPr>
        <w:t>’</w:t>
      </w:r>
      <w:r w:rsidRPr="004F1407">
        <w:rPr>
          <w:rFonts w:cs="Arial"/>
          <w:lang w:val="fr-CH"/>
        </w:rPr>
        <w:t>Union)</w:t>
      </w:r>
    </w:p>
    <w:p w:rsidR="00373E62" w:rsidRPr="004F1407" w:rsidRDefault="00373E62" w:rsidP="00373E62">
      <w:pPr>
        <w:spacing w:after="120"/>
        <w:ind w:left="567"/>
        <w:rPr>
          <w:rFonts w:cs="Arial"/>
          <w:lang w:val="fr-CH"/>
        </w:rPr>
      </w:pPr>
      <w:r w:rsidRPr="004F1407">
        <w:rPr>
          <w:rFonts w:cs="Arial"/>
          <w:lang w:val="fr-CH"/>
        </w:rPr>
        <w:t>11.</w:t>
      </w:r>
      <w:r w:rsidRPr="004F1407">
        <w:rPr>
          <w:rFonts w:cs="Arial"/>
          <w:lang w:val="fr-CH"/>
        </w:rPr>
        <w:tab/>
        <w:t>Confidentialité, titularité et accès en matière de données moléculaires, modèle d</w:t>
      </w:r>
      <w:r>
        <w:rPr>
          <w:rFonts w:cs="Arial"/>
          <w:lang w:val="fr-CH"/>
        </w:rPr>
        <w:t>’</w:t>
      </w:r>
      <w:r w:rsidRPr="004F1407">
        <w:rPr>
          <w:rFonts w:cs="Arial"/>
          <w:lang w:val="fr-CH"/>
        </w:rPr>
        <w:t xml:space="preserve">accord </w:t>
      </w:r>
      <w:r>
        <w:rPr>
          <w:rFonts w:cs="Arial"/>
          <w:lang w:val="fr-CH"/>
        </w:rPr>
        <w:t>y compris</w:t>
      </w:r>
      <w:r w:rsidRPr="004F1407">
        <w:rPr>
          <w:rFonts w:cs="Arial"/>
          <w:lang w:val="fr-CH"/>
        </w:rPr>
        <w:t>* (documents sollicités)</w:t>
      </w:r>
    </w:p>
    <w:p w:rsidR="00373E62" w:rsidRDefault="00373E62" w:rsidP="00373E62">
      <w:pPr>
        <w:spacing w:after="120"/>
        <w:ind w:left="567"/>
        <w:rPr>
          <w:rFonts w:cs="Arial"/>
          <w:lang w:val="fr-CH"/>
        </w:rPr>
      </w:pPr>
      <w:r w:rsidRPr="004F1407">
        <w:rPr>
          <w:rFonts w:cs="Arial"/>
          <w:lang w:val="fr-CH"/>
        </w:rPr>
        <w:t>12.</w:t>
      </w:r>
      <w:r w:rsidRPr="004F1407">
        <w:rPr>
          <w:rFonts w:cs="Arial"/>
          <w:lang w:val="fr-CH"/>
        </w:rPr>
        <w:tab/>
        <w:t>Réunion destinée à favoriser la coopération</w:t>
      </w:r>
    </w:p>
    <w:p w:rsidR="00373E62" w:rsidRPr="004F1407" w:rsidRDefault="00373E62" w:rsidP="00373E62">
      <w:pPr>
        <w:spacing w:after="120"/>
        <w:ind w:left="567"/>
        <w:rPr>
          <w:rFonts w:cs="Arial"/>
          <w:lang w:val="fr-CH"/>
        </w:rPr>
      </w:pPr>
      <w:r w:rsidRPr="004F1407">
        <w:rPr>
          <w:rFonts w:cs="Arial"/>
          <w:lang w:val="fr-CH"/>
        </w:rPr>
        <w:t>13.</w:t>
      </w:r>
      <w:r w:rsidRPr="004F1407">
        <w:rPr>
          <w:rFonts w:cs="Arial"/>
          <w:lang w:val="fr-CH"/>
        </w:rPr>
        <w:tab/>
        <w:t>Date et lieu de la prochaine session</w:t>
      </w:r>
    </w:p>
    <w:p w:rsidR="00373E62" w:rsidRPr="004F1407" w:rsidRDefault="00373E62" w:rsidP="00373E62">
      <w:pPr>
        <w:spacing w:after="120"/>
        <w:ind w:left="567"/>
        <w:rPr>
          <w:rFonts w:cs="Arial"/>
          <w:lang w:val="fr-CH"/>
        </w:rPr>
      </w:pPr>
      <w:r w:rsidRPr="004F1407">
        <w:rPr>
          <w:rFonts w:cs="Arial"/>
          <w:lang w:val="fr-CH"/>
        </w:rPr>
        <w:t>14.</w:t>
      </w:r>
      <w:r w:rsidRPr="004F1407">
        <w:rPr>
          <w:rFonts w:cs="Arial"/>
          <w:lang w:val="fr-CH"/>
        </w:rPr>
        <w:tab/>
        <w:t>Programme futur</w:t>
      </w:r>
    </w:p>
    <w:p w:rsidR="00373E62" w:rsidRPr="004F1407" w:rsidRDefault="00373E62" w:rsidP="00373E62">
      <w:pPr>
        <w:spacing w:after="120"/>
        <w:ind w:left="567"/>
        <w:rPr>
          <w:rFonts w:cs="Arial"/>
          <w:lang w:val="fr-CH"/>
        </w:rPr>
      </w:pPr>
      <w:r w:rsidRPr="004F1407">
        <w:rPr>
          <w:rFonts w:cs="Arial"/>
          <w:lang w:val="fr-CH"/>
        </w:rPr>
        <w:t>15.</w:t>
      </w:r>
      <w:r w:rsidRPr="004F1407">
        <w:rPr>
          <w:rFonts w:cs="Arial"/>
          <w:lang w:val="fr-CH"/>
        </w:rPr>
        <w:tab/>
        <w:t>Compte rendu de la session (en fonction du temps disponible)</w:t>
      </w:r>
    </w:p>
    <w:p w:rsidR="00373E62" w:rsidRDefault="00373E62" w:rsidP="00373E62">
      <w:pPr>
        <w:spacing w:after="120"/>
        <w:ind w:left="567"/>
        <w:rPr>
          <w:rFonts w:cs="Arial"/>
          <w:lang w:val="fr-CH"/>
        </w:rPr>
      </w:pPr>
      <w:r w:rsidRPr="004F1407">
        <w:rPr>
          <w:rFonts w:cs="Arial"/>
          <w:lang w:val="fr-CH"/>
        </w:rPr>
        <w:t>16.</w:t>
      </w:r>
      <w:r w:rsidRPr="004F1407">
        <w:rPr>
          <w:rFonts w:cs="Arial"/>
          <w:lang w:val="fr-CH"/>
        </w:rPr>
        <w:tab/>
        <w:t>Clôture de la session</w:t>
      </w:r>
    </w:p>
    <w:p w:rsidR="00976F63" w:rsidRPr="00617247" w:rsidRDefault="00976F63" w:rsidP="00976F63">
      <w:pPr>
        <w:pStyle w:val="endofdoc"/>
        <w:rPr>
          <w:lang w:val="fr-CH"/>
        </w:rPr>
      </w:pPr>
      <w:r w:rsidRPr="00617247">
        <w:rPr>
          <w:lang w:val="fr-CH"/>
        </w:rPr>
        <w:t>[L’annexe III suit]</w:t>
      </w:r>
    </w:p>
    <w:p w:rsidR="00976F63" w:rsidRDefault="00976F63" w:rsidP="00373E62">
      <w:pPr>
        <w:spacing w:after="120"/>
        <w:ind w:left="567"/>
        <w:rPr>
          <w:rFonts w:cs="Arial"/>
          <w:lang w:val="fr-CH"/>
        </w:rPr>
      </w:pPr>
    </w:p>
    <w:p w:rsidR="00976F63" w:rsidRDefault="00976F63" w:rsidP="00373E62">
      <w:pPr>
        <w:spacing w:after="120"/>
        <w:ind w:left="567"/>
        <w:rPr>
          <w:rFonts w:cs="Arial"/>
          <w:lang w:val="fr-CH"/>
        </w:rPr>
        <w:sectPr w:rsidR="00976F63" w:rsidSect="00D61BBD">
          <w:headerReference w:type="even" r:id="rId16"/>
          <w:headerReference w:type="default" r:id="rId17"/>
          <w:headerReference w:type="first" r:id="rId18"/>
          <w:pgSz w:w="11907" w:h="16840" w:code="9"/>
          <w:pgMar w:top="510" w:right="1134" w:bottom="1134" w:left="1134" w:header="510" w:footer="680" w:gutter="0"/>
          <w:pgNumType w:start="1"/>
          <w:cols w:space="720"/>
          <w:titlePg/>
          <w:docGrid w:linePitch="272"/>
        </w:sectPr>
      </w:pPr>
    </w:p>
    <w:p w:rsidR="00373E62" w:rsidRPr="0094709E" w:rsidRDefault="00373E62" w:rsidP="002A4D6D">
      <w:pPr>
        <w:pStyle w:val="Heading1"/>
        <w:rPr>
          <w:lang w:val="fr-CH"/>
        </w:rPr>
      </w:pPr>
      <w:r w:rsidRPr="0094709E">
        <w:rPr>
          <w:lang w:val="fr-CH"/>
        </w:rPr>
        <w:t>MODIFICATIONS APPORTÉES AUX PRINCIPES DIRECTEURS D’EXAMEN</w:t>
      </w:r>
    </w:p>
    <w:p w:rsidR="00373E62" w:rsidRPr="00CD1A70" w:rsidRDefault="00373E62" w:rsidP="00373E62">
      <w:pPr>
        <w:rPr>
          <w:lang w:val="fr-CH"/>
        </w:rPr>
      </w:pPr>
    </w:p>
    <w:p w:rsidR="00373E62" w:rsidRPr="00CD1A70" w:rsidRDefault="00373E62" w:rsidP="00373E62">
      <w:pPr>
        <w:pStyle w:val="Heading2"/>
        <w:rPr>
          <w:rFonts w:cs="Arial"/>
          <w:snapToGrid w:val="0"/>
          <w:lang w:val="fr-CH"/>
        </w:rPr>
      </w:pPr>
      <w:r w:rsidRPr="00CD1A70">
        <w:rPr>
          <w:rFonts w:cs="Arial"/>
          <w:snapToGrid w:val="0"/>
          <w:lang w:val="fr-CH"/>
        </w:rPr>
        <w:t>Principes directeurs d</w:t>
      </w:r>
      <w:r>
        <w:rPr>
          <w:rFonts w:cs="Arial"/>
          <w:snapToGrid w:val="0"/>
          <w:lang w:val="fr-CH"/>
        </w:rPr>
        <w:t>’</w:t>
      </w:r>
      <w:r w:rsidRPr="00CD1A70">
        <w:rPr>
          <w:rFonts w:cs="Arial"/>
          <w:snapToGrid w:val="0"/>
          <w:lang w:val="fr-CH"/>
        </w:rPr>
        <w:t>examen adoptés par correspondance</w:t>
      </w:r>
    </w:p>
    <w:p w:rsidR="00373E62" w:rsidRPr="00CD1A70" w:rsidRDefault="00373E62" w:rsidP="00373E62">
      <w:pPr>
        <w:rPr>
          <w:rFonts w:cs="Arial"/>
          <w:snapToGrid w:val="0"/>
          <w:lang w:val="fr-CH"/>
        </w:rPr>
      </w:pPr>
    </w:p>
    <w:p w:rsidR="00373E62" w:rsidRPr="00CD1A70" w:rsidRDefault="00373E62" w:rsidP="00373E62">
      <w:pPr>
        <w:pStyle w:val="Heading3"/>
        <w:rPr>
          <w:lang w:val="fr-CH"/>
        </w:rPr>
      </w:pPr>
      <w:r w:rsidRPr="00CD1A70">
        <w:rPr>
          <w:lang w:val="fr-CH"/>
        </w:rPr>
        <w:t>Révisions</w:t>
      </w:r>
    </w:p>
    <w:p w:rsidR="00373E62" w:rsidRPr="00CD1A70" w:rsidRDefault="00373E62" w:rsidP="00373E62">
      <w:pPr>
        <w:keepNext/>
        <w:jc w:val="left"/>
        <w:rPr>
          <w:rFonts w:cs="Arial"/>
          <w:u w:val="single"/>
          <w:lang w:val="fr-CH"/>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373E62" w:rsidRPr="00CD1A70" w:rsidTr="000755ED">
        <w:trPr>
          <w:cantSplit/>
          <w:trHeight w:val="277"/>
          <w:jc w:val="center"/>
        </w:trPr>
        <w:tc>
          <w:tcPr>
            <w:tcW w:w="2894" w:type="dxa"/>
            <w:vMerge w:val="restart"/>
            <w:shd w:val="clear" w:color="auto" w:fill="D9D9D9"/>
            <w:vAlign w:val="center"/>
          </w:tcPr>
          <w:p w:rsidR="00373E62" w:rsidRPr="00CD1A70" w:rsidRDefault="00373E62" w:rsidP="000755ED">
            <w:pPr>
              <w:autoSpaceDE w:val="0"/>
              <w:autoSpaceDN w:val="0"/>
              <w:adjustRightInd w:val="0"/>
              <w:jc w:val="left"/>
              <w:rPr>
                <w:rFonts w:cs="Arial"/>
                <w:lang w:val="fr-CH"/>
              </w:rPr>
            </w:pPr>
            <w:r w:rsidRPr="00CD1A70">
              <w:rPr>
                <w:bCs/>
                <w:iCs/>
                <w:lang w:val="fr-CH"/>
              </w:rPr>
              <w:t>Triticale</w:t>
            </w:r>
            <w:r w:rsidRPr="00CD1A70">
              <w:rPr>
                <w:rFonts w:eastAsia="MS Mincho"/>
                <w:lang w:val="fr-CH" w:eastAsia="ja-JP"/>
              </w:rPr>
              <w:t xml:space="preserve"> </w:t>
            </w:r>
            <w:r w:rsidRPr="00CD1A70">
              <w:rPr>
                <w:rFonts w:eastAsia="MS Mincho"/>
                <w:lang w:val="fr-CH" w:eastAsia="ja-JP"/>
              </w:rPr>
              <w:br/>
              <w:t>(</w:t>
            </w:r>
            <w:proofErr w:type="spellStart"/>
            <w:r w:rsidRPr="00CD1A70">
              <w:rPr>
                <w:rFonts w:eastAsia="MS Mincho"/>
                <w:lang w:val="fr-CH" w:eastAsia="ja-JP"/>
              </w:rPr>
              <w:t>x</w:t>
            </w:r>
            <w:r w:rsidRPr="00CD1A70">
              <w:rPr>
                <w:rFonts w:eastAsia="MS Mincho"/>
                <w:i/>
                <w:lang w:val="fr-CH" w:eastAsia="ja-JP"/>
              </w:rPr>
              <w:t>Triticosecale</w:t>
            </w:r>
            <w:proofErr w:type="spellEnd"/>
            <w:r w:rsidRPr="00CD1A70">
              <w:rPr>
                <w:rFonts w:eastAsia="MS Mincho"/>
                <w:lang w:val="fr-CH" w:eastAsia="ja-JP"/>
              </w:rPr>
              <w:t xml:space="preserve"> Witt.)</w:t>
            </w:r>
          </w:p>
        </w:tc>
        <w:tc>
          <w:tcPr>
            <w:tcW w:w="2552" w:type="dxa"/>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caps w:val="0"/>
                <w:lang w:val="fr-CH"/>
              </w:rPr>
              <w:t>TG/121/4(proj.3)</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M. </w:t>
            </w:r>
            <w:proofErr w:type="spellStart"/>
            <w:r w:rsidRPr="00CD1A70">
              <w:rPr>
                <w:rFonts w:cs="Arial"/>
                <w:iCs/>
                <w:snapToGrid w:val="0"/>
                <w:lang w:val="fr-CH"/>
              </w:rPr>
              <w:t>Tanvir</w:t>
            </w:r>
            <w:proofErr w:type="spellEnd"/>
            <w:r w:rsidRPr="00CD1A70">
              <w:rPr>
                <w:rFonts w:cs="Arial"/>
                <w:iCs/>
                <w:snapToGrid w:val="0"/>
                <w:lang w:val="fr-CH"/>
              </w:rPr>
              <w:t xml:space="preserve"> </w:t>
            </w:r>
            <w:proofErr w:type="spellStart"/>
            <w:r w:rsidRPr="00CD1A70">
              <w:rPr>
                <w:rFonts w:cs="Arial"/>
                <w:iCs/>
                <w:snapToGrid w:val="0"/>
                <w:lang w:val="fr-CH"/>
              </w:rPr>
              <w:t>Hossain</w:t>
            </w:r>
            <w:proofErr w:type="spellEnd"/>
            <w:r w:rsidRPr="00CD1A70">
              <w:rPr>
                <w:rFonts w:cs="Arial"/>
                <w:iCs/>
                <w:snapToGrid w:val="0"/>
                <w:lang w:val="fr-CH"/>
              </w:rPr>
              <w:t xml:space="preserve"> (AU)</w:t>
            </w:r>
          </w:p>
        </w:tc>
        <w:tc>
          <w:tcPr>
            <w:tcW w:w="736" w:type="dxa"/>
            <w:vMerge w:val="restart"/>
            <w:shd w:val="clear" w:color="auto" w:fill="D9D9D9"/>
            <w:vAlign w:val="center"/>
          </w:tcPr>
          <w:p w:rsidR="00373E62" w:rsidRPr="00CD1A70" w:rsidRDefault="00373E62" w:rsidP="000755ED">
            <w:pPr>
              <w:keepNext/>
              <w:jc w:val="left"/>
              <w:rPr>
                <w:rFonts w:cs="Arial"/>
                <w:iCs/>
                <w:highlight w:val="lightGray"/>
                <w:lang w:val="fr-CH"/>
              </w:rPr>
            </w:pPr>
            <w:r w:rsidRPr="00CD1A70">
              <w:rPr>
                <w:rFonts w:cs="Arial"/>
                <w:iCs/>
                <w:lang w:val="fr-CH"/>
              </w:rPr>
              <w:t>TWA</w:t>
            </w:r>
          </w:p>
        </w:tc>
        <w:tc>
          <w:tcPr>
            <w:tcW w:w="993" w:type="dxa"/>
            <w:vMerge w:val="restart"/>
            <w:shd w:val="clear" w:color="auto" w:fill="D9D9D9"/>
            <w:vAlign w:val="center"/>
          </w:tcPr>
          <w:p w:rsidR="00373E62" w:rsidRPr="00CD1A70" w:rsidRDefault="00373E62" w:rsidP="000755ED">
            <w:pPr>
              <w:pStyle w:val="BodyText"/>
              <w:keepNext/>
              <w:jc w:val="left"/>
              <w:rPr>
                <w:rFonts w:cs="Arial"/>
                <w:iCs/>
                <w:snapToGrid w:val="0"/>
                <w:lang w:val="fr-CH"/>
              </w:rPr>
            </w:pPr>
          </w:p>
        </w:tc>
      </w:tr>
      <w:tr w:rsidR="00373E62" w:rsidRPr="007E3727" w:rsidTr="000755ED">
        <w:trPr>
          <w:cantSplit/>
          <w:trHeight w:hRule="exact" w:val="1247"/>
          <w:jc w:val="center"/>
        </w:trPr>
        <w:tc>
          <w:tcPr>
            <w:tcW w:w="2894" w:type="dxa"/>
            <w:vMerge/>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
        </w:tc>
        <w:tc>
          <w:tcPr>
            <w:tcW w:w="2552" w:type="dxa"/>
            <w:shd w:val="clear" w:color="auto" w:fill="D9D9D9"/>
            <w:vAlign w:val="center"/>
          </w:tcPr>
          <w:p w:rsidR="00373E62" w:rsidRPr="00CD1A70" w:rsidRDefault="00373E62" w:rsidP="000755ED">
            <w:pPr>
              <w:pStyle w:val="BodyText"/>
              <w:keepNext/>
              <w:jc w:val="left"/>
              <w:rPr>
                <w:rFonts w:cs="Arial"/>
                <w:lang w:val="fr-CH"/>
              </w:rPr>
            </w:pPr>
            <w:r w:rsidRPr="00CD1A70">
              <w:rPr>
                <w:rFonts w:cs="Arial"/>
                <w:lang w:val="fr-CH"/>
              </w:rPr>
              <w:t>Nombre de car.</w:t>
            </w:r>
            <w:r>
              <w:rPr>
                <w:rFonts w:cs="Arial"/>
                <w:lang w:val="fr-CH"/>
              </w:rPr>
              <w:t> :</w:t>
            </w:r>
            <w:r w:rsidRPr="00CD1A70">
              <w:rPr>
                <w:rFonts w:cs="Arial"/>
                <w:lang w:val="fr-CH"/>
              </w:rPr>
              <w:t xml:space="preserve"> 24 </w:t>
            </w:r>
            <w:r w:rsidRPr="00CD1A70">
              <w:rPr>
                <w:rFonts w:cs="Arial"/>
                <w:lang w:val="fr-CH"/>
              </w:rPr>
              <w:br/>
              <w:t>Nombre de car. (*)</w:t>
            </w:r>
            <w:r>
              <w:rPr>
                <w:rFonts w:cs="Arial"/>
                <w:lang w:val="fr-CH"/>
              </w:rPr>
              <w:t> :</w:t>
            </w:r>
            <w:r w:rsidRPr="00CD1A70">
              <w:rPr>
                <w:rFonts w:cs="Arial"/>
                <w:lang w:val="fr-CH"/>
              </w:rPr>
              <w:t xml:space="preserve"> 9</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(Experts intéressés</w:t>
            </w:r>
            <w:r>
              <w:rPr>
                <w:rFonts w:cs="Arial"/>
                <w:iCs/>
                <w:snapToGrid w:val="0"/>
                <w:lang w:val="fr-CH"/>
              </w:rPr>
              <w:t> :</w:t>
            </w:r>
            <w:r w:rsidRPr="00CD1A70">
              <w:rPr>
                <w:rFonts w:cs="Arial"/>
                <w:iCs/>
                <w:snapToGrid w:val="0"/>
                <w:lang w:val="fr-CH"/>
              </w:rPr>
              <w:t xml:space="preserve"> </w:t>
            </w:r>
            <w:r w:rsidRPr="00CD1A70">
              <w:rPr>
                <w:rFonts w:cs="Arial"/>
                <w:lang w:val="fr-CH"/>
              </w:rPr>
              <w:t xml:space="preserve">AR, AT, BR, CA, CZ, DE, DK, ES, FR, GB, HU, IT, KE, KR, NL, NZ, PL, QZ, RO, SK, CLI, </w:t>
            </w:r>
            <w:proofErr w:type="spellStart"/>
            <w:r w:rsidRPr="00CD1A70">
              <w:rPr>
                <w:highlight w:val="lightGray"/>
                <w:lang w:val="fr-CH"/>
              </w:rPr>
              <w:t>Euroseeds</w:t>
            </w:r>
            <w:proofErr w:type="spellEnd"/>
            <w:r w:rsidRPr="00CD1A70">
              <w:rPr>
                <w:rFonts w:cs="Arial"/>
                <w:lang w:val="fr-CH"/>
              </w:rPr>
              <w:t>, ISF</w:t>
            </w:r>
            <w:r w:rsidRPr="00CD1A70">
              <w:rPr>
                <w:rFonts w:eastAsia="SimSun" w:cs="Arial"/>
                <w:lang w:val="fr-CH" w:eastAsia="zh-CN"/>
              </w:rPr>
              <w:t>)</w:t>
            </w:r>
          </w:p>
        </w:tc>
        <w:tc>
          <w:tcPr>
            <w:tcW w:w="736" w:type="dxa"/>
            <w:vMerge/>
            <w:shd w:val="clear" w:color="auto" w:fill="D9D9D9"/>
            <w:vAlign w:val="center"/>
          </w:tcPr>
          <w:p w:rsidR="00373E62" w:rsidRPr="00CD1A70" w:rsidRDefault="00373E62" w:rsidP="000755ED">
            <w:pPr>
              <w:keepNext/>
              <w:jc w:val="left"/>
              <w:rPr>
                <w:rFonts w:cs="Arial"/>
                <w:iCs/>
                <w:lang w:val="fr-CH"/>
              </w:rPr>
            </w:pPr>
          </w:p>
        </w:tc>
        <w:tc>
          <w:tcPr>
            <w:tcW w:w="993" w:type="dxa"/>
            <w:vMerge/>
            <w:shd w:val="clear" w:color="auto" w:fill="D9D9D9"/>
            <w:vAlign w:val="center"/>
          </w:tcPr>
          <w:p w:rsidR="00373E62" w:rsidRPr="00CD1A70" w:rsidRDefault="00373E62" w:rsidP="000755ED">
            <w:pPr>
              <w:pStyle w:val="BodyText"/>
              <w:keepNext/>
              <w:jc w:val="left"/>
              <w:rPr>
                <w:rFonts w:cs="Arial"/>
                <w:iCs/>
                <w:snapToGrid w:val="0"/>
                <w:lang w:val="fr-CH"/>
              </w:rPr>
            </w:pPr>
          </w:p>
        </w:tc>
      </w:tr>
    </w:tbl>
    <w:p w:rsidR="00373E62" w:rsidRPr="00CD1A70" w:rsidRDefault="00373E62" w:rsidP="00373E62">
      <w:pPr>
        <w:rPr>
          <w:lang w:val="fr-CH"/>
        </w:rPr>
      </w:pPr>
    </w:p>
    <w:p w:rsidR="00373E62" w:rsidRPr="00CD1A70" w:rsidRDefault="00373E62" w:rsidP="00373E62">
      <w:pPr>
        <w:ind w:firstLine="567"/>
        <w:rPr>
          <w:lang w:val="fr-CH"/>
        </w:rPr>
      </w:pPr>
      <w:r w:rsidRPr="00CD1A70">
        <w:rPr>
          <w:lang w:val="fr-CH"/>
        </w:rPr>
        <w:t>À sa réunion tenue à Genève le 24 mars 2020, le</w:t>
      </w:r>
      <w:r>
        <w:rPr>
          <w:lang w:val="fr-CH"/>
        </w:rPr>
        <w:t> TC</w:t>
      </w:r>
      <w:r w:rsidR="00445E1C">
        <w:rPr>
          <w:lang w:val="fr-CH"/>
        </w:rPr>
        <w:noBreakHyphen/>
      </w:r>
      <w:r>
        <w:rPr>
          <w:lang w:val="fr-CH"/>
        </w:rPr>
        <w:t>EDC</w:t>
      </w:r>
      <w:r w:rsidRPr="00CD1A70">
        <w:rPr>
          <w:lang w:val="fr-CH"/>
        </w:rPr>
        <w:t xml:space="preserve"> a examiné le document</w:t>
      </w:r>
      <w:r>
        <w:rPr>
          <w:lang w:val="fr-CH"/>
        </w:rPr>
        <w:t xml:space="preserve"> </w:t>
      </w:r>
      <w:r w:rsidRPr="00CD1A70">
        <w:rPr>
          <w:lang w:val="fr-CH"/>
        </w:rPr>
        <w:t>TG/121/4(proj.3) et formulé les recommandations présentées dans le tableau ci</w:t>
      </w:r>
      <w:r w:rsidR="00445E1C">
        <w:rPr>
          <w:lang w:val="fr-CH"/>
        </w:rPr>
        <w:noBreakHyphen/>
      </w:r>
      <w:r w:rsidRPr="00CD1A70">
        <w:rPr>
          <w:lang w:val="fr-CH"/>
        </w:rPr>
        <w:t>dessous.</w:t>
      </w:r>
    </w:p>
    <w:p w:rsidR="00373E62" w:rsidRPr="00CD1A70" w:rsidRDefault="00373E62" w:rsidP="00373E62">
      <w:pPr>
        <w:rPr>
          <w:lang w:val="fr-CH"/>
        </w:rPr>
      </w:pPr>
    </w:p>
    <w:p w:rsidR="00373E62" w:rsidRPr="00CD1A70" w:rsidRDefault="00373E62" w:rsidP="00373E62">
      <w:pPr>
        <w:ind w:firstLine="567"/>
        <w:rPr>
          <w:lang w:val="fr-CH"/>
        </w:rPr>
      </w:pPr>
      <w:r w:rsidRPr="00CD1A70">
        <w:rPr>
          <w:lang w:val="fr-CH"/>
        </w:rPr>
        <w:t>Le</w:t>
      </w:r>
      <w:r>
        <w:rPr>
          <w:lang w:val="fr-CH"/>
        </w:rPr>
        <w:t> TC</w:t>
      </w:r>
      <w:r w:rsidR="00445E1C">
        <w:rPr>
          <w:lang w:val="fr-CH"/>
        </w:rPr>
        <w:noBreakHyphen/>
      </w:r>
      <w:r>
        <w:rPr>
          <w:lang w:val="fr-CH"/>
        </w:rPr>
        <w:t>EDC</w:t>
      </w:r>
      <w:r w:rsidRPr="00CD1A70">
        <w:rPr>
          <w:lang w:val="fr-CH"/>
        </w:rPr>
        <w:t xml:space="preserve"> est convenu, sous réserve de l</w:t>
      </w:r>
      <w:r>
        <w:rPr>
          <w:lang w:val="fr-CH"/>
        </w:rPr>
        <w:t>’</w:t>
      </w:r>
      <w:r w:rsidRPr="00CD1A70">
        <w:rPr>
          <w:lang w:val="fr-CH"/>
        </w:rPr>
        <w:t>approbation par l</w:t>
      </w:r>
      <w:r>
        <w:rPr>
          <w:lang w:val="fr-CH"/>
        </w:rPr>
        <w:t>’</w:t>
      </w:r>
      <w:r w:rsidRPr="00CD1A70">
        <w:rPr>
          <w:lang w:val="fr-CH"/>
        </w:rPr>
        <w:t>expert principal des recommandations formulées, que le projet de principes directeurs d</w:t>
      </w:r>
      <w:r>
        <w:rPr>
          <w:lang w:val="fr-CH"/>
        </w:rPr>
        <w:t>’</w:t>
      </w:r>
      <w:r w:rsidRPr="00CD1A70">
        <w:rPr>
          <w:lang w:val="fr-CH"/>
        </w:rPr>
        <w:t>examen du triticale soient communiqués au</w:t>
      </w:r>
      <w:r>
        <w:rPr>
          <w:lang w:val="fr-CH"/>
        </w:rPr>
        <w:t> TC</w:t>
      </w:r>
      <w:r w:rsidRPr="00CD1A70">
        <w:rPr>
          <w:lang w:val="fr-CH"/>
        </w:rPr>
        <w:t xml:space="preserve"> pour adoption par correspondance.</w:t>
      </w:r>
    </w:p>
    <w:p w:rsidR="00373E62" w:rsidRPr="00CD1A70" w:rsidRDefault="00373E62" w:rsidP="00373E62">
      <w:pPr>
        <w:rPr>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7E3727" w:rsidTr="000755ED">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pStyle w:val="BodyText"/>
              <w:jc w:val="left"/>
              <w:rPr>
                <w:rFonts w:cs="Arial"/>
                <w:snapToGrid w:val="0"/>
                <w:lang w:val="fr-CH"/>
              </w:rPr>
            </w:pPr>
            <w:r w:rsidRPr="00CD1A70">
              <w:rPr>
                <w:rFonts w:cs="Arial"/>
                <w:snapToGrid w:val="0"/>
                <w:lang w:val="fr-CH"/>
              </w:rPr>
              <w:t>2.3</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pStyle w:val="BodyText"/>
              <w:jc w:val="left"/>
              <w:rPr>
                <w:rFonts w:cs="Arial"/>
                <w:snapToGrid w:val="0"/>
                <w:lang w:val="fr-CH"/>
              </w:rPr>
            </w:pPr>
            <w:r w:rsidRPr="00CD1A70">
              <w:rPr>
                <w:rFonts w:cs="Arial"/>
                <w:snapToGrid w:val="0"/>
                <w:lang w:val="fr-CH"/>
              </w:rPr>
              <w:t>dans la version anglaise, modifier le libellé du dernier paragraphe comme suit</w:t>
            </w:r>
            <w:r>
              <w:rPr>
                <w:rFonts w:cs="Arial"/>
                <w:snapToGrid w:val="0"/>
                <w:lang w:val="fr-CH"/>
              </w:rPr>
              <w:t> :</w:t>
            </w:r>
            <w:r w:rsidRPr="00CD1A70">
              <w:rPr>
                <w:rFonts w:cs="Arial"/>
                <w:snapToGrid w:val="0"/>
                <w:lang w:val="fr-CH"/>
              </w:rPr>
              <w:t xml:space="preserve"> “The </w:t>
            </w:r>
            <w:proofErr w:type="spellStart"/>
            <w:r w:rsidRPr="00CD1A70">
              <w:rPr>
                <w:rFonts w:cs="Arial"/>
                <w:snapToGrid w:val="0"/>
                <w:lang w:val="fr-CH"/>
              </w:rPr>
              <w:t>ear</w:t>
            </w:r>
            <w:r w:rsidRPr="00CD1A70">
              <w:rPr>
                <w:rFonts w:eastAsia="Arial" w:cs="Arial"/>
                <w:u w:val="single"/>
                <w:shd w:val="clear" w:color="auto" w:fill="D9D9D9" w:themeFill="background1" w:themeFillShade="D9"/>
                <w:lang w:val="fr-CH"/>
              </w:rPr>
              <w:t>s</w:t>
            </w:r>
            <w:proofErr w:type="spellEnd"/>
            <w:r w:rsidRPr="00CD1A70">
              <w:rPr>
                <w:rFonts w:cs="Arial"/>
                <w:snapToGrid w:val="0"/>
                <w:lang w:val="fr-CH"/>
              </w:rPr>
              <w:t xml:space="preserve"> </w:t>
            </w:r>
            <w:proofErr w:type="spellStart"/>
            <w:r w:rsidRPr="00CD1A70">
              <w:rPr>
                <w:rFonts w:cs="Arial"/>
                <w:snapToGrid w:val="0"/>
                <w:lang w:val="fr-CH"/>
              </w:rPr>
              <w:t>should</w:t>
            </w:r>
            <w:proofErr w:type="spellEnd"/>
            <w:r w:rsidRPr="00CD1A70">
              <w:rPr>
                <w:rFonts w:cs="Arial"/>
                <w:snapToGrid w:val="0"/>
                <w:lang w:val="fr-CH"/>
              </w:rPr>
              <w:t xml:space="preserve"> …”</w:t>
            </w:r>
          </w:p>
        </w:tc>
      </w:tr>
      <w:tr w:rsidR="00373E62" w:rsidRPr="007E3727" w:rsidTr="000755ED">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pStyle w:val="BodyText"/>
              <w:jc w:val="left"/>
              <w:rPr>
                <w:rFonts w:cs="Arial"/>
                <w:snapToGrid w:val="0"/>
                <w:lang w:val="fr-CH"/>
              </w:rPr>
            </w:pPr>
            <w:r w:rsidRPr="00CD1A70">
              <w:rPr>
                <w:rFonts w:cs="Arial"/>
                <w:snapToGrid w:val="0"/>
                <w:lang w:val="fr-CH"/>
              </w:rPr>
              <w:t>3.1.2</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pStyle w:val="BodyText"/>
              <w:jc w:val="left"/>
              <w:rPr>
                <w:rFonts w:cs="Arial"/>
                <w:snapToGrid w:val="0"/>
                <w:lang w:val="fr-CH"/>
              </w:rPr>
            </w:pPr>
            <w:r w:rsidRPr="00CD1A70">
              <w:rPr>
                <w:rFonts w:cs="Arial"/>
                <w:snapToGrid w:val="0"/>
                <w:lang w:val="fr-CH"/>
              </w:rPr>
              <w:t>supprimer (applicable uniquement aux plantes pérennes)</w:t>
            </w:r>
          </w:p>
        </w:tc>
      </w:tr>
      <w:tr w:rsidR="00373E62" w:rsidRPr="007E3727" w:rsidTr="000755ED">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pStyle w:val="BodyText"/>
              <w:jc w:val="left"/>
              <w:rPr>
                <w:rFonts w:cs="Arial"/>
                <w:snapToGrid w:val="0"/>
                <w:lang w:val="fr-CH"/>
              </w:rPr>
            </w:pPr>
            <w:r w:rsidRPr="00CD1A70">
              <w:rPr>
                <w:rFonts w:cs="Arial"/>
                <w:snapToGrid w:val="0"/>
                <w:lang w:val="fr-CH"/>
              </w:rPr>
              <w:t>4.2.8</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pStyle w:val="BodyText"/>
              <w:jc w:val="left"/>
              <w:rPr>
                <w:rFonts w:cs="Arial"/>
                <w:snapToGrid w:val="0"/>
                <w:lang w:val="fr-CH"/>
              </w:rPr>
            </w:pPr>
            <w:r w:rsidRPr="00CD1A70">
              <w:rPr>
                <w:rFonts w:cs="Arial"/>
                <w:snapToGrid w:val="0"/>
                <w:lang w:val="fr-CH"/>
              </w:rPr>
              <w:t>“… à l</w:t>
            </w:r>
            <w:r>
              <w:rPr>
                <w:rFonts w:cs="Arial"/>
                <w:snapToGrid w:val="0"/>
                <w:lang w:val="fr-CH"/>
              </w:rPr>
              <w:t>’</w:t>
            </w:r>
            <w:r w:rsidRPr="00CD1A70">
              <w:rPr>
                <w:rFonts w:cs="Arial"/>
                <w:snapToGrid w:val="0"/>
                <w:lang w:val="fr-CH"/>
              </w:rPr>
              <w:t xml:space="preserve">exception des caractères 1 et </w:t>
            </w:r>
            <w:r w:rsidRPr="00CD1A70">
              <w:rPr>
                <w:rFonts w:eastAsia="Arial" w:cs="Arial"/>
                <w:u w:val="single"/>
                <w:shd w:val="clear" w:color="auto" w:fill="D9D9D9" w:themeFill="background1" w:themeFillShade="D9"/>
                <w:lang w:val="fr-CH"/>
              </w:rPr>
              <w:t>2</w:t>
            </w:r>
            <w:r w:rsidRPr="00CD1A70">
              <w:rPr>
                <w:rFonts w:cs="Arial"/>
                <w:snapToGrid w:val="0"/>
                <w:lang w:val="fr-CH"/>
              </w:rPr>
              <w:t xml:space="preserve"> ….”</w:t>
            </w:r>
          </w:p>
        </w:tc>
      </w:tr>
      <w:tr w:rsidR="00373E62" w:rsidRPr="007E3727" w:rsidTr="000755ED">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lang w:val="fr-CH"/>
              </w:rPr>
            </w:pPr>
            <w:r w:rsidRPr="00CD1A70">
              <w:rPr>
                <w:lang w:val="fr-CH"/>
              </w:rPr>
              <w:t xml:space="preserve">Car. 12 </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lang w:val="fr-CH"/>
              </w:rPr>
            </w:pPr>
            <w:r w:rsidRPr="00CD1A70">
              <w:rPr>
                <w:rFonts w:cs="Arial"/>
                <w:lang w:val="fr-CH"/>
              </w:rPr>
              <w:t>modifier le libellé comme suit</w:t>
            </w:r>
            <w:r>
              <w:rPr>
                <w:rFonts w:cs="Arial"/>
                <w:lang w:val="fr-CH"/>
              </w:rPr>
              <w:t> :</w:t>
            </w:r>
            <w:r w:rsidRPr="00CD1A70">
              <w:rPr>
                <w:lang w:val="fr-CH"/>
              </w:rPr>
              <w:t xml:space="preserve"> “Tige</w:t>
            </w:r>
            <w:r>
              <w:rPr>
                <w:lang w:val="fr-CH"/>
              </w:rPr>
              <w:t> :</w:t>
            </w:r>
            <w:r w:rsidRPr="00CD1A70">
              <w:rPr>
                <w:lang w:val="fr-CH"/>
              </w:rPr>
              <w:t xml:space="preserve"> densité des poils sur le col”</w:t>
            </w:r>
          </w:p>
        </w:tc>
      </w:tr>
      <w:tr w:rsidR="00373E62" w:rsidRPr="007E3727" w:rsidTr="000755ED">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lang w:val="fr-CH"/>
              </w:rPr>
            </w:pPr>
            <w:r w:rsidRPr="00CD1A70">
              <w:rPr>
                <w:lang w:val="fr-CH"/>
              </w:rPr>
              <w:t>Car. 18</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lang w:val="fr-CH"/>
              </w:rPr>
            </w:pPr>
            <w:r w:rsidRPr="00CD1A70">
              <w:rPr>
                <w:rFonts w:cs="Arial"/>
                <w:lang w:val="fr-CH"/>
              </w:rPr>
              <w:t>modifier le libellé comme suit</w:t>
            </w:r>
            <w:r>
              <w:rPr>
                <w:rFonts w:cs="Arial"/>
                <w:lang w:val="fr-CH"/>
              </w:rPr>
              <w:t> :</w:t>
            </w:r>
            <w:r w:rsidRPr="00CD1A70">
              <w:rPr>
                <w:lang w:val="fr-CH"/>
              </w:rPr>
              <w:t xml:space="preserve"> “Glume inférieure</w:t>
            </w:r>
            <w:r>
              <w:rPr>
                <w:lang w:val="fr-CH"/>
              </w:rPr>
              <w:t> :</w:t>
            </w:r>
            <w:r w:rsidRPr="00CD1A70">
              <w:rPr>
                <w:lang w:val="fr-CH"/>
              </w:rPr>
              <w:t xml:space="preserve"> poils sur la face externe” </w:t>
            </w:r>
          </w:p>
        </w:tc>
      </w:tr>
    </w:tbl>
    <w:p w:rsidR="00373E62" w:rsidRPr="00CD1A70" w:rsidRDefault="00373E62" w:rsidP="00373E62">
      <w:pPr>
        <w:keepNext/>
        <w:jc w:val="left"/>
        <w:rPr>
          <w:rFonts w:cs="Arial"/>
          <w:u w:val="single"/>
          <w:lang w:val="fr-CH"/>
        </w:rPr>
      </w:pPr>
    </w:p>
    <w:p w:rsidR="00373E62" w:rsidRPr="00CD1A70" w:rsidRDefault="00373E62" w:rsidP="00373E62">
      <w:pPr>
        <w:keepNext/>
        <w:jc w:val="left"/>
        <w:rPr>
          <w:rFonts w:cs="Arial"/>
          <w:u w:val="single"/>
          <w:lang w:val="fr-CH"/>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373E62" w:rsidRPr="00CD1A70" w:rsidTr="000755ED">
        <w:trPr>
          <w:cantSplit/>
          <w:trHeight w:val="277"/>
          <w:jc w:val="center"/>
        </w:trPr>
        <w:tc>
          <w:tcPr>
            <w:tcW w:w="2894" w:type="dxa"/>
            <w:vMerge w:val="restart"/>
            <w:shd w:val="clear" w:color="auto" w:fill="D9D9D9" w:themeFill="background1" w:themeFillShade="D9"/>
            <w:vAlign w:val="center"/>
          </w:tcPr>
          <w:p w:rsidR="00373E62" w:rsidRPr="00373E62" w:rsidRDefault="00373E62" w:rsidP="000755ED">
            <w:pPr>
              <w:keepNext/>
              <w:autoSpaceDE w:val="0"/>
              <w:autoSpaceDN w:val="0"/>
              <w:adjustRightInd w:val="0"/>
              <w:jc w:val="left"/>
              <w:rPr>
                <w:rFonts w:cs="Arial"/>
                <w:lang w:val="en-US"/>
              </w:rPr>
            </w:pPr>
            <w:r w:rsidRPr="00373E62">
              <w:rPr>
                <w:rFonts w:cs="Arial"/>
                <w:snapToGrid w:val="0"/>
                <w:lang w:val="en-US"/>
              </w:rPr>
              <w:t xml:space="preserve">Ginseng </w:t>
            </w:r>
            <w:r w:rsidRPr="00373E62">
              <w:rPr>
                <w:rFonts w:cs="Arial"/>
                <w:snapToGrid w:val="0"/>
                <w:lang w:val="en-US"/>
              </w:rPr>
              <w:br/>
              <w:t>(</w:t>
            </w:r>
            <w:proofErr w:type="spellStart"/>
            <w:r w:rsidRPr="00373E62">
              <w:rPr>
                <w:rFonts w:cs="Arial"/>
                <w:i/>
                <w:snapToGrid w:val="0"/>
                <w:lang w:val="en-US"/>
              </w:rPr>
              <w:t>Panax</w:t>
            </w:r>
            <w:proofErr w:type="spellEnd"/>
            <w:r w:rsidRPr="00373E62">
              <w:rPr>
                <w:rFonts w:cs="Arial"/>
                <w:i/>
                <w:snapToGrid w:val="0"/>
                <w:lang w:val="en-US"/>
              </w:rPr>
              <w:t xml:space="preserve"> ginseng</w:t>
            </w:r>
            <w:r w:rsidRPr="00373E62">
              <w:rPr>
                <w:rFonts w:cs="Arial"/>
                <w:snapToGrid w:val="0"/>
                <w:lang w:val="en-US"/>
              </w:rPr>
              <w:t xml:space="preserve"> C.A. </w:t>
            </w:r>
            <w:proofErr w:type="spellStart"/>
            <w:r w:rsidRPr="00373E62">
              <w:rPr>
                <w:rFonts w:cs="Arial"/>
                <w:snapToGrid w:val="0"/>
                <w:lang w:val="en-US"/>
              </w:rPr>
              <w:t>Mey</w:t>
            </w:r>
            <w:proofErr w:type="spellEnd"/>
            <w:r w:rsidRPr="00373E62">
              <w:rPr>
                <w:rFonts w:cs="Arial"/>
                <w:snapToGrid w:val="0"/>
                <w:lang w:val="en-US"/>
              </w:rPr>
              <w:t>)</w:t>
            </w:r>
            <w:r w:rsidRPr="00373E62">
              <w:rPr>
                <w:rFonts w:cs="Arial"/>
                <w:bCs/>
                <w:shd w:val="clear" w:color="auto" w:fill="FFFFFF"/>
                <w:lang w:val="en-US"/>
              </w:rPr>
              <w:t xml:space="preserve"> </w:t>
            </w:r>
          </w:p>
        </w:tc>
        <w:tc>
          <w:tcPr>
            <w:tcW w:w="2552" w:type="dxa"/>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caps w:val="0"/>
                <w:lang w:val="fr-CH"/>
              </w:rPr>
              <w:t>TG/224/2(proj.4)</w:t>
            </w:r>
          </w:p>
        </w:tc>
        <w:tc>
          <w:tcPr>
            <w:tcW w:w="2807" w:type="dxa"/>
            <w:shd w:val="clear" w:color="auto" w:fill="D9D9D9"/>
            <w:vAlign w:val="center"/>
          </w:tcPr>
          <w:p w:rsidR="00373E62" w:rsidRPr="0094709E" w:rsidRDefault="00373E62" w:rsidP="000755ED">
            <w:pPr>
              <w:keepNext/>
              <w:jc w:val="left"/>
              <w:rPr>
                <w:rFonts w:cs="Arial"/>
                <w:iCs/>
                <w:snapToGrid w:val="0"/>
                <w:lang w:val="de-DE"/>
              </w:rPr>
            </w:pPr>
            <w:r w:rsidRPr="0094709E">
              <w:rPr>
                <w:lang w:val="de-DE"/>
              </w:rPr>
              <w:t>M. </w:t>
            </w:r>
            <w:proofErr w:type="spellStart"/>
            <w:r w:rsidRPr="0094709E">
              <w:rPr>
                <w:lang w:val="de-DE"/>
              </w:rPr>
              <w:t>Wonsig</w:t>
            </w:r>
            <w:proofErr w:type="spellEnd"/>
            <w:r w:rsidRPr="0094709E">
              <w:rPr>
                <w:lang w:val="de-DE"/>
              </w:rPr>
              <w:t xml:space="preserve"> Lee/</w:t>
            </w:r>
            <w:r w:rsidRPr="0094709E">
              <w:rPr>
                <w:lang w:val="de-DE"/>
              </w:rPr>
              <w:br/>
              <w:t>M. </w:t>
            </w:r>
            <w:proofErr w:type="spellStart"/>
            <w:r w:rsidRPr="0094709E">
              <w:rPr>
                <w:lang w:val="de-DE"/>
              </w:rPr>
              <w:t>Kwanghong</w:t>
            </w:r>
            <w:proofErr w:type="spellEnd"/>
            <w:r w:rsidRPr="0094709E">
              <w:rPr>
                <w:lang w:val="de-DE"/>
              </w:rPr>
              <w:t xml:space="preserve"> Lee (KR)</w:t>
            </w:r>
          </w:p>
        </w:tc>
        <w:tc>
          <w:tcPr>
            <w:tcW w:w="736" w:type="dxa"/>
            <w:vMerge w:val="restart"/>
            <w:shd w:val="clear" w:color="auto" w:fill="D9D9D9"/>
            <w:vAlign w:val="center"/>
          </w:tcPr>
          <w:p w:rsidR="00373E62" w:rsidRPr="00CD1A70" w:rsidRDefault="00373E62" w:rsidP="000755ED">
            <w:pPr>
              <w:keepNext/>
              <w:jc w:val="left"/>
              <w:rPr>
                <w:rFonts w:cs="Arial"/>
                <w:iCs/>
                <w:highlight w:val="lightGray"/>
                <w:lang w:val="fr-CH"/>
              </w:rPr>
            </w:pPr>
            <w:r w:rsidRPr="00CD1A70">
              <w:rPr>
                <w:rFonts w:cs="Arial"/>
                <w:iCs/>
                <w:lang w:val="fr-CH"/>
              </w:rPr>
              <w:t>TWA</w:t>
            </w:r>
          </w:p>
        </w:tc>
        <w:tc>
          <w:tcPr>
            <w:tcW w:w="993" w:type="dxa"/>
            <w:vMerge w:val="restart"/>
            <w:shd w:val="clear" w:color="auto" w:fill="D9D9D9"/>
            <w:vAlign w:val="center"/>
          </w:tcPr>
          <w:p w:rsidR="00373E62" w:rsidRPr="00CD1A70" w:rsidRDefault="00373E62" w:rsidP="000755ED">
            <w:pPr>
              <w:pStyle w:val="BodyText"/>
              <w:keepNext/>
              <w:jc w:val="left"/>
              <w:rPr>
                <w:rFonts w:cs="Arial"/>
                <w:iCs/>
                <w:snapToGrid w:val="0"/>
                <w:lang w:val="fr-CH"/>
              </w:rPr>
            </w:pPr>
          </w:p>
        </w:tc>
      </w:tr>
      <w:tr w:rsidR="00373E62" w:rsidRPr="00CD1A70" w:rsidTr="000755ED">
        <w:trPr>
          <w:cantSplit/>
          <w:trHeight w:hRule="exact" w:val="820"/>
          <w:jc w:val="center"/>
        </w:trPr>
        <w:tc>
          <w:tcPr>
            <w:tcW w:w="2894" w:type="dxa"/>
            <w:vMerge/>
            <w:shd w:val="clear" w:color="auto" w:fill="D9D9D9" w:themeFill="background1" w:themeFillShade="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
        </w:tc>
        <w:tc>
          <w:tcPr>
            <w:tcW w:w="2552" w:type="dxa"/>
            <w:shd w:val="clear" w:color="auto" w:fill="D9D9D9"/>
            <w:vAlign w:val="center"/>
          </w:tcPr>
          <w:p w:rsidR="00373E62" w:rsidRPr="00CD1A70" w:rsidRDefault="00373E62" w:rsidP="000755ED">
            <w:pPr>
              <w:pStyle w:val="BodyText"/>
              <w:keepNext/>
              <w:jc w:val="left"/>
              <w:rPr>
                <w:rFonts w:cs="Arial"/>
                <w:lang w:val="fr-CH"/>
              </w:rPr>
            </w:pPr>
            <w:r w:rsidRPr="00CD1A70">
              <w:rPr>
                <w:rFonts w:cs="Arial"/>
                <w:lang w:val="fr-CH"/>
              </w:rPr>
              <w:t>Nombre de car.</w:t>
            </w:r>
            <w:r>
              <w:rPr>
                <w:rFonts w:cs="Arial"/>
                <w:lang w:val="fr-CH"/>
              </w:rPr>
              <w:t> :</w:t>
            </w:r>
            <w:r w:rsidRPr="00CD1A70">
              <w:rPr>
                <w:rFonts w:cs="Arial"/>
                <w:lang w:val="fr-CH"/>
              </w:rPr>
              <w:t xml:space="preserve"> 29</w:t>
            </w:r>
            <w:r w:rsidRPr="00CD1A70">
              <w:rPr>
                <w:rFonts w:cs="Arial"/>
                <w:lang w:val="fr-CH"/>
              </w:rPr>
              <w:br/>
              <w:t>Nombre de car (</w:t>
            </w:r>
            <w:r w:rsidRPr="00CD1A70">
              <w:rPr>
                <w:rFonts w:cs="Arial"/>
                <w:lang w:val="fr-CH"/>
              </w:rPr>
              <w:sym w:font="Symbol" w:char="F02A"/>
            </w:r>
            <w:r w:rsidRPr="00CD1A70">
              <w:rPr>
                <w:rFonts w:cs="Arial"/>
                <w:lang w:val="fr-CH"/>
              </w:rPr>
              <w:t>)</w:t>
            </w:r>
            <w:r>
              <w:rPr>
                <w:rFonts w:cs="Arial"/>
                <w:lang w:val="fr-CH"/>
              </w:rPr>
              <w:t> :</w:t>
            </w:r>
            <w:r w:rsidRPr="00CD1A70">
              <w:rPr>
                <w:rFonts w:cs="Arial"/>
                <w:lang w:val="fr-CH"/>
              </w:rPr>
              <w:t xml:space="preserve"> 16</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(Experts intéressés</w:t>
            </w:r>
            <w:r>
              <w:rPr>
                <w:rFonts w:cs="Arial"/>
                <w:iCs/>
                <w:snapToGrid w:val="0"/>
                <w:lang w:val="fr-CH"/>
              </w:rPr>
              <w:t> :</w:t>
            </w:r>
            <w:r w:rsidRPr="00CD1A70">
              <w:rPr>
                <w:rFonts w:cs="Arial"/>
                <w:iCs/>
                <w:snapToGrid w:val="0"/>
                <w:lang w:val="fr-CH"/>
              </w:rPr>
              <w:t xml:space="preserve"> </w:t>
            </w:r>
            <w:r w:rsidRPr="00CD1A70">
              <w:rPr>
                <w:lang w:val="fr-CH"/>
              </w:rPr>
              <w:t>JP, ISF)</w:t>
            </w:r>
          </w:p>
        </w:tc>
        <w:tc>
          <w:tcPr>
            <w:tcW w:w="736" w:type="dxa"/>
            <w:vMerge/>
            <w:shd w:val="clear" w:color="auto" w:fill="D9D9D9"/>
            <w:vAlign w:val="center"/>
          </w:tcPr>
          <w:p w:rsidR="00373E62" w:rsidRPr="00CD1A70" w:rsidRDefault="00373E62" w:rsidP="000755ED">
            <w:pPr>
              <w:keepNext/>
              <w:jc w:val="left"/>
              <w:rPr>
                <w:rFonts w:cs="Arial"/>
                <w:iCs/>
                <w:lang w:val="fr-CH"/>
              </w:rPr>
            </w:pPr>
          </w:p>
        </w:tc>
        <w:tc>
          <w:tcPr>
            <w:tcW w:w="993" w:type="dxa"/>
            <w:vMerge/>
            <w:shd w:val="clear" w:color="auto" w:fill="D9D9D9"/>
            <w:vAlign w:val="center"/>
          </w:tcPr>
          <w:p w:rsidR="00373E62" w:rsidRPr="00CD1A70" w:rsidRDefault="00373E62" w:rsidP="000755ED">
            <w:pPr>
              <w:pStyle w:val="BodyText"/>
              <w:keepNext/>
              <w:jc w:val="left"/>
              <w:rPr>
                <w:rFonts w:cs="Arial"/>
                <w:iCs/>
                <w:snapToGrid w:val="0"/>
                <w:lang w:val="fr-CH"/>
              </w:rPr>
            </w:pPr>
          </w:p>
        </w:tc>
      </w:tr>
    </w:tbl>
    <w:p w:rsidR="00373E62" w:rsidRPr="00CD1A70" w:rsidRDefault="00373E62" w:rsidP="00373E62">
      <w:pPr>
        <w:keepNext/>
        <w:rPr>
          <w:lang w:val="fr-CH"/>
        </w:rPr>
      </w:pPr>
    </w:p>
    <w:p w:rsidR="00373E62" w:rsidRPr="00CD1A70" w:rsidRDefault="00373E62" w:rsidP="00373E62">
      <w:pPr>
        <w:ind w:firstLine="567"/>
        <w:rPr>
          <w:lang w:val="fr-CH"/>
        </w:rPr>
      </w:pPr>
      <w:r w:rsidRPr="00CD1A70">
        <w:rPr>
          <w:lang w:val="fr-CH"/>
        </w:rPr>
        <w:t>À sa réunion tenue à Genève le 24 mars 2020, le</w:t>
      </w:r>
      <w:r>
        <w:rPr>
          <w:lang w:val="fr-CH"/>
        </w:rPr>
        <w:t> TC</w:t>
      </w:r>
      <w:r w:rsidR="00445E1C">
        <w:rPr>
          <w:lang w:val="fr-CH"/>
        </w:rPr>
        <w:noBreakHyphen/>
      </w:r>
      <w:r>
        <w:rPr>
          <w:lang w:val="fr-CH"/>
        </w:rPr>
        <w:t>EDC</w:t>
      </w:r>
      <w:r w:rsidRPr="00CD1A70">
        <w:rPr>
          <w:lang w:val="fr-CH"/>
        </w:rPr>
        <w:t xml:space="preserve"> a examiné le document</w:t>
      </w:r>
      <w:r>
        <w:rPr>
          <w:lang w:val="fr-CH"/>
        </w:rPr>
        <w:t xml:space="preserve"> </w:t>
      </w:r>
      <w:r w:rsidRPr="00CD1A70">
        <w:rPr>
          <w:lang w:val="fr-CH"/>
        </w:rPr>
        <w:t>TG/224/2(proj.4) et formulé les recommandations présentées dans le tableau ci</w:t>
      </w:r>
      <w:r w:rsidR="00445E1C">
        <w:rPr>
          <w:lang w:val="fr-CH"/>
        </w:rPr>
        <w:noBreakHyphen/>
      </w:r>
      <w:r w:rsidRPr="00CD1A70">
        <w:rPr>
          <w:lang w:val="fr-CH"/>
        </w:rPr>
        <w:t>dessous.</w:t>
      </w:r>
    </w:p>
    <w:p w:rsidR="00373E62" w:rsidRPr="00CD1A70" w:rsidRDefault="00373E62" w:rsidP="00373E62">
      <w:pPr>
        <w:rPr>
          <w:lang w:val="fr-CH"/>
        </w:rPr>
      </w:pPr>
    </w:p>
    <w:p w:rsidR="00373E62" w:rsidRPr="00CD1A70" w:rsidRDefault="00373E62" w:rsidP="00373E62">
      <w:pPr>
        <w:ind w:firstLine="567"/>
        <w:rPr>
          <w:lang w:val="fr-CH"/>
        </w:rPr>
      </w:pPr>
      <w:r w:rsidRPr="00CD1A70">
        <w:rPr>
          <w:lang w:val="fr-CH"/>
        </w:rPr>
        <w:t>Le</w:t>
      </w:r>
      <w:r>
        <w:rPr>
          <w:lang w:val="fr-CH"/>
        </w:rPr>
        <w:t> TC</w:t>
      </w:r>
      <w:r w:rsidR="00445E1C">
        <w:rPr>
          <w:lang w:val="fr-CH"/>
        </w:rPr>
        <w:noBreakHyphen/>
      </w:r>
      <w:r>
        <w:rPr>
          <w:lang w:val="fr-CH"/>
        </w:rPr>
        <w:t>EDC</w:t>
      </w:r>
      <w:r w:rsidRPr="00CD1A70">
        <w:rPr>
          <w:lang w:val="fr-CH"/>
        </w:rPr>
        <w:t xml:space="preserve"> est convenu, sous réserve de l</w:t>
      </w:r>
      <w:r>
        <w:rPr>
          <w:lang w:val="fr-CH"/>
        </w:rPr>
        <w:t>’</w:t>
      </w:r>
      <w:r w:rsidRPr="00CD1A70">
        <w:rPr>
          <w:lang w:val="fr-CH"/>
        </w:rPr>
        <w:t>approbation par l</w:t>
      </w:r>
      <w:r>
        <w:rPr>
          <w:lang w:val="fr-CH"/>
        </w:rPr>
        <w:t>’</w:t>
      </w:r>
      <w:r w:rsidRPr="00CD1A70">
        <w:rPr>
          <w:lang w:val="fr-CH"/>
        </w:rPr>
        <w:t>expert principal des recommandations formulées, que le projet de principes directeurs d</w:t>
      </w:r>
      <w:r>
        <w:rPr>
          <w:lang w:val="fr-CH"/>
        </w:rPr>
        <w:t>’</w:t>
      </w:r>
      <w:r w:rsidRPr="00CD1A70">
        <w:rPr>
          <w:lang w:val="fr-CH"/>
        </w:rPr>
        <w:t>examen du ginseng soient communiqués au</w:t>
      </w:r>
      <w:r>
        <w:rPr>
          <w:lang w:val="fr-CH"/>
        </w:rPr>
        <w:t> TC</w:t>
      </w:r>
      <w:r w:rsidRPr="00CD1A70">
        <w:rPr>
          <w:lang w:val="fr-CH"/>
        </w:rPr>
        <w:t xml:space="preserve"> pour adoption par correspondance.</w:t>
      </w:r>
    </w:p>
    <w:p w:rsidR="00373E62" w:rsidRPr="00CD1A70" w:rsidRDefault="00373E62" w:rsidP="00373E62">
      <w:pPr>
        <w:keepNext/>
        <w:rPr>
          <w:lang w:val="fr-CH"/>
        </w:rPr>
      </w:pPr>
    </w:p>
    <w:tbl>
      <w:tblPr>
        <w:tblW w:w="99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1321"/>
        <w:gridCol w:w="2552"/>
        <w:gridCol w:w="2807"/>
        <w:gridCol w:w="736"/>
        <w:gridCol w:w="792"/>
        <w:gridCol w:w="206"/>
      </w:tblGrid>
      <w:tr w:rsidR="00373E62" w:rsidRPr="007E3727" w:rsidTr="000755ED">
        <w:trPr>
          <w:gridAfter w:val="1"/>
          <w:wAfter w:w="206" w:type="dxa"/>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jc w:val="left"/>
              <w:rPr>
                <w:rFonts w:cs="Arial"/>
                <w:lang w:val="fr-CH"/>
              </w:rPr>
            </w:pPr>
            <w:r w:rsidRPr="00CD1A70">
              <w:rPr>
                <w:rFonts w:cs="Arial"/>
                <w:lang w:val="fr-CH"/>
              </w:rPr>
              <w:t>Tableau des car.</w:t>
            </w:r>
          </w:p>
        </w:tc>
        <w:tc>
          <w:tcPr>
            <w:tcW w:w="8208" w:type="dxa"/>
            <w:gridSpan w:val="5"/>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keepNext/>
              <w:rPr>
                <w:rFonts w:cs="Arial"/>
                <w:lang w:val="fr-CH"/>
              </w:rPr>
            </w:pPr>
            <w:r w:rsidRPr="00CD1A70">
              <w:rPr>
                <w:rFonts w:cs="Arial"/>
                <w:lang w:val="fr-CH"/>
              </w:rPr>
              <w:t>trier les caractères par niveaux de croissance</w:t>
            </w:r>
          </w:p>
        </w:tc>
      </w:tr>
      <w:tr w:rsidR="00373E62" w:rsidRPr="007E3727" w:rsidTr="000755ED">
        <w:trPr>
          <w:gridAfter w:val="1"/>
          <w:wAfter w:w="206" w:type="dxa"/>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jc w:val="left"/>
              <w:rPr>
                <w:rFonts w:cs="Arial"/>
                <w:highlight w:val="yellow"/>
                <w:lang w:val="fr-CH"/>
              </w:rPr>
            </w:pPr>
            <w:r w:rsidRPr="00CD1A70">
              <w:rPr>
                <w:rFonts w:cs="Arial"/>
                <w:lang w:val="fr-CH"/>
              </w:rPr>
              <w:t>Car. 5, 8</w:t>
            </w:r>
          </w:p>
        </w:tc>
        <w:tc>
          <w:tcPr>
            <w:tcW w:w="8208" w:type="dxa"/>
            <w:gridSpan w:val="5"/>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keepNext/>
              <w:rPr>
                <w:rFonts w:cs="Arial"/>
                <w:lang w:val="fr-CH"/>
              </w:rPr>
            </w:pPr>
            <w:r w:rsidRPr="00CD1A70">
              <w:rPr>
                <w:rFonts w:cs="Arial"/>
                <w:lang w:val="fr-CH"/>
              </w:rPr>
              <w:t>disposer d</w:t>
            </w:r>
            <w:r>
              <w:rPr>
                <w:rFonts w:cs="Arial"/>
                <w:lang w:val="fr-CH"/>
              </w:rPr>
              <w:t>’</w:t>
            </w:r>
            <w:r w:rsidRPr="00CD1A70">
              <w:rPr>
                <w:rFonts w:cs="Arial"/>
                <w:lang w:val="fr-CH"/>
              </w:rPr>
              <w:t>une échelle de notes allant de “nulle ou très claire” à “très foncée” (intensité)</w:t>
            </w:r>
          </w:p>
        </w:tc>
      </w:tr>
      <w:tr w:rsidR="00373E62" w:rsidRPr="007E3727" w:rsidTr="000755ED">
        <w:trPr>
          <w:gridAfter w:val="1"/>
          <w:wAfter w:w="206" w:type="dxa"/>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jc w:val="left"/>
              <w:rPr>
                <w:rFonts w:cs="Arial"/>
                <w:highlight w:val="yellow"/>
                <w:lang w:val="fr-CH"/>
              </w:rPr>
            </w:pPr>
            <w:r w:rsidRPr="00CD1A70">
              <w:rPr>
                <w:rFonts w:cs="Arial"/>
                <w:lang w:val="fr-CH"/>
              </w:rPr>
              <w:t>Car. 6</w:t>
            </w:r>
          </w:p>
        </w:tc>
        <w:tc>
          <w:tcPr>
            <w:tcW w:w="8208" w:type="dxa"/>
            <w:gridSpan w:val="5"/>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keepNext/>
              <w:rPr>
                <w:rFonts w:cs="Arial"/>
                <w:lang w:val="fr-CH"/>
              </w:rPr>
            </w:pPr>
            <w:r w:rsidRPr="00CD1A70">
              <w:rPr>
                <w:rFonts w:cs="Arial"/>
                <w:lang w:val="fr-CH"/>
              </w:rPr>
              <w:t>modifier le libellé du niveau 2 comme suit</w:t>
            </w:r>
            <w:r>
              <w:rPr>
                <w:rFonts w:cs="Arial"/>
                <w:lang w:val="fr-CH"/>
              </w:rPr>
              <w:t> :</w:t>
            </w:r>
            <w:r w:rsidRPr="00CD1A70">
              <w:rPr>
                <w:rFonts w:cs="Arial"/>
                <w:lang w:val="fr-CH"/>
              </w:rPr>
              <w:t xml:space="preserve"> “sur les parties inférieure et supérieure seulement”</w:t>
            </w:r>
          </w:p>
        </w:tc>
      </w:tr>
      <w:tr w:rsidR="00373E62" w:rsidRPr="00CD1A70" w:rsidTr="000755ED">
        <w:trPr>
          <w:gridAfter w:val="1"/>
          <w:wAfter w:w="206" w:type="dxa"/>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jc w:val="left"/>
              <w:rPr>
                <w:rFonts w:cs="Arial"/>
                <w:lang w:val="fr-CH"/>
              </w:rPr>
            </w:pPr>
            <w:r w:rsidRPr="00CD1A70">
              <w:rPr>
                <w:rFonts w:cs="Arial"/>
                <w:lang w:val="fr-CH"/>
              </w:rPr>
              <w:t>Car. 9</w:t>
            </w:r>
          </w:p>
        </w:tc>
        <w:tc>
          <w:tcPr>
            <w:tcW w:w="8208" w:type="dxa"/>
            <w:gridSpan w:val="5"/>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keepNext/>
              <w:rPr>
                <w:rFonts w:cs="Arial"/>
                <w:lang w:val="fr-CH"/>
              </w:rPr>
            </w:pPr>
            <w:r w:rsidRPr="00CD1A70">
              <w:rPr>
                <w:rFonts w:cs="Arial"/>
                <w:lang w:val="fr-CH"/>
              </w:rPr>
              <w:t>déplacer avant le caractère 7</w:t>
            </w:r>
          </w:p>
        </w:tc>
      </w:tr>
      <w:tr w:rsidR="00373E62" w:rsidRPr="007E3727" w:rsidTr="000755ED">
        <w:trPr>
          <w:gridAfter w:val="1"/>
          <w:wAfter w:w="206" w:type="dxa"/>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keepNext/>
              <w:rPr>
                <w:rFonts w:cs="Arial"/>
                <w:lang w:val="fr-CH"/>
              </w:rPr>
            </w:pPr>
            <w:r w:rsidRPr="00CD1A70">
              <w:rPr>
                <w:rFonts w:cs="Arial"/>
                <w:lang w:val="fr-CH"/>
              </w:rPr>
              <w:t>Car. 19 à 22</w:t>
            </w:r>
          </w:p>
        </w:tc>
        <w:tc>
          <w:tcPr>
            <w:tcW w:w="8208" w:type="dxa"/>
            <w:gridSpan w:val="5"/>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keepNext/>
              <w:rPr>
                <w:rFonts w:cs="Arial"/>
                <w:lang w:val="fr-CH"/>
              </w:rPr>
            </w:pPr>
            <w:proofErr w:type="gramStart"/>
            <w:r w:rsidRPr="00CD1A70">
              <w:rPr>
                <w:rFonts w:cs="Arial"/>
                <w:lang w:val="fr-CH"/>
              </w:rPr>
              <w:t>déplacer</w:t>
            </w:r>
            <w:proofErr w:type="gramEnd"/>
            <w:r w:rsidRPr="00CD1A70">
              <w:rPr>
                <w:rFonts w:cs="Arial"/>
                <w:lang w:val="fr-CH"/>
              </w:rPr>
              <w:t xml:space="preserve"> après le car. 1 selon le niveau de croissance</w:t>
            </w:r>
          </w:p>
        </w:tc>
      </w:tr>
      <w:tr w:rsidR="00373E62" w:rsidRPr="007E3727" w:rsidTr="000755ED">
        <w:trPr>
          <w:gridAfter w:val="1"/>
          <w:wAfter w:w="206" w:type="dxa"/>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jc w:val="left"/>
              <w:rPr>
                <w:rFonts w:cs="Arial"/>
                <w:lang w:val="fr-CH"/>
              </w:rPr>
            </w:pPr>
            <w:r w:rsidRPr="00CD1A70">
              <w:rPr>
                <w:rFonts w:cs="Arial"/>
                <w:lang w:val="fr-CH"/>
              </w:rPr>
              <w:t>Car. 22</w:t>
            </w:r>
          </w:p>
        </w:tc>
        <w:tc>
          <w:tcPr>
            <w:tcW w:w="8208" w:type="dxa"/>
            <w:gridSpan w:val="5"/>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keepNext/>
              <w:rPr>
                <w:rFonts w:cs="Arial"/>
                <w:lang w:val="fr-CH"/>
              </w:rPr>
            </w:pPr>
            <w:r w:rsidRPr="00CD1A70">
              <w:rPr>
                <w:rFonts w:cs="Arial"/>
                <w:lang w:val="fr-CH"/>
              </w:rPr>
              <w:t>modifier le libellé comme suit</w:t>
            </w:r>
            <w:r>
              <w:rPr>
                <w:rFonts w:cs="Arial"/>
                <w:lang w:val="fr-CH"/>
              </w:rPr>
              <w:t> :</w:t>
            </w:r>
            <w:r w:rsidRPr="00CD1A70">
              <w:rPr>
                <w:rFonts w:cs="Arial"/>
                <w:lang w:val="fr-CH"/>
              </w:rPr>
              <w:t xml:space="preserve"> “Époque de maturité des baies”</w:t>
            </w:r>
          </w:p>
        </w:tc>
      </w:tr>
      <w:tr w:rsidR="00373E62" w:rsidRPr="007E3727" w:rsidTr="000755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6" w:type="dxa"/>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cs="Arial"/>
                <w:lang w:val="fr-CH"/>
              </w:rPr>
            </w:pPr>
            <w:r w:rsidRPr="00CD1A70">
              <w:rPr>
                <w:rFonts w:cs="Arial"/>
                <w:lang w:val="fr-CH"/>
              </w:rPr>
              <w:t>8.1 (a)</w:t>
            </w:r>
          </w:p>
        </w:tc>
        <w:tc>
          <w:tcPr>
            <w:tcW w:w="8208" w:type="dxa"/>
            <w:gridSpan w:val="5"/>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keepNext/>
              <w:rPr>
                <w:rFonts w:cs="Arial"/>
                <w:lang w:val="fr-CH"/>
              </w:rPr>
            </w:pPr>
            <w:r w:rsidRPr="00CD1A70">
              <w:rPr>
                <w:rFonts w:cs="Arial"/>
                <w:lang w:val="fr-CH"/>
              </w:rPr>
              <w:t>dans la version anglaise, supprimer “</w:t>
            </w:r>
            <w:proofErr w:type="spellStart"/>
            <w:r w:rsidRPr="00CD1A70">
              <w:rPr>
                <w:rFonts w:cs="Arial"/>
                <w:lang w:val="fr-CH"/>
              </w:rPr>
              <w:t>among</w:t>
            </w:r>
            <w:proofErr w:type="spellEnd"/>
            <w:r w:rsidRPr="00CD1A70">
              <w:rPr>
                <w:rFonts w:cs="Arial"/>
                <w:lang w:val="fr-CH"/>
              </w:rPr>
              <w:t xml:space="preserve"> stems”</w:t>
            </w:r>
          </w:p>
        </w:tc>
      </w:tr>
      <w:tr w:rsidR="00373E62" w:rsidRPr="00CD1A70" w:rsidTr="000755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6" w:type="dxa"/>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pStyle w:val="BodyText"/>
              <w:jc w:val="left"/>
              <w:rPr>
                <w:rFonts w:cs="Arial"/>
                <w:snapToGrid w:val="0"/>
                <w:lang w:val="fr-CH"/>
              </w:rPr>
            </w:pPr>
            <w:r w:rsidRPr="00CD1A70">
              <w:rPr>
                <w:rFonts w:cs="Arial"/>
                <w:snapToGrid w:val="0"/>
                <w:lang w:val="fr-CH"/>
              </w:rPr>
              <w:t>8.1 (c)</w:t>
            </w:r>
          </w:p>
        </w:tc>
        <w:tc>
          <w:tcPr>
            <w:tcW w:w="8208" w:type="dxa"/>
            <w:gridSpan w:val="5"/>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pStyle w:val="BodyText"/>
              <w:keepNext/>
              <w:jc w:val="left"/>
              <w:rPr>
                <w:rFonts w:eastAsia="MS Mincho" w:cs="Arial"/>
                <w:lang w:val="fr-CH"/>
              </w:rPr>
            </w:pPr>
            <w:r w:rsidRPr="00CD1A70">
              <w:rPr>
                <w:rFonts w:eastAsia="MS Mincho" w:cs="Arial"/>
                <w:lang w:val="fr-CH"/>
              </w:rPr>
              <w:t xml:space="preserve">“… de </w:t>
            </w:r>
            <w:r w:rsidRPr="00CD1A70">
              <w:rPr>
                <w:rFonts w:eastAsia="MS Mincho" w:cs="Arial"/>
                <w:szCs w:val="22"/>
                <w:lang w:val="fr-CH"/>
              </w:rPr>
              <w:t>feuilles composées palmées.”</w:t>
            </w:r>
          </w:p>
        </w:tc>
      </w:tr>
      <w:tr w:rsidR="00373E62" w:rsidRPr="007E3727" w:rsidTr="000755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6" w:type="dxa"/>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pStyle w:val="BodyText"/>
              <w:jc w:val="left"/>
              <w:rPr>
                <w:rFonts w:cs="Arial"/>
                <w:snapToGrid w:val="0"/>
                <w:lang w:val="fr-CH"/>
              </w:rPr>
            </w:pPr>
            <w:r w:rsidRPr="00CD1A70">
              <w:rPr>
                <w:rFonts w:cs="Arial"/>
                <w:snapToGrid w:val="0"/>
                <w:lang w:val="fr-CH"/>
              </w:rPr>
              <w:t>Ad. 4</w:t>
            </w:r>
          </w:p>
        </w:tc>
        <w:tc>
          <w:tcPr>
            <w:tcW w:w="8208" w:type="dxa"/>
            <w:gridSpan w:val="5"/>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pStyle w:val="BodyText"/>
              <w:keepNext/>
              <w:jc w:val="left"/>
              <w:rPr>
                <w:rFonts w:eastAsia="MS Mincho" w:cs="Arial"/>
                <w:lang w:val="fr-CH"/>
              </w:rPr>
            </w:pPr>
            <w:r w:rsidRPr="00CD1A70">
              <w:rPr>
                <w:rFonts w:cs="Arial"/>
                <w:lang w:val="fr-CH"/>
              </w:rPr>
              <w:t>modifier le libellé comme suit</w:t>
            </w:r>
            <w:r>
              <w:rPr>
                <w:rFonts w:cs="Arial"/>
                <w:lang w:val="fr-CH"/>
              </w:rPr>
              <w:t> :</w:t>
            </w:r>
            <w:r w:rsidRPr="00CD1A70">
              <w:rPr>
                <w:rFonts w:eastAsia="MS Mincho" w:cs="Arial"/>
                <w:lang w:val="fr-CH"/>
              </w:rPr>
              <w:t xml:space="preserve"> “Les mesures doivent être effectuées sur la partie la plus large de la tige, généralement 2 ou 3 cm au</w:t>
            </w:r>
            <w:r w:rsidR="00445E1C">
              <w:rPr>
                <w:rFonts w:eastAsia="MS Mincho" w:cs="Arial"/>
                <w:lang w:val="fr-CH"/>
              </w:rPr>
              <w:noBreakHyphen/>
            </w:r>
            <w:r w:rsidRPr="00CD1A70">
              <w:rPr>
                <w:rFonts w:eastAsia="MS Mincho" w:cs="Arial"/>
                <w:lang w:val="fr-CH"/>
              </w:rPr>
              <w:t>dessus de la surface du sol.”</w:t>
            </w:r>
          </w:p>
        </w:tc>
      </w:tr>
      <w:tr w:rsidR="00373E62" w:rsidRPr="007E3727" w:rsidTr="000755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6" w:type="dxa"/>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cs="Arial"/>
                <w:lang w:val="fr-CH"/>
              </w:rPr>
            </w:pPr>
            <w:r w:rsidRPr="00CD1A70">
              <w:rPr>
                <w:rFonts w:cs="Arial"/>
                <w:lang w:val="fr-CH"/>
              </w:rPr>
              <w:t>Ad. 11</w:t>
            </w:r>
          </w:p>
        </w:tc>
        <w:tc>
          <w:tcPr>
            <w:tcW w:w="8208" w:type="dxa"/>
            <w:gridSpan w:val="5"/>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keepNext/>
              <w:rPr>
                <w:rFonts w:cs="Arial"/>
                <w:lang w:val="fr-CH"/>
              </w:rPr>
            </w:pPr>
            <w:proofErr w:type="gramStart"/>
            <w:r w:rsidRPr="00CD1A70">
              <w:rPr>
                <w:rFonts w:cs="Arial"/>
                <w:lang w:val="fr-CH"/>
              </w:rPr>
              <w:t>supprimer</w:t>
            </w:r>
            <w:proofErr w:type="gramEnd"/>
            <w:r w:rsidRPr="00CD1A70">
              <w:rPr>
                <w:rFonts w:cs="Arial"/>
                <w:lang w:val="fr-CH"/>
              </w:rPr>
              <w:t xml:space="preserve"> les références à “b” et “c”.  Elles ne sont pas utilisées.</w:t>
            </w:r>
          </w:p>
        </w:tc>
      </w:tr>
      <w:tr w:rsidR="00373E62" w:rsidRPr="007E3727" w:rsidTr="000755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6" w:type="dxa"/>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pStyle w:val="BodyText"/>
              <w:jc w:val="left"/>
              <w:rPr>
                <w:rFonts w:cs="Arial"/>
                <w:snapToGrid w:val="0"/>
                <w:lang w:val="fr-CH"/>
              </w:rPr>
            </w:pPr>
            <w:r w:rsidRPr="00CD1A70">
              <w:rPr>
                <w:rFonts w:cs="Arial"/>
                <w:snapToGrid w:val="0"/>
                <w:lang w:val="fr-CH"/>
              </w:rPr>
              <w:t>Ad. 19</w:t>
            </w:r>
          </w:p>
        </w:tc>
        <w:tc>
          <w:tcPr>
            <w:tcW w:w="8208" w:type="dxa"/>
            <w:gridSpan w:val="5"/>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pStyle w:val="BodyText"/>
              <w:keepNext/>
              <w:jc w:val="left"/>
              <w:rPr>
                <w:rFonts w:eastAsia="MS Mincho" w:cs="Arial"/>
                <w:lang w:val="fr-CH"/>
              </w:rPr>
            </w:pPr>
            <w:r w:rsidRPr="00CD1A70">
              <w:rPr>
                <w:rFonts w:cs="Arial"/>
                <w:lang w:val="fr-CH"/>
              </w:rPr>
              <w:t>modifier le libellé comme suit</w:t>
            </w:r>
            <w:r>
              <w:rPr>
                <w:rFonts w:cs="Arial"/>
                <w:lang w:val="fr-CH"/>
              </w:rPr>
              <w:t> :</w:t>
            </w:r>
            <w:r w:rsidRPr="00CD1A70">
              <w:rPr>
                <w:rFonts w:eastAsia="MS Mincho" w:cs="Arial"/>
                <w:lang w:val="fr-CH"/>
              </w:rPr>
              <w:t xml:space="preserve"> “Le début de floraison est atteint lorsque environ…”</w:t>
            </w:r>
          </w:p>
        </w:tc>
      </w:tr>
      <w:tr w:rsidR="00373E62" w:rsidRPr="007E3727" w:rsidTr="000755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6" w:type="dxa"/>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pStyle w:val="BodyText"/>
              <w:jc w:val="left"/>
              <w:rPr>
                <w:rFonts w:cs="Arial"/>
                <w:snapToGrid w:val="0"/>
                <w:lang w:val="fr-CH"/>
              </w:rPr>
            </w:pPr>
            <w:r w:rsidRPr="00CD1A70">
              <w:rPr>
                <w:rFonts w:cs="Arial"/>
                <w:snapToGrid w:val="0"/>
                <w:lang w:val="fr-CH"/>
              </w:rPr>
              <w:t>Ad. 22</w:t>
            </w:r>
          </w:p>
        </w:tc>
        <w:tc>
          <w:tcPr>
            <w:tcW w:w="8208" w:type="dxa"/>
            <w:gridSpan w:val="5"/>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pStyle w:val="BodyText"/>
              <w:keepNext/>
              <w:jc w:val="left"/>
              <w:rPr>
                <w:rFonts w:eastAsia="MS Mincho" w:cs="Arial"/>
                <w:lang w:val="fr-CH"/>
              </w:rPr>
            </w:pPr>
            <w:r w:rsidRPr="00CD1A70">
              <w:rPr>
                <w:rFonts w:cs="Arial"/>
                <w:lang w:val="fr-CH"/>
              </w:rPr>
              <w:t>modifier le libellé comme suit</w:t>
            </w:r>
            <w:r>
              <w:rPr>
                <w:rFonts w:eastAsia="MS Mincho" w:cs="Arial"/>
                <w:lang w:val="fr-CH"/>
              </w:rPr>
              <w:t> :</w:t>
            </w:r>
            <w:r w:rsidRPr="00CD1A70">
              <w:rPr>
                <w:rFonts w:eastAsia="MS Mincho" w:cs="Arial"/>
                <w:lang w:val="fr-CH"/>
              </w:rPr>
              <w:t xml:space="preserve"> “L</w:t>
            </w:r>
            <w:r>
              <w:rPr>
                <w:rFonts w:eastAsia="MS Mincho" w:cs="Arial"/>
                <w:lang w:val="fr-CH"/>
              </w:rPr>
              <w:t>’</w:t>
            </w:r>
            <w:r w:rsidRPr="00CD1A70">
              <w:rPr>
                <w:rFonts w:eastAsia="MS Mincho" w:cs="Arial"/>
                <w:lang w:val="fr-CH"/>
              </w:rPr>
              <w:t>époque de maturité des baies est atteinte lorsque…”</w:t>
            </w:r>
          </w:p>
        </w:tc>
      </w:tr>
      <w:tr w:rsidR="00373E62" w:rsidRPr="007E3727" w:rsidTr="000755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6" w:type="dxa"/>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cs="Arial"/>
                <w:lang w:val="fr-CH"/>
              </w:rPr>
            </w:pPr>
            <w:r w:rsidRPr="00CD1A70">
              <w:rPr>
                <w:rFonts w:cs="Arial"/>
                <w:lang w:val="fr-CH"/>
              </w:rPr>
              <w:t>Ad. 26</w:t>
            </w:r>
          </w:p>
        </w:tc>
        <w:tc>
          <w:tcPr>
            <w:tcW w:w="8208" w:type="dxa"/>
            <w:gridSpan w:val="5"/>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keepNext/>
              <w:rPr>
                <w:rFonts w:cs="Arial"/>
                <w:lang w:val="fr-CH"/>
              </w:rPr>
            </w:pPr>
            <w:proofErr w:type="gramStart"/>
            <w:r w:rsidRPr="00CD1A70">
              <w:rPr>
                <w:rFonts w:cs="Arial"/>
                <w:lang w:val="fr-CH"/>
              </w:rPr>
              <w:t>supprimer</w:t>
            </w:r>
            <w:proofErr w:type="gramEnd"/>
            <w:r w:rsidRPr="00CD1A70">
              <w:rPr>
                <w:rFonts w:cs="Arial"/>
                <w:lang w:val="fr-CH"/>
              </w:rPr>
              <w:t xml:space="preserve"> “c = Racine latérale”.</w:t>
            </w:r>
            <w:r w:rsidRPr="00CD1A70">
              <w:rPr>
                <w:lang w:val="fr-CH"/>
              </w:rPr>
              <w:t xml:space="preserve"> </w:t>
            </w:r>
            <w:r w:rsidRPr="00CD1A70">
              <w:rPr>
                <w:rFonts w:cs="Arial"/>
                <w:lang w:val="fr-CH"/>
              </w:rPr>
              <w:t xml:space="preserve"> Ce n</w:t>
            </w:r>
            <w:r>
              <w:rPr>
                <w:rFonts w:cs="Arial"/>
                <w:lang w:val="fr-CH"/>
              </w:rPr>
              <w:t>’</w:t>
            </w:r>
            <w:r w:rsidRPr="00CD1A70">
              <w:rPr>
                <w:rFonts w:cs="Arial"/>
                <w:lang w:val="fr-CH"/>
              </w:rPr>
              <w:t>est utilisé nulle part.</w:t>
            </w:r>
            <w:r w:rsidRPr="00CD1A70">
              <w:rPr>
                <w:lang w:val="fr-CH"/>
              </w:rPr>
              <w:t xml:space="preserve"> </w:t>
            </w:r>
            <w:r w:rsidRPr="00CD1A70">
              <w:rPr>
                <w:rFonts w:cs="Arial"/>
                <w:lang w:val="fr-CH"/>
              </w:rPr>
              <w:t xml:space="preserve"> </w:t>
            </w:r>
          </w:p>
        </w:tc>
      </w:tr>
      <w:tr w:rsidR="00373E62" w:rsidRPr="007E3727" w:rsidTr="000755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6" w:type="dxa"/>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cs="Arial"/>
                <w:lang w:val="fr-CH"/>
              </w:rPr>
            </w:pPr>
            <w:r w:rsidRPr="00CD1A70">
              <w:rPr>
                <w:rFonts w:cs="Arial"/>
                <w:lang w:val="fr-CH"/>
              </w:rPr>
              <w:t>8.3</w:t>
            </w:r>
          </w:p>
        </w:tc>
        <w:tc>
          <w:tcPr>
            <w:tcW w:w="8208" w:type="dxa"/>
            <w:gridSpan w:val="5"/>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keepNext/>
              <w:rPr>
                <w:rFonts w:cs="Arial"/>
                <w:lang w:val="fr-CH"/>
              </w:rPr>
            </w:pPr>
            <w:r w:rsidRPr="00CD1A70">
              <w:rPr>
                <w:rFonts w:cs="Arial"/>
                <w:lang w:val="fr-CH"/>
              </w:rPr>
              <w:t>modifier le libellé comme suit</w:t>
            </w:r>
            <w:r>
              <w:rPr>
                <w:rFonts w:cs="Arial"/>
                <w:lang w:val="fr-CH"/>
              </w:rPr>
              <w:t> :</w:t>
            </w:r>
            <w:r w:rsidRPr="00CD1A70">
              <w:rPr>
                <w:rFonts w:cs="Arial"/>
                <w:lang w:val="fr-CH"/>
              </w:rPr>
              <w:t xml:space="preserve"> “8.3 Niveaux de croissance”</w:t>
            </w:r>
          </w:p>
        </w:tc>
      </w:tr>
      <w:tr w:rsidR="00373E62" w:rsidRPr="007E3727" w:rsidTr="000755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6" w:type="dxa"/>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cs="Arial"/>
                <w:lang w:val="fr-CH"/>
              </w:rPr>
            </w:pPr>
            <w:r w:rsidRPr="00CD1A70">
              <w:rPr>
                <w:rFonts w:cs="Arial"/>
                <w:lang w:val="fr-CH"/>
              </w:rPr>
              <w:t>9.</w:t>
            </w:r>
          </w:p>
        </w:tc>
        <w:tc>
          <w:tcPr>
            <w:tcW w:w="8208" w:type="dxa"/>
            <w:gridSpan w:val="5"/>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keepNext/>
              <w:rPr>
                <w:rFonts w:cs="Arial"/>
                <w:lang w:val="fr-CH"/>
              </w:rPr>
            </w:pPr>
            <w:r w:rsidRPr="00CD1A70">
              <w:rPr>
                <w:rFonts w:cs="Arial"/>
                <w:lang w:val="fr-CH"/>
              </w:rPr>
              <w:t>supprimer l</w:t>
            </w:r>
            <w:r>
              <w:rPr>
                <w:rFonts w:cs="Arial"/>
                <w:lang w:val="fr-CH"/>
              </w:rPr>
              <w:t>’</w:t>
            </w:r>
            <w:r w:rsidRPr="00CD1A70">
              <w:rPr>
                <w:rFonts w:cs="Arial"/>
                <w:lang w:val="fr-CH"/>
              </w:rPr>
              <w:t>espace avant “C” dans la référence à “Victoria B.C.”</w:t>
            </w:r>
          </w:p>
        </w:tc>
      </w:tr>
      <w:tr w:rsidR="00373E62" w:rsidRPr="00CD1A70" w:rsidTr="000755ED">
        <w:tblPrEx>
          <w:jc w:val="center"/>
          <w:tblInd w:w="0" w:type="dxa"/>
          <w:tblCellMar>
            <w:left w:w="56" w:type="dxa"/>
            <w:right w:w="56" w:type="dxa"/>
          </w:tblCellMar>
        </w:tblPrEx>
        <w:trPr>
          <w:cantSplit/>
          <w:trHeight w:val="277"/>
          <w:jc w:val="center"/>
        </w:trPr>
        <w:tc>
          <w:tcPr>
            <w:tcW w:w="2894" w:type="dxa"/>
            <w:gridSpan w:val="2"/>
            <w:vMerge w:val="restart"/>
            <w:shd w:val="clear" w:color="auto" w:fill="D9D9D9"/>
            <w:vAlign w:val="center"/>
          </w:tcPr>
          <w:p w:rsidR="00373E62" w:rsidRPr="0094709E" w:rsidRDefault="00373E62" w:rsidP="000755ED">
            <w:pPr>
              <w:pStyle w:val="TitleofDoc"/>
              <w:keepNext/>
              <w:tabs>
                <w:tab w:val="left" w:pos="5245"/>
                <w:tab w:val="left" w:pos="7008"/>
              </w:tabs>
              <w:spacing w:before="0"/>
              <w:jc w:val="left"/>
              <w:rPr>
                <w:rFonts w:cs="Arial"/>
                <w:caps w:val="0"/>
                <w:lang w:val="es-ES"/>
              </w:rPr>
            </w:pPr>
            <w:proofErr w:type="spellStart"/>
            <w:r w:rsidRPr="0094709E">
              <w:rPr>
                <w:rFonts w:cs="Arial"/>
                <w:caps w:val="0"/>
                <w:lang w:val="es-ES"/>
              </w:rPr>
              <w:t>Pourpier</w:t>
            </w:r>
            <w:proofErr w:type="spellEnd"/>
            <w:r w:rsidRPr="0094709E">
              <w:rPr>
                <w:rFonts w:cs="Arial"/>
                <w:caps w:val="0"/>
                <w:lang w:val="es-ES"/>
              </w:rPr>
              <w:t xml:space="preserve"> </w:t>
            </w:r>
            <w:r w:rsidRPr="0094709E">
              <w:rPr>
                <w:rFonts w:cs="Arial"/>
                <w:caps w:val="0"/>
                <w:lang w:val="es-ES"/>
              </w:rPr>
              <w:br/>
              <w:t>(</w:t>
            </w:r>
            <w:proofErr w:type="spellStart"/>
            <w:r w:rsidRPr="0094709E">
              <w:rPr>
                <w:rFonts w:cs="Arial"/>
                <w:i/>
                <w:caps w:val="0"/>
                <w:lang w:val="es-ES"/>
              </w:rPr>
              <w:t>Portulaca</w:t>
            </w:r>
            <w:proofErr w:type="spellEnd"/>
            <w:r w:rsidRPr="0094709E">
              <w:rPr>
                <w:rFonts w:cs="Arial"/>
                <w:i/>
                <w:caps w:val="0"/>
                <w:lang w:val="es-ES"/>
              </w:rPr>
              <w:t xml:space="preserve"> grandiflora</w:t>
            </w:r>
            <w:r w:rsidRPr="0094709E">
              <w:rPr>
                <w:rFonts w:cs="Arial"/>
                <w:caps w:val="0"/>
                <w:lang w:val="es-ES"/>
              </w:rPr>
              <w:t xml:space="preserve"> Hook.;  </w:t>
            </w:r>
            <w:proofErr w:type="spellStart"/>
            <w:r w:rsidRPr="0094709E">
              <w:rPr>
                <w:rFonts w:cs="Arial"/>
                <w:i/>
                <w:caps w:val="0"/>
                <w:lang w:val="es-ES"/>
              </w:rPr>
              <w:t>Portulaca</w:t>
            </w:r>
            <w:proofErr w:type="spellEnd"/>
            <w:r w:rsidRPr="0094709E">
              <w:rPr>
                <w:rFonts w:cs="Arial"/>
                <w:i/>
                <w:caps w:val="0"/>
                <w:lang w:val="es-ES"/>
              </w:rPr>
              <w:t xml:space="preserve"> </w:t>
            </w:r>
            <w:proofErr w:type="spellStart"/>
            <w:r w:rsidRPr="0094709E">
              <w:rPr>
                <w:rFonts w:cs="Arial"/>
                <w:i/>
                <w:caps w:val="0"/>
                <w:lang w:val="es-ES"/>
              </w:rPr>
              <w:t>oleracea</w:t>
            </w:r>
            <w:proofErr w:type="spellEnd"/>
            <w:r w:rsidRPr="0094709E">
              <w:rPr>
                <w:rFonts w:cs="Arial"/>
                <w:caps w:val="0"/>
                <w:lang w:val="es-ES"/>
              </w:rPr>
              <w:t xml:space="preserve"> L.;  </w:t>
            </w:r>
            <w:proofErr w:type="spellStart"/>
            <w:r w:rsidRPr="0094709E">
              <w:rPr>
                <w:rFonts w:cs="Arial"/>
                <w:i/>
                <w:caps w:val="0"/>
                <w:lang w:val="es-ES"/>
              </w:rPr>
              <w:t>Portulaca</w:t>
            </w:r>
            <w:proofErr w:type="spellEnd"/>
            <w:r w:rsidRPr="0094709E">
              <w:rPr>
                <w:rFonts w:cs="Arial"/>
                <w:i/>
                <w:caps w:val="0"/>
                <w:lang w:val="es-ES"/>
              </w:rPr>
              <w:t xml:space="preserve"> </w:t>
            </w:r>
            <w:proofErr w:type="spellStart"/>
            <w:r w:rsidRPr="0094709E">
              <w:rPr>
                <w:rFonts w:cs="Arial"/>
                <w:i/>
                <w:caps w:val="0"/>
                <w:lang w:val="es-ES"/>
              </w:rPr>
              <w:t>umbraticola</w:t>
            </w:r>
            <w:proofErr w:type="spellEnd"/>
            <w:r w:rsidRPr="0094709E">
              <w:rPr>
                <w:rFonts w:cs="Arial"/>
                <w:caps w:val="0"/>
                <w:lang w:val="es-ES"/>
              </w:rPr>
              <w:t xml:space="preserve"> </w:t>
            </w:r>
            <w:proofErr w:type="spellStart"/>
            <w:r w:rsidRPr="0094709E">
              <w:rPr>
                <w:rFonts w:cs="Arial"/>
                <w:caps w:val="0"/>
                <w:lang w:val="es-ES"/>
              </w:rPr>
              <w:t>Kunth</w:t>
            </w:r>
            <w:proofErr w:type="spellEnd"/>
            <w:r w:rsidRPr="0094709E">
              <w:rPr>
                <w:rFonts w:cs="Arial"/>
                <w:caps w:val="0"/>
                <w:lang w:val="es-ES"/>
              </w:rPr>
              <w:t>)</w:t>
            </w:r>
          </w:p>
        </w:tc>
        <w:tc>
          <w:tcPr>
            <w:tcW w:w="2552" w:type="dxa"/>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caps w:val="0"/>
                <w:lang w:val="fr-CH"/>
              </w:rPr>
              <w:t>TG/242/4(proj.3)</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lang w:val="fr-CH"/>
              </w:rPr>
              <w:t xml:space="preserve">Mme Andrea </w:t>
            </w:r>
            <w:proofErr w:type="spellStart"/>
            <w:r w:rsidRPr="00CD1A70">
              <w:rPr>
                <w:rFonts w:cs="Arial"/>
                <w:lang w:val="fr-CH"/>
              </w:rPr>
              <w:t>Menne</w:t>
            </w:r>
            <w:proofErr w:type="spellEnd"/>
            <w:r w:rsidRPr="00CD1A70">
              <w:rPr>
                <w:rFonts w:cs="Arial"/>
                <w:lang w:val="fr-CH"/>
              </w:rPr>
              <w:t xml:space="preserve"> (DE)</w:t>
            </w:r>
          </w:p>
        </w:tc>
        <w:tc>
          <w:tcPr>
            <w:tcW w:w="736" w:type="dxa"/>
            <w:vMerge w:val="restart"/>
            <w:shd w:val="clear" w:color="auto" w:fill="D9D9D9"/>
            <w:vAlign w:val="center"/>
          </w:tcPr>
          <w:p w:rsidR="00373E62" w:rsidRPr="00CD1A70" w:rsidRDefault="00373E62" w:rsidP="000755ED">
            <w:pPr>
              <w:keepNext/>
              <w:jc w:val="left"/>
              <w:rPr>
                <w:rFonts w:cs="Arial"/>
                <w:iCs/>
                <w:lang w:val="fr-CH"/>
              </w:rPr>
            </w:pPr>
            <w:r w:rsidRPr="00CD1A70">
              <w:rPr>
                <w:rFonts w:cs="Arial"/>
                <w:iCs/>
                <w:lang w:val="fr-CH"/>
              </w:rPr>
              <w:t>TWO</w:t>
            </w:r>
          </w:p>
        </w:tc>
        <w:tc>
          <w:tcPr>
            <w:tcW w:w="993" w:type="dxa"/>
            <w:gridSpan w:val="2"/>
            <w:vMerge w:val="restart"/>
            <w:shd w:val="clear" w:color="auto" w:fill="D9D9D9"/>
            <w:vAlign w:val="center"/>
          </w:tcPr>
          <w:p w:rsidR="00373E62" w:rsidRPr="00CD1A70" w:rsidRDefault="00373E62" w:rsidP="000755ED">
            <w:pPr>
              <w:pStyle w:val="BodyText"/>
              <w:keepNext/>
              <w:jc w:val="left"/>
              <w:rPr>
                <w:rFonts w:cs="Arial"/>
                <w:iCs/>
                <w:snapToGrid w:val="0"/>
                <w:lang w:val="fr-CH"/>
              </w:rPr>
            </w:pPr>
          </w:p>
        </w:tc>
      </w:tr>
      <w:tr w:rsidR="00373E62" w:rsidRPr="007E3727" w:rsidTr="000755ED">
        <w:tblPrEx>
          <w:jc w:val="center"/>
          <w:tblInd w:w="0" w:type="dxa"/>
          <w:tblCellMar>
            <w:left w:w="56" w:type="dxa"/>
            <w:right w:w="56" w:type="dxa"/>
          </w:tblCellMar>
        </w:tblPrEx>
        <w:trPr>
          <w:cantSplit/>
          <w:trHeight w:hRule="exact" w:val="791"/>
          <w:jc w:val="center"/>
        </w:trPr>
        <w:tc>
          <w:tcPr>
            <w:tcW w:w="2894" w:type="dxa"/>
            <w:gridSpan w:val="2"/>
            <w:vMerge/>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
        </w:tc>
        <w:tc>
          <w:tcPr>
            <w:tcW w:w="2552" w:type="dxa"/>
            <w:shd w:val="clear" w:color="auto" w:fill="D9D9D9"/>
            <w:vAlign w:val="center"/>
          </w:tcPr>
          <w:p w:rsidR="00373E62" w:rsidRPr="00CD1A70" w:rsidRDefault="00373E62" w:rsidP="000755ED">
            <w:pPr>
              <w:pStyle w:val="BodyText"/>
              <w:keepNext/>
              <w:jc w:val="left"/>
              <w:rPr>
                <w:rFonts w:cs="Arial"/>
                <w:lang w:val="fr-CH"/>
              </w:rPr>
            </w:pPr>
            <w:r w:rsidRPr="00CD1A70">
              <w:rPr>
                <w:rFonts w:cs="Arial"/>
                <w:lang w:val="fr-CH"/>
              </w:rPr>
              <w:t>Nombre de car.</w:t>
            </w:r>
            <w:r>
              <w:rPr>
                <w:rFonts w:cs="Arial"/>
                <w:lang w:val="fr-CH"/>
              </w:rPr>
              <w:t> :</w:t>
            </w:r>
            <w:r w:rsidRPr="00CD1A70">
              <w:rPr>
                <w:rFonts w:cs="Arial"/>
                <w:lang w:val="fr-CH"/>
              </w:rPr>
              <w:t xml:space="preserve"> 25</w:t>
            </w:r>
            <w:r w:rsidRPr="00CD1A70">
              <w:rPr>
                <w:rFonts w:cs="Arial"/>
                <w:lang w:val="fr-CH"/>
              </w:rPr>
              <w:br/>
              <w:t>Nombre de car (</w:t>
            </w:r>
            <w:r w:rsidRPr="00CD1A70">
              <w:rPr>
                <w:rFonts w:cs="Arial"/>
                <w:lang w:val="fr-CH"/>
              </w:rPr>
              <w:sym w:font="Symbol" w:char="F02A"/>
            </w:r>
            <w:r w:rsidRPr="00CD1A70">
              <w:rPr>
                <w:rFonts w:cs="Arial"/>
                <w:lang w:val="fr-CH"/>
              </w:rPr>
              <w:t>)</w:t>
            </w:r>
            <w:r>
              <w:rPr>
                <w:rFonts w:cs="Arial"/>
                <w:lang w:val="fr-CH"/>
              </w:rPr>
              <w:t> :</w:t>
            </w:r>
            <w:r w:rsidRPr="00CD1A70">
              <w:rPr>
                <w:rFonts w:cs="Arial"/>
                <w:lang w:val="fr-CH"/>
              </w:rPr>
              <w:t xml:space="preserve"> 14</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(Experts intéressés</w:t>
            </w:r>
            <w:r>
              <w:rPr>
                <w:rFonts w:cs="Arial"/>
                <w:iCs/>
                <w:snapToGrid w:val="0"/>
                <w:lang w:val="fr-CH"/>
              </w:rPr>
              <w:t> :</w:t>
            </w:r>
            <w:r w:rsidRPr="00CD1A70">
              <w:rPr>
                <w:rFonts w:cs="Arial"/>
                <w:iCs/>
                <w:snapToGrid w:val="0"/>
                <w:lang w:val="fr-CH"/>
              </w:rPr>
              <w:t xml:space="preserve"> </w:t>
            </w:r>
            <w:r w:rsidRPr="00CD1A70">
              <w:rPr>
                <w:rFonts w:cs="Arial"/>
                <w:lang w:val="fr-CH"/>
              </w:rPr>
              <w:t>JP, MX, NL, QZ</w:t>
            </w:r>
            <w:r w:rsidRPr="00CD1A70">
              <w:rPr>
                <w:rFonts w:eastAsia="SimSun" w:cs="Arial"/>
                <w:lang w:val="fr-CH" w:eastAsia="zh-CN"/>
              </w:rPr>
              <w:t>)</w:t>
            </w:r>
          </w:p>
        </w:tc>
        <w:tc>
          <w:tcPr>
            <w:tcW w:w="736" w:type="dxa"/>
            <w:vMerge/>
            <w:shd w:val="clear" w:color="auto" w:fill="D9D9D9"/>
            <w:vAlign w:val="center"/>
          </w:tcPr>
          <w:p w:rsidR="00373E62" w:rsidRPr="00CD1A70" w:rsidRDefault="00373E62" w:rsidP="000755ED">
            <w:pPr>
              <w:keepNext/>
              <w:jc w:val="left"/>
              <w:rPr>
                <w:rFonts w:cs="Arial"/>
                <w:iCs/>
                <w:lang w:val="fr-CH"/>
              </w:rPr>
            </w:pPr>
          </w:p>
        </w:tc>
        <w:tc>
          <w:tcPr>
            <w:tcW w:w="993" w:type="dxa"/>
            <w:gridSpan w:val="2"/>
            <w:vMerge/>
            <w:shd w:val="clear" w:color="auto" w:fill="D9D9D9"/>
            <w:vAlign w:val="center"/>
          </w:tcPr>
          <w:p w:rsidR="00373E62" w:rsidRPr="00CD1A70" w:rsidRDefault="00373E62" w:rsidP="000755ED">
            <w:pPr>
              <w:pStyle w:val="BodyText"/>
              <w:keepNext/>
              <w:jc w:val="left"/>
              <w:rPr>
                <w:rFonts w:cs="Arial"/>
                <w:iCs/>
                <w:snapToGrid w:val="0"/>
                <w:lang w:val="fr-CH"/>
              </w:rPr>
            </w:pPr>
          </w:p>
        </w:tc>
      </w:tr>
    </w:tbl>
    <w:p w:rsidR="00373E62" w:rsidRPr="00CD1A70" w:rsidRDefault="00373E62" w:rsidP="00373E62">
      <w:pPr>
        <w:rPr>
          <w:lang w:val="fr-CH"/>
        </w:rPr>
      </w:pPr>
    </w:p>
    <w:p w:rsidR="00373E62" w:rsidRPr="00CD1A70" w:rsidRDefault="00373E62" w:rsidP="00373E62">
      <w:pPr>
        <w:rPr>
          <w:rFonts w:cs="Arial"/>
          <w:snapToGrid w:val="0"/>
          <w:lang w:val="fr-CH"/>
        </w:rPr>
      </w:pPr>
      <w:r w:rsidRPr="00CD1A70">
        <w:rPr>
          <w:lang w:val="fr-CH"/>
        </w:rPr>
        <w:tab/>
        <w:t>À sa réunion tenue à Genève en octobre 2019, le</w:t>
      </w:r>
      <w:r>
        <w:rPr>
          <w:lang w:val="fr-CH"/>
        </w:rPr>
        <w:t> TC</w:t>
      </w:r>
      <w:r w:rsidR="00445E1C">
        <w:rPr>
          <w:lang w:val="fr-CH"/>
        </w:rPr>
        <w:noBreakHyphen/>
      </w:r>
      <w:r>
        <w:rPr>
          <w:lang w:val="fr-CH"/>
        </w:rPr>
        <w:t>EDC</w:t>
      </w:r>
      <w:r w:rsidRPr="00CD1A70">
        <w:rPr>
          <w:lang w:val="fr-CH"/>
        </w:rPr>
        <w:t xml:space="preserve"> a examiné le document</w:t>
      </w:r>
      <w:r>
        <w:rPr>
          <w:lang w:val="fr-CH"/>
        </w:rPr>
        <w:t xml:space="preserve"> </w:t>
      </w:r>
      <w:r w:rsidRPr="00CD1A70">
        <w:rPr>
          <w:lang w:val="fr-CH"/>
        </w:rPr>
        <w:t>TG/242/4(proj.2) et formulé les recommandations présentées dans le tableau ci</w:t>
      </w:r>
      <w:r w:rsidR="00445E1C">
        <w:rPr>
          <w:lang w:val="fr-CH"/>
        </w:rPr>
        <w:noBreakHyphen/>
      </w:r>
      <w:r w:rsidRPr="00CD1A70">
        <w:rPr>
          <w:lang w:val="fr-CH"/>
        </w:rPr>
        <w:t>dessous.</w:t>
      </w:r>
    </w:p>
    <w:p w:rsidR="00373E62" w:rsidRPr="00CD1A70" w:rsidRDefault="00373E62" w:rsidP="00373E62">
      <w:pPr>
        <w:keepNext/>
        <w:rPr>
          <w:rFonts w:eastAsia="Arial" w:cs="Arial"/>
          <w:u w:val="single"/>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CD1A70" w:rsidTr="000755ED">
        <w:trPr>
          <w:cantSplit/>
        </w:trPr>
        <w:tc>
          <w:tcPr>
            <w:tcW w:w="1573" w:type="dxa"/>
            <w:shd w:val="clear" w:color="auto" w:fill="auto"/>
          </w:tcPr>
          <w:p w:rsidR="00373E62" w:rsidRPr="00CD1A70" w:rsidRDefault="00373E62" w:rsidP="000755ED">
            <w:pPr>
              <w:keepNext/>
              <w:jc w:val="left"/>
              <w:rPr>
                <w:rFonts w:cs="Arial"/>
                <w:lang w:val="fr-CH"/>
              </w:rPr>
            </w:pPr>
            <w:r w:rsidRPr="00CD1A70">
              <w:rPr>
                <w:rFonts w:cs="Arial"/>
                <w:lang w:val="fr-CH"/>
              </w:rPr>
              <w:t>Car. 12</w:t>
            </w:r>
          </w:p>
        </w:tc>
        <w:tc>
          <w:tcPr>
            <w:tcW w:w="8208" w:type="dxa"/>
            <w:shd w:val="clear" w:color="auto" w:fill="auto"/>
          </w:tcPr>
          <w:p w:rsidR="00373E62" w:rsidRPr="00CD1A70" w:rsidRDefault="00373E62" w:rsidP="000755ED">
            <w:pPr>
              <w:keepNext/>
              <w:jc w:val="left"/>
              <w:rPr>
                <w:rFonts w:cs="Arial"/>
                <w:lang w:val="fr-CH"/>
              </w:rPr>
            </w:pPr>
            <w:r w:rsidRPr="00CD1A70">
              <w:rPr>
                <w:rFonts w:cs="Arial"/>
                <w:lang w:val="fr-CH"/>
              </w:rPr>
              <w:t>supprimer (b)</w:t>
            </w:r>
          </w:p>
        </w:tc>
      </w:tr>
      <w:tr w:rsidR="00373E62" w:rsidRPr="00CD1A70" w:rsidTr="000755ED">
        <w:trPr>
          <w:cantSplit/>
        </w:trPr>
        <w:tc>
          <w:tcPr>
            <w:tcW w:w="1573" w:type="dxa"/>
            <w:shd w:val="clear" w:color="auto" w:fill="auto"/>
          </w:tcPr>
          <w:p w:rsidR="00373E62" w:rsidRPr="00CD1A70" w:rsidRDefault="00373E62" w:rsidP="000755ED">
            <w:pPr>
              <w:jc w:val="left"/>
              <w:rPr>
                <w:rFonts w:cs="Arial"/>
                <w:lang w:val="fr-CH"/>
              </w:rPr>
            </w:pPr>
            <w:r w:rsidRPr="00CD1A70">
              <w:rPr>
                <w:rFonts w:cs="Arial"/>
                <w:snapToGrid w:val="0"/>
                <w:vertAlign w:val="superscript"/>
                <w:lang w:val="fr-CH"/>
              </w:rPr>
              <w:t>#</w:t>
            </w:r>
            <w:r w:rsidRPr="00CD1A70">
              <w:rPr>
                <w:rFonts w:cs="Arial"/>
                <w:lang w:val="fr-CH"/>
              </w:rPr>
              <w:t>Car. 9, 14, 23</w:t>
            </w:r>
          </w:p>
        </w:tc>
        <w:tc>
          <w:tcPr>
            <w:tcW w:w="8208" w:type="dxa"/>
            <w:shd w:val="clear" w:color="auto" w:fill="auto"/>
          </w:tcPr>
          <w:p w:rsidR="00373E62" w:rsidRPr="00CD1A70" w:rsidRDefault="00373E62" w:rsidP="000755ED">
            <w:pPr>
              <w:keepNext/>
              <w:rPr>
                <w:rFonts w:cs="Arial"/>
                <w:lang w:val="fr-CH"/>
              </w:rPr>
            </w:pPr>
            <w:proofErr w:type="gramStart"/>
            <w:r w:rsidRPr="00CD1A70">
              <w:rPr>
                <w:rFonts w:cs="Arial"/>
                <w:lang w:val="fr-CH"/>
              </w:rPr>
              <w:t>ajouter</w:t>
            </w:r>
            <w:proofErr w:type="gramEnd"/>
            <w:r w:rsidRPr="00CD1A70">
              <w:rPr>
                <w:rFonts w:cs="Arial"/>
                <w:lang w:val="fr-CH"/>
              </w:rPr>
              <w:t xml:space="preserve"> des variétés indiquées à titre d</w:t>
            </w:r>
            <w:r>
              <w:rPr>
                <w:rFonts w:cs="Arial"/>
                <w:lang w:val="fr-CH"/>
              </w:rPr>
              <w:t>’</w:t>
            </w:r>
            <w:r w:rsidRPr="00CD1A70">
              <w:rPr>
                <w:rFonts w:cs="Arial"/>
                <w:lang w:val="fr-CH"/>
              </w:rPr>
              <w:t>exemple pour les caractères 9, 14 et 23 (voir le document</w:t>
            </w:r>
            <w:r>
              <w:rPr>
                <w:rFonts w:cs="Arial"/>
                <w:lang w:val="fr-CH"/>
              </w:rPr>
              <w:t xml:space="preserve"> </w:t>
            </w:r>
            <w:r w:rsidRPr="00CD1A70">
              <w:rPr>
                <w:rFonts w:cs="Arial"/>
                <w:lang w:val="fr-CH"/>
              </w:rPr>
              <w:t>TGP/7 (GN 28))</w:t>
            </w:r>
          </w:p>
          <w:p w:rsidR="00373E62" w:rsidRPr="00CD1A70" w:rsidRDefault="00373E62" w:rsidP="000755ED">
            <w:pPr>
              <w:keepNext/>
              <w:rPr>
                <w:rFonts w:cs="Arial"/>
                <w:lang w:val="fr-CH"/>
              </w:rPr>
            </w:pPr>
            <w:r w:rsidRPr="00CD1A70">
              <w:rPr>
                <w:rFonts w:cs="Arial"/>
                <w:lang w:val="fr-CH"/>
              </w:rPr>
              <w:t>(</w:t>
            </w:r>
            <w:proofErr w:type="gramStart"/>
            <w:r w:rsidRPr="00CD1A70">
              <w:rPr>
                <w:rFonts w:cs="Arial"/>
                <w:lang w:val="fr-CH"/>
              </w:rPr>
              <w:t>pour</w:t>
            </w:r>
            <w:proofErr w:type="gramEnd"/>
            <w:r w:rsidRPr="00CD1A70">
              <w:rPr>
                <w:rFonts w:cs="Arial"/>
                <w:lang w:val="fr-CH"/>
              </w:rPr>
              <w:t xml:space="preserve"> les caractères 9 et 14, les variétés illustrant les niveaux dans les ad. 9 et 14 pourraient être utilisées)</w:t>
            </w:r>
          </w:p>
          <w:p w:rsidR="00373E62" w:rsidRPr="00CD1A70" w:rsidRDefault="00373E62" w:rsidP="000755ED">
            <w:pPr>
              <w:keepNext/>
              <w:rPr>
                <w:rFonts w:cs="Arial"/>
                <w:i/>
                <w:lang w:val="fr-CH"/>
              </w:rPr>
            </w:pPr>
            <w:r w:rsidRPr="00CD1A70">
              <w:rPr>
                <w:rFonts w:cs="Arial"/>
                <w:i/>
                <w:lang w:val="fr-CH"/>
              </w:rPr>
              <w:t>fourni par l</w:t>
            </w:r>
            <w:r>
              <w:rPr>
                <w:rFonts w:cs="Arial"/>
                <w:i/>
                <w:lang w:val="fr-CH"/>
              </w:rPr>
              <w:t>’</w:t>
            </w:r>
            <w:r w:rsidRPr="00CD1A70">
              <w:rPr>
                <w:rFonts w:cs="Arial"/>
                <w:i/>
                <w:lang w:val="fr-CH"/>
              </w:rPr>
              <w:t>expert principal</w:t>
            </w:r>
          </w:p>
        </w:tc>
      </w:tr>
      <w:tr w:rsidR="00373E62" w:rsidRPr="007E3727" w:rsidTr="000755ED">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cs="Arial"/>
                <w:lang w:val="fr-CH"/>
              </w:rPr>
            </w:pPr>
            <w:r w:rsidRPr="00CD1A70">
              <w:rPr>
                <w:rFonts w:cs="Arial"/>
                <w:lang w:val="fr-CH"/>
              </w:rPr>
              <w:t>Car. 24</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cs="Arial"/>
                <w:lang w:val="fr-CH"/>
              </w:rPr>
            </w:pPr>
            <w:r w:rsidRPr="00CD1A70">
              <w:rPr>
                <w:rFonts w:cs="Arial"/>
                <w:lang w:val="fr-CH"/>
              </w:rPr>
              <w:t xml:space="preserve">supprimer “Seulement les variétés avec…” </w:t>
            </w:r>
          </w:p>
        </w:tc>
      </w:tr>
      <w:tr w:rsidR="00373E62" w:rsidRPr="007E3727" w:rsidTr="000755ED">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cs="Arial"/>
                <w:lang w:val="fr-CH"/>
              </w:rPr>
            </w:pPr>
            <w:r w:rsidRPr="00CD1A70">
              <w:rPr>
                <w:rFonts w:cs="Arial"/>
                <w:lang w:val="fr-CH"/>
              </w:rPr>
              <w:t>8.1 (a)</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cs="Arial"/>
                <w:lang w:val="fr-CH"/>
              </w:rPr>
            </w:pPr>
            <w:r w:rsidRPr="00CD1A70">
              <w:rPr>
                <w:rFonts w:cs="Arial"/>
                <w:lang w:val="fr-CH"/>
              </w:rPr>
              <w:t>modifier le libellé comme suit</w:t>
            </w:r>
            <w:r>
              <w:rPr>
                <w:rFonts w:cs="Arial"/>
                <w:lang w:val="fr-CH"/>
              </w:rPr>
              <w:t> :</w:t>
            </w:r>
            <w:r w:rsidRPr="00CD1A70">
              <w:rPr>
                <w:rFonts w:cs="Arial"/>
                <w:lang w:val="fr-CH"/>
              </w:rPr>
              <w:t xml:space="preserve"> “Les observations doivent être effectuées sur la face supérieure des feuilles pleinement développées de la partie médiane de la plante.”</w:t>
            </w:r>
          </w:p>
        </w:tc>
      </w:tr>
      <w:tr w:rsidR="00373E62" w:rsidRPr="007E3727" w:rsidTr="000755ED">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cs="Arial"/>
                <w:lang w:val="fr-CH"/>
              </w:rPr>
            </w:pPr>
            <w:r w:rsidRPr="00CD1A70">
              <w:rPr>
                <w:rFonts w:cs="Arial"/>
                <w:lang w:val="fr-CH"/>
              </w:rPr>
              <w:t>8.1 (b)</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cs="Arial"/>
                <w:lang w:val="fr-CH"/>
              </w:rPr>
            </w:pPr>
            <w:r w:rsidRPr="00CD1A70">
              <w:rPr>
                <w:rFonts w:cs="Arial"/>
                <w:lang w:val="fr-CH"/>
              </w:rPr>
              <w:t>modifier le libellé comme suit</w:t>
            </w:r>
            <w:r>
              <w:rPr>
                <w:rFonts w:cs="Arial"/>
                <w:lang w:val="fr-CH"/>
              </w:rPr>
              <w:t> :</w:t>
            </w:r>
            <w:r w:rsidRPr="00CD1A70">
              <w:rPr>
                <w:rFonts w:cs="Arial"/>
                <w:lang w:val="fr-CH"/>
              </w:rPr>
              <w:t xml:space="preserve"> “Les observations doivent être effectuées sur la face interne d</w:t>
            </w:r>
            <w:r>
              <w:rPr>
                <w:rFonts w:cs="Arial"/>
                <w:lang w:val="fr-CH"/>
              </w:rPr>
              <w:t>’</w:t>
            </w:r>
            <w:r w:rsidRPr="00CD1A70">
              <w:rPr>
                <w:rFonts w:cs="Arial"/>
                <w:lang w:val="fr-CH"/>
              </w:rPr>
              <w:t>une fleur pleinement ouverte.”</w:t>
            </w:r>
          </w:p>
        </w:tc>
      </w:tr>
      <w:tr w:rsidR="00373E62" w:rsidRPr="007E3727" w:rsidTr="000755ED">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cs="Arial"/>
                <w:lang w:val="fr-CH"/>
              </w:rPr>
            </w:pPr>
            <w:r w:rsidRPr="00CD1A70">
              <w:rPr>
                <w:rFonts w:cs="Arial"/>
                <w:lang w:val="fr-CH"/>
              </w:rPr>
              <w:t>8.1 (c)</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cs="Arial"/>
                <w:lang w:val="fr-CH"/>
              </w:rPr>
            </w:pPr>
            <w:proofErr w:type="gramStart"/>
            <w:r w:rsidRPr="00CD1A70">
              <w:rPr>
                <w:rFonts w:cs="Arial"/>
                <w:lang w:val="fr-CH"/>
              </w:rPr>
              <w:t>modifier</w:t>
            </w:r>
            <w:proofErr w:type="gramEnd"/>
            <w:r w:rsidRPr="00CD1A70">
              <w:rPr>
                <w:rFonts w:cs="Arial"/>
                <w:lang w:val="fr-CH"/>
              </w:rPr>
              <w:t xml:space="preserve"> le libellé comme suit</w:t>
            </w:r>
            <w:r>
              <w:rPr>
                <w:rFonts w:cs="Arial"/>
                <w:lang w:val="fr-CH"/>
              </w:rPr>
              <w:t> :</w:t>
            </w:r>
            <w:r w:rsidRPr="00CD1A70">
              <w:rPr>
                <w:rFonts w:cs="Arial"/>
                <w:lang w:val="fr-CH"/>
              </w:rPr>
              <w:t xml:space="preserve"> “Les observations doivent être effectuées sur la face interne.  Sauf indication contraire, les observations sur les pétales des fleurs doubles doivent être effectuées sur le verticille externe des pétales.”</w:t>
            </w:r>
          </w:p>
        </w:tc>
      </w:tr>
      <w:tr w:rsidR="00373E62" w:rsidRPr="00CD1A70" w:rsidTr="000755ED">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cs="Arial"/>
                <w:lang w:val="fr-CH"/>
              </w:rPr>
            </w:pPr>
            <w:r w:rsidRPr="00CD1A70">
              <w:rPr>
                <w:rFonts w:cs="Arial"/>
                <w:lang w:val="fr-CH"/>
              </w:rPr>
              <w:t>Ad. 19</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cs="Arial"/>
                <w:lang w:val="fr-CH"/>
              </w:rPr>
            </w:pPr>
            <w:r w:rsidRPr="00CD1A70">
              <w:rPr>
                <w:rFonts w:cs="Arial"/>
                <w:lang w:val="fr-CH"/>
              </w:rPr>
              <w:t>“Dans les variétés avec…”</w:t>
            </w:r>
          </w:p>
        </w:tc>
      </w:tr>
      <w:tr w:rsidR="00373E62" w:rsidRPr="007E3727" w:rsidTr="000755ED">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cs="Arial"/>
                <w:lang w:val="fr-CH"/>
              </w:rPr>
            </w:pPr>
            <w:r w:rsidRPr="00CD1A70">
              <w:rPr>
                <w:rFonts w:cs="Arial"/>
                <w:lang w:val="fr-CH"/>
              </w:rPr>
              <w:t>TQ</w:t>
            </w:r>
          </w:p>
        </w:tc>
        <w:tc>
          <w:tcPr>
            <w:tcW w:w="8208"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cs="Arial"/>
                <w:lang w:val="fr-CH"/>
              </w:rPr>
            </w:pPr>
            <w:r w:rsidRPr="00CD1A70">
              <w:rPr>
                <w:rFonts w:cs="Arial"/>
                <w:lang w:val="fr-CH"/>
              </w:rPr>
              <w:t>ajouter 1.4.1 et 1.4.2 avec des cases vides (p. ex. pour indiquer les hybrides interspécifiques)</w:t>
            </w:r>
          </w:p>
        </w:tc>
      </w:tr>
    </w:tbl>
    <w:p w:rsidR="00373E62" w:rsidRPr="00CD1A70" w:rsidRDefault="00373E62" w:rsidP="00373E62">
      <w:pPr>
        <w:keepNext/>
        <w:ind w:firstLine="567"/>
        <w:rPr>
          <w:rFonts w:cs="Arial"/>
          <w:lang w:val="fr-CH"/>
        </w:rPr>
      </w:pPr>
    </w:p>
    <w:p w:rsidR="00373E62" w:rsidRPr="00CD1A70" w:rsidRDefault="00373E62" w:rsidP="00373E62">
      <w:pPr>
        <w:keepNext/>
        <w:rPr>
          <w:rFonts w:cs="Arial"/>
          <w:lang w:val="fr-CH"/>
        </w:rPr>
      </w:pPr>
      <w:r w:rsidRPr="00CD1A70">
        <w:rPr>
          <w:rFonts w:cs="Arial"/>
          <w:lang w:val="fr-CH"/>
        </w:rPr>
        <w:tab/>
        <w:t>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est convenu que des précisions d</w:t>
      </w:r>
      <w:r>
        <w:rPr>
          <w:rFonts w:cs="Arial"/>
          <w:lang w:val="fr-CH"/>
        </w:rPr>
        <w:t>’</w:t>
      </w:r>
      <w:r w:rsidRPr="00CD1A70">
        <w:rPr>
          <w:rFonts w:cs="Arial"/>
          <w:lang w:val="fr-CH"/>
        </w:rPr>
        <w:t>ordre rédactionnel étaient nécessaires (indiquées ci</w:t>
      </w:r>
      <w:r w:rsidR="00445E1C">
        <w:rPr>
          <w:rFonts w:cs="Arial"/>
          <w:lang w:val="fr-CH"/>
        </w:rPr>
        <w:noBreakHyphen/>
      </w:r>
      <w:r w:rsidRPr="00CD1A70">
        <w:rPr>
          <w:rFonts w:cs="Arial"/>
          <w:lang w:val="fr-CH"/>
        </w:rPr>
        <w:t>dessus par “</w:t>
      </w:r>
      <w:r w:rsidRPr="00CD1A70">
        <w:rPr>
          <w:rFonts w:cs="Arial"/>
          <w:vertAlign w:val="superscript"/>
          <w:lang w:val="fr-CH"/>
        </w:rPr>
        <w:t>#</w:t>
      </w:r>
      <w:r w:rsidRPr="00CD1A70">
        <w:rPr>
          <w:rFonts w:cs="Arial"/>
          <w:lang w:val="fr-CH"/>
        </w:rPr>
        <w:t>”) concernant le projet de principes directeurs d</w:t>
      </w:r>
      <w:r>
        <w:rPr>
          <w:rFonts w:cs="Arial"/>
          <w:lang w:val="fr-CH"/>
        </w:rPr>
        <w:t>’</w:t>
      </w:r>
      <w:r w:rsidRPr="00CD1A70">
        <w:rPr>
          <w:rFonts w:cs="Arial"/>
          <w:lang w:val="fr-CH"/>
        </w:rPr>
        <w:t>examen du pourpier (document</w:t>
      </w:r>
      <w:r>
        <w:rPr>
          <w:rFonts w:cs="Arial"/>
          <w:lang w:val="fr-CH"/>
        </w:rPr>
        <w:t xml:space="preserve"> </w:t>
      </w:r>
      <w:r w:rsidRPr="00CD1A70">
        <w:rPr>
          <w:rFonts w:cs="Arial"/>
          <w:lang w:val="fr-CH"/>
        </w:rPr>
        <w:t>TG/242/4(proj.2)) et il est convenu de réexaminer le projet de principes directeurs d</w:t>
      </w:r>
      <w:r>
        <w:rPr>
          <w:rFonts w:cs="Arial"/>
          <w:lang w:val="fr-CH"/>
        </w:rPr>
        <w:t>’</w:t>
      </w:r>
      <w:r w:rsidRPr="00CD1A70">
        <w:rPr>
          <w:rFonts w:cs="Arial"/>
          <w:lang w:val="fr-CH"/>
        </w:rPr>
        <w:t>examen à sa réunion prévue en mars 2020.</w:t>
      </w:r>
    </w:p>
    <w:p w:rsidR="00373E62" w:rsidRPr="00CD1A70" w:rsidRDefault="00373E62" w:rsidP="00373E62">
      <w:pPr>
        <w:keepNext/>
        <w:rPr>
          <w:rFonts w:cs="Arial"/>
          <w:lang w:val="fr-CH"/>
        </w:rPr>
      </w:pPr>
    </w:p>
    <w:p w:rsidR="00373E62" w:rsidRPr="00CD1A70" w:rsidRDefault="00373E62" w:rsidP="00373E62">
      <w:pPr>
        <w:keepNext/>
        <w:rPr>
          <w:rFonts w:cs="Arial"/>
          <w:lang w:val="fr-CH"/>
        </w:rPr>
      </w:pPr>
      <w:r w:rsidRPr="00CD1A70">
        <w:rPr>
          <w:rFonts w:cs="Arial"/>
          <w:lang w:val="fr-CH"/>
        </w:rPr>
        <w:tab/>
        <w:t>Les éléments figurant dans la liste ci</w:t>
      </w:r>
      <w:r w:rsidR="00445E1C">
        <w:rPr>
          <w:rFonts w:cs="Arial"/>
          <w:lang w:val="fr-CH"/>
        </w:rPr>
        <w:noBreakHyphen/>
      </w:r>
      <w:r w:rsidRPr="00CD1A70">
        <w:rPr>
          <w:rFonts w:cs="Arial"/>
          <w:lang w:val="fr-CH"/>
        </w:rPr>
        <w:t>dessus ont été intégrés dans le document</w:t>
      </w:r>
      <w:r>
        <w:rPr>
          <w:rFonts w:cs="Arial"/>
          <w:lang w:val="fr-CH"/>
        </w:rPr>
        <w:t xml:space="preserve"> </w:t>
      </w:r>
      <w:r w:rsidRPr="00CD1A70">
        <w:rPr>
          <w:rFonts w:cs="Arial"/>
          <w:lang w:val="fr-CH"/>
        </w:rPr>
        <w:t>TG/242/4(proj.3).</w:t>
      </w:r>
    </w:p>
    <w:p w:rsidR="00373E62" w:rsidRPr="00CD1A70" w:rsidRDefault="00373E62" w:rsidP="00373E62">
      <w:pPr>
        <w:keepNext/>
        <w:rPr>
          <w:rFonts w:cs="Arial"/>
          <w:lang w:val="fr-CH"/>
        </w:rPr>
      </w:pPr>
    </w:p>
    <w:p w:rsidR="00373E62" w:rsidRPr="00CD1A70" w:rsidRDefault="00373E62" w:rsidP="00373E62">
      <w:pPr>
        <w:ind w:firstLine="567"/>
        <w:rPr>
          <w:lang w:val="fr-CH"/>
        </w:rPr>
      </w:pPr>
      <w:r w:rsidRPr="00CD1A70">
        <w:rPr>
          <w:rFonts w:cs="Arial"/>
          <w:lang w:val="fr-CH"/>
        </w:rPr>
        <w:t>À sa réunion tenue à Genève le 24 mars 2020, 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examiné le document</w:t>
      </w:r>
      <w:r>
        <w:rPr>
          <w:rFonts w:cs="Arial"/>
          <w:lang w:val="fr-CH"/>
        </w:rPr>
        <w:t xml:space="preserve"> </w:t>
      </w:r>
      <w:r w:rsidRPr="00CD1A70">
        <w:rPr>
          <w:rFonts w:cs="Arial"/>
          <w:lang w:val="fr-CH"/>
        </w:rPr>
        <w:t>TG/224/2(proj.3) et les précisions d</w:t>
      </w:r>
      <w:r>
        <w:rPr>
          <w:rFonts w:cs="Arial"/>
          <w:lang w:val="fr-CH"/>
        </w:rPr>
        <w:t>’</w:t>
      </w:r>
      <w:r w:rsidRPr="00CD1A70">
        <w:rPr>
          <w:rFonts w:cs="Arial"/>
          <w:lang w:val="fr-CH"/>
        </w:rPr>
        <w:t>ordre rédactionnel requises précédemment (indiquées par “</w:t>
      </w:r>
      <w:r w:rsidRPr="00CD1A70">
        <w:rPr>
          <w:rFonts w:cs="Arial"/>
          <w:vertAlign w:val="superscript"/>
          <w:lang w:val="fr-CH"/>
        </w:rPr>
        <w:t>#</w:t>
      </w:r>
      <w:r w:rsidRPr="00CD1A70">
        <w:rPr>
          <w:rFonts w:cs="Arial"/>
          <w:lang w:val="fr-CH"/>
        </w:rPr>
        <w:t>”).</w:t>
      </w:r>
      <w:r w:rsidRPr="00CD1A70">
        <w:rPr>
          <w:lang w:val="fr-CH"/>
        </w:rPr>
        <w:t xml:space="preserve">  </w:t>
      </w:r>
      <w:r w:rsidRPr="00CD1A70">
        <w:rPr>
          <w:rFonts w:cs="Arial"/>
          <w:lang w:val="fr-CH"/>
        </w:rPr>
        <w:t>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approuvé les informations fournies par l</w:t>
      </w:r>
      <w:r>
        <w:rPr>
          <w:rFonts w:cs="Arial"/>
          <w:lang w:val="fr-CH"/>
        </w:rPr>
        <w:t>’</w:t>
      </w:r>
      <w:r w:rsidRPr="00CD1A70">
        <w:rPr>
          <w:rFonts w:cs="Arial"/>
          <w:lang w:val="fr-CH"/>
        </w:rPr>
        <w:t>expert principal et a formulé les recommandations présentées dans le tableau ci</w:t>
      </w:r>
      <w:r w:rsidR="00445E1C">
        <w:rPr>
          <w:rFonts w:cs="Arial"/>
          <w:lang w:val="fr-CH"/>
        </w:rPr>
        <w:noBreakHyphen/>
      </w:r>
      <w:r w:rsidRPr="00CD1A70">
        <w:rPr>
          <w:rFonts w:cs="Arial"/>
          <w:lang w:val="fr-CH"/>
        </w:rPr>
        <w:t>dessous.</w:t>
      </w:r>
    </w:p>
    <w:p w:rsidR="00373E62" w:rsidRPr="00CD1A70" w:rsidRDefault="00373E62" w:rsidP="00373E62">
      <w:pPr>
        <w:ind w:firstLine="567"/>
        <w:rPr>
          <w:lang w:val="fr-CH"/>
        </w:rPr>
      </w:pPr>
    </w:p>
    <w:p w:rsidR="00373E62" w:rsidRPr="00CD1A70" w:rsidRDefault="00373E62" w:rsidP="00373E62">
      <w:pPr>
        <w:ind w:firstLine="567"/>
        <w:rPr>
          <w:lang w:val="fr-CH"/>
        </w:rPr>
      </w:pPr>
      <w:r w:rsidRPr="00CD1A70">
        <w:rPr>
          <w:lang w:val="fr-CH"/>
        </w:rPr>
        <w:t>Le</w:t>
      </w:r>
      <w:r>
        <w:rPr>
          <w:lang w:val="fr-CH"/>
        </w:rPr>
        <w:t> TC</w:t>
      </w:r>
      <w:r w:rsidR="00445E1C">
        <w:rPr>
          <w:lang w:val="fr-CH"/>
        </w:rPr>
        <w:noBreakHyphen/>
      </w:r>
      <w:r>
        <w:rPr>
          <w:lang w:val="fr-CH"/>
        </w:rPr>
        <w:t>EDC</w:t>
      </w:r>
      <w:r w:rsidRPr="00CD1A70">
        <w:rPr>
          <w:lang w:val="fr-CH"/>
        </w:rPr>
        <w:t xml:space="preserve"> est convenu, sous réserve de l</w:t>
      </w:r>
      <w:r>
        <w:rPr>
          <w:lang w:val="fr-CH"/>
        </w:rPr>
        <w:t>’</w:t>
      </w:r>
      <w:r w:rsidRPr="00CD1A70">
        <w:rPr>
          <w:lang w:val="fr-CH"/>
        </w:rPr>
        <w:t>approbation par l</w:t>
      </w:r>
      <w:r>
        <w:rPr>
          <w:lang w:val="fr-CH"/>
        </w:rPr>
        <w:t>’</w:t>
      </w:r>
      <w:r w:rsidRPr="00CD1A70">
        <w:rPr>
          <w:lang w:val="fr-CH"/>
        </w:rPr>
        <w:t>expert principal des recommandations formulées, que le projet de principes directeurs d</w:t>
      </w:r>
      <w:r>
        <w:rPr>
          <w:lang w:val="fr-CH"/>
        </w:rPr>
        <w:t>’</w:t>
      </w:r>
      <w:r w:rsidRPr="00CD1A70">
        <w:rPr>
          <w:lang w:val="fr-CH"/>
        </w:rPr>
        <w:t>examen du pourpier soient communiqués au</w:t>
      </w:r>
      <w:r>
        <w:rPr>
          <w:lang w:val="fr-CH"/>
        </w:rPr>
        <w:t> TC</w:t>
      </w:r>
      <w:r w:rsidRPr="00CD1A70">
        <w:rPr>
          <w:lang w:val="fr-CH"/>
        </w:rPr>
        <w:t xml:space="preserve"> pour adoption par correspondance.</w:t>
      </w:r>
    </w:p>
    <w:p w:rsidR="00373E62" w:rsidRPr="00CD1A70" w:rsidRDefault="00373E62" w:rsidP="00373E62">
      <w:pPr>
        <w:rPr>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7E3727" w:rsidTr="000755ED">
        <w:trPr>
          <w:cantSplit/>
        </w:trPr>
        <w:tc>
          <w:tcPr>
            <w:tcW w:w="1573" w:type="dxa"/>
          </w:tcPr>
          <w:p w:rsidR="00373E62" w:rsidRPr="00CD1A70" w:rsidRDefault="00373E62" w:rsidP="000755ED">
            <w:pPr>
              <w:rPr>
                <w:rFonts w:cs="Arial"/>
                <w:lang w:val="fr-CH"/>
              </w:rPr>
            </w:pPr>
            <w:r w:rsidRPr="00CD1A70">
              <w:rPr>
                <w:rFonts w:cs="Arial"/>
                <w:lang w:val="fr-CH"/>
              </w:rPr>
              <w:t>4.2.4</w:t>
            </w:r>
          </w:p>
        </w:tc>
        <w:tc>
          <w:tcPr>
            <w:tcW w:w="8208" w:type="dxa"/>
          </w:tcPr>
          <w:p w:rsidR="00373E62" w:rsidRPr="00CD1A70" w:rsidRDefault="00373E62" w:rsidP="000755ED">
            <w:pPr>
              <w:rPr>
                <w:rFonts w:cs="Arial"/>
                <w:lang w:val="fr-CH"/>
              </w:rPr>
            </w:pPr>
            <w:r w:rsidRPr="00CD1A70">
              <w:rPr>
                <w:rFonts w:cs="Arial"/>
                <w:lang w:val="fr-CH"/>
              </w:rPr>
              <w:t>“… variétés reproduites par voie sexuée doit…”</w:t>
            </w:r>
          </w:p>
        </w:tc>
      </w:tr>
      <w:tr w:rsidR="00373E62" w:rsidRPr="00CD1A70" w:rsidTr="000755ED">
        <w:trPr>
          <w:cantSplit/>
        </w:trPr>
        <w:tc>
          <w:tcPr>
            <w:tcW w:w="1573" w:type="dxa"/>
          </w:tcPr>
          <w:p w:rsidR="00373E62" w:rsidRPr="00CD1A70" w:rsidRDefault="00373E62" w:rsidP="000755ED">
            <w:pPr>
              <w:rPr>
                <w:rFonts w:cs="Arial"/>
                <w:lang w:val="fr-CH"/>
              </w:rPr>
            </w:pPr>
            <w:r w:rsidRPr="00CD1A70">
              <w:rPr>
                <w:rFonts w:cs="Arial"/>
                <w:lang w:val="fr-CH"/>
              </w:rPr>
              <w:t>Car. 25</w:t>
            </w:r>
          </w:p>
        </w:tc>
        <w:tc>
          <w:tcPr>
            <w:tcW w:w="8208" w:type="dxa"/>
          </w:tcPr>
          <w:p w:rsidR="00373E62" w:rsidRPr="00CD1A70" w:rsidRDefault="00373E62" w:rsidP="000755ED">
            <w:pPr>
              <w:rPr>
                <w:rFonts w:cs="Arial"/>
                <w:lang w:val="fr-CH"/>
              </w:rPr>
            </w:pPr>
            <w:proofErr w:type="gramStart"/>
            <w:r w:rsidRPr="00CD1A70">
              <w:rPr>
                <w:rFonts w:cs="Arial"/>
                <w:lang w:val="fr-CH"/>
              </w:rPr>
              <w:t>supprimer</w:t>
            </w:r>
            <w:proofErr w:type="gramEnd"/>
            <w:r w:rsidRPr="00CD1A70">
              <w:rPr>
                <w:rFonts w:cs="Arial"/>
                <w:lang w:val="fr-CH"/>
              </w:rPr>
              <w:t xml:space="preserve"> “Seulement les variétés avec…” (comme pour le car. 24)</w:t>
            </w:r>
          </w:p>
        </w:tc>
      </w:tr>
      <w:tr w:rsidR="00373E62" w:rsidRPr="007E3727" w:rsidTr="000755ED">
        <w:trPr>
          <w:cantSplit/>
        </w:trPr>
        <w:tc>
          <w:tcPr>
            <w:tcW w:w="1573" w:type="dxa"/>
          </w:tcPr>
          <w:p w:rsidR="00373E62" w:rsidRPr="00CD1A70" w:rsidRDefault="00373E62" w:rsidP="000755ED">
            <w:pPr>
              <w:rPr>
                <w:rFonts w:cs="Arial"/>
                <w:lang w:val="fr-CH"/>
              </w:rPr>
            </w:pPr>
            <w:r w:rsidRPr="00CD1A70">
              <w:rPr>
                <w:rFonts w:cs="Arial"/>
                <w:lang w:val="fr-CH"/>
              </w:rPr>
              <w:t>Ad. 25</w:t>
            </w:r>
          </w:p>
        </w:tc>
        <w:tc>
          <w:tcPr>
            <w:tcW w:w="8208" w:type="dxa"/>
          </w:tcPr>
          <w:p w:rsidR="00373E62" w:rsidRPr="00CD1A70" w:rsidRDefault="00373E62" w:rsidP="000755ED">
            <w:pPr>
              <w:rPr>
                <w:rFonts w:cs="Arial"/>
                <w:lang w:val="fr-CH"/>
              </w:rPr>
            </w:pPr>
            <w:proofErr w:type="gramStart"/>
            <w:r w:rsidRPr="00CD1A70">
              <w:rPr>
                <w:rFonts w:cs="Arial"/>
                <w:lang w:val="fr-CH"/>
              </w:rPr>
              <w:t>ajouter</w:t>
            </w:r>
            <w:proofErr w:type="gramEnd"/>
            <w:r w:rsidRPr="00CD1A70">
              <w:rPr>
                <w:rFonts w:cs="Arial"/>
                <w:lang w:val="fr-CH"/>
              </w:rPr>
              <w:t xml:space="preserve"> un point après “Voir Ad. 24”.</w:t>
            </w:r>
          </w:p>
        </w:tc>
      </w:tr>
    </w:tbl>
    <w:p w:rsidR="00373E62" w:rsidRPr="00CD1A70" w:rsidRDefault="00373E62" w:rsidP="00373E62">
      <w:pPr>
        <w:rPr>
          <w:rFonts w:cs="Arial"/>
          <w:lang w:val="fr-CH"/>
        </w:rPr>
      </w:pPr>
    </w:p>
    <w:p w:rsidR="00373E62" w:rsidRPr="00CD1A70" w:rsidRDefault="00373E62" w:rsidP="00373E62">
      <w:pPr>
        <w:rPr>
          <w:rFonts w:cs="Arial"/>
          <w:lang w:val="fr-CH"/>
        </w:rPr>
      </w:pPr>
    </w:p>
    <w:p w:rsidR="00373E62" w:rsidRPr="00CD1A70" w:rsidRDefault="00373E62" w:rsidP="00373E62">
      <w:pPr>
        <w:jc w:val="left"/>
        <w:rPr>
          <w:rFonts w:cs="Arial"/>
          <w:snapToGrid w:val="0"/>
          <w:highlight w:val="green"/>
          <w:u w:val="single"/>
          <w:lang w:val="fr-CH"/>
        </w:rPr>
      </w:pPr>
      <w:r w:rsidRPr="00CD1A70">
        <w:rPr>
          <w:rFonts w:cs="Arial"/>
          <w:snapToGrid w:val="0"/>
          <w:highlight w:val="green"/>
          <w:lang w:val="fr-CH"/>
        </w:rPr>
        <w:br w:type="page"/>
      </w:r>
    </w:p>
    <w:p w:rsidR="00373E62" w:rsidRPr="00CD1A70" w:rsidRDefault="00373E62" w:rsidP="00373E62">
      <w:pPr>
        <w:pStyle w:val="Heading2"/>
        <w:rPr>
          <w:rFonts w:cs="Arial"/>
          <w:snapToGrid w:val="0"/>
          <w:lang w:val="fr-CH"/>
        </w:rPr>
      </w:pPr>
      <w:r w:rsidRPr="00CD1A70">
        <w:rPr>
          <w:rFonts w:cs="Arial"/>
          <w:snapToGrid w:val="0"/>
          <w:lang w:val="fr-CH"/>
        </w:rPr>
        <w:t>Principes directeurs d</w:t>
      </w:r>
      <w:r>
        <w:rPr>
          <w:rFonts w:cs="Arial"/>
          <w:snapToGrid w:val="0"/>
          <w:lang w:val="fr-CH"/>
        </w:rPr>
        <w:t>’</w:t>
      </w:r>
      <w:r w:rsidRPr="00CD1A70">
        <w:rPr>
          <w:rFonts w:cs="Arial"/>
          <w:snapToGrid w:val="0"/>
          <w:lang w:val="fr-CH"/>
        </w:rPr>
        <w:t>examen pour adoption par le Comité technique par correspondance après sa cinquante</w:t>
      </w:r>
      <w:r w:rsidR="00445E1C">
        <w:rPr>
          <w:rFonts w:cs="Arial"/>
          <w:snapToGrid w:val="0"/>
          <w:lang w:val="fr-CH"/>
        </w:rPr>
        <w:noBreakHyphen/>
      </w:r>
      <w:r w:rsidRPr="00CD1A70">
        <w:rPr>
          <w:rFonts w:cs="Arial"/>
          <w:snapToGrid w:val="0"/>
          <w:lang w:val="fr-CH"/>
        </w:rPr>
        <w:t>six</w:t>
      </w:r>
      <w:r>
        <w:rPr>
          <w:rFonts w:cs="Arial"/>
          <w:snapToGrid w:val="0"/>
          <w:lang w:val="fr-CH"/>
        </w:rPr>
        <w:t>ième session</w:t>
      </w:r>
    </w:p>
    <w:p w:rsidR="00373E62" w:rsidRPr="00CD1A70" w:rsidRDefault="00373E62" w:rsidP="00373E62">
      <w:pPr>
        <w:pStyle w:val="Heading3"/>
        <w:rPr>
          <w:rFonts w:cs="Arial"/>
          <w:snapToGrid w:val="0"/>
          <w:lang w:val="fr-CH"/>
        </w:rPr>
      </w:pPr>
    </w:p>
    <w:p w:rsidR="00373E62" w:rsidRPr="00CD1A70" w:rsidRDefault="00373E62" w:rsidP="00373E62">
      <w:pPr>
        <w:pStyle w:val="Heading3"/>
        <w:rPr>
          <w:lang w:val="fr-CH"/>
        </w:rPr>
      </w:pPr>
      <w:r w:rsidRPr="00CD1A70">
        <w:rPr>
          <w:lang w:val="fr-CH"/>
        </w:rPr>
        <w:t>Généralités</w:t>
      </w:r>
    </w:p>
    <w:p w:rsidR="00373E62" w:rsidRPr="00CD1A70" w:rsidRDefault="00373E62" w:rsidP="00373E62">
      <w:pPr>
        <w:rPr>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6.2.2</w:t>
            </w:r>
          </w:p>
        </w:tc>
        <w:tc>
          <w:tcPr>
            <w:tcW w:w="8208" w:type="dxa"/>
          </w:tcPr>
          <w:p w:rsidR="00373E62" w:rsidRPr="00CD1A70" w:rsidRDefault="00373E62" w:rsidP="000755ED">
            <w:pPr>
              <w:rPr>
                <w:lang w:val="fr-CH"/>
              </w:rPr>
            </w:pPr>
            <w:r w:rsidRPr="00CD1A70">
              <w:rPr>
                <w:lang w:val="fr-CH"/>
              </w:rPr>
              <w:t>mettre à jour les libellés (après l</w:t>
            </w:r>
            <w:r>
              <w:rPr>
                <w:lang w:val="fr-CH"/>
              </w:rPr>
              <w:t>’</w:t>
            </w:r>
            <w:r w:rsidRPr="00CD1A70">
              <w:rPr>
                <w:lang w:val="fr-CH"/>
              </w:rPr>
              <w:t>adoption du document</w:t>
            </w:r>
            <w:r>
              <w:rPr>
                <w:lang w:val="fr-CH"/>
              </w:rPr>
              <w:t xml:space="preserve"> </w:t>
            </w:r>
            <w:r w:rsidRPr="00CD1A70">
              <w:rPr>
                <w:lang w:val="fr-CH"/>
              </w:rPr>
              <w:t>TGP/7/8)</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Tableau des car.</w:t>
            </w:r>
          </w:p>
        </w:tc>
        <w:tc>
          <w:tcPr>
            <w:tcW w:w="8208" w:type="dxa"/>
          </w:tcPr>
          <w:p w:rsidR="00373E62" w:rsidRPr="00CD1A70" w:rsidRDefault="00373E62" w:rsidP="000755ED">
            <w:pPr>
              <w:rPr>
                <w:lang w:val="fr-CH"/>
              </w:rPr>
            </w:pPr>
            <w:r w:rsidRPr="00CD1A70">
              <w:rPr>
                <w:lang w:val="fr-CH"/>
              </w:rPr>
              <w:t>indiquer l</w:t>
            </w:r>
            <w:r>
              <w:rPr>
                <w:lang w:val="fr-CH"/>
              </w:rPr>
              <w:t>’</w:t>
            </w:r>
            <w:r w:rsidRPr="00CD1A70">
              <w:rPr>
                <w:lang w:val="fr-CH"/>
              </w:rPr>
              <w:t>échelle complète des notes pour tous les caractères (après l</w:t>
            </w:r>
            <w:r>
              <w:rPr>
                <w:lang w:val="fr-CH"/>
              </w:rPr>
              <w:t>’</w:t>
            </w:r>
            <w:r w:rsidRPr="00CD1A70">
              <w:rPr>
                <w:lang w:val="fr-CH"/>
              </w:rPr>
              <w:t>adoption du document</w:t>
            </w:r>
            <w:r>
              <w:rPr>
                <w:lang w:val="fr-CH"/>
              </w:rPr>
              <w:t xml:space="preserve"> </w:t>
            </w:r>
            <w:r w:rsidRPr="00CD1A70">
              <w:rPr>
                <w:lang w:val="fr-CH"/>
              </w:rPr>
              <w:t>TGP/7/8)</w:t>
            </w:r>
          </w:p>
        </w:tc>
      </w:tr>
    </w:tbl>
    <w:p w:rsidR="00373E62" w:rsidRPr="00CD1A70" w:rsidRDefault="00373E62" w:rsidP="00373E62">
      <w:pPr>
        <w:rPr>
          <w:lang w:val="fr-CH"/>
        </w:rPr>
      </w:pPr>
    </w:p>
    <w:p w:rsidR="00373E62" w:rsidRPr="00CD1A70" w:rsidRDefault="00373E62" w:rsidP="00373E62">
      <w:pPr>
        <w:pStyle w:val="Heading3"/>
        <w:rPr>
          <w:rFonts w:eastAsia="Arial"/>
          <w:lang w:val="fr-CH"/>
        </w:rPr>
      </w:pPr>
      <w:r w:rsidRPr="00CD1A70">
        <w:rPr>
          <w:rFonts w:eastAsia="Arial"/>
          <w:lang w:val="fr-CH"/>
        </w:rPr>
        <w:t>Révisions partielles</w:t>
      </w:r>
    </w:p>
    <w:p w:rsidR="00373E62" w:rsidRPr="00CD1A70" w:rsidRDefault="00373E62" w:rsidP="00373E62">
      <w:pPr>
        <w:rPr>
          <w:lang w:val="fr-CH"/>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373E62" w:rsidRPr="007E3727" w:rsidTr="000755ED">
        <w:trPr>
          <w:cantSplit/>
          <w:jc w:val="center"/>
        </w:trPr>
        <w:tc>
          <w:tcPr>
            <w:tcW w:w="9670" w:type="dxa"/>
            <w:shd w:val="clear" w:color="auto" w:fill="D9D9D9"/>
            <w:vAlign w:val="center"/>
          </w:tcPr>
          <w:p w:rsidR="00373E62" w:rsidRPr="00CD1A70" w:rsidRDefault="00373E62" w:rsidP="000755ED">
            <w:pPr>
              <w:pStyle w:val="BodyText"/>
              <w:keepNext/>
              <w:tabs>
                <w:tab w:val="left" w:pos="1849"/>
              </w:tabs>
              <w:ind w:left="1803" w:hanging="1803"/>
              <w:jc w:val="left"/>
              <w:rPr>
                <w:rFonts w:cs="Arial"/>
                <w:b/>
                <w:iCs/>
                <w:lang w:val="fr-CH"/>
              </w:rPr>
            </w:pPr>
            <w:r w:rsidRPr="00CD1A70">
              <w:rPr>
                <w:rFonts w:cs="Arial"/>
                <w:b/>
                <w:iCs/>
                <w:lang w:val="fr-CH"/>
              </w:rPr>
              <w:t>TC/56/16</w:t>
            </w:r>
            <w:r w:rsidRPr="00CD1A70">
              <w:rPr>
                <w:rFonts w:cs="Arial"/>
                <w:iCs/>
                <w:lang w:val="fr-CH"/>
              </w:rPr>
              <w:tab/>
            </w:r>
            <w:r w:rsidRPr="00CD1A70">
              <w:rPr>
                <w:rFonts w:cs="Arial"/>
                <w:b/>
                <w:iCs/>
                <w:lang w:val="fr-CH"/>
              </w:rPr>
              <w:t>Révision partielle des principes directeurs d</w:t>
            </w:r>
            <w:r>
              <w:rPr>
                <w:rFonts w:cs="Arial"/>
                <w:b/>
                <w:iCs/>
                <w:lang w:val="fr-CH"/>
              </w:rPr>
              <w:t>’</w:t>
            </w:r>
            <w:r w:rsidRPr="00CD1A70">
              <w:rPr>
                <w:rFonts w:cs="Arial"/>
                <w:b/>
                <w:iCs/>
                <w:lang w:val="fr-CH"/>
              </w:rPr>
              <w:t xml:space="preserve">examen du </w:t>
            </w:r>
            <w:proofErr w:type="spellStart"/>
            <w:r w:rsidRPr="00CD1A70">
              <w:rPr>
                <w:rFonts w:cs="Arial"/>
                <w:b/>
                <w:iCs/>
                <w:lang w:val="fr-CH"/>
              </w:rPr>
              <w:t>calibrachoa</w:t>
            </w:r>
            <w:proofErr w:type="spellEnd"/>
          </w:p>
        </w:tc>
      </w:tr>
    </w:tbl>
    <w:p w:rsidR="00373E62" w:rsidRPr="00CD1A70" w:rsidRDefault="00373E62" w:rsidP="00373E62">
      <w:pPr>
        <w:keepNext/>
        <w:jc w:val="center"/>
        <w:rPr>
          <w:rFonts w:cs="Arial"/>
          <w:b/>
          <w:bCs/>
          <w:snapToGrid w:val="0"/>
          <w:lang w:val="fr-CH"/>
        </w:rPr>
      </w:pPr>
    </w:p>
    <w:p w:rsidR="00373E62" w:rsidRPr="00CD1A70" w:rsidRDefault="00373E62" w:rsidP="00373E62">
      <w:pPr>
        <w:keepNext/>
        <w:ind w:firstLine="567"/>
        <w:rPr>
          <w:rFonts w:cs="Arial"/>
          <w:lang w:val="fr-CH"/>
        </w:rPr>
      </w:pPr>
      <w:r w:rsidRPr="00CD1A70">
        <w:rPr>
          <w:rFonts w:cs="Arial"/>
          <w:lang w:val="fr-CH"/>
        </w:rPr>
        <w:t>À sa réunion organisée par des moyens électroniques du 20 au 22 octobre 2020, 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examiné le document</w:t>
      </w:r>
      <w:r>
        <w:rPr>
          <w:rFonts w:cs="Arial"/>
          <w:lang w:val="fr-CH"/>
        </w:rPr>
        <w:t xml:space="preserve"> TC</w:t>
      </w:r>
      <w:r w:rsidRPr="00CD1A70">
        <w:rPr>
          <w:rFonts w:cs="Arial"/>
          <w:lang w:val="fr-CH"/>
        </w:rPr>
        <w:t>/56/16 et formulé les recommandations présentées dans le tableau ci</w:t>
      </w:r>
      <w:r w:rsidR="00445E1C">
        <w:rPr>
          <w:rFonts w:cs="Arial"/>
          <w:lang w:val="fr-CH"/>
        </w:rPr>
        <w:noBreakHyphen/>
      </w:r>
      <w:r w:rsidRPr="00CD1A70">
        <w:rPr>
          <w:rFonts w:cs="Arial"/>
          <w:lang w:val="fr-CH"/>
        </w:rPr>
        <w:t>dessous.</w:t>
      </w:r>
    </w:p>
    <w:p w:rsidR="00373E62" w:rsidRPr="00CD1A70" w:rsidRDefault="00373E62" w:rsidP="00373E62">
      <w:pPr>
        <w:keepNext/>
        <w:autoSpaceDE w:val="0"/>
        <w:autoSpaceDN w:val="0"/>
        <w:adjustRightInd w:val="0"/>
        <w:ind w:firstLine="567"/>
        <w:rPr>
          <w:rFonts w:cs="Arial"/>
          <w:lang w:val="fr-CH"/>
        </w:rPr>
      </w:pPr>
    </w:p>
    <w:p w:rsidR="00373E62" w:rsidRPr="00CD1A70" w:rsidRDefault="00373E62" w:rsidP="00373E62">
      <w:pPr>
        <w:autoSpaceDE w:val="0"/>
        <w:autoSpaceDN w:val="0"/>
        <w:adjustRightInd w:val="0"/>
        <w:ind w:firstLine="567"/>
        <w:rPr>
          <w:rFonts w:cs="Arial"/>
          <w:lang w:val="fr-CH"/>
        </w:rPr>
      </w:pPr>
      <w:r w:rsidRPr="00CD1A70">
        <w:rPr>
          <w:rFonts w:cs="Arial"/>
          <w:lang w:val="fr-CH"/>
        </w:rPr>
        <w:t>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est convenu, sous réserve de l</w:t>
      </w:r>
      <w:r>
        <w:rPr>
          <w:rFonts w:cs="Arial"/>
          <w:lang w:val="fr-CH"/>
        </w:rPr>
        <w:t>’</w:t>
      </w:r>
      <w:r w:rsidRPr="00CD1A70">
        <w:rPr>
          <w:rFonts w:cs="Arial"/>
          <w:lang w:val="fr-CH"/>
        </w:rPr>
        <w:t>approbation par l</w:t>
      </w:r>
      <w:r>
        <w:rPr>
          <w:rFonts w:cs="Arial"/>
          <w:lang w:val="fr-CH"/>
        </w:rPr>
        <w:t>’</w:t>
      </w:r>
      <w:r w:rsidRPr="00CD1A70">
        <w:rPr>
          <w:rFonts w:cs="Arial"/>
          <w:lang w:val="fr-CH"/>
        </w:rPr>
        <w:t>expert principal des recommandations formulées, que la révision partielle des principes directeurs d</w:t>
      </w:r>
      <w:r>
        <w:rPr>
          <w:rFonts w:cs="Arial"/>
          <w:lang w:val="fr-CH"/>
        </w:rPr>
        <w:t>’</w:t>
      </w:r>
      <w:r w:rsidRPr="00CD1A70">
        <w:rPr>
          <w:rFonts w:cs="Arial"/>
          <w:lang w:val="fr-CH"/>
        </w:rPr>
        <w:t xml:space="preserve">examen du </w:t>
      </w:r>
      <w:proofErr w:type="spellStart"/>
      <w:r w:rsidRPr="00CD1A70">
        <w:rPr>
          <w:rFonts w:cs="Arial"/>
          <w:lang w:val="fr-CH"/>
        </w:rPr>
        <w:t>calibrachoa</w:t>
      </w:r>
      <w:proofErr w:type="spellEnd"/>
      <w:r w:rsidRPr="00CD1A70">
        <w:rPr>
          <w:rFonts w:cs="Arial"/>
          <w:lang w:val="fr-CH"/>
        </w:rPr>
        <w:t xml:space="preserve"> soit communiquée au</w:t>
      </w:r>
      <w:r>
        <w:rPr>
          <w:rFonts w:cs="Arial"/>
          <w:lang w:val="fr-CH"/>
        </w:rPr>
        <w:t> TC</w:t>
      </w:r>
      <w:r w:rsidRPr="00CD1A70">
        <w:rPr>
          <w:rFonts w:cs="Arial"/>
          <w:lang w:val="fr-CH"/>
        </w:rPr>
        <w:t xml:space="preserve"> pour adoption par correspondance.</w:t>
      </w:r>
    </w:p>
    <w:p w:rsidR="00373E62" w:rsidRPr="00CD1A70" w:rsidRDefault="00373E62" w:rsidP="00373E62">
      <w:pPr>
        <w:keepNext/>
        <w:jc w:val="center"/>
        <w:rPr>
          <w:rFonts w:cs="Arial"/>
          <w:b/>
          <w:bCs/>
          <w:snapToGrid w:val="0"/>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Car. 16</w:t>
            </w:r>
          </w:p>
        </w:tc>
        <w:tc>
          <w:tcPr>
            <w:tcW w:w="8208" w:type="dxa"/>
          </w:tcPr>
          <w:p w:rsidR="00373E62" w:rsidRPr="00CD1A70" w:rsidRDefault="00373E62" w:rsidP="000755ED">
            <w:pPr>
              <w:rPr>
                <w:lang w:val="fr-CH"/>
              </w:rPr>
            </w:pPr>
            <w:r w:rsidRPr="00CD1A70">
              <w:rPr>
                <w:lang w:val="fr-CH"/>
              </w:rPr>
              <w:t xml:space="preserve">mettre à jour les chapitres 5.3 et 8.2 et la rubrique 5 du TQ en conséquence </w:t>
            </w:r>
          </w:p>
        </w:tc>
      </w:tr>
    </w:tbl>
    <w:p w:rsidR="00373E62" w:rsidRPr="00CD1A70" w:rsidRDefault="00373E62" w:rsidP="00373E62">
      <w:pPr>
        <w:rPr>
          <w:lang w:val="fr-CH"/>
        </w:rPr>
      </w:pPr>
    </w:p>
    <w:p w:rsidR="00373E62" w:rsidRPr="00CD1A70" w:rsidRDefault="00373E62" w:rsidP="00373E62">
      <w:pPr>
        <w:rPr>
          <w:lang w:val="fr-CH"/>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373E62" w:rsidRPr="007E3727" w:rsidTr="000755ED">
        <w:trPr>
          <w:cantSplit/>
          <w:jc w:val="center"/>
        </w:trPr>
        <w:tc>
          <w:tcPr>
            <w:tcW w:w="9670" w:type="dxa"/>
            <w:shd w:val="clear" w:color="auto" w:fill="D9D9D9"/>
            <w:vAlign w:val="center"/>
          </w:tcPr>
          <w:p w:rsidR="00373E62" w:rsidRPr="00CD1A70" w:rsidRDefault="00373E62" w:rsidP="000755ED">
            <w:pPr>
              <w:pStyle w:val="BodyText"/>
              <w:keepNext/>
              <w:tabs>
                <w:tab w:val="left" w:pos="1849"/>
              </w:tabs>
              <w:ind w:left="1803" w:hanging="1803"/>
              <w:jc w:val="left"/>
              <w:rPr>
                <w:rFonts w:cs="Arial"/>
                <w:b/>
                <w:iCs/>
                <w:lang w:val="fr-CH"/>
              </w:rPr>
            </w:pPr>
            <w:r w:rsidRPr="00CD1A70">
              <w:rPr>
                <w:rFonts w:cs="Arial"/>
                <w:b/>
                <w:iCs/>
                <w:lang w:val="fr-CH"/>
              </w:rPr>
              <w:t>TC/56/17</w:t>
            </w:r>
            <w:r w:rsidRPr="00CD1A70">
              <w:rPr>
                <w:rFonts w:cs="Arial"/>
                <w:b/>
                <w:iCs/>
                <w:lang w:val="fr-CH"/>
              </w:rPr>
              <w:tab/>
              <w:t>Révision partielle des principes directeurs d</w:t>
            </w:r>
            <w:r>
              <w:rPr>
                <w:rFonts w:cs="Arial"/>
                <w:b/>
                <w:iCs/>
                <w:lang w:val="fr-CH"/>
              </w:rPr>
              <w:t>’</w:t>
            </w:r>
            <w:r w:rsidRPr="00CD1A70">
              <w:rPr>
                <w:rFonts w:cs="Arial"/>
                <w:b/>
                <w:iCs/>
                <w:lang w:val="fr-CH"/>
              </w:rPr>
              <w:t xml:space="preserve">examen du chrysanthème </w:t>
            </w:r>
          </w:p>
        </w:tc>
      </w:tr>
    </w:tbl>
    <w:p w:rsidR="00373E62" w:rsidRPr="00CD1A70" w:rsidRDefault="00373E62" w:rsidP="00373E62">
      <w:pPr>
        <w:keepNext/>
        <w:jc w:val="center"/>
        <w:rPr>
          <w:rFonts w:cs="Arial"/>
          <w:b/>
          <w:bCs/>
          <w:snapToGrid w:val="0"/>
          <w:lang w:val="fr-CH"/>
        </w:rPr>
      </w:pPr>
    </w:p>
    <w:p w:rsidR="00373E62" w:rsidRPr="00CD1A70" w:rsidRDefault="00373E62" w:rsidP="00373E62">
      <w:pPr>
        <w:keepNext/>
        <w:ind w:firstLine="567"/>
        <w:rPr>
          <w:rFonts w:cs="Arial"/>
          <w:lang w:val="fr-CH"/>
        </w:rPr>
      </w:pPr>
      <w:r w:rsidRPr="00CD1A70">
        <w:rPr>
          <w:rFonts w:cs="Arial"/>
          <w:lang w:val="fr-CH"/>
        </w:rPr>
        <w:t>À sa réunion organisée par des moyens électroniques du 20 au 22 octobre 2020, 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examiné le document</w:t>
      </w:r>
      <w:r>
        <w:rPr>
          <w:rFonts w:cs="Arial"/>
          <w:lang w:val="fr-CH"/>
        </w:rPr>
        <w:t xml:space="preserve"> TC</w:t>
      </w:r>
      <w:r w:rsidRPr="00CD1A70">
        <w:rPr>
          <w:rFonts w:cs="Arial"/>
          <w:lang w:val="fr-CH"/>
        </w:rPr>
        <w:t>/56/17 et formulé les recommandations présentées dans le tableau ci</w:t>
      </w:r>
      <w:r w:rsidR="00445E1C">
        <w:rPr>
          <w:rFonts w:cs="Arial"/>
          <w:lang w:val="fr-CH"/>
        </w:rPr>
        <w:noBreakHyphen/>
      </w:r>
      <w:r w:rsidRPr="00CD1A70">
        <w:rPr>
          <w:rFonts w:cs="Arial"/>
          <w:lang w:val="fr-CH"/>
        </w:rPr>
        <w:t>dessous.</w:t>
      </w:r>
    </w:p>
    <w:p w:rsidR="00373E62" w:rsidRPr="00CD1A70" w:rsidRDefault="00373E62" w:rsidP="00373E62">
      <w:pPr>
        <w:keepNext/>
        <w:autoSpaceDE w:val="0"/>
        <w:autoSpaceDN w:val="0"/>
        <w:adjustRightInd w:val="0"/>
        <w:ind w:firstLine="567"/>
        <w:rPr>
          <w:rFonts w:cs="Arial"/>
          <w:lang w:val="fr-CH"/>
        </w:rPr>
      </w:pPr>
    </w:p>
    <w:p w:rsidR="00373E62" w:rsidRPr="00CD1A70" w:rsidRDefault="00373E62" w:rsidP="00373E62">
      <w:pPr>
        <w:autoSpaceDE w:val="0"/>
        <w:autoSpaceDN w:val="0"/>
        <w:adjustRightInd w:val="0"/>
        <w:ind w:firstLine="567"/>
        <w:rPr>
          <w:rFonts w:cs="Arial"/>
          <w:lang w:val="fr-CH"/>
        </w:rPr>
      </w:pPr>
      <w:r w:rsidRPr="00CD1A70">
        <w:rPr>
          <w:rFonts w:cs="Arial"/>
          <w:lang w:val="fr-CH"/>
        </w:rPr>
        <w:t>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est convenu, sous réserve de l</w:t>
      </w:r>
      <w:r>
        <w:rPr>
          <w:rFonts w:cs="Arial"/>
          <w:lang w:val="fr-CH"/>
        </w:rPr>
        <w:t>’</w:t>
      </w:r>
      <w:r w:rsidRPr="00CD1A70">
        <w:rPr>
          <w:rFonts w:cs="Arial"/>
          <w:lang w:val="fr-CH"/>
        </w:rPr>
        <w:t>approbation par l</w:t>
      </w:r>
      <w:r>
        <w:rPr>
          <w:rFonts w:cs="Arial"/>
          <w:lang w:val="fr-CH"/>
        </w:rPr>
        <w:t>’</w:t>
      </w:r>
      <w:r w:rsidRPr="00CD1A70">
        <w:rPr>
          <w:rFonts w:cs="Arial"/>
          <w:lang w:val="fr-CH"/>
        </w:rPr>
        <w:t>expert principal des recommandations formulées, que la révision partielle des principes directeurs d</w:t>
      </w:r>
      <w:r>
        <w:rPr>
          <w:rFonts w:cs="Arial"/>
          <w:lang w:val="fr-CH"/>
        </w:rPr>
        <w:t>’</w:t>
      </w:r>
      <w:r w:rsidRPr="00CD1A70">
        <w:rPr>
          <w:rFonts w:cs="Arial"/>
          <w:lang w:val="fr-CH"/>
        </w:rPr>
        <w:t>examen du chrysanthème soit communiquée au</w:t>
      </w:r>
      <w:r>
        <w:rPr>
          <w:rFonts w:cs="Arial"/>
          <w:lang w:val="fr-CH"/>
        </w:rPr>
        <w:t> TC</w:t>
      </w:r>
      <w:r w:rsidRPr="00CD1A70">
        <w:rPr>
          <w:rFonts w:cs="Arial"/>
          <w:lang w:val="fr-CH"/>
        </w:rPr>
        <w:t xml:space="preserve"> pour adoption par correspondance.</w:t>
      </w:r>
    </w:p>
    <w:p w:rsidR="00373E62" w:rsidRPr="00CD1A70" w:rsidRDefault="00373E62" w:rsidP="00373E62">
      <w:pPr>
        <w:keepNext/>
        <w:jc w:val="center"/>
        <w:rPr>
          <w:rFonts w:cs="Arial"/>
          <w:b/>
          <w:bCs/>
          <w:snapToGrid w:val="0"/>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7E3727" w:rsidTr="000755ED">
        <w:trPr>
          <w:cantSplit/>
        </w:trPr>
        <w:tc>
          <w:tcPr>
            <w:tcW w:w="1573" w:type="dxa"/>
          </w:tcPr>
          <w:p w:rsidR="00373E62" w:rsidRPr="00CD1A70" w:rsidRDefault="00373E62" w:rsidP="000755ED">
            <w:pPr>
              <w:jc w:val="left"/>
              <w:rPr>
                <w:rFonts w:cs="Arial"/>
                <w:lang w:val="fr-CH"/>
              </w:rPr>
            </w:pPr>
            <w:r w:rsidRPr="00CD1A70">
              <w:rPr>
                <w:rFonts w:cs="Arial"/>
                <w:lang w:val="fr-CH"/>
              </w:rPr>
              <w:t>1.</w:t>
            </w:r>
          </w:p>
        </w:tc>
        <w:tc>
          <w:tcPr>
            <w:tcW w:w="8208" w:type="dxa"/>
          </w:tcPr>
          <w:p w:rsidR="00373E62" w:rsidRPr="00CD1A70" w:rsidRDefault="00373E62" w:rsidP="000755ED">
            <w:pPr>
              <w:keepNext/>
              <w:rPr>
                <w:rFonts w:cs="Arial"/>
                <w:lang w:val="fr-CH"/>
              </w:rPr>
            </w:pPr>
            <w:r w:rsidRPr="00CD1A70">
              <w:rPr>
                <w:rFonts w:cs="Arial"/>
                <w:lang w:val="fr-CH"/>
              </w:rPr>
              <w:t>supprimer la deuxième phrase “Ils sont essentiellement adaptés aux variétés actuellement…”</w:t>
            </w:r>
          </w:p>
        </w:tc>
      </w:tr>
      <w:tr w:rsidR="00373E62" w:rsidRPr="007E3727" w:rsidTr="000755ED">
        <w:trPr>
          <w:cantSplit/>
        </w:trPr>
        <w:tc>
          <w:tcPr>
            <w:tcW w:w="1573" w:type="dxa"/>
          </w:tcPr>
          <w:p w:rsidR="00373E62" w:rsidRPr="00CD1A70" w:rsidRDefault="00373E62" w:rsidP="000755ED">
            <w:pPr>
              <w:rPr>
                <w:lang w:val="fr-CH"/>
              </w:rPr>
            </w:pPr>
            <w:r w:rsidRPr="00CD1A70">
              <w:rPr>
                <w:lang w:val="fr-CH"/>
              </w:rPr>
              <w:t>TQ 1.3</w:t>
            </w:r>
          </w:p>
        </w:tc>
        <w:tc>
          <w:tcPr>
            <w:tcW w:w="8208" w:type="dxa"/>
          </w:tcPr>
          <w:p w:rsidR="00373E62" w:rsidRPr="00CD1A70" w:rsidRDefault="00373E62" w:rsidP="000755ED">
            <w:pPr>
              <w:rPr>
                <w:lang w:val="fr-CH"/>
              </w:rPr>
            </w:pPr>
            <w:r w:rsidRPr="00CD1A70">
              <w:rPr>
                <w:lang w:val="fr-CH"/>
              </w:rPr>
              <w:t>modifier le libellé comme suit</w:t>
            </w:r>
            <w:r>
              <w:rPr>
                <w:lang w:val="fr-CH"/>
              </w:rPr>
              <w:t> :</w:t>
            </w:r>
            <w:r w:rsidRPr="00CD1A70">
              <w:rPr>
                <w:lang w:val="fr-CH"/>
              </w:rPr>
              <w:t xml:space="preserve"> “1.3 Espèce ou hybride interspécifique (veuillez préciser)”</w:t>
            </w:r>
          </w:p>
        </w:tc>
      </w:tr>
    </w:tbl>
    <w:p w:rsidR="00373E62" w:rsidRPr="00CD1A70" w:rsidRDefault="00373E62" w:rsidP="00373E62">
      <w:pPr>
        <w:rPr>
          <w:lang w:val="fr-CH"/>
        </w:rPr>
      </w:pPr>
    </w:p>
    <w:p w:rsidR="00373E62" w:rsidRPr="00CD1A70" w:rsidRDefault="00373E62" w:rsidP="00373E62">
      <w:pPr>
        <w:rPr>
          <w:lang w:val="fr-CH"/>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373E62" w:rsidRPr="007E3727" w:rsidTr="000755ED">
        <w:trPr>
          <w:cantSplit/>
          <w:jc w:val="center"/>
        </w:trPr>
        <w:tc>
          <w:tcPr>
            <w:tcW w:w="9670" w:type="dxa"/>
            <w:shd w:val="clear" w:color="auto" w:fill="D9D9D9"/>
            <w:vAlign w:val="center"/>
          </w:tcPr>
          <w:p w:rsidR="00373E62" w:rsidRPr="00CD1A70" w:rsidRDefault="00373E62" w:rsidP="000755ED">
            <w:pPr>
              <w:pStyle w:val="BodyText"/>
              <w:keepNext/>
              <w:tabs>
                <w:tab w:val="left" w:pos="1849"/>
              </w:tabs>
              <w:ind w:left="1803" w:hanging="1803"/>
              <w:jc w:val="left"/>
              <w:rPr>
                <w:rFonts w:cs="Arial"/>
                <w:b/>
                <w:iCs/>
                <w:lang w:val="fr-CH"/>
              </w:rPr>
            </w:pPr>
            <w:r w:rsidRPr="00CD1A70">
              <w:rPr>
                <w:rFonts w:cs="Arial"/>
                <w:b/>
                <w:iCs/>
                <w:lang w:val="fr-CH"/>
              </w:rPr>
              <w:t>TC/56/18</w:t>
            </w:r>
            <w:r w:rsidRPr="00CD1A70">
              <w:rPr>
                <w:rFonts w:cs="Arial"/>
                <w:b/>
                <w:iCs/>
                <w:lang w:val="fr-CH"/>
              </w:rPr>
              <w:tab/>
              <w:t>Révision partielle des principes directeurs d</w:t>
            </w:r>
            <w:r>
              <w:rPr>
                <w:rFonts w:cs="Arial"/>
                <w:b/>
                <w:iCs/>
                <w:lang w:val="fr-CH"/>
              </w:rPr>
              <w:t>’</w:t>
            </w:r>
            <w:r w:rsidRPr="00CD1A70">
              <w:rPr>
                <w:rFonts w:cs="Arial"/>
                <w:b/>
                <w:iCs/>
                <w:lang w:val="fr-CH"/>
              </w:rPr>
              <w:t>examen de l</w:t>
            </w:r>
            <w:r>
              <w:rPr>
                <w:rFonts w:cs="Arial"/>
                <w:b/>
                <w:iCs/>
                <w:lang w:val="fr-CH"/>
              </w:rPr>
              <w:t>’</w:t>
            </w:r>
            <w:r w:rsidRPr="00CD1A70">
              <w:rPr>
                <w:rFonts w:cs="Arial"/>
                <w:b/>
                <w:iCs/>
                <w:lang w:val="fr-CH"/>
              </w:rPr>
              <w:t>argousier</w:t>
            </w:r>
          </w:p>
        </w:tc>
      </w:tr>
    </w:tbl>
    <w:p w:rsidR="00373E62" w:rsidRPr="00CD1A70" w:rsidRDefault="00373E62" w:rsidP="00373E62">
      <w:pPr>
        <w:keepNext/>
        <w:jc w:val="center"/>
        <w:rPr>
          <w:rFonts w:cs="Arial"/>
          <w:b/>
          <w:bCs/>
          <w:snapToGrid w:val="0"/>
          <w:lang w:val="fr-CH"/>
        </w:rPr>
      </w:pPr>
    </w:p>
    <w:p w:rsidR="00373E62" w:rsidRPr="00CD1A70" w:rsidRDefault="00373E62" w:rsidP="00373E62">
      <w:pPr>
        <w:keepNext/>
        <w:ind w:firstLine="567"/>
        <w:rPr>
          <w:rFonts w:cs="Arial"/>
          <w:lang w:val="fr-CH"/>
        </w:rPr>
      </w:pPr>
      <w:r w:rsidRPr="00CD1A70">
        <w:rPr>
          <w:rFonts w:cs="Arial"/>
          <w:lang w:val="fr-CH"/>
        </w:rPr>
        <w:t>À sa réunion organisée par des moyens électroniques du 20 au 22 octobre 2020, 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examiné le document</w:t>
      </w:r>
      <w:r>
        <w:rPr>
          <w:rFonts w:cs="Arial"/>
          <w:lang w:val="fr-CH"/>
        </w:rPr>
        <w:t xml:space="preserve"> TC</w:t>
      </w:r>
      <w:r w:rsidRPr="00CD1A70">
        <w:rPr>
          <w:rFonts w:cs="Arial"/>
          <w:lang w:val="fr-CH"/>
        </w:rPr>
        <w:t>/56/18 et formulé les recommandations présentées dans le tableau ci</w:t>
      </w:r>
      <w:r w:rsidR="00445E1C">
        <w:rPr>
          <w:rFonts w:cs="Arial"/>
          <w:lang w:val="fr-CH"/>
        </w:rPr>
        <w:noBreakHyphen/>
      </w:r>
      <w:r w:rsidRPr="00CD1A70">
        <w:rPr>
          <w:rFonts w:cs="Arial"/>
          <w:lang w:val="fr-CH"/>
        </w:rPr>
        <w:t>dessous.</w:t>
      </w:r>
    </w:p>
    <w:p w:rsidR="00373E62" w:rsidRPr="00CD1A70" w:rsidRDefault="00373E62" w:rsidP="00373E62">
      <w:pPr>
        <w:keepNext/>
        <w:autoSpaceDE w:val="0"/>
        <w:autoSpaceDN w:val="0"/>
        <w:adjustRightInd w:val="0"/>
        <w:ind w:firstLine="567"/>
        <w:rPr>
          <w:rFonts w:cs="Arial"/>
          <w:lang w:val="fr-CH"/>
        </w:rPr>
      </w:pPr>
    </w:p>
    <w:p w:rsidR="00373E62" w:rsidRPr="00CD1A70" w:rsidRDefault="00373E62" w:rsidP="00373E62">
      <w:pPr>
        <w:autoSpaceDE w:val="0"/>
        <w:autoSpaceDN w:val="0"/>
        <w:adjustRightInd w:val="0"/>
        <w:ind w:firstLine="567"/>
        <w:rPr>
          <w:rFonts w:cs="Arial"/>
          <w:lang w:val="fr-CH"/>
        </w:rPr>
      </w:pPr>
      <w:r w:rsidRPr="00CD1A70">
        <w:rPr>
          <w:rFonts w:cs="Arial"/>
          <w:lang w:val="fr-CH"/>
        </w:rPr>
        <w:t>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est convenu, sous réserve de l</w:t>
      </w:r>
      <w:r>
        <w:rPr>
          <w:rFonts w:cs="Arial"/>
          <w:lang w:val="fr-CH"/>
        </w:rPr>
        <w:t>’</w:t>
      </w:r>
      <w:r w:rsidRPr="00CD1A70">
        <w:rPr>
          <w:rFonts w:cs="Arial"/>
          <w:lang w:val="fr-CH"/>
        </w:rPr>
        <w:t>approbation par l</w:t>
      </w:r>
      <w:r>
        <w:rPr>
          <w:rFonts w:cs="Arial"/>
          <w:lang w:val="fr-CH"/>
        </w:rPr>
        <w:t>’</w:t>
      </w:r>
      <w:r w:rsidRPr="00CD1A70">
        <w:rPr>
          <w:rFonts w:cs="Arial"/>
          <w:lang w:val="fr-CH"/>
        </w:rPr>
        <w:t>expert principal des recommandations formulées, que la révision partielle des principes directeurs d</w:t>
      </w:r>
      <w:r>
        <w:rPr>
          <w:rFonts w:cs="Arial"/>
          <w:lang w:val="fr-CH"/>
        </w:rPr>
        <w:t>’</w:t>
      </w:r>
      <w:r w:rsidRPr="00CD1A70">
        <w:rPr>
          <w:rFonts w:cs="Arial"/>
          <w:lang w:val="fr-CH"/>
        </w:rPr>
        <w:t>examen de l</w:t>
      </w:r>
      <w:r>
        <w:rPr>
          <w:rFonts w:cs="Arial"/>
          <w:lang w:val="fr-CH"/>
        </w:rPr>
        <w:t>’</w:t>
      </w:r>
      <w:r w:rsidRPr="00CD1A70">
        <w:rPr>
          <w:rFonts w:cs="Arial"/>
          <w:lang w:val="fr-CH"/>
        </w:rPr>
        <w:t>argousier soit communiquée au</w:t>
      </w:r>
      <w:r>
        <w:rPr>
          <w:rFonts w:cs="Arial"/>
          <w:lang w:val="fr-CH"/>
        </w:rPr>
        <w:t> TC</w:t>
      </w:r>
      <w:r w:rsidRPr="00CD1A70">
        <w:rPr>
          <w:rFonts w:cs="Arial"/>
          <w:lang w:val="fr-CH"/>
        </w:rPr>
        <w:t xml:space="preserve"> pour adoption par correspondance.</w:t>
      </w:r>
    </w:p>
    <w:p w:rsidR="00373E62" w:rsidRPr="00CD1A70" w:rsidRDefault="00373E62" w:rsidP="00373E62">
      <w:pPr>
        <w:keepNext/>
        <w:jc w:val="center"/>
        <w:rPr>
          <w:rFonts w:cs="Arial"/>
          <w:b/>
          <w:bCs/>
          <w:snapToGrid w:val="0"/>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Ad. 21</w:t>
            </w:r>
          </w:p>
        </w:tc>
        <w:tc>
          <w:tcPr>
            <w:tcW w:w="8208" w:type="dxa"/>
          </w:tcPr>
          <w:p w:rsidR="00373E62" w:rsidRPr="00CD1A70" w:rsidRDefault="00373E62" w:rsidP="000755ED">
            <w:pPr>
              <w:rPr>
                <w:lang w:val="fr-CH"/>
              </w:rPr>
            </w:pPr>
            <w:r w:rsidRPr="00CD1A70">
              <w:rPr>
                <w:lang w:val="fr-CH"/>
              </w:rPr>
              <w:t>– modifier la première phrase comme suit</w:t>
            </w:r>
            <w:r>
              <w:rPr>
                <w:lang w:val="fr-CH"/>
              </w:rPr>
              <w:t> :</w:t>
            </w:r>
            <w:r w:rsidRPr="00CD1A70">
              <w:rPr>
                <w:lang w:val="fr-CH"/>
              </w:rPr>
              <w:t xml:space="preserve"> “Pour les plantes </w:t>
            </w:r>
            <w:proofErr w:type="gramStart"/>
            <w:r w:rsidRPr="00CD1A70">
              <w:rPr>
                <w:lang w:val="fr-CH"/>
              </w:rPr>
              <w:t>femelles,…</w:t>
            </w:r>
            <w:proofErr w:type="gramEnd"/>
            <w:r w:rsidRPr="00CD1A70">
              <w:rPr>
                <w:lang w:val="fr-CH"/>
              </w:rPr>
              <w:t xml:space="preserve"> (les stigmates émergent des aisselles).”</w:t>
            </w:r>
          </w:p>
          <w:p w:rsidR="00373E62" w:rsidRPr="00CD1A70" w:rsidRDefault="00373E62" w:rsidP="000755ED">
            <w:pPr>
              <w:rPr>
                <w:lang w:val="fr-CH"/>
              </w:rPr>
            </w:pPr>
            <w:r w:rsidRPr="00CD1A70">
              <w:rPr>
                <w:lang w:val="fr-CH"/>
              </w:rPr>
              <w:t>– modifier la deuxième phrase comme suit</w:t>
            </w:r>
            <w:r>
              <w:rPr>
                <w:lang w:val="fr-CH"/>
              </w:rPr>
              <w:t> :</w:t>
            </w:r>
            <w:r w:rsidRPr="00CD1A70">
              <w:rPr>
                <w:lang w:val="fr-CH"/>
              </w:rPr>
              <w:t xml:space="preserve"> “Pour les plantes </w:t>
            </w:r>
            <w:proofErr w:type="gramStart"/>
            <w:r w:rsidRPr="00CD1A70">
              <w:rPr>
                <w:lang w:val="fr-CH"/>
              </w:rPr>
              <w:t>mâles,…</w:t>
            </w:r>
            <w:proofErr w:type="gramEnd"/>
            <w:r w:rsidRPr="00CD1A70">
              <w:rPr>
                <w:lang w:val="fr-CH"/>
              </w:rPr>
              <w:t>. lorsque les anthères libèrent le pollen.</w:t>
            </w:r>
          </w:p>
        </w:tc>
      </w:tr>
    </w:tbl>
    <w:p w:rsidR="00373E62" w:rsidRPr="00CD1A70" w:rsidRDefault="00373E62" w:rsidP="00373E62">
      <w:pPr>
        <w:rPr>
          <w:lang w:val="fr-CH"/>
        </w:rPr>
      </w:pPr>
    </w:p>
    <w:p w:rsidR="00373E62" w:rsidRPr="00CD1A70" w:rsidRDefault="00373E62" w:rsidP="00373E62">
      <w:pPr>
        <w:rPr>
          <w:lang w:val="fr-CH"/>
        </w:rPr>
      </w:pPr>
      <w:r w:rsidRPr="00CD1A70">
        <w:rPr>
          <w:lang w:val="fr-CH"/>
        </w:rPr>
        <w:br w:type="page"/>
      </w:r>
    </w:p>
    <w:p w:rsidR="00373E62" w:rsidRPr="00CD1A70" w:rsidRDefault="00373E62" w:rsidP="00373E62">
      <w:pPr>
        <w:pStyle w:val="Heading3"/>
        <w:rPr>
          <w:lang w:val="fr-CH"/>
        </w:rPr>
      </w:pPr>
      <w:r w:rsidRPr="00CD1A70">
        <w:rPr>
          <w:lang w:val="fr-CH"/>
        </w:rPr>
        <w:t>Nouveaux principes directeurs d</w:t>
      </w:r>
      <w:r>
        <w:rPr>
          <w:lang w:val="fr-CH"/>
        </w:rPr>
        <w:t>’</w:t>
      </w:r>
      <w:r w:rsidRPr="00CD1A70">
        <w:rPr>
          <w:lang w:val="fr-CH"/>
        </w:rPr>
        <w:t>examen</w:t>
      </w:r>
    </w:p>
    <w:p w:rsidR="00373E62" w:rsidRPr="00CD1A70" w:rsidRDefault="00373E62" w:rsidP="00373E62">
      <w:pPr>
        <w:rPr>
          <w:lang w:val="fr-CH"/>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373E62" w:rsidRPr="00CD1A70" w:rsidTr="000755ED">
        <w:trPr>
          <w:cantSplit/>
          <w:trHeight w:val="277"/>
          <w:jc w:val="center"/>
        </w:trPr>
        <w:tc>
          <w:tcPr>
            <w:tcW w:w="2894" w:type="dxa"/>
            <w:vMerge w:val="restart"/>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caps w:val="0"/>
                <w:lang w:val="fr-CH"/>
              </w:rPr>
              <w:t>Moutarde brune</w:t>
            </w:r>
          </w:p>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eastAsia="MS Mincho" w:cs="Arial"/>
                <w:lang w:val="fr-CH"/>
              </w:rPr>
              <w:t>(</w:t>
            </w:r>
            <w:proofErr w:type="spellStart"/>
            <w:r w:rsidRPr="00CD1A70">
              <w:rPr>
                <w:rFonts w:eastAsia="Arial" w:cs="Arial"/>
                <w:i/>
                <w:iCs/>
                <w:caps w:val="0"/>
                <w:lang w:val="fr-CH"/>
              </w:rPr>
              <w:t>Brassica</w:t>
            </w:r>
            <w:proofErr w:type="spellEnd"/>
            <w:r w:rsidRPr="00CD1A70">
              <w:rPr>
                <w:rFonts w:eastAsia="Arial" w:cs="Arial"/>
                <w:i/>
                <w:iCs/>
                <w:caps w:val="0"/>
                <w:lang w:val="fr-CH"/>
              </w:rPr>
              <w:t xml:space="preserve"> </w:t>
            </w:r>
            <w:proofErr w:type="spellStart"/>
            <w:r w:rsidRPr="00CD1A70">
              <w:rPr>
                <w:rFonts w:eastAsia="Arial" w:cs="Arial"/>
                <w:i/>
                <w:iCs/>
                <w:caps w:val="0"/>
                <w:lang w:val="fr-CH"/>
              </w:rPr>
              <w:t>juncea</w:t>
            </w:r>
            <w:proofErr w:type="spellEnd"/>
            <w:r w:rsidRPr="00CD1A70">
              <w:rPr>
                <w:rFonts w:eastAsia="Arial" w:cs="Arial"/>
                <w:i/>
                <w:iCs/>
                <w:caps w:val="0"/>
                <w:lang w:val="fr-CH"/>
              </w:rPr>
              <w:t xml:space="preserve"> </w:t>
            </w:r>
            <w:r w:rsidRPr="00CD1A70">
              <w:rPr>
                <w:rFonts w:eastAsia="Arial" w:cs="Arial"/>
                <w:iCs/>
                <w:caps w:val="0"/>
                <w:lang w:val="fr-CH"/>
              </w:rPr>
              <w:t xml:space="preserve">(L.) </w:t>
            </w:r>
            <w:proofErr w:type="spellStart"/>
            <w:r w:rsidRPr="00CD1A70">
              <w:rPr>
                <w:rFonts w:eastAsia="Arial" w:cs="Arial"/>
                <w:iCs/>
                <w:caps w:val="0"/>
                <w:lang w:val="fr-CH"/>
              </w:rPr>
              <w:t>Czern</w:t>
            </w:r>
            <w:proofErr w:type="spellEnd"/>
            <w:r w:rsidRPr="00CD1A70">
              <w:rPr>
                <w:rFonts w:eastAsia="Arial" w:cs="Arial"/>
                <w:iCs/>
                <w:caps w:val="0"/>
                <w:lang w:val="fr-CH"/>
              </w:rPr>
              <w:t>.</w:t>
            </w:r>
            <w:r w:rsidRPr="00CD1A70">
              <w:rPr>
                <w:rFonts w:cs="Arial"/>
                <w:bCs/>
                <w:lang w:val="fr-CH"/>
              </w:rPr>
              <w:t>)</w:t>
            </w:r>
          </w:p>
        </w:tc>
        <w:tc>
          <w:tcPr>
            <w:tcW w:w="2552" w:type="dxa"/>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lang w:val="fr-CH"/>
              </w:rPr>
            </w:pPr>
            <w:r w:rsidRPr="00CD1A70">
              <w:rPr>
                <w:rFonts w:cs="Arial"/>
                <w:lang w:val="fr-CH"/>
              </w:rPr>
              <w:t>TG/BRASS_JUN(proj.8),</w:t>
            </w:r>
          </w:p>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lang w:val="fr-CH"/>
              </w:rPr>
              <w:t>TC/56/19</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M. </w:t>
            </w:r>
            <w:proofErr w:type="spellStart"/>
            <w:r w:rsidRPr="00CD1A70">
              <w:rPr>
                <w:rFonts w:cs="Arial"/>
                <w:iCs/>
                <w:snapToGrid w:val="0"/>
                <w:lang w:val="fr-CH"/>
              </w:rPr>
              <w:t>Takayuki</w:t>
            </w:r>
            <w:proofErr w:type="spellEnd"/>
            <w:r w:rsidRPr="00CD1A70">
              <w:rPr>
                <w:rFonts w:cs="Arial"/>
                <w:iCs/>
                <w:snapToGrid w:val="0"/>
                <w:lang w:val="fr-CH"/>
              </w:rPr>
              <w:t xml:space="preserve"> </w:t>
            </w:r>
            <w:proofErr w:type="spellStart"/>
            <w:r w:rsidRPr="00CD1A70">
              <w:rPr>
                <w:rFonts w:cs="Arial"/>
                <w:iCs/>
                <w:snapToGrid w:val="0"/>
                <w:lang w:val="fr-CH"/>
              </w:rPr>
              <w:t>Nishikawa</w:t>
            </w:r>
            <w:proofErr w:type="spellEnd"/>
            <w:r w:rsidRPr="00CD1A70">
              <w:rPr>
                <w:rFonts w:cs="Arial"/>
                <w:iCs/>
                <w:snapToGrid w:val="0"/>
                <w:lang w:val="fr-CH"/>
              </w:rPr>
              <w:t xml:space="preserve"> (JP)</w:t>
            </w:r>
          </w:p>
        </w:tc>
        <w:tc>
          <w:tcPr>
            <w:tcW w:w="736" w:type="dxa"/>
            <w:vMerge w:val="restart"/>
            <w:shd w:val="clear" w:color="auto" w:fill="D9D9D9"/>
            <w:vAlign w:val="center"/>
          </w:tcPr>
          <w:p w:rsidR="00373E62" w:rsidRPr="00CD1A70" w:rsidRDefault="00373E62" w:rsidP="000755ED">
            <w:pPr>
              <w:keepNext/>
              <w:jc w:val="left"/>
              <w:rPr>
                <w:rFonts w:cs="Arial"/>
                <w:iCs/>
                <w:lang w:val="fr-CH"/>
              </w:rPr>
            </w:pPr>
            <w:r w:rsidRPr="00CD1A70">
              <w:rPr>
                <w:rFonts w:cs="Arial"/>
                <w:iCs/>
                <w:lang w:val="fr-CH"/>
              </w:rPr>
              <w:t>TWV</w:t>
            </w:r>
          </w:p>
        </w:tc>
        <w:tc>
          <w:tcPr>
            <w:tcW w:w="993" w:type="dxa"/>
            <w:vMerge w:val="restart"/>
            <w:shd w:val="clear" w:color="auto" w:fill="D9D9D9"/>
            <w:vAlign w:val="center"/>
          </w:tcPr>
          <w:p w:rsidR="00373E62" w:rsidRPr="00CD1A70" w:rsidRDefault="00373E62" w:rsidP="000755ED">
            <w:pPr>
              <w:pStyle w:val="BodyText"/>
              <w:keepNext/>
              <w:jc w:val="left"/>
              <w:rPr>
                <w:rFonts w:cs="Arial"/>
                <w:iCs/>
                <w:snapToGrid w:val="0"/>
                <w:lang w:val="fr-CH"/>
              </w:rPr>
            </w:pPr>
            <w:r w:rsidRPr="00CD1A70">
              <w:rPr>
                <w:rFonts w:cs="Arial"/>
                <w:iCs/>
                <w:snapToGrid w:val="0"/>
                <w:lang w:val="fr-CH"/>
              </w:rPr>
              <w:t>*</w:t>
            </w:r>
          </w:p>
        </w:tc>
      </w:tr>
      <w:tr w:rsidR="00373E62" w:rsidRPr="007E3727" w:rsidTr="000755ED">
        <w:trPr>
          <w:cantSplit/>
          <w:trHeight w:hRule="exact" w:val="791"/>
          <w:jc w:val="center"/>
        </w:trPr>
        <w:tc>
          <w:tcPr>
            <w:tcW w:w="2894" w:type="dxa"/>
            <w:vMerge/>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
        </w:tc>
        <w:tc>
          <w:tcPr>
            <w:tcW w:w="2552" w:type="dxa"/>
            <w:shd w:val="clear" w:color="auto" w:fill="D9D9D9"/>
            <w:vAlign w:val="center"/>
          </w:tcPr>
          <w:p w:rsidR="00373E62" w:rsidRPr="00CD1A70" w:rsidRDefault="00373E62" w:rsidP="000755ED">
            <w:pPr>
              <w:pStyle w:val="BodyText"/>
              <w:keepNext/>
              <w:jc w:val="left"/>
              <w:rPr>
                <w:rFonts w:cs="Arial"/>
                <w:lang w:val="fr-CH"/>
              </w:rPr>
            </w:pPr>
            <w:r w:rsidRPr="00CD1A70">
              <w:rPr>
                <w:rFonts w:cs="Arial"/>
                <w:lang w:val="fr-CH"/>
              </w:rPr>
              <w:t>Nombre de car.</w:t>
            </w:r>
            <w:r>
              <w:rPr>
                <w:rFonts w:cs="Arial"/>
                <w:lang w:val="fr-CH"/>
              </w:rPr>
              <w:t> :</w:t>
            </w:r>
            <w:r w:rsidRPr="00CD1A70">
              <w:rPr>
                <w:rFonts w:cs="Arial"/>
                <w:lang w:val="fr-CH"/>
              </w:rPr>
              <w:t xml:space="preserve"> 34</w:t>
            </w:r>
            <w:r w:rsidRPr="00CD1A70">
              <w:rPr>
                <w:rFonts w:cs="Arial"/>
                <w:lang w:val="fr-CH"/>
              </w:rPr>
              <w:br/>
              <w:t>Nombre de car. (</w:t>
            </w:r>
            <w:r w:rsidRPr="00CD1A70">
              <w:rPr>
                <w:rFonts w:cs="Arial"/>
                <w:lang w:val="fr-CH"/>
              </w:rPr>
              <w:sym w:font="Symbol" w:char="F02A"/>
            </w:r>
            <w:r w:rsidRPr="00CD1A70">
              <w:rPr>
                <w:rFonts w:cs="Arial"/>
                <w:lang w:val="fr-CH"/>
              </w:rPr>
              <w:t>)</w:t>
            </w:r>
            <w:r>
              <w:rPr>
                <w:rFonts w:cs="Arial"/>
                <w:lang w:val="fr-CH"/>
              </w:rPr>
              <w:t> :</w:t>
            </w:r>
            <w:r w:rsidRPr="00CD1A70">
              <w:rPr>
                <w:rFonts w:cs="Arial"/>
                <w:lang w:val="fr-CH"/>
              </w:rPr>
              <w:t xml:space="preserve"> 11</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(Experts intéressés</w:t>
            </w:r>
            <w:r>
              <w:rPr>
                <w:rFonts w:cs="Arial"/>
                <w:iCs/>
                <w:snapToGrid w:val="0"/>
                <w:lang w:val="fr-CH"/>
              </w:rPr>
              <w:t> :</w:t>
            </w:r>
            <w:r w:rsidRPr="00CD1A70">
              <w:rPr>
                <w:rFonts w:cs="Arial"/>
                <w:iCs/>
                <w:snapToGrid w:val="0"/>
                <w:lang w:val="fr-CH"/>
              </w:rPr>
              <w:t xml:space="preserve"> </w:t>
            </w:r>
            <w:r w:rsidRPr="00CD1A70">
              <w:rPr>
                <w:lang w:val="fr-CH"/>
              </w:rPr>
              <w:t xml:space="preserve">TWA, CA, CZ, DE, FR, KR, NL, PL, QZ, ZA, </w:t>
            </w:r>
            <w:proofErr w:type="spellStart"/>
            <w:r w:rsidRPr="00CD1A70">
              <w:rPr>
                <w:lang w:val="fr-CH"/>
              </w:rPr>
              <w:t>CropLife</w:t>
            </w:r>
            <w:proofErr w:type="spellEnd"/>
            <w:r w:rsidRPr="00CD1A70">
              <w:rPr>
                <w:lang w:val="fr-CH"/>
              </w:rPr>
              <w:t>, ESA, ISF</w:t>
            </w:r>
            <w:r w:rsidRPr="00CD1A70">
              <w:rPr>
                <w:rFonts w:eastAsia="SimSun" w:cs="Arial"/>
                <w:lang w:val="fr-CH" w:eastAsia="zh-CN"/>
              </w:rPr>
              <w:t>)</w:t>
            </w:r>
          </w:p>
        </w:tc>
        <w:tc>
          <w:tcPr>
            <w:tcW w:w="736" w:type="dxa"/>
            <w:vMerge/>
            <w:shd w:val="clear" w:color="auto" w:fill="D9D9D9"/>
            <w:vAlign w:val="center"/>
          </w:tcPr>
          <w:p w:rsidR="00373E62" w:rsidRPr="00CD1A70" w:rsidRDefault="00373E62" w:rsidP="000755ED">
            <w:pPr>
              <w:keepNext/>
              <w:jc w:val="left"/>
              <w:rPr>
                <w:rFonts w:cs="Arial"/>
                <w:iCs/>
                <w:lang w:val="fr-CH"/>
              </w:rPr>
            </w:pPr>
          </w:p>
        </w:tc>
        <w:tc>
          <w:tcPr>
            <w:tcW w:w="993" w:type="dxa"/>
            <w:vMerge/>
            <w:shd w:val="clear" w:color="auto" w:fill="D9D9D9"/>
            <w:vAlign w:val="center"/>
          </w:tcPr>
          <w:p w:rsidR="00373E62" w:rsidRPr="00CD1A70" w:rsidRDefault="00373E62" w:rsidP="000755ED">
            <w:pPr>
              <w:pStyle w:val="BodyText"/>
              <w:keepNext/>
              <w:jc w:val="left"/>
              <w:rPr>
                <w:rFonts w:cs="Arial"/>
                <w:iCs/>
                <w:snapToGrid w:val="0"/>
                <w:lang w:val="fr-CH"/>
              </w:rPr>
            </w:pPr>
          </w:p>
        </w:tc>
      </w:tr>
    </w:tbl>
    <w:p w:rsidR="00373E62" w:rsidRPr="00CD1A70" w:rsidRDefault="00373E62" w:rsidP="00373E62">
      <w:pPr>
        <w:rPr>
          <w:lang w:val="fr-CH"/>
        </w:rPr>
      </w:pPr>
    </w:p>
    <w:p w:rsidR="00373E62" w:rsidRPr="00CD1A70" w:rsidRDefault="00373E62" w:rsidP="00373E62">
      <w:pPr>
        <w:ind w:firstLine="567"/>
        <w:rPr>
          <w:rFonts w:cs="Arial"/>
          <w:lang w:val="fr-CH"/>
        </w:rPr>
      </w:pPr>
      <w:r w:rsidRPr="00CD1A70">
        <w:rPr>
          <w:rFonts w:cs="Arial"/>
          <w:lang w:val="fr-CH"/>
        </w:rPr>
        <w:t>À sa réunion organisée par des moyens électroniques du 20 au 22 octobre 2020, 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examiné les documents TG/BRASS_JUN(proj.8) et</w:t>
      </w:r>
      <w:r>
        <w:rPr>
          <w:rFonts w:cs="Arial"/>
          <w:lang w:val="fr-CH"/>
        </w:rPr>
        <w:t> TC</w:t>
      </w:r>
      <w:r w:rsidRPr="00CD1A70">
        <w:rPr>
          <w:rFonts w:cs="Arial"/>
          <w:lang w:val="fr-CH"/>
        </w:rPr>
        <w:t>/56/19 et il a formulé les recommandations présentées dans le tableau ci</w:t>
      </w:r>
      <w:r w:rsidR="00445E1C">
        <w:rPr>
          <w:rFonts w:cs="Arial"/>
          <w:lang w:val="fr-CH"/>
        </w:rPr>
        <w:noBreakHyphen/>
      </w:r>
      <w:r w:rsidRPr="00CD1A70">
        <w:rPr>
          <w:rFonts w:cs="Arial"/>
          <w:lang w:val="fr-CH"/>
        </w:rPr>
        <w:t>dessous.</w:t>
      </w:r>
    </w:p>
    <w:p w:rsidR="00373E62" w:rsidRPr="00CD1A70" w:rsidRDefault="00373E62" w:rsidP="00373E62">
      <w:pPr>
        <w:keepNext/>
        <w:autoSpaceDE w:val="0"/>
        <w:autoSpaceDN w:val="0"/>
        <w:adjustRightInd w:val="0"/>
        <w:ind w:firstLine="567"/>
        <w:rPr>
          <w:rFonts w:cs="Arial"/>
          <w:lang w:val="fr-CH"/>
        </w:rPr>
      </w:pPr>
    </w:p>
    <w:p w:rsidR="00373E62" w:rsidRPr="00CD1A70" w:rsidRDefault="00373E62" w:rsidP="00373E62">
      <w:pPr>
        <w:ind w:firstLine="567"/>
        <w:rPr>
          <w:lang w:val="fr-CH"/>
        </w:rPr>
      </w:pPr>
      <w:r w:rsidRPr="00CD1A70">
        <w:rPr>
          <w:lang w:val="fr-CH"/>
        </w:rPr>
        <w:t>Le</w:t>
      </w:r>
      <w:r>
        <w:rPr>
          <w:lang w:val="fr-CH"/>
        </w:rPr>
        <w:t> TC</w:t>
      </w:r>
      <w:r w:rsidR="00445E1C">
        <w:rPr>
          <w:lang w:val="fr-CH"/>
        </w:rPr>
        <w:noBreakHyphen/>
      </w:r>
      <w:r>
        <w:rPr>
          <w:lang w:val="fr-CH"/>
        </w:rPr>
        <w:t>EDC</w:t>
      </w:r>
      <w:r w:rsidRPr="00CD1A70">
        <w:rPr>
          <w:lang w:val="fr-CH"/>
        </w:rPr>
        <w:t xml:space="preserve"> est convenu, sous réserve de l</w:t>
      </w:r>
      <w:r>
        <w:rPr>
          <w:lang w:val="fr-CH"/>
        </w:rPr>
        <w:t>’</w:t>
      </w:r>
      <w:r w:rsidRPr="00CD1A70">
        <w:rPr>
          <w:lang w:val="fr-CH"/>
        </w:rPr>
        <w:t>approbation par l</w:t>
      </w:r>
      <w:r>
        <w:rPr>
          <w:lang w:val="fr-CH"/>
        </w:rPr>
        <w:t>’</w:t>
      </w:r>
      <w:r w:rsidRPr="00CD1A70">
        <w:rPr>
          <w:lang w:val="fr-CH"/>
        </w:rPr>
        <w:t>expert principal des recommandations formulées, que le projet de principes directeurs d</w:t>
      </w:r>
      <w:r>
        <w:rPr>
          <w:lang w:val="fr-CH"/>
        </w:rPr>
        <w:t>’</w:t>
      </w:r>
      <w:r w:rsidRPr="00CD1A70">
        <w:rPr>
          <w:lang w:val="fr-CH"/>
        </w:rPr>
        <w:t>examen de la moutarde brune soient communiqués au</w:t>
      </w:r>
      <w:r>
        <w:rPr>
          <w:lang w:val="fr-CH"/>
        </w:rPr>
        <w:t> TC</w:t>
      </w:r>
      <w:r w:rsidRPr="00CD1A70">
        <w:rPr>
          <w:lang w:val="fr-CH"/>
        </w:rPr>
        <w:t xml:space="preserve"> pour adoption par correspondance.</w:t>
      </w:r>
    </w:p>
    <w:p w:rsidR="00373E62" w:rsidRPr="00CD1A70" w:rsidRDefault="00373E62" w:rsidP="00373E62">
      <w:pPr>
        <w:rPr>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4.2.4</w:t>
            </w:r>
          </w:p>
        </w:tc>
        <w:tc>
          <w:tcPr>
            <w:tcW w:w="8208" w:type="dxa"/>
          </w:tcPr>
          <w:p w:rsidR="00373E62" w:rsidRPr="00CD1A70" w:rsidRDefault="00373E62" w:rsidP="000755ED">
            <w:pPr>
              <w:jc w:val="left"/>
              <w:rPr>
                <w:lang w:val="fr-CH"/>
              </w:rPr>
            </w:pPr>
            <w:r w:rsidRPr="00CD1A70">
              <w:rPr>
                <w:lang w:val="fr-CH"/>
              </w:rPr>
              <w:t>vérifier si le libellé doit être modifié comme suit</w:t>
            </w:r>
            <w:r>
              <w:rPr>
                <w:lang w:val="fr-CH"/>
              </w:rPr>
              <w:t> :</w:t>
            </w:r>
            <w:r w:rsidRPr="00CD1A70">
              <w:rPr>
                <w:lang w:val="fr-CH"/>
              </w:rPr>
              <w:t xml:space="preserve"> “Pour l</w:t>
            </w:r>
            <w:r>
              <w:rPr>
                <w:lang w:val="fr-CH"/>
              </w:rPr>
              <w:t>’</w:t>
            </w:r>
            <w:r w:rsidRPr="00CD1A70">
              <w:rPr>
                <w:lang w:val="fr-CH"/>
              </w:rPr>
              <w:t>évaluation de l</w:t>
            </w:r>
            <w:r>
              <w:rPr>
                <w:lang w:val="fr-CH"/>
              </w:rPr>
              <w:t>’</w:t>
            </w:r>
            <w:r w:rsidRPr="00CD1A70">
              <w:rPr>
                <w:lang w:val="fr-CH"/>
              </w:rPr>
              <w:t>homogénéité des variétés autogames,…”</w:t>
            </w:r>
          </w:p>
        </w:tc>
      </w:tr>
      <w:tr w:rsidR="00373E62" w:rsidRPr="00CD1A70" w:rsidTr="000755ED">
        <w:trPr>
          <w:cantSplit/>
        </w:trPr>
        <w:tc>
          <w:tcPr>
            <w:tcW w:w="1573" w:type="dxa"/>
          </w:tcPr>
          <w:p w:rsidR="00373E62" w:rsidRPr="00CD1A70" w:rsidRDefault="00373E62" w:rsidP="000755ED">
            <w:pPr>
              <w:jc w:val="left"/>
              <w:rPr>
                <w:lang w:val="fr-CH"/>
              </w:rPr>
            </w:pPr>
            <w:r w:rsidRPr="00CD1A70">
              <w:rPr>
                <w:lang w:val="fr-CH"/>
              </w:rPr>
              <w:t>Car., ad. 26</w:t>
            </w:r>
          </w:p>
        </w:tc>
        <w:tc>
          <w:tcPr>
            <w:tcW w:w="8208" w:type="dxa"/>
          </w:tcPr>
          <w:p w:rsidR="00373E62" w:rsidRPr="00CD1A70" w:rsidRDefault="00373E62" w:rsidP="000755ED">
            <w:pPr>
              <w:jc w:val="left"/>
              <w:rPr>
                <w:lang w:val="fr-CH"/>
              </w:rPr>
            </w:pPr>
            <w:proofErr w:type="gramStart"/>
            <w:r w:rsidRPr="00CD1A70">
              <w:rPr>
                <w:lang w:val="fr-CH"/>
              </w:rPr>
              <w:t>disposer</w:t>
            </w:r>
            <w:proofErr w:type="gramEnd"/>
            <w:r w:rsidRPr="00CD1A70">
              <w:rPr>
                <w:lang w:val="fr-CH"/>
              </w:rPr>
              <w:t xml:space="preserve"> de la liste ci</w:t>
            </w:r>
            <w:r w:rsidR="00445E1C">
              <w:rPr>
                <w:lang w:val="fr-CH"/>
              </w:rPr>
              <w:noBreakHyphen/>
            </w:r>
            <w:r w:rsidRPr="00CD1A70">
              <w:rPr>
                <w:lang w:val="fr-CH"/>
              </w:rPr>
              <w:t>après de niveaux et d</w:t>
            </w:r>
            <w:r>
              <w:rPr>
                <w:lang w:val="fr-CH"/>
              </w:rPr>
              <w:t>’</w:t>
            </w:r>
            <w:r w:rsidRPr="00CD1A70">
              <w:rPr>
                <w:lang w:val="fr-CH"/>
              </w:rPr>
              <w:t>illustrations (voir le document TG/BRASS_JUN(proj.8) pour les dimensions initiales des illustrations)</w:t>
            </w:r>
          </w:p>
          <w:tbl>
            <w:tblPr>
              <w:tblW w:w="5835" w:type="dxa"/>
              <w:tblLayout w:type="fixed"/>
              <w:tblLook w:val="0000" w:firstRow="0" w:lastRow="0" w:firstColumn="0" w:lastColumn="0" w:noHBand="0" w:noVBand="0"/>
            </w:tblPr>
            <w:tblGrid>
              <w:gridCol w:w="1299"/>
              <w:gridCol w:w="1276"/>
              <w:gridCol w:w="1417"/>
              <w:gridCol w:w="1843"/>
            </w:tblGrid>
            <w:tr w:rsidR="00373E62" w:rsidRPr="00CD1A70" w:rsidTr="000755ED">
              <w:tc>
                <w:tcPr>
                  <w:tcW w:w="1299" w:type="dxa"/>
                  <w:tcMar>
                    <w:left w:w="0" w:type="dxa"/>
                    <w:right w:w="0" w:type="dxa"/>
                  </w:tcMar>
                  <w:vAlign w:val="bottom"/>
                </w:tcPr>
                <w:p w:rsidR="00373E62" w:rsidRPr="00CD1A70" w:rsidRDefault="00373E62" w:rsidP="000755ED">
                  <w:pPr>
                    <w:jc w:val="center"/>
                    <w:rPr>
                      <w:lang w:val="fr-CH"/>
                    </w:rPr>
                  </w:pPr>
                  <w:r w:rsidRPr="00CD1A70">
                    <w:rPr>
                      <w:lang w:val="fr-CH"/>
                    </w:rPr>
                    <w:fldChar w:fldCharType="begin"/>
                  </w:r>
                  <w:r w:rsidRPr="00CD1A70">
                    <w:rPr>
                      <w:lang w:val="fr-CH"/>
                    </w:rPr>
                    <w:instrText xml:space="preserve"> INCLUDEPICTURE  \d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"wordml://105.png" \* MERGEFORMATINET </w:instrText>
                  </w:r>
                  <w:r w:rsidRPr="00CD1A70">
                    <w:rPr>
                      <w:lang w:val="fr-CH"/>
                    </w:rPr>
                    <w:fldChar w:fldCharType="separate"/>
                  </w:r>
                  <w:r>
                    <w:rPr>
                      <w:lang w:val="fr-CH"/>
                    </w:rPr>
                    <w:fldChar w:fldCharType="begin"/>
                  </w:r>
                  <w:r>
                    <w:rPr>
                      <w:lang w:val="fr-CH"/>
                    </w:rPr>
                    <w:instrText xml:space="preserve"> INCLUDEPICTURE  "wordml://105.png" \* MERGEFORMATINET </w:instrText>
                  </w:r>
                  <w:r>
                    <w:rPr>
                      <w:lang w:val="fr-CH"/>
                    </w:rPr>
                    <w:fldChar w:fldCharType="separate"/>
                  </w:r>
                  <w:r>
                    <w:rPr>
                      <w:lang w:val="fr-CH"/>
                    </w:rPr>
                    <w:fldChar w:fldCharType="begin"/>
                  </w:r>
                  <w:r>
                    <w:rPr>
                      <w:lang w:val="fr-CH"/>
                    </w:rPr>
                    <w:instrText xml:space="preserve"> INCLUDEPICTURE  "wordml://105.png" \* MERGEFORMATINET </w:instrText>
                  </w:r>
                  <w:r>
                    <w:rPr>
                      <w:lang w:val="fr-CH"/>
                    </w:rPr>
                    <w:fldChar w:fldCharType="separate"/>
                  </w:r>
                  <w:r w:rsidR="0044225D">
                    <w:rPr>
                      <w:lang w:val="fr-CH"/>
                    </w:rPr>
                    <w:fldChar w:fldCharType="begin"/>
                  </w:r>
                  <w:r w:rsidR="0044225D">
                    <w:rPr>
                      <w:lang w:val="fr-CH"/>
                    </w:rPr>
                    <w:instrText xml:space="preserve"> INCLUDEPICTURE  "wordml://105.png" \* MERGEFORMATINET </w:instrText>
                  </w:r>
                  <w:r w:rsidR="0044225D">
                    <w:rPr>
                      <w:lang w:val="fr-CH"/>
                    </w:rPr>
                    <w:fldChar w:fldCharType="separate"/>
                  </w:r>
                  <w:r w:rsidR="00A9558E">
                    <w:rPr>
                      <w:lang w:val="fr-CH"/>
                    </w:rPr>
                    <w:fldChar w:fldCharType="begin"/>
                  </w:r>
                  <w:r w:rsidR="00A9558E">
                    <w:rPr>
                      <w:lang w:val="fr-CH"/>
                    </w:rPr>
                    <w:instrText xml:space="preserve"> INCLUDEPICTURE  "wordml://105.png" \* MERGEFORMATINET </w:instrText>
                  </w:r>
                  <w:r w:rsidR="00A9558E">
                    <w:rPr>
                      <w:lang w:val="fr-CH"/>
                    </w:rPr>
                    <w:fldChar w:fldCharType="separate"/>
                  </w:r>
                  <w:r w:rsidR="002943B0">
                    <w:rPr>
                      <w:lang w:val="fr-CH"/>
                    </w:rPr>
                    <w:fldChar w:fldCharType="begin"/>
                  </w:r>
                  <w:r w:rsidR="002943B0">
                    <w:rPr>
                      <w:lang w:val="fr-CH"/>
                    </w:rPr>
                    <w:instrText xml:space="preserve"> INCLUDEPICTURE  "wordml://105.png" \* MERGEFORMATINET </w:instrText>
                  </w:r>
                  <w:r w:rsidR="002943B0">
                    <w:rPr>
                      <w:lang w:val="fr-CH"/>
                    </w:rPr>
                    <w:fldChar w:fldCharType="separate"/>
                  </w:r>
                  <w:r w:rsidR="0094709E">
                    <w:rPr>
                      <w:lang w:val="fr-CH"/>
                    </w:rPr>
                    <w:fldChar w:fldCharType="begin"/>
                  </w:r>
                  <w:r w:rsidR="0094709E">
                    <w:rPr>
                      <w:lang w:val="fr-CH"/>
                    </w:rPr>
                    <w:instrText xml:space="preserve"> INCLUDEPICTURE  "wordml://105.png" \* MERGEFORMATINET </w:instrText>
                  </w:r>
                  <w:r w:rsidR="0094709E">
                    <w:rPr>
                      <w:lang w:val="fr-CH"/>
                    </w:rPr>
                    <w:fldChar w:fldCharType="separate"/>
                  </w:r>
                  <w:r w:rsidR="0094709E">
                    <w:rPr>
                      <w:lang w:val="fr-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pt;height:92.95pt;visibility:visible" o:bordertopcolor="black" o:borderleftcolor="black" o:borderbottomcolor="black" o:borderrightcolor="black">
                        <v:imagedata r:id="rId19" r:href="rId20"/>
                      </v:shape>
                    </w:pict>
                  </w:r>
                  <w:r w:rsidR="0094709E">
                    <w:rPr>
                      <w:lang w:val="fr-CH"/>
                    </w:rPr>
                    <w:fldChar w:fldCharType="end"/>
                  </w:r>
                  <w:r w:rsidR="002943B0">
                    <w:rPr>
                      <w:lang w:val="fr-CH"/>
                    </w:rPr>
                    <w:fldChar w:fldCharType="end"/>
                  </w:r>
                  <w:r w:rsidR="00A9558E">
                    <w:rPr>
                      <w:lang w:val="fr-CH"/>
                    </w:rPr>
                    <w:fldChar w:fldCharType="end"/>
                  </w:r>
                  <w:r w:rsidR="0044225D">
                    <w:rPr>
                      <w:lang w:val="fr-CH"/>
                    </w:rPr>
                    <w:fldChar w:fldCharType="end"/>
                  </w:r>
                  <w:r>
                    <w:rPr>
                      <w:lang w:val="fr-CH"/>
                    </w:rPr>
                    <w:fldChar w:fldCharType="end"/>
                  </w:r>
                  <w:r>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p>
              </w:tc>
              <w:tc>
                <w:tcPr>
                  <w:tcW w:w="1276" w:type="dxa"/>
                  <w:vAlign w:val="bottom"/>
                </w:tcPr>
                <w:p w:rsidR="00373E62" w:rsidRPr="00CD1A70" w:rsidRDefault="00373E62" w:rsidP="000755ED">
                  <w:pPr>
                    <w:jc w:val="center"/>
                    <w:rPr>
                      <w:lang w:val="fr-CH"/>
                    </w:rPr>
                  </w:pPr>
                  <w:r w:rsidRPr="00CD1A70">
                    <w:rPr>
                      <w:lang w:val="fr-CH"/>
                    </w:rPr>
                    <w:fldChar w:fldCharType="begin"/>
                  </w:r>
                  <w:r w:rsidRPr="00CD1A70">
                    <w:rPr>
                      <w:lang w:val="fr-CH"/>
                    </w:rPr>
                    <w:instrText xml:space="preserve"> INCLUDEPICTURE  \d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"wordml://106.png" \* MERGEFORMATINET </w:instrText>
                  </w:r>
                  <w:r w:rsidRPr="00CD1A70">
                    <w:rPr>
                      <w:lang w:val="fr-CH"/>
                    </w:rPr>
                    <w:fldChar w:fldCharType="separate"/>
                  </w:r>
                  <w:r>
                    <w:rPr>
                      <w:lang w:val="fr-CH"/>
                    </w:rPr>
                    <w:fldChar w:fldCharType="begin"/>
                  </w:r>
                  <w:r>
                    <w:rPr>
                      <w:lang w:val="fr-CH"/>
                    </w:rPr>
                    <w:instrText xml:space="preserve"> INCLUDEPICTURE  "wordml://106.png" \* MERGEFORMATINET </w:instrText>
                  </w:r>
                  <w:r>
                    <w:rPr>
                      <w:lang w:val="fr-CH"/>
                    </w:rPr>
                    <w:fldChar w:fldCharType="separate"/>
                  </w:r>
                  <w:r>
                    <w:rPr>
                      <w:lang w:val="fr-CH"/>
                    </w:rPr>
                    <w:fldChar w:fldCharType="begin"/>
                  </w:r>
                  <w:r>
                    <w:rPr>
                      <w:lang w:val="fr-CH"/>
                    </w:rPr>
                    <w:instrText xml:space="preserve"> INCLUDEPICTURE  "wordml://106.png" \* MERGEFORMATINET </w:instrText>
                  </w:r>
                  <w:r>
                    <w:rPr>
                      <w:lang w:val="fr-CH"/>
                    </w:rPr>
                    <w:fldChar w:fldCharType="separate"/>
                  </w:r>
                  <w:r w:rsidR="0044225D">
                    <w:rPr>
                      <w:lang w:val="fr-CH"/>
                    </w:rPr>
                    <w:fldChar w:fldCharType="begin"/>
                  </w:r>
                  <w:r w:rsidR="0044225D">
                    <w:rPr>
                      <w:lang w:val="fr-CH"/>
                    </w:rPr>
                    <w:instrText xml:space="preserve"> INCLUDEPICTURE  "wordml://106.png" \* MERGEFORMATINET </w:instrText>
                  </w:r>
                  <w:r w:rsidR="0044225D">
                    <w:rPr>
                      <w:lang w:val="fr-CH"/>
                    </w:rPr>
                    <w:fldChar w:fldCharType="separate"/>
                  </w:r>
                  <w:r w:rsidR="00A9558E">
                    <w:rPr>
                      <w:lang w:val="fr-CH"/>
                    </w:rPr>
                    <w:fldChar w:fldCharType="begin"/>
                  </w:r>
                  <w:r w:rsidR="00A9558E">
                    <w:rPr>
                      <w:lang w:val="fr-CH"/>
                    </w:rPr>
                    <w:instrText xml:space="preserve"> INCLUDEPICTURE  "wordml://106.png" \* MERGEFORMATINET </w:instrText>
                  </w:r>
                  <w:r w:rsidR="00A9558E">
                    <w:rPr>
                      <w:lang w:val="fr-CH"/>
                    </w:rPr>
                    <w:fldChar w:fldCharType="separate"/>
                  </w:r>
                  <w:r w:rsidR="002943B0">
                    <w:rPr>
                      <w:lang w:val="fr-CH"/>
                    </w:rPr>
                    <w:fldChar w:fldCharType="begin"/>
                  </w:r>
                  <w:r w:rsidR="002943B0">
                    <w:rPr>
                      <w:lang w:val="fr-CH"/>
                    </w:rPr>
                    <w:instrText xml:space="preserve"> INCLUDEPICTURE  "wordml://106.png" \* MERGEFORMATINET </w:instrText>
                  </w:r>
                  <w:r w:rsidR="002943B0">
                    <w:rPr>
                      <w:lang w:val="fr-CH"/>
                    </w:rPr>
                    <w:fldChar w:fldCharType="separate"/>
                  </w:r>
                  <w:r w:rsidR="0094709E">
                    <w:rPr>
                      <w:lang w:val="fr-CH"/>
                    </w:rPr>
                    <w:fldChar w:fldCharType="begin"/>
                  </w:r>
                  <w:r w:rsidR="0094709E">
                    <w:rPr>
                      <w:lang w:val="fr-CH"/>
                    </w:rPr>
                    <w:instrText xml:space="preserve"> INCLUDEPICTURE  "wordml://106.png" \* MERGEFORMATINET </w:instrText>
                  </w:r>
                  <w:r w:rsidR="0094709E">
                    <w:rPr>
                      <w:lang w:val="fr-CH"/>
                    </w:rPr>
                    <w:fldChar w:fldCharType="separate"/>
                  </w:r>
                  <w:r w:rsidR="0094709E">
                    <w:rPr>
                      <w:lang w:val="fr-CH"/>
                    </w:rPr>
                    <w:pict>
                      <v:shape id="_x0000_i1026" type="#_x0000_t75" style="width:45.15pt;height:81.15pt;visibility:visible" o:bordertopcolor="black" o:borderleftcolor="black" o:borderbottomcolor="black" o:borderrightcolor="black">
                        <v:imagedata r:id="rId21" r:href="rId22"/>
                      </v:shape>
                    </w:pict>
                  </w:r>
                  <w:r w:rsidR="0094709E">
                    <w:rPr>
                      <w:lang w:val="fr-CH"/>
                    </w:rPr>
                    <w:fldChar w:fldCharType="end"/>
                  </w:r>
                  <w:r w:rsidR="002943B0">
                    <w:rPr>
                      <w:lang w:val="fr-CH"/>
                    </w:rPr>
                    <w:fldChar w:fldCharType="end"/>
                  </w:r>
                  <w:r w:rsidR="00A9558E">
                    <w:rPr>
                      <w:lang w:val="fr-CH"/>
                    </w:rPr>
                    <w:fldChar w:fldCharType="end"/>
                  </w:r>
                  <w:r w:rsidR="0044225D">
                    <w:rPr>
                      <w:lang w:val="fr-CH"/>
                    </w:rPr>
                    <w:fldChar w:fldCharType="end"/>
                  </w:r>
                  <w:r>
                    <w:rPr>
                      <w:lang w:val="fr-CH"/>
                    </w:rPr>
                    <w:fldChar w:fldCharType="end"/>
                  </w:r>
                  <w:r>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p>
              </w:tc>
              <w:tc>
                <w:tcPr>
                  <w:tcW w:w="1417" w:type="dxa"/>
                  <w:tcMar>
                    <w:left w:w="0" w:type="dxa"/>
                    <w:right w:w="0" w:type="dxa"/>
                  </w:tcMar>
                  <w:vAlign w:val="bottom"/>
                </w:tcPr>
                <w:p w:rsidR="00373E62" w:rsidRPr="00CD1A70" w:rsidRDefault="00373E62" w:rsidP="000755ED">
                  <w:pPr>
                    <w:jc w:val="center"/>
                    <w:rPr>
                      <w:lang w:val="fr-CH"/>
                    </w:rPr>
                  </w:pPr>
                  <w:r w:rsidRPr="00CD1A70">
                    <w:rPr>
                      <w:lang w:val="fr-CH"/>
                    </w:rPr>
                    <w:fldChar w:fldCharType="begin"/>
                  </w:r>
                  <w:r w:rsidRPr="00CD1A70">
                    <w:rPr>
                      <w:lang w:val="fr-CH"/>
                    </w:rPr>
                    <w:instrText xml:space="preserve"> INCLUDEPICTURE  \d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"wordml://107.png" \* MERGEFORMATINET </w:instrText>
                  </w:r>
                  <w:r w:rsidRPr="00CD1A70">
                    <w:rPr>
                      <w:lang w:val="fr-CH"/>
                    </w:rPr>
                    <w:fldChar w:fldCharType="separate"/>
                  </w:r>
                  <w:r>
                    <w:rPr>
                      <w:lang w:val="fr-CH"/>
                    </w:rPr>
                    <w:fldChar w:fldCharType="begin"/>
                  </w:r>
                  <w:r>
                    <w:rPr>
                      <w:lang w:val="fr-CH"/>
                    </w:rPr>
                    <w:instrText xml:space="preserve"> INCLUDEPICTURE  "wordml://107.png" \* MERGEFORMATINET </w:instrText>
                  </w:r>
                  <w:r>
                    <w:rPr>
                      <w:lang w:val="fr-CH"/>
                    </w:rPr>
                    <w:fldChar w:fldCharType="separate"/>
                  </w:r>
                  <w:r>
                    <w:rPr>
                      <w:lang w:val="fr-CH"/>
                    </w:rPr>
                    <w:fldChar w:fldCharType="begin"/>
                  </w:r>
                  <w:r>
                    <w:rPr>
                      <w:lang w:val="fr-CH"/>
                    </w:rPr>
                    <w:instrText xml:space="preserve"> INCLUDEPICTURE  "wordml://107.png" \* MERGEFORMATINET </w:instrText>
                  </w:r>
                  <w:r>
                    <w:rPr>
                      <w:lang w:val="fr-CH"/>
                    </w:rPr>
                    <w:fldChar w:fldCharType="separate"/>
                  </w:r>
                  <w:r w:rsidR="0044225D">
                    <w:rPr>
                      <w:lang w:val="fr-CH"/>
                    </w:rPr>
                    <w:fldChar w:fldCharType="begin"/>
                  </w:r>
                  <w:r w:rsidR="0044225D">
                    <w:rPr>
                      <w:lang w:val="fr-CH"/>
                    </w:rPr>
                    <w:instrText xml:space="preserve"> INCLUDEPICTURE  "wordml://107.png" \* MERGEFORMATINET </w:instrText>
                  </w:r>
                  <w:r w:rsidR="0044225D">
                    <w:rPr>
                      <w:lang w:val="fr-CH"/>
                    </w:rPr>
                    <w:fldChar w:fldCharType="separate"/>
                  </w:r>
                  <w:r w:rsidR="00A9558E">
                    <w:rPr>
                      <w:lang w:val="fr-CH"/>
                    </w:rPr>
                    <w:fldChar w:fldCharType="begin"/>
                  </w:r>
                  <w:r w:rsidR="00A9558E">
                    <w:rPr>
                      <w:lang w:val="fr-CH"/>
                    </w:rPr>
                    <w:instrText xml:space="preserve"> INCLUDEPICTURE  "wordml://107.png" \* MERGEFORMATINET </w:instrText>
                  </w:r>
                  <w:r w:rsidR="00A9558E">
                    <w:rPr>
                      <w:lang w:val="fr-CH"/>
                    </w:rPr>
                    <w:fldChar w:fldCharType="separate"/>
                  </w:r>
                  <w:r w:rsidR="002943B0">
                    <w:rPr>
                      <w:lang w:val="fr-CH"/>
                    </w:rPr>
                    <w:fldChar w:fldCharType="begin"/>
                  </w:r>
                  <w:r w:rsidR="002943B0">
                    <w:rPr>
                      <w:lang w:val="fr-CH"/>
                    </w:rPr>
                    <w:instrText xml:space="preserve"> INCLUDEPICTURE  "wordml://107.png" \* MERGEFORMATINET </w:instrText>
                  </w:r>
                  <w:r w:rsidR="002943B0">
                    <w:rPr>
                      <w:lang w:val="fr-CH"/>
                    </w:rPr>
                    <w:fldChar w:fldCharType="separate"/>
                  </w:r>
                  <w:r w:rsidR="0094709E">
                    <w:rPr>
                      <w:lang w:val="fr-CH"/>
                    </w:rPr>
                    <w:fldChar w:fldCharType="begin"/>
                  </w:r>
                  <w:r w:rsidR="0094709E">
                    <w:rPr>
                      <w:lang w:val="fr-CH"/>
                    </w:rPr>
                    <w:instrText xml:space="preserve"> INCLUDEPICTURE  "wordml://107.png" \* MERGEFORMATINET </w:instrText>
                  </w:r>
                  <w:r w:rsidR="0094709E">
                    <w:rPr>
                      <w:lang w:val="fr-CH"/>
                    </w:rPr>
                    <w:fldChar w:fldCharType="separate"/>
                  </w:r>
                  <w:r w:rsidR="0094709E">
                    <w:rPr>
                      <w:lang w:val="fr-CH"/>
                    </w:rPr>
                    <w:pict>
                      <v:shape id="_x0000_i1027" type="#_x0000_t75" style="width:59.1pt;height:81.15pt;visibility:visible" o:bordertopcolor="black" o:borderleftcolor="black" o:borderbottomcolor="black" o:borderrightcolor="black">
                        <v:imagedata r:id="rId23" r:href="rId24"/>
                      </v:shape>
                    </w:pict>
                  </w:r>
                  <w:r w:rsidR="0094709E">
                    <w:rPr>
                      <w:lang w:val="fr-CH"/>
                    </w:rPr>
                    <w:fldChar w:fldCharType="end"/>
                  </w:r>
                  <w:r w:rsidR="002943B0">
                    <w:rPr>
                      <w:lang w:val="fr-CH"/>
                    </w:rPr>
                    <w:fldChar w:fldCharType="end"/>
                  </w:r>
                  <w:r w:rsidR="00A9558E">
                    <w:rPr>
                      <w:lang w:val="fr-CH"/>
                    </w:rPr>
                    <w:fldChar w:fldCharType="end"/>
                  </w:r>
                  <w:r w:rsidR="0044225D">
                    <w:rPr>
                      <w:lang w:val="fr-CH"/>
                    </w:rPr>
                    <w:fldChar w:fldCharType="end"/>
                  </w:r>
                  <w:r>
                    <w:rPr>
                      <w:lang w:val="fr-CH"/>
                    </w:rPr>
                    <w:fldChar w:fldCharType="end"/>
                  </w:r>
                  <w:r>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p>
              </w:tc>
              <w:tc>
                <w:tcPr>
                  <w:tcW w:w="1843" w:type="dxa"/>
                  <w:tcMar>
                    <w:left w:w="0" w:type="dxa"/>
                    <w:right w:w="0" w:type="dxa"/>
                  </w:tcMar>
                  <w:vAlign w:val="bottom"/>
                </w:tcPr>
                <w:p w:rsidR="00373E62" w:rsidRPr="00CD1A70" w:rsidRDefault="00373E62" w:rsidP="000755ED">
                  <w:pPr>
                    <w:jc w:val="center"/>
                    <w:rPr>
                      <w:lang w:val="fr-CH"/>
                    </w:rPr>
                  </w:pPr>
                  <w:r w:rsidRPr="00CD1A70">
                    <w:rPr>
                      <w:lang w:val="fr-CH"/>
                    </w:rPr>
                    <w:fldChar w:fldCharType="begin"/>
                  </w:r>
                  <w:r w:rsidRPr="00CD1A70">
                    <w:rPr>
                      <w:lang w:val="fr-CH"/>
                    </w:rPr>
                    <w:instrText xml:space="preserve"> INCLUDEPICTURE  \d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sidRPr="00CD1A70">
                    <w:rPr>
                      <w:lang w:val="fr-CH"/>
                    </w:rPr>
                    <w:fldChar w:fldCharType="begin"/>
                  </w:r>
                  <w:r w:rsidRPr="00CD1A70">
                    <w:rPr>
                      <w:lang w:val="fr-CH"/>
                    </w:rPr>
                    <w:instrText xml:space="preserve"> INCLUDEPICTURE  "wordml://108.png" \* MERGEFORMATINET </w:instrText>
                  </w:r>
                  <w:r w:rsidRPr="00CD1A70">
                    <w:rPr>
                      <w:lang w:val="fr-CH"/>
                    </w:rPr>
                    <w:fldChar w:fldCharType="separate"/>
                  </w:r>
                  <w:r>
                    <w:rPr>
                      <w:lang w:val="fr-CH"/>
                    </w:rPr>
                    <w:fldChar w:fldCharType="begin"/>
                  </w:r>
                  <w:r>
                    <w:rPr>
                      <w:lang w:val="fr-CH"/>
                    </w:rPr>
                    <w:instrText xml:space="preserve"> INCLUDEPICTURE  "wordml://108.png" \* MERGEFORMATINET </w:instrText>
                  </w:r>
                  <w:r>
                    <w:rPr>
                      <w:lang w:val="fr-CH"/>
                    </w:rPr>
                    <w:fldChar w:fldCharType="separate"/>
                  </w:r>
                  <w:r>
                    <w:rPr>
                      <w:lang w:val="fr-CH"/>
                    </w:rPr>
                    <w:fldChar w:fldCharType="begin"/>
                  </w:r>
                  <w:r>
                    <w:rPr>
                      <w:lang w:val="fr-CH"/>
                    </w:rPr>
                    <w:instrText xml:space="preserve"> INCLUDEPICTURE  "wordml://108.png" \* MERGEFORMATINET </w:instrText>
                  </w:r>
                  <w:r>
                    <w:rPr>
                      <w:lang w:val="fr-CH"/>
                    </w:rPr>
                    <w:fldChar w:fldCharType="separate"/>
                  </w:r>
                  <w:r w:rsidR="0044225D">
                    <w:rPr>
                      <w:lang w:val="fr-CH"/>
                    </w:rPr>
                    <w:fldChar w:fldCharType="begin"/>
                  </w:r>
                  <w:r w:rsidR="0044225D">
                    <w:rPr>
                      <w:lang w:val="fr-CH"/>
                    </w:rPr>
                    <w:instrText xml:space="preserve"> INCLUDEPICTURE  "wordml://108.png" \* MERGEFORMATINET </w:instrText>
                  </w:r>
                  <w:r w:rsidR="0044225D">
                    <w:rPr>
                      <w:lang w:val="fr-CH"/>
                    </w:rPr>
                    <w:fldChar w:fldCharType="separate"/>
                  </w:r>
                  <w:r w:rsidR="00A9558E">
                    <w:rPr>
                      <w:lang w:val="fr-CH"/>
                    </w:rPr>
                    <w:fldChar w:fldCharType="begin"/>
                  </w:r>
                  <w:r w:rsidR="00A9558E">
                    <w:rPr>
                      <w:lang w:val="fr-CH"/>
                    </w:rPr>
                    <w:instrText xml:space="preserve"> INCLUDEPICTURE  "wordml://108.png" \* MERGEFORMATINET </w:instrText>
                  </w:r>
                  <w:r w:rsidR="00A9558E">
                    <w:rPr>
                      <w:lang w:val="fr-CH"/>
                    </w:rPr>
                    <w:fldChar w:fldCharType="separate"/>
                  </w:r>
                  <w:r w:rsidR="002943B0">
                    <w:rPr>
                      <w:lang w:val="fr-CH"/>
                    </w:rPr>
                    <w:fldChar w:fldCharType="begin"/>
                  </w:r>
                  <w:r w:rsidR="002943B0">
                    <w:rPr>
                      <w:lang w:val="fr-CH"/>
                    </w:rPr>
                    <w:instrText xml:space="preserve"> INCLUDEPICTURE  "wordml://108.png" \* MERGEFORMATINET </w:instrText>
                  </w:r>
                  <w:r w:rsidR="002943B0">
                    <w:rPr>
                      <w:lang w:val="fr-CH"/>
                    </w:rPr>
                    <w:fldChar w:fldCharType="separate"/>
                  </w:r>
                  <w:r w:rsidR="0094709E">
                    <w:rPr>
                      <w:lang w:val="fr-CH"/>
                    </w:rPr>
                    <w:fldChar w:fldCharType="begin"/>
                  </w:r>
                  <w:r w:rsidR="0094709E">
                    <w:rPr>
                      <w:lang w:val="fr-CH"/>
                    </w:rPr>
                    <w:instrText xml:space="preserve"> INCLUDEPICTURE  "wordml://108.png" \* MERGEFORMATINET </w:instrText>
                  </w:r>
                  <w:r w:rsidR="0094709E">
                    <w:rPr>
                      <w:lang w:val="fr-CH"/>
                    </w:rPr>
                    <w:fldChar w:fldCharType="separate"/>
                  </w:r>
                  <w:r w:rsidR="0094709E">
                    <w:rPr>
                      <w:lang w:val="fr-CH"/>
                    </w:rPr>
                    <w:pict>
                      <v:shape id="_x0000_i1028" type="#_x0000_t75" style="width:66.65pt;height:70.4pt;visibility:visible" o:bordertopcolor="black" o:borderleftcolor="black" o:borderbottomcolor="black" o:borderrightcolor="black">
                        <v:imagedata r:id="rId25" r:href="rId26"/>
                      </v:shape>
                    </w:pict>
                  </w:r>
                  <w:r w:rsidR="0094709E">
                    <w:rPr>
                      <w:lang w:val="fr-CH"/>
                    </w:rPr>
                    <w:fldChar w:fldCharType="end"/>
                  </w:r>
                  <w:r w:rsidR="002943B0">
                    <w:rPr>
                      <w:lang w:val="fr-CH"/>
                    </w:rPr>
                    <w:fldChar w:fldCharType="end"/>
                  </w:r>
                  <w:r w:rsidR="00A9558E">
                    <w:rPr>
                      <w:lang w:val="fr-CH"/>
                    </w:rPr>
                    <w:fldChar w:fldCharType="end"/>
                  </w:r>
                  <w:r w:rsidR="0044225D">
                    <w:rPr>
                      <w:lang w:val="fr-CH"/>
                    </w:rPr>
                    <w:fldChar w:fldCharType="end"/>
                  </w:r>
                  <w:r>
                    <w:rPr>
                      <w:lang w:val="fr-CH"/>
                    </w:rPr>
                    <w:fldChar w:fldCharType="end"/>
                  </w:r>
                  <w:r>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r w:rsidRPr="00CD1A70">
                    <w:rPr>
                      <w:lang w:val="fr-CH"/>
                    </w:rPr>
                    <w:fldChar w:fldCharType="end"/>
                  </w:r>
                </w:p>
              </w:tc>
            </w:tr>
            <w:tr w:rsidR="00373E62" w:rsidRPr="00CD1A70" w:rsidTr="000755ED">
              <w:tc>
                <w:tcPr>
                  <w:tcW w:w="1299" w:type="dxa"/>
                  <w:tcMar>
                    <w:left w:w="0" w:type="dxa"/>
                    <w:right w:w="0" w:type="dxa"/>
                  </w:tcMar>
                </w:tcPr>
                <w:p w:rsidR="00373E62" w:rsidRPr="00CD1A70" w:rsidRDefault="00373E62" w:rsidP="000755ED">
                  <w:pPr>
                    <w:jc w:val="center"/>
                    <w:rPr>
                      <w:lang w:val="fr-CH"/>
                    </w:rPr>
                  </w:pPr>
                  <w:r w:rsidRPr="00CD1A70">
                    <w:rPr>
                      <w:rFonts w:eastAsia="Arial" w:cs="Arial"/>
                      <w:lang w:val="fr-CH"/>
                    </w:rPr>
                    <w:t>1</w:t>
                  </w:r>
                </w:p>
              </w:tc>
              <w:tc>
                <w:tcPr>
                  <w:tcW w:w="1276" w:type="dxa"/>
                </w:tcPr>
                <w:p w:rsidR="00373E62" w:rsidRPr="00CD1A70" w:rsidRDefault="00373E62" w:rsidP="000755ED">
                  <w:pPr>
                    <w:jc w:val="center"/>
                    <w:rPr>
                      <w:lang w:val="fr-CH"/>
                    </w:rPr>
                  </w:pPr>
                  <w:r w:rsidRPr="00CD1A70">
                    <w:rPr>
                      <w:lang w:val="fr-CH"/>
                    </w:rPr>
                    <w:t>2</w:t>
                  </w:r>
                </w:p>
              </w:tc>
              <w:tc>
                <w:tcPr>
                  <w:tcW w:w="1417" w:type="dxa"/>
                  <w:tcMar>
                    <w:left w:w="0" w:type="dxa"/>
                    <w:right w:w="0" w:type="dxa"/>
                  </w:tcMar>
                </w:tcPr>
                <w:p w:rsidR="00373E62" w:rsidRPr="00CD1A70" w:rsidRDefault="00373E62" w:rsidP="000755ED">
                  <w:pPr>
                    <w:jc w:val="center"/>
                    <w:rPr>
                      <w:lang w:val="fr-CH"/>
                    </w:rPr>
                  </w:pPr>
                  <w:r w:rsidRPr="00CD1A70">
                    <w:rPr>
                      <w:lang w:val="fr-CH"/>
                    </w:rPr>
                    <w:t>3</w:t>
                  </w:r>
                </w:p>
              </w:tc>
              <w:tc>
                <w:tcPr>
                  <w:tcW w:w="1843" w:type="dxa"/>
                  <w:tcMar>
                    <w:left w:w="0" w:type="dxa"/>
                    <w:right w:w="0" w:type="dxa"/>
                  </w:tcMar>
                </w:tcPr>
                <w:p w:rsidR="00373E62" w:rsidRPr="00CD1A70" w:rsidRDefault="00373E62" w:rsidP="000755ED">
                  <w:pPr>
                    <w:jc w:val="center"/>
                    <w:rPr>
                      <w:lang w:val="fr-CH"/>
                    </w:rPr>
                  </w:pPr>
                  <w:r w:rsidRPr="00CD1A70">
                    <w:rPr>
                      <w:lang w:val="fr-CH"/>
                    </w:rPr>
                    <w:t>4</w:t>
                  </w:r>
                </w:p>
              </w:tc>
            </w:tr>
            <w:tr w:rsidR="00373E62" w:rsidRPr="00CD1A70" w:rsidTr="000755ED">
              <w:tc>
                <w:tcPr>
                  <w:tcW w:w="1299" w:type="dxa"/>
                  <w:tcMar>
                    <w:left w:w="0" w:type="dxa"/>
                    <w:right w:w="0" w:type="dxa"/>
                  </w:tcMar>
                </w:tcPr>
                <w:p w:rsidR="00373E62" w:rsidRPr="00CD1A70" w:rsidRDefault="00373E62" w:rsidP="000755ED">
                  <w:pPr>
                    <w:jc w:val="center"/>
                    <w:rPr>
                      <w:lang w:val="fr-CH"/>
                    </w:rPr>
                  </w:pPr>
                  <w:r w:rsidRPr="00CD1A70">
                    <w:rPr>
                      <w:lang w:val="fr-CH"/>
                    </w:rPr>
                    <w:t>conique étroite</w:t>
                  </w:r>
                </w:p>
              </w:tc>
              <w:tc>
                <w:tcPr>
                  <w:tcW w:w="1276" w:type="dxa"/>
                </w:tcPr>
                <w:p w:rsidR="00373E62" w:rsidRPr="00CD1A70" w:rsidRDefault="00373E62" w:rsidP="000755ED">
                  <w:pPr>
                    <w:jc w:val="center"/>
                    <w:rPr>
                      <w:lang w:val="fr-CH"/>
                    </w:rPr>
                  </w:pPr>
                  <w:r w:rsidRPr="00CD1A70">
                    <w:rPr>
                      <w:lang w:val="fr-CH"/>
                    </w:rPr>
                    <w:t>conique large</w:t>
                  </w:r>
                </w:p>
              </w:tc>
              <w:tc>
                <w:tcPr>
                  <w:tcW w:w="1417" w:type="dxa"/>
                  <w:tcMar>
                    <w:left w:w="0" w:type="dxa"/>
                    <w:right w:w="0" w:type="dxa"/>
                  </w:tcMar>
                </w:tcPr>
                <w:p w:rsidR="00373E62" w:rsidRPr="00CD1A70" w:rsidRDefault="00373E62" w:rsidP="000755ED">
                  <w:pPr>
                    <w:jc w:val="center"/>
                    <w:rPr>
                      <w:lang w:val="fr-CH"/>
                    </w:rPr>
                  </w:pPr>
                  <w:r w:rsidRPr="00CD1A70">
                    <w:rPr>
                      <w:lang w:val="fr-CH"/>
                    </w:rPr>
                    <w:t>arrondie</w:t>
                  </w:r>
                </w:p>
              </w:tc>
              <w:tc>
                <w:tcPr>
                  <w:tcW w:w="1843" w:type="dxa"/>
                  <w:tcMar>
                    <w:left w:w="0" w:type="dxa"/>
                    <w:right w:w="0" w:type="dxa"/>
                  </w:tcMar>
                </w:tcPr>
                <w:p w:rsidR="00373E62" w:rsidRPr="00CD1A70" w:rsidRDefault="00373E62" w:rsidP="000755ED">
                  <w:pPr>
                    <w:jc w:val="center"/>
                    <w:rPr>
                      <w:lang w:val="fr-CH"/>
                    </w:rPr>
                  </w:pPr>
                  <w:r w:rsidRPr="00CD1A70">
                    <w:rPr>
                      <w:lang w:val="fr-CH"/>
                    </w:rPr>
                    <w:t>ramifiée</w:t>
                  </w:r>
                </w:p>
              </w:tc>
            </w:tr>
          </w:tbl>
          <w:p w:rsidR="00373E62" w:rsidRPr="00CD1A70" w:rsidRDefault="00373E62" w:rsidP="000755ED">
            <w:pPr>
              <w:rPr>
                <w:lang w:val="fr-CH"/>
              </w:rPr>
            </w:pP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Ad. 3</w:t>
            </w:r>
          </w:p>
        </w:tc>
        <w:tc>
          <w:tcPr>
            <w:tcW w:w="8208" w:type="dxa"/>
          </w:tcPr>
          <w:p w:rsidR="00373E62" w:rsidRPr="00CD1A70" w:rsidRDefault="00373E62" w:rsidP="000755ED">
            <w:pPr>
              <w:rPr>
                <w:rFonts w:cs="Arial"/>
                <w:lang w:val="fr-CH"/>
              </w:rPr>
            </w:pPr>
            <w:r w:rsidRPr="00CD1A70">
              <w:rPr>
                <w:rFonts w:cs="Arial"/>
                <w:lang w:val="fr-CH"/>
              </w:rPr>
              <w:t>modifier le libellé comme suit</w:t>
            </w:r>
            <w:r>
              <w:rPr>
                <w:rFonts w:cs="Arial"/>
                <w:lang w:val="fr-CH"/>
              </w:rPr>
              <w:t> :</w:t>
            </w:r>
            <w:r w:rsidRPr="00CD1A70">
              <w:rPr>
                <w:rFonts w:cs="Arial"/>
                <w:lang w:val="fr-CH"/>
              </w:rPr>
              <w:t xml:space="preserve"> “Les observations doivent </w:t>
            </w:r>
            <w:proofErr w:type="spellStart"/>
            <w:r w:rsidRPr="00CD1A70">
              <w:rPr>
                <w:rFonts w:cs="Arial"/>
                <w:lang w:val="fr-CH"/>
              </w:rPr>
              <w:t>être</w:t>
            </w:r>
            <w:proofErr w:type="spellEnd"/>
            <w:r w:rsidRPr="00CD1A70">
              <w:rPr>
                <w:rFonts w:cs="Arial"/>
                <w:lang w:val="fr-CH"/>
              </w:rPr>
              <w:t xml:space="preserve"> effectuées…”</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Ad. 8</w:t>
            </w:r>
          </w:p>
        </w:tc>
        <w:tc>
          <w:tcPr>
            <w:tcW w:w="8208" w:type="dxa"/>
          </w:tcPr>
          <w:p w:rsidR="00373E62" w:rsidRPr="00CD1A70" w:rsidRDefault="00373E62" w:rsidP="000755ED">
            <w:pPr>
              <w:rPr>
                <w:lang w:val="fr-CH"/>
              </w:rPr>
            </w:pPr>
            <w:r w:rsidRPr="00CD1A70">
              <w:rPr>
                <w:lang w:val="fr-CH"/>
              </w:rPr>
              <w:t>réorganiser les lettres pour qu</w:t>
            </w:r>
            <w:r>
              <w:rPr>
                <w:lang w:val="fr-CH"/>
              </w:rPr>
              <w:t>’</w:t>
            </w:r>
            <w:r w:rsidRPr="00CD1A70">
              <w:rPr>
                <w:lang w:val="fr-CH"/>
              </w:rPr>
              <w:t>elles correspondent à l</w:t>
            </w:r>
            <w:r>
              <w:rPr>
                <w:lang w:val="fr-CH"/>
              </w:rPr>
              <w:t>’</w:t>
            </w:r>
            <w:r w:rsidRPr="00CD1A70">
              <w:rPr>
                <w:lang w:val="fr-CH"/>
              </w:rPr>
              <w:t>ordre des caractères (p. ex. a = 8, b = 9, etc.)</w:t>
            </w:r>
          </w:p>
        </w:tc>
      </w:tr>
      <w:tr w:rsidR="00373E62" w:rsidRPr="00CD1A70" w:rsidTr="000755ED">
        <w:trPr>
          <w:cantSplit/>
        </w:trPr>
        <w:tc>
          <w:tcPr>
            <w:tcW w:w="1573" w:type="dxa"/>
          </w:tcPr>
          <w:p w:rsidR="00373E62" w:rsidRPr="00CD1A70" w:rsidRDefault="00373E62" w:rsidP="000755ED">
            <w:pPr>
              <w:jc w:val="left"/>
              <w:rPr>
                <w:lang w:val="fr-CH"/>
              </w:rPr>
            </w:pPr>
            <w:r w:rsidRPr="00CD1A70">
              <w:rPr>
                <w:lang w:val="fr-CH"/>
              </w:rPr>
              <w:t>Ad. 15, 30</w:t>
            </w:r>
          </w:p>
        </w:tc>
        <w:tc>
          <w:tcPr>
            <w:tcW w:w="8208" w:type="dxa"/>
          </w:tcPr>
          <w:p w:rsidR="00373E62" w:rsidRPr="00CD1A70" w:rsidRDefault="00373E62" w:rsidP="000755ED">
            <w:pPr>
              <w:rPr>
                <w:lang w:val="fr-CH"/>
              </w:rPr>
            </w:pPr>
            <w:r w:rsidRPr="00CD1A70">
              <w:rPr>
                <w:lang w:val="fr-CH"/>
              </w:rPr>
              <w:t>remplacer “extension” par “étendue”</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Ad. 34</w:t>
            </w:r>
          </w:p>
        </w:tc>
        <w:tc>
          <w:tcPr>
            <w:tcW w:w="8208" w:type="dxa"/>
          </w:tcPr>
          <w:p w:rsidR="00373E62" w:rsidRPr="00CD1A70" w:rsidRDefault="00373E62" w:rsidP="000755ED">
            <w:pPr>
              <w:rPr>
                <w:lang w:val="fr-CH"/>
              </w:rPr>
            </w:pPr>
            <w:r w:rsidRPr="00CD1A70">
              <w:rPr>
                <w:lang w:val="fr-CH"/>
              </w:rPr>
              <w:t>dans la version anglaise, insérer une virgule après “</w:t>
            </w:r>
            <w:proofErr w:type="spellStart"/>
            <w:r w:rsidRPr="00CD1A70">
              <w:rPr>
                <w:lang w:val="fr-CH"/>
              </w:rPr>
              <w:t>Alternatively</w:t>
            </w:r>
            <w:proofErr w:type="spellEnd"/>
            <w:r w:rsidRPr="00CD1A70">
              <w:rPr>
                <w:lang w:val="fr-CH"/>
              </w:rPr>
              <w:t>”</w:t>
            </w:r>
          </w:p>
        </w:tc>
      </w:tr>
    </w:tbl>
    <w:p w:rsidR="00373E62" w:rsidRPr="00CD1A70" w:rsidRDefault="00373E62" w:rsidP="00373E62">
      <w:pPr>
        <w:rPr>
          <w:lang w:val="fr-CH"/>
        </w:rPr>
      </w:pPr>
    </w:p>
    <w:p w:rsidR="00373E62" w:rsidRPr="00CD1A70" w:rsidRDefault="00373E62" w:rsidP="00373E62">
      <w:pPr>
        <w:rPr>
          <w:lang w:val="fr-CH"/>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373E62" w:rsidRPr="00CD1A70" w:rsidTr="000755ED">
        <w:trPr>
          <w:cantSplit/>
          <w:trHeight w:val="277"/>
          <w:jc w:val="center"/>
        </w:trPr>
        <w:tc>
          <w:tcPr>
            <w:tcW w:w="2894" w:type="dxa"/>
            <w:vMerge w:val="restart"/>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caps w:val="0"/>
                <w:lang w:val="fr-CH"/>
              </w:rPr>
              <w:t xml:space="preserve">Coréopsis </w:t>
            </w:r>
            <w:r w:rsidRPr="00CD1A70">
              <w:rPr>
                <w:rFonts w:cs="Arial"/>
                <w:caps w:val="0"/>
                <w:lang w:val="fr-CH"/>
              </w:rPr>
              <w:br/>
              <w:t>(</w:t>
            </w:r>
            <w:r w:rsidRPr="00CD1A70">
              <w:rPr>
                <w:rFonts w:cs="Arial"/>
                <w:i/>
                <w:caps w:val="0"/>
                <w:lang w:val="fr-CH"/>
              </w:rPr>
              <w:t>Coreopsis</w:t>
            </w:r>
            <w:r w:rsidRPr="00CD1A70">
              <w:rPr>
                <w:rFonts w:cs="Arial"/>
                <w:caps w:val="0"/>
                <w:lang w:val="fr-CH"/>
              </w:rPr>
              <w:t xml:space="preserve"> L.)</w:t>
            </w:r>
          </w:p>
        </w:tc>
        <w:tc>
          <w:tcPr>
            <w:tcW w:w="2552" w:type="dxa"/>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caps w:val="0"/>
                <w:lang w:val="fr-CH"/>
              </w:rPr>
              <w:t xml:space="preserve">TG/COREO(proj.3), </w:t>
            </w:r>
            <w:r w:rsidRPr="00CD1A70">
              <w:rPr>
                <w:rFonts w:cs="Arial"/>
                <w:caps w:val="0"/>
                <w:lang w:val="fr-CH"/>
              </w:rPr>
              <w:br/>
              <w:t>TC/56/20</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lang w:val="fr-CH"/>
              </w:rPr>
              <w:t>M. Peter Baker (GB)</w:t>
            </w:r>
          </w:p>
        </w:tc>
        <w:tc>
          <w:tcPr>
            <w:tcW w:w="736" w:type="dxa"/>
            <w:vMerge w:val="restart"/>
            <w:shd w:val="clear" w:color="auto" w:fill="D9D9D9"/>
            <w:vAlign w:val="center"/>
          </w:tcPr>
          <w:p w:rsidR="00373E62" w:rsidRPr="00CD1A70" w:rsidRDefault="00373E62" w:rsidP="000755ED">
            <w:pPr>
              <w:keepNext/>
              <w:jc w:val="left"/>
              <w:rPr>
                <w:rFonts w:cs="Arial"/>
                <w:iCs/>
                <w:lang w:val="fr-CH"/>
              </w:rPr>
            </w:pPr>
            <w:r w:rsidRPr="00CD1A70">
              <w:rPr>
                <w:rFonts w:cs="Arial"/>
                <w:iCs/>
                <w:lang w:val="fr-CH"/>
              </w:rPr>
              <w:t>TWO</w:t>
            </w:r>
          </w:p>
        </w:tc>
        <w:tc>
          <w:tcPr>
            <w:tcW w:w="993" w:type="dxa"/>
            <w:vMerge w:val="restart"/>
            <w:shd w:val="clear" w:color="auto" w:fill="D9D9D9"/>
            <w:vAlign w:val="center"/>
          </w:tcPr>
          <w:p w:rsidR="00373E62" w:rsidRPr="00CD1A70" w:rsidRDefault="00373E62" w:rsidP="000755ED">
            <w:pPr>
              <w:pStyle w:val="BodyText"/>
              <w:keepNext/>
              <w:jc w:val="left"/>
              <w:rPr>
                <w:rFonts w:cs="Arial"/>
                <w:iCs/>
                <w:snapToGrid w:val="0"/>
                <w:lang w:val="fr-CH"/>
              </w:rPr>
            </w:pPr>
            <w:r w:rsidRPr="00CD1A70">
              <w:rPr>
                <w:rFonts w:cs="Arial"/>
                <w:iCs/>
                <w:snapToGrid w:val="0"/>
                <w:lang w:val="fr-CH"/>
              </w:rPr>
              <w:t>*</w:t>
            </w:r>
          </w:p>
        </w:tc>
      </w:tr>
      <w:tr w:rsidR="00373E62" w:rsidRPr="007E3727" w:rsidTr="000755ED">
        <w:trPr>
          <w:cantSplit/>
          <w:trHeight w:hRule="exact" w:val="791"/>
          <w:jc w:val="center"/>
        </w:trPr>
        <w:tc>
          <w:tcPr>
            <w:tcW w:w="2894" w:type="dxa"/>
            <w:vMerge/>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
        </w:tc>
        <w:tc>
          <w:tcPr>
            <w:tcW w:w="2552" w:type="dxa"/>
            <w:shd w:val="clear" w:color="auto" w:fill="D9D9D9"/>
            <w:vAlign w:val="center"/>
          </w:tcPr>
          <w:p w:rsidR="00373E62" w:rsidRPr="00CD1A70" w:rsidRDefault="00373E62" w:rsidP="000755ED">
            <w:pPr>
              <w:pStyle w:val="BodyText"/>
              <w:keepNext/>
              <w:jc w:val="left"/>
              <w:rPr>
                <w:rFonts w:cs="Arial"/>
                <w:lang w:val="fr-CH"/>
              </w:rPr>
            </w:pPr>
            <w:r w:rsidRPr="00CD1A70">
              <w:rPr>
                <w:rFonts w:cs="Arial"/>
                <w:lang w:val="fr-CH"/>
              </w:rPr>
              <w:t>Nombre de car.</w:t>
            </w:r>
            <w:r>
              <w:rPr>
                <w:rFonts w:cs="Arial"/>
                <w:lang w:val="fr-CH"/>
              </w:rPr>
              <w:t> :</w:t>
            </w:r>
            <w:r w:rsidRPr="00CD1A70">
              <w:rPr>
                <w:rFonts w:cs="Arial"/>
                <w:lang w:val="fr-CH"/>
              </w:rPr>
              <w:t xml:space="preserve"> 44</w:t>
            </w:r>
            <w:r w:rsidRPr="00CD1A70">
              <w:rPr>
                <w:rFonts w:cs="Arial"/>
                <w:lang w:val="fr-CH"/>
              </w:rPr>
              <w:br/>
              <w:t>Nombre de car. (</w:t>
            </w:r>
            <w:r w:rsidRPr="00CD1A70">
              <w:rPr>
                <w:rFonts w:cs="Arial"/>
                <w:lang w:val="fr-CH"/>
              </w:rPr>
              <w:sym w:font="Symbol" w:char="F02A"/>
            </w:r>
            <w:r w:rsidRPr="00CD1A70">
              <w:rPr>
                <w:rFonts w:cs="Arial"/>
                <w:lang w:val="fr-CH"/>
              </w:rPr>
              <w:t>)</w:t>
            </w:r>
            <w:r>
              <w:rPr>
                <w:rFonts w:cs="Arial"/>
                <w:lang w:val="fr-CH"/>
              </w:rPr>
              <w:t> :</w:t>
            </w:r>
            <w:r w:rsidRPr="00CD1A70">
              <w:rPr>
                <w:rFonts w:cs="Arial"/>
                <w:lang w:val="fr-CH"/>
              </w:rPr>
              <w:t xml:space="preserve"> 34</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(Experts intéressés</w:t>
            </w:r>
            <w:r>
              <w:rPr>
                <w:rFonts w:cs="Arial"/>
                <w:iCs/>
                <w:snapToGrid w:val="0"/>
                <w:lang w:val="fr-CH"/>
              </w:rPr>
              <w:t> :</w:t>
            </w:r>
            <w:r w:rsidRPr="00CD1A70">
              <w:rPr>
                <w:rFonts w:cs="Arial"/>
                <w:iCs/>
                <w:snapToGrid w:val="0"/>
                <w:lang w:val="fr-CH"/>
              </w:rPr>
              <w:t xml:space="preserve"> </w:t>
            </w:r>
            <w:r w:rsidRPr="00CD1A70">
              <w:rPr>
                <w:lang w:val="fr-CH"/>
              </w:rPr>
              <w:t>AU, CA, DE, FR, JP, KR, MX, NZ, QZ</w:t>
            </w:r>
            <w:r w:rsidRPr="00CD1A70">
              <w:rPr>
                <w:rFonts w:eastAsia="SimSun" w:cs="Arial"/>
                <w:lang w:val="fr-CH" w:eastAsia="zh-CN"/>
              </w:rPr>
              <w:t>)</w:t>
            </w:r>
          </w:p>
        </w:tc>
        <w:tc>
          <w:tcPr>
            <w:tcW w:w="736" w:type="dxa"/>
            <w:vMerge/>
            <w:shd w:val="clear" w:color="auto" w:fill="D9D9D9"/>
            <w:vAlign w:val="center"/>
          </w:tcPr>
          <w:p w:rsidR="00373E62" w:rsidRPr="00CD1A70" w:rsidRDefault="00373E62" w:rsidP="000755ED">
            <w:pPr>
              <w:keepNext/>
              <w:jc w:val="left"/>
              <w:rPr>
                <w:rFonts w:cs="Arial"/>
                <w:iCs/>
                <w:lang w:val="fr-CH"/>
              </w:rPr>
            </w:pPr>
          </w:p>
        </w:tc>
        <w:tc>
          <w:tcPr>
            <w:tcW w:w="993" w:type="dxa"/>
            <w:vMerge/>
            <w:shd w:val="clear" w:color="auto" w:fill="D9D9D9"/>
            <w:vAlign w:val="center"/>
          </w:tcPr>
          <w:p w:rsidR="00373E62" w:rsidRPr="00CD1A70" w:rsidRDefault="00373E62" w:rsidP="000755ED">
            <w:pPr>
              <w:pStyle w:val="BodyText"/>
              <w:keepNext/>
              <w:jc w:val="left"/>
              <w:rPr>
                <w:rFonts w:cs="Arial"/>
                <w:iCs/>
                <w:snapToGrid w:val="0"/>
                <w:lang w:val="fr-CH"/>
              </w:rPr>
            </w:pPr>
          </w:p>
        </w:tc>
      </w:tr>
    </w:tbl>
    <w:p w:rsidR="00373E62" w:rsidRPr="00CD1A70" w:rsidRDefault="00373E62" w:rsidP="00373E62">
      <w:pPr>
        <w:rPr>
          <w:lang w:val="fr-CH"/>
        </w:rPr>
      </w:pPr>
    </w:p>
    <w:p w:rsidR="00373E62" w:rsidRPr="00CD1A70" w:rsidRDefault="00373E62" w:rsidP="00373E62">
      <w:pPr>
        <w:keepNext/>
        <w:ind w:firstLine="567"/>
        <w:rPr>
          <w:rFonts w:cs="Arial"/>
          <w:lang w:val="fr-CH"/>
        </w:rPr>
      </w:pPr>
      <w:r w:rsidRPr="00CD1A70">
        <w:rPr>
          <w:rFonts w:cs="Arial"/>
          <w:lang w:val="fr-CH"/>
        </w:rPr>
        <w:t>À sa réunion organisée par des moyens électroniques du 20 au 22 octobre 2020, 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examiné les documents TG/COREO(proj.3) et</w:t>
      </w:r>
      <w:r>
        <w:rPr>
          <w:rFonts w:cs="Arial"/>
          <w:lang w:val="fr-CH"/>
        </w:rPr>
        <w:t> TC</w:t>
      </w:r>
      <w:r w:rsidRPr="00CD1A70">
        <w:rPr>
          <w:rFonts w:cs="Arial"/>
          <w:lang w:val="fr-CH"/>
        </w:rPr>
        <w:t>/56/20 et il a formulé les recommandations présentées dans le tableau ci</w:t>
      </w:r>
      <w:r w:rsidR="00445E1C">
        <w:rPr>
          <w:rFonts w:cs="Arial"/>
          <w:lang w:val="fr-CH"/>
        </w:rPr>
        <w:noBreakHyphen/>
      </w:r>
      <w:r w:rsidRPr="00CD1A70">
        <w:rPr>
          <w:rFonts w:cs="Arial"/>
          <w:lang w:val="fr-CH"/>
        </w:rPr>
        <w:t>dessous.</w:t>
      </w:r>
    </w:p>
    <w:p w:rsidR="00373E62" w:rsidRPr="00CD1A70" w:rsidRDefault="00373E62" w:rsidP="00373E62">
      <w:pPr>
        <w:keepNext/>
        <w:autoSpaceDE w:val="0"/>
        <w:autoSpaceDN w:val="0"/>
        <w:adjustRightInd w:val="0"/>
        <w:ind w:firstLine="567"/>
        <w:rPr>
          <w:rFonts w:cs="Arial"/>
          <w:lang w:val="fr-CH"/>
        </w:rPr>
      </w:pPr>
    </w:p>
    <w:p w:rsidR="00373E62" w:rsidRPr="00CD1A70" w:rsidRDefault="00373E62" w:rsidP="00373E62">
      <w:pPr>
        <w:autoSpaceDE w:val="0"/>
        <w:autoSpaceDN w:val="0"/>
        <w:adjustRightInd w:val="0"/>
        <w:ind w:firstLine="567"/>
        <w:rPr>
          <w:rFonts w:cs="Arial"/>
          <w:lang w:val="fr-CH"/>
        </w:rPr>
      </w:pPr>
      <w:r w:rsidRPr="00CD1A70">
        <w:rPr>
          <w:rFonts w:cs="Arial"/>
          <w:lang w:val="fr-CH"/>
        </w:rPr>
        <w:t>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est convenu, sous réserve de l</w:t>
      </w:r>
      <w:r>
        <w:rPr>
          <w:rFonts w:cs="Arial"/>
          <w:lang w:val="fr-CH"/>
        </w:rPr>
        <w:t>’</w:t>
      </w:r>
      <w:r w:rsidRPr="00CD1A70">
        <w:rPr>
          <w:rFonts w:cs="Arial"/>
          <w:lang w:val="fr-CH"/>
        </w:rPr>
        <w:t>approbation par l</w:t>
      </w:r>
      <w:r>
        <w:rPr>
          <w:rFonts w:cs="Arial"/>
          <w:lang w:val="fr-CH"/>
        </w:rPr>
        <w:t>’</w:t>
      </w:r>
      <w:r w:rsidRPr="00CD1A70">
        <w:rPr>
          <w:rFonts w:cs="Arial"/>
          <w:lang w:val="fr-CH"/>
        </w:rPr>
        <w:t>expert principal des recommandations formulées, que le projet de principes directeurs d</w:t>
      </w:r>
      <w:r>
        <w:rPr>
          <w:rFonts w:cs="Arial"/>
          <w:lang w:val="fr-CH"/>
        </w:rPr>
        <w:t>’</w:t>
      </w:r>
      <w:r w:rsidRPr="00CD1A70">
        <w:rPr>
          <w:rFonts w:cs="Arial"/>
          <w:lang w:val="fr-CH"/>
        </w:rPr>
        <w:t>examen du coréopsis soient communiqués au</w:t>
      </w:r>
      <w:r>
        <w:rPr>
          <w:rFonts w:cs="Arial"/>
          <w:lang w:val="fr-CH"/>
        </w:rPr>
        <w:t> TC</w:t>
      </w:r>
      <w:r w:rsidRPr="00CD1A70">
        <w:rPr>
          <w:rFonts w:cs="Arial"/>
          <w:lang w:val="fr-CH"/>
        </w:rPr>
        <w:t xml:space="preserve"> pour adoption par correspondance.</w:t>
      </w:r>
    </w:p>
    <w:p w:rsidR="00373E62" w:rsidRPr="00CD1A70" w:rsidRDefault="00373E62" w:rsidP="00373E62">
      <w:pPr>
        <w:rPr>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CD1A70" w:rsidTr="000755ED">
        <w:trPr>
          <w:cantSplit/>
        </w:trPr>
        <w:tc>
          <w:tcPr>
            <w:tcW w:w="1573" w:type="dxa"/>
          </w:tcPr>
          <w:p w:rsidR="00373E62" w:rsidRPr="00CD1A70" w:rsidRDefault="00373E62" w:rsidP="000755ED">
            <w:pPr>
              <w:jc w:val="left"/>
              <w:rPr>
                <w:rFonts w:cs="Arial"/>
                <w:lang w:val="fr-CH"/>
              </w:rPr>
            </w:pPr>
            <w:r w:rsidRPr="00CD1A70">
              <w:rPr>
                <w:rFonts w:cs="Arial"/>
                <w:vertAlign w:val="superscript"/>
                <w:lang w:val="fr-CH"/>
              </w:rPr>
              <w:t>#</w:t>
            </w:r>
            <w:r w:rsidRPr="00CD1A70">
              <w:rPr>
                <w:rFonts w:cs="Arial"/>
                <w:lang w:val="fr-CH"/>
              </w:rPr>
              <w:t>Car. 1, 8, 17, 20, 24, 27, 39, 40, 41, 42</w:t>
            </w:r>
          </w:p>
        </w:tc>
        <w:tc>
          <w:tcPr>
            <w:tcW w:w="8208" w:type="dxa"/>
          </w:tcPr>
          <w:p w:rsidR="00373E62" w:rsidRPr="00CD1A70" w:rsidRDefault="00373E62" w:rsidP="000755ED">
            <w:pPr>
              <w:rPr>
                <w:rFonts w:eastAsia="Arial" w:cs="Arial"/>
                <w:lang w:val="fr-CH"/>
              </w:rPr>
            </w:pPr>
            <w:proofErr w:type="gramStart"/>
            <w:r w:rsidRPr="00CD1A70">
              <w:rPr>
                <w:rFonts w:eastAsia="Arial" w:cs="Arial"/>
                <w:lang w:val="fr-CH"/>
              </w:rPr>
              <w:t>ajouter</w:t>
            </w:r>
            <w:proofErr w:type="gramEnd"/>
            <w:r w:rsidRPr="00CD1A70">
              <w:rPr>
                <w:rFonts w:eastAsia="Arial" w:cs="Arial"/>
                <w:lang w:val="fr-CH"/>
              </w:rPr>
              <w:t xml:space="preserve"> des variétés indiquées à titre d</w:t>
            </w:r>
            <w:r>
              <w:rPr>
                <w:rFonts w:eastAsia="Arial" w:cs="Arial"/>
                <w:lang w:val="fr-CH"/>
              </w:rPr>
              <w:t>’</w:t>
            </w:r>
            <w:r w:rsidRPr="00CD1A70">
              <w:rPr>
                <w:rFonts w:eastAsia="Arial" w:cs="Arial"/>
                <w:lang w:val="fr-CH"/>
              </w:rPr>
              <w:t>exemple (voir le document</w:t>
            </w:r>
            <w:r>
              <w:rPr>
                <w:rFonts w:eastAsia="Arial" w:cs="Arial"/>
                <w:lang w:val="fr-CH"/>
              </w:rPr>
              <w:t xml:space="preserve"> </w:t>
            </w:r>
            <w:r w:rsidRPr="00CD1A70">
              <w:rPr>
                <w:rFonts w:eastAsia="Arial" w:cs="Arial"/>
                <w:lang w:val="fr-CH"/>
              </w:rPr>
              <w:t>TGP/7 (GN 28))</w:t>
            </w:r>
          </w:p>
          <w:p w:rsidR="00373E62" w:rsidRPr="00CD1A70" w:rsidRDefault="00373E62" w:rsidP="000755ED">
            <w:pPr>
              <w:rPr>
                <w:rFonts w:eastAsia="Arial" w:cs="Arial"/>
                <w:i/>
                <w:lang w:val="fr-CH"/>
              </w:rPr>
            </w:pPr>
            <w:proofErr w:type="gramStart"/>
            <w:r w:rsidRPr="00CD1A70">
              <w:rPr>
                <w:rFonts w:eastAsia="Arial" w:cs="Arial"/>
                <w:i/>
                <w:lang w:val="fr-CH"/>
              </w:rPr>
              <w:t>fournies</w:t>
            </w:r>
            <w:proofErr w:type="gramEnd"/>
            <w:r w:rsidRPr="00CD1A70">
              <w:rPr>
                <w:rFonts w:eastAsia="Arial" w:cs="Arial"/>
                <w:i/>
                <w:lang w:val="fr-CH"/>
              </w:rPr>
              <w:t xml:space="preserve"> par l</w:t>
            </w:r>
            <w:r>
              <w:rPr>
                <w:rFonts w:eastAsia="Arial" w:cs="Arial"/>
                <w:i/>
                <w:lang w:val="fr-CH"/>
              </w:rPr>
              <w:t>’</w:t>
            </w:r>
            <w:r w:rsidRPr="00CD1A70">
              <w:rPr>
                <w:rFonts w:eastAsia="Arial" w:cs="Arial"/>
                <w:i/>
                <w:lang w:val="fr-CH"/>
              </w:rPr>
              <w:t>expert principal;  voir l</w:t>
            </w:r>
            <w:r>
              <w:rPr>
                <w:rFonts w:eastAsia="Arial" w:cs="Arial"/>
                <w:i/>
                <w:lang w:val="fr-CH"/>
              </w:rPr>
              <w:t>’</w:t>
            </w:r>
            <w:r w:rsidRPr="00CD1A70">
              <w:rPr>
                <w:rFonts w:eastAsia="Arial" w:cs="Arial"/>
                <w:i/>
                <w:lang w:val="fr-CH"/>
              </w:rPr>
              <w:t>annexe du document</w:t>
            </w:r>
            <w:r>
              <w:rPr>
                <w:rFonts w:eastAsia="Arial" w:cs="Arial"/>
                <w:i/>
                <w:lang w:val="fr-CH"/>
              </w:rPr>
              <w:t xml:space="preserve"> TC</w:t>
            </w:r>
            <w:r w:rsidRPr="00CD1A70">
              <w:rPr>
                <w:rFonts w:eastAsia="Arial" w:cs="Arial"/>
                <w:i/>
                <w:lang w:val="fr-CH"/>
              </w:rPr>
              <w:t>/56/20</w:t>
            </w:r>
          </w:p>
          <w:p w:rsidR="00373E62" w:rsidRPr="00CD1A70" w:rsidRDefault="00373E62" w:rsidP="000755ED">
            <w:pPr>
              <w:rPr>
                <w:rFonts w:cs="Arial"/>
                <w:i/>
                <w:lang w:val="fr-CH"/>
              </w:rPr>
            </w:pPr>
            <w:r w:rsidRPr="00CD1A70">
              <w:rPr>
                <w:rFonts w:cs="Arial"/>
                <w:i/>
                <w:lang w:val="fr-CH"/>
              </w:rPr>
              <w:t>TWO</w:t>
            </w:r>
            <w:r>
              <w:rPr>
                <w:rFonts w:cs="Arial"/>
                <w:i/>
                <w:lang w:val="fr-CH"/>
              </w:rPr>
              <w:t> :</w:t>
            </w:r>
          </w:p>
          <w:p w:rsidR="00373E62" w:rsidRPr="00CD1A70" w:rsidRDefault="00373E62" w:rsidP="000755ED">
            <w:pPr>
              <w:rPr>
                <w:rFonts w:cs="Arial"/>
                <w:i/>
                <w:lang w:val="fr-CH"/>
              </w:rPr>
            </w:pPr>
            <w:r w:rsidRPr="00CD1A70">
              <w:rPr>
                <w:rFonts w:cs="Arial"/>
                <w:i/>
                <w:lang w:val="fr-CH"/>
              </w:rPr>
              <w:t>– approuvé</w:t>
            </w:r>
          </w:p>
          <w:p w:rsidR="00373E62" w:rsidRPr="00CD1A70" w:rsidRDefault="00373E62" w:rsidP="000755ED">
            <w:pPr>
              <w:rPr>
                <w:rFonts w:eastAsia="Arial" w:cs="Arial"/>
                <w:i/>
                <w:lang w:val="fr-CH"/>
              </w:rPr>
            </w:pPr>
            <w:r w:rsidRPr="00CD1A70">
              <w:rPr>
                <w:rFonts w:eastAsia="Arial" w:cs="Arial"/>
                <w:i/>
                <w:lang w:val="fr-CH"/>
              </w:rPr>
              <w:t>– car. 17</w:t>
            </w:r>
            <w:r>
              <w:rPr>
                <w:rFonts w:eastAsia="Arial" w:cs="Arial"/>
                <w:i/>
                <w:lang w:val="fr-CH"/>
              </w:rPr>
              <w:t> :</w:t>
            </w:r>
            <w:r w:rsidRPr="00CD1A70">
              <w:rPr>
                <w:rFonts w:eastAsia="Arial" w:cs="Arial"/>
                <w:i/>
                <w:lang w:val="fr-CH"/>
              </w:rPr>
              <w:t xml:space="preserve"> remplacer PRO358 par PRO538</w:t>
            </w:r>
          </w:p>
        </w:tc>
      </w:tr>
      <w:tr w:rsidR="00373E62" w:rsidRPr="00CD1A70" w:rsidTr="000755ED">
        <w:trPr>
          <w:cantSplit/>
        </w:trPr>
        <w:tc>
          <w:tcPr>
            <w:tcW w:w="1573" w:type="dxa"/>
          </w:tcPr>
          <w:p w:rsidR="00373E62" w:rsidRPr="00CD1A70" w:rsidRDefault="00373E62" w:rsidP="000755ED">
            <w:pPr>
              <w:jc w:val="left"/>
              <w:rPr>
                <w:rFonts w:cs="Arial"/>
                <w:lang w:val="fr-CH"/>
              </w:rPr>
            </w:pPr>
            <w:r w:rsidRPr="00CD1A70">
              <w:rPr>
                <w:rFonts w:cs="Arial"/>
                <w:vertAlign w:val="superscript"/>
                <w:lang w:val="fr-CH"/>
              </w:rPr>
              <w:t>#</w:t>
            </w:r>
            <w:r w:rsidRPr="00CD1A70">
              <w:rPr>
                <w:rFonts w:cs="Arial"/>
                <w:lang w:val="fr-CH"/>
              </w:rPr>
              <w:t>Car. 6 à 11 et 15 à 17</w:t>
            </w:r>
          </w:p>
        </w:tc>
        <w:tc>
          <w:tcPr>
            <w:tcW w:w="8208" w:type="dxa"/>
          </w:tcPr>
          <w:p w:rsidR="00373E62" w:rsidRPr="00CD1A70" w:rsidRDefault="00373E62" w:rsidP="000755ED">
            <w:pPr>
              <w:jc w:val="left"/>
              <w:rPr>
                <w:rFonts w:cs="Arial"/>
                <w:lang w:val="fr-CH"/>
              </w:rPr>
            </w:pPr>
            <w:r w:rsidRPr="00CD1A70">
              <w:rPr>
                <w:rFonts w:cs="Arial"/>
                <w:lang w:val="fr-CH"/>
              </w:rPr>
              <w:t>Selon l</w:t>
            </w:r>
            <w:r>
              <w:rPr>
                <w:rFonts w:cs="Arial"/>
                <w:lang w:val="fr-CH"/>
              </w:rPr>
              <w:t>’</w:t>
            </w:r>
            <w:proofErr w:type="spellStart"/>
            <w:r w:rsidRPr="00CD1A70">
              <w:rPr>
                <w:rFonts w:cs="Arial"/>
                <w:lang w:val="fr-CH"/>
              </w:rPr>
              <w:t>ad</w:t>
            </w:r>
            <w:proofErr w:type="spellEnd"/>
            <w:r w:rsidRPr="00CD1A70">
              <w:rPr>
                <w:rFonts w:cs="Arial"/>
                <w:lang w:val="fr-CH"/>
              </w:rPr>
              <w:t>. 5, toutes les variétés peuvent présenter les deux types de feuilles.</w:t>
            </w:r>
          </w:p>
          <w:p w:rsidR="00373E62" w:rsidRPr="00CD1A70" w:rsidRDefault="00373E62" w:rsidP="000755ED">
            <w:pPr>
              <w:jc w:val="left"/>
              <w:rPr>
                <w:rFonts w:cs="Arial"/>
                <w:lang w:val="fr-CH"/>
              </w:rPr>
            </w:pPr>
            <w:r w:rsidRPr="00CD1A70">
              <w:rPr>
                <w:rFonts w:cs="Arial"/>
                <w:lang w:val="fr-CH"/>
              </w:rPr>
              <w:t>Il convient de préciser si tous les caractères doivent être décrits pour les variétés ayant la note 1, 2 et 3 au car. 5</w:t>
            </w:r>
          </w:p>
          <w:p w:rsidR="00373E62" w:rsidRPr="00CD1A70" w:rsidRDefault="00373E62" w:rsidP="000755ED">
            <w:pPr>
              <w:rPr>
                <w:i/>
                <w:lang w:val="fr-CH"/>
              </w:rPr>
            </w:pPr>
            <w:r w:rsidRPr="00CD1A70">
              <w:rPr>
                <w:i/>
                <w:lang w:val="fr-CH"/>
              </w:rPr>
              <w:t>Expert principal</w:t>
            </w:r>
            <w:r>
              <w:rPr>
                <w:i/>
                <w:lang w:val="fr-CH"/>
              </w:rPr>
              <w:t> :</w:t>
            </w:r>
            <w:r w:rsidRPr="00CD1A70">
              <w:rPr>
                <w:i/>
                <w:lang w:val="fr-CH"/>
              </w:rPr>
              <w:t xml:space="preserve"> ajouter une explication (c) dans le chapitre 8.1, à appliquer aux caractères 6 à 11 et 15 à 17, rédigée comme suit</w:t>
            </w:r>
            <w:r>
              <w:rPr>
                <w:i/>
                <w:lang w:val="fr-CH"/>
              </w:rPr>
              <w:t> :</w:t>
            </w:r>
          </w:p>
          <w:p w:rsidR="00373E62" w:rsidRPr="00CD1A70" w:rsidRDefault="00373E62" w:rsidP="000755ED">
            <w:pPr>
              <w:jc w:val="left"/>
              <w:rPr>
                <w:i/>
                <w:lang w:val="fr-CH"/>
              </w:rPr>
            </w:pPr>
            <w:r w:rsidRPr="00CD1A70">
              <w:rPr>
                <w:i/>
                <w:lang w:val="fr-CH"/>
              </w:rPr>
              <w:t>“Les observations ne doivent être effectuées qu</w:t>
            </w:r>
            <w:r>
              <w:rPr>
                <w:i/>
                <w:lang w:val="fr-CH"/>
              </w:rPr>
              <w:t>’</w:t>
            </w:r>
            <w:r w:rsidRPr="00CD1A70">
              <w:rPr>
                <w:i/>
                <w:lang w:val="fr-CH"/>
              </w:rPr>
              <w:t>en relation avec le type de feuille prédominant selon le caractère 5.  Lorsque aucune prédominance n</w:t>
            </w:r>
            <w:r>
              <w:rPr>
                <w:i/>
                <w:lang w:val="fr-CH"/>
              </w:rPr>
              <w:t>’</w:t>
            </w:r>
            <w:r w:rsidRPr="00CD1A70">
              <w:rPr>
                <w:i/>
                <w:lang w:val="fr-CH"/>
              </w:rPr>
              <w:t>est observée pour le caractère 5, c</w:t>
            </w:r>
            <w:r>
              <w:rPr>
                <w:i/>
                <w:lang w:val="fr-CH"/>
              </w:rPr>
              <w:t>’</w:t>
            </w:r>
            <w:r w:rsidRPr="00CD1A70">
              <w:rPr>
                <w:i/>
                <w:lang w:val="fr-CH"/>
              </w:rPr>
              <w:t>est</w:t>
            </w:r>
            <w:r w:rsidR="00445E1C">
              <w:rPr>
                <w:i/>
                <w:lang w:val="fr-CH"/>
              </w:rPr>
              <w:noBreakHyphen/>
            </w:r>
            <w:r w:rsidRPr="00CD1A70">
              <w:rPr>
                <w:i/>
                <w:lang w:val="fr-CH"/>
              </w:rPr>
              <w:t>à</w:t>
            </w:r>
            <w:r w:rsidR="00445E1C">
              <w:rPr>
                <w:i/>
                <w:lang w:val="fr-CH"/>
              </w:rPr>
              <w:noBreakHyphen/>
            </w:r>
            <w:r w:rsidRPr="00CD1A70">
              <w:rPr>
                <w:i/>
                <w:lang w:val="fr-CH"/>
              </w:rPr>
              <w:t>dire lorsque le type de feuille simple et le type de feuille divisée sont tous deux présents en quantités similaires, les observations doivent être effectuées sur les deux types de feuilles.”</w:t>
            </w:r>
          </w:p>
          <w:p w:rsidR="00373E62" w:rsidRPr="00CD1A70" w:rsidRDefault="00373E62" w:rsidP="000755ED">
            <w:pPr>
              <w:jc w:val="left"/>
              <w:rPr>
                <w:rFonts w:cs="Arial"/>
                <w:lang w:val="fr-CH"/>
              </w:rPr>
            </w:pPr>
            <w:r w:rsidRPr="00CD1A70">
              <w:rPr>
                <w:rFonts w:cs="Arial"/>
                <w:i/>
                <w:lang w:val="fr-CH"/>
              </w:rPr>
              <w:t>Le TWO est d</w:t>
            </w:r>
            <w:r>
              <w:rPr>
                <w:rFonts w:cs="Arial"/>
                <w:i/>
                <w:lang w:val="fr-CH"/>
              </w:rPr>
              <w:t>’</w:t>
            </w:r>
            <w:r w:rsidRPr="00CD1A70">
              <w:rPr>
                <w:rFonts w:cs="Arial"/>
                <w:i/>
                <w:lang w:val="fr-CH"/>
              </w:rPr>
              <w:t>accord</w:t>
            </w:r>
          </w:p>
        </w:tc>
      </w:tr>
      <w:tr w:rsidR="00373E62" w:rsidRPr="007E3727" w:rsidTr="000755ED">
        <w:trPr>
          <w:cantSplit/>
        </w:trPr>
        <w:tc>
          <w:tcPr>
            <w:tcW w:w="1573" w:type="dxa"/>
          </w:tcPr>
          <w:p w:rsidR="00373E62" w:rsidRPr="00CD1A70" w:rsidRDefault="00373E62" w:rsidP="000755ED">
            <w:pPr>
              <w:jc w:val="left"/>
              <w:rPr>
                <w:rFonts w:cs="Arial"/>
                <w:lang w:val="fr-CH"/>
              </w:rPr>
            </w:pPr>
            <w:r w:rsidRPr="00CD1A70">
              <w:rPr>
                <w:rFonts w:cs="Arial"/>
                <w:lang w:val="fr-CH"/>
              </w:rPr>
              <w:t>Car. 12 à 14</w:t>
            </w:r>
          </w:p>
        </w:tc>
        <w:tc>
          <w:tcPr>
            <w:tcW w:w="8208" w:type="dxa"/>
          </w:tcPr>
          <w:p w:rsidR="00373E62" w:rsidRPr="00CD1A70" w:rsidRDefault="00373E62" w:rsidP="000755ED">
            <w:pPr>
              <w:jc w:val="left"/>
              <w:rPr>
                <w:rFonts w:cs="Arial"/>
                <w:lang w:val="fr-CH"/>
              </w:rPr>
            </w:pPr>
            <w:proofErr w:type="gramStart"/>
            <w:r w:rsidRPr="00CD1A70">
              <w:rPr>
                <w:rFonts w:cs="Arial"/>
                <w:lang w:val="fr-CH"/>
              </w:rPr>
              <w:t>déplacer</w:t>
            </w:r>
            <w:proofErr w:type="gramEnd"/>
            <w:r w:rsidRPr="00CD1A70">
              <w:rPr>
                <w:rFonts w:cs="Arial"/>
                <w:lang w:val="fr-CH"/>
              </w:rPr>
              <w:t xml:space="preserve"> après le car. 17</w:t>
            </w:r>
          </w:p>
          <w:p w:rsidR="00373E62" w:rsidRPr="00CD1A70" w:rsidRDefault="00373E62" w:rsidP="000755ED">
            <w:pPr>
              <w:jc w:val="left"/>
              <w:rPr>
                <w:rFonts w:cs="Arial"/>
                <w:lang w:val="fr-CH"/>
              </w:rPr>
            </w:pPr>
            <w:r w:rsidRPr="00CD1A70">
              <w:rPr>
                <w:rFonts w:cs="Arial"/>
                <w:i/>
                <w:lang w:val="fr-CH"/>
              </w:rPr>
              <w:t>Le TWO est d</w:t>
            </w:r>
            <w:r>
              <w:rPr>
                <w:rFonts w:cs="Arial"/>
                <w:i/>
                <w:lang w:val="fr-CH"/>
              </w:rPr>
              <w:t>’</w:t>
            </w:r>
            <w:r w:rsidRPr="00CD1A70">
              <w:rPr>
                <w:rFonts w:cs="Arial"/>
                <w:i/>
                <w:lang w:val="fr-CH"/>
              </w:rPr>
              <w:t>accord</w:t>
            </w:r>
          </w:p>
        </w:tc>
      </w:tr>
      <w:tr w:rsidR="00373E62" w:rsidRPr="00CD1A70" w:rsidTr="000755ED">
        <w:trPr>
          <w:cantSplit/>
        </w:trPr>
        <w:tc>
          <w:tcPr>
            <w:tcW w:w="1573" w:type="dxa"/>
          </w:tcPr>
          <w:p w:rsidR="00373E62" w:rsidRPr="00CD1A70" w:rsidRDefault="00373E62" w:rsidP="000755ED">
            <w:pPr>
              <w:jc w:val="left"/>
              <w:rPr>
                <w:rFonts w:cs="Arial"/>
                <w:lang w:val="fr-CH"/>
              </w:rPr>
            </w:pPr>
            <w:r w:rsidRPr="00CD1A70">
              <w:rPr>
                <w:rFonts w:cs="Arial"/>
                <w:lang w:val="fr-CH"/>
              </w:rPr>
              <w:t>Car. 30</w:t>
            </w:r>
          </w:p>
        </w:tc>
        <w:tc>
          <w:tcPr>
            <w:tcW w:w="8208" w:type="dxa"/>
          </w:tcPr>
          <w:p w:rsidR="00373E62" w:rsidRPr="00CD1A70" w:rsidRDefault="00373E62" w:rsidP="000755ED">
            <w:pPr>
              <w:jc w:val="left"/>
              <w:rPr>
                <w:rFonts w:cs="Arial"/>
                <w:lang w:val="fr-CH"/>
              </w:rPr>
            </w:pPr>
            <w:r w:rsidRPr="00CD1A70">
              <w:rPr>
                <w:rFonts w:cs="Arial"/>
                <w:lang w:val="fr-CH"/>
              </w:rPr>
              <w:t>“sur la totalité” doit correspondre à la note 15</w:t>
            </w:r>
          </w:p>
          <w:p w:rsidR="00373E62" w:rsidRPr="00CD1A70" w:rsidRDefault="00373E62" w:rsidP="000755ED">
            <w:pPr>
              <w:jc w:val="left"/>
              <w:rPr>
                <w:rFonts w:cs="Arial"/>
                <w:b/>
                <w:lang w:val="fr-CH"/>
              </w:rPr>
            </w:pPr>
            <w:r w:rsidRPr="00CD1A70">
              <w:rPr>
                <w:rFonts w:cs="Arial"/>
                <w:i/>
                <w:lang w:val="fr-CH"/>
              </w:rPr>
              <w:t>Le TWO est d</w:t>
            </w:r>
            <w:r>
              <w:rPr>
                <w:rFonts w:cs="Arial"/>
                <w:i/>
                <w:lang w:val="fr-CH"/>
              </w:rPr>
              <w:t>’</w:t>
            </w:r>
            <w:r w:rsidRPr="00CD1A70">
              <w:rPr>
                <w:rFonts w:cs="Arial"/>
                <w:i/>
                <w:lang w:val="fr-CH"/>
              </w:rPr>
              <w:t>accord</w:t>
            </w:r>
          </w:p>
        </w:tc>
      </w:tr>
      <w:tr w:rsidR="00373E62" w:rsidRPr="007E3727" w:rsidTr="000755ED">
        <w:trPr>
          <w:cantSplit/>
        </w:trPr>
        <w:tc>
          <w:tcPr>
            <w:tcW w:w="1573" w:type="dxa"/>
          </w:tcPr>
          <w:p w:rsidR="00373E62" w:rsidRPr="00CD1A70" w:rsidRDefault="00373E62" w:rsidP="000755ED">
            <w:pPr>
              <w:jc w:val="left"/>
              <w:rPr>
                <w:rFonts w:cs="Arial"/>
                <w:lang w:val="fr-CH"/>
              </w:rPr>
            </w:pPr>
            <w:r w:rsidRPr="00CD1A70">
              <w:rPr>
                <w:rFonts w:cs="Arial"/>
                <w:lang w:val="fr-CH"/>
              </w:rPr>
              <w:t xml:space="preserve">Car. 32 </w:t>
            </w:r>
          </w:p>
        </w:tc>
        <w:tc>
          <w:tcPr>
            <w:tcW w:w="8208" w:type="dxa"/>
          </w:tcPr>
          <w:p w:rsidR="00373E62" w:rsidRPr="00CD1A70" w:rsidRDefault="00373E62" w:rsidP="000755ED">
            <w:pPr>
              <w:jc w:val="left"/>
              <w:rPr>
                <w:rFonts w:cs="Arial"/>
                <w:lang w:val="fr-CH"/>
              </w:rPr>
            </w:pPr>
            <w:proofErr w:type="gramStart"/>
            <w:r w:rsidRPr="00CD1A70">
              <w:rPr>
                <w:rFonts w:cs="Arial"/>
                <w:lang w:val="fr-CH"/>
              </w:rPr>
              <w:t>déplacer</w:t>
            </w:r>
            <w:proofErr w:type="gramEnd"/>
            <w:r w:rsidRPr="00CD1A70">
              <w:rPr>
                <w:rFonts w:cs="Arial"/>
                <w:lang w:val="fr-CH"/>
              </w:rPr>
              <w:t xml:space="preserve"> avant le car. 30</w:t>
            </w:r>
          </w:p>
          <w:p w:rsidR="00373E62" w:rsidRPr="00CD1A70" w:rsidRDefault="00373E62" w:rsidP="000755ED">
            <w:pPr>
              <w:jc w:val="left"/>
              <w:rPr>
                <w:rFonts w:cs="Arial"/>
                <w:lang w:val="fr-CH"/>
              </w:rPr>
            </w:pPr>
            <w:r w:rsidRPr="00CD1A70">
              <w:rPr>
                <w:rFonts w:cs="Arial"/>
                <w:i/>
                <w:lang w:val="fr-CH"/>
              </w:rPr>
              <w:t>TWO</w:t>
            </w:r>
            <w:r>
              <w:rPr>
                <w:rFonts w:cs="Arial"/>
                <w:lang w:val="fr-CH"/>
              </w:rPr>
              <w:t> :</w:t>
            </w:r>
            <w:r w:rsidRPr="00CD1A70">
              <w:rPr>
                <w:rFonts w:cs="Arial"/>
                <w:i/>
                <w:lang w:val="fr-CH"/>
              </w:rPr>
              <w:t xml:space="preserve"> conserver l</w:t>
            </w:r>
            <w:r>
              <w:rPr>
                <w:rFonts w:cs="Arial"/>
                <w:i/>
                <w:lang w:val="fr-CH"/>
              </w:rPr>
              <w:t>’</w:t>
            </w:r>
            <w:r w:rsidRPr="00CD1A70">
              <w:rPr>
                <w:rFonts w:cs="Arial"/>
                <w:i/>
                <w:lang w:val="fr-CH"/>
              </w:rPr>
              <w:t>ordre existant car il suit l</w:t>
            </w:r>
            <w:r>
              <w:rPr>
                <w:rFonts w:cs="Arial"/>
                <w:i/>
                <w:lang w:val="fr-CH"/>
              </w:rPr>
              <w:t>’</w:t>
            </w:r>
            <w:r w:rsidRPr="00CD1A70">
              <w:rPr>
                <w:rFonts w:cs="Arial"/>
                <w:i/>
                <w:lang w:val="fr-CH"/>
              </w:rPr>
              <w:t xml:space="preserve">ordre standard des caractères </w:t>
            </w:r>
          </w:p>
        </w:tc>
      </w:tr>
      <w:tr w:rsidR="00373E62" w:rsidRPr="007E3727" w:rsidTr="000755ED">
        <w:trPr>
          <w:cantSplit/>
        </w:trPr>
        <w:tc>
          <w:tcPr>
            <w:tcW w:w="1573" w:type="dxa"/>
          </w:tcPr>
          <w:p w:rsidR="00373E62" w:rsidRPr="00CD1A70" w:rsidRDefault="00373E62" w:rsidP="000755ED">
            <w:pPr>
              <w:jc w:val="left"/>
              <w:rPr>
                <w:rFonts w:cs="Arial"/>
                <w:lang w:val="fr-CH"/>
              </w:rPr>
            </w:pPr>
            <w:r w:rsidRPr="00CD1A70">
              <w:rPr>
                <w:rFonts w:cs="Arial"/>
                <w:lang w:val="fr-CH"/>
              </w:rPr>
              <w:t>8.1 (d)</w:t>
            </w:r>
          </w:p>
        </w:tc>
        <w:tc>
          <w:tcPr>
            <w:tcW w:w="8208" w:type="dxa"/>
          </w:tcPr>
          <w:p w:rsidR="00373E62" w:rsidRPr="00CD1A70" w:rsidRDefault="00373E62" w:rsidP="000755ED">
            <w:pPr>
              <w:keepNext/>
              <w:rPr>
                <w:rFonts w:cs="Arial"/>
                <w:lang w:val="fr-CH"/>
              </w:rPr>
            </w:pPr>
            <w:proofErr w:type="gramStart"/>
            <w:r w:rsidRPr="00CD1A70">
              <w:rPr>
                <w:rFonts w:cs="Arial"/>
                <w:lang w:val="fr-CH"/>
              </w:rPr>
              <w:t>premier</w:t>
            </w:r>
            <w:proofErr w:type="gramEnd"/>
            <w:r w:rsidRPr="00CD1A70">
              <w:rPr>
                <w:rFonts w:cs="Arial"/>
                <w:lang w:val="fr-CH"/>
              </w:rPr>
              <w:t xml:space="preserve"> 8.1 (d)</w:t>
            </w:r>
            <w:r>
              <w:rPr>
                <w:rFonts w:cs="Arial"/>
                <w:lang w:val="fr-CH"/>
              </w:rPr>
              <w:t> :</w:t>
            </w:r>
            <w:r w:rsidRPr="00CD1A70">
              <w:rPr>
                <w:rFonts w:cs="Arial"/>
                <w:lang w:val="fr-CH"/>
              </w:rPr>
              <w:t xml:space="preserve"> renommer “(b)” (type</w:t>
            </w:r>
            <w:r w:rsidR="00445E1C">
              <w:rPr>
                <w:rFonts w:cs="Arial"/>
                <w:lang w:val="fr-CH"/>
              </w:rPr>
              <w:noBreakHyphen/>
            </w:r>
            <w:r w:rsidRPr="00CD1A70">
              <w:rPr>
                <w:rFonts w:cs="Arial"/>
                <w:lang w:val="fr-CH"/>
              </w:rPr>
              <w:t>o)</w:t>
            </w:r>
          </w:p>
          <w:p w:rsidR="00373E62" w:rsidRPr="00CD1A70" w:rsidRDefault="00373E62" w:rsidP="000755ED">
            <w:pPr>
              <w:keepNext/>
              <w:rPr>
                <w:rFonts w:cs="Arial"/>
                <w:lang w:val="fr-CH"/>
              </w:rPr>
            </w:pPr>
            <w:r w:rsidRPr="00CD1A70">
              <w:rPr>
                <w:rFonts w:cs="Arial"/>
                <w:i/>
                <w:lang w:val="fr-CH"/>
              </w:rPr>
              <w:t>Le TWO est d</w:t>
            </w:r>
            <w:r>
              <w:rPr>
                <w:rFonts w:cs="Arial"/>
                <w:i/>
                <w:lang w:val="fr-CH"/>
              </w:rPr>
              <w:t>’</w:t>
            </w:r>
            <w:r w:rsidRPr="00CD1A70">
              <w:rPr>
                <w:rFonts w:cs="Arial"/>
                <w:i/>
                <w:lang w:val="fr-CH"/>
              </w:rPr>
              <w:t>accord</w:t>
            </w:r>
          </w:p>
        </w:tc>
      </w:tr>
      <w:tr w:rsidR="00373E62" w:rsidRPr="00CD1A70" w:rsidTr="000755ED">
        <w:trPr>
          <w:cantSplit/>
        </w:trPr>
        <w:tc>
          <w:tcPr>
            <w:tcW w:w="1573" w:type="dxa"/>
          </w:tcPr>
          <w:p w:rsidR="00373E62" w:rsidRPr="00CD1A70" w:rsidRDefault="00373E62" w:rsidP="000755ED">
            <w:pPr>
              <w:rPr>
                <w:rFonts w:cs="Arial"/>
                <w:lang w:val="fr-CH"/>
              </w:rPr>
            </w:pPr>
            <w:r w:rsidRPr="00CD1A70">
              <w:rPr>
                <w:rFonts w:cs="Arial"/>
                <w:lang w:val="fr-CH"/>
              </w:rPr>
              <w:t>8.1 (e)</w:t>
            </w:r>
          </w:p>
        </w:tc>
        <w:tc>
          <w:tcPr>
            <w:tcW w:w="8208" w:type="dxa"/>
          </w:tcPr>
          <w:p w:rsidR="00373E62" w:rsidRPr="00CD1A70" w:rsidRDefault="00373E62" w:rsidP="000755ED">
            <w:pPr>
              <w:rPr>
                <w:rFonts w:cs="Arial"/>
                <w:lang w:val="fr-CH"/>
              </w:rPr>
            </w:pPr>
            <w:proofErr w:type="gramStart"/>
            <w:r w:rsidRPr="00CD1A70">
              <w:rPr>
                <w:rFonts w:cs="Arial"/>
                <w:lang w:val="fr-CH"/>
              </w:rPr>
              <w:t>remplacer</w:t>
            </w:r>
            <w:proofErr w:type="gramEnd"/>
            <w:r w:rsidRPr="00CD1A70">
              <w:rPr>
                <w:rFonts w:cs="Arial"/>
                <w:lang w:val="fr-CH"/>
              </w:rPr>
              <w:t xml:space="preserve"> par le texte standard (voir le document</w:t>
            </w:r>
            <w:r>
              <w:rPr>
                <w:rFonts w:cs="Arial"/>
                <w:lang w:val="fr-CH"/>
              </w:rPr>
              <w:t xml:space="preserve"> </w:t>
            </w:r>
            <w:r w:rsidRPr="00CD1A70">
              <w:rPr>
                <w:rFonts w:cs="Arial"/>
                <w:lang w:val="fr-CH"/>
              </w:rPr>
              <w:t>TGP/14)</w:t>
            </w:r>
          </w:p>
          <w:p w:rsidR="00373E62" w:rsidRPr="00CD1A70" w:rsidRDefault="00373E62" w:rsidP="000755ED">
            <w:pPr>
              <w:rPr>
                <w:rFonts w:cs="Arial"/>
                <w:lang w:val="fr-CH"/>
              </w:rPr>
            </w:pPr>
            <w:r w:rsidRPr="00CD1A70">
              <w:rPr>
                <w:rFonts w:cs="Arial"/>
                <w:i/>
                <w:lang w:val="fr-CH"/>
              </w:rPr>
              <w:t>Le TWO est d</w:t>
            </w:r>
            <w:r>
              <w:rPr>
                <w:rFonts w:cs="Arial"/>
                <w:i/>
                <w:lang w:val="fr-CH"/>
              </w:rPr>
              <w:t>’</w:t>
            </w:r>
            <w:r w:rsidRPr="00CD1A70">
              <w:rPr>
                <w:rFonts w:cs="Arial"/>
                <w:i/>
                <w:lang w:val="fr-CH"/>
              </w:rPr>
              <w:t>accord</w:t>
            </w:r>
          </w:p>
        </w:tc>
      </w:tr>
      <w:tr w:rsidR="00373E62" w:rsidRPr="00CD1A70" w:rsidTr="000755ED">
        <w:trPr>
          <w:cantSplit/>
        </w:trPr>
        <w:tc>
          <w:tcPr>
            <w:tcW w:w="1573" w:type="dxa"/>
          </w:tcPr>
          <w:p w:rsidR="00373E62" w:rsidRPr="00CD1A70" w:rsidRDefault="00373E62" w:rsidP="000755ED">
            <w:pPr>
              <w:jc w:val="left"/>
              <w:rPr>
                <w:rFonts w:cs="Arial"/>
                <w:lang w:val="fr-CH"/>
              </w:rPr>
            </w:pPr>
            <w:r w:rsidRPr="00CD1A70">
              <w:rPr>
                <w:rFonts w:cs="Arial"/>
                <w:lang w:val="fr-CH"/>
              </w:rPr>
              <w:t>Ad. 5</w:t>
            </w:r>
          </w:p>
        </w:tc>
        <w:tc>
          <w:tcPr>
            <w:tcW w:w="8208" w:type="dxa"/>
          </w:tcPr>
          <w:p w:rsidR="00373E62" w:rsidRPr="00CD1A70" w:rsidRDefault="00373E62" w:rsidP="000755ED">
            <w:pPr>
              <w:jc w:val="left"/>
              <w:rPr>
                <w:rFonts w:cs="Arial"/>
                <w:lang w:val="fr-CH"/>
              </w:rPr>
            </w:pPr>
            <w:proofErr w:type="gramStart"/>
            <w:r w:rsidRPr="00CD1A70">
              <w:rPr>
                <w:rFonts w:cs="Arial"/>
                <w:lang w:val="fr-CH"/>
              </w:rPr>
              <w:t>modifier</w:t>
            </w:r>
            <w:proofErr w:type="gramEnd"/>
            <w:r w:rsidRPr="00CD1A70">
              <w:rPr>
                <w:rFonts w:cs="Arial"/>
                <w:lang w:val="fr-CH"/>
              </w:rPr>
              <w:t xml:space="preserve"> le libellé comme suit</w:t>
            </w:r>
            <w:r>
              <w:rPr>
                <w:rFonts w:cs="Arial"/>
                <w:lang w:val="fr-CH"/>
              </w:rPr>
              <w:t> :</w:t>
            </w:r>
            <w:r w:rsidRPr="00CD1A70">
              <w:rPr>
                <w:rFonts w:cs="Arial"/>
                <w:lang w:val="fr-CH"/>
              </w:rPr>
              <w:t xml:space="preserve"> “Certaines variétés présentent les deux types de feuilles.  Le type prédominant de feuille devrait être évalué.  Le niveau…”</w:t>
            </w:r>
          </w:p>
          <w:p w:rsidR="00373E62" w:rsidRPr="00CD1A70" w:rsidRDefault="00373E62" w:rsidP="000755ED">
            <w:pPr>
              <w:jc w:val="left"/>
              <w:rPr>
                <w:rFonts w:cs="Arial"/>
                <w:lang w:val="fr-CH"/>
              </w:rPr>
            </w:pPr>
            <w:r w:rsidRPr="00CD1A70">
              <w:rPr>
                <w:rFonts w:cs="Arial"/>
                <w:i/>
                <w:lang w:val="fr-CH"/>
              </w:rPr>
              <w:t>Le TWO est d</w:t>
            </w:r>
            <w:r>
              <w:rPr>
                <w:rFonts w:cs="Arial"/>
                <w:i/>
                <w:lang w:val="fr-CH"/>
              </w:rPr>
              <w:t>’</w:t>
            </w:r>
            <w:r w:rsidRPr="00CD1A70">
              <w:rPr>
                <w:rFonts w:cs="Arial"/>
                <w:i/>
                <w:lang w:val="fr-CH"/>
              </w:rPr>
              <w:t>accord</w:t>
            </w:r>
          </w:p>
        </w:tc>
      </w:tr>
      <w:tr w:rsidR="00373E62" w:rsidRPr="007E3727" w:rsidTr="000755ED">
        <w:trPr>
          <w:cantSplit/>
        </w:trPr>
        <w:tc>
          <w:tcPr>
            <w:tcW w:w="1573" w:type="dxa"/>
          </w:tcPr>
          <w:p w:rsidR="00373E62" w:rsidRPr="00CD1A70" w:rsidRDefault="00373E62" w:rsidP="000755ED">
            <w:pPr>
              <w:jc w:val="left"/>
              <w:rPr>
                <w:rFonts w:cs="Arial"/>
                <w:lang w:val="fr-CH"/>
              </w:rPr>
            </w:pPr>
            <w:r w:rsidRPr="00CD1A70">
              <w:rPr>
                <w:rFonts w:cs="Arial"/>
                <w:lang w:val="fr-CH"/>
              </w:rPr>
              <w:t>Ad. 19</w:t>
            </w:r>
          </w:p>
        </w:tc>
        <w:tc>
          <w:tcPr>
            <w:tcW w:w="8208" w:type="dxa"/>
          </w:tcPr>
          <w:p w:rsidR="00373E62" w:rsidRPr="00CD1A70" w:rsidRDefault="00373E62" w:rsidP="000755ED">
            <w:pPr>
              <w:jc w:val="left"/>
              <w:rPr>
                <w:rFonts w:cs="Arial"/>
                <w:lang w:val="fr-CH"/>
              </w:rPr>
            </w:pPr>
            <w:proofErr w:type="gramStart"/>
            <w:r w:rsidRPr="00CD1A70">
              <w:rPr>
                <w:rFonts w:cs="Arial"/>
                <w:lang w:val="fr-CH"/>
              </w:rPr>
              <w:t>supprimer</w:t>
            </w:r>
            <w:proofErr w:type="gramEnd"/>
            <w:r w:rsidRPr="00CD1A70">
              <w:rPr>
                <w:rFonts w:cs="Arial"/>
                <w:lang w:val="fr-CH"/>
              </w:rPr>
              <w:t xml:space="preserve"> (voir VG)</w:t>
            </w:r>
          </w:p>
          <w:p w:rsidR="00373E62" w:rsidRPr="00CD1A70" w:rsidRDefault="00373E62" w:rsidP="000755ED">
            <w:pPr>
              <w:jc w:val="left"/>
              <w:rPr>
                <w:rFonts w:cs="Arial"/>
                <w:lang w:val="fr-CH"/>
              </w:rPr>
            </w:pPr>
            <w:r w:rsidRPr="00CD1A70">
              <w:rPr>
                <w:rFonts w:cs="Arial"/>
                <w:i/>
                <w:lang w:val="fr-CH"/>
              </w:rPr>
              <w:t>Le TWO est d</w:t>
            </w:r>
            <w:r>
              <w:rPr>
                <w:rFonts w:cs="Arial"/>
                <w:i/>
                <w:lang w:val="fr-CH"/>
              </w:rPr>
              <w:t>’</w:t>
            </w:r>
            <w:r w:rsidRPr="00CD1A70">
              <w:rPr>
                <w:rFonts w:cs="Arial"/>
                <w:i/>
                <w:lang w:val="fr-CH"/>
              </w:rPr>
              <w:t>accord</w:t>
            </w:r>
          </w:p>
        </w:tc>
      </w:tr>
      <w:tr w:rsidR="00373E62" w:rsidRPr="00CD1A70" w:rsidTr="000755ED">
        <w:trPr>
          <w:cantSplit/>
        </w:trPr>
        <w:tc>
          <w:tcPr>
            <w:tcW w:w="1573" w:type="dxa"/>
          </w:tcPr>
          <w:p w:rsidR="00373E62" w:rsidRPr="00CD1A70" w:rsidRDefault="00373E62" w:rsidP="000755ED">
            <w:pPr>
              <w:keepNext/>
              <w:jc w:val="left"/>
              <w:rPr>
                <w:rFonts w:cs="Arial"/>
                <w:lang w:val="fr-CH"/>
              </w:rPr>
            </w:pPr>
            <w:r w:rsidRPr="00CD1A70">
              <w:rPr>
                <w:rFonts w:cs="Arial"/>
                <w:lang w:val="fr-CH"/>
              </w:rPr>
              <w:t>Ad. 29</w:t>
            </w:r>
          </w:p>
        </w:tc>
        <w:tc>
          <w:tcPr>
            <w:tcW w:w="8208" w:type="dxa"/>
          </w:tcPr>
          <w:p w:rsidR="00373E62" w:rsidRPr="00CD1A70" w:rsidRDefault="00373E62" w:rsidP="000755ED">
            <w:pPr>
              <w:keepNext/>
              <w:jc w:val="left"/>
              <w:rPr>
                <w:rFonts w:cs="Arial"/>
                <w:lang w:val="fr-CH"/>
              </w:rPr>
            </w:pPr>
            <w:r w:rsidRPr="00CD1A70">
              <w:rPr>
                <w:rFonts w:cs="Arial"/>
                <w:lang w:val="fr-CH"/>
              </w:rPr>
              <w:t>Améliorer la qualité des dessins.  La couleur principale doit être unie pour éviter toute confusion avec les dessins des caractères 30 et 32.</w:t>
            </w:r>
          </w:p>
          <w:p w:rsidR="00373E62" w:rsidRPr="00CD1A70" w:rsidRDefault="00373E62" w:rsidP="000755ED">
            <w:pPr>
              <w:keepNext/>
              <w:jc w:val="left"/>
              <w:rPr>
                <w:rFonts w:cs="Arial"/>
                <w:lang w:val="fr-CH"/>
              </w:rPr>
            </w:pPr>
            <w:r w:rsidRPr="00CD1A70">
              <w:rPr>
                <w:rFonts w:cs="Arial"/>
                <w:i/>
                <w:lang w:val="fr-CH"/>
              </w:rPr>
              <w:t>Le TWO est d</w:t>
            </w:r>
            <w:r>
              <w:rPr>
                <w:rFonts w:cs="Arial"/>
                <w:i/>
                <w:lang w:val="fr-CH"/>
              </w:rPr>
              <w:t>’</w:t>
            </w:r>
            <w:r w:rsidRPr="00CD1A70">
              <w:rPr>
                <w:rFonts w:cs="Arial"/>
                <w:i/>
                <w:lang w:val="fr-CH"/>
              </w:rPr>
              <w:t>accord</w:t>
            </w:r>
          </w:p>
        </w:tc>
      </w:tr>
    </w:tbl>
    <w:p w:rsidR="00373E62" w:rsidRPr="00CD1A70" w:rsidRDefault="00373E62" w:rsidP="00373E62">
      <w:pPr>
        <w:rPr>
          <w:lang w:val="fr-CH"/>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1806"/>
        <w:gridCol w:w="1803"/>
        <w:gridCol w:w="1803"/>
        <w:gridCol w:w="1806"/>
      </w:tblGrid>
      <w:tr w:rsidR="00373E62" w:rsidRPr="00CD1A70" w:rsidTr="000755ED">
        <w:tc>
          <w:tcPr>
            <w:tcW w:w="1806" w:type="dxa"/>
          </w:tcPr>
          <w:p w:rsidR="00373E62" w:rsidRPr="00CD1A70" w:rsidRDefault="00373E62" w:rsidP="000755ED">
            <w:pPr>
              <w:jc w:val="center"/>
              <w:rPr>
                <w:lang w:val="fr-CH"/>
              </w:rPr>
            </w:pPr>
            <w:r w:rsidRPr="00CD1A70">
              <w:rPr>
                <w:noProof/>
                <w:lang w:val="en-US"/>
              </w:rPr>
              <w:drawing>
                <wp:inline distT="0" distB="0" distL="0" distR="0" wp14:anchorId="1E267460" wp14:editId="444B4C55">
                  <wp:extent cx="888496" cy="16002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8286" cy="1617833"/>
                          </a:xfrm>
                          <a:prstGeom prst="rect">
                            <a:avLst/>
                          </a:prstGeom>
                        </pic:spPr>
                      </pic:pic>
                    </a:graphicData>
                  </a:graphic>
                </wp:inline>
              </w:drawing>
            </w:r>
          </w:p>
        </w:tc>
        <w:tc>
          <w:tcPr>
            <w:tcW w:w="1806" w:type="dxa"/>
          </w:tcPr>
          <w:p w:rsidR="00373E62" w:rsidRPr="00CD1A70" w:rsidRDefault="00373E62" w:rsidP="000755ED">
            <w:pPr>
              <w:jc w:val="center"/>
              <w:rPr>
                <w:lang w:val="fr-CH"/>
              </w:rPr>
            </w:pPr>
            <w:r w:rsidRPr="00CD1A70">
              <w:rPr>
                <w:noProof/>
                <w:lang w:val="en-US"/>
              </w:rPr>
              <w:drawing>
                <wp:inline distT="0" distB="0" distL="0" distR="0" wp14:anchorId="17BC4155" wp14:editId="2C23154C">
                  <wp:extent cx="1009428" cy="16002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18110" cy="1613962"/>
                          </a:xfrm>
                          <a:prstGeom prst="rect">
                            <a:avLst/>
                          </a:prstGeom>
                        </pic:spPr>
                      </pic:pic>
                    </a:graphicData>
                  </a:graphic>
                </wp:inline>
              </w:drawing>
            </w:r>
          </w:p>
        </w:tc>
        <w:tc>
          <w:tcPr>
            <w:tcW w:w="1803" w:type="dxa"/>
          </w:tcPr>
          <w:p w:rsidR="00373E62" w:rsidRPr="00CD1A70" w:rsidRDefault="00373E62" w:rsidP="000755ED">
            <w:pPr>
              <w:jc w:val="center"/>
              <w:rPr>
                <w:lang w:val="fr-CH"/>
              </w:rPr>
            </w:pPr>
            <w:r w:rsidRPr="00CD1A70">
              <w:rPr>
                <w:noProof/>
                <w:lang w:val="en-US"/>
              </w:rPr>
              <w:drawing>
                <wp:inline distT="0" distB="0" distL="0" distR="0" wp14:anchorId="58F4E005" wp14:editId="454310BC">
                  <wp:extent cx="923365" cy="1600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36309" cy="1622632"/>
                          </a:xfrm>
                          <a:prstGeom prst="rect">
                            <a:avLst/>
                          </a:prstGeom>
                        </pic:spPr>
                      </pic:pic>
                    </a:graphicData>
                  </a:graphic>
                </wp:inline>
              </w:drawing>
            </w:r>
          </w:p>
        </w:tc>
        <w:tc>
          <w:tcPr>
            <w:tcW w:w="1803" w:type="dxa"/>
          </w:tcPr>
          <w:p w:rsidR="00373E62" w:rsidRPr="00CD1A70" w:rsidRDefault="00373E62" w:rsidP="000755ED">
            <w:pPr>
              <w:jc w:val="center"/>
              <w:rPr>
                <w:lang w:val="fr-CH"/>
              </w:rPr>
            </w:pPr>
            <w:r w:rsidRPr="00CD1A70">
              <w:rPr>
                <w:noProof/>
                <w:lang w:val="en-US"/>
              </w:rPr>
              <w:drawing>
                <wp:inline distT="0" distB="0" distL="0" distR="0" wp14:anchorId="38E5CBDF" wp14:editId="62CB001A">
                  <wp:extent cx="948551" cy="1539240"/>
                  <wp:effectExtent l="0" t="0" r="444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60416" cy="1558494"/>
                          </a:xfrm>
                          <a:prstGeom prst="rect">
                            <a:avLst/>
                          </a:prstGeom>
                        </pic:spPr>
                      </pic:pic>
                    </a:graphicData>
                  </a:graphic>
                </wp:inline>
              </w:drawing>
            </w:r>
          </w:p>
        </w:tc>
        <w:tc>
          <w:tcPr>
            <w:tcW w:w="1806" w:type="dxa"/>
          </w:tcPr>
          <w:p w:rsidR="00373E62" w:rsidRPr="00CD1A70" w:rsidRDefault="00373E62" w:rsidP="000755ED">
            <w:pPr>
              <w:jc w:val="center"/>
              <w:rPr>
                <w:lang w:val="fr-CH"/>
              </w:rPr>
            </w:pPr>
            <w:r w:rsidRPr="00CD1A70">
              <w:rPr>
                <w:noProof/>
                <w:lang w:val="en-US"/>
              </w:rPr>
              <w:drawing>
                <wp:inline distT="0" distB="0" distL="0" distR="0" wp14:anchorId="20CFDA56" wp14:editId="60F7D681">
                  <wp:extent cx="1005560" cy="1598930"/>
                  <wp:effectExtent l="0" t="0" r="444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6674" cy="1632504"/>
                          </a:xfrm>
                          <a:prstGeom prst="rect">
                            <a:avLst/>
                          </a:prstGeom>
                        </pic:spPr>
                      </pic:pic>
                    </a:graphicData>
                  </a:graphic>
                </wp:inline>
              </w:drawing>
            </w:r>
          </w:p>
        </w:tc>
      </w:tr>
      <w:tr w:rsidR="00373E62" w:rsidRPr="00CD1A70" w:rsidTr="000755ED">
        <w:tc>
          <w:tcPr>
            <w:tcW w:w="1806" w:type="dxa"/>
          </w:tcPr>
          <w:p w:rsidR="00373E62" w:rsidRPr="00CD1A70" w:rsidRDefault="00373E62" w:rsidP="000755ED">
            <w:pPr>
              <w:jc w:val="center"/>
              <w:rPr>
                <w:lang w:val="fr-CH"/>
              </w:rPr>
            </w:pPr>
            <w:r w:rsidRPr="00CD1A70">
              <w:rPr>
                <w:lang w:val="fr-CH"/>
              </w:rPr>
              <w:t>1</w:t>
            </w:r>
          </w:p>
        </w:tc>
        <w:tc>
          <w:tcPr>
            <w:tcW w:w="1806" w:type="dxa"/>
          </w:tcPr>
          <w:p w:rsidR="00373E62" w:rsidRPr="00CD1A70" w:rsidRDefault="00373E62" w:rsidP="000755ED">
            <w:pPr>
              <w:jc w:val="center"/>
              <w:rPr>
                <w:lang w:val="fr-CH"/>
              </w:rPr>
            </w:pPr>
            <w:r w:rsidRPr="00CD1A70">
              <w:rPr>
                <w:lang w:val="fr-CH"/>
              </w:rPr>
              <w:t>2</w:t>
            </w:r>
          </w:p>
        </w:tc>
        <w:tc>
          <w:tcPr>
            <w:tcW w:w="1803" w:type="dxa"/>
          </w:tcPr>
          <w:p w:rsidR="00373E62" w:rsidRPr="00CD1A70" w:rsidRDefault="00373E62" w:rsidP="000755ED">
            <w:pPr>
              <w:jc w:val="center"/>
              <w:rPr>
                <w:lang w:val="fr-CH"/>
              </w:rPr>
            </w:pPr>
            <w:r w:rsidRPr="00CD1A70">
              <w:rPr>
                <w:lang w:val="fr-CH"/>
              </w:rPr>
              <w:t>3</w:t>
            </w:r>
          </w:p>
        </w:tc>
        <w:tc>
          <w:tcPr>
            <w:tcW w:w="1803" w:type="dxa"/>
          </w:tcPr>
          <w:p w:rsidR="00373E62" w:rsidRPr="00CD1A70" w:rsidRDefault="00373E62" w:rsidP="000755ED">
            <w:pPr>
              <w:jc w:val="center"/>
              <w:rPr>
                <w:lang w:val="fr-CH"/>
              </w:rPr>
            </w:pPr>
            <w:r w:rsidRPr="00CD1A70">
              <w:rPr>
                <w:lang w:val="fr-CH"/>
              </w:rPr>
              <w:t>4</w:t>
            </w:r>
          </w:p>
        </w:tc>
        <w:tc>
          <w:tcPr>
            <w:tcW w:w="1806" w:type="dxa"/>
          </w:tcPr>
          <w:p w:rsidR="00373E62" w:rsidRPr="00CD1A70" w:rsidRDefault="00373E62" w:rsidP="000755ED">
            <w:pPr>
              <w:jc w:val="center"/>
              <w:rPr>
                <w:lang w:val="fr-CH"/>
              </w:rPr>
            </w:pPr>
            <w:r w:rsidRPr="00CD1A70">
              <w:rPr>
                <w:lang w:val="fr-CH"/>
              </w:rPr>
              <w:t>5</w:t>
            </w:r>
          </w:p>
        </w:tc>
      </w:tr>
      <w:tr w:rsidR="00373E62" w:rsidRPr="00CD1A70" w:rsidTr="000755ED">
        <w:tc>
          <w:tcPr>
            <w:tcW w:w="1806" w:type="dxa"/>
          </w:tcPr>
          <w:p w:rsidR="00373E62" w:rsidRPr="00CD1A70" w:rsidRDefault="00373E62" w:rsidP="000755ED">
            <w:pPr>
              <w:jc w:val="center"/>
              <w:rPr>
                <w:lang w:val="fr-CH"/>
              </w:rPr>
            </w:pPr>
            <w:r w:rsidRPr="00CD1A70">
              <w:rPr>
                <w:lang w:val="fr-CH"/>
              </w:rPr>
              <w:t>moitié basale</w:t>
            </w:r>
          </w:p>
        </w:tc>
        <w:tc>
          <w:tcPr>
            <w:tcW w:w="1806" w:type="dxa"/>
          </w:tcPr>
          <w:p w:rsidR="00373E62" w:rsidRPr="00CD1A70" w:rsidRDefault="00373E62" w:rsidP="000755ED">
            <w:pPr>
              <w:jc w:val="center"/>
              <w:rPr>
                <w:lang w:val="fr-CH"/>
              </w:rPr>
            </w:pPr>
            <w:r w:rsidRPr="00CD1A70">
              <w:rPr>
                <w:lang w:val="fr-CH"/>
              </w:rPr>
              <w:t>moitié basale et bords</w:t>
            </w:r>
          </w:p>
        </w:tc>
        <w:tc>
          <w:tcPr>
            <w:tcW w:w="1803" w:type="dxa"/>
          </w:tcPr>
          <w:p w:rsidR="00373E62" w:rsidRPr="00CD1A70" w:rsidRDefault="00373E62" w:rsidP="000755ED">
            <w:pPr>
              <w:jc w:val="center"/>
              <w:rPr>
                <w:lang w:val="fr-CH"/>
              </w:rPr>
            </w:pPr>
            <w:r w:rsidRPr="00CD1A70">
              <w:rPr>
                <w:lang w:val="fr-CH"/>
              </w:rPr>
              <w:t>trois quarts basaux</w:t>
            </w:r>
          </w:p>
        </w:tc>
        <w:tc>
          <w:tcPr>
            <w:tcW w:w="1803" w:type="dxa"/>
          </w:tcPr>
          <w:p w:rsidR="00373E62" w:rsidRPr="00CD1A70" w:rsidRDefault="00373E62" w:rsidP="000755ED">
            <w:pPr>
              <w:jc w:val="center"/>
              <w:rPr>
                <w:lang w:val="fr-CH"/>
              </w:rPr>
            </w:pPr>
            <w:r w:rsidRPr="00CD1A70">
              <w:rPr>
                <w:lang w:val="fr-CH"/>
              </w:rPr>
              <w:t>trois quarts basaux et bords</w:t>
            </w:r>
          </w:p>
        </w:tc>
        <w:tc>
          <w:tcPr>
            <w:tcW w:w="1806" w:type="dxa"/>
          </w:tcPr>
          <w:p w:rsidR="00373E62" w:rsidRPr="00CD1A70" w:rsidRDefault="00373E62" w:rsidP="000755ED">
            <w:pPr>
              <w:jc w:val="center"/>
              <w:rPr>
                <w:lang w:val="fr-CH"/>
              </w:rPr>
            </w:pPr>
            <w:r w:rsidRPr="00CD1A70">
              <w:rPr>
                <w:lang w:val="fr-CH"/>
              </w:rPr>
              <w:t>trois quarts distaux</w:t>
            </w:r>
          </w:p>
        </w:tc>
      </w:tr>
      <w:tr w:rsidR="00373E62" w:rsidRPr="00CD1A70" w:rsidTr="000755ED">
        <w:tc>
          <w:tcPr>
            <w:tcW w:w="1806" w:type="dxa"/>
          </w:tcPr>
          <w:p w:rsidR="00373E62" w:rsidRPr="00CD1A70" w:rsidRDefault="00373E62" w:rsidP="000755ED">
            <w:pPr>
              <w:jc w:val="center"/>
              <w:rPr>
                <w:lang w:val="fr-CH"/>
              </w:rPr>
            </w:pPr>
            <w:r w:rsidRPr="00CD1A70">
              <w:rPr>
                <w:noProof/>
                <w:lang w:val="en-US"/>
              </w:rPr>
              <w:drawing>
                <wp:inline distT="0" distB="0" distL="0" distR="0" wp14:anchorId="1EECF4B9" wp14:editId="0375193B">
                  <wp:extent cx="1001468" cy="1504315"/>
                  <wp:effectExtent l="0" t="0" r="825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11009" cy="1518646"/>
                          </a:xfrm>
                          <a:prstGeom prst="rect">
                            <a:avLst/>
                          </a:prstGeom>
                        </pic:spPr>
                      </pic:pic>
                    </a:graphicData>
                  </a:graphic>
                </wp:inline>
              </w:drawing>
            </w:r>
          </w:p>
        </w:tc>
        <w:tc>
          <w:tcPr>
            <w:tcW w:w="1806" w:type="dxa"/>
          </w:tcPr>
          <w:p w:rsidR="00373E62" w:rsidRPr="00CD1A70" w:rsidRDefault="00373E62" w:rsidP="000755ED">
            <w:pPr>
              <w:jc w:val="center"/>
              <w:rPr>
                <w:lang w:val="fr-CH"/>
              </w:rPr>
            </w:pPr>
            <w:r w:rsidRPr="00CD1A70">
              <w:rPr>
                <w:noProof/>
                <w:lang w:val="en-US"/>
              </w:rPr>
              <w:drawing>
                <wp:inline distT="0" distB="0" distL="0" distR="0" wp14:anchorId="3E558C81" wp14:editId="72FC00CF">
                  <wp:extent cx="932815" cy="1525270"/>
                  <wp:effectExtent l="0" t="0" r="635" b="0"/>
                  <wp:docPr id="36" name="Picture 36" descr="cid:image011.jpg@01D61E1E.20F9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jpg@01D61E1E.20F99CD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932815" cy="1525270"/>
                          </a:xfrm>
                          <a:prstGeom prst="rect">
                            <a:avLst/>
                          </a:prstGeom>
                          <a:noFill/>
                          <a:ln>
                            <a:noFill/>
                          </a:ln>
                        </pic:spPr>
                      </pic:pic>
                    </a:graphicData>
                  </a:graphic>
                </wp:inline>
              </w:drawing>
            </w:r>
          </w:p>
        </w:tc>
        <w:tc>
          <w:tcPr>
            <w:tcW w:w="1803" w:type="dxa"/>
          </w:tcPr>
          <w:p w:rsidR="00373E62" w:rsidRPr="00CD1A70" w:rsidRDefault="00373E62" w:rsidP="000755ED">
            <w:pPr>
              <w:jc w:val="center"/>
              <w:rPr>
                <w:lang w:val="fr-CH"/>
              </w:rPr>
            </w:pPr>
          </w:p>
        </w:tc>
        <w:tc>
          <w:tcPr>
            <w:tcW w:w="1803" w:type="dxa"/>
          </w:tcPr>
          <w:p w:rsidR="00373E62" w:rsidRPr="00CD1A70" w:rsidRDefault="00373E62" w:rsidP="000755ED">
            <w:pPr>
              <w:jc w:val="center"/>
              <w:rPr>
                <w:lang w:val="fr-CH"/>
              </w:rPr>
            </w:pPr>
          </w:p>
        </w:tc>
        <w:tc>
          <w:tcPr>
            <w:tcW w:w="1806" w:type="dxa"/>
          </w:tcPr>
          <w:p w:rsidR="00373E62" w:rsidRPr="00CD1A70" w:rsidRDefault="00373E62" w:rsidP="000755ED">
            <w:pPr>
              <w:jc w:val="center"/>
              <w:rPr>
                <w:lang w:val="fr-CH"/>
              </w:rPr>
            </w:pPr>
          </w:p>
        </w:tc>
      </w:tr>
      <w:tr w:rsidR="00373E62" w:rsidRPr="00CD1A70" w:rsidTr="000755ED">
        <w:tc>
          <w:tcPr>
            <w:tcW w:w="1806" w:type="dxa"/>
          </w:tcPr>
          <w:p w:rsidR="00373E62" w:rsidRPr="00CD1A70" w:rsidRDefault="00373E62" w:rsidP="000755ED">
            <w:pPr>
              <w:jc w:val="center"/>
              <w:rPr>
                <w:lang w:val="fr-CH"/>
              </w:rPr>
            </w:pPr>
            <w:r w:rsidRPr="00CD1A70">
              <w:rPr>
                <w:lang w:val="fr-CH"/>
              </w:rPr>
              <w:t>6</w:t>
            </w:r>
          </w:p>
        </w:tc>
        <w:tc>
          <w:tcPr>
            <w:tcW w:w="1806" w:type="dxa"/>
          </w:tcPr>
          <w:p w:rsidR="00373E62" w:rsidRPr="00CD1A70" w:rsidRDefault="00373E62" w:rsidP="000755ED">
            <w:pPr>
              <w:jc w:val="center"/>
              <w:rPr>
                <w:lang w:val="fr-CH"/>
              </w:rPr>
            </w:pPr>
            <w:r w:rsidRPr="00CD1A70">
              <w:rPr>
                <w:lang w:val="fr-CH"/>
              </w:rPr>
              <w:t>7</w:t>
            </w:r>
          </w:p>
        </w:tc>
        <w:tc>
          <w:tcPr>
            <w:tcW w:w="1803" w:type="dxa"/>
          </w:tcPr>
          <w:p w:rsidR="00373E62" w:rsidRPr="00CD1A70" w:rsidRDefault="00373E62" w:rsidP="000755ED">
            <w:pPr>
              <w:jc w:val="center"/>
              <w:rPr>
                <w:lang w:val="fr-CH"/>
              </w:rPr>
            </w:pPr>
          </w:p>
        </w:tc>
        <w:tc>
          <w:tcPr>
            <w:tcW w:w="1803" w:type="dxa"/>
          </w:tcPr>
          <w:p w:rsidR="00373E62" w:rsidRPr="00CD1A70" w:rsidRDefault="00373E62" w:rsidP="000755ED">
            <w:pPr>
              <w:jc w:val="center"/>
              <w:rPr>
                <w:lang w:val="fr-CH"/>
              </w:rPr>
            </w:pPr>
          </w:p>
        </w:tc>
        <w:tc>
          <w:tcPr>
            <w:tcW w:w="1806" w:type="dxa"/>
          </w:tcPr>
          <w:p w:rsidR="00373E62" w:rsidRPr="00CD1A70" w:rsidRDefault="00373E62" w:rsidP="000755ED">
            <w:pPr>
              <w:jc w:val="center"/>
              <w:rPr>
                <w:lang w:val="fr-CH"/>
              </w:rPr>
            </w:pPr>
          </w:p>
        </w:tc>
      </w:tr>
      <w:tr w:rsidR="00373E62" w:rsidRPr="00CD1A70" w:rsidTr="000755ED">
        <w:tc>
          <w:tcPr>
            <w:tcW w:w="1806" w:type="dxa"/>
          </w:tcPr>
          <w:p w:rsidR="00373E62" w:rsidRPr="00CD1A70" w:rsidRDefault="00373E62" w:rsidP="000755ED">
            <w:pPr>
              <w:jc w:val="center"/>
              <w:rPr>
                <w:lang w:val="fr-CH"/>
              </w:rPr>
            </w:pPr>
            <w:r w:rsidRPr="00CD1A70">
              <w:rPr>
                <w:lang w:val="fr-CH"/>
              </w:rPr>
              <w:t>moitié distale</w:t>
            </w:r>
          </w:p>
        </w:tc>
        <w:tc>
          <w:tcPr>
            <w:tcW w:w="1806" w:type="dxa"/>
          </w:tcPr>
          <w:p w:rsidR="00373E62" w:rsidRPr="00CD1A70" w:rsidRDefault="00373E62" w:rsidP="000755ED">
            <w:pPr>
              <w:jc w:val="center"/>
              <w:rPr>
                <w:lang w:val="fr-CH"/>
              </w:rPr>
            </w:pPr>
            <w:r w:rsidRPr="00CD1A70">
              <w:rPr>
                <w:lang w:val="fr-CH"/>
              </w:rPr>
              <w:t>sur la totalité</w:t>
            </w:r>
          </w:p>
        </w:tc>
        <w:tc>
          <w:tcPr>
            <w:tcW w:w="1803" w:type="dxa"/>
          </w:tcPr>
          <w:p w:rsidR="00373E62" w:rsidRPr="00CD1A70" w:rsidRDefault="00373E62" w:rsidP="000755ED">
            <w:pPr>
              <w:jc w:val="center"/>
              <w:rPr>
                <w:lang w:val="fr-CH"/>
              </w:rPr>
            </w:pPr>
          </w:p>
        </w:tc>
        <w:tc>
          <w:tcPr>
            <w:tcW w:w="1803" w:type="dxa"/>
          </w:tcPr>
          <w:p w:rsidR="00373E62" w:rsidRPr="00CD1A70" w:rsidRDefault="00373E62" w:rsidP="000755ED">
            <w:pPr>
              <w:jc w:val="center"/>
              <w:rPr>
                <w:lang w:val="fr-CH"/>
              </w:rPr>
            </w:pPr>
          </w:p>
        </w:tc>
        <w:tc>
          <w:tcPr>
            <w:tcW w:w="1806" w:type="dxa"/>
          </w:tcPr>
          <w:p w:rsidR="00373E62" w:rsidRPr="00CD1A70" w:rsidRDefault="00373E62" w:rsidP="000755ED">
            <w:pPr>
              <w:jc w:val="center"/>
              <w:rPr>
                <w:lang w:val="fr-CH"/>
              </w:rPr>
            </w:pPr>
          </w:p>
        </w:tc>
      </w:tr>
    </w:tbl>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CD1A70" w:rsidTr="000755ED">
        <w:trPr>
          <w:cantSplit/>
        </w:trPr>
        <w:tc>
          <w:tcPr>
            <w:tcW w:w="1573" w:type="dxa"/>
          </w:tcPr>
          <w:p w:rsidR="00373E62" w:rsidRPr="00CD1A70" w:rsidRDefault="00373E62" w:rsidP="000755ED">
            <w:pPr>
              <w:jc w:val="left"/>
              <w:rPr>
                <w:rFonts w:cs="Arial"/>
                <w:lang w:val="fr-CH"/>
              </w:rPr>
            </w:pPr>
            <w:r w:rsidRPr="00CD1A70">
              <w:rPr>
                <w:rFonts w:cs="Arial"/>
                <w:snapToGrid w:val="0"/>
                <w:vertAlign w:val="superscript"/>
                <w:lang w:val="fr-CH"/>
              </w:rPr>
              <w:t>#</w:t>
            </w:r>
            <w:r w:rsidRPr="00CD1A70">
              <w:rPr>
                <w:rFonts w:cs="Arial"/>
                <w:lang w:val="fr-CH"/>
              </w:rPr>
              <w:t>Ad. 30</w:t>
            </w:r>
          </w:p>
        </w:tc>
        <w:tc>
          <w:tcPr>
            <w:tcW w:w="8208" w:type="dxa"/>
          </w:tcPr>
          <w:p w:rsidR="00373E62" w:rsidRPr="00CD1A70" w:rsidRDefault="00373E62" w:rsidP="000755ED">
            <w:pPr>
              <w:keepNext/>
              <w:jc w:val="left"/>
              <w:rPr>
                <w:rFonts w:cs="Arial"/>
                <w:lang w:val="fr-CH"/>
              </w:rPr>
            </w:pPr>
            <w:r w:rsidRPr="00CD1A70">
              <w:rPr>
                <w:rFonts w:cs="Arial"/>
                <w:lang w:val="fr-CH"/>
              </w:rPr>
              <w:t>– ajouter une explication pour préciser comment la couleur secondaire peut occuper plus de 50% de la surface (vérifier s</w:t>
            </w:r>
            <w:r>
              <w:rPr>
                <w:rFonts w:cs="Arial"/>
                <w:lang w:val="fr-CH"/>
              </w:rPr>
              <w:t>’</w:t>
            </w:r>
            <w:r w:rsidRPr="00CD1A70">
              <w:rPr>
                <w:rFonts w:cs="Arial"/>
                <w:lang w:val="fr-CH"/>
              </w:rPr>
              <w:t>il conviendrait de modifier le libellé comme suit</w:t>
            </w:r>
            <w:r>
              <w:rPr>
                <w:rFonts w:cs="Arial"/>
                <w:lang w:val="fr-CH"/>
              </w:rPr>
              <w:t> :</w:t>
            </w:r>
            <w:r w:rsidRPr="00CD1A70">
              <w:rPr>
                <w:rFonts w:cs="Arial"/>
                <w:lang w:val="fr-CH"/>
              </w:rPr>
              <w:t xml:space="preserve"> “Si la couleur secondaire n</w:t>
            </w:r>
            <w:r>
              <w:rPr>
                <w:rFonts w:cs="Arial"/>
                <w:lang w:val="fr-CH"/>
              </w:rPr>
              <w:t>’</w:t>
            </w:r>
            <w:r w:rsidRPr="00CD1A70">
              <w:rPr>
                <w:rFonts w:cs="Arial"/>
                <w:lang w:val="fr-CH"/>
              </w:rPr>
              <w:t>est pas unie, sa répartition peut couvrir plus de la moitié de la fleur ligulée et la surface totale couverte reste inférieure à celle couverte par la couleur principale.”)</w:t>
            </w:r>
          </w:p>
          <w:p w:rsidR="00373E62" w:rsidRPr="00CD1A70" w:rsidRDefault="00373E62" w:rsidP="000755ED">
            <w:pPr>
              <w:keepNext/>
              <w:jc w:val="left"/>
              <w:rPr>
                <w:rFonts w:cs="Arial"/>
                <w:lang w:val="fr-CH"/>
              </w:rPr>
            </w:pPr>
            <w:r w:rsidRPr="00CD1A70">
              <w:rPr>
                <w:rFonts w:cs="Arial"/>
                <w:lang w:val="fr-CH"/>
              </w:rPr>
              <w:t xml:space="preserve">– améliorer la qualité des dessins.  La couleur secondaire ne devrait </w:t>
            </w:r>
            <w:r w:rsidRPr="00CD1A70">
              <w:rPr>
                <w:rFonts w:cs="Arial"/>
                <w:u w:val="single"/>
                <w:lang w:val="fr-CH"/>
              </w:rPr>
              <w:t>pas</w:t>
            </w:r>
            <w:r w:rsidRPr="00CD1A70">
              <w:rPr>
                <w:rFonts w:cs="Arial"/>
                <w:lang w:val="fr-CH"/>
              </w:rPr>
              <w:t xml:space="preserve"> être unie pour les niveaux 6 à 11 et 14 afin d</w:t>
            </w:r>
            <w:r>
              <w:rPr>
                <w:rFonts w:cs="Arial"/>
                <w:lang w:val="fr-CH"/>
              </w:rPr>
              <w:t>’</w:t>
            </w:r>
            <w:r w:rsidRPr="00CD1A70">
              <w:rPr>
                <w:rFonts w:cs="Arial"/>
                <w:lang w:val="fr-CH"/>
              </w:rPr>
              <w:t>éviter toute confusion avec les dessins du car. 30.</w:t>
            </w:r>
          </w:p>
          <w:p w:rsidR="00373E62" w:rsidRPr="00CD1A70" w:rsidRDefault="00373E62" w:rsidP="000755ED">
            <w:pPr>
              <w:keepNext/>
              <w:jc w:val="left"/>
              <w:rPr>
                <w:rFonts w:cs="Arial"/>
                <w:i/>
                <w:lang w:val="fr-CH"/>
              </w:rPr>
            </w:pPr>
            <w:r w:rsidRPr="00CD1A70">
              <w:rPr>
                <w:rFonts w:cs="Arial"/>
                <w:i/>
                <w:lang w:val="fr-CH"/>
              </w:rPr>
              <w:t>Expert principal</w:t>
            </w:r>
            <w:r>
              <w:rPr>
                <w:rFonts w:cs="Arial"/>
                <w:i/>
                <w:lang w:val="fr-CH"/>
              </w:rPr>
              <w:t> :</w:t>
            </w:r>
            <w:r w:rsidRPr="00CD1A70">
              <w:rPr>
                <w:rFonts w:cs="Arial"/>
                <w:i/>
                <w:lang w:val="fr-CH"/>
              </w:rPr>
              <w:t xml:space="preserve"> a approuvé le libellé proposé pour l</w:t>
            </w:r>
            <w:r>
              <w:rPr>
                <w:rFonts w:cs="Arial"/>
                <w:i/>
                <w:lang w:val="fr-CH"/>
              </w:rPr>
              <w:t>’</w:t>
            </w:r>
            <w:proofErr w:type="spellStart"/>
            <w:r w:rsidRPr="00CD1A70">
              <w:rPr>
                <w:rFonts w:cs="Arial"/>
                <w:i/>
                <w:lang w:val="fr-CH"/>
              </w:rPr>
              <w:t>ad</w:t>
            </w:r>
            <w:proofErr w:type="spellEnd"/>
            <w:r w:rsidRPr="00CD1A70">
              <w:rPr>
                <w:rFonts w:cs="Arial"/>
                <w:i/>
                <w:lang w:val="fr-CH"/>
              </w:rPr>
              <w:t>. 30 et fourni de nouvelles illustrations</w:t>
            </w:r>
          </w:p>
          <w:p w:rsidR="00373E62" w:rsidRPr="00CD1A70" w:rsidRDefault="00373E62" w:rsidP="000755ED">
            <w:pPr>
              <w:keepNext/>
              <w:jc w:val="left"/>
              <w:rPr>
                <w:rFonts w:cs="Arial"/>
                <w:i/>
                <w:lang w:val="fr-CH"/>
              </w:rPr>
            </w:pPr>
            <w:r w:rsidRPr="00CD1A70">
              <w:rPr>
                <w:rFonts w:cs="Arial"/>
                <w:i/>
                <w:lang w:val="fr-CH"/>
              </w:rPr>
              <w:t>Le TWO est d</w:t>
            </w:r>
            <w:r>
              <w:rPr>
                <w:rFonts w:cs="Arial"/>
                <w:i/>
                <w:lang w:val="fr-CH"/>
              </w:rPr>
              <w:t>’</w:t>
            </w:r>
            <w:r w:rsidRPr="00CD1A70">
              <w:rPr>
                <w:rFonts w:cs="Arial"/>
                <w:i/>
                <w:lang w:val="fr-CH"/>
              </w:rPr>
              <w:t>accord</w:t>
            </w:r>
          </w:p>
        </w:tc>
      </w:tr>
    </w:tbl>
    <w:p w:rsidR="00373E62" w:rsidRPr="00CD1A70" w:rsidRDefault="00373E62" w:rsidP="00373E62">
      <w:pPr>
        <w:rPr>
          <w:lang w:val="fr-CH"/>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373E62" w:rsidRPr="00CD1A70" w:rsidTr="000755ED">
        <w:tc>
          <w:tcPr>
            <w:tcW w:w="1803" w:type="dxa"/>
          </w:tcPr>
          <w:p w:rsidR="00373E62" w:rsidRPr="00CD1A70" w:rsidRDefault="00373E62" w:rsidP="000755ED">
            <w:pPr>
              <w:jc w:val="center"/>
              <w:rPr>
                <w:lang w:val="fr-CH"/>
              </w:rPr>
            </w:pPr>
            <w:r w:rsidRPr="00CD1A70">
              <w:rPr>
                <w:noProof/>
                <w:lang w:val="en-US"/>
              </w:rPr>
              <w:drawing>
                <wp:inline distT="0" distB="0" distL="0" distR="0" wp14:anchorId="48B7FE22" wp14:editId="559D3EC9">
                  <wp:extent cx="887861" cy="14173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95777" cy="1429957"/>
                          </a:xfrm>
                          <a:prstGeom prst="rect">
                            <a:avLst/>
                          </a:prstGeom>
                        </pic:spPr>
                      </pic:pic>
                    </a:graphicData>
                  </a:graphic>
                </wp:inline>
              </w:drawing>
            </w:r>
          </w:p>
        </w:tc>
        <w:tc>
          <w:tcPr>
            <w:tcW w:w="1803" w:type="dxa"/>
          </w:tcPr>
          <w:p w:rsidR="00373E62" w:rsidRPr="00CD1A70" w:rsidRDefault="00373E62" w:rsidP="000755ED">
            <w:pPr>
              <w:jc w:val="center"/>
              <w:rPr>
                <w:lang w:val="fr-CH"/>
              </w:rPr>
            </w:pPr>
            <w:r w:rsidRPr="00CD1A70">
              <w:rPr>
                <w:noProof/>
                <w:lang w:val="en-US"/>
              </w:rPr>
              <w:drawing>
                <wp:inline distT="0" distB="0" distL="0" distR="0" wp14:anchorId="0C7E7618" wp14:editId="6A853EB9">
                  <wp:extent cx="899843" cy="15011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1763" cy="1521025"/>
                          </a:xfrm>
                          <a:prstGeom prst="rect">
                            <a:avLst/>
                          </a:prstGeom>
                        </pic:spPr>
                      </pic:pic>
                    </a:graphicData>
                  </a:graphic>
                </wp:inline>
              </w:drawing>
            </w:r>
          </w:p>
        </w:tc>
        <w:tc>
          <w:tcPr>
            <w:tcW w:w="1803" w:type="dxa"/>
          </w:tcPr>
          <w:p w:rsidR="00373E62" w:rsidRPr="00CD1A70" w:rsidRDefault="00373E62" w:rsidP="000755ED">
            <w:pPr>
              <w:jc w:val="center"/>
              <w:rPr>
                <w:lang w:val="fr-CH"/>
              </w:rPr>
            </w:pPr>
            <w:r w:rsidRPr="00CD1A70">
              <w:rPr>
                <w:noProof/>
                <w:lang w:val="en-US"/>
              </w:rPr>
              <w:drawing>
                <wp:inline distT="0" distB="0" distL="0" distR="0" wp14:anchorId="14C42E67" wp14:editId="4534EE2C">
                  <wp:extent cx="883920" cy="149619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91288" cy="1508668"/>
                          </a:xfrm>
                          <a:prstGeom prst="rect">
                            <a:avLst/>
                          </a:prstGeom>
                        </pic:spPr>
                      </pic:pic>
                    </a:graphicData>
                  </a:graphic>
                </wp:inline>
              </w:drawing>
            </w:r>
          </w:p>
        </w:tc>
        <w:tc>
          <w:tcPr>
            <w:tcW w:w="1803" w:type="dxa"/>
          </w:tcPr>
          <w:p w:rsidR="00373E62" w:rsidRPr="00CD1A70" w:rsidRDefault="00373E62" w:rsidP="000755ED">
            <w:pPr>
              <w:jc w:val="center"/>
              <w:rPr>
                <w:lang w:val="fr-CH"/>
              </w:rPr>
            </w:pPr>
            <w:r w:rsidRPr="00CD1A70">
              <w:rPr>
                <w:noProof/>
                <w:lang w:val="en-US"/>
              </w:rPr>
              <w:drawing>
                <wp:inline distT="0" distB="0" distL="0" distR="0" wp14:anchorId="1AA1F623" wp14:editId="526C629F">
                  <wp:extent cx="822960" cy="155695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30333" cy="1570900"/>
                          </a:xfrm>
                          <a:prstGeom prst="rect">
                            <a:avLst/>
                          </a:prstGeom>
                        </pic:spPr>
                      </pic:pic>
                    </a:graphicData>
                  </a:graphic>
                </wp:inline>
              </w:drawing>
            </w:r>
          </w:p>
        </w:tc>
        <w:tc>
          <w:tcPr>
            <w:tcW w:w="1804" w:type="dxa"/>
          </w:tcPr>
          <w:p w:rsidR="00373E62" w:rsidRPr="00CD1A70" w:rsidRDefault="00373E62" w:rsidP="000755ED">
            <w:pPr>
              <w:jc w:val="center"/>
              <w:rPr>
                <w:lang w:val="fr-CH"/>
              </w:rPr>
            </w:pPr>
            <w:r w:rsidRPr="00CD1A70">
              <w:rPr>
                <w:noProof/>
                <w:lang w:val="en-US"/>
              </w:rPr>
              <w:drawing>
                <wp:inline distT="0" distB="0" distL="0" distR="0" wp14:anchorId="231059A9" wp14:editId="454C7173">
                  <wp:extent cx="998220" cy="161394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19121" cy="1647737"/>
                          </a:xfrm>
                          <a:prstGeom prst="rect">
                            <a:avLst/>
                          </a:prstGeom>
                        </pic:spPr>
                      </pic:pic>
                    </a:graphicData>
                  </a:graphic>
                </wp:inline>
              </w:drawing>
            </w:r>
          </w:p>
        </w:tc>
      </w:tr>
      <w:tr w:rsidR="00373E62" w:rsidRPr="00CD1A70" w:rsidTr="000755ED">
        <w:tc>
          <w:tcPr>
            <w:tcW w:w="1803" w:type="dxa"/>
          </w:tcPr>
          <w:p w:rsidR="00373E62" w:rsidRPr="00CD1A70" w:rsidRDefault="00373E62" w:rsidP="000755ED">
            <w:pPr>
              <w:jc w:val="center"/>
              <w:rPr>
                <w:lang w:val="fr-CH"/>
              </w:rPr>
            </w:pPr>
            <w:r w:rsidRPr="00CD1A70">
              <w:rPr>
                <w:lang w:val="fr-CH"/>
              </w:rPr>
              <w:t>1</w:t>
            </w:r>
          </w:p>
        </w:tc>
        <w:tc>
          <w:tcPr>
            <w:tcW w:w="1803" w:type="dxa"/>
          </w:tcPr>
          <w:p w:rsidR="00373E62" w:rsidRPr="00CD1A70" w:rsidRDefault="00373E62" w:rsidP="000755ED">
            <w:pPr>
              <w:jc w:val="center"/>
              <w:rPr>
                <w:lang w:val="fr-CH"/>
              </w:rPr>
            </w:pPr>
            <w:r w:rsidRPr="00CD1A70">
              <w:rPr>
                <w:lang w:val="fr-CH"/>
              </w:rPr>
              <w:t>2</w:t>
            </w:r>
          </w:p>
        </w:tc>
        <w:tc>
          <w:tcPr>
            <w:tcW w:w="1803" w:type="dxa"/>
          </w:tcPr>
          <w:p w:rsidR="00373E62" w:rsidRPr="00CD1A70" w:rsidRDefault="00373E62" w:rsidP="000755ED">
            <w:pPr>
              <w:jc w:val="center"/>
              <w:rPr>
                <w:lang w:val="fr-CH"/>
              </w:rPr>
            </w:pPr>
            <w:r w:rsidRPr="00CD1A70">
              <w:rPr>
                <w:lang w:val="fr-CH"/>
              </w:rPr>
              <w:t>3</w:t>
            </w:r>
          </w:p>
        </w:tc>
        <w:tc>
          <w:tcPr>
            <w:tcW w:w="1803" w:type="dxa"/>
          </w:tcPr>
          <w:p w:rsidR="00373E62" w:rsidRPr="00CD1A70" w:rsidRDefault="00373E62" w:rsidP="000755ED">
            <w:pPr>
              <w:jc w:val="center"/>
              <w:rPr>
                <w:lang w:val="fr-CH"/>
              </w:rPr>
            </w:pPr>
            <w:r w:rsidRPr="00CD1A70">
              <w:rPr>
                <w:lang w:val="fr-CH"/>
              </w:rPr>
              <w:t>4</w:t>
            </w:r>
          </w:p>
        </w:tc>
        <w:tc>
          <w:tcPr>
            <w:tcW w:w="1804" w:type="dxa"/>
          </w:tcPr>
          <w:p w:rsidR="00373E62" w:rsidRPr="00CD1A70" w:rsidRDefault="00373E62" w:rsidP="000755ED">
            <w:pPr>
              <w:jc w:val="center"/>
              <w:rPr>
                <w:lang w:val="fr-CH"/>
              </w:rPr>
            </w:pPr>
            <w:r w:rsidRPr="00CD1A70">
              <w:rPr>
                <w:lang w:val="fr-CH"/>
              </w:rPr>
              <w:t>5</w:t>
            </w:r>
          </w:p>
        </w:tc>
      </w:tr>
      <w:tr w:rsidR="00373E62" w:rsidRPr="00CD1A70" w:rsidTr="000755ED">
        <w:tc>
          <w:tcPr>
            <w:tcW w:w="1803" w:type="dxa"/>
          </w:tcPr>
          <w:p w:rsidR="00373E62" w:rsidRPr="00CD1A70" w:rsidRDefault="00373E62" w:rsidP="000755ED">
            <w:pPr>
              <w:jc w:val="center"/>
              <w:rPr>
                <w:lang w:val="fr-CH"/>
              </w:rPr>
            </w:pPr>
            <w:r w:rsidRPr="00CD1A70">
              <w:rPr>
                <w:lang w:val="fr-CH"/>
              </w:rPr>
              <w:t>aucune</w:t>
            </w:r>
          </w:p>
        </w:tc>
        <w:tc>
          <w:tcPr>
            <w:tcW w:w="1803" w:type="dxa"/>
          </w:tcPr>
          <w:p w:rsidR="00373E62" w:rsidRPr="00CD1A70" w:rsidRDefault="00373E62" w:rsidP="000755ED">
            <w:pPr>
              <w:jc w:val="center"/>
              <w:rPr>
                <w:lang w:val="fr-CH"/>
              </w:rPr>
            </w:pPr>
            <w:r w:rsidRPr="00CD1A70">
              <w:rPr>
                <w:lang w:val="fr-CH"/>
              </w:rPr>
              <w:t>base</w:t>
            </w:r>
          </w:p>
        </w:tc>
        <w:tc>
          <w:tcPr>
            <w:tcW w:w="1803" w:type="dxa"/>
          </w:tcPr>
          <w:p w:rsidR="00373E62" w:rsidRPr="00CD1A70" w:rsidRDefault="00373E62" w:rsidP="000755ED">
            <w:pPr>
              <w:jc w:val="center"/>
              <w:rPr>
                <w:lang w:val="fr-CH"/>
              </w:rPr>
            </w:pPr>
            <w:r w:rsidRPr="00CD1A70">
              <w:rPr>
                <w:lang w:val="fr-CH"/>
              </w:rPr>
              <w:t>base et bords</w:t>
            </w:r>
          </w:p>
        </w:tc>
        <w:tc>
          <w:tcPr>
            <w:tcW w:w="1803" w:type="dxa"/>
          </w:tcPr>
          <w:p w:rsidR="00373E62" w:rsidRPr="00CD1A70" w:rsidRDefault="00373E62" w:rsidP="000755ED">
            <w:pPr>
              <w:jc w:val="center"/>
              <w:rPr>
                <w:lang w:val="fr-CH"/>
              </w:rPr>
            </w:pPr>
            <w:r w:rsidRPr="00CD1A70">
              <w:rPr>
                <w:lang w:val="fr-CH"/>
              </w:rPr>
              <w:t>quart basal</w:t>
            </w:r>
          </w:p>
        </w:tc>
        <w:tc>
          <w:tcPr>
            <w:tcW w:w="1804" w:type="dxa"/>
          </w:tcPr>
          <w:p w:rsidR="00373E62" w:rsidRPr="00CD1A70" w:rsidRDefault="00373E62" w:rsidP="000755ED">
            <w:pPr>
              <w:jc w:val="center"/>
              <w:rPr>
                <w:lang w:val="fr-CH"/>
              </w:rPr>
            </w:pPr>
            <w:r w:rsidRPr="00CD1A70">
              <w:rPr>
                <w:lang w:val="fr-CH"/>
              </w:rPr>
              <w:t>quart basal et bords</w:t>
            </w:r>
          </w:p>
        </w:tc>
      </w:tr>
      <w:tr w:rsidR="00373E62" w:rsidRPr="00CD1A70" w:rsidTr="000755ED">
        <w:tc>
          <w:tcPr>
            <w:tcW w:w="1803" w:type="dxa"/>
          </w:tcPr>
          <w:p w:rsidR="00373E62" w:rsidRPr="00CD1A70" w:rsidRDefault="00373E62" w:rsidP="000755ED">
            <w:pPr>
              <w:jc w:val="center"/>
              <w:rPr>
                <w:lang w:val="fr-CH"/>
              </w:rPr>
            </w:pPr>
            <w:r w:rsidRPr="00CD1A70">
              <w:rPr>
                <w:noProof/>
                <w:lang w:val="en-US"/>
              </w:rPr>
              <w:drawing>
                <wp:inline distT="0" distB="0" distL="0" distR="0" wp14:anchorId="20A92671" wp14:editId="1434727A">
                  <wp:extent cx="981551" cy="150876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00606" cy="1538050"/>
                          </a:xfrm>
                          <a:prstGeom prst="rect">
                            <a:avLst/>
                          </a:prstGeom>
                        </pic:spPr>
                      </pic:pic>
                    </a:graphicData>
                  </a:graphic>
                </wp:inline>
              </w:drawing>
            </w:r>
          </w:p>
        </w:tc>
        <w:tc>
          <w:tcPr>
            <w:tcW w:w="1803" w:type="dxa"/>
          </w:tcPr>
          <w:p w:rsidR="00373E62" w:rsidRPr="00CD1A70" w:rsidRDefault="00373E62" w:rsidP="000755ED">
            <w:pPr>
              <w:jc w:val="center"/>
              <w:rPr>
                <w:lang w:val="fr-CH"/>
              </w:rPr>
            </w:pPr>
            <w:r w:rsidRPr="00CD1A70">
              <w:rPr>
                <w:noProof/>
                <w:lang w:val="en-US"/>
              </w:rPr>
              <w:drawing>
                <wp:inline distT="0" distB="0" distL="0" distR="0" wp14:anchorId="3B18795A" wp14:editId="34F45307">
                  <wp:extent cx="874361" cy="14630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4325" cy="1479712"/>
                          </a:xfrm>
                          <a:prstGeom prst="rect">
                            <a:avLst/>
                          </a:prstGeom>
                        </pic:spPr>
                      </pic:pic>
                    </a:graphicData>
                  </a:graphic>
                </wp:inline>
              </w:drawing>
            </w:r>
          </w:p>
        </w:tc>
        <w:tc>
          <w:tcPr>
            <w:tcW w:w="1803" w:type="dxa"/>
          </w:tcPr>
          <w:p w:rsidR="00373E62" w:rsidRPr="00CD1A70" w:rsidRDefault="00373E62" w:rsidP="000755ED">
            <w:pPr>
              <w:jc w:val="center"/>
              <w:rPr>
                <w:lang w:val="fr-CH"/>
              </w:rPr>
            </w:pPr>
            <w:r w:rsidRPr="00CD1A70">
              <w:rPr>
                <w:noProof/>
                <w:lang w:val="en-US"/>
              </w:rPr>
              <w:drawing>
                <wp:inline distT="0" distB="0" distL="0" distR="0" wp14:anchorId="1C220B83" wp14:editId="61205D81">
                  <wp:extent cx="883920" cy="15251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7188" cy="1530834"/>
                          </a:xfrm>
                          <a:prstGeom prst="rect">
                            <a:avLst/>
                          </a:prstGeom>
                        </pic:spPr>
                      </pic:pic>
                    </a:graphicData>
                  </a:graphic>
                </wp:inline>
              </w:drawing>
            </w:r>
          </w:p>
        </w:tc>
        <w:tc>
          <w:tcPr>
            <w:tcW w:w="1803" w:type="dxa"/>
          </w:tcPr>
          <w:p w:rsidR="00373E62" w:rsidRPr="00CD1A70" w:rsidRDefault="00373E62" w:rsidP="000755ED">
            <w:pPr>
              <w:jc w:val="center"/>
              <w:rPr>
                <w:lang w:val="fr-CH"/>
              </w:rPr>
            </w:pPr>
            <w:r w:rsidRPr="00CD1A70">
              <w:rPr>
                <w:noProof/>
                <w:lang w:val="en-US"/>
              </w:rPr>
              <w:drawing>
                <wp:inline distT="0" distB="0" distL="0" distR="0" wp14:anchorId="31B0118E" wp14:editId="4A9E3972">
                  <wp:extent cx="982980" cy="1513272"/>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86654" cy="1518928"/>
                          </a:xfrm>
                          <a:prstGeom prst="rect">
                            <a:avLst/>
                          </a:prstGeom>
                        </pic:spPr>
                      </pic:pic>
                    </a:graphicData>
                  </a:graphic>
                </wp:inline>
              </w:drawing>
            </w:r>
          </w:p>
        </w:tc>
        <w:tc>
          <w:tcPr>
            <w:tcW w:w="1804" w:type="dxa"/>
          </w:tcPr>
          <w:p w:rsidR="00373E62" w:rsidRPr="00CD1A70" w:rsidRDefault="00373E62" w:rsidP="000755ED">
            <w:pPr>
              <w:jc w:val="center"/>
              <w:rPr>
                <w:lang w:val="fr-CH"/>
              </w:rPr>
            </w:pPr>
            <w:r w:rsidRPr="00CD1A70">
              <w:rPr>
                <w:noProof/>
                <w:lang w:val="en-US"/>
              </w:rPr>
              <w:drawing>
                <wp:inline distT="0" distB="0" distL="0" distR="0" wp14:anchorId="330EA17B" wp14:editId="5355C812">
                  <wp:extent cx="876300" cy="148125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83534" cy="1493487"/>
                          </a:xfrm>
                          <a:prstGeom prst="rect">
                            <a:avLst/>
                          </a:prstGeom>
                        </pic:spPr>
                      </pic:pic>
                    </a:graphicData>
                  </a:graphic>
                </wp:inline>
              </w:drawing>
            </w:r>
          </w:p>
        </w:tc>
      </w:tr>
      <w:tr w:rsidR="00373E62" w:rsidRPr="00CD1A70" w:rsidTr="000755ED">
        <w:tc>
          <w:tcPr>
            <w:tcW w:w="1803" w:type="dxa"/>
          </w:tcPr>
          <w:p w:rsidR="00373E62" w:rsidRPr="00CD1A70" w:rsidRDefault="00373E62" w:rsidP="000755ED">
            <w:pPr>
              <w:jc w:val="center"/>
              <w:rPr>
                <w:lang w:val="fr-CH"/>
              </w:rPr>
            </w:pPr>
            <w:r w:rsidRPr="00CD1A70">
              <w:rPr>
                <w:lang w:val="fr-CH"/>
              </w:rPr>
              <w:t>6</w:t>
            </w:r>
          </w:p>
        </w:tc>
        <w:tc>
          <w:tcPr>
            <w:tcW w:w="1803" w:type="dxa"/>
          </w:tcPr>
          <w:p w:rsidR="00373E62" w:rsidRPr="00CD1A70" w:rsidRDefault="00373E62" w:rsidP="000755ED">
            <w:pPr>
              <w:jc w:val="center"/>
              <w:rPr>
                <w:lang w:val="fr-CH"/>
              </w:rPr>
            </w:pPr>
            <w:r w:rsidRPr="00CD1A70">
              <w:rPr>
                <w:lang w:val="fr-CH"/>
              </w:rPr>
              <w:t>7</w:t>
            </w:r>
          </w:p>
        </w:tc>
        <w:tc>
          <w:tcPr>
            <w:tcW w:w="1803" w:type="dxa"/>
          </w:tcPr>
          <w:p w:rsidR="00373E62" w:rsidRPr="00CD1A70" w:rsidRDefault="00373E62" w:rsidP="000755ED">
            <w:pPr>
              <w:jc w:val="center"/>
              <w:rPr>
                <w:lang w:val="fr-CH"/>
              </w:rPr>
            </w:pPr>
            <w:r w:rsidRPr="00CD1A70">
              <w:rPr>
                <w:lang w:val="fr-CH"/>
              </w:rPr>
              <w:t>8</w:t>
            </w:r>
          </w:p>
        </w:tc>
        <w:tc>
          <w:tcPr>
            <w:tcW w:w="1803" w:type="dxa"/>
          </w:tcPr>
          <w:p w:rsidR="00373E62" w:rsidRPr="00CD1A70" w:rsidRDefault="00373E62" w:rsidP="000755ED">
            <w:pPr>
              <w:jc w:val="center"/>
              <w:rPr>
                <w:lang w:val="fr-CH"/>
              </w:rPr>
            </w:pPr>
            <w:r w:rsidRPr="00CD1A70">
              <w:rPr>
                <w:lang w:val="fr-CH"/>
              </w:rPr>
              <w:t>9</w:t>
            </w:r>
          </w:p>
        </w:tc>
        <w:tc>
          <w:tcPr>
            <w:tcW w:w="1804" w:type="dxa"/>
          </w:tcPr>
          <w:p w:rsidR="00373E62" w:rsidRPr="00CD1A70" w:rsidRDefault="00373E62" w:rsidP="000755ED">
            <w:pPr>
              <w:jc w:val="center"/>
              <w:rPr>
                <w:lang w:val="fr-CH"/>
              </w:rPr>
            </w:pPr>
            <w:r w:rsidRPr="00CD1A70">
              <w:rPr>
                <w:lang w:val="fr-CH"/>
              </w:rPr>
              <w:t>10</w:t>
            </w:r>
          </w:p>
        </w:tc>
      </w:tr>
      <w:tr w:rsidR="00373E62" w:rsidRPr="00CD1A70" w:rsidTr="000755ED">
        <w:tc>
          <w:tcPr>
            <w:tcW w:w="1803" w:type="dxa"/>
          </w:tcPr>
          <w:p w:rsidR="00373E62" w:rsidRPr="00CD1A70" w:rsidRDefault="00373E62" w:rsidP="000755ED">
            <w:pPr>
              <w:jc w:val="center"/>
              <w:rPr>
                <w:lang w:val="fr-CH"/>
              </w:rPr>
            </w:pPr>
            <w:r w:rsidRPr="00CD1A70">
              <w:rPr>
                <w:lang w:val="fr-CH"/>
              </w:rPr>
              <w:t>moitié basale</w:t>
            </w:r>
          </w:p>
        </w:tc>
        <w:tc>
          <w:tcPr>
            <w:tcW w:w="1803" w:type="dxa"/>
          </w:tcPr>
          <w:p w:rsidR="00373E62" w:rsidRPr="00CD1A70" w:rsidRDefault="00373E62" w:rsidP="000755ED">
            <w:pPr>
              <w:jc w:val="center"/>
              <w:rPr>
                <w:lang w:val="fr-CH"/>
              </w:rPr>
            </w:pPr>
            <w:r w:rsidRPr="00CD1A70">
              <w:rPr>
                <w:lang w:val="fr-CH"/>
              </w:rPr>
              <w:t>moitié basale et bords</w:t>
            </w:r>
          </w:p>
        </w:tc>
        <w:tc>
          <w:tcPr>
            <w:tcW w:w="1803" w:type="dxa"/>
          </w:tcPr>
          <w:p w:rsidR="00373E62" w:rsidRPr="00CD1A70" w:rsidRDefault="00373E62" w:rsidP="000755ED">
            <w:pPr>
              <w:jc w:val="center"/>
              <w:rPr>
                <w:lang w:val="fr-CH"/>
              </w:rPr>
            </w:pPr>
            <w:r w:rsidRPr="00CD1A70">
              <w:rPr>
                <w:lang w:val="fr-CH"/>
              </w:rPr>
              <w:t>trois quarts basaux</w:t>
            </w:r>
          </w:p>
        </w:tc>
        <w:tc>
          <w:tcPr>
            <w:tcW w:w="1803" w:type="dxa"/>
          </w:tcPr>
          <w:p w:rsidR="00373E62" w:rsidRPr="00CD1A70" w:rsidRDefault="00373E62" w:rsidP="000755ED">
            <w:pPr>
              <w:jc w:val="center"/>
              <w:rPr>
                <w:lang w:val="fr-CH"/>
              </w:rPr>
            </w:pPr>
            <w:r w:rsidRPr="00CD1A70">
              <w:rPr>
                <w:lang w:val="fr-CH"/>
              </w:rPr>
              <w:t>trois quarts basaux et bords</w:t>
            </w:r>
          </w:p>
        </w:tc>
        <w:tc>
          <w:tcPr>
            <w:tcW w:w="1804" w:type="dxa"/>
          </w:tcPr>
          <w:p w:rsidR="00373E62" w:rsidRPr="00CD1A70" w:rsidRDefault="00373E62" w:rsidP="000755ED">
            <w:pPr>
              <w:jc w:val="center"/>
              <w:rPr>
                <w:lang w:val="fr-CH"/>
              </w:rPr>
            </w:pPr>
            <w:r w:rsidRPr="00CD1A70">
              <w:rPr>
                <w:lang w:val="fr-CH"/>
              </w:rPr>
              <w:t>trois quarts distaux</w:t>
            </w:r>
          </w:p>
        </w:tc>
      </w:tr>
      <w:tr w:rsidR="00373E62" w:rsidRPr="00CD1A70" w:rsidTr="000755ED">
        <w:tc>
          <w:tcPr>
            <w:tcW w:w="1803" w:type="dxa"/>
          </w:tcPr>
          <w:p w:rsidR="00373E62" w:rsidRPr="00CD1A70" w:rsidRDefault="00373E62" w:rsidP="000755ED">
            <w:pPr>
              <w:jc w:val="center"/>
              <w:rPr>
                <w:lang w:val="fr-CH"/>
              </w:rPr>
            </w:pPr>
            <w:r w:rsidRPr="00CD1A70">
              <w:rPr>
                <w:noProof/>
                <w:lang w:val="en-US"/>
              </w:rPr>
              <w:drawing>
                <wp:inline distT="0" distB="0" distL="0" distR="0" wp14:anchorId="1CE932F5" wp14:editId="3954A15E">
                  <wp:extent cx="937260" cy="1459387"/>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43172" cy="1468593"/>
                          </a:xfrm>
                          <a:prstGeom prst="rect">
                            <a:avLst/>
                          </a:prstGeom>
                        </pic:spPr>
                      </pic:pic>
                    </a:graphicData>
                  </a:graphic>
                </wp:inline>
              </w:drawing>
            </w:r>
          </w:p>
        </w:tc>
        <w:tc>
          <w:tcPr>
            <w:tcW w:w="1803" w:type="dxa"/>
          </w:tcPr>
          <w:p w:rsidR="00373E62" w:rsidRPr="00CD1A70" w:rsidRDefault="00373E62" w:rsidP="000755ED">
            <w:pPr>
              <w:jc w:val="center"/>
              <w:rPr>
                <w:lang w:val="fr-CH"/>
              </w:rPr>
            </w:pPr>
            <w:r w:rsidRPr="00CD1A70">
              <w:rPr>
                <w:noProof/>
                <w:lang w:val="en-US"/>
              </w:rPr>
              <w:drawing>
                <wp:inline distT="0" distB="0" distL="0" distR="0" wp14:anchorId="7EBF6E1C" wp14:editId="10F015A5">
                  <wp:extent cx="873760" cy="1536467"/>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80743" cy="1548746"/>
                          </a:xfrm>
                          <a:prstGeom prst="rect">
                            <a:avLst/>
                          </a:prstGeom>
                        </pic:spPr>
                      </pic:pic>
                    </a:graphicData>
                  </a:graphic>
                </wp:inline>
              </w:drawing>
            </w:r>
          </w:p>
        </w:tc>
        <w:tc>
          <w:tcPr>
            <w:tcW w:w="1803" w:type="dxa"/>
          </w:tcPr>
          <w:p w:rsidR="00373E62" w:rsidRPr="00CD1A70" w:rsidRDefault="00373E62" w:rsidP="000755ED">
            <w:pPr>
              <w:jc w:val="center"/>
              <w:rPr>
                <w:lang w:val="fr-CH"/>
              </w:rPr>
            </w:pPr>
            <w:r w:rsidRPr="00CD1A70">
              <w:rPr>
                <w:noProof/>
                <w:lang w:val="en-US"/>
              </w:rPr>
              <w:drawing>
                <wp:inline distT="0" distB="0" distL="0" distR="0" wp14:anchorId="657B1CF4" wp14:editId="3F129774">
                  <wp:extent cx="845820" cy="152158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52721" cy="1533995"/>
                          </a:xfrm>
                          <a:prstGeom prst="rect">
                            <a:avLst/>
                          </a:prstGeom>
                        </pic:spPr>
                      </pic:pic>
                    </a:graphicData>
                  </a:graphic>
                </wp:inline>
              </w:drawing>
            </w:r>
          </w:p>
        </w:tc>
        <w:tc>
          <w:tcPr>
            <w:tcW w:w="1803" w:type="dxa"/>
          </w:tcPr>
          <w:p w:rsidR="00373E62" w:rsidRPr="00CD1A70" w:rsidRDefault="00373E62" w:rsidP="000755ED">
            <w:pPr>
              <w:jc w:val="center"/>
              <w:rPr>
                <w:lang w:val="fr-CH"/>
              </w:rPr>
            </w:pPr>
            <w:r w:rsidRPr="00CD1A70">
              <w:rPr>
                <w:noProof/>
                <w:lang w:val="en-US"/>
              </w:rPr>
              <w:drawing>
                <wp:inline distT="0" distB="0" distL="0" distR="0" wp14:anchorId="47491CAD" wp14:editId="5ADDE306">
                  <wp:extent cx="982980" cy="1559662"/>
                  <wp:effectExtent l="0" t="0" r="762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92039" cy="1574036"/>
                          </a:xfrm>
                          <a:prstGeom prst="rect">
                            <a:avLst/>
                          </a:prstGeom>
                        </pic:spPr>
                      </pic:pic>
                    </a:graphicData>
                  </a:graphic>
                </wp:inline>
              </w:drawing>
            </w:r>
          </w:p>
        </w:tc>
        <w:tc>
          <w:tcPr>
            <w:tcW w:w="1804" w:type="dxa"/>
          </w:tcPr>
          <w:p w:rsidR="00373E62" w:rsidRPr="00CD1A70" w:rsidRDefault="00373E62" w:rsidP="000755ED">
            <w:pPr>
              <w:jc w:val="center"/>
              <w:rPr>
                <w:lang w:val="fr-CH"/>
              </w:rPr>
            </w:pPr>
            <w:r w:rsidRPr="00CD1A70">
              <w:rPr>
                <w:noProof/>
                <w:lang w:val="en-US"/>
              </w:rPr>
              <w:drawing>
                <wp:inline distT="0" distB="0" distL="0" distR="0" wp14:anchorId="0D5B56A4" wp14:editId="041795EB">
                  <wp:extent cx="952500" cy="16229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62129" cy="1639356"/>
                          </a:xfrm>
                          <a:prstGeom prst="rect">
                            <a:avLst/>
                          </a:prstGeom>
                        </pic:spPr>
                      </pic:pic>
                    </a:graphicData>
                  </a:graphic>
                </wp:inline>
              </w:drawing>
            </w:r>
          </w:p>
        </w:tc>
      </w:tr>
      <w:tr w:rsidR="00373E62" w:rsidRPr="00CD1A70" w:rsidTr="000755ED">
        <w:tc>
          <w:tcPr>
            <w:tcW w:w="1803" w:type="dxa"/>
          </w:tcPr>
          <w:p w:rsidR="00373E62" w:rsidRPr="00CD1A70" w:rsidRDefault="00373E62" w:rsidP="000755ED">
            <w:pPr>
              <w:jc w:val="center"/>
              <w:rPr>
                <w:lang w:val="fr-CH"/>
              </w:rPr>
            </w:pPr>
            <w:r w:rsidRPr="00CD1A70">
              <w:rPr>
                <w:lang w:val="fr-CH"/>
              </w:rPr>
              <w:t>11</w:t>
            </w:r>
          </w:p>
        </w:tc>
        <w:tc>
          <w:tcPr>
            <w:tcW w:w="1803" w:type="dxa"/>
          </w:tcPr>
          <w:p w:rsidR="00373E62" w:rsidRPr="00CD1A70" w:rsidRDefault="00373E62" w:rsidP="000755ED">
            <w:pPr>
              <w:jc w:val="center"/>
              <w:rPr>
                <w:lang w:val="fr-CH"/>
              </w:rPr>
            </w:pPr>
            <w:r w:rsidRPr="00CD1A70">
              <w:rPr>
                <w:lang w:val="fr-CH"/>
              </w:rPr>
              <w:t>12</w:t>
            </w:r>
          </w:p>
        </w:tc>
        <w:tc>
          <w:tcPr>
            <w:tcW w:w="1803" w:type="dxa"/>
          </w:tcPr>
          <w:p w:rsidR="00373E62" w:rsidRPr="00CD1A70" w:rsidRDefault="00373E62" w:rsidP="000755ED">
            <w:pPr>
              <w:jc w:val="center"/>
              <w:rPr>
                <w:lang w:val="fr-CH"/>
              </w:rPr>
            </w:pPr>
            <w:r w:rsidRPr="00CD1A70">
              <w:rPr>
                <w:lang w:val="fr-CH"/>
              </w:rPr>
              <w:t>13</w:t>
            </w:r>
          </w:p>
        </w:tc>
        <w:tc>
          <w:tcPr>
            <w:tcW w:w="1803" w:type="dxa"/>
          </w:tcPr>
          <w:p w:rsidR="00373E62" w:rsidRPr="00CD1A70" w:rsidRDefault="00373E62" w:rsidP="000755ED">
            <w:pPr>
              <w:jc w:val="center"/>
              <w:rPr>
                <w:lang w:val="fr-CH"/>
              </w:rPr>
            </w:pPr>
            <w:r w:rsidRPr="00CD1A70">
              <w:rPr>
                <w:lang w:val="fr-CH"/>
              </w:rPr>
              <w:t>14</w:t>
            </w:r>
          </w:p>
        </w:tc>
        <w:tc>
          <w:tcPr>
            <w:tcW w:w="1804" w:type="dxa"/>
          </w:tcPr>
          <w:p w:rsidR="00373E62" w:rsidRPr="00CD1A70" w:rsidRDefault="00373E62" w:rsidP="000755ED">
            <w:pPr>
              <w:jc w:val="center"/>
              <w:rPr>
                <w:lang w:val="fr-CH"/>
              </w:rPr>
            </w:pPr>
            <w:r w:rsidRPr="00CD1A70">
              <w:rPr>
                <w:lang w:val="fr-CH"/>
              </w:rPr>
              <w:t>15</w:t>
            </w:r>
          </w:p>
        </w:tc>
      </w:tr>
      <w:tr w:rsidR="00373E62" w:rsidRPr="00CD1A70" w:rsidTr="000755ED">
        <w:tc>
          <w:tcPr>
            <w:tcW w:w="1803" w:type="dxa"/>
          </w:tcPr>
          <w:p w:rsidR="00373E62" w:rsidRPr="00CD1A70" w:rsidRDefault="00373E62" w:rsidP="000755ED">
            <w:pPr>
              <w:jc w:val="center"/>
              <w:rPr>
                <w:lang w:val="fr-CH"/>
              </w:rPr>
            </w:pPr>
            <w:r w:rsidRPr="00CD1A70">
              <w:rPr>
                <w:lang w:val="fr-CH"/>
              </w:rPr>
              <w:t>moitié distale</w:t>
            </w:r>
          </w:p>
        </w:tc>
        <w:tc>
          <w:tcPr>
            <w:tcW w:w="1803" w:type="dxa"/>
          </w:tcPr>
          <w:p w:rsidR="00373E62" w:rsidRPr="00CD1A70" w:rsidRDefault="00373E62" w:rsidP="000755ED">
            <w:pPr>
              <w:jc w:val="center"/>
              <w:rPr>
                <w:lang w:val="fr-CH"/>
              </w:rPr>
            </w:pPr>
            <w:r w:rsidRPr="00CD1A70">
              <w:rPr>
                <w:lang w:val="fr-CH"/>
              </w:rPr>
              <w:t>quart distal</w:t>
            </w:r>
          </w:p>
        </w:tc>
        <w:tc>
          <w:tcPr>
            <w:tcW w:w="1803" w:type="dxa"/>
          </w:tcPr>
          <w:p w:rsidR="00373E62" w:rsidRPr="00CD1A70" w:rsidRDefault="00373E62" w:rsidP="000755ED">
            <w:pPr>
              <w:jc w:val="center"/>
              <w:rPr>
                <w:lang w:val="fr-CH"/>
              </w:rPr>
            </w:pPr>
            <w:r w:rsidRPr="00CD1A70">
              <w:rPr>
                <w:lang w:val="fr-CH"/>
              </w:rPr>
              <w:t>extrémité</w:t>
            </w:r>
          </w:p>
        </w:tc>
        <w:tc>
          <w:tcPr>
            <w:tcW w:w="1803" w:type="dxa"/>
          </w:tcPr>
          <w:p w:rsidR="00373E62" w:rsidRPr="00CD1A70" w:rsidRDefault="00373E62" w:rsidP="000755ED">
            <w:pPr>
              <w:jc w:val="center"/>
              <w:rPr>
                <w:lang w:val="fr-CH"/>
              </w:rPr>
            </w:pPr>
            <w:r w:rsidRPr="00CD1A70">
              <w:rPr>
                <w:lang w:val="fr-CH"/>
              </w:rPr>
              <w:t>sur la totalité</w:t>
            </w:r>
          </w:p>
        </w:tc>
        <w:tc>
          <w:tcPr>
            <w:tcW w:w="1804" w:type="dxa"/>
          </w:tcPr>
          <w:p w:rsidR="00373E62" w:rsidRPr="00CD1A70" w:rsidRDefault="00373E62" w:rsidP="000755ED">
            <w:pPr>
              <w:jc w:val="center"/>
              <w:rPr>
                <w:lang w:val="fr-CH"/>
              </w:rPr>
            </w:pPr>
            <w:r w:rsidRPr="00CD1A70">
              <w:rPr>
                <w:lang w:val="fr-CH"/>
              </w:rPr>
              <w:t>bords</w:t>
            </w:r>
          </w:p>
        </w:tc>
      </w:tr>
    </w:tbl>
    <w:p w:rsidR="00373E62" w:rsidRPr="00CD1A70" w:rsidRDefault="00373E62" w:rsidP="00373E62">
      <w:pPr>
        <w:rPr>
          <w:lang w:val="fr-CH"/>
        </w:rPr>
      </w:pPr>
      <w:r w:rsidRPr="00CD1A70">
        <w:rPr>
          <w:lang w:val="fr-CH"/>
        </w:rPr>
        <w:br w:type="page"/>
      </w:r>
    </w:p>
    <w:p w:rsidR="00373E62" w:rsidRPr="00CD1A70" w:rsidRDefault="00373E62" w:rsidP="00373E62">
      <w:pPr>
        <w:rPr>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CD1A70"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vertAlign w:val="superscript"/>
                <w:lang w:val="fr-CH"/>
              </w:rPr>
              <w:t>#</w:t>
            </w:r>
            <w:r w:rsidRPr="00CD1A70">
              <w:rPr>
                <w:rFonts w:cs="Arial"/>
                <w:snapToGrid w:val="0"/>
                <w:lang w:val="fr-CH"/>
              </w:rPr>
              <w:t>Ad. 33</w:t>
            </w:r>
          </w:p>
        </w:tc>
        <w:tc>
          <w:tcPr>
            <w:tcW w:w="8208" w:type="dxa"/>
          </w:tcPr>
          <w:p w:rsidR="00373E62" w:rsidRPr="00CD1A70" w:rsidRDefault="00373E62" w:rsidP="000755ED">
            <w:pPr>
              <w:pStyle w:val="BodyText"/>
              <w:jc w:val="left"/>
              <w:rPr>
                <w:rFonts w:cs="Arial"/>
                <w:snapToGrid w:val="0"/>
                <w:lang w:val="fr-CH"/>
              </w:rPr>
            </w:pPr>
            <w:r w:rsidRPr="00CD1A70">
              <w:rPr>
                <w:rFonts w:cs="Arial"/>
                <w:snapToGrid w:val="0"/>
                <w:lang w:val="fr-CH"/>
              </w:rPr>
              <w:t>– vérifier s</w:t>
            </w:r>
            <w:r>
              <w:rPr>
                <w:rFonts w:cs="Arial"/>
                <w:snapToGrid w:val="0"/>
                <w:lang w:val="fr-CH"/>
              </w:rPr>
              <w:t>’</w:t>
            </w:r>
            <w:r w:rsidRPr="00CD1A70">
              <w:rPr>
                <w:rFonts w:cs="Arial"/>
                <w:snapToGrid w:val="0"/>
                <w:lang w:val="fr-CH"/>
              </w:rPr>
              <w:t>il convient de modifier le libellé comme suit</w:t>
            </w:r>
            <w:r>
              <w:rPr>
                <w:rFonts w:cs="Arial"/>
                <w:snapToGrid w:val="0"/>
                <w:lang w:val="fr-CH"/>
              </w:rPr>
              <w:t> :</w:t>
            </w:r>
            <w:r w:rsidRPr="00CD1A70">
              <w:rPr>
                <w:rFonts w:cs="Arial"/>
                <w:snapToGrid w:val="0"/>
                <w:lang w:val="fr-CH"/>
              </w:rPr>
              <w:t xml:space="preserve"> “Si la couleur tertiaire n</w:t>
            </w:r>
            <w:r>
              <w:rPr>
                <w:rFonts w:cs="Arial"/>
                <w:snapToGrid w:val="0"/>
                <w:lang w:val="fr-CH"/>
              </w:rPr>
              <w:t>’</w:t>
            </w:r>
            <w:r w:rsidRPr="00CD1A70">
              <w:rPr>
                <w:rFonts w:cs="Arial"/>
                <w:snapToGrid w:val="0"/>
                <w:lang w:val="fr-CH"/>
              </w:rPr>
              <w:t>est pas unie, elle peut être répartie jusqu</w:t>
            </w:r>
            <w:r>
              <w:rPr>
                <w:rFonts w:cs="Arial"/>
                <w:snapToGrid w:val="0"/>
                <w:lang w:val="fr-CH"/>
              </w:rPr>
              <w:t>’</w:t>
            </w:r>
            <w:r w:rsidRPr="00CD1A70">
              <w:rPr>
                <w:rFonts w:cs="Arial"/>
                <w:snapToGrid w:val="0"/>
                <w:lang w:val="fr-CH"/>
              </w:rPr>
              <w:t>à la moitié de la fleur ligulée et la surface totale couverte reste inférieure à celle couverte par la couleur secondaire.”</w:t>
            </w:r>
          </w:p>
          <w:p w:rsidR="00373E62" w:rsidRPr="00CD1A70" w:rsidRDefault="00373E62" w:rsidP="000755ED">
            <w:pPr>
              <w:pStyle w:val="BodyText"/>
              <w:jc w:val="left"/>
              <w:rPr>
                <w:rFonts w:cs="Arial"/>
                <w:snapToGrid w:val="0"/>
                <w:lang w:val="fr-CH"/>
              </w:rPr>
            </w:pPr>
            <w:r w:rsidRPr="00CD1A70">
              <w:rPr>
                <w:rFonts w:cs="Arial"/>
                <w:snapToGrid w:val="0"/>
                <w:lang w:val="fr-CH"/>
              </w:rPr>
              <w:t xml:space="preserve">– améliorer la qualité des dessins.  La couleur secondaire ne devrait </w:t>
            </w:r>
            <w:r w:rsidRPr="00CD1A70">
              <w:rPr>
                <w:rFonts w:cs="Arial"/>
                <w:snapToGrid w:val="0"/>
                <w:u w:val="single"/>
                <w:lang w:val="fr-CH"/>
              </w:rPr>
              <w:t>pas</w:t>
            </w:r>
            <w:r w:rsidRPr="00CD1A70">
              <w:rPr>
                <w:rFonts w:cs="Arial"/>
                <w:snapToGrid w:val="0"/>
                <w:lang w:val="fr-CH"/>
              </w:rPr>
              <w:t xml:space="preserve"> être unie pour les niveaux 4 à 8 pour éviter toute confusion avec les dessins des caractères 30 et 32.</w:t>
            </w:r>
          </w:p>
          <w:p w:rsidR="00373E62" w:rsidRPr="00CD1A70" w:rsidRDefault="00373E62" w:rsidP="000755ED">
            <w:pPr>
              <w:pStyle w:val="BodyText"/>
              <w:jc w:val="left"/>
              <w:rPr>
                <w:rFonts w:cs="Arial"/>
                <w:i/>
                <w:lang w:val="fr-CH"/>
              </w:rPr>
            </w:pPr>
            <w:r w:rsidRPr="00CD1A70">
              <w:rPr>
                <w:rFonts w:cs="Arial"/>
                <w:i/>
                <w:lang w:val="fr-CH"/>
              </w:rPr>
              <w:t>Expert principal</w:t>
            </w:r>
            <w:r>
              <w:rPr>
                <w:rFonts w:cs="Arial"/>
                <w:i/>
                <w:lang w:val="fr-CH"/>
              </w:rPr>
              <w:t> :</w:t>
            </w:r>
            <w:r w:rsidRPr="00CD1A70">
              <w:rPr>
                <w:rFonts w:cs="Arial"/>
                <w:i/>
                <w:lang w:val="fr-CH"/>
              </w:rPr>
              <w:t xml:space="preserve"> a approuvé le libellé proposé pour l</w:t>
            </w:r>
            <w:r>
              <w:rPr>
                <w:rFonts w:cs="Arial"/>
                <w:i/>
                <w:lang w:val="fr-CH"/>
              </w:rPr>
              <w:t>’</w:t>
            </w:r>
            <w:proofErr w:type="spellStart"/>
            <w:r w:rsidRPr="00CD1A70">
              <w:rPr>
                <w:rFonts w:cs="Arial"/>
                <w:i/>
                <w:lang w:val="fr-CH"/>
              </w:rPr>
              <w:t>ad</w:t>
            </w:r>
            <w:proofErr w:type="spellEnd"/>
            <w:r w:rsidRPr="00CD1A70">
              <w:rPr>
                <w:rFonts w:cs="Arial"/>
                <w:i/>
                <w:lang w:val="fr-CH"/>
              </w:rPr>
              <w:t>. 33 et fourni de nouvelles illustrations</w:t>
            </w:r>
          </w:p>
          <w:p w:rsidR="00373E62" w:rsidRPr="00CD1A70" w:rsidRDefault="00373E62" w:rsidP="000755ED">
            <w:pPr>
              <w:pStyle w:val="BodyText"/>
              <w:jc w:val="left"/>
              <w:rPr>
                <w:rFonts w:cs="Arial"/>
                <w:snapToGrid w:val="0"/>
                <w:lang w:val="fr-CH"/>
              </w:rPr>
            </w:pPr>
            <w:r w:rsidRPr="00CD1A70">
              <w:rPr>
                <w:rFonts w:cs="Arial"/>
                <w:i/>
                <w:snapToGrid w:val="0"/>
                <w:lang w:val="fr-CH"/>
              </w:rPr>
              <w:t>Le TWO est d</w:t>
            </w:r>
            <w:r>
              <w:rPr>
                <w:rFonts w:cs="Arial"/>
                <w:i/>
                <w:snapToGrid w:val="0"/>
                <w:lang w:val="fr-CH"/>
              </w:rPr>
              <w:t>’</w:t>
            </w:r>
            <w:r w:rsidRPr="00CD1A70">
              <w:rPr>
                <w:rFonts w:cs="Arial"/>
                <w:i/>
                <w:snapToGrid w:val="0"/>
                <w:lang w:val="fr-CH"/>
              </w:rPr>
              <w:t>accord</w:t>
            </w:r>
          </w:p>
        </w:tc>
      </w:tr>
    </w:tbl>
    <w:p w:rsidR="00373E62" w:rsidRPr="00CD1A70" w:rsidRDefault="00373E62" w:rsidP="00373E62">
      <w:pPr>
        <w:rPr>
          <w:lang w:val="fr-CH"/>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1775"/>
        <w:gridCol w:w="1795"/>
        <w:gridCol w:w="1836"/>
        <w:gridCol w:w="1836"/>
      </w:tblGrid>
      <w:tr w:rsidR="00373E62" w:rsidRPr="00CD1A70" w:rsidTr="000755ED">
        <w:tc>
          <w:tcPr>
            <w:tcW w:w="1774" w:type="dxa"/>
          </w:tcPr>
          <w:p w:rsidR="00373E62" w:rsidRPr="00CD1A70" w:rsidRDefault="00373E62" w:rsidP="000755ED">
            <w:pPr>
              <w:jc w:val="center"/>
              <w:rPr>
                <w:lang w:val="fr-CH"/>
              </w:rPr>
            </w:pPr>
            <w:r w:rsidRPr="00CD1A70">
              <w:rPr>
                <w:noProof/>
                <w:lang w:val="en-US"/>
              </w:rPr>
              <w:drawing>
                <wp:inline distT="0" distB="0" distL="0" distR="0" wp14:anchorId="17DEFEAA" wp14:editId="60DC6C43">
                  <wp:extent cx="887861" cy="141732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95777" cy="1429957"/>
                          </a:xfrm>
                          <a:prstGeom prst="rect">
                            <a:avLst/>
                          </a:prstGeom>
                        </pic:spPr>
                      </pic:pic>
                    </a:graphicData>
                  </a:graphic>
                </wp:inline>
              </w:drawing>
            </w:r>
          </w:p>
        </w:tc>
        <w:tc>
          <w:tcPr>
            <w:tcW w:w="1775" w:type="dxa"/>
          </w:tcPr>
          <w:p w:rsidR="00373E62" w:rsidRPr="00CD1A70" w:rsidRDefault="00373E62" w:rsidP="000755ED">
            <w:pPr>
              <w:jc w:val="center"/>
              <w:rPr>
                <w:lang w:val="fr-CH"/>
              </w:rPr>
            </w:pPr>
            <w:r w:rsidRPr="00CD1A70">
              <w:rPr>
                <w:noProof/>
                <w:lang w:val="en-US"/>
              </w:rPr>
              <w:drawing>
                <wp:inline distT="0" distB="0" distL="0" distR="0" wp14:anchorId="03324280" wp14:editId="3A2DDB27">
                  <wp:extent cx="899843" cy="15011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1763" cy="1521025"/>
                          </a:xfrm>
                          <a:prstGeom prst="rect">
                            <a:avLst/>
                          </a:prstGeom>
                        </pic:spPr>
                      </pic:pic>
                    </a:graphicData>
                  </a:graphic>
                </wp:inline>
              </w:drawing>
            </w:r>
          </w:p>
        </w:tc>
        <w:tc>
          <w:tcPr>
            <w:tcW w:w="1795" w:type="dxa"/>
          </w:tcPr>
          <w:p w:rsidR="00373E62" w:rsidRPr="00CD1A70" w:rsidRDefault="00373E62" w:rsidP="000755ED">
            <w:pPr>
              <w:jc w:val="center"/>
              <w:rPr>
                <w:lang w:val="fr-CH"/>
              </w:rPr>
            </w:pPr>
            <w:r w:rsidRPr="00CD1A70">
              <w:rPr>
                <w:noProof/>
                <w:lang w:val="en-US"/>
              </w:rPr>
              <w:drawing>
                <wp:inline distT="0" distB="0" distL="0" distR="0" wp14:anchorId="0C3D38EC" wp14:editId="23BD605F">
                  <wp:extent cx="883920" cy="1496196"/>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91288" cy="1508668"/>
                          </a:xfrm>
                          <a:prstGeom prst="rect">
                            <a:avLst/>
                          </a:prstGeom>
                        </pic:spPr>
                      </pic:pic>
                    </a:graphicData>
                  </a:graphic>
                </wp:inline>
              </w:drawing>
            </w:r>
          </w:p>
        </w:tc>
        <w:tc>
          <w:tcPr>
            <w:tcW w:w="1836" w:type="dxa"/>
          </w:tcPr>
          <w:p w:rsidR="00373E62" w:rsidRPr="00CD1A70" w:rsidRDefault="00373E62" w:rsidP="000755ED">
            <w:pPr>
              <w:jc w:val="center"/>
              <w:rPr>
                <w:lang w:val="fr-CH"/>
              </w:rPr>
            </w:pPr>
            <w:r w:rsidRPr="00CD1A70">
              <w:rPr>
                <w:noProof/>
                <w:lang w:val="en-US"/>
              </w:rPr>
              <w:drawing>
                <wp:inline distT="0" distB="0" distL="0" distR="0" wp14:anchorId="3326DD8D" wp14:editId="750E372C">
                  <wp:extent cx="1027205" cy="1577340"/>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47436" cy="1608406"/>
                          </a:xfrm>
                          <a:prstGeom prst="rect">
                            <a:avLst/>
                          </a:prstGeom>
                        </pic:spPr>
                      </pic:pic>
                    </a:graphicData>
                  </a:graphic>
                </wp:inline>
              </w:drawing>
            </w:r>
          </w:p>
        </w:tc>
        <w:tc>
          <w:tcPr>
            <w:tcW w:w="1836" w:type="dxa"/>
          </w:tcPr>
          <w:p w:rsidR="00373E62" w:rsidRPr="00CD1A70" w:rsidRDefault="00373E62" w:rsidP="000755ED">
            <w:pPr>
              <w:jc w:val="center"/>
              <w:rPr>
                <w:lang w:val="fr-CH"/>
              </w:rPr>
            </w:pPr>
            <w:r w:rsidRPr="00CD1A70">
              <w:rPr>
                <w:noProof/>
                <w:lang w:val="en-US"/>
              </w:rPr>
              <w:drawing>
                <wp:inline distT="0" distB="0" distL="0" distR="0" wp14:anchorId="3D6781BB" wp14:editId="46E8A864">
                  <wp:extent cx="1020632" cy="1577340"/>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43120" cy="1612094"/>
                          </a:xfrm>
                          <a:prstGeom prst="rect">
                            <a:avLst/>
                          </a:prstGeom>
                        </pic:spPr>
                      </pic:pic>
                    </a:graphicData>
                  </a:graphic>
                </wp:inline>
              </w:drawing>
            </w:r>
          </w:p>
        </w:tc>
      </w:tr>
      <w:tr w:rsidR="00373E62" w:rsidRPr="00CD1A70" w:rsidTr="000755ED">
        <w:tc>
          <w:tcPr>
            <w:tcW w:w="1774" w:type="dxa"/>
          </w:tcPr>
          <w:p w:rsidR="00373E62" w:rsidRPr="00CD1A70" w:rsidRDefault="00373E62" w:rsidP="000755ED">
            <w:pPr>
              <w:jc w:val="center"/>
              <w:rPr>
                <w:lang w:val="fr-CH"/>
              </w:rPr>
            </w:pPr>
            <w:r w:rsidRPr="00CD1A70">
              <w:rPr>
                <w:lang w:val="fr-CH"/>
              </w:rPr>
              <w:t>1</w:t>
            </w:r>
          </w:p>
        </w:tc>
        <w:tc>
          <w:tcPr>
            <w:tcW w:w="1775" w:type="dxa"/>
          </w:tcPr>
          <w:p w:rsidR="00373E62" w:rsidRPr="00CD1A70" w:rsidRDefault="00373E62" w:rsidP="000755ED">
            <w:pPr>
              <w:jc w:val="center"/>
              <w:rPr>
                <w:lang w:val="fr-CH"/>
              </w:rPr>
            </w:pPr>
            <w:r w:rsidRPr="00CD1A70">
              <w:rPr>
                <w:lang w:val="fr-CH"/>
              </w:rPr>
              <w:t>2</w:t>
            </w:r>
          </w:p>
        </w:tc>
        <w:tc>
          <w:tcPr>
            <w:tcW w:w="1795" w:type="dxa"/>
          </w:tcPr>
          <w:p w:rsidR="00373E62" w:rsidRPr="00CD1A70" w:rsidRDefault="00373E62" w:rsidP="000755ED">
            <w:pPr>
              <w:jc w:val="center"/>
              <w:rPr>
                <w:lang w:val="fr-CH"/>
              </w:rPr>
            </w:pPr>
            <w:r w:rsidRPr="00CD1A70">
              <w:rPr>
                <w:lang w:val="fr-CH"/>
              </w:rPr>
              <w:t>3</w:t>
            </w:r>
          </w:p>
        </w:tc>
        <w:tc>
          <w:tcPr>
            <w:tcW w:w="1836" w:type="dxa"/>
          </w:tcPr>
          <w:p w:rsidR="00373E62" w:rsidRPr="00CD1A70" w:rsidRDefault="00373E62" w:rsidP="000755ED">
            <w:pPr>
              <w:jc w:val="center"/>
              <w:rPr>
                <w:lang w:val="fr-CH"/>
              </w:rPr>
            </w:pPr>
            <w:r w:rsidRPr="00CD1A70">
              <w:rPr>
                <w:lang w:val="fr-CH"/>
              </w:rPr>
              <w:t>4</w:t>
            </w:r>
          </w:p>
        </w:tc>
        <w:tc>
          <w:tcPr>
            <w:tcW w:w="1836" w:type="dxa"/>
          </w:tcPr>
          <w:p w:rsidR="00373E62" w:rsidRPr="00CD1A70" w:rsidRDefault="00373E62" w:rsidP="000755ED">
            <w:pPr>
              <w:jc w:val="center"/>
              <w:rPr>
                <w:lang w:val="fr-CH"/>
              </w:rPr>
            </w:pPr>
            <w:r w:rsidRPr="00CD1A70">
              <w:rPr>
                <w:lang w:val="fr-CH"/>
              </w:rPr>
              <w:t>5</w:t>
            </w:r>
          </w:p>
        </w:tc>
      </w:tr>
      <w:tr w:rsidR="00373E62" w:rsidRPr="00CD1A70" w:rsidTr="000755ED">
        <w:tc>
          <w:tcPr>
            <w:tcW w:w="1774" w:type="dxa"/>
          </w:tcPr>
          <w:p w:rsidR="00373E62" w:rsidRPr="00CD1A70" w:rsidRDefault="00373E62" w:rsidP="000755ED">
            <w:pPr>
              <w:jc w:val="center"/>
              <w:rPr>
                <w:lang w:val="fr-CH"/>
              </w:rPr>
            </w:pPr>
            <w:r w:rsidRPr="00CD1A70">
              <w:rPr>
                <w:lang w:val="fr-CH"/>
              </w:rPr>
              <w:t>aucune</w:t>
            </w:r>
          </w:p>
        </w:tc>
        <w:tc>
          <w:tcPr>
            <w:tcW w:w="1775" w:type="dxa"/>
          </w:tcPr>
          <w:p w:rsidR="00373E62" w:rsidRPr="00CD1A70" w:rsidRDefault="00373E62" w:rsidP="000755ED">
            <w:pPr>
              <w:jc w:val="center"/>
              <w:rPr>
                <w:lang w:val="fr-CH"/>
              </w:rPr>
            </w:pPr>
            <w:r w:rsidRPr="00CD1A70">
              <w:rPr>
                <w:lang w:val="fr-CH"/>
              </w:rPr>
              <w:t>base</w:t>
            </w:r>
          </w:p>
        </w:tc>
        <w:tc>
          <w:tcPr>
            <w:tcW w:w="1795" w:type="dxa"/>
          </w:tcPr>
          <w:p w:rsidR="00373E62" w:rsidRPr="00CD1A70" w:rsidRDefault="00373E62" w:rsidP="000755ED">
            <w:pPr>
              <w:jc w:val="center"/>
              <w:rPr>
                <w:lang w:val="fr-CH"/>
              </w:rPr>
            </w:pPr>
            <w:r w:rsidRPr="00CD1A70">
              <w:rPr>
                <w:lang w:val="fr-CH"/>
              </w:rPr>
              <w:t>base et bords</w:t>
            </w:r>
          </w:p>
        </w:tc>
        <w:tc>
          <w:tcPr>
            <w:tcW w:w="1836" w:type="dxa"/>
          </w:tcPr>
          <w:p w:rsidR="00373E62" w:rsidRPr="00CD1A70" w:rsidRDefault="00373E62" w:rsidP="000755ED">
            <w:pPr>
              <w:jc w:val="center"/>
              <w:rPr>
                <w:lang w:val="fr-CH"/>
              </w:rPr>
            </w:pPr>
            <w:r w:rsidRPr="00CD1A70">
              <w:rPr>
                <w:lang w:val="fr-CH"/>
              </w:rPr>
              <w:t>quart basal</w:t>
            </w:r>
          </w:p>
        </w:tc>
        <w:tc>
          <w:tcPr>
            <w:tcW w:w="1836" w:type="dxa"/>
          </w:tcPr>
          <w:p w:rsidR="00373E62" w:rsidRPr="00CD1A70" w:rsidRDefault="00373E62" w:rsidP="000755ED">
            <w:pPr>
              <w:jc w:val="center"/>
              <w:rPr>
                <w:lang w:val="fr-CH"/>
              </w:rPr>
            </w:pPr>
            <w:r w:rsidRPr="00CD1A70">
              <w:rPr>
                <w:lang w:val="fr-CH"/>
              </w:rPr>
              <w:t>quart basal et bords</w:t>
            </w:r>
          </w:p>
        </w:tc>
      </w:tr>
      <w:tr w:rsidR="00373E62" w:rsidRPr="00CD1A70" w:rsidTr="000755ED">
        <w:tc>
          <w:tcPr>
            <w:tcW w:w="1774" w:type="dxa"/>
          </w:tcPr>
          <w:p w:rsidR="00373E62" w:rsidRPr="00CD1A70" w:rsidRDefault="00373E62" w:rsidP="000755ED">
            <w:pPr>
              <w:jc w:val="center"/>
              <w:rPr>
                <w:lang w:val="fr-CH"/>
              </w:rPr>
            </w:pPr>
            <w:r w:rsidRPr="00CD1A70">
              <w:rPr>
                <w:noProof/>
                <w:lang w:val="en-US"/>
              </w:rPr>
              <w:drawing>
                <wp:inline distT="0" distB="0" distL="0" distR="0" wp14:anchorId="6690ECC7" wp14:editId="60D87013">
                  <wp:extent cx="876300" cy="1577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83938" cy="1591089"/>
                          </a:xfrm>
                          <a:prstGeom prst="rect">
                            <a:avLst/>
                          </a:prstGeom>
                        </pic:spPr>
                      </pic:pic>
                    </a:graphicData>
                  </a:graphic>
                </wp:inline>
              </w:drawing>
            </w:r>
          </w:p>
        </w:tc>
        <w:tc>
          <w:tcPr>
            <w:tcW w:w="1775" w:type="dxa"/>
          </w:tcPr>
          <w:p w:rsidR="00373E62" w:rsidRPr="00CD1A70" w:rsidRDefault="00373E62" w:rsidP="000755ED">
            <w:pPr>
              <w:jc w:val="center"/>
              <w:rPr>
                <w:lang w:val="fr-CH"/>
              </w:rPr>
            </w:pPr>
            <w:r w:rsidRPr="00CD1A70">
              <w:rPr>
                <w:noProof/>
                <w:lang w:val="en-US"/>
              </w:rPr>
              <w:drawing>
                <wp:inline distT="0" distB="0" distL="0" distR="0" wp14:anchorId="6A506450" wp14:editId="292541FB">
                  <wp:extent cx="922020" cy="163091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35264" cy="1654336"/>
                          </a:xfrm>
                          <a:prstGeom prst="rect">
                            <a:avLst/>
                          </a:prstGeom>
                        </pic:spPr>
                      </pic:pic>
                    </a:graphicData>
                  </a:graphic>
                </wp:inline>
              </w:drawing>
            </w:r>
          </w:p>
        </w:tc>
        <w:tc>
          <w:tcPr>
            <w:tcW w:w="1795" w:type="dxa"/>
          </w:tcPr>
          <w:p w:rsidR="00373E62" w:rsidRPr="00CD1A70" w:rsidRDefault="00373E62" w:rsidP="000755ED">
            <w:pPr>
              <w:jc w:val="center"/>
              <w:rPr>
                <w:lang w:val="fr-CH"/>
              </w:rPr>
            </w:pPr>
            <w:r w:rsidRPr="00CD1A70">
              <w:rPr>
                <w:noProof/>
                <w:lang w:val="en-US"/>
              </w:rPr>
              <w:drawing>
                <wp:inline distT="0" distB="0" distL="0" distR="0" wp14:anchorId="156109C3" wp14:editId="46C02D92">
                  <wp:extent cx="998220" cy="165750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12349" cy="1680970"/>
                          </a:xfrm>
                          <a:prstGeom prst="rect">
                            <a:avLst/>
                          </a:prstGeom>
                        </pic:spPr>
                      </pic:pic>
                    </a:graphicData>
                  </a:graphic>
                </wp:inline>
              </w:drawing>
            </w:r>
          </w:p>
        </w:tc>
        <w:tc>
          <w:tcPr>
            <w:tcW w:w="1836" w:type="dxa"/>
          </w:tcPr>
          <w:p w:rsidR="00373E62" w:rsidRPr="00CD1A70" w:rsidRDefault="00373E62" w:rsidP="000755ED">
            <w:pPr>
              <w:jc w:val="center"/>
              <w:rPr>
                <w:lang w:val="fr-CH"/>
              </w:rPr>
            </w:pPr>
            <w:r w:rsidRPr="00CD1A70">
              <w:rPr>
                <w:noProof/>
                <w:lang w:val="en-US"/>
              </w:rPr>
              <w:drawing>
                <wp:inline distT="0" distB="0" distL="0" distR="0" wp14:anchorId="55A10890" wp14:editId="1DD263F1">
                  <wp:extent cx="845820" cy="1521581"/>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52721" cy="1533995"/>
                          </a:xfrm>
                          <a:prstGeom prst="rect">
                            <a:avLst/>
                          </a:prstGeom>
                        </pic:spPr>
                      </pic:pic>
                    </a:graphicData>
                  </a:graphic>
                </wp:inline>
              </w:drawing>
            </w:r>
          </w:p>
        </w:tc>
        <w:tc>
          <w:tcPr>
            <w:tcW w:w="1836" w:type="dxa"/>
          </w:tcPr>
          <w:p w:rsidR="00373E62" w:rsidRPr="00CD1A70" w:rsidRDefault="00373E62" w:rsidP="000755ED">
            <w:pPr>
              <w:jc w:val="center"/>
              <w:rPr>
                <w:lang w:val="fr-CH"/>
              </w:rPr>
            </w:pPr>
            <w:r w:rsidRPr="00CD1A70">
              <w:rPr>
                <w:noProof/>
                <w:lang w:val="en-US"/>
              </w:rPr>
              <w:drawing>
                <wp:inline distT="0" distB="0" distL="0" distR="0" wp14:anchorId="2B50D00C" wp14:editId="564A1860">
                  <wp:extent cx="952500" cy="16229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62129" cy="1639356"/>
                          </a:xfrm>
                          <a:prstGeom prst="rect">
                            <a:avLst/>
                          </a:prstGeom>
                        </pic:spPr>
                      </pic:pic>
                    </a:graphicData>
                  </a:graphic>
                </wp:inline>
              </w:drawing>
            </w:r>
          </w:p>
        </w:tc>
      </w:tr>
      <w:tr w:rsidR="00373E62" w:rsidRPr="00CD1A70" w:rsidTr="000755ED">
        <w:tc>
          <w:tcPr>
            <w:tcW w:w="1774" w:type="dxa"/>
          </w:tcPr>
          <w:p w:rsidR="00373E62" w:rsidRPr="00CD1A70" w:rsidRDefault="00373E62" w:rsidP="000755ED">
            <w:pPr>
              <w:jc w:val="center"/>
              <w:rPr>
                <w:lang w:val="fr-CH"/>
              </w:rPr>
            </w:pPr>
            <w:r w:rsidRPr="00CD1A70">
              <w:rPr>
                <w:lang w:val="fr-CH"/>
              </w:rPr>
              <w:t>6</w:t>
            </w:r>
          </w:p>
        </w:tc>
        <w:tc>
          <w:tcPr>
            <w:tcW w:w="1775" w:type="dxa"/>
          </w:tcPr>
          <w:p w:rsidR="00373E62" w:rsidRPr="00CD1A70" w:rsidRDefault="00373E62" w:rsidP="000755ED">
            <w:pPr>
              <w:jc w:val="center"/>
              <w:rPr>
                <w:lang w:val="fr-CH"/>
              </w:rPr>
            </w:pPr>
            <w:r w:rsidRPr="00CD1A70">
              <w:rPr>
                <w:lang w:val="fr-CH"/>
              </w:rPr>
              <w:t>7</w:t>
            </w:r>
          </w:p>
        </w:tc>
        <w:tc>
          <w:tcPr>
            <w:tcW w:w="1795" w:type="dxa"/>
          </w:tcPr>
          <w:p w:rsidR="00373E62" w:rsidRPr="00CD1A70" w:rsidRDefault="00373E62" w:rsidP="000755ED">
            <w:pPr>
              <w:jc w:val="center"/>
              <w:rPr>
                <w:lang w:val="fr-CH"/>
              </w:rPr>
            </w:pPr>
            <w:r w:rsidRPr="00CD1A70">
              <w:rPr>
                <w:lang w:val="fr-CH"/>
              </w:rPr>
              <w:t>8</w:t>
            </w:r>
          </w:p>
        </w:tc>
        <w:tc>
          <w:tcPr>
            <w:tcW w:w="1836" w:type="dxa"/>
          </w:tcPr>
          <w:p w:rsidR="00373E62" w:rsidRPr="00CD1A70" w:rsidRDefault="00373E62" w:rsidP="000755ED">
            <w:pPr>
              <w:jc w:val="center"/>
              <w:rPr>
                <w:lang w:val="fr-CH"/>
              </w:rPr>
            </w:pPr>
            <w:r w:rsidRPr="00CD1A70">
              <w:rPr>
                <w:lang w:val="fr-CH"/>
              </w:rPr>
              <w:t>9</w:t>
            </w:r>
          </w:p>
        </w:tc>
        <w:tc>
          <w:tcPr>
            <w:tcW w:w="1836" w:type="dxa"/>
          </w:tcPr>
          <w:p w:rsidR="00373E62" w:rsidRPr="00CD1A70" w:rsidRDefault="00373E62" w:rsidP="000755ED">
            <w:pPr>
              <w:jc w:val="center"/>
              <w:rPr>
                <w:lang w:val="fr-CH"/>
              </w:rPr>
            </w:pPr>
            <w:r w:rsidRPr="00CD1A70">
              <w:rPr>
                <w:lang w:val="fr-CH"/>
              </w:rPr>
              <w:t>10</w:t>
            </w:r>
          </w:p>
        </w:tc>
      </w:tr>
      <w:tr w:rsidR="00373E62" w:rsidRPr="00CD1A70" w:rsidTr="000755ED">
        <w:tc>
          <w:tcPr>
            <w:tcW w:w="1774" w:type="dxa"/>
          </w:tcPr>
          <w:p w:rsidR="00373E62" w:rsidRPr="00CD1A70" w:rsidRDefault="00373E62" w:rsidP="000755ED">
            <w:pPr>
              <w:jc w:val="center"/>
              <w:rPr>
                <w:lang w:val="fr-CH"/>
              </w:rPr>
            </w:pPr>
            <w:r w:rsidRPr="00CD1A70">
              <w:rPr>
                <w:lang w:val="fr-CH"/>
              </w:rPr>
              <w:t>moitié basale</w:t>
            </w:r>
          </w:p>
        </w:tc>
        <w:tc>
          <w:tcPr>
            <w:tcW w:w="1775" w:type="dxa"/>
          </w:tcPr>
          <w:p w:rsidR="00373E62" w:rsidRPr="00CD1A70" w:rsidRDefault="00373E62" w:rsidP="000755ED">
            <w:pPr>
              <w:jc w:val="center"/>
              <w:rPr>
                <w:lang w:val="fr-CH"/>
              </w:rPr>
            </w:pPr>
            <w:r w:rsidRPr="00CD1A70">
              <w:rPr>
                <w:lang w:val="fr-CH"/>
              </w:rPr>
              <w:t>moitié distale</w:t>
            </w:r>
          </w:p>
        </w:tc>
        <w:tc>
          <w:tcPr>
            <w:tcW w:w="1795" w:type="dxa"/>
          </w:tcPr>
          <w:p w:rsidR="00373E62" w:rsidRPr="00CD1A70" w:rsidRDefault="00373E62" w:rsidP="000755ED">
            <w:pPr>
              <w:jc w:val="center"/>
              <w:rPr>
                <w:lang w:val="fr-CH"/>
              </w:rPr>
            </w:pPr>
            <w:r w:rsidRPr="00CD1A70">
              <w:rPr>
                <w:lang w:val="fr-CH"/>
              </w:rPr>
              <w:t>quart distal</w:t>
            </w:r>
          </w:p>
        </w:tc>
        <w:tc>
          <w:tcPr>
            <w:tcW w:w="1836" w:type="dxa"/>
          </w:tcPr>
          <w:p w:rsidR="00373E62" w:rsidRPr="00CD1A70" w:rsidRDefault="00373E62" w:rsidP="000755ED">
            <w:pPr>
              <w:jc w:val="center"/>
              <w:rPr>
                <w:lang w:val="fr-CH"/>
              </w:rPr>
            </w:pPr>
            <w:r w:rsidRPr="00CD1A70">
              <w:rPr>
                <w:lang w:val="fr-CH"/>
              </w:rPr>
              <w:t>extrémité</w:t>
            </w:r>
          </w:p>
        </w:tc>
        <w:tc>
          <w:tcPr>
            <w:tcW w:w="1836" w:type="dxa"/>
          </w:tcPr>
          <w:p w:rsidR="00373E62" w:rsidRPr="00CD1A70" w:rsidRDefault="00373E62" w:rsidP="000755ED">
            <w:pPr>
              <w:jc w:val="center"/>
              <w:rPr>
                <w:lang w:val="fr-CH"/>
              </w:rPr>
            </w:pPr>
            <w:r w:rsidRPr="00CD1A70">
              <w:rPr>
                <w:lang w:val="fr-CH"/>
              </w:rPr>
              <w:t>bords</w:t>
            </w:r>
          </w:p>
        </w:tc>
      </w:tr>
    </w:tbl>
    <w:p w:rsidR="00373E62" w:rsidRPr="00CD1A70" w:rsidRDefault="00373E62" w:rsidP="00373E62">
      <w:pPr>
        <w:rPr>
          <w:lang w:val="fr-CH"/>
        </w:rPr>
      </w:pPr>
    </w:p>
    <w:p w:rsidR="00373E62" w:rsidRPr="00CD1A70" w:rsidRDefault="00373E62" w:rsidP="00373E62">
      <w:pPr>
        <w:rPr>
          <w:lang w:val="fr-CH"/>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373E62" w:rsidRPr="00CD1A70" w:rsidTr="000755ED">
        <w:trPr>
          <w:cantSplit/>
          <w:trHeight w:val="277"/>
          <w:jc w:val="center"/>
        </w:trPr>
        <w:tc>
          <w:tcPr>
            <w:tcW w:w="2894" w:type="dxa"/>
            <w:vMerge w:val="restart"/>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roofErr w:type="spellStart"/>
            <w:r w:rsidRPr="00CD1A70">
              <w:rPr>
                <w:rFonts w:cs="Arial"/>
                <w:caps w:val="0"/>
                <w:lang w:val="fr-CH"/>
              </w:rPr>
              <w:t>Purghère</w:t>
            </w:r>
            <w:proofErr w:type="spellEnd"/>
            <w:r w:rsidRPr="00CD1A70">
              <w:rPr>
                <w:rFonts w:cs="Arial"/>
                <w:caps w:val="0"/>
                <w:lang w:val="fr-CH"/>
              </w:rPr>
              <w:t xml:space="preserve"> </w:t>
            </w:r>
            <w:r w:rsidRPr="00CD1A70">
              <w:rPr>
                <w:rFonts w:cs="Arial"/>
                <w:caps w:val="0"/>
                <w:lang w:val="fr-CH"/>
              </w:rPr>
              <w:br/>
              <w:t>(</w:t>
            </w:r>
            <w:proofErr w:type="spellStart"/>
            <w:r w:rsidRPr="00CD1A70">
              <w:rPr>
                <w:rFonts w:cs="Arial"/>
                <w:i/>
                <w:caps w:val="0"/>
                <w:lang w:val="fr-CH"/>
              </w:rPr>
              <w:t>Jatropha</w:t>
            </w:r>
            <w:proofErr w:type="spellEnd"/>
            <w:r w:rsidRPr="00CD1A70">
              <w:rPr>
                <w:rFonts w:cs="Arial"/>
                <w:i/>
                <w:caps w:val="0"/>
                <w:lang w:val="fr-CH"/>
              </w:rPr>
              <w:t xml:space="preserve"> </w:t>
            </w:r>
            <w:proofErr w:type="spellStart"/>
            <w:r w:rsidRPr="00CD1A70">
              <w:rPr>
                <w:rFonts w:cs="Arial"/>
                <w:i/>
                <w:caps w:val="0"/>
                <w:lang w:val="fr-CH"/>
              </w:rPr>
              <w:t>curcas</w:t>
            </w:r>
            <w:proofErr w:type="spellEnd"/>
            <w:r w:rsidRPr="00CD1A70">
              <w:rPr>
                <w:rFonts w:cs="Arial"/>
                <w:i/>
                <w:caps w:val="0"/>
                <w:lang w:val="fr-CH"/>
              </w:rPr>
              <w:t xml:space="preserve"> </w:t>
            </w:r>
            <w:r w:rsidRPr="00CD1A70">
              <w:rPr>
                <w:rFonts w:cs="Arial"/>
                <w:caps w:val="0"/>
                <w:lang w:val="fr-CH"/>
              </w:rPr>
              <w:t>L.)</w:t>
            </w:r>
          </w:p>
        </w:tc>
        <w:tc>
          <w:tcPr>
            <w:tcW w:w="2552" w:type="dxa"/>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lang w:val="fr-CH"/>
              </w:rPr>
              <w:t>TG/JATRO_CUR(proj.4)</w:t>
            </w:r>
          </w:p>
        </w:tc>
        <w:tc>
          <w:tcPr>
            <w:tcW w:w="2807" w:type="dxa"/>
            <w:shd w:val="clear" w:color="auto" w:fill="D9D9D9"/>
            <w:vAlign w:val="center"/>
          </w:tcPr>
          <w:p w:rsidR="00373E62" w:rsidRPr="0094709E" w:rsidRDefault="00373E62" w:rsidP="000755ED">
            <w:pPr>
              <w:keepNext/>
              <w:jc w:val="left"/>
              <w:rPr>
                <w:rFonts w:cs="Arial"/>
                <w:iCs/>
                <w:snapToGrid w:val="0"/>
                <w:lang w:val="es-ES"/>
              </w:rPr>
            </w:pPr>
            <w:r w:rsidRPr="0094709E">
              <w:rPr>
                <w:lang w:val="es-ES"/>
              </w:rPr>
              <w:t>M. Alejandro Barrientos</w:t>
            </w:r>
            <w:r w:rsidR="00445E1C" w:rsidRPr="0094709E">
              <w:rPr>
                <w:lang w:val="es-ES"/>
              </w:rPr>
              <w:noBreakHyphen/>
            </w:r>
            <w:r w:rsidRPr="0094709E">
              <w:rPr>
                <w:lang w:val="es-ES"/>
              </w:rPr>
              <w:t>Priego (MX)</w:t>
            </w:r>
          </w:p>
        </w:tc>
        <w:tc>
          <w:tcPr>
            <w:tcW w:w="736" w:type="dxa"/>
            <w:vMerge w:val="restart"/>
            <w:shd w:val="clear" w:color="auto" w:fill="D9D9D9"/>
            <w:vAlign w:val="center"/>
          </w:tcPr>
          <w:p w:rsidR="00373E62" w:rsidRPr="00CD1A70" w:rsidRDefault="00373E62" w:rsidP="000755ED">
            <w:pPr>
              <w:keepNext/>
              <w:jc w:val="left"/>
              <w:rPr>
                <w:rFonts w:cs="Arial"/>
                <w:iCs/>
                <w:lang w:val="fr-CH"/>
              </w:rPr>
            </w:pPr>
            <w:r w:rsidRPr="00CD1A70">
              <w:rPr>
                <w:rFonts w:cs="Arial"/>
                <w:iCs/>
                <w:lang w:val="fr-CH"/>
              </w:rPr>
              <w:t>TWF</w:t>
            </w:r>
          </w:p>
        </w:tc>
        <w:tc>
          <w:tcPr>
            <w:tcW w:w="993" w:type="dxa"/>
            <w:vMerge w:val="restart"/>
            <w:shd w:val="clear" w:color="auto" w:fill="D9D9D9"/>
            <w:vAlign w:val="center"/>
          </w:tcPr>
          <w:p w:rsidR="00373E62" w:rsidRPr="00CD1A70" w:rsidRDefault="00373E62" w:rsidP="000755ED">
            <w:pPr>
              <w:pStyle w:val="BodyText"/>
              <w:keepNext/>
              <w:jc w:val="left"/>
              <w:rPr>
                <w:rFonts w:cs="Arial"/>
                <w:iCs/>
                <w:snapToGrid w:val="0"/>
                <w:lang w:val="fr-CH"/>
              </w:rPr>
            </w:pPr>
            <w:r w:rsidRPr="00CD1A70">
              <w:rPr>
                <w:rFonts w:cs="Arial"/>
                <w:iCs/>
                <w:snapToGrid w:val="0"/>
                <w:lang w:val="fr-CH"/>
              </w:rPr>
              <w:t>*</w:t>
            </w:r>
          </w:p>
        </w:tc>
      </w:tr>
      <w:tr w:rsidR="00373E62" w:rsidRPr="007E3727" w:rsidTr="000755ED">
        <w:trPr>
          <w:cantSplit/>
          <w:trHeight w:hRule="exact" w:val="791"/>
          <w:jc w:val="center"/>
        </w:trPr>
        <w:tc>
          <w:tcPr>
            <w:tcW w:w="2894" w:type="dxa"/>
            <w:vMerge/>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
        </w:tc>
        <w:tc>
          <w:tcPr>
            <w:tcW w:w="2552" w:type="dxa"/>
            <w:shd w:val="clear" w:color="auto" w:fill="D9D9D9"/>
            <w:vAlign w:val="center"/>
          </w:tcPr>
          <w:p w:rsidR="00373E62" w:rsidRPr="00CD1A70" w:rsidRDefault="00373E62" w:rsidP="000755ED">
            <w:pPr>
              <w:pStyle w:val="BodyText"/>
              <w:keepNext/>
              <w:jc w:val="left"/>
              <w:rPr>
                <w:rFonts w:cs="Arial"/>
                <w:lang w:val="fr-CH"/>
              </w:rPr>
            </w:pPr>
            <w:r w:rsidRPr="00CD1A70">
              <w:rPr>
                <w:rFonts w:cs="Arial"/>
                <w:lang w:val="fr-CH"/>
              </w:rPr>
              <w:t>Nombre de car.</w:t>
            </w:r>
            <w:r>
              <w:rPr>
                <w:rFonts w:cs="Arial"/>
                <w:lang w:val="fr-CH"/>
              </w:rPr>
              <w:t> :</w:t>
            </w:r>
            <w:r w:rsidRPr="00CD1A70">
              <w:rPr>
                <w:rFonts w:cs="Arial"/>
                <w:lang w:val="fr-CH"/>
              </w:rPr>
              <w:t xml:space="preserve"> 30</w:t>
            </w:r>
            <w:r w:rsidRPr="00CD1A70">
              <w:rPr>
                <w:rFonts w:cs="Arial"/>
                <w:lang w:val="fr-CH"/>
              </w:rPr>
              <w:br/>
              <w:t>Nombre de car. (</w:t>
            </w:r>
            <w:r w:rsidRPr="00CD1A70">
              <w:rPr>
                <w:rFonts w:cs="Arial"/>
                <w:lang w:val="fr-CH"/>
              </w:rPr>
              <w:sym w:font="Symbol" w:char="F02A"/>
            </w:r>
            <w:r w:rsidRPr="00CD1A70">
              <w:rPr>
                <w:rFonts w:cs="Arial"/>
                <w:lang w:val="fr-CH"/>
              </w:rPr>
              <w:t>)</w:t>
            </w:r>
            <w:r>
              <w:rPr>
                <w:rFonts w:cs="Arial"/>
                <w:lang w:val="fr-CH"/>
              </w:rPr>
              <w:t> :</w:t>
            </w:r>
            <w:r w:rsidRPr="00CD1A70">
              <w:rPr>
                <w:rFonts w:cs="Arial"/>
                <w:lang w:val="fr-CH"/>
              </w:rPr>
              <w:t xml:space="preserve"> 10</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(Experts intéressés</w:t>
            </w:r>
            <w:r>
              <w:rPr>
                <w:rFonts w:cs="Arial"/>
                <w:iCs/>
                <w:snapToGrid w:val="0"/>
                <w:lang w:val="fr-CH"/>
              </w:rPr>
              <w:t> :</w:t>
            </w:r>
            <w:r w:rsidRPr="00CD1A70">
              <w:rPr>
                <w:rFonts w:cs="Arial"/>
                <w:iCs/>
                <w:snapToGrid w:val="0"/>
                <w:lang w:val="fr-CH"/>
              </w:rPr>
              <w:t xml:space="preserve"> </w:t>
            </w:r>
            <w:r w:rsidRPr="00CD1A70">
              <w:rPr>
                <w:lang w:val="fr-CH"/>
              </w:rPr>
              <w:t>BR, IL, QZ</w:t>
            </w:r>
            <w:r w:rsidRPr="00CD1A70">
              <w:rPr>
                <w:rFonts w:eastAsia="SimSun" w:cs="Arial"/>
                <w:lang w:val="fr-CH" w:eastAsia="zh-CN"/>
              </w:rPr>
              <w:t>)</w:t>
            </w:r>
          </w:p>
        </w:tc>
        <w:tc>
          <w:tcPr>
            <w:tcW w:w="736" w:type="dxa"/>
            <w:vMerge/>
            <w:shd w:val="clear" w:color="auto" w:fill="D9D9D9"/>
            <w:vAlign w:val="center"/>
          </w:tcPr>
          <w:p w:rsidR="00373E62" w:rsidRPr="00CD1A70" w:rsidRDefault="00373E62" w:rsidP="000755ED">
            <w:pPr>
              <w:keepNext/>
              <w:jc w:val="left"/>
              <w:rPr>
                <w:rFonts w:cs="Arial"/>
                <w:iCs/>
                <w:lang w:val="fr-CH"/>
              </w:rPr>
            </w:pPr>
          </w:p>
        </w:tc>
        <w:tc>
          <w:tcPr>
            <w:tcW w:w="993" w:type="dxa"/>
            <w:vMerge/>
            <w:shd w:val="clear" w:color="auto" w:fill="D9D9D9"/>
            <w:vAlign w:val="center"/>
          </w:tcPr>
          <w:p w:rsidR="00373E62" w:rsidRPr="00CD1A70" w:rsidRDefault="00373E62" w:rsidP="000755ED">
            <w:pPr>
              <w:pStyle w:val="BodyText"/>
              <w:keepNext/>
              <w:jc w:val="left"/>
              <w:rPr>
                <w:rFonts w:cs="Arial"/>
                <w:iCs/>
                <w:snapToGrid w:val="0"/>
                <w:lang w:val="fr-CH"/>
              </w:rPr>
            </w:pPr>
          </w:p>
        </w:tc>
      </w:tr>
    </w:tbl>
    <w:p w:rsidR="00373E62" w:rsidRPr="00CD1A70" w:rsidRDefault="00373E62" w:rsidP="00373E62">
      <w:pPr>
        <w:rPr>
          <w:lang w:val="fr-CH"/>
        </w:rPr>
      </w:pPr>
    </w:p>
    <w:p w:rsidR="00373E62" w:rsidRPr="00CD1A70" w:rsidRDefault="00373E62" w:rsidP="00373E62">
      <w:pPr>
        <w:keepNext/>
        <w:ind w:firstLine="567"/>
        <w:rPr>
          <w:rFonts w:cs="Arial"/>
          <w:lang w:val="fr-CH"/>
        </w:rPr>
      </w:pPr>
      <w:r w:rsidRPr="00CD1A70">
        <w:rPr>
          <w:rFonts w:cs="Arial"/>
          <w:lang w:val="fr-CH"/>
        </w:rPr>
        <w:t>À sa réunion organisée par des moyens électroniques du 20 au 22 octobre 2020, 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examiné le document TG/JATRO_CUR(proj.4) et formulé les recommandations présentées dans le tableau ci</w:t>
      </w:r>
      <w:r w:rsidR="00445E1C">
        <w:rPr>
          <w:rFonts w:cs="Arial"/>
          <w:lang w:val="fr-CH"/>
        </w:rPr>
        <w:noBreakHyphen/>
      </w:r>
      <w:r w:rsidRPr="00CD1A70">
        <w:rPr>
          <w:rFonts w:cs="Arial"/>
          <w:lang w:val="fr-CH"/>
        </w:rPr>
        <w:t>dessous.</w:t>
      </w:r>
    </w:p>
    <w:p w:rsidR="00373E62" w:rsidRPr="00CD1A70" w:rsidRDefault="00373E62" w:rsidP="00373E62">
      <w:pPr>
        <w:rPr>
          <w:lang w:val="fr-CH"/>
        </w:rPr>
      </w:pPr>
    </w:p>
    <w:p w:rsidR="00373E62" w:rsidRPr="00CD1A70" w:rsidRDefault="00373E62" w:rsidP="00373E62">
      <w:pPr>
        <w:ind w:firstLine="567"/>
        <w:rPr>
          <w:lang w:val="fr-CH"/>
        </w:rPr>
      </w:pPr>
      <w:r w:rsidRPr="00CD1A70">
        <w:rPr>
          <w:lang w:val="fr-CH"/>
        </w:rPr>
        <w:t>Le</w:t>
      </w:r>
      <w:r>
        <w:rPr>
          <w:lang w:val="fr-CH"/>
        </w:rPr>
        <w:t> TC</w:t>
      </w:r>
      <w:r w:rsidR="00445E1C">
        <w:rPr>
          <w:lang w:val="fr-CH"/>
        </w:rPr>
        <w:noBreakHyphen/>
      </w:r>
      <w:r>
        <w:rPr>
          <w:lang w:val="fr-CH"/>
        </w:rPr>
        <w:t>EDC</w:t>
      </w:r>
      <w:r w:rsidRPr="00CD1A70">
        <w:rPr>
          <w:lang w:val="fr-CH"/>
        </w:rPr>
        <w:t xml:space="preserve"> est convenu que des précisions d</w:t>
      </w:r>
      <w:r>
        <w:rPr>
          <w:lang w:val="fr-CH"/>
        </w:rPr>
        <w:t>’</w:t>
      </w:r>
      <w:r w:rsidRPr="00CD1A70">
        <w:rPr>
          <w:lang w:val="fr-CH"/>
        </w:rPr>
        <w:t>ordre rédactionnel étaient nécessaires (indiquées ci</w:t>
      </w:r>
      <w:r w:rsidR="00445E1C">
        <w:rPr>
          <w:lang w:val="fr-CH"/>
        </w:rPr>
        <w:noBreakHyphen/>
      </w:r>
      <w:r w:rsidRPr="00CD1A70">
        <w:rPr>
          <w:lang w:val="fr-CH"/>
        </w:rPr>
        <w:t>dessous par “</w:t>
      </w:r>
      <w:r w:rsidRPr="00CD1A70">
        <w:rPr>
          <w:vertAlign w:val="superscript"/>
          <w:lang w:val="fr-CH"/>
        </w:rPr>
        <w:t>#</w:t>
      </w:r>
      <w:r w:rsidRPr="00CD1A70">
        <w:rPr>
          <w:lang w:val="fr-CH"/>
        </w:rPr>
        <w:t>”) concernant le projet de principes directeurs d</w:t>
      </w:r>
      <w:r>
        <w:rPr>
          <w:lang w:val="fr-CH"/>
        </w:rPr>
        <w:t>’</w:t>
      </w:r>
      <w:r w:rsidRPr="00CD1A70">
        <w:rPr>
          <w:lang w:val="fr-CH"/>
        </w:rPr>
        <w:t xml:space="preserve">examen du </w:t>
      </w:r>
      <w:proofErr w:type="spellStart"/>
      <w:r w:rsidRPr="00CD1A70">
        <w:rPr>
          <w:lang w:val="fr-CH"/>
        </w:rPr>
        <w:t>purghère</w:t>
      </w:r>
      <w:proofErr w:type="spellEnd"/>
      <w:r w:rsidRPr="00CD1A70">
        <w:rPr>
          <w:lang w:val="fr-CH"/>
        </w:rPr>
        <w:t xml:space="preserve"> et il est convenu de réexaminer le projet de principes directeurs d</w:t>
      </w:r>
      <w:r>
        <w:rPr>
          <w:lang w:val="fr-CH"/>
        </w:rPr>
        <w:t>’</w:t>
      </w:r>
      <w:r w:rsidRPr="00CD1A70">
        <w:rPr>
          <w:lang w:val="fr-CH"/>
        </w:rPr>
        <w:t>examen à sa réunion prévue en mars 2021.</w:t>
      </w:r>
    </w:p>
    <w:p w:rsidR="00373E62" w:rsidRPr="00CD1A70" w:rsidRDefault="00373E62" w:rsidP="00373E62">
      <w:pPr>
        <w:rPr>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Page de couverture</w:t>
            </w:r>
          </w:p>
        </w:tc>
        <w:tc>
          <w:tcPr>
            <w:tcW w:w="8208" w:type="dxa"/>
          </w:tcPr>
          <w:p w:rsidR="00373E62" w:rsidRPr="00CD1A70" w:rsidRDefault="00373E62" w:rsidP="000755ED">
            <w:pPr>
              <w:rPr>
                <w:rFonts w:cs="Arial"/>
                <w:lang w:val="fr-CH"/>
              </w:rPr>
            </w:pPr>
            <w:r w:rsidRPr="00CD1A70">
              <w:rPr>
                <w:rFonts w:cs="Arial"/>
                <w:lang w:val="fr-CH"/>
              </w:rPr>
              <w:t>– indiquer comme principal nom commun français “</w:t>
            </w:r>
            <w:proofErr w:type="spellStart"/>
            <w:r w:rsidRPr="00CD1A70">
              <w:rPr>
                <w:rFonts w:cs="Arial"/>
                <w:lang w:val="fr-CH"/>
              </w:rPr>
              <w:t>Jatropha</w:t>
            </w:r>
            <w:proofErr w:type="spellEnd"/>
            <w:r w:rsidRPr="00CD1A70">
              <w:rPr>
                <w:rFonts w:cs="Arial"/>
                <w:lang w:val="fr-CH"/>
              </w:rPr>
              <w:t>”</w:t>
            </w:r>
          </w:p>
          <w:p w:rsidR="00373E62" w:rsidRPr="00CD1A70" w:rsidRDefault="00373E62" w:rsidP="000755ED">
            <w:pPr>
              <w:rPr>
                <w:rFonts w:cs="Arial"/>
                <w:lang w:val="fr-CH"/>
              </w:rPr>
            </w:pPr>
            <w:r w:rsidRPr="00CD1A70">
              <w:rPr>
                <w:rFonts w:cs="Arial"/>
                <w:lang w:val="fr-CH"/>
              </w:rPr>
              <w:t>– ajouter “</w:t>
            </w:r>
            <w:proofErr w:type="spellStart"/>
            <w:r w:rsidRPr="00CD1A70">
              <w:rPr>
                <w:rFonts w:cs="Arial"/>
                <w:lang w:val="fr-CH"/>
              </w:rPr>
              <w:t>Pourghère</w:t>
            </w:r>
            <w:r>
              <w:rPr>
                <w:rFonts w:cs="Arial"/>
                <w:lang w:val="fr-CH"/>
              </w:rPr>
              <w:t>“</w:t>
            </w:r>
            <w:r w:rsidRPr="00CD1A70">
              <w:rPr>
                <w:rFonts w:cs="Arial"/>
                <w:lang w:val="fr-CH"/>
              </w:rPr>
              <w:t>et</w:t>
            </w:r>
            <w:proofErr w:type="spellEnd"/>
            <w:r w:rsidRPr="00CD1A70">
              <w:rPr>
                <w:rFonts w:cs="Arial"/>
                <w:lang w:val="fr-CH"/>
              </w:rPr>
              <w:t xml:space="preserve"> “Noix des </w:t>
            </w:r>
            <w:proofErr w:type="spellStart"/>
            <w:r w:rsidRPr="00CD1A70">
              <w:rPr>
                <w:rFonts w:cs="Arial"/>
                <w:lang w:val="fr-CH"/>
              </w:rPr>
              <w:t>Barbades</w:t>
            </w:r>
            <w:r>
              <w:rPr>
                <w:rFonts w:cs="Arial"/>
                <w:lang w:val="fr-CH"/>
              </w:rPr>
              <w:t>“</w:t>
            </w:r>
            <w:r w:rsidRPr="00CD1A70">
              <w:rPr>
                <w:rFonts w:cs="Arial"/>
                <w:lang w:val="fr-CH"/>
              </w:rPr>
              <w:t>comme</w:t>
            </w:r>
            <w:proofErr w:type="spellEnd"/>
            <w:r w:rsidRPr="00CD1A70">
              <w:rPr>
                <w:rFonts w:cs="Arial"/>
                <w:lang w:val="fr-CH"/>
              </w:rPr>
              <w:t xml:space="preserve"> autres noms communs </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En</w:t>
            </w:r>
            <w:r w:rsidR="00445E1C">
              <w:rPr>
                <w:lang w:val="fr-CH"/>
              </w:rPr>
              <w:noBreakHyphen/>
            </w:r>
            <w:r w:rsidRPr="00CD1A70">
              <w:rPr>
                <w:lang w:val="fr-CH"/>
              </w:rPr>
              <w:t>tête, p. 2 à 7</w:t>
            </w:r>
          </w:p>
        </w:tc>
        <w:tc>
          <w:tcPr>
            <w:tcW w:w="8208" w:type="dxa"/>
          </w:tcPr>
          <w:p w:rsidR="00373E62" w:rsidRPr="00CD1A70" w:rsidRDefault="00373E62" w:rsidP="000755ED">
            <w:pPr>
              <w:rPr>
                <w:rFonts w:cs="Arial"/>
                <w:lang w:val="fr-CH"/>
              </w:rPr>
            </w:pPr>
            <w:r w:rsidRPr="00CD1A70">
              <w:rPr>
                <w:rFonts w:cs="Arial"/>
                <w:lang w:val="fr-CH"/>
              </w:rPr>
              <w:t>dans la version anglaise, supprimer l</w:t>
            </w:r>
            <w:r>
              <w:rPr>
                <w:rFonts w:cs="Arial"/>
                <w:lang w:val="fr-CH"/>
              </w:rPr>
              <w:t>’</w:t>
            </w:r>
            <w:r w:rsidRPr="00CD1A70">
              <w:rPr>
                <w:rFonts w:cs="Arial"/>
                <w:lang w:val="fr-CH"/>
              </w:rPr>
              <w:t>espace en trop comme suit</w:t>
            </w:r>
            <w:r>
              <w:rPr>
                <w:rFonts w:cs="Arial"/>
                <w:lang w:val="fr-CH"/>
              </w:rPr>
              <w:t> :</w:t>
            </w:r>
            <w:r w:rsidRPr="00CD1A70">
              <w:rPr>
                <w:rFonts w:cs="Arial"/>
                <w:lang w:val="fr-CH"/>
              </w:rPr>
              <w:t>“…</w:t>
            </w:r>
            <w:proofErr w:type="spellStart"/>
            <w:r w:rsidRPr="00CD1A70">
              <w:rPr>
                <w:rFonts w:cs="Arial"/>
                <w:lang w:val="fr-CH"/>
              </w:rPr>
              <w:t>Nut</w:t>
            </w:r>
            <w:proofErr w:type="spellEnd"/>
            <w:r w:rsidRPr="00CD1A70">
              <w:rPr>
                <w:rFonts w:cs="Arial"/>
                <w:lang w:val="fr-CH"/>
              </w:rPr>
              <w:t>, 2020…”</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szCs w:val="22"/>
                <w:lang w:val="fr-CH"/>
              </w:rPr>
            </w:pPr>
            <w:r w:rsidRPr="00CD1A70">
              <w:rPr>
                <w:vertAlign w:val="superscript"/>
                <w:lang w:val="fr-CH"/>
              </w:rPr>
              <w:t>#</w:t>
            </w:r>
            <w:r w:rsidRPr="00CD1A70">
              <w:rPr>
                <w:rFonts w:cs="Arial"/>
                <w:snapToGrid w:val="0"/>
                <w:szCs w:val="22"/>
                <w:lang w:val="fr-CH"/>
              </w:rPr>
              <w:t>4.2.2</w:t>
            </w:r>
          </w:p>
        </w:tc>
        <w:tc>
          <w:tcPr>
            <w:tcW w:w="8208" w:type="dxa"/>
          </w:tcPr>
          <w:p w:rsidR="00373E62" w:rsidRPr="00CD1A70" w:rsidRDefault="00373E62" w:rsidP="000755ED">
            <w:pPr>
              <w:pStyle w:val="BodyText"/>
              <w:jc w:val="left"/>
              <w:rPr>
                <w:rFonts w:cs="Arial"/>
                <w:snapToGrid w:val="0"/>
                <w:szCs w:val="22"/>
                <w:lang w:val="fr-CH"/>
              </w:rPr>
            </w:pPr>
            <w:r w:rsidRPr="00CD1A70">
              <w:rPr>
                <w:rFonts w:cs="Arial"/>
                <w:snapToGrid w:val="0"/>
                <w:szCs w:val="22"/>
                <w:lang w:val="fr-CH"/>
              </w:rPr>
              <w:t>Ces principes directeurs d</w:t>
            </w:r>
            <w:r>
              <w:rPr>
                <w:rFonts w:cs="Arial"/>
                <w:snapToGrid w:val="0"/>
                <w:szCs w:val="22"/>
                <w:lang w:val="fr-CH"/>
              </w:rPr>
              <w:t>’</w:t>
            </w:r>
            <w:r w:rsidRPr="00CD1A70">
              <w:rPr>
                <w:rFonts w:cs="Arial"/>
                <w:snapToGrid w:val="0"/>
                <w:szCs w:val="22"/>
                <w:lang w:val="fr-CH"/>
              </w:rPr>
              <w:t>examen ont été élaborés pour l</w:t>
            </w:r>
            <w:r>
              <w:rPr>
                <w:rFonts w:cs="Arial"/>
                <w:snapToGrid w:val="0"/>
                <w:szCs w:val="22"/>
                <w:lang w:val="fr-CH"/>
              </w:rPr>
              <w:t>’</w:t>
            </w:r>
            <w:r w:rsidRPr="00CD1A70">
              <w:rPr>
                <w:rFonts w:cs="Arial"/>
                <w:snapToGrid w:val="0"/>
                <w:szCs w:val="22"/>
                <w:lang w:val="fr-CH"/>
              </w:rPr>
              <w:t>examen des variétés multipliées par voie végétative et des variétés allogames reproduites par voie sexuée.</w:t>
            </w:r>
            <w:r w:rsidRPr="00CD1A70">
              <w:rPr>
                <w:lang w:val="fr-CH"/>
              </w:rPr>
              <w:t xml:space="preserve"> </w:t>
            </w:r>
            <w:r w:rsidRPr="00CD1A70">
              <w:rPr>
                <w:rFonts w:cs="Arial"/>
                <w:snapToGrid w:val="0"/>
                <w:szCs w:val="22"/>
                <w:lang w:val="fr-CH"/>
              </w:rPr>
              <w:t xml:space="preserve"> ….”</w:t>
            </w:r>
          </w:p>
        </w:tc>
      </w:tr>
      <w:tr w:rsidR="00373E62" w:rsidRPr="007E3727" w:rsidTr="000755ED">
        <w:trPr>
          <w:cantSplit/>
        </w:trPr>
        <w:tc>
          <w:tcPr>
            <w:tcW w:w="1573" w:type="dxa"/>
          </w:tcPr>
          <w:p w:rsidR="00373E62" w:rsidRPr="00CD1A70" w:rsidRDefault="00373E62" w:rsidP="000755ED">
            <w:pPr>
              <w:jc w:val="left"/>
              <w:rPr>
                <w:rFonts w:cs="Arial"/>
                <w:lang w:val="fr-CH"/>
              </w:rPr>
            </w:pPr>
            <w:r w:rsidRPr="00CD1A70">
              <w:rPr>
                <w:rFonts w:cs="Arial"/>
                <w:vertAlign w:val="superscript"/>
                <w:lang w:val="fr-CH"/>
              </w:rPr>
              <w:t>#</w:t>
            </w:r>
            <w:r w:rsidRPr="00CD1A70">
              <w:rPr>
                <w:rFonts w:cs="Arial"/>
                <w:lang w:val="fr-CH"/>
              </w:rPr>
              <w:t xml:space="preserve">Car. 1 </w:t>
            </w:r>
          </w:p>
        </w:tc>
        <w:tc>
          <w:tcPr>
            <w:tcW w:w="8208" w:type="dxa"/>
          </w:tcPr>
          <w:p w:rsidR="00373E62" w:rsidRPr="00CD1A70" w:rsidRDefault="00373E62" w:rsidP="000755ED">
            <w:pPr>
              <w:keepNext/>
              <w:rPr>
                <w:rFonts w:cs="Arial"/>
                <w:highlight w:val="yellow"/>
                <w:lang w:val="fr-CH"/>
              </w:rPr>
            </w:pPr>
            <w:r w:rsidRPr="00CD1A70">
              <w:rPr>
                <w:rFonts w:cs="Arial"/>
                <w:lang w:val="fr-CH"/>
              </w:rPr>
              <w:t>ajouter une explication sur le niveau de développement du limbe</w:t>
            </w:r>
          </w:p>
        </w:tc>
      </w:tr>
      <w:tr w:rsidR="00373E62" w:rsidRPr="007E3727" w:rsidTr="000755ED">
        <w:trPr>
          <w:cantSplit/>
        </w:trPr>
        <w:tc>
          <w:tcPr>
            <w:tcW w:w="1573" w:type="dxa"/>
          </w:tcPr>
          <w:p w:rsidR="00373E62" w:rsidRPr="00CD1A70" w:rsidRDefault="00373E62" w:rsidP="000755ED">
            <w:pPr>
              <w:jc w:val="left"/>
              <w:rPr>
                <w:rFonts w:cs="Arial"/>
                <w:lang w:val="fr-CH"/>
              </w:rPr>
            </w:pPr>
            <w:r w:rsidRPr="00CD1A70">
              <w:rPr>
                <w:rFonts w:cs="Arial"/>
                <w:lang w:val="fr-CH"/>
              </w:rPr>
              <w:t>Car. 3</w:t>
            </w:r>
          </w:p>
        </w:tc>
        <w:tc>
          <w:tcPr>
            <w:tcW w:w="8208" w:type="dxa"/>
          </w:tcPr>
          <w:p w:rsidR="00373E62" w:rsidRPr="00CD1A70" w:rsidRDefault="00373E62" w:rsidP="000755ED">
            <w:pPr>
              <w:keepNext/>
              <w:rPr>
                <w:lang w:val="fr-CH"/>
              </w:rPr>
            </w:pPr>
            <w:r w:rsidRPr="00CD1A70">
              <w:rPr>
                <w:lang w:val="fr-CH"/>
              </w:rPr>
              <w:t>– déplacer avant le caractère 1</w:t>
            </w:r>
          </w:p>
          <w:p w:rsidR="00373E62" w:rsidRPr="00CD1A70" w:rsidRDefault="00373E62" w:rsidP="000755ED">
            <w:pPr>
              <w:keepNext/>
              <w:rPr>
                <w:rFonts w:cs="Arial"/>
                <w:lang w:val="fr-CH"/>
              </w:rPr>
            </w:pPr>
            <w:r w:rsidRPr="00CD1A70">
              <w:rPr>
                <w:rFonts w:cs="Arial"/>
                <w:lang w:val="fr-CH"/>
              </w:rPr>
              <w:t>– modifier le libellé du niveau 2 comme suit</w:t>
            </w:r>
            <w:r>
              <w:rPr>
                <w:rFonts w:cs="Arial"/>
                <w:lang w:val="fr-CH"/>
              </w:rPr>
              <w:t> :</w:t>
            </w:r>
            <w:r w:rsidRPr="00CD1A70">
              <w:rPr>
                <w:rFonts w:cs="Arial"/>
                <w:lang w:val="fr-CH"/>
              </w:rPr>
              <w:t xml:space="preserve"> “demi</w:t>
            </w:r>
            <w:r w:rsidR="00445E1C">
              <w:rPr>
                <w:rFonts w:cs="Arial"/>
                <w:lang w:val="fr-CH"/>
              </w:rPr>
              <w:noBreakHyphen/>
            </w:r>
            <w:r w:rsidRPr="00CD1A70">
              <w:rPr>
                <w:rFonts w:cs="Arial"/>
                <w:lang w:val="fr-CH"/>
              </w:rPr>
              <w:t>dressé”</w:t>
            </w:r>
          </w:p>
        </w:tc>
      </w:tr>
      <w:tr w:rsidR="00373E62" w:rsidRPr="007E3727" w:rsidTr="000755ED">
        <w:trPr>
          <w:cantSplit/>
        </w:trPr>
        <w:tc>
          <w:tcPr>
            <w:tcW w:w="1573" w:type="dxa"/>
          </w:tcPr>
          <w:p w:rsidR="00373E62" w:rsidRPr="00CD1A70" w:rsidRDefault="00373E62" w:rsidP="000755ED">
            <w:pPr>
              <w:jc w:val="left"/>
              <w:rPr>
                <w:lang w:val="fr-CH"/>
              </w:rPr>
            </w:pPr>
            <w:r w:rsidRPr="00CD1A70">
              <w:rPr>
                <w:vertAlign w:val="superscript"/>
                <w:lang w:val="fr-CH"/>
              </w:rPr>
              <w:t>#</w:t>
            </w:r>
            <w:r w:rsidRPr="00CD1A70">
              <w:rPr>
                <w:lang w:val="fr-CH"/>
              </w:rPr>
              <w:t>Car. 6</w:t>
            </w:r>
          </w:p>
        </w:tc>
        <w:tc>
          <w:tcPr>
            <w:tcW w:w="8208" w:type="dxa"/>
          </w:tcPr>
          <w:p w:rsidR="00373E62" w:rsidRPr="00CD1A70" w:rsidRDefault="00373E62" w:rsidP="000755ED">
            <w:pPr>
              <w:rPr>
                <w:lang w:val="fr-CH"/>
              </w:rPr>
            </w:pPr>
            <w:r w:rsidRPr="00CD1A70">
              <w:rPr>
                <w:lang w:val="fr-CH"/>
              </w:rPr>
              <w:t>– vérifier s</w:t>
            </w:r>
            <w:r>
              <w:rPr>
                <w:lang w:val="fr-CH"/>
              </w:rPr>
              <w:t>’</w:t>
            </w:r>
            <w:r w:rsidRPr="00CD1A70">
              <w:rPr>
                <w:lang w:val="fr-CH"/>
              </w:rPr>
              <w:t>il convient de prévoir les niveaux “arrondie” et “droite” 2</w:t>
            </w:r>
          </w:p>
          <w:p w:rsidR="00373E62" w:rsidRPr="00CD1A70" w:rsidRDefault="00373E62" w:rsidP="000755ED">
            <w:pPr>
              <w:rPr>
                <w:lang w:val="fr-CH"/>
              </w:rPr>
            </w:pPr>
            <w:r w:rsidRPr="00CD1A70">
              <w:rPr>
                <w:lang w:val="fr-CH"/>
              </w:rPr>
              <w:t>– vérifier s</w:t>
            </w:r>
            <w:r>
              <w:rPr>
                <w:lang w:val="fr-CH"/>
              </w:rPr>
              <w:t>’</w:t>
            </w:r>
            <w:r w:rsidRPr="00CD1A70">
              <w:rPr>
                <w:lang w:val="fr-CH"/>
              </w:rPr>
              <w:t>il convient de rogner les images pour ne montrer que la base de la feuille</w:t>
            </w:r>
          </w:p>
          <w:p w:rsidR="00373E62" w:rsidRPr="00CD1A70" w:rsidRDefault="00373E62" w:rsidP="000755ED">
            <w:pPr>
              <w:rPr>
                <w:lang w:val="fr-CH"/>
              </w:rPr>
            </w:pPr>
            <w:r w:rsidRPr="00CD1A70">
              <w:rPr>
                <w:lang w:val="fr-CH"/>
              </w:rPr>
              <w:t>– vérifier s</w:t>
            </w:r>
            <w:r>
              <w:rPr>
                <w:lang w:val="fr-CH"/>
              </w:rPr>
              <w:t>’</w:t>
            </w:r>
            <w:r w:rsidRPr="00CD1A70">
              <w:rPr>
                <w:lang w:val="fr-CH"/>
              </w:rPr>
              <w:t>il convient d</w:t>
            </w:r>
            <w:r>
              <w:rPr>
                <w:lang w:val="fr-CH"/>
              </w:rPr>
              <w:t>’</w:t>
            </w:r>
            <w:r w:rsidRPr="00CD1A70">
              <w:rPr>
                <w:lang w:val="fr-CH"/>
              </w:rPr>
              <w:t>ajouter l</w:t>
            </w:r>
            <w:r>
              <w:rPr>
                <w:lang w:val="fr-CH"/>
              </w:rPr>
              <w:t>’</w:t>
            </w:r>
            <w:r w:rsidRPr="00CD1A70">
              <w:rPr>
                <w:lang w:val="fr-CH"/>
              </w:rPr>
              <w:t>explication suivante</w:t>
            </w:r>
            <w:r>
              <w:rPr>
                <w:lang w:val="fr-CH"/>
              </w:rPr>
              <w:t> :</w:t>
            </w:r>
            <w:r w:rsidRPr="00CD1A70">
              <w:rPr>
                <w:lang w:val="fr-CH"/>
              </w:rPr>
              <w:t xml:space="preserve"> “Les observations doivent être effectuées sur la base de la feuille cordée.”</w:t>
            </w:r>
          </w:p>
        </w:tc>
      </w:tr>
      <w:tr w:rsidR="00373E62" w:rsidRPr="007E3727" w:rsidTr="000755ED">
        <w:trPr>
          <w:cantSplit/>
        </w:trPr>
        <w:tc>
          <w:tcPr>
            <w:tcW w:w="1573" w:type="dxa"/>
          </w:tcPr>
          <w:p w:rsidR="00373E62" w:rsidRPr="00CD1A70" w:rsidRDefault="00373E62" w:rsidP="000755ED">
            <w:pPr>
              <w:jc w:val="left"/>
              <w:rPr>
                <w:rFonts w:cs="Arial"/>
                <w:lang w:val="fr-CH"/>
              </w:rPr>
            </w:pPr>
            <w:r w:rsidRPr="00CD1A70">
              <w:rPr>
                <w:rFonts w:cs="Arial"/>
                <w:lang w:val="fr-CH"/>
              </w:rPr>
              <w:t xml:space="preserve">Car. 7 </w:t>
            </w:r>
          </w:p>
        </w:tc>
        <w:tc>
          <w:tcPr>
            <w:tcW w:w="8208" w:type="dxa"/>
          </w:tcPr>
          <w:p w:rsidR="00373E62" w:rsidRPr="00CD1A70" w:rsidRDefault="00373E62" w:rsidP="000755ED">
            <w:pPr>
              <w:keepNext/>
              <w:rPr>
                <w:rFonts w:cs="Arial"/>
                <w:lang w:val="fr-CH"/>
              </w:rPr>
            </w:pPr>
            <w:r w:rsidRPr="00CD1A70">
              <w:rPr>
                <w:rFonts w:cs="Arial"/>
                <w:lang w:val="fr-CH"/>
              </w:rPr>
              <w:t>modifier le libellé comme suit</w:t>
            </w:r>
            <w:r>
              <w:rPr>
                <w:rFonts w:cs="Arial"/>
                <w:lang w:val="fr-CH"/>
              </w:rPr>
              <w:t> :</w:t>
            </w:r>
            <w:r w:rsidRPr="00CD1A70">
              <w:rPr>
                <w:rFonts w:cs="Arial"/>
                <w:lang w:val="fr-CH"/>
              </w:rPr>
              <w:t xml:space="preserve"> “Limbe</w:t>
            </w:r>
            <w:r>
              <w:rPr>
                <w:rFonts w:cs="Arial"/>
                <w:lang w:val="fr-CH"/>
              </w:rPr>
              <w:t> :</w:t>
            </w:r>
            <w:r w:rsidRPr="00CD1A70">
              <w:rPr>
                <w:rFonts w:cs="Arial"/>
                <w:lang w:val="fr-CH"/>
              </w:rPr>
              <w:t xml:space="preserve"> dentelure du bord”</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szCs w:val="22"/>
                <w:lang w:val="fr-CH"/>
              </w:rPr>
            </w:pPr>
            <w:r w:rsidRPr="00CD1A70">
              <w:rPr>
                <w:rFonts w:cs="Arial"/>
                <w:snapToGrid w:val="0"/>
                <w:szCs w:val="22"/>
                <w:vertAlign w:val="superscript"/>
                <w:lang w:val="fr-CH"/>
              </w:rPr>
              <w:t>#</w:t>
            </w:r>
            <w:r w:rsidRPr="00CD1A70">
              <w:rPr>
                <w:rFonts w:cs="Arial"/>
                <w:snapToGrid w:val="0"/>
                <w:szCs w:val="22"/>
                <w:lang w:val="fr-CH"/>
              </w:rPr>
              <w:t>Car., ad. 9</w:t>
            </w:r>
          </w:p>
        </w:tc>
        <w:tc>
          <w:tcPr>
            <w:tcW w:w="8208" w:type="dxa"/>
          </w:tcPr>
          <w:p w:rsidR="00373E62" w:rsidRPr="00CD1A70" w:rsidRDefault="00373E62" w:rsidP="000755ED">
            <w:pPr>
              <w:pStyle w:val="BodyText"/>
              <w:jc w:val="left"/>
              <w:rPr>
                <w:rFonts w:cs="Arial"/>
                <w:snapToGrid w:val="0"/>
                <w:szCs w:val="22"/>
                <w:lang w:val="fr-CH"/>
              </w:rPr>
            </w:pPr>
            <w:r w:rsidRPr="00CD1A70">
              <w:rPr>
                <w:rFonts w:cs="Arial"/>
                <w:snapToGrid w:val="0"/>
                <w:szCs w:val="22"/>
                <w:lang w:val="fr-CH"/>
              </w:rPr>
              <w:t>fournir une meilleure illustration pour le niveau 3 ou ajouter une explication;  ou décider que le nombre de lobes pourrait devenir le niveau d</w:t>
            </w:r>
            <w:r>
              <w:rPr>
                <w:rFonts w:cs="Arial"/>
                <w:snapToGrid w:val="0"/>
                <w:szCs w:val="22"/>
                <w:lang w:val="fr-CH"/>
              </w:rPr>
              <w:t>’</w:t>
            </w:r>
            <w:r w:rsidRPr="00CD1A70">
              <w:rPr>
                <w:rFonts w:cs="Arial"/>
                <w:snapToGrid w:val="0"/>
                <w:szCs w:val="22"/>
                <w:lang w:val="fr-CH"/>
              </w:rPr>
              <w:t>expression du caractère.</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szCs w:val="22"/>
                <w:lang w:val="fr-CH"/>
              </w:rPr>
            </w:pPr>
            <w:r w:rsidRPr="00CD1A70">
              <w:rPr>
                <w:rFonts w:cs="Arial"/>
                <w:snapToGrid w:val="0"/>
                <w:szCs w:val="22"/>
                <w:lang w:val="fr-CH"/>
              </w:rPr>
              <w:t>Car. 12</w:t>
            </w:r>
          </w:p>
        </w:tc>
        <w:tc>
          <w:tcPr>
            <w:tcW w:w="8208" w:type="dxa"/>
          </w:tcPr>
          <w:p w:rsidR="00373E62" w:rsidRPr="00CD1A70" w:rsidRDefault="00373E62" w:rsidP="000755ED">
            <w:pPr>
              <w:pStyle w:val="BodyText"/>
              <w:jc w:val="left"/>
              <w:rPr>
                <w:rFonts w:cs="Arial"/>
                <w:snapToGrid w:val="0"/>
                <w:szCs w:val="22"/>
                <w:lang w:val="fr-CH"/>
              </w:rPr>
            </w:pPr>
            <w:r w:rsidRPr="00CD1A70">
              <w:rPr>
                <w:rFonts w:cs="Arial"/>
                <w:snapToGrid w:val="0"/>
                <w:szCs w:val="22"/>
                <w:lang w:val="fr-CH"/>
              </w:rPr>
              <w:t>– modifier le libellé comme suit</w:t>
            </w:r>
            <w:r>
              <w:rPr>
                <w:rFonts w:cs="Arial"/>
                <w:snapToGrid w:val="0"/>
                <w:szCs w:val="22"/>
                <w:lang w:val="fr-CH"/>
              </w:rPr>
              <w:t> :</w:t>
            </w:r>
            <w:r w:rsidRPr="00CD1A70">
              <w:rPr>
                <w:rFonts w:cs="Arial"/>
                <w:snapToGrid w:val="0"/>
                <w:szCs w:val="22"/>
                <w:lang w:val="fr-CH"/>
              </w:rPr>
              <w:t xml:space="preserve"> “Plante</w:t>
            </w:r>
            <w:r>
              <w:rPr>
                <w:rFonts w:cs="Arial"/>
                <w:snapToGrid w:val="0"/>
                <w:szCs w:val="22"/>
                <w:lang w:val="fr-CH"/>
              </w:rPr>
              <w:t> :</w:t>
            </w:r>
            <w:r w:rsidRPr="00CD1A70">
              <w:rPr>
                <w:rFonts w:cs="Arial"/>
                <w:snapToGrid w:val="0"/>
                <w:szCs w:val="22"/>
                <w:lang w:val="fr-CH"/>
              </w:rPr>
              <w:t xml:space="preserve"> sexe”</w:t>
            </w:r>
          </w:p>
          <w:p w:rsidR="00373E62" w:rsidRPr="00CD1A70" w:rsidRDefault="00373E62" w:rsidP="000755ED">
            <w:pPr>
              <w:pStyle w:val="BodyText"/>
              <w:jc w:val="left"/>
              <w:rPr>
                <w:rFonts w:cs="Arial"/>
                <w:snapToGrid w:val="0"/>
                <w:szCs w:val="22"/>
                <w:lang w:val="fr-CH"/>
              </w:rPr>
            </w:pPr>
            <w:r w:rsidRPr="00CD1A70">
              <w:rPr>
                <w:rFonts w:cs="Arial"/>
                <w:snapToGrid w:val="0"/>
                <w:szCs w:val="22"/>
                <w:lang w:val="fr-CH"/>
              </w:rPr>
              <w:t>– le niveau 2 doit être modifié comme suit</w:t>
            </w:r>
            <w:r>
              <w:rPr>
                <w:rFonts w:cs="Arial"/>
                <w:snapToGrid w:val="0"/>
                <w:szCs w:val="22"/>
                <w:lang w:val="fr-CH"/>
              </w:rPr>
              <w:t> :</w:t>
            </w:r>
            <w:r w:rsidRPr="00CD1A70">
              <w:rPr>
                <w:rFonts w:cs="Arial"/>
                <w:snapToGrid w:val="0"/>
                <w:szCs w:val="22"/>
                <w:lang w:val="fr-CH"/>
              </w:rPr>
              <w:t xml:space="preserve"> “femelle”</w:t>
            </w:r>
          </w:p>
        </w:tc>
      </w:tr>
      <w:tr w:rsidR="00373E62" w:rsidRPr="00CD1A70" w:rsidTr="000755ED">
        <w:trPr>
          <w:cantSplit/>
        </w:trPr>
        <w:tc>
          <w:tcPr>
            <w:tcW w:w="1573" w:type="dxa"/>
          </w:tcPr>
          <w:p w:rsidR="00373E62" w:rsidRPr="00CD1A70" w:rsidRDefault="00373E62" w:rsidP="000755ED">
            <w:pPr>
              <w:jc w:val="left"/>
              <w:rPr>
                <w:rFonts w:cs="Arial"/>
                <w:lang w:val="fr-CH"/>
              </w:rPr>
            </w:pPr>
            <w:r w:rsidRPr="00CD1A70">
              <w:rPr>
                <w:rFonts w:cs="Arial"/>
                <w:lang w:val="fr-CH"/>
              </w:rPr>
              <w:t>Car. 19</w:t>
            </w:r>
          </w:p>
        </w:tc>
        <w:tc>
          <w:tcPr>
            <w:tcW w:w="8208" w:type="dxa"/>
          </w:tcPr>
          <w:p w:rsidR="00373E62" w:rsidRPr="00CD1A70" w:rsidRDefault="00373E62" w:rsidP="000755ED">
            <w:pPr>
              <w:keepNext/>
              <w:rPr>
                <w:rFonts w:cs="Arial"/>
                <w:lang w:val="fr-CH"/>
              </w:rPr>
            </w:pPr>
            <w:r w:rsidRPr="00CD1A70">
              <w:rPr>
                <w:rFonts w:cs="Arial"/>
                <w:lang w:val="fr-CH"/>
              </w:rPr>
              <w:t>déplacer après le caractère 22</w:t>
            </w:r>
          </w:p>
        </w:tc>
      </w:tr>
      <w:tr w:rsidR="00373E62" w:rsidRPr="00CD1A70" w:rsidTr="000755ED">
        <w:trPr>
          <w:cantSplit/>
        </w:trPr>
        <w:tc>
          <w:tcPr>
            <w:tcW w:w="1573" w:type="dxa"/>
          </w:tcPr>
          <w:p w:rsidR="00373E62" w:rsidRPr="00CD1A70" w:rsidRDefault="00373E62" w:rsidP="000755ED">
            <w:pPr>
              <w:jc w:val="left"/>
              <w:rPr>
                <w:rFonts w:cs="Arial"/>
                <w:lang w:val="fr-CH"/>
              </w:rPr>
            </w:pPr>
            <w:r w:rsidRPr="00CD1A70">
              <w:rPr>
                <w:rFonts w:cs="Arial"/>
                <w:lang w:val="fr-CH"/>
              </w:rPr>
              <w:t>Car. 24</w:t>
            </w:r>
          </w:p>
        </w:tc>
        <w:tc>
          <w:tcPr>
            <w:tcW w:w="8208" w:type="dxa"/>
          </w:tcPr>
          <w:p w:rsidR="00373E62" w:rsidRPr="00CD1A70" w:rsidRDefault="00373E62" w:rsidP="000755ED">
            <w:pPr>
              <w:keepNext/>
              <w:rPr>
                <w:rFonts w:cs="Arial"/>
                <w:lang w:val="fr-CH"/>
              </w:rPr>
            </w:pPr>
            <w:r w:rsidRPr="00CD1A70">
              <w:rPr>
                <w:rFonts w:cs="Arial"/>
                <w:lang w:val="fr-CH"/>
              </w:rPr>
              <w:t>déplacer après le caractère 27</w:t>
            </w:r>
          </w:p>
        </w:tc>
      </w:tr>
      <w:tr w:rsidR="00373E62" w:rsidRPr="00CD1A70" w:rsidTr="000755ED">
        <w:trPr>
          <w:cantSplit/>
        </w:trPr>
        <w:tc>
          <w:tcPr>
            <w:tcW w:w="1573" w:type="dxa"/>
          </w:tcPr>
          <w:p w:rsidR="00373E62" w:rsidRPr="00CD1A70" w:rsidRDefault="00373E62" w:rsidP="000755ED">
            <w:pPr>
              <w:jc w:val="left"/>
              <w:rPr>
                <w:lang w:val="fr-CH"/>
              </w:rPr>
            </w:pPr>
            <w:r w:rsidRPr="00CD1A70">
              <w:rPr>
                <w:lang w:val="fr-CH"/>
              </w:rPr>
              <w:t>Car. 24, ad. 24</w:t>
            </w:r>
          </w:p>
        </w:tc>
        <w:tc>
          <w:tcPr>
            <w:tcW w:w="8208" w:type="dxa"/>
          </w:tcPr>
          <w:p w:rsidR="00373E62" w:rsidRPr="00CD1A70" w:rsidRDefault="00373E62" w:rsidP="000755ED">
            <w:pPr>
              <w:rPr>
                <w:lang w:val="fr-CH"/>
              </w:rPr>
            </w:pPr>
            <w:r w:rsidRPr="00CD1A70">
              <w:rPr>
                <w:lang w:val="fr-CH"/>
              </w:rPr>
              <w:t>– tourner les illustrations pour avoir la base en bas</w:t>
            </w:r>
            <w:r>
              <w:rPr>
                <w:lang w:val="fr-CH"/>
              </w:rPr>
              <w:t> :</w:t>
            </w:r>
          </w:p>
          <w:p w:rsidR="00373E62" w:rsidRPr="00CD1A70" w:rsidRDefault="00373E62" w:rsidP="000755ED">
            <w:pPr>
              <w:rPr>
                <w:lang w:val="fr-CH"/>
              </w:rPr>
            </w:pPr>
            <w:r w:rsidRPr="00CD1A70">
              <w:rPr>
                <w:lang w:val="fr-CH"/>
              </w:rPr>
              <w:t xml:space="preserve">– niveaux elliptique (1), oblongue (2), </w:t>
            </w:r>
            <w:proofErr w:type="spellStart"/>
            <w:r w:rsidRPr="00CD1A70">
              <w:rPr>
                <w:lang w:val="fr-CH"/>
              </w:rPr>
              <w:t>obovale</w:t>
            </w:r>
            <w:proofErr w:type="spellEnd"/>
            <w:r w:rsidRPr="00CD1A70">
              <w:rPr>
                <w:lang w:val="fr-CH"/>
              </w:rPr>
              <w:t xml:space="preserve"> (3) et le tableau comme ci</w:t>
            </w:r>
            <w:r w:rsidR="00445E1C">
              <w:rPr>
                <w:lang w:val="fr-CH"/>
              </w:rPr>
              <w:noBreakHyphen/>
            </w:r>
            <w:r w:rsidRPr="00CD1A70">
              <w:rPr>
                <w:lang w:val="fr-CH"/>
              </w:rPr>
              <w:t>dessous</w:t>
            </w:r>
          </w:p>
          <w:p w:rsidR="00373E62" w:rsidRPr="00CD1A70" w:rsidRDefault="00373E62" w:rsidP="000755ED">
            <w:pPr>
              <w:rPr>
                <w:lang w:val="fr-CH"/>
              </w:rPr>
            </w:pPr>
          </w:p>
          <w:tbl>
            <w:tblPr>
              <w:tblOverlap w:val="never"/>
              <w:tblW w:w="5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7"/>
              <w:gridCol w:w="2096"/>
              <w:gridCol w:w="2452"/>
            </w:tblGrid>
            <w:tr w:rsidR="00373E62" w:rsidRPr="00CD1A70" w:rsidTr="000755ED">
              <w:tc>
                <w:tcPr>
                  <w:tcW w:w="1057" w:type="dxa"/>
                  <w:tcMar>
                    <w:top w:w="0" w:type="dxa"/>
                    <w:left w:w="108" w:type="dxa"/>
                    <w:bottom w:w="0" w:type="dxa"/>
                    <w:right w:w="108" w:type="dxa"/>
                  </w:tcMar>
                </w:tcPr>
                <w:p w:rsidR="00373E62" w:rsidRPr="00CD1A70" w:rsidRDefault="00373E62" w:rsidP="000755ED">
                  <w:pPr>
                    <w:rPr>
                      <w:lang w:val="fr-CH"/>
                    </w:rPr>
                  </w:pPr>
                  <w:r w:rsidRPr="00CD1A70">
                    <w:rPr>
                      <w:rFonts w:eastAsia="Arial" w:cs="Arial"/>
                      <w:lang w:val="fr-CH"/>
                    </w:rPr>
                    <w:t>  </w:t>
                  </w:r>
                </w:p>
              </w:tc>
              <w:tc>
                <w:tcPr>
                  <w:tcW w:w="4548" w:type="dxa"/>
                  <w:gridSpan w:val="2"/>
                  <w:tcMar>
                    <w:top w:w="0" w:type="dxa"/>
                    <w:left w:w="108" w:type="dxa"/>
                    <w:bottom w:w="0" w:type="dxa"/>
                    <w:right w:w="108" w:type="dxa"/>
                  </w:tcMar>
                </w:tcPr>
                <w:p w:rsidR="00373E62" w:rsidRPr="00CD1A70" w:rsidRDefault="00373E62" w:rsidP="000755ED">
                  <w:pPr>
                    <w:jc w:val="center"/>
                    <w:rPr>
                      <w:lang w:val="fr-CH"/>
                    </w:rPr>
                  </w:pPr>
                  <w:r w:rsidRPr="00CD1A70">
                    <w:rPr>
                      <w:lang w:val="fr-CH"/>
                    </w:rPr>
                    <w:t>←    partie la plus large    →</w:t>
                  </w:r>
                </w:p>
              </w:tc>
            </w:tr>
            <w:tr w:rsidR="00373E62" w:rsidRPr="00CD1A70" w:rsidTr="000755ED">
              <w:tc>
                <w:tcPr>
                  <w:tcW w:w="1057" w:type="dxa"/>
                  <w:tcMar>
                    <w:top w:w="0" w:type="dxa"/>
                    <w:left w:w="108" w:type="dxa"/>
                    <w:bottom w:w="0" w:type="dxa"/>
                    <w:right w:w="108" w:type="dxa"/>
                  </w:tcMar>
                </w:tcPr>
                <w:p w:rsidR="00373E62" w:rsidRPr="00CD1A70" w:rsidRDefault="00373E62" w:rsidP="000755ED">
                  <w:pPr>
                    <w:jc w:val="center"/>
                    <w:rPr>
                      <w:lang w:val="fr-CH"/>
                    </w:rPr>
                  </w:pPr>
                  <w:r w:rsidRPr="00CD1A70">
                    <w:rPr>
                      <w:rFonts w:eastAsia="Arial" w:cs="Arial"/>
                      <w:lang w:val="fr-CH"/>
                    </w:rPr>
                    <w:t>largeur relative  </w:t>
                  </w:r>
                </w:p>
              </w:tc>
              <w:tc>
                <w:tcPr>
                  <w:tcW w:w="2096" w:type="dxa"/>
                  <w:tcMar>
                    <w:top w:w="0" w:type="dxa"/>
                    <w:left w:w="108" w:type="dxa"/>
                    <w:bottom w:w="0" w:type="dxa"/>
                    <w:right w:w="108" w:type="dxa"/>
                  </w:tcMar>
                </w:tcPr>
                <w:p w:rsidR="00373E62" w:rsidRPr="00CD1A70" w:rsidRDefault="00373E62" w:rsidP="000755ED">
                  <w:pPr>
                    <w:jc w:val="center"/>
                    <w:rPr>
                      <w:lang w:val="fr-CH"/>
                    </w:rPr>
                  </w:pPr>
                  <w:r w:rsidRPr="00CD1A70">
                    <w:rPr>
                      <w:lang w:val="fr-CH"/>
                    </w:rPr>
                    <w:t>au milieu</w:t>
                  </w:r>
                </w:p>
              </w:tc>
              <w:tc>
                <w:tcPr>
                  <w:tcW w:w="2452" w:type="dxa"/>
                </w:tcPr>
                <w:p w:rsidR="00373E62" w:rsidRPr="00CD1A70" w:rsidRDefault="00373E62" w:rsidP="000755ED">
                  <w:pPr>
                    <w:jc w:val="center"/>
                    <w:rPr>
                      <w:rFonts w:eastAsia="Arial" w:cs="Arial"/>
                      <w:lang w:val="fr-CH"/>
                    </w:rPr>
                  </w:pPr>
                  <w:r w:rsidRPr="00CD1A70">
                    <w:rPr>
                      <w:rFonts w:eastAsia="Arial" w:cs="Arial"/>
                      <w:lang w:val="fr-CH"/>
                    </w:rPr>
                    <w:t>au</w:t>
                  </w:r>
                  <w:r w:rsidR="00445E1C">
                    <w:rPr>
                      <w:rFonts w:eastAsia="Arial" w:cs="Arial"/>
                      <w:lang w:val="fr-CH"/>
                    </w:rPr>
                    <w:noBreakHyphen/>
                  </w:r>
                  <w:r w:rsidRPr="00CD1A70">
                    <w:rPr>
                      <w:rFonts w:eastAsia="Arial" w:cs="Arial"/>
                      <w:lang w:val="fr-CH"/>
                    </w:rPr>
                    <w:t>dessus du milieu</w:t>
                  </w:r>
                </w:p>
              </w:tc>
            </w:tr>
            <w:tr w:rsidR="00373E62" w:rsidRPr="00CD1A70" w:rsidTr="000755ED">
              <w:trPr>
                <w:trHeight w:hRule="exact" w:val="3108"/>
              </w:trPr>
              <w:tc>
                <w:tcPr>
                  <w:tcW w:w="1057" w:type="dxa"/>
                  <w:tcMar>
                    <w:top w:w="0" w:type="dxa"/>
                    <w:left w:w="108" w:type="dxa"/>
                    <w:bottom w:w="0" w:type="dxa"/>
                    <w:right w:w="108" w:type="dxa"/>
                  </w:tcMar>
                </w:tcPr>
                <w:p w:rsidR="00373E62" w:rsidRPr="00CD1A70" w:rsidRDefault="00373E62" w:rsidP="000755ED">
                  <w:pPr>
                    <w:jc w:val="center"/>
                    <w:rPr>
                      <w:rFonts w:eastAsia="Arial" w:cs="Arial"/>
                      <w:lang w:val="fr-CH"/>
                    </w:rPr>
                  </w:pPr>
                </w:p>
                <w:p w:rsidR="00373E62" w:rsidRPr="00CD1A70" w:rsidRDefault="00373E62" w:rsidP="000755ED">
                  <w:pPr>
                    <w:jc w:val="center"/>
                    <w:rPr>
                      <w:rFonts w:eastAsia="Arial" w:cs="Arial"/>
                      <w:lang w:val="fr-CH"/>
                    </w:rPr>
                  </w:pPr>
                </w:p>
                <w:p w:rsidR="00373E62" w:rsidRPr="00CD1A70" w:rsidRDefault="00373E62" w:rsidP="000755ED">
                  <w:pPr>
                    <w:jc w:val="center"/>
                    <w:rPr>
                      <w:rFonts w:eastAsia="Arial" w:cs="Arial"/>
                      <w:lang w:val="fr-CH"/>
                    </w:rPr>
                  </w:pPr>
                </w:p>
                <w:p w:rsidR="00373E62" w:rsidRPr="00CD1A70" w:rsidRDefault="00373E62" w:rsidP="000755ED">
                  <w:pPr>
                    <w:jc w:val="center"/>
                    <w:rPr>
                      <w:rFonts w:eastAsia="Arial" w:cs="Arial"/>
                      <w:lang w:val="fr-CH"/>
                    </w:rPr>
                  </w:pPr>
                </w:p>
                <w:p w:rsidR="00373E62" w:rsidRPr="00CD1A70" w:rsidRDefault="00373E62" w:rsidP="000755ED">
                  <w:pPr>
                    <w:jc w:val="center"/>
                    <w:rPr>
                      <w:lang w:val="fr-CH"/>
                    </w:rPr>
                  </w:pPr>
                  <w:proofErr w:type="gramStart"/>
                  <w:r w:rsidRPr="00CD1A70">
                    <w:rPr>
                      <w:rFonts w:eastAsia="Arial" w:cs="Arial"/>
                      <w:lang w:val="fr-CH"/>
                    </w:rPr>
                    <w:t>étroite</w:t>
                  </w:r>
                  <w:proofErr w:type="gramEnd"/>
                </w:p>
                <w:p w:rsidR="00373E62" w:rsidRPr="00CD1A70" w:rsidRDefault="00373E62" w:rsidP="000755ED">
                  <w:pPr>
                    <w:jc w:val="center"/>
                    <w:rPr>
                      <w:lang w:val="fr-CH"/>
                    </w:rPr>
                  </w:pPr>
                </w:p>
              </w:tc>
              <w:tc>
                <w:tcPr>
                  <w:tcW w:w="2096" w:type="dxa"/>
                  <w:tcMar>
                    <w:top w:w="0" w:type="dxa"/>
                    <w:left w:w="108" w:type="dxa"/>
                    <w:bottom w:w="0" w:type="dxa"/>
                    <w:right w:w="108" w:type="dxa"/>
                  </w:tcMar>
                </w:tcPr>
                <w:p w:rsidR="00373E62" w:rsidRPr="00CD1A70" w:rsidRDefault="00373E62" w:rsidP="000755ED">
                  <w:pPr>
                    <w:jc w:val="center"/>
                    <w:rPr>
                      <w:rFonts w:eastAsia="Arial" w:cs="Arial"/>
                      <w:lang w:val="fr-CH"/>
                    </w:rPr>
                  </w:pPr>
                </w:p>
                <w:p w:rsidR="00373E62" w:rsidRPr="00CD1A70" w:rsidRDefault="00373E62" w:rsidP="000755ED">
                  <w:pPr>
                    <w:jc w:val="center"/>
                    <w:rPr>
                      <w:lang w:val="fr-CH"/>
                    </w:rPr>
                  </w:pPr>
                  <w:r w:rsidRPr="00CD1A70">
                    <w:rPr>
                      <w:noProof/>
                      <w:lang w:val="en-US"/>
                    </w:rPr>
                    <w:drawing>
                      <wp:inline distT="0" distB="0" distL="0" distR="0" wp14:anchorId="739607AB" wp14:editId="5DB1216E">
                        <wp:extent cx="807085" cy="1423333"/>
                        <wp:effectExtent l="0" t="0" r="0" b="5715"/>
                        <wp:docPr id="4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11398" cy="1430939"/>
                                </a:xfrm>
                                <a:prstGeom prst="rect">
                                  <a:avLst/>
                                </a:prstGeom>
                                <a:noFill/>
                              </pic:spPr>
                            </pic:pic>
                          </a:graphicData>
                        </a:graphic>
                      </wp:inline>
                    </w:drawing>
                  </w:r>
                </w:p>
                <w:p w:rsidR="00373E62" w:rsidRPr="00CD1A70" w:rsidRDefault="00373E62" w:rsidP="000755ED">
                  <w:pPr>
                    <w:jc w:val="center"/>
                    <w:rPr>
                      <w:lang w:val="fr-CH"/>
                    </w:rPr>
                  </w:pPr>
                  <w:r w:rsidRPr="00CD1A70">
                    <w:rPr>
                      <w:rFonts w:eastAsia="Arial" w:cs="Arial"/>
                      <w:lang w:val="fr-CH"/>
                    </w:rPr>
                    <w:t>2</w:t>
                  </w:r>
                </w:p>
                <w:p w:rsidR="00373E62" w:rsidRPr="00CD1A70" w:rsidRDefault="00373E62" w:rsidP="000755ED">
                  <w:pPr>
                    <w:jc w:val="center"/>
                    <w:rPr>
                      <w:lang w:val="fr-CH"/>
                    </w:rPr>
                  </w:pPr>
                  <w:r w:rsidRPr="00CD1A70">
                    <w:rPr>
                      <w:rFonts w:eastAsia="Arial" w:cs="Arial"/>
                      <w:lang w:val="fr-CH"/>
                    </w:rPr>
                    <w:t>oblongue</w:t>
                  </w:r>
                </w:p>
              </w:tc>
              <w:tc>
                <w:tcPr>
                  <w:tcW w:w="2452" w:type="dxa"/>
                </w:tcPr>
                <w:p w:rsidR="00373E62" w:rsidRPr="00CD1A70" w:rsidRDefault="00373E62" w:rsidP="000755ED">
                  <w:pPr>
                    <w:jc w:val="center"/>
                    <w:rPr>
                      <w:rFonts w:eastAsia="Arial" w:cs="Arial"/>
                      <w:lang w:val="fr-CH"/>
                    </w:rPr>
                  </w:pPr>
                </w:p>
              </w:tc>
            </w:tr>
            <w:tr w:rsidR="00373E62" w:rsidRPr="00CD1A70" w:rsidTr="000755ED">
              <w:trPr>
                <w:trHeight w:hRule="exact" w:val="2752"/>
              </w:trPr>
              <w:tc>
                <w:tcPr>
                  <w:tcW w:w="1057" w:type="dxa"/>
                  <w:tcMar>
                    <w:top w:w="0" w:type="dxa"/>
                    <w:left w:w="108" w:type="dxa"/>
                    <w:bottom w:w="0" w:type="dxa"/>
                    <w:right w:w="108" w:type="dxa"/>
                  </w:tcMar>
                </w:tcPr>
                <w:p w:rsidR="00373E62" w:rsidRPr="00CD1A70" w:rsidRDefault="00373E62" w:rsidP="000755ED">
                  <w:pPr>
                    <w:jc w:val="center"/>
                    <w:rPr>
                      <w:rFonts w:eastAsia="Arial" w:cs="Arial"/>
                      <w:lang w:val="fr-CH"/>
                    </w:rPr>
                  </w:pPr>
                </w:p>
                <w:p w:rsidR="00373E62" w:rsidRPr="00CD1A70" w:rsidRDefault="00373E62" w:rsidP="000755ED">
                  <w:pPr>
                    <w:jc w:val="center"/>
                    <w:rPr>
                      <w:rFonts w:eastAsia="Arial" w:cs="Arial"/>
                      <w:lang w:val="fr-CH"/>
                    </w:rPr>
                  </w:pPr>
                </w:p>
                <w:p w:rsidR="00373E62" w:rsidRPr="00CD1A70" w:rsidRDefault="00373E62" w:rsidP="000755ED">
                  <w:pPr>
                    <w:jc w:val="center"/>
                    <w:rPr>
                      <w:rFonts w:eastAsia="Arial" w:cs="Arial"/>
                      <w:lang w:val="fr-CH"/>
                    </w:rPr>
                  </w:pPr>
                </w:p>
                <w:p w:rsidR="00373E62" w:rsidRPr="00CD1A70" w:rsidRDefault="00373E62" w:rsidP="000755ED">
                  <w:pPr>
                    <w:jc w:val="center"/>
                    <w:rPr>
                      <w:rFonts w:eastAsia="Arial" w:cs="Arial"/>
                      <w:lang w:val="fr-CH"/>
                    </w:rPr>
                  </w:pPr>
                </w:p>
                <w:p w:rsidR="00373E62" w:rsidRPr="00CD1A70" w:rsidRDefault="00373E62" w:rsidP="000755ED">
                  <w:pPr>
                    <w:jc w:val="center"/>
                    <w:rPr>
                      <w:rFonts w:eastAsia="Arial" w:cs="Arial"/>
                      <w:lang w:val="fr-CH"/>
                    </w:rPr>
                  </w:pPr>
                </w:p>
                <w:p w:rsidR="00373E62" w:rsidRPr="00CD1A70" w:rsidRDefault="00373E62" w:rsidP="000755ED">
                  <w:pPr>
                    <w:jc w:val="center"/>
                    <w:rPr>
                      <w:lang w:val="fr-CH"/>
                    </w:rPr>
                  </w:pPr>
                  <w:proofErr w:type="gramStart"/>
                  <w:r w:rsidRPr="00CD1A70">
                    <w:rPr>
                      <w:rFonts w:eastAsia="Arial" w:cs="Arial"/>
                      <w:lang w:val="fr-CH"/>
                    </w:rPr>
                    <w:t>moyenne</w:t>
                  </w:r>
                  <w:proofErr w:type="gramEnd"/>
                </w:p>
                <w:p w:rsidR="00373E62" w:rsidRPr="00CD1A70" w:rsidRDefault="00373E62" w:rsidP="000755ED">
                  <w:pPr>
                    <w:jc w:val="center"/>
                    <w:rPr>
                      <w:lang w:val="fr-CH"/>
                    </w:rPr>
                  </w:pPr>
                </w:p>
              </w:tc>
              <w:tc>
                <w:tcPr>
                  <w:tcW w:w="2096" w:type="dxa"/>
                  <w:tcMar>
                    <w:top w:w="0" w:type="dxa"/>
                    <w:left w:w="108" w:type="dxa"/>
                    <w:bottom w:w="0" w:type="dxa"/>
                    <w:right w:w="108" w:type="dxa"/>
                  </w:tcMar>
                </w:tcPr>
                <w:p w:rsidR="00373E62" w:rsidRPr="00CD1A70" w:rsidRDefault="00373E62" w:rsidP="000755ED">
                  <w:pPr>
                    <w:jc w:val="center"/>
                    <w:rPr>
                      <w:rFonts w:eastAsia="Arial" w:cs="Arial"/>
                      <w:lang w:val="fr-CH"/>
                    </w:rPr>
                  </w:pPr>
                </w:p>
                <w:p w:rsidR="00373E62" w:rsidRPr="00CD1A70" w:rsidRDefault="00373E62" w:rsidP="000755ED">
                  <w:pPr>
                    <w:jc w:val="center"/>
                    <w:rPr>
                      <w:lang w:val="fr-CH"/>
                    </w:rPr>
                  </w:pPr>
                  <w:r w:rsidRPr="00CD1A70">
                    <w:rPr>
                      <w:noProof/>
                      <w:lang w:val="en-US"/>
                    </w:rPr>
                    <w:drawing>
                      <wp:inline distT="0" distB="0" distL="0" distR="0" wp14:anchorId="6F5C71F8" wp14:editId="488D1E58">
                        <wp:extent cx="845185" cy="1237045"/>
                        <wp:effectExtent l="0" t="0" r="0" b="1270"/>
                        <wp:docPr id="47" name="Picture 47">
                          <a:extLst xmlns:a="http://schemas.openxmlformats.org/drawingml/2006/main">
                            <a:ext uri="{FF2B5EF4-FFF2-40B4-BE49-F238E27FC236}">
                              <a16:creationId xmlns:a16="http://schemas.microsoft.com/office/drawing/2014/main" id="{83D8C2C2-5F64-46BE-80A2-72606A1A6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83D8C2C2-5F64-46BE-80A2-72606A1A6A53}"/>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0800000">
                                  <a:off x="0" y="0"/>
                                  <a:ext cx="849887" cy="1243927"/>
                                </a:xfrm>
                                <a:prstGeom prst="rect">
                                  <a:avLst/>
                                </a:prstGeom>
                                <a:noFill/>
                                <a:ln>
                                  <a:noFill/>
                                </a:ln>
                              </pic:spPr>
                            </pic:pic>
                          </a:graphicData>
                        </a:graphic>
                      </wp:inline>
                    </w:drawing>
                  </w:r>
                </w:p>
                <w:p w:rsidR="00373E62" w:rsidRPr="00CD1A70" w:rsidRDefault="00373E62" w:rsidP="000755ED">
                  <w:pPr>
                    <w:jc w:val="center"/>
                    <w:rPr>
                      <w:lang w:val="fr-CH"/>
                    </w:rPr>
                  </w:pPr>
                  <w:r w:rsidRPr="00CD1A70">
                    <w:rPr>
                      <w:rFonts w:eastAsia="Arial" w:cs="Arial"/>
                      <w:lang w:val="fr-CH"/>
                    </w:rPr>
                    <w:t>1</w:t>
                  </w:r>
                </w:p>
                <w:p w:rsidR="00373E62" w:rsidRPr="00CD1A70" w:rsidRDefault="00373E62" w:rsidP="000755ED">
                  <w:pPr>
                    <w:jc w:val="center"/>
                    <w:rPr>
                      <w:lang w:val="fr-CH"/>
                    </w:rPr>
                  </w:pPr>
                  <w:r w:rsidRPr="00CD1A70">
                    <w:rPr>
                      <w:rFonts w:eastAsia="Arial" w:cs="Arial"/>
                      <w:lang w:val="fr-CH"/>
                    </w:rPr>
                    <w:t>elliptique</w:t>
                  </w:r>
                </w:p>
              </w:tc>
              <w:tc>
                <w:tcPr>
                  <w:tcW w:w="2452" w:type="dxa"/>
                </w:tcPr>
                <w:p w:rsidR="00373E62" w:rsidRPr="00CD1A70" w:rsidRDefault="00373E62" w:rsidP="000755ED">
                  <w:pPr>
                    <w:jc w:val="center"/>
                    <w:rPr>
                      <w:lang w:val="fr-CH"/>
                    </w:rPr>
                  </w:pPr>
                </w:p>
                <w:p w:rsidR="00373E62" w:rsidRPr="00CD1A70" w:rsidRDefault="00373E62" w:rsidP="000755ED">
                  <w:pPr>
                    <w:jc w:val="center"/>
                    <w:rPr>
                      <w:lang w:val="fr-CH"/>
                    </w:rPr>
                  </w:pPr>
                  <w:r w:rsidRPr="00CD1A70">
                    <w:rPr>
                      <w:rFonts w:eastAsia="Arial" w:cs="Arial"/>
                      <w:noProof/>
                      <w:lang w:val="en-US"/>
                    </w:rPr>
                    <w:drawing>
                      <wp:inline distT="0" distB="0" distL="0" distR="0" wp14:anchorId="68D1FB7F" wp14:editId="5AAA15B2">
                        <wp:extent cx="866775" cy="1280282"/>
                        <wp:effectExtent l="0" t="0" r="0" b="0"/>
                        <wp:docPr id="48" name="Picture 2">
                          <a:extLst xmlns:a="http://schemas.openxmlformats.org/drawingml/2006/main">
                            <a:ext uri="{FF2B5EF4-FFF2-40B4-BE49-F238E27FC236}">
                              <a16:creationId xmlns:a16="http://schemas.microsoft.com/office/drawing/2014/main" id="{273370EC-ED76-4426-A58C-5D93B64F42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273370EC-ED76-4426-A58C-5D93B64F4200}"/>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0800000">
                                  <a:off x="0" y="0"/>
                                  <a:ext cx="876569" cy="1294748"/>
                                </a:xfrm>
                                <a:prstGeom prst="rect">
                                  <a:avLst/>
                                </a:prstGeom>
                                <a:noFill/>
                                <a:ln>
                                  <a:noFill/>
                                </a:ln>
                              </pic:spPr>
                            </pic:pic>
                          </a:graphicData>
                        </a:graphic>
                      </wp:inline>
                    </w:drawing>
                  </w:r>
                </w:p>
                <w:p w:rsidR="00373E62" w:rsidRPr="00CD1A70" w:rsidRDefault="00373E62" w:rsidP="000755ED">
                  <w:pPr>
                    <w:jc w:val="center"/>
                    <w:rPr>
                      <w:lang w:val="fr-CH"/>
                    </w:rPr>
                  </w:pPr>
                  <w:r w:rsidRPr="00CD1A70">
                    <w:rPr>
                      <w:rFonts w:eastAsia="Arial" w:cs="Arial"/>
                      <w:lang w:val="fr-CH"/>
                    </w:rPr>
                    <w:t>3</w:t>
                  </w:r>
                </w:p>
                <w:p w:rsidR="00373E62" w:rsidRPr="00CD1A70" w:rsidRDefault="00373E62" w:rsidP="000755ED">
                  <w:pPr>
                    <w:jc w:val="center"/>
                    <w:rPr>
                      <w:rFonts w:eastAsia="Arial" w:cs="Arial"/>
                      <w:lang w:val="fr-CH"/>
                    </w:rPr>
                  </w:pPr>
                  <w:proofErr w:type="spellStart"/>
                  <w:r w:rsidRPr="00CD1A70">
                    <w:rPr>
                      <w:rFonts w:eastAsia="Arial" w:cs="Arial"/>
                      <w:lang w:val="fr-CH"/>
                    </w:rPr>
                    <w:t>obovale</w:t>
                  </w:r>
                  <w:proofErr w:type="spellEnd"/>
                </w:p>
              </w:tc>
            </w:tr>
          </w:tbl>
          <w:p w:rsidR="00373E62" w:rsidRPr="00CD1A70" w:rsidRDefault="00373E62" w:rsidP="000755ED">
            <w:pPr>
              <w:rPr>
                <w:rFonts w:cs="Arial"/>
                <w:lang w:val="fr-CH"/>
              </w:rPr>
            </w:pP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 xml:space="preserve">8.1 </w:t>
            </w:r>
          </w:p>
        </w:tc>
        <w:tc>
          <w:tcPr>
            <w:tcW w:w="8208" w:type="dxa"/>
          </w:tcPr>
          <w:p w:rsidR="00373E62" w:rsidRPr="00CD1A70" w:rsidRDefault="00373E62" w:rsidP="000755ED">
            <w:pPr>
              <w:rPr>
                <w:lang w:val="fr-CH"/>
              </w:rPr>
            </w:pPr>
            <w:r w:rsidRPr="00CD1A70">
              <w:rPr>
                <w:lang w:val="fr-CH"/>
              </w:rPr>
              <w:t>modifier le libellé de toutes les explications comme suit</w:t>
            </w:r>
            <w:r>
              <w:rPr>
                <w:lang w:val="fr-CH"/>
              </w:rPr>
              <w:t> :</w:t>
            </w:r>
            <w:r w:rsidRPr="00CD1A70">
              <w:rPr>
                <w:lang w:val="fr-CH"/>
              </w:rPr>
              <w:t xml:space="preserve"> “Les observations doivent être effectuées…”</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8.1 (a)</w:t>
            </w:r>
          </w:p>
        </w:tc>
        <w:tc>
          <w:tcPr>
            <w:tcW w:w="8208" w:type="dxa"/>
          </w:tcPr>
          <w:p w:rsidR="00373E62" w:rsidRPr="00CD1A70" w:rsidRDefault="00373E62" w:rsidP="000755ED">
            <w:pPr>
              <w:rPr>
                <w:rFonts w:cs="Arial"/>
                <w:snapToGrid w:val="0"/>
                <w:lang w:val="fr-CH"/>
              </w:rPr>
            </w:pPr>
            <w:r w:rsidRPr="00CD1A70">
              <w:rPr>
                <w:rFonts w:cs="Arial"/>
                <w:snapToGrid w:val="0"/>
                <w:lang w:val="fr-CH"/>
              </w:rPr>
              <w:t>modifier le libellé comme suit</w:t>
            </w:r>
            <w:r>
              <w:rPr>
                <w:rFonts w:cs="Arial"/>
                <w:snapToGrid w:val="0"/>
                <w:lang w:val="fr-CH"/>
              </w:rPr>
              <w:t> :</w:t>
            </w:r>
            <w:r w:rsidRPr="00CD1A70">
              <w:rPr>
                <w:rFonts w:cs="Arial"/>
                <w:snapToGrid w:val="0"/>
                <w:lang w:val="fr-CH"/>
              </w:rPr>
              <w:t xml:space="preserve"> “Les observations sur le limbe doivent être effectuées sur des feuilles adultes prélevées au tiers médian des rameaux en croissance.”</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8.1 (d)</w:t>
            </w:r>
          </w:p>
        </w:tc>
        <w:tc>
          <w:tcPr>
            <w:tcW w:w="8208" w:type="dxa"/>
          </w:tcPr>
          <w:p w:rsidR="00373E62" w:rsidRPr="00CD1A70" w:rsidRDefault="00373E62" w:rsidP="000755ED">
            <w:pPr>
              <w:pStyle w:val="BodyText"/>
              <w:keepNext/>
              <w:jc w:val="left"/>
              <w:rPr>
                <w:rFonts w:cs="Arial"/>
                <w:snapToGrid w:val="0"/>
                <w:lang w:val="fr-CH"/>
              </w:rPr>
            </w:pPr>
            <w:r w:rsidRPr="00CD1A70">
              <w:rPr>
                <w:rFonts w:cs="Arial"/>
                <w:snapToGrid w:val="0"/>
                <w:lang w:val="fr-CH"/>
              </w:rPr>
              <w:t>“Les observations doivent être effectuées sur des fruits prélevés sur la partie médiane de la partie fructifère de la plante à l</w:t>
            </w:r>
            <w:r>
              <w:rPr>
                <w:rFonts w:cs="Arial"/>
                <w:snapToGrid w:val="0"/>
                <w:lang w:val="fr-CH"/>
              </w:rPr>
              <w:t>’</w:t>
            </w:r>
            <w:r w:rsidRPr="00CD1A70">
              <w:rPr>
                <w:rFonts w:cs="Arial"/>
                <w:snapToGrid w:val="0"/>
                <w:lang w:val="fr-CH"/>
              </w:rPr>
              <w:t>époque de maturation des fruits.”</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Ad. 25</w:t>
            </w:r>
          </w:p>
        </w:tc>
        <w:tc>
          <w:tcPr>
            <w:tcW w:w="8208" w:type="dxa"/>
          </w:tcPr>
          <w:p w:rsidR="00373E62" w:rsidRPr="00CD1A70" w:rsidRDefault="00373E62" w:rsidP="000755ED">
            <w:pPr>
              <w:rPr>
                <w:lang w:val="fr-CH"/>
              </w:rPr>
            </w:pPr>
            <w:proofErr w:type="gramStart"/>
            <w:r w:rsidRPr="00CD1A70">
              <w:rPr>
                <w:lang w:val="fr-CH"/>
              </w:rPr>
              <w:t>tourner</w:t>
            </w:r>
            <w:proofErr w:type="gramEnd"/>
            <w:r w:rsidRPr="00CD1A70">
              <w:rPr>
                <w:lang w:val="fr-CH"/>
              </w:rPr>
              <w:t xml:space="preserve"> l</w:t>
            </w:r>
            <w:r>
              <w:rPr>
                <w:lang w:val="fr-CH"/>
              </w:rPr>
              <w:t>’</w:t>
            </w:r>
            <w:r w:rsidRPr="00CD1A70">
              <w:rPr>
                <w:lang w:val="fr-CH"/>
              </w:rPr>
              <w:t>illustration de 180 degrés (comme dans l</w:t>
            </w:r>
            <w:r>
              <w:rPr>
                <w:lang w:val="fr-CH"/>
              </w:rPr>
              <w:t>’</w:t>
            </w:r>
            <w:proofErr w:type="spellStart"/>
            <w:r w:rsidRPr="00CD1A70">
              <w:rPr>
                <w:lang w:val="fr-CH"/>
              </w:rPr>
              <w:t>ad</w:t>
            </w:r>
            <w:proofErr w:type="spellEnd"/>
            <w:r w:rsidRPr="00CD1A70">
              <w:rPr>
                <w:lang w:val="fr-CH"/>
              </w:rPr>
              <w:t>. 24, pour avoir la base en bas)</w:t>
            </w:r>
          </w:p>
        </w:tc>
      </w:tr>
    </w:tbl>
    <w:p w:rsidR="00373E62" w:rsidRPr="00CD1A70" w:rsidRDefault="00373E62" w:rsidP="00373E62">
      <w:pPr>
        <w:rPr>
          <w:lang w:val="fr-CH"/>
        </w:rPr>
      </w:pPr>
    </w:p>
    <w:p w:rsidR="00373E62" w:rsidRPr="00CD1A70" w:rsidRDefault="00373E62" w:rsidP="00373E62">
      <w:pPr>
        <w:rPr>
          <w:lang w:val="fr-CH"/>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373E62" w:rsidRPr="00CD1A70" w:rsidTr="000755ED">
        <w:trPr>
          <w:cantSplit/>
          <w:trHeight w:val="277"/>
          <w:jc w:val="center"/>
        </w:trPr>
        <w:tc>
          <w:tcPr>
            <w:tcW w:w="2894" w:type="dxa"/>
            <w:vMerge w:val="restart"/>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caps w:val="0"/>
                <w:lang w:val="fr-CH"/>
              </w:rPr>
              <w:t xml:space="preserve">Pistachier </w:t>
            </w:r>
            <w:r w:rsidRPr="00CD1A70">
              <w:rPr>
                <w:rFonts w:cs="Arial"/>
                <w:caps w:val="0"/>
                <w:lang w:val="fr-CH"/>
              </w:rPr>
              <w:br/>
              <w:t>(</w:t>
            </w:r>
            <w:proofErr w:type="spellStart"/>
            <w:r w:rsidRPr="00CD1A70">
              <w:rPr>
                <w:rFonts w:cs="Arial"/>
                <w:caps w:val="0"/>
                <w:lang w:val="fr-CH"/>
              </w:rPr>
              <w:t>Pistacia</w:t>
            </w:r>
            <w:proofErr w:type="spellEnd"/>
            <w:r w:rsidRPr="00CD1A70">
              <w:rPr>
                <w:rFonts w:cs="Arial"/>
                <w:caps w:val="0"/>
                <w:lang w:val="fr-CH"/>
              </w:rPr>
              <w:t xml:space="preserve"> </w:t>
            </w:r>
            <w:proofErr w:type="spellStart"/>
            <w:r w:rsidRPr="00CD1A70">
              <w:rPr>
                <w:rFonts w:cs="Arial"/>
                <w:caps w:val="0"/>
                <w:lang w:val="fr-CH"/>
              </w:rPr>
              <w:t>vera</w:t>
            </w:r>
            <w:proofErr w:type="spellEnd"/>
            <w:r w:rsidRPr="00CD1A70">
              <w:rPr>
                <w:rFonts w:cs="Arial"/>
                <w:caps w:val="0"/>
                <w:lang w:val="fr-CH"/>
              </w:rPr>
              <w:t xml:space="preserve"> L.)</w:t>
            </w:r>
          </w:p>
        </w:tc>
        <w:tc>
          <w:tcPr>
            <w:tcW w:w="2552" w:type="dxa"/>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lang w:val="fr-CH"/>
              </w:rPr>
              <w:t>TG/PISTA(proj.5)</w:t>
            </w:r>
          </w:p>
        </w:tc>
        <w:tc>
          <w:tcPr>
            <w:tcW w:w="2807" w:type="dxa"/>
            <w:shd w:val="clear" w:color="auto" w:fill="D9D9D9"/>
            <w:vAlign w:val="center"/>
          </w:tcPr>
          <w:p w:rsidR="00373E62" w:rsidRPr="0094709E" w:rsidRDefault="00373E62" w:rsidP="000755ED">
            <w:pPr>
              <w:keepNext/>
              <w:jc w:val="left"/>
              <w:rPr>
                <w:rFonts w:cs="Arial"/>
                <w:iCs/>
                <w:snapToGrid w:val="0"/>
                <w:lang w:val="de-DE"/>
              </w:rPr>
            </w:pPr>
            <w:proofErr w:type="spellStart"/>
            <w:r w:rsidRPr="0094709E">
              <w:rPr>
                <w:lang w:val="de-DE"/>
              </w:rPr>
              <w:t>Mme</w:t>
            </w:r>
            <w:proofErr w:type="spellEnd"/>
            <w:r w:rsidRPr="0094709E">
              <w:rPr>
                <w:lang w:val="de-DE"/>
              </w:rPr>
              <w:t> Urszula Braun</w:t>
            </w:r>
            <w:r w:rsidR="00445E1C" w:rsidRPr="0094709E">
              <w:rPr>
                <w:lang w:val="de-DE"/>
              </w:rPr>
              <w:noBreakHyphen/>
            </w:r>
            <w:proofErr w:type="spellStart"/>
            <w:r w:rsidRPr="0094709E">
              <w:rPr>
                <w:lang w:val="de-DE"/>
              </w:rPr>
              <w:t>Mlodecka</w:t>
            </w:r>
            <w:proofErr w:type="spellEnd"/>
            <w:r w:rsidRPr="0094709E">
              <w:rPr>
                <w:lang w:val="de-DE"/>
              </w:rPr>
              <w:t xml:space="preserve"> (QZ)</w:t>
            </w:r>
          </w:p>
        </w:tc>
        <w:tc>
          <w:tcPr>
            <w:tcW w:w="736" w:type="dxa"/>
            <w:vMerge w:val="restart"/>
            <w:shd w:val="clear" w:color="auto" w:fill="D9D9D9"/>
            <w:vAlign w:val="center"/>
          </w:tcPr>
          <w:p w:rsidR="00373E62" w:rsidRPr="00CD1A70" w:rsidRDefault="00373E62" w:rsidP="000755ED">
            <w:pPr>
              <w:keepNext/>
              <w:jc w:val="left"/>
              <w:rPr>
                <w:rFonts w:cs="Arial"/>
                <w:iCs/>
                <w:lang w:val="fr-CH"/>
              </w:rPr>
            </w:pPr>
            <w:r w:rsidRPr="00CD1A70">
              <w:rPr>
                <w:rFonts w:cs="Arial"/>
                <w:iCs/>
                <w:lang w:val="fr-CH"/>
              </w:rPr>
              <w:t>TWF</w:t>
            </w:r>
          </w:p>
        </w:tc>
        <w:tc>
          <w:tcPr>
            <w:tcW w:w="993" w:type="dxa"/>
            <w:vMerge w:val="restart"/>
            <w:shd w:val="clear" w:color="auto" w:fill="D9D9D9"/>
            <w:vAlign w:val="center"/>
          </w:tcPr>
          <w:p w:rsidR="00373E62" w:rsidRPr="00CD1A70" w:rsidRDefault="00373E62" w:rsidP="000755ED">
            <w:pPr>
              <w:pStyle w:val="BodyText"/>
              <w:keepNext/>
              <w:jc w:val="left"/>
              <w:rPr>
                <w:rFonts w:cs="Arial"/>
                <w:iCs/>
                <w:snapToGrid w:val="0"/>
                <w:lang w:val="fr-CH"/>
              </w:rPr>
            </w:pPr>
            <w:r w:rsidRPr="00CD1A70">
              <w:rPr>
                <w:rFonts w:cs="Arial"/>
                <w:iCs/>
                <w:snapToGrid w:val="0"/>
                <w:lang w:val="fr-CH"/>
              </w:rPr>
              <w:t>*</w:t>
            </w:r>
          </w:p>
        </w:tc>
      </w:tr>
      <w:tr w:rsidR="00373E62" w:rsidRPr="007E3727" w:rsidTr="000755ED">
        <w:trPr>
          <w:cantSplit/>
          <w:trHeight w:hRule="exact" w:val="791"/>
          <w:jc w:val="center"/>
        </w:trPr>
        <w:tc>
          <w:tcPr>
            <w:tcW w:w="2894" w:type="dxa"/>
            <w:vMerge/>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
        </w:tc>
        <w:tc>
          <w:tcPr>
            <w:tcW w:w="2552" w:type="dxa"/>
            <w:shd w:val="clear" w:color="auto" w:fill="D9D9D9"/>
            <w:vAlign w:val="center"/>
          </w:tcPr>
          <w:p w:rsidR="00373E62" w:rsidRPr="00CD1A70" w:rsidRDefault="00373E62" w:rsidP="000755ED">
            <w:pPr>
              <w:pStyle w:val="BodyText"/>
              <w:keepNext/>
              <w:jc w:val="left"/>
              <w:rPr>
                <w:rFonts w:cs="Arial"/>
                <w:lang w:val="fr-CH"/>
              </w:rPr>
            </w:pPr>
            <w:r w:rsidRPr="00CD1A70">
              <w:rPr>
                <w:rFonts w:cs="Arial"/>
                <w:lang w:val="fr-CH"/>
              </w:rPr>
              <w:t>Nombre de car.</w:t>
            </w:r>
            <w:r>
              <w:rPr>
                <w:rFonts w:cs="Arial"/>
                <w:lang w:val="fr-CH"/>
              </w:rPr>
              <w:t> :</w:t>
            </w:r>
            <w:r w:rsidRPr="00CD1A70">
              <w:rPr>
                <w:rFonts w:cs="Arial"/>
                <w:lang w:val="fr-CH"/>
              </w:rPr>
              <w:t xml:space="preserve"> 37</w:t>
            </w:r>
            <w:r w:rsidRPr="00CD1A70">
              <w:rPr>
                <w:rFonts w:cs="Arial"/>
                <w:lang w:val="fr-CH"/>
              </w:rPr>
              <w:br/>
              <w:t>Nombre de car. (</w:t>
            </w:r>
            <w:r w:rsidRPr="00CD1A70">
              <w:rPr>
                <w:rFonts w:cs="Arial"/>
                <w:lang w:val="fr-CH"/>
              </w:rPr>
              <w:sym w:font="Symbol" w:char="F02A"/>
            </w:r>
            <w:r w:rsidRPr="00CD1A70">
              <w:rPr>
                <w:rFonts w:cs="Arial"/>
                <w:lang w:val="fr-CH"/>
              </w:rPr>
              <w:t>)</w:t>
            </w:r>
            <w:r>
              <w:rPr>
                <w:rFonts w:cs="Arial"/>
                <w:lang w:val="fr-CH"/>
              </w:rPr>
              <w:t> :</w:t>
            </w:r>
            <w:r w:rsidRPr="00CD1A70">
              <w:rPr>
                <w:rFonts w:cs="Arial"/>
                <w:lang w:val="fr-CH"/>
              </w:rPr>
              <w:t xml:space="preserve"> 17</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(Experts intéressés</w:t>
            </w:r>
            <w:r>
              <w:rPr>
                <w:rFonts w:cs="Arial"/>
                <w:iCs/>
                <w:snapToGrid w:val="0"/>
                <w:lang w:val="fr-CH"/>
              </w:rPr>
              <w:t> :</w:t>
            </w:r>
            <w:r w:rsidRPr="00CD1A70">
              <w:rPr>
                <w:rFonts w:cs="Arial"/>
                <w:iCs/>
                <w:snapToGrid w:val="0"/>
                <w:lang w:val="fr-CH"/>
              </w:rPr>
              <w:t xml:space="preserve"> </w:t>
            </w:r>
            <w:r w:rsidRPr="00CD1A70">
              <w:rPr>
                <w:lang w:val="fr-CH"/>
              </w:rPr>
              <w:t>AU, ES, IT, KE, MX, ZA</w:t>
            </w:r>
            <w:r w:rsidRPr="00CD1A70">
              <w:rPr>
                <w:rFonts w:eastAsia="SimSun" w:cs="Arial"/>
                <w:lang w:val="fr-CH" w:eastAsia="zh-CN"/>
              </w:rPr>
              <w:t>)</w:t>
            </w:r>
          </w:p>
        </w:tc>
        <w:tc>
          <w:tcPr>
            <w:tcW w:w="736" w:type="dxa"/>
            <w:vMerge/>
            <w:shd w:val="clear" w:color="auto" w:fill="D9D9D9"/>
            <w:vAlign w:val="center"/>
          </w:tcPr>
          <w:p w:rsidR="00373E62" w:rsidRPr="00CD1A70" w:rsidRDefault="00373E62" w:rsidP="000755ED">
            <w:pPr>
              <w:keepNext/>
              <w:jc w:val="left"/>
              <w:rPr>
                <w:rFonts w:cs="Arial"/>
                <w:iCs/>
                <w:lang w:val="fr-CH"/>
              </w:rPr>
            </w:pPr>
          </w:p>
        </w:tc>
        <w:tc>
          <w:tcPr>
            <w:tcW w:w="993" w:type="dxa"/>
            <w:vMerge/>
            <w:shd w:val="clear" w:color="auto" w:fill="D9D9D9"/>
            <w:vAlign w:val="center"/>
          </w:tcPr>
          <w:p w:rsidR="00373E62" w:rsidRPr="00CD1A70" w:rsidRDefault="00373E62" w:rsidP="000755ED">
            <w:pPr>
              <w:pStyle w:val="BodyText"/>
              <w:keepNext/>
              <w:jc w:val="left"/>
              <w:rPr>
                <w:rFonts w:cs="Arial"/>
                <w:iCs/>
                <w:snapToGrid w:val="0"/>
                <w:lang w:val="fr-CH"/>
              </w:rPr>
            </w:pPr>
          </w:p>
        </w:tc>
      </w:tr>
    </w:tbl>
    <w:p w:rsidR="00373E62" w:rsidRPr="00CD1A70" w:rsidRDefault="00373E62" w:rsidP="00373E62">
      <w:pPr>
        <w:keepNext/>
        <w:ind w:firstLine="567"/>
        <w:rPr>
          <w:rFonts w:cs="Arial"/>
          <w:lang w:val="fr-CH"/>
        </w:rPr>
      </w:pPr>
    </w:p>
    <w:p w:rsidR="00373E62" w:rsidRPr="00CD1A70" w:rsidRDefault="00373E62" w:rsidP="00373E62">
      <w:pPr>
        <w:keepNext/>
        <w:ind w:firstLine="567"/>
        <w:rPr>
          <w:rFonts w:cs="Arial"/>
          <w:lang w:val="fr-CH"/>
        </w:rPr>
      </w:pPr>
      <w:r w:rsidRPr="00CD1A70">
        <w:rPr>
          <w:rFonts w:cs="Arial"/>
          <w:lang w:val="fr-CH"/>
        </w:rPr>
        <w:t>À sa réunion organisée par des moyens électroniques du 20 au 22 octobre 2020, 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examiné le document TG/PISTA(proj.5) et formulé les recommandations présentées dans le tableau ci</w:t>
      </w:r>
      <w:r w:rsidR="00445E1C">
        <w:rPr>
          <w:rFonts w:cs="Arial"/>
          <w:lang w:val="fr-CH"/>
        </w:rPr>
        <w:noBreakHyphen/>
      </w:r>
      <w:r w:rsidRPr="00CD1A70">
        <w:rPr>
          <w:rFonts w:cs="Arial"/>
          <w:lang w:val="fr-CH"/>
        </w:rPr>
        <w:t>dessous.</w:t>
      </w:r>
    </w:p>
    <w:p w:rsidR="00373E62" w:rsidRPr="00CD1A70" w:rsidRDefault="00373E62" w:rsidP="00373E62">
      <w:pPr>
        <w:keepNext/>
        <w:ind w:firstLine="567"/>
        <w:rPr>
          <w:rFonts w:cs="Arial"/>
          <w:lang w:val="fr-CH"/>
        </w:rPr>
      </w:pPr>
    </w:p>
    <w:p w:rsidR="00373E62" w:rsidRPr="00CD1A70" w:rsidRDefault="00373E62" w:rsidP="00373E62">
      <w:pPr>
        <w:keepNext/>
        <w:ind w:firstLine="567"/>
        <w:rPr>
          <w:lang w:val="fr-CH"/>
        </w:rPr>
      </w:pPr>
      <w:r w:rsidRPr="00CD1A70">
        <w:rPr>
          <w:lang w:val="fr-CH"/>
        </w:rPr>
        <w:t>Le</w:t>
      </w:r>
      <w:r>
        <w:rPr>
          <w:lang w:val="fr-CH"/>
        </w:rPr>
        <w:t> TC</w:t>
      </w:r>
      <w:r w:rsidR="00445E1C">
        <w:rPr>
          <w:lang w:val="fr-CH"/>
        </w:rPr>
        <w:noBreakHyphen/>
      </w:r>
      <w:r>
        <w:rPr>
          <w:lang w:val="fr-CH"/>
        </w:rPr>
        <w:t>EDC</w:t>
      </w:r>
      <w:r w:rsidRPr="00CD1A70">
        <w:rPr>
          <w:lang w:val="fr-CH"/>
        </w:rPr>
        <w:t xml:space="preserve"> est convenu que des précisions d</w:t>
      </w:r>
      <w:r>
        <w:rPr>
          <w:lang w:val="fr-CH"/>
        </w:rPr>
        <w:t>’</w:t>
      </w:r>
      <w:r w:rsidRPr="00CD1A70">
        <w:rPr>
          <w:lang w:val="fr-CH"/>
        </w:rPr>
        <w:t>ordre rédactionnel étaient nécessaires (indiquées ci</w:t>
      </w:r>
      <w:r w:rsidR="00445E1C">
        <w:rPr>
          <w:lang w:val="fr-CH"/>
        </w:rPr>
        <w:noBreakHyphen/>
      </w:r>
      <w:r w:rsidRPr="00CD1A70">
        <w:rPr>
          <w:lang w:val="fr-CH"/>
        </w:rPr>
        <w:t>dessous par “</w:t>
      </w:r>
      <w:r w:rsidRPr="00CD1A70">
        <w:rPr>
          <w:vertAlign w:val="superscript"/>
          <w:lang w:val="fr-CH"/>
        </w:rPr>
        <w:t>#</w:t>
      </w:r>
      <w:r w:rsidRPr="00CD1A70">
        <w:rPr>
          <w:lang w:val="fr-CH"/>
        </w:rPr>
        <w:t>”) concernant le projet de principes directeurs d</w:t>
      </w:r>
      <w:r>
        <w:rPr>
          <w:lang w:val="fr-CH"/>
        </w:rPr>
        <w:t>’</w:t>
      </w:r>
      <w:r w:rsidRPr="00CD1A70">
        <w:rPr>
          <w:lang w:val="fr-CH"/>
        </w:rPr>
        <w:t>examen du pistachier et il est convenu de réexaminer le projet de principes directeurs d</w:t>
      </w:r>
      <w:r>
        <w:rPr>
          <w:lang w:val="fr-CH"/>
        </w:rPr>
        <w:t>’</w:t>
      </w:r>
      <w:r w:rsidRPr="00CD1A70">
        <w:rPr>
          <w:lang w:val="fr-CH"/>
        </w:rPr>
        <w:t>examen à sa réunion prévue en mars 2021.</w:t>
      </w:r>
    </w:p>
    <w:p w:rsidR="00373E62" w:rsidRPr="00CD1A70" w:rsidRDefault="00373E62" w:rsidP="00373E62">
      <w:pPr>
        <w:rPr>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CD1A70" w:rsidTr="000755ED">
        <w:trPr>
          <w:cantSplit/>
        </w:trPr>
        <w:tc>
          <w:tcPr>
            <w:tcW w:w="1573" w:type="dxa"/>
          </w:tcPr>
          <w:p w:rsidR="00373E62" w:rsidRPr="00CD1A70" w:rsidRDefault="00373E62" w:rsidP="000755ED">
            <w:pPr>
              <w:jc w:val="left"/>
              <w:rPr>
                <w:rFonts w:cs="Arial"/>
                <w:lang w:val="fr-CH"/>
              </w:rPr>
            </w:pPr>
            <w:r w:rsidRPr="00CD1A70">
              <w:rPr>
                <w:rFonts w:cs="Arial"/>
                <w:lang w:val="fr-CH"/>
              </w:rPr>
              <w:t>1.2</w:t>
            </w:r>
          </w:p>
        </w:tc>
        <w:tc>
          <w:tcPr>
            <w:tcW w:w="8208" w:type="dxa"/>
          </w:tcPr>
          <w:p w:rsidR="00373E62" w:rsidRPr="00CD1A70" w:rsidRDefault="00373E62" w:rsidP="000755ED">
            <w:pPr>
              <w:keepNext/>
              <w:rPr>
                <w:rFonts w:cs="Arial"/>
                <w:lang w:val="fr-CH"/>
              </w:rPr>
            </w:pPr>
            <w:r w:rsidRPr="00CD1A70">
              <w:rPr>
                <w:rFonts w:cs="Arial"/>
                <w:lang w:val="fr-CH"/>
              </w:rPr>
              <w:t>supprimer</w:t>
            </w:r>
          </w:p>
        </w:tc>
      </w:tr>
      <w:tr w:rsidR="00373E62" w:rsidRPr="00CD1A70" w:rsidTr="000755ED">
        <w:trPr>
          <w:cantSplit/>
        </w:trPr>
        <w:tc>
          <w:tcPr>
            <w:tcW w:w="1573" w:type="dxa"/>
          </w:tcPr>
          <w:p w:rsidR="00373E62" w:rsidRPr="00CD1A70" w:rsidRDefault="00373E62" w:rsidP="000755ED">
            <w:pPr>
              <w:jc w:val="left"/>
              <w:rPr>
                <w:lang w:val="fr-CH"/>
              </w:rPr>
            </w:pPr>
            <w:r w:rsidRPr="00CD1A70">
              <w:rPr>
                <w:lang w:val="fr-CH"/>
              </w:rPr>
              <w:t>3.1.1</w:t>
            </w:r>
          </w:p>
        </w:tc>
        <w:tc>
          <w:tcPr>
            <w:tcW w:w="8208" w:type="dxa"/>
          </w:tcPr>
          <w:p w:rsidR="00373E62" w:rsidRPr="00CD1A70" w:rsidRDefault="00373E62" w:rsidP="000755ED">
            <w:pPr>
              <w:rPr>
                <w:lang w:val="fr-CH"/>
              </w:rPr>
            </w:pPr>
            <w:r w:rsidRPr="00CD1A70">
              <w:rPr>
                <w:lang w:val="fr-CH"/>
              </w:rPr>
              <w:t xml:space="preserve">supprimer </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3.1.2</w:t>
            </w:r>
          </w:p>
        </w:tc>
        <w:tc>
          <w:tcPr>
            <w:tcW w:w="8208" w:type="dxa"/>
          </w:tcPr>
          <w:p w:rsidR="00373E62" w:rsidRPr="00CD1A70" w:rsidRDefault="00373E62" w:rsidP="000755ED">
            <w:pPr>
              <w:rPr>
                <w:lang w:val="fr-CH"/>
              </w:rPr>
            </w:pPr>
            <w:r w:rsidRPr="00CD1A70">
              <w:rPr>
                <w:lang w:val="fr-CH"/>
              </w:rPr>
              <w:t>– rassembler les deux phrases dans un seul paragraphe</w:t>
            </w:r>
          </w:p>
          <w:p w:rsidR="00373E62" w:rsidRPr="00CD1A70" w:rsidRDefault="00373E62" w:rsidP="000755ED">
            <w:pPr>
              <w:rPr>
                <w:lang w:val="fr-CH"/>
              </w:rPr>
            </w:pPr>
            <w:r w:rsidRPr="00CD1A70">
              <w:rPr>
                <w:lang w:val="fr-CH"/>
              </w:rPr>
              <w:t>– dans la version anglaise, ajouter une virgule comme suit</w:t>
            </w:r>
            <w:r>
              <w:rPr>
                <w:lang w:val="fr-CH"/>
              </w:rPr>
              <w:t> :</w:t>
            </w:r>
            <w:r w:rsidRPr="00CD1A70">
              <w:rPr>
                <w:lang w:val="fr-CH"/>
              </w:rPr>
              <w:t xml:space="preserve"> “For </w:t>
            </w:r>
            <w:proofErr w:type="spellStart"/>
            <w:r w:rsidRPr="00CD1A70">
              <w:rPr>
                <w:lang w:val="fr-CH"/>
              </w:rPr>
              <w:t>female</w:t>
            </w:r>
            <w:proofErr w:type="spellEnd"/>
            <w:r w:rsidRPr="00CD1A70">
              <w:rPr>
                <w:lang w:val="fr-CH"/>
              </w:rPr>
              <w:t xml:space="preserve"> </w:t>
            </w:r>
            <w:proofErr w:type="spellStart"/>
            <w:r w:rsidRPr="00CD1A70">
              <w:rPr>
                <w:lang w:val="fr-CH"/>
              </w:rPr>
              <w:t>varieties</w:t>
            </w:r>
            <w:proofErr w:type="spellEnd"/>
            <w:r w:rsidRPr="00CD1A70">
              <w:rPr>
                <w:lang w:val="fr-CH"/>
              </w:rPr>
              <w:t>, the minimum…”</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3.1.3</w:t>
            </w:r>
          </w:p>
        </w:tc>
        <w:tc>
          <w:tcPr>
            <w:tcW w:w="8208" w:type="dxa"/>
          </w:tcPr>
          <w:p w:rsidR="00373E62" w:rsidRPr="00CD1A70" w:rsidRDefault="00373E62" w:rsidP="000755ED">
            <w:pPr>
              <w:rPr>
                <w:lang w:val="fr-CH"/>
              </w:rPr>
            </w:pPr>
            <w:r w:rsidRPr="00CD1A70">
              <w:rPr>
                <w:lang w:val="fr-CH"/>
              </w:rPr>
              <w:t>dans la version anglaise, ajouter une virgule comme suit</w:t>
            </w:r>
            <w:r>
              <w:rPr>
                <w:lang w:val="fr-CH"/>
              </w:rPr>
              <w:t> :</w:t>
            </w:r>
            <w:r w:rsidRPr="00CD1A70">
              <w:rPr>
                <w:lang w:val="fr-CH"/>
              </w:rPr>
              <w:t xml:space="preserve"> “For male </w:t>
            </w:r>
            <w:proofErr w:type="spellStart"/>
            <w:r w:rsidRPr="00CD1A70">
              <w:rPr>
                <w:lang w:val="fr-CH"/>
              </w:rPr>
              <w:t>varieties</w:t>
            </w:r>
            <w:proofErr w:type="spellEnd"/>
            <w:r w:rsidRPr="00CD1A70">
              <w:rPr>
                <w:lang w:val="fr-CH"/>
              </w:rPr>
              <w:t>, the minimum…”</w:t>
            </w:r>
          </w:p>
        </w:tc>
      </w:tr>
      <w:tr w:rsidR="00373E62" w:rsidRPr="007E3727" w:rsidTr="000755ED">
        <w:trPr>
          <w:cantSplit/>
        </w:trPr>
        <w:tc>
          <w:tcPr>
            <w:tcW w:w="1573" w:type="dxa"/>
          </w:tcPr>
          <w:p w:rsidR="00373E62" w:rsidRPr="00CD1A70" w:rsidRDefault="00373E62" w:rsidP="000755ED">
            <w:pPr>
              <w:jc w:val="left"/>
              <w:rPr>
                <w:rFonts w:cs="Arial"/>
                <w:lang w:val="fr-CH"/>
              </w:rPr>
            </w:pPr>
            <w:r w:rsidRPr="00CD1A70">
              <w:rPr>
                <w:vertAlign w:val="superscript"/>
                <w:lang w:val="fr-CH"/>
              </w:rPr>
              <w:t>#</w:t>
            </w:r>
            <w:r w:rsidRPr="00CD1A70">
              <w:rPr>
                <w:rFonts w:cs="Arial"/>
                <w:lang w:val="fr-CH"/>
              </w:rPr>
              <w:t>Car. 1</w:t>
            </w:r>
          </w:p>
        </w:tc>
        <w:tc>
          <w:tcPr>
            <w:tcW w:w="8208" w:type="dxa"/>
          </w:tcPr>
          <w:p w:rsidR="00373E62" w:rsidRPr="00CD1A70" w:rsidRDefault="00373E62" w:rsidP="000755ED">
            <w:pPr>
              <w:rPr>
                <w:lang w:val="fr-CH"/>
              </w:rPr>
            </w:pPr>
            <w:r w:rsidRPr="00CD1A70">
              <w:rPr>
                <w:lang w:val="fr-CH"/>
              </w:rPr>
              <w:t xml:space="preserve">Aux points 8.1 (d) et 8.1 (e), il est fait mention de variétés </w:t>
            </w:r>
            <w:proofErr w:type="gramStart"/>
            <w:r w:rsidRPr="00CD1A70">
              <w:rPr>
                <w:lang w:val="fr-CH"/>
              </w:rPr>
              <w:t>hermaphrodites;  ce</w:t>
            </w:r>
            <w:proofErr w:type="gramEnd"/>
            <w:r w:rsidRPr="00CD1A70">
              <w:rPr>
                <w:lang w:val="fr-CH"/>
              </w:rPr>
              <w:t xml:space="preserve"> n</w:t>
            </w:r>
            <w:r>
              <w:rPr>
                <w:lang w:val="fr-CH"/>
              </w:rPr>
              <w:t>’</w:t>
            </w:r>
            <w:r w:rsidRPr="00CD1A70">
              <w:rPr>
                <w:lang w:val="fr-CH"/>
              </w:rPr>
              <w:t>est cependant pas une option dans le car 1.  Faut</w:t>
            </w:r>
            <w:r w:rsidR="00445E1C">
              <w:rPr>
                <w:lang w:val="fr-CH"/>
              </w:rPr>
              <w:noBreakHyphen/>
            </w:r>
            <w:r w:rsidRPr="00CD1A70">
              <w:rPr>
                <w:lang w:val="fr-CH"/>
              </w:rPr>
              <w:t xml:space="preserve">il prévoir une note 3 femelle et mâle?  Si le libellé est modifié, quel serait le nombre de cycles de végétation requis pour les variétés hermaphrodites (voir 3.1.2 et 3.1.3)?  </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w:t>
            </w:r>
            <w:r w:rsidRPr="00CD1A70">
              <w:rPr>
                <w:vertAlign w:val="superscript"/>
                <w:lang w:val="fr-CH"/>
              </w:rPr>
              <w:t>#</w:t>
            </w:r>
            <w:r w:rsidRPr="00CD1A70">
              <w:rPr>
                <w:lang w:val="fr-CH"/>
              </w:rPr>
              <w:t>Car. 3</w:t>
            </w:r>
          </w:p>
        </w:tc>
        <w:tc>
          <w:tcPr>
            <w:tcW w:w="8208" w:type="dxa"/>
          </w:tcPr>
          <w:p w:rsidR="00373E62" w:rsidRPr="00CD1A70" w:rsidRDefault="00373E62" w:rsidP="000755ED">
            <w:pPr>
              <w:rPr>
                <w:lang w:val="fr-CH"/>
              </w:rPr>
            </w:pPr>
            <w:r w:rsidRPr="00CD1A70">
              <w:rPr>
                <w:lang w:val="fr-CH"/>
              </w:rPr>
              <w:t>– vérifier s</w:t>
            </w:r>
            <w:r>
              <w:rPr>
                <w:lang w:val="fr-CH"/>
              </w:rPr>
              <w:t>’</w:t>
            </w:r>
            <w:r w:rsidRPr="00CD1A70">
              <w:rPr>
                <w:lang w:val="fr-CH"/>
              </w:rPr>
              <w:t>il ne s</w:t>
            </w:r>
            <w:r>
              <w:rPr>
                <w:lang w:val="fr-CH"/>
              </w:rPr>
              <w:t>’</w:t>
            </w:r>
            <w:r w:rsidRPr="00CD1A70">
              <w:rPr>
                <w:lang w:val="fr-CH"/>
              </w:rPr>
              <w:t>agit pas d</w:t>
            </w:r>
            <w:r>
              <w:rPr>
                <w:lang w:val="fr-CH"/>
              </w:rPr>
              <w:t>’</w:t>
            </w:r>
            <w:r w:rsidRPr="00CD1A70">
              <w:rPr>
                <w:lang w:val="fr-CH"/>
              </w:rPr>
              <w:t>un caractère QN</w:t>
            </w:r>
          </w:p>
          <w:p w:rsidR="00373E62" w:rsidRPr="00CD1A70" w:rsidRDefault="00373E62" w:rsidP="000755ED">
            <w:pPr>
              <w:rPr>
                <w:lang w:val="fr-CH"/>
              </w:rPr>
            </w:pPr>
            <w:r w:rsidRPr="00CD1A70">
              <w:rPr>
                <w:lang w:val="fr-CH"/>
              </w:rPr>
              <w:t>– ajouter des illustrations (les illustrations standard tirées du document</w:t>
            </w:r>
            <w:r>
              <w:rPr>
                <w:lang w:val="fr-CH"/>
              </w:rPr>
              <w:t xml:space="preserve"> </w:t>
            </w:r>
            <w:r w:rsidRPr="00CD1A70">
              <w:rPr>
                <w:lang w:val="fr-CH"/>
              </w:rPr>
              <w:t>TGP/14 s</w:t>
            </w:r>
            <w:r>
              <w:rPr>
                <w:lang w:val="fr-CH"/>
              </w:rPr>
              <w:t>’</w:t>
            </w:r>
            <w:r w:rsidRPr="00CD1A70">
              <w:rPr>
                <w:lang w:val="fr-CH"/>
              </w:rPr>
              <w:t>appliquent</w:t>
            </w:r>
            <w:r w:rsidR="00445E1C">
              <w:rPr>
                <w:lang w:val="fr-CH"/>
              </w:rPr>
              <w:noBreakHyphen/>
            </w:r>
            <w:r w:rsidRPr="00CD1A70">
              <w:rPr>
                <w:lang w:val="fr-CH"/>
              </w:rPr>
              <w:t>elles?)</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Car. 8</w:t>
            </w:r>
          </w:p>
        </w:tc>
        <w:tc>
          <w:tcPr>
            <w:tcW w:w="8208" w:type="dxa"/>
          </w:tcPr>
          <w:p w:rsidR="00373E62" w:rsidRPr="00CD1A70" w:rsidRDefault="00373E62" w:rsidP="000755ED">
            <w:pPr>
              <w:rPr>
                <w:lang w:val="fr-CH"/>
              </w:rPr>
            </w:pPr>
            <w:r w:rsidRPr="00CD1A70">
              <w:rPr>
                <w:lang w:val="fr-CH"/>
              </w:rPr>
              <w:t>modifier le niveau 2 comme suit</w:t>
            </w:r>
            <w:r>
              <w:rPr>
                <w:lang w:val="fr-CH"/>
              </w:rPr>
              <w:t> :</w:t>
            </w:r>
            <w:r w:rsidRPr="00CD1A70">
              <w:rPr>
                <w:lang w:val="fr-CH"/>
              </w:rPr>
              <w:t xml:space="preserve"> “6 à 10”</w:t>
            </w:r>
          </w:p>
        </w:tc>
      </w:tr>
      <w:tr w:rsidR="00373E62" w:rsidRPr="007E3727" w:rsidTr="000755ED">
        <w:trPr>
          <w:cantSplit/>
        </w:trPr>
        <w:tc>
          <w:tcPr>
            <w:tcW w:w="1573" w:type="dxa"/>
          </w:tcPr>
          <w:p w:rsidR="00373E62" w:rsidRPr="00CD1A70" w:rsidRDefault="00373E62" w:rsidP="000755ED">
            <w:pPr>
              <w:jc w:val="left"/>
              <w:rPr>
                <w:lang w:val="fr-CH"/>
              </w:rPr>
            </w:pPr>
            <w:r w:rsidRPr="00CD1A70">
              <w:rPr>
                <w:vertAlign w:val="superscript"/>
                <w:lang w:val="fr-CH"/>
              </w:rPr>
              <w:t>#</w:t>
            </w:r>
            <w:r w:rsidRPr="00CD1A70">
              <w:rPr>
                <w:lang w:val="fr-CH"/>
              </w:rPr>
              <w:t>Car. 15</w:t>
            </w:r>
          </w:p>
        </w:tc>
        <w:tc>
          <w:tcPr>
            <w:tcW w:w="8208" w:type="dxa"/>
          </w:tcPr>
          <w:p w:rsidR="00373E62" w:rsidRPr="00CD1A70" w:rsidRDefault="00373E62" w:rsidP="000755ED">
            <w:pPr>
              <w:rPr>
                <w:lang w:val="fr-CH"/>
              </w:rPr>
            </w:pPr>
            <w:r w:rsidRPr="00CD1A70">
              <w:rPr>
                <w:lang w:val="fr-CH"/>
              </w:rPr>
              <w:t>vérifier la variété indiquée à titre d</w:t>
            </w:r>
            <w:r>
              <w:rPr>
                <w:lang w:val="fr-CH"/>
              </w:rPr>
              <w:t>’</w:t>
            </w:r>
            <w:r w:rsidRPr="00CD1A70">
              <w:rPr>
                <w:lang w:val="fr-CH"/>
              </w:rPr>
              <w:t>exemple pour le niveau 2 (variété mâle pour le caractère de l</w:t>
            </w:r>
            <w:r>
              <w:rPr>
                <w:lang w:val="fr-CH"/>
              </w:rPr>
              <w:t>’</w:t>
            </w:r>
            <w:r w:rsidRPr="00CD1A70">
              <w:rPr>
                <w:lang w:val="fr-CH"/>
              </w:rPr>
              <w:t>inflorescence femelle)</w:t>
            </w:r>
          </w:p>
        </w:tc>
      </w:tr>
      <w:tr w:rsidR="00373E62" w:rsidRPr="007E3727" w:rsidTr="000755ED">
        <w:trPr>
          <w:cantSplit/>
        </w:trPr>
        <w:tc>
          <w:tcPr>
            <w:tcW w:w="1573" w:type="dxa"/>
          </w:tcPr>
          <w:p w:rsidR="00373E62" w:rsidRPr="00CD1A70" w:rsidRDefault="00373E62" w:rsidP="000755ED">
            <w:pPr>
              <w:jc w:val="left"/>
              <w:rPr>
                <w:lang w:val="fr-CH"/>
              </w:rPr>
            </w:pPr>
            <w:r w:rsidRPr="00CD1A70">
              <w:rPr>
                <w:vertAlign w:val="superscript"/>
                <w:lang w:val="fr-CH"/>
              </w:rPr>
              <w:t>#</w:t>
            </w:r>
            <w:r w:rsidRPr="00CD1A70">
              <w:rPr>
                <w:lang w:val="fr-CH"/>
              </w:rPr>
              <w:t>Car. 24</w:t>
            </w:r>
          </w:p>
        </w:tc>
        <w:tc>
          <w:tcPr>
            <w:tcW w:w="8208" w:type="dxa"/>
          </w:tcPr>
          <w:p w:rsidR="00373E62" w:rsidRPr="00CD1A70" w:rsidRDefault="00373E62" w:rsidP="000755ED">
            <w:pPr>
              <w:rPr>
                <w:lang w:val="fr-CH"/>
              </w:rPr>
            </w:pPr>
            <w:r w:rsidRPr="00CD1A70">
              <w:rPr>
                <w:lang w:val="fr-CH"/>
              </w:rPr>
              <w:t>– modifier l</w:t>
            </w:r>
            <w:r>
              <w:rPr>
                <w:lang w:val="fr-CH"/>
              </w:rPr>
              <w:t>’</w:t>
            </w:r>
            <w:r w:rsidRPr="00CD1A70">
              <w:rPr>
                <w:lang w:val="fr-CH"/>
              </w:rPr>
              <w:t>ordre des niveaux comme suit</w:t>
            </w:r>
            <w:r>
              <w:rPr>
                <w:lang w:val="fr-CH"/>
              </w:rPr>
              <w:t> :</w:t>
            </w:r>
            <w:r w:rsidRPr="00CD1A70">
              <w:rPr>
                <w:lang w:val="fr-CH"/>
              </w:rPr>
              <w:t xml:space="preserve"> “ovale (1), elliptique étroite (2), elliptique large (2)”</w:t>
            </w:r>
          </w:p>
          <w:p w:rsidR="00373E62" w:rsidRPr="00CD1A70" w:rsidRDefault="00373E62" w:rsidP="000755ED">
            <w:pPr>
              <w:rPr>
                <w:lang w:val="fr-CH"/>
              </w:rPr>
            </w:pPr>
            <w:r w:rsidRPr="00CD1A70">
              <w:rPr>
                <w:lang w:val="fr-CH"/>
              </w:rPr>
              <w:t>– indiquer une variété à titre d</w:t>
            </w:r>
            <w:r>
              <w:rPr>
                <w:lang w:val="fr-CH"/>
              </w:rPr>
              <w:t>’</w:t>
            </w:r>
            <w:r w:rsidRPr="00CD1A70">
              <w:rPr>
                <w:lang w:val="fr-CH"/>
              </w:rPr>
              <w:t>exemple pour le niveau 2 ou ajouter des illustrations</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vertAlign w:val="superscript"/>
                <w:lang w:val="fr-CH"/>
              </w:rPr>
              <w:t>#</w:t>
            </w:r>
            <w:r w:rsidRPr="00CD1A70">
              <w:rPr>
                <w:rFonts w:cs="Arial"/>
                <w:snapToGrid w:val="0"/>
                <w:lang w:val="fr-CH"/>
              </w:rPr>
              <w:t>8.1 (d)</w:t>
            </w:r>
          </w:p>
        </w:tc>
        <w:tc>
          <w:tcPr>
            <w:tcW w:w="8208" w:type="dxa"/>
          </w:tcPr>
          <w:p w:rsidR="00373E62" w:rsidRPr="00CD1A70" w:rsidRDefault="00373E62" w:rsidP="000755ED">
            <w:pPr>
              <w:pStyle w:val="BodyText"/>
              <w:keepNext/>
              <w:jc w:val="left"/>
              <w:rPr>
                <w:rFonts w:cs="Arial"/>
                <w:lang w:val="fr-CH"/>
              </w:rPr>
            </w:pPr>
            <w:r w:rsidRPr="00CD1A70">
              <w:rPr>
                <w:rFonts w:cs="Arial"/>
                <w:lang w:val="fr-CH"/>
              </w:rPr>
              <w:t>– vérifier s</w:t>
            </w:r>
            <w:r>
              <w:rPr>
                <w:rFonts w:cs="Arial"/>
                <w:lang w:val="fr-CH"/>
              </w:rPr>
              <w:t>’</w:t>
            </w:r>
            <w:r w:rsidRPr="00CD1A70">
              <w:rPr>
                <w:rFonts w:cs="Arial"/>
                <w:lang w:val="fr-CH"/>
              </w:rPr>
              <w:t>il convient de le supprimer (le terme “adultes” est</w:t>
            </w:r>
            <w:r w:rsidR="00445E1C">
              <w:rPr>
                <w:rFonts w:cs="Arial"/>
                <w:lang w:val="fr-CH"/>
              </w:rPr>
              <w:noBreakHyphen/>
            </w:r>
            <w:r w:rsidRPr="00CD1A70">
              <w:rPr>
                <w:rFonts w:cs="Arial"/>
                <w:lang w:val="fr-CH"/>
              </w:rPr>
              <w:t>il nécessaire (voir la récolte satisfaisante au point 3.1</w:t>
            </w:r>
            <w:proofErr w:type="gramStart"/>
            <w:r w:rsidRPr="00CD1A70">
              <w:rPr>
                <w:rFonts w:cs="Arial"/>
                <w:lang w:val="fr-CH"/>
              </w:rPr>
              <w:t>)?;</w:t>
            </w:r>
            <w:proofErr w:type="gramEnd"/>
            <w:r w:rsidRPr="00CD1A70">
              <w:rPr>
                <w:rFonts w:cs="Arial"/>
                <w:lang w:val="fr-CH"/>
              </w:rPr>
              <w:t xml:space="preserve">  pour les plantes mâles, il est fait référence à l</w:t>
            </w:r>
            <w:r>
              <w:rPr>
                <w:rFonts w:cs="Arial"/>
                <w:lang w:val="fr-CH"/>
              </w:rPr>
              <w:t>’</w:t>
            </w:r>
            <w:r w:rsidRPr="00CD1A70">
              <w:rPr>
                <w:rFonts w:cs="Arial"/>
                <w:lang w:val="fr-CH"/>
              </w:rPr>
              <w:t>âge des arbres femelles ou hermaphrodites)</w:t>
            </w:r>
          </w:p>
          <w:p w:rsidR="00373E62" w:rsidRPr="00CD1A70" w:rsidRDefault="00373E62" w:rsidP="000755ED">
            <w:pPr>
              <w:pStyle w:val="BodyText"/>
              <w:keepNext/>
              <w:jc w:val="left"/>
              <w:rPr>
                <w:rFonts w:cs="Arial"/>
                <w:lang w:val="fr-CH"/>
              </w:rPr>
            </w:pPr>
            <w:r w:rsidRPr="00CD1A70">
              <w:rPr>
                <w:rFonts w:cs="Arial"/>
                <w:lang w:val="fr-CH"/>
              </w:rPr>
              <w:t>– vérifier s</w:t>
            </w:r>
            <w:r>
              <w:rPr>
                <w:rFonts w:cs="Arial"/>
                <w:lang w:val="fr-CH"/>
              </w:rPr>
              <w:t>’</w:t>
            </w:r>
            <w:r w:rsidRPr="00CD1A70">
              <w:rPr>
                <w:rFonts w:cs="Arial"/>
                <w:lang w:val="fr-CH"/>
              </w:rPr>
              <w:t xml:space="preserve">il convient de remplacer “full </w:t>
            </w:r>
            <w:proofErr w:type="spellStart"/>
            <w:r w:rsidRPr="00CD1A70">
              <w:rPr>
                <w:rFonts w:cs="Arial"/>
                <w:lang w:val="fr-CH"/>
              </w:rPr>
              <w:t>grown</w:t>
            </w:r>
            <w:proofErr w:type="spellEnd"/>
            <w:r w:rsidRPr="00CD1A70">
              <w:rPr>
                <w:rFonts w:cs="Arial"/>
                <w:lang w:val="fr-CH"/>
              </w:rPr>
              <w:t xml:space="preserve"> </w:t>
            </w:r>
            <w:proofErr w:type="spellStart"/>
            <w:r w:rsidRPr="00CD1A70">
              <w:rPr>
                <w:rFonts w:cs="Arial"/>
                <w:lang w:val="fr-CH"/>
              </w:rPr>
              <w:t>trees</w:t>
            </w:r>
            <w:proofErr w:type="spellEnd"/>
            <w:r w:rsidRPr="00CD1A70">
              <w:rPr>
                <w:rFonts w:cs="Arial"/>
                <w:lang w:val="fr-CH"/>
              </w:rPr>
              <w:t xml:space="preserve">” par “mature </w:t>
            </w:r>
            <w:proofErr w:type="spellStart"/>
            <w:r w:rsidRPr="00CD1A70">
              <w:rPr>
                <w:rFonts w:cs="Arial"/>
                <w:lang w:val="fr-CH"/>
              </w:rPr>
              <w:t>trees</w:t>
            </w:r>
            <w:proofErr w:type="spellEnd"/>
            <w:r w:rsidRPr="00CD1A70">
              <w:rPr>
                <w:rFonts w:cs="Arial"/>
                <w:lang w:val="fr-CH"/>
              </w:rPr>
              <w:t>” dans la version anglaise;  les autres observations doivent également être effectuées sur des arbres adultes, pas seulement (d) et (e)</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vertAlign w:val="superscript"/>
                <w:lang w:val="fr-CH"/>
              </w:rPr>
              <w:t>#</w:t>
            </w:r>
            <w:r w:rsidRPr="00CD1A70">
              <w:rPr>
                <w:rFonts w:cs="Arial"/>
                <w:snapToGrid w:val="0"/>
                <w:lang w:val="fr-CH"/>
              </w:rPr>
              <w:t>8.1 (e)</w:t>
            </w:r>
          </w:p>
        </w:tc>
        <w:tc>
          <w:tcPr>
            <w:tcW w:w="8208" w:type="dxa"/>
          </w:tcPr>
          <w:p w:rsidR="00373E62" w:rsidRPr="00CD1A70" w:rsidRDefault="00373E62" w:rsidP="000755ED">
            <w:pPr>
              <w:pStyle w:val="BodyText"/>
              <w:keepNext/>
              <w:jc w:val="left"/>
              <w:rPr>
                <w:rFonts w:cs="Arial"/>
                <w:lang w:val="fr-CH"/>
              </w:rPr>
            </w:pPr>
            <w:r w:rsidRPr="00CD1A70">
              <w:rPr>
                <w:rFonts w:cs="Arial"/>
                <w:lang w:val="fr-CH"/>
              </w:rPr>
              <w:t>vérifier s</w:t>
            </w:r>
            <w:r>
              <w:rPr>
                <w:rFonts w:cs="Arial"/>
                <w:lang w:val="fr-CH"/>
              </w:rPr>
              <w:t>’</w:t>
            </w:r>
            <w:r w:rsidRPr="00CD1A70">
              <w:rPr>
                <w:rFonts w:cs="Arial"/>
                <w:lang w:val="fr-CH"/>
              </w:rPr>
              <w:t>il convient de supprimer la première phrase (même libellé que (d), voir le commentaire sur le point 8.1 (d))</w:t>
            </w:r>
          </w:p>
        </w:tc>
      </w:tr>
      <w:tr w:rsidR="00373E62" w:rsidRPr="007E3727" w:rsidTr="000755ED">
        <w:trPr>
          <w:cantSplit/>
        </w:trPr>
        <w:tc>
          <w:tcPr>
            <w:tcW w:w="1573" w:type="dxa"/>
          </w:tcPr>
          <w:p w:rsidR="00373E62" w:rsidRPr="00CD1A70" w:rsidRDefault="00373E62" w:rsidP="000755ED">
            <w:pPr>
              <w:jc w:val="left"/>
              <w:rPr>
                <w:rFonts w:cs="Arial"/>
                <w:lang w:val="fr-CH"/>
              </w:rPr>
            </w:pPr>
            <w:r w:rsidRPr="00CD1A70">
              <w:rPr>
                <w:rFonts w:cs="Arial"/>
                <w:lang w:val="fr-CH"/>
              </w:rPr>
              <w:t>8.1 (f)</w:t>
            </w:r>
          </w:p>
        </w:tc>
        <w:tc>
          <w:tcPr>
            <w:tcW w:w="8208" w:type="dxa"/>
          </w:tcPr>
          <w:p w:rsidR="00373E62" w:rsidRPr="00CD1A70" w:rsidRDefault="00373E62" w:rsidP="000755ED">
            <w:pPr>
              <w:keepNext/>
              <w:rPr>
                <w:rFonts w:cs="Arial"/>
                <w:lang w:val="fr-CH"/>
              </w:rPr>
            </w:pPr>
            <w:r w:rsidRPr="00CD1A70">
              <w:rPr>
                <w:rFonts w:cs="Arial"/>
                <w:lang w:val="fr-CH"/>
              </w:rPr>
              <w:t>ajouter l</w:t>
            </w:r>
            <w:r>
              <w:rPr>
                <w:rFonts w:cs="Arial"/>
                <w:lang w:val="fr-CH"/>
              </w:rPr>
              <w:t>’</w:t>
            </w:r>
            <w:r w:rsidRPr="00CD1A70">
              <w:rPr>
                <w:rFonts w:cs="Arial"/>
                <w:lang w:val="fr-CH"/>
              </w:rPr>
              <w:t>indication du fruit sur l</w:t>
            </w:r>
            <w:r>
              <w:rPr>
                <w:rFonts w:cs="Arial"/>
                <w:lang w:val="fr-CH"/>
              </w:rPr>
              <w:t>’</w:t>
            </w:r>
            <w:r w:rsidRPr="00CD1A70">
              <w:rPr>
                <w:rFonts w:cs="Arial"/>
                <w:lang w:val="fr-CH"/>
              </w:rPr>
              <w:t>illustration</w:t>
            </w:r>
          </w:p>
        </w:tc>
      </w:tr>
      <w:tr w:rsidR="00373E62" w:rsidRPr="007E3727" w:rsidTr="000755ED">
        <w:trPr>
          <w:cantSplit/>
        </w:trPr>
        <w:tc>
          <w:tcPr>
            <w:tcW w:w="1573" w:type="dxa"/>
          </w:tcPr>
          <w:p w:rsidR="00373E62" w:rsidRPr="00CD1A70" w:rsidRDefault="00373E62" w:rsidP="000755ED">
            <w:pPr>
              <w:jc w:val="left"/>
              <w:rPr>
                <w:rFonts w:cs="Arial"/>
                <w:lang w:val="fr-CH"/>
              </w:rPr>
            </w:pPr>
            <w:r w:rsidRPr="00CD1A70">
              <w:rPr>
                <w:rFonts w:cs="Arial"/>
                <w:lang w:val="fr-CH"/>
              </w:rPr>
              <w:t>Ad. 13, 14</w:t>
            </w:r>
          </w:p>
        </w:tc>
        <w:tc>
          <w:tcPr>
            <w:tcW w:w="8208" w:type="dxa"/>
          </w:tcPr>
          <w:p w:rsidR="00373E62" w:rsidRPr="00CD1A70" w:rsidRDefault="00373E62" w:rsidP="000755ED">
            <w:pPr>
              <w:keepNext/>
              <w:rPr>
                <w:lang w:val="fr-CH"/>
              </w:rPr>
            </w:pPr>
            <w:r w:rsidRPr="00CD1A70">
              <w:rPr>
                <w:lang w:val="fr-CH"/>
              </w:rPr>
              <w:t>mettre toutes les images aux mêmes dimensions.</w:t>
            </w:r>
          </w:p>
        </w:tc>
      </w:tr>
      <w:tr w:rsidR="00373E62" w:rsidRPr="00CD1A70" w:rsidTr="000755ED">
        <w:trPr>
          <w:cantSplit/>
        </w:trPr>
        <w:tc>
          <w:tcPr>
            <w:tcW w:w="1573" w:type="dxa"/>
          </w:tcPr>
          <w:p w:rsidR="00373E62" w:rsidRPr="00CD1A70" w:rsidRDefault="00373E62" w:rsidP="000755ED">
            <w:pPr>
              <w:jc w:val="left"/>
              <w:rPr>
                <w:lang w:val="fr-CH"/>
              </w:rPr>
            </w:pPr>
            <w:r w:rsidRPr="00CD1A70">
              <w:rPr>
                <w:lang w:val="fr-CH"/>
              </w:rPr>
              <w:t>Ad. 17</w:t>
            </w:r>
          </w:p>
        </w:tc>
        <w:tc>
          <w:tcPr>
            <w:tcW w:w="8208" w:type="dxa"/>
          </w:tcPr>
          <w:p w:rsidR="00373E62" w:rsidRPr="00CD1A70" w:rsidRDefault="00373E62" w:rsidP="000755ED">
            <w:pPr>
              <w:rPr>
                <w:lang w:val="fr-CH"/>
              </w:rPr>
            </w:pPr>
            <w:r w:rsidRPr="00CD1A70">
              <w:rPr>
                <w:lang w:val="fr-CH"/>
              </w:rPr>
              <w:t>– dans la version anglaise, supprimer la virgule avant le point au niveau 3</w:t>
            </w:r>
          </w:p>
          <w:p w:rsidR="00373E62" w:rsidRPr="00CD1A70" w:rsidRDefault="00373E62" w:rsidP="000755ED">
            <w:pPr>
              <w:rPr>
                <w:lang w:val="fr-CH"/>
              </w:rPr>
            </w:pPr>
            <w:r w:rsidRPr="00CD1A70">
              <w:rPr>
                <w:lang w:val="fr-CH"/>
              </w:rPr>
              <w:t>– remplacer “</w:t>
            </w:r>
            <w:proofErr w:type="spellStart"/>
            <w:r w:rsidRPr="00CD1A70">
              <w:rPr>
                <w:lang w:val="fr-CH"/>
              </w:rPr>
              <w:t>excercer</w:t>
            </w:r>
            <w:proofErr w:type="spellEnd"/>
            <w:r w:rsidRPr="00CD1A70">
              <w:rPr>
                <w:lang w:val="fr-CH"/>
              </w:rPr>
              <w:t>” par “appliquer”</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vertAlign w:val="superscript"/>
                <w:lang w:val="fr-CH"/>
              </w:rPr>
              <w:t>#</w:t>
            </w:r>
            <w:r w:rsidRPr="00CD1A70">
              <w:rPr>
                <w:rFonts w:cs="Arial"/>
                <w:snapToGrid w:val="0"/>
                <w:lang w:val="fr-CH"/>
              </w:rPr>
              <w:t>Ad. 36</w:t>
            </w:r>
          </w:p>
        </w:tc>
        <w:tc>
          <w:tcPr>
            <w:tcW w:w="8208" w:type="dxa"/>
          </w:tcPr>
          <w:p w:rsidR="00373E62" w:rsidRPr="00CD1A70" w:rsidRDefault="00373E62" w:rsidP="000755ED">
            <w:pPr>
              <w:pStyle w:val="BodyText"/>
              <w:keepNext/>
              <w:jc w:val="left"/>
              <w:rPr>
                <w:rFonts w:cs="Arial"/>
                <w:lang w:val="fr-CH"/>
              </w:rPr>
            </w:pPr>
            <w:r w:rsidRPr="00CD1A70">
              <w:rPr>
                <w:rFonts w:cs="Arial"/>
                <w:lang w:val="fr-CH"/>
              </w:rPr>
              <w:t>vérifier s</w:t>
            </w:r>
            <w:r>
              <w:rPr>
                <w:rFonts w:cs="Arial"/>
                <w:lang w:val="fr-CH"/>
              </w:rPr>
              <w:t>’</w:t>
            </w:r>
            <w:r w:rsidRPr="00CD1A70">
              <w:rPr>
                <w:rFonts w:cs="Arial"/>
                <w:lang w:val="fr-CH"/>
              </w:rPr>
              <w:t>il convient de modifier le libellé comme suit</w:t>
            </w:r>
            <w:r>
              <w:rPr>
                <w:rFonts w:cs="Arial"/>
                <w:lang w:val="fr-CH"/>
              </w:rPr>
              <w:t> :</w:t>
            </w:r>
            <w:r w:rsidRPr="00CD1A70">
              <w:rPr>
                <w:rFonts w:cs="Arial"/>
                <w:lang w:val="fr-CH"/>
              </w:rPr>
              <w:t xml:space="preserve"> “… lorsque 25% des boutons floraux sont ouverts”</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Ad. 37</w:t>
            </w:r>
          </w:p>
        </w:tc>
        <w:tc>
          <w:tcPr>
            <w:tcW w:w="8208" w:type="dxa"/>
          </w:tcPr>
          <w:p w:rsidR="00373E62" w:rsidRPr="00CD1A70" w:rsidRDefault="00373E62" w:rsidP="000755ED">
            <w:pPr>
              <w:pStyle w:val="BodyText"/>
              <w:keepNext/>
              <w:jc w:val="left"/>
              <w:rPr>
                <w:rFonts w:cs="Arial"/>
                <w:lang w:val="fr-CH"/>
              </w:rPr>
            </w:pPr>
            <w:r w:rsidRPr="00CD1A70">
              <w:rPr>
                <w:rFonts w:cs="Arial"/>
                <w:lang w:val="fr-CH"/>
              </w:rPr>
              <w:t>modifier le libellé comme suit</w:t>
            </w:r>
            <w:r>
              <w:rPr>
                <w:rFonts w:cs="Arial"/>
                <w:lang w:val="fr-CH"/>
              </w:rPr>
              <w:t> :</w:t>
            </w:r>
            <w:r w:rsidRPr="00CD1A70">
              <w:rPr>
                <w:rFonts w:cs="Arial"/>
                <w:lang w:val="fr-CH"/>
              </w:rPr>
              <w:t xml:space="preserve"> “L</w:t>
            </w:r>
            <w:r>
              <w:rPr>
                <w:rFonts w:cs="Arial"/>
                <w:lang w:val="fr-CH"/>
              </w:rPr>
              <w:t>’</w:t>
            </w:r>
            <w:r w:rsidRPr="00CD1A70">
              <w:rPr>
                <w:rFonts w:cs="Arial"/>
                <w:lang w:val="fr-CH"/>
              </w:rPr>
              <w:t>époque de maturité de récolte est atteinte lorsque 50% des fruits sont mûrs.”</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TQ 1.2</w:t>
            </w:r>
          </w:p>
        </w:tc>
        <w:tc>
          <w:tcPr>
            <w:tcW w:w="8208" w:type="dxa"/>
          </w:tcPr>
          <w:p w:rsidR="00373E62" w:rsidRPr="00CD1A70" w:rsidRDefault="00373E62" w:rsidP="000755ED">
            <w:pPr>
              <w:rPr>
                <w:lang w:val="fr-CH"/>
              </w:rPr>
            </w:pPr>
            <w:r w:rsidRPr="00CD1A70">
              <w:rPr>
                <w:lang w:val="fr-CH"/>
              </w:rPr>
              <w:t>dans la version anglaise, supprimer “Pistache”</w:t>
            </w:r>
          </w:p>
        </w:tc>
      </w:tr>
      <w:tr w:rsidR="00373E62" w:rsidRPr="00CD1A70" w:rsidTr="000755ED">
        <w:trPr>
          <w:cantSplit/>
        </w:trPr>
        <w:tc>
          <w:tcPr>
            <w:tcW w:w="1573" w:type="dxa"/>
            <w:tcBorders>
              <w:top w:val="single" w:sz="4" w:space="0" w:color="auto"/>
              <w:left w:val="single" w:sz="4" w:space="0" w:color="auto"/>
              <w:bottom w:val="single" w:sz="4" w:space="0" w:color="auto"/>
              <w:right w:val="single" w:sz="4" w:space="0" w:color="auto"/>
            </w:tcBorders>
          </w:tcPr>
          <w:p w:rsidR="00373E62" w:rsidRPr="00CD1A70" w:rsidRDefault="00373E62" w:rsidP="000755ED">
            <w:pPr>
              <w:jc w:val="left"/>
              <w:rPr>
                <w:lang w:val="fr-CH"/>
              </w:rPr>
            </w:pPr>
            <w:r w:rsidRPr="00CD1A70">
              <w:rPr>
                <w:lang w:val="fr-CH"/>
              </w:rPr>
              <w:t>TQ 1.3</w:t>
            </w:r>
          </w:p>
        </w:tc>
        <w:tc>
          <w:tcPr>
            <w:tcW w:w="8208" w:type="dxa"/>
            <w:tcBorders>
              <w:top w:val="single" w:sz="4" w:space="0" w:color="auto"/>
              <w:left w:val="single" w:sz="4" w:space="0" w:color="auto"/>
              <w:bottom w:val="single" w:sz="4" w:space="0" w:color="auto"/>
              <w:right w:val="single" w:sz="4" w:space="0" w:color="auto"/>
            </w:tcBorders>
          </w:tcPr>
          <w:p w:rsidR="00373E62" w:rsidRPr="00CD1A70" w:rsidRDefault="00373E62" w:rsidP="000755ED">
            <w:pPr>
              <w:rPr>
                <w:lang w:val="fr-CH"/>
              </w:rPr>
            </w:pPr>
            <w:r w:rsidRPr="00CD1A70">
              <w:rPr>
                <w:lang w:val="fr-CH"/>
              </w:rPr>
              <w:t xml:space="preserve">supprimer </w:t>
            </w:r>
          </w:p>
        </w:tc>
      </w:tr>
      <w:tr w:rsidR="00373E62" w:rsidRPr="007E3727" w:rsidTr="000755ED">
        <w:trPr>
          <w:cantSplit/>
        </w:trPr>
        <w:tc>
          <w:tcPr>
            <w:tcW w:w="1573" w:type="dxa"/>
            <w:tcBorders>
              <w:top w:val="single" w:sz="4" w:space="0" w:color="auto"/>
              <w:left w:val="single" w:sz="4" w:space="0" w:color="auto"/>
              <w:bottom w:val="single" w:sz="4" w:space="0" w:color="auto"/>
              <w:right w:val="single" w:sz="4" w:space="0" w:color="auto"/>
            </w:tcBorders>
          </w:tcPr>
          <w:p w:rsidR="00373E62" w:rsidRPr="00CD1A70" w:rsidRDefault="00373E62" w:rsidP="000755ED">
            <w:pPr>
              <w:jc w:val="left"/>
              <w:rPr>
                <w:lang w:val="fr-CH"/>
              </w:rPr>
            </w:pPr>
            <w:r w:rsidRPr="00CD1A70">
              <w:rPr>
                <w:lang w:val="fr-CH"/>
              </w:rPr>
              <w:t>TQ 7.3</w:t>
            </w:r>
          </w:p>
        </w:tc>
        <w:tc>
          <w:tcPr>
            <w:tcW w:w="8208" w:type="dxa"/>
            <w:tcBorders>
              <w:top w:val="single" w:sz="4" w:space="0" w:color="auto"/>
              <w:left w:val="single" w:sz="4" w:space="0" w:color="auto"/>
              <w:bottom w:val="single" w:sz="4" w:space="0" w:color="auto"/>
              <w:right w:val="single" w:sz="4" w:space="0" w:color="auto"/>
            </w:tcBorders>
          </w:tcPr>
          <w:p w:rsidR="00373E62" w:rsidRPr="00CD1A70" w:rsidRDefault="00373E62" w:rsidP="000755ED">
            <w:pPr>
              <w:rPr>
                <w:lang w:val="fr-CH"/>
              </w:rPr>
            </w:pPr>
            <w:r w:rsidRPr="00CD1A70">
              <w:rPr>
                <w:lang w:val="fr-CH"/>
              </w:rPr>
              <w:t>– ajouter “7.3.1” dans le paragraphe concernant les photographies</w:t>
            </w:r>
          </w:p>
          <w:p w:rsidR="00373E62" w:rsidRPr="00CD1A70" w:rsidRDefault="00373E62" w:rsidP="000755ED">
            <w:pPr>
              <w:rPr>
                <w:lang w:val="fr-CH"/>
              </w:rPr>
            </w:pPr>
            <w:r w:rsidRPr="00CD1A70">
              <w:rPr>
                <w:lang w:val="fr-CH"/>
              </w:rPr>
              <w:t>– modifier le libellé du dernier paragraphe comme suit</w:t>
            </w:r>
            <w:r>
              <w:rPr>
                <w:lang w:val="fr-CH"/>
              </w:rPr>
              <w:t> :</w:t>
            </w:r>
            <w:r w:rsidRPr="00CD1A70">
              <w:rPr>
                <w:lang w:val="fr-CH"/>
              </w:rPr>
              <w:t xml:space="preserve"> “7.3.2 En cas d</w:t>
            </w:r>
            <w:r>
              <w:rPr>
                <w:lang w:val="fr-CH"/>
              </w:rPr>
              <w:t>’</w:t>
            </w:r>
            <w:r w:rsidRPr="00CD1A70">
              <w:rPr>
                <w:lang w:val="fr-CH"/>
              </w:rPr>
              <w:t>exigences en matière de gel ou d</w:t>
            </w:r>
            <w:r>
              <w:rPr>
                <w:lang w:val="fr-CH"/>
              </w:rPr>
              <w:t>’</w:t>
            </w:r>
            <w:r w:rsidRPr="00CD1A70">
              <w:rPr>
                <w:lang w:val="fr-CH"/>
              </w:rPr>
              <w:t>heures de réfrigération pour le bon développement du matériel végétal de la variété candidate dans le champ de l</w:t>
            </w:r>
            <w:r>
              <w:rPr>
                <w:lang w:val="fr-CH"/>
              </w:rPr>
              <w:t>’</w:t>
            </w:r>
            <w:r w:rsidRPr="00CD1A70">
              <w:rPr>
                <w:lang w:val="fr-CH"/>
              </w:rPr>
              <w:t>essai DHS, veuillez préciser</w:t>
            </w:r>
            <w:r>
              <w:rPr>
                <w:lang w:val="fr-CH"/>
              </w:rPr>
              <w:t> :</w:t>
            </w:r>
            <w:r w:rsidRPr="00CD1A70">
              <w:rPr>
                <w:lang w:val="fr-CH"/>
              </w:rPr>
              <w:t>” (Dans la version anglaise, réduire la taille de la police).”</w:t>
            </w:r>
          </w:p>
        </w:tc>
      </w:tr>
    </w:tbl>
    <w:p w:rsidR="00373E62" w:rsidRPr="00CD1A70" w:rsidRDefault="00373E62" w:rsidP="00373E62">
      <w:pPr>
        <w:rPr>
          <w:lang w:val="fr-CH"/>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373E62" w:rsidRPr="00CD1A70" w:rsidTr="000755ED">
        <w:trPr>
          <w:cantSplit/>
          <w:trHeight w:val="277"/>
          <w:jc w:val="center"/>
        </w:trPr>
        <w:tc>
          <w:tcPr>
            <w:tcW w:w="2894" w:type="dxa"/>
            <w:vMerge w:val="restart"/>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caps w:val="0"/>
                <w:lang w:val="fr-CH"/>
              </w:rPr>
              <w:t>Renoncule</w:t>
            </w:r>
            <w:r w:rsidRPr="00CD1A70">
              <w:rPr>
                <w:rFonts w:cs="Arial"/>
                <w:caps w:val="0"/>
                <w:lang w:val="fr-CH"/>
              </w:rPr>
              <w:br/>
              <w:t>(</w:t>
            </w:r>
            <w:proofErr w:type="spellStart"/>
            <w:r w:rsidRPr="00CD1A70">
              <w:rPr>
                <w:rFonts w:cs="Arial"/>
                <w:i/>
                <w:caps w:val="0"/>
                <w:lang w:val="fr-CH"/>
              </w:rPr>
              <w:t>Ranunculus</w:t>
            </w:r>
            <w:proofErr w:type="spellEnd"/>
            <w:r w:rsidRPr="00CD1A70">
              <w:rPr>
                <w:rFonts w:cs="Arial"/>
                <w:caps w:val="0"/>
                <w:lang w:val="fr-CH"/>
              </w:rPr>
              <w:t xml:space="preserve"> L.)</w:t>
            </w:r>
          </w:p>
        </w:tc>
        <w:tc>
          <w:tcPr>
            <w:tcW w:w="2552" w:type="dxa"/>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lang w:val="fr-CH"/>
              </w:rPr>
              <w:t>TG/RANUN(proj.4)</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lang w:val="fr-CH"/>
              </w:rPr>
              <w:t xml:space="preserve">M. Satoshi </w:t>
            </w:r>
            <w:proofErr w:type="spellStart"/>
            <w:r w:rsidRPr="00CD1A70">
              <w:rPr>
                <w:lang w:val="fr-CH"/>
              </w:rPr>
              <w:t>Fujisako</w:t>
            </w:r>
            <w:proofErr w:type="spellEnd"/>
            <w:r w:rsidRPr="00CD1A70">
              <w:rPr>
                <w:lang w:val="fr-CH"/>
              </w:rPr>
              <w:t xml:space="preserve"> (JP)</w:t>
            </w:r>
          </w:p>
        </w:tc>
        <w:tc>
          <w:tcPr>
            <w:tcW w:w="736" w:type="dxa"/>
            <w:vMerge w:val="restart"/>
            <w:shd w:val="clear" w:color="auto" w:fill="D9D9D9"/>
            <w:vAlign w:val="center"/>
          </w:tcPr>
          <w:p w:rsidR="00373E62" w:rsidRPr="00CD1A70" w:rsidRDefault="00373E62" w:rsidP="000755ED">
            <w:pPr>
              <w:keepNext/>
              <w:jc w:val="left"/>
              <w:rPr>
                <w:rFonts w:cs="Arial"/>
                <w:iCs/>
                <w:lang w:val="fr-CH"/>
              </w:rPr>
            </w:pPr>
            <w:r w:rsidRPr="00CD1A70">
              <w:rPr>
                <w:rFonts w:cs="Arial"/>
                <w:iCs/>
                <w:lang w:val="fr-CH"/>
              </w:rPr>
              <w:t>TWO</w:t>
            </w:r>
          </w:p>
        </w:tc>
        <w:tc>
          <w:tcPr>
            <w:tcW w:w="993" w:type="dxa"/>
            <w:vMerge w:val="restart"/>
            <w:shd w:val="clear" w:color="auto" w:fill="D9D9D9"/>
            <w:vAlign w:val="center"/>
          </w:tcPr>
          <w:p w:rsidR="00373E62" w:rsidRPr="00CD1A70" w:rsidRDefault="00373E62" w:rsidP="000755ED">
            <w:pPr>
              <w:pStyle w:val="BodyText"/>
              <w:keepNext/>
              <w:jc w:val="left"/>
              <w:rPr>
                <w:rFonts w:cs="Arial"/>
                <w:iCs/>
                <w:snapToGrid w:val="0"/>
                <w:lang w:val="fr-CH"/>
              </w:rPr>
            </w:pPr>
            <w:r w:rsidRPr="00CD1A70">
              <w:rPr>
                <w:rFonts w:cs="Arial"/>
                <w:iCs/>
                <w:snapToGrid w:val="0"/>
                <w:lang w:val="fr-CH"/>
              </w:rPr>
              <w:t>*</w:t>
            </w:r>
          </w:p>
        </w:tc>
      </w:tr>
      <w:tr w:rsidR="00373E62" w:rsidRPr="007E3727" w:rsidTr="000755ED">
        <w:trPr>
          <w:cantSplit/>
          <w:trHeight w:hRule="exact" w:val="791"/>
          <w:jc w:val="center"/>
        </w:trPr>
        <w:tc>
          <w:tcPr>
            <w:tcW w:w="2894" w:type="dxa"/>
            <w:vMerge/>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
        </w:tc>
        <w:tc>
          <w:tcPr>
            <w:tcW w:w="2552" w:type="dxa"/>
            <w:shd w:val="clear" w:color="auto" w:fill="D9D9D9"/>
            <w:vAlign w:val="center"/>
          </w:tcPr>
          <w:p w:rsidR="00373E62" w:rsidRPr="00CD1A70" w:rsidRDefault="00373E62" w:rsidP="000755ED">
            <w:pPr>
              <w:pStyle w:val="BodyText"/>
              <w:keepNext/>
              <w:jc w:val="left"/>
              <w:rPr>
                <w:rFonts w:cs="Arial"/>
                <w:lang w:val="fr-CH"/>
              </w:rPr>
            </w:pPr>
            <w:r w:rsidRPr="00CD1A70">
              <w:rPr>
                <w:rFonts w:cs="Arial"/>
                <w:lang w:val="fr-CH"/>
              </w:rPr>
              <w:t>Nombre de car.</w:t>
            </w:r>
            <w:r>
              <w:rPr>
                <w:rFonts w:cs="Arial"/>
                <w:lang w:val="fr-CH"/>
              </w:rPr>
              <w:t> :</w:t>
            </w:r>
            <w:r w:rsidRPr="00CD1A70">
              <w:rPr>
                <w:rFonts w:cs="Arial"/>
                <w:lang w:val="fr-CH"/>
              </w:rPr>
              <w:t xml:space="preserve"> 40</w:t>
            </w:r>
            <w:r w:rsidRPr="00CD1A70">
              <w:rPr>
                <w:rFonts w:cs="Arial"/>
                <w:lang w:val="fr-CH"/>
              </w:rPr>
              <w:br/>
              <w:t>Nombre de car. (</w:t>
            </w:r>
            <w:r w:rsidRPr="00CD1A70">
              <w:rPr>
                <w:rFonts w:cs="Arial"/>
                <w:lang w:val="fr-CH"/>
              </w:rPr>
              <w:sym w:font="Symbol" w:char="F02A"/>
            </w:r>
            <w:r w:rsidRPr="00CD1A70">
              <w:rPr>
                <w:rFonts w:cs="Arial"/>
                <w:lang w:val="fr-CH"/>
              </w:rPr>
              <w:t>)</w:t>
            </w:r>
            <w:r>
              <w:rPr>
                <w:rFonts w:cs="Arial"/>
                <w:lang w:val="fr-CH"/>
              </w:rPr>
              <w:t> :</w:t>
            </w:r>
            <w:r w:rsidRPr="00CD1A70">
              <w:rPr>
                <w:rFonts w:cs="Arial"/>
                <w:lang w:val="fr-CH"/>
              </w:rPr>
              <w:t xml:space="preserve"> 21</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(Experts intéressés</w:t>
            </w:r>
            <w:r>
              <w:rPr>
                <w:rFonts w:cs="Arial"/>
                <w:iCs/>
                <w:snapToGrid w:val="0"/>
                <w:lang w:val="fr-CH"/>
              </w:rPr>
              <w:t> :</w:t>
            </w:r>
            <w:r w:rsidRPr="00CD1A70">
              <w:rPr>
                <w:rFonts w:cs="Arial"/>
                <w:iCs/>
                <w:snapToGrid w:val="0"/>
                <w:lang w:val="fr-CH"/>
              </w:rPr>
              <w:t xml:space="preserve"> </w:t>
            </w:r>
            <w:r w:rsidRPr="00CD1A70">
              <w:rPr>
                <w:lang w:val="fr-CH"/>
              </w:rPr>
              <w:t>DE, DK, KR, QZ, CIOPORA</w:t>
            </w:r>
            <w:r w:rsidRPr="00CD1A70">
              <w:rPr>
                <w:rFonts w:eastAsia="SimSun" w:cs="Arial"/>
                <w:lang w:val="fr-CH" w:eastAsia="zh-CN"/>
              </w:rPr>
              <w:t>)</w:t>
            </w:r>
          </w:p>
        </w:tc>
        <w:tc>
          <w:tcPr>
            <w:tcW w:w="736" w:type="dxa"/>
            <w:vMerge/>
            <w:shd w:val="clear" w:color="auto" w:fill="D9D9D9"/>
            <w:vAlign w:val="center"/>
          </w:tcPr>
          <w:p w:rsidR="00373E62" w:rsidRPr="00CD1A70" w:rsidRDefault="00373E62" w:rsidP="000755ED">
            <w:pPr>
              <w:keepNext/>
              <w:jc w:val="left"/>
              <w:rPr>
                <w:rFonts w:cs="Arial"/>
                <w:iCs/>
                <w:lang w:val="fr-CH"/>
              </w:rPr>
            </w:pPr>
          </w:p>
        </w:tc>
        <w:tc>
          <w:tcPr>
            <w:tcW w:w="993" w:type="dxa"/>
            <w:vMerge/>
            <w:shd w:val="clear" w:color="auto" w:fill="D9D9D9"/>
            <w:vAlign w:val="center"/>
          </w:tcPr>
          <w:p w:rsidR="00373E62" w:rsidRPr="00CD1A70" w:rsidRDefault="00373E62" w:rsidP="000755ED">
            <w:pPr>
              <w:pStyle w:val="BodyText"/>
              <w:keepNext/>
              <w:jc w:val="left"/>
              <w:rPr>
                <w:rFonts w:cs="Arial"/>
                <w:iCs/>
                <w:snapToGrid w:val="0"/>
                <w:lang w:val="fr-CH"/>
              </w:rPr>
            </w:pPr>
          </w:p>
        </w:tc>
      </w:tr>
    </w:tbl>
    <w:p w:rsidR="00373E62" w:rsidRPr="00CD1A70" w:rsidRDefault="00373E62" w:rsidP="00373E62">
      <w:pPr>
        <w:rPr>
          <w:lang w:val="fr-CH"/>
        </w:rPr>
      </w:pPr>
    </w:p>
    <w:p w:rsidR="00373E62" w:rsidRPr="00CD1A70" w:rsidRDefault="00373E62" w:rsidP="00373E62">
      <w:pPr>
        <w:keepNext/>
        <w:ind w:firstLine="567"/>
        <w:rPr>
          <w:rFonts w:cs="Arial"/>
          <w:lang w:val="fr-CH"/>
        </w:rPr>
      </w:pPr>
      <w:r w:rsidRPr="00CD1A70">
        <w:rPr>
          <w:rFonts w:cs="Arial"/>
          <w:lang w:val="fr-CH"/>
        </w:rPr>
        <w:t>À sa réunion organisée par des moyens électroniques du 20 au 22 octobre 2020, 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examiné le document TG/RANUN(proj.4) et formulé les recommandations présentées dans le tableau ci</w:t>
      </w:r>
      <w:r w:rsidR="00445E1C">
        <w:rPr>
          <w:rFonts w:cs="Arial"/>
          <w:lang w:val="fr-CH"/>
        </w:rPr>
        <w:noBreakHyphen/>
      </w:r>
      <w:r w:rsidRPr="00CD1A70">
        <w:rPr>
          <w:rFonts w:cs="Arial"/>
          <w:lang w:val="fr-CH"/>
        </w:rPr>
        <w:t>dessous.</w:t>
      </w:r>
    </w:p>
    <w:p w:rsidR="00373E62" w:rsidRPr="00CD1A70" w:rsidRDefault="00373E62" w:rsidP="00373E62">
      <w:pPr>
        <w:keepNext/>
        <w:autoSpaceDE w:val="0"/>
        <w:autoSpaceDN w:val="0"/>
        <w:adjustRightInd w:val="0"/>
        <w:ind w:firstLine="567"/>
        <w:rPr>
          <w:rFonts w:cs="Arial"/>
          <w:lang w:val="fr-CH"/>
        </w:rPr>
      </w:pPr>
    </w:p>
    <w:p w:rsidR="00373E62" w:rsidRPr="00CD1A70" w:rsidRDefault="00373E62" w:rsidP="00373E62">
      <w:pPr>
        <w:autoSpaceDE w:val="0"/>
        <w:autoSpaceDN w:val="0"/>
        <w:adjustRightInd w:val="0"/>
        <w:ind w:firstLine="567"/>
        <w:rPr>
          <w:rFonts w:cs="Arial"/>
          <w:lang w:val="fr-CH"/>
        </w:rPr>
      </w:pPr>
      <w:r w:rsidRPr="00CD1A70">
        <w:rPr>
          <w:rFonts w:cs="Arial"/>
          <w:lang w:val="fr-CH"/>
        </w:rPr>
        <w:t>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est convenu, sous réserve de l</w:t>
      </w:r>
      <w:r>
        <w:rPr>
          <w:rFonts w:cs="Arial"/>
          <w:lang w:val="fr-CH"/>
        </w:rPr>
        <w:t>’</w:t>
      </w:r>
      <w:r w:rsidRPr="00CD1A70">
        <w:rPr>
          <w:rFonts w:cs="Arial"/>
          <w:lang w:val="fr-CH"/>
        </w:rPr>
        <w:t>approbation par l</w:t>
      </w:r>
      <w:r>
        <w:rPr>
          <w:rFonts w:cs="Arial"/>
          <w:lang w:val="fr-CH"/>
        </w:rPr>
        <w:t>’</w:t>
      </w:r>
      <w:r w:rsidRPr="00CD1A70">
        <w:rPr>
          <w:rFonts w:cs="Arial"/>
          <w:lang w:val="fr-CH"/>
        </w:rPr>
        <w:t>expert principal des recommandations formulées, que le projet de principes directeurs d</w:t>
      </w:r>
      <w:r>
        <w:rPr>
          <w:rFonts w:cs="Arial"/>
          <w:lang w:val="fr-CH"/>
        </w:rPr>
        <w:t>’</w:t>
      </w:r>
      <w:r w:rsidRPr="00CD1A70">
        <w:rPr>
          <w:rFonts w:cs="Arial"/>
          <w:lang w:val="fr-CH"/>
        </w:rPr>
        <w:t>examen de la renoncule soient communiqués au</w:t>
      </w:r>
      <w:r>
        <w:rPr>
          <w:rFonts w:cs="Arial"/>
          <w:lang w:val="fr-CH"/>
        </w:rPr>
        <w:t> TC</w:t>
      </w:r>
      <w:r w:rsidRPr="00CD1A70">
        <w:rPr>
          <w:rFonts w:cs="Arial"/>
          <w:lang w:val="fr-CH"/>
        </w:rPr>
        <w:t xml:space="preserve"> pour adoption par correspondance.</w:t>
      </w:r>
    </w:p>
    <w:p w:rsidR="00373E62" w:rsidRPr="00CD1A70" w:rsidRDefault="00373E62" w:rsidP="00373E62">
      <w:pPr>
        <w:rPr>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5.3 (g)</w:t>
            </w:r>
          </w:p>
        </w:tc>
        <w:tc>
          <w:tcPr>
            <w:tcW w:w="8208" w:type="dxa"/>
          </w:tcPr>
          <w:p w:rsidR="00373E62" w:rsidRPr="00CD1A70" w:rsidRDefault="00373E62" w:rsidP="000755ED">
            <w:pPr>
              <w:rPr>
                <w:lang w:val="fr-CH"/>
              </w:rPr>
            </w:pPr>
            <w:r w:rsidRPr="00CD1A70">
              <w:rPr>
                <w:lang w:val="fr-CH"/>
              </w:rPr>
              <w:t>dans la version anglaise, supprimer l</w:t>
            </w:r>
            <w:r>
              <w:rPr>
                <w:lang w:val="fr-CH"/>
              </w:rPr>
              <w:t>’</w:t>
            </w:r>
            <w:r w:rsidRPr="00CD1A70">
              <w:rPr>
                <w:lang w:val="fr-CH"/>
              </w:rPr>
              <w:t>espace en trop entre les mots “</w:t>
            </w:r>
            <w:proofErr w:type="spellStart"/>
            <w:r w:rsidRPr="00CD1A70">
              <w:rPr>
                <w:lang w:val="fr-CH"/>
              </w:rPr>
              <w:t>secondary</w:t>
            </w:r>
            <w:proofErr w:type="spellEnd"/>
            <w:r w:rsidRPr="00CD1A70">
              <w:rPr>
                <w:lang w:val="fr-CH"/>
              </w:rPr>
              <w:t>” et “</w:t>
            </w:r>
            <w:proofErr w:type="spellStart"/>
            <w:r w:rsidRPr="00CD1A70">
              <w:rPr>
                <w:lang w:val="fr-CH"/>
              </w:rPr>
              <w:t>color</w:t>
            </w:r>
            <w:proofErr w:type="spellEnd"/>
            <w:r w:rsidRPr="00CD1A70">
              <w:rPr>
                <w:lang w:val="fr-CH"/>
              </w:rPr>
              <w:t>”?</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1.</w:t>
            </w:r>
          </w:p>
        </w:tc>
        <w:tc>
          <w:tcPr>
            <w:tcW w:w="8208" w:type="dxa"/>
          </w:tcPr>
          <w:p w:rsidR="00373E62" w:rsidRPr="00CD1A70" w:rsidRDefault="00373E62" w:rsidP="000755ED">
            <w:pPr>
              <w:rPr>
                <w:rFonts w:cs="Arial"/>
                <w:lang w:val="fr-CH"/>
              </w:rPr>
            </w:pPr>
            <w:r w:rsidRPr="00CD1A70">
              <w:rPr>
                <w:rFonts w:cs="Arial"/>
                <w:lang w:val="fr-CH"/>
              </w:rPr>
              <w:t xml:space="preserve">supprimer “ainsi que les hybrides entre ces espèces.” et ajouter le code UPOV RANUN_ACO (hybrides entre </w:t>
            </w:r>
            <w:proofErr w:type="spellStart"/>
            <w:r w:rsidRPr="00CD1A70">
              <w:rPr>
                <w:rFonts w:cs="Arial"/>
                <w:i/>
                <w:lang w:val="fr-CH"/>
              </w:rPr>
              <w:t>Ranunculus</w:t>
            </w:r>
            <w:proofErr w:type="spellEnd"/>
            <w:r w:rsidRPr="00CD1A70">
              <w:rPr>
                <w:rFonts w:cs="Arial"/>
                <w:i/>
                <w:lang w:val="fr-CH"/>
              </w:rPr>
              <w:t xml:space="preserve"> </w:t>
            </w:r>
            <w:proofErr w:type="spellStart"/>
            <w:r w:rsidRPr="00CD1A70">
              <w:rPr>
                <w:rFonts w:cs="Arial"/>
                <w:i/>
                <w:lang w:val="fr-CH"/>
              </w:rPr>
              <w:t>asiaticus</w:t>
            </w:r>
            <w:proofErr w:type="spellEnd"/>
            <w:r w:rsidRPr="00CD1A70">
              <w:rPr>
                <w:rFonts w:cs="Arial"/>
                <w:lang w:val="fr-CH"/>
              </w:rPr>
              <w:t xml:space="preserve"> L. et </w:t>
            </w:r>
            <w:proofErr w:type="spellStart"/>
            <w:r w:rsidRPr="00CD1A70">
              <w:rPr>
                <w:rFonts w:cs="Arial"/>
                <w:i/>
                <w:lang w:val="fr-CH"/>
              </w:rPr>
              <w:t>Ranunculus</w:t>
            </w:r>
            <w:proofErr w:type="spellEnd"/>
            <w:r w:rsidRPr="00CD1A70">
              <w:rPr>
                <w:rFonts w:cs="Arial"/>
                <w:i/>
                <w:lang w:val="fr-CH"/>
              </w:rPr>
              <w:t xml:space="preserve"> </w:t>
            </w:r>
            <w:proofErr w:type="spellStart"/>
            <w:r w:rsidRPr="00CD1A70">
              <w:rPr>
                <w:rFonts w:cs="Arial"/>
                <w:i/>
                <w:lang w:val="fr-CH"/>
              </w:rPr>
              <w:t>cortusifolius</w:t>
            </w:r>
            <w:proofErr w:type="spellEnd"/>
            <w:r w:rsidRPr="00CD1A70">
              <w:rPr>
                <w:rFonts w:cs="Arial"/>
                <w:i/>
                <w:lang w:val="fr-CH"/>
              </w:rPr>
              <w:t xml:space="preserve"> </w:t>
            </w:r>
            <w:proofErr w:type="spellStart"/>
            <w:r w:rsidRPr="00CD1A70">
              <w:rPr>
                <w:rFonts w:cs="Arial"/>
                <w:lang w:val="fr-CH"/>
              </w:rPr>
              <w:t>Willd</w:t>
            </w:r>
            <w:proofErr w:type="spellEnd"/>
            <w:r w:rsidRPr="00CD1A70">
              <w:rPr>
                <w:rFonts w:cs="Arial"/>
                <w:lang w:val="fr-CH"/>
              </w:rPr>
              <w:t>.)</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Tableau des car.</w:t>
            </w:r>
          </w:p>
        </w:tc>
        <w:tc>
          <w:tcPr>
            <w:tcW w:w="8208" w:type="dxa"/>
          </w:tcPr>
          <w:p w:rsidR="00373E62" w:rsidRPr="00CD1A70" w:rsidRDefault="00373E62" w:rsidP="000755ED">
            <w:pPr>
              <w:pStyle w:val="CommentText"/>
              <w:rPr>
                <w:rFonts w:cs="Arial"/>
                <w:sz w:val="20"/>
                <w:lang w:val="fr-CH"/>
              </w:rPr>
            </w:pPr>
            <w:r w:rsidRPr="00CD1A70">
              <w:rPr>
                <w:rFonts w:cs="Arial"/>
                <w:sz w:val="20"/>
                <w:lang w:val="fr-CH"/>
              </w:rPr>
              <w:t>vérifier les majuscules dans les variétés indiquées à titre d</w:t>
            </w:r>
            <w:r>
              <w:rPr>
                <w:rFonts w:cs="Arial"/>
                <w:sz w:val="20"/>
                <w:lang w:val="fr-CH"/>
              </w:rPr>
              <w:t>’</w:t>
            </w:r>
            <w:r w:rsidRPr="00CD1A70">
              <w:rPr>
                <w:rFonts w:cs="Arial"/>
                <w:sz w:val="20"/>
                <w:lang w:val="fr-CH"/>
              </w:rPr>
              <w:t>exemple (</w:t>
            </w:r>
            <w:proofErr w:type="spellStart"/>
            <w:r w:rsidRPr="00CD1A70">
              <w:rPr>
                <w:rFonts w:cs="Arial"/>
                <w:sz w:val="20"/>
                <w:lang w:val="fr-CH"/>
              </w:rPr>
              <w:t>abairesekui</w:t>
            </w:r>
            <w:proofErr w:type="spellEnd"/>
            <w:r w:rsidRPr="00CD1A70">
              <w:rPr>
                <w:rFonts w:cs="Arial"/>
                <w:sz w:val="20"/>
                <w:lang w:val="fr-CH"/>
              </w:rPr>
              <w:t xml:space="preserve">, </w:t>
            </w:r>
            <w:proofErr w:type="spellStart"/>
            <w:r w:rsidRPr="00CD1A70">
              <w:rPr>
                <w:rFonts w:cs="Arial"/>
                <w:sz w:val="20"/>
                <w:lang w:val="fr-CH"/>
              </w:rPr>
              <w:t>abavesca</w:t>
            </w:r>
            <w:proofErr w:type="spellEnd"/>
            <w:r w:rsidRPr="00CD1A70">
              <w:rPr>
                <w:rFonts w:cs="Arial"/>
                <w:sz w:val="20"/>
                <w:lang w:val="fr-CH"/>
              </w:rPr>
              <w:t xml:space="preserve">, </w:t>
            </w:r>
            <w:proofErr w:type="spellStart"/>
            <w:r w:rsidRPr="00CD1A70">
              <w:rPr>
                <w:rFonts w:cs="Arial"/>
                <w:sz w:val="20"/>
                <w:lang w:val="fr-CH"/>
              </w:rPr>
              <w:t>abizanagi</w:t>
            </w:r>
            <w:proofErr w:type="spellEnd"/>
            <w:r w:rsidRPr="00CD1A70">
              <w:rPr>
                <w:rFonts w:cs="Arial"/>
                <w:sz w:val="20"/>
                <w:lang w:val="fr-CH"/>
              </w:rPr>
              <w:t xml:space="preserve">, </w:t>
            </w:r>
            <w:proofErr w:type="spellStart"/>
            <w:r w:rsidRPr="00CD1A70">
              <w:rPr>
                <w:rFonts w:cs="Arial"/>
                <w:sz w:val="20"/>
                <w:lang w:val="fr-CH"/>
              </w:rPr>
              <w:t>abperkons</w:t>
            </w:r>
            <w:proofErr w:type="spellEnd"/>
            <w:r w:rsidRPr="00CD1A70">
              <w:rPr>
                <w:rFonts w:cs="Arial"/>
                <w:sz w:val="20"/>
                <w:lang w:val="fr-CH"/>
              </w:rPr>
              <w:t>, LEMONTEMARI)</w:t>
            </w:r>
          </w:p>
        </w:tc>
      </w:tr>
      <w:tr w:rsidR="00373E62" w:rsidRPr="00CD1A70" w:rsidTr="000755ED">
        <w:trPr>
          <w:cantSplit/>
        </w:trPr>
        <w:tc>
          <w:tcPr>
            <w:tcW w:w="1573" w:type="dxa"/>
          </w:tcPr>
          <w:p w:rsidR="00373E62" w:rsidRPr="00CD1A70" w:rsidRDefault="00373E62" w:rsidP="000755ED">
            <w:pPr>
              <w:jc w:val="left"/>
              <w:rPr>
                <w:lang w:val="fr-CH"/>
              </w:rPr>
            </w:pPr>
            <w:r w:rsidRPr="00CD1A70">
              <w:rPr>
                <w:lang w:val="fr-CH"/>
              </w:rPr>
              <w:t>Car. 2 à 11</w:t>
            </w:r>
          </w:p>
        </w:tc>
        <w:tc>
          <w:tcPr>
            <w:tcW w:w="8208" w:type="dxa"/>
          </w:tcPr>
          <w:p w:rsidR="00373E62" w:rsidRPr="00CD1A70" w:rsidRDefault="00373E62" w:rsidP="000755ED">
            <w:pPr>
              <w:pStyle w:val="CommentText"/>
              <w:rPr>
                <w:rFonts w:cs="Arial"/>
                <w:sz w:val="20"/>
                <w:lang w:val="fr-CH"/>
              </w:rPr>
            </w:pPr>
            <w:r w:rsidRPr="00CD1A70">
              <w:rPr>
                <w:rFonts w:cs="Arial"/>
                <w:sz w:val="20"/>
                <w:lang w:val="fr-CH"/>
              </w:rPr>
              <w:t>ne pas souligner</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8.1 (a) à (d)</w:t>
            </w:r>
          </w:p>
        </w:tc>
        <w:tc>
          <w:tcPr>
            <w:tcW w:w="8208" w:type="dxa"/>
          </w:tcPr>
          <w:p w:rsidR="00373E62" w:rsidRPr="00CD1A70" w:rsidRDefault="00373E62" w:rsidP="000755ED">
            <w:pPr>
              <w:pStyle w:val="CommentText"/>
              <w:rPr>
                <w:rFonts w:cs="Arial"/>
                <w:sz w:val="20"/>
                <w:lang w:val="fr-CH"/>
              </w:rPr>
            </w:pPr>
            <w:r w:rsidRPr="00CD1A70">
              <w:rPr>
                <w:rFonts w:cs="Arial"/>
                <w:sz w:val="20"/>
                <w:lang w:val="fr-CH"/>
              </w:rPr>
              <w:t>modifier le libellé comme suit</w:t>
            </w:r>
            <w:r>
              <w:rPr>
                <w:rFonts w:cs="Arial"/>
                <w:sz w:val="20"/>
                <w:lang w:val="fr-CH"/>
              </w:rPr>
              <w:t> :</w:t>
            </w:r>
            <w:r w:rsidRPr="00CD1A70">
              <w:rPr>
                <w:rFonts w:cs="Arial"/>
                <w:sz w:val="20"/>
                <w:lang w:val="fr-CH"/>
              </w:rPr>
              <w:t xml:space="preserve"> “Les observations doivent </w:t>
            </w:r>
            <w:proofErr w:type="spellStart"/>
            <w:r w:rsidRPr="00CD1A70">
              <w:rPr>
                <w:rFonts w:cs="Arial"/>
                <w:sz w:val="20"/>
                <w:lang w:val="fr-CH"/>
              </w:rPr>
              <w:t>être</w:t>
            </w:r>
            <w:proofErr w:type="spellEnd"/>
            <w:r w:rsidRPr="00CD1A70">
              <w:rPr>
                <w:rFonts w:cs="Arial"/>
                <w:sz w:val="20"/>
                <w:lang w:val="fr-CH"/>
              </w:rPr>
              <w:t xml:space="preserve"> effectuées…”</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8.1 (b)</w:t>
            </w:r>
          </w:p>
        </w:tc>
        <w:tc>
          <w:tcPr>
            <w:tcW w:w="8208" w:type="dxa"/>
          </w:tcPr>
          <w:p w:rsidR="00373E62" w:rsidRPr="00CD1A70" w:rsidRDefault="00373E62" w:rsidP="000755ED">
            <w:pPr>
              <w:pStyle w:val="BodyText"/>
              <w:keepNext/>
              <w:jc w:val="left"/>
              <w:rPr>
                <w:rFonts w:cs="Arial"/>
                <w:lang w:val="fr-CH"/>
              </w:rPr>
            </w:pPr>
            <w:r w:rsidRPr="00CD1A70">
              <w:rPr>
                <w:rFonts w:cs="Arial"/>
                <w:lang w:val="fr-CH"/>
              </w:rPr>
              <w:t>dans la version anglaise, ajouter un tiret comme suit</w:t>
            </w:r>
            <w:r>
              <w:rPr>
                <w:rFonts w:cs="Arial"/>
                <w:lang w:val="fr-CH"/>
              </w:rPr>
              <w:t> :</w:t>
            </w:r>
            <w:r w:rsidRPr="00CD1A70">
              <w:rPr>
                <w:rFonts w:cs="Arial"/>
                <w:lang w:val="fr-CH"/>
              </w:rPr>
              <w:t xml:space="preserve"> “Semi</w:t>
            </w:r>
            <w:r w:rsidR="00445E1C">
              <w:rPr>
                <w:rFonts w:cs="Arial"/>
                <w:lang w:val="fr-CH"/>
              </w:rPr>
              <w:noBreakHyphen/>
            </w:r>
            <w:r w:rsidRPr="00CD1A70">
              <w:rPr>
                <w:rFonts w:cs="Arial"/>
                <w:lang w:val="fr-CH"/>
              </w:rPr>
              <w:t>double”</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8.1 (d)</w:t>
            </w:r>
          </w:p>
        </w:tc>
        <w:tc>
          <w:tcPr>
            <w:tcW w:w="8208" w:type="dxa"/>
          </w:tcPr>
          <w:p w:rsidR="00373E62" w:rsidRPr="00CD1A70" w:rsidRDefault="00373E62" w:rsidP="000755ED">
            <w:pPr>
              <w:pStyle w:val="BodyText"/>
              <w:jc w:val="left"/>
              <w:rPr>
                <w:rFonts w:eastAsia="Arial" w:cs="Arial"/>
                <w:lang w:val="fr-CH"/>
              </w:rPr>
            </w:pPr>
            <w:r w:rsidRPr="00CD1A70">
              <w:rPr>
                <w:rFonts w:eastAsia="Arial" w:cs="Arial"/>
                <w:lang w:val="fr-CH"/>
              </w:rPr>
              <w:t>modifier le libellé comme suit</w:t>
            </w:r>
            <w:r>
              <w:rPr>
                <w:rFonts w:eastAsia="Arial" w:cs="Arial"/>
                <w:lang w:val="fr-CH"/>
              </w:rPr>
              <w:t> :</w:t>
            </w:r>
            <w:r w:rsidRPr="00CD1A70">
              <w:rPr>
                <w:rFonts w:eastAsia="Arial" w:cs="Arial"/>
                <w:lang w:val="fr-CH"/>
              </w:rPr>
              <w:t xml:space="preserve"> “Les observations doivent être effectuées juste avant l</w:t>
            </w:r>
            <w:r>
              <w:rPr>
                <w:rFonts w:eastAsia="Arial" w:cs="Arial"/>
                <w:lang w:val="fr-CH"/>
              </w:rPr>
              <w:t>’</w:t>
            </w:r>
            <w:r w:rsidRPr="00CD1A70">
              <w:rPr>
                <w:rFonts w:eastAsia="Arial" w:cs="Arial"/>
                <w:lang w:val="fr-CH"/>
              </w:rPr>
              <w:t>ouverture des anthères.”</w:t>
            </w:r>
          </w:p>
        </w:tc>
      </w:tr>
      <w:tr w:rsidR="00373E62" w:rsidRPr="007E3727" w:rsidTr="000755ED">
        <w:trPr>
          <w:cantSplit/>
        </w:trPr>
        <w:tc>
          <w:tcPr>
            <w:tcW w:w="1573" w:type="dxa"/>
          </w:tcPr>
          <w:p w:rsidR="00373E62" w:rsidRPr="00CD1A70" w:rsidDel="00272EF9" w:rsidRDefault="00373E62" w:rsidP="000755ED">
            <w:pPr>
              <w:jc w:val="left"/>
              <w:rPr>
                <w:lang w:val="fr-CH"/>
              </w:rPr>
            </w:pPr>
            <w:r w:rsidRPr="00CD1A70">
              <w:rPr>
                <w:lang w:val="fr-CH"/>
              </w:rPr>
              <w:t>Ad. 1, 14</w:t>
            </w:r>
          </w:p>
        </w:tc>
        <w:tc>
          <w:tcPr>
            <w:tcW w:w="8208" w:type="dxa"/>
          </w:tcPr>
          <w:p w:rsidR="00373E62" w:rsidRPr="00CD1A70" w:rsidDel="00272EF9" w:rsidRDefault="00373E62" w:rsidP="000755ED">
            <w:pPr>
              <w:pStyle w:val="CommentText"/>
              <w:rPr>
                <w:rFonts w:cs="Arial"/>
                <w:sz w:val="20"/>
                <w:lang w:val="fr-CH"/>
              </w:rPr>
            </w:pPr>
            <w:r w:rsidRPr="00CD1A70">
              <w:rPr>
                <w:rFonts w:cs="Arial"/>
                <w:sz w:val="20"/>
                <w:lang w:val="fr-CH"/>
              </w:rPr>
              <w:t>modifier le libellé comme suit</w:t>
            </w:r>
            <w:r>
              <w:rPr>
                <w:rFonts w:cs="Arial"/>
                <w:sz w:val="20"/>
                <w:lang w:val="fr-CH"/>
              </w:rPr>
              <w:t> :</w:t>
            </w:r>
            <w:r w:rsidRPr="00CD1A70">
              <w:rPr>
                <w:rFonts w:cs="Arial"/>
                <w:sz w:val="20"/>
                <w:lang w:val="fr-CH"/>
              </w:rPr>
              <w:t xml:space="preserve"> “Les observations doivent </w:t>
            </w:r>
            <w:proofErr w:type="spellStart"/>
            <w:r w:rsidRPr="00CD1A70">
              <w:rPr>
                <w:rFonts w:cs="Arial"/>
                <w:sz w:val="20"/>
                <w:lang w:val="fr-CH"/>
              </w:rPr>
              <w:t>être</w:t>
            </w:r>
            <w:proofErr w:type="spellEnd"/>
            <w:r w:rsidRPr="00CD1A70">
              <w:rPr>
                <w:rFonts w:cs="Arial"/>
                <w:sz w:val="20"/>
                <w:lang w:val="fr-CH"/>
              </w:rPr>
              <w:t xml:space="preserve"> effectuées…”</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Ad. 2, 6</w:t>
            </w:r>
          </w:p>
        </w:tc>
        <w:tc>
          <w:tcPr>
            <w:tcW w:w="8208" w:type="dxa"/>
          </w:tcPr>
          <w:p w:rsidR="00373E62" w:rsidRPr="00CD1A70" w:rsidRDefault="00373E62" w:rsidP="000755ED">
            <w:pPr>
              <w:pStyle w:val="CommentText"/>
              <w:rPr>
                <w:rFonts w:cs="Arial"/>
                <w:sz w:val="20"/>
                <w:lang w:val="fr-CH"/>
              </w:rPr>
            </w:pPr>
            <w:r w:rsidRPr="00CD1A70">
              <w:rPr>
                <w:rFonts w:cs="Arial"/>
                <w:sz w:val="20"/>
                <w:lang w:val="fr-CH"/>
              </w:rPr>
              <w:t>modifier le libellé comme suit</w:t>
            </w:r>
            <w:r>
              <w:rPr>
                <w:rFonts w:cs="Arial"/>
                <w:sz w:val="20"/>
                <w:lang w:val="fr-CH"/>
              </w:rPr>
              <w:t> :</w:t>
            </w:r>
            <w:r w:rsidRPr="00CD1A70">
              <w:rPr>
                <w:rFonts w:cs="Arial"/>
                <w:sz w:val="20"/>
                <w:lang w:val="fr-CH"/>
              </w:rPr>
              <w:t xml:space="preserve"> “Les observations doivent </w:t>
            </w:r>
            <w:proofErr w:type="spellStart"/>
            <w:r w:rsidRPr="00CD1A70">
              <w:rPr>
                <w:rFonts w:cs="Arial"/>
                <w:sz w:val="20"/>
                <w:lang w:val="fr-CH"/>
              </w:rPr>
              <w:t>être</w:t>
            </w:r>
            <w:proofErr w:type="spellEnd"/>
            <w:r w:rsidRPr="00CD1A70">
              <w:rPr>
                <w:rFonts w:cs="Arial"/>
                <w:sz w:val="20"/>
                <w:lang w:val="fr-CH"/>
              </w:rPr>
              <w:t xml:space="preserve"> effectuées sur le type prédominant de feuille.”</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Ad. 16</w:t>
            </w:r>
          </w:p>
        </w:tc>
        <w:tc>
          <w:tcPr>
            <w:tcW w:w="8208" w:type="dxa"/>
          </w:tcPr>
          <w:p w:rsidR="00373E62" w:rsidRPr="00CD1A70" w:rsidRDefault="00373E62" w:rsidP="000755ED">
            <w:pPr>
              <w:pStyle w:val="CommentText"/>
              <w:rPr>
                <w:rFonts w:cs="Arial"/>
                <w:sz w:val="20"/>
                <w:lang w:val="fr-CH"/>
              </w:rPr>
            </w:pPr>
            <w:proofErr w:type="gramStart"/>
            <w:r w:rsidRPr="00CD1A70">
              <w:rPr>
                <w:rFonts w:cs="Arial"/>
                <w:sz w:val="20"/>
                <w:lang w:val="fr-CH"/>
              </w:rPr>
              <w:t>modifier</w:t>
            </w:r>
            <w:proofErr w:type="gramEnd"/>
            <w:r w:rsidRPr="00CD1A70">
              <w:rPr>
                <w:rFonts w:cs="Arial"/>
                <w:sz w:val="20"/>
                <w:lang w:val="fr-CH"/>
              </w:rPr>
              <w:t xml:space="preserve"> “b” comme suit</w:t>
            </w:r>
            <w:r>
              <w:rPr>
                <w:rFonts w:cs="Arial"/>
                <w:sz w:val="20"/>
                <w:lang w:val="fr-CH"/>
              </w:rPr>
              <w:t> :</w:t>
            </w:r>
            <w:r w:rsidRPr="00CD1A70">
              <w:rPr>
                <w:rFonts w:cs="Arial"/>
                <w:sz w:val="20"/>
                <w:lang w:val="fr-CH"/>
              </w:rPr>
              <w:t xml:space="preserve"> “Fleur</w:t>
            </w:r>
            <w:r>
              <w:rPr>
                <w:rFonts w:cs="Arial"/>
                <w:sz w:val="20"/>
                <w:lang w:val="fr-CH"/>
              </w:rPr>
              <w:t> :</w:t>
            </w:r>
            <w:r w:rsidRPr="00CD1A70">
              <w:rPr>
                <w:rFonts w:cs="Arial"/>
                <w:sz w:val="20"/>
                <w:lang w:val="fr-CH"/>
              </w:rPr>
              <w:t xml:space="preserve"> hauteur” (voir l</w:t>
            </w:r>
            <w:r>
              <w:rPr>
                <w:rFonts w:cs="Arial"/>
                <w:sz w:val="20"/>
                <w:lang w:val="fr-CH"/>
              </w:rPr>
              <w:t>’</w:t>
            </w:r>
            <w:proofErr w:type="spellStart"/>
            <w:r w:rsidRPr="00CD1A70">
              <w:rPr>
                <w:rFonts w:cs="Arial"/>
                <w:sz w:val="20"/>
                <w:lang w:val="fr-CH"/>
              </w:rPr>
              <w:t>ad</w:t>
            </w:r>
            <w:proofErr w:type="spellEnd"/>
            <w:r w:rsidRPr="00CD1A70">
              <w:rPr>
                <w:rFonts w:cs="Arial"/>
                <w:sz w:val="20"/>
                <w:lang w:val="fr-CH"/>
              </w:rPr>
              <w:t>. 17;  pas de caractère pour la longueur de la fleur)</w:t>
            </w:r>
          </w:p>
        </w:tc>
      </w:tr>
      <w:tr w:rsidR="00373E62" w:rsidRPr="007E3727" w:rsidTr="000755ED">
        <w:trPr>
          <w:cantSplit/>
        </w:trPr>
        <w:tc>
          <w:tcPr>
            <w:tcW w:w="1573" w:type="dxa"/>
          </w:tcPr>
          <w:p w:rsidR="00373E62" w:rsidRPr="00CD1A70" w:rsidRDefault="00373E62" w:rsidP="000755ED">
            <w:pPr>
              <w:jc w:val="left"/>
              <w:rPr>
                <w:rFonts w:cs="Arial"/>
                <w:lang w:val="fr-CH"/>
              </w:rPr>
            </w:pPr>
            <w:r w:rsidRPr="00CD1A70">
              <w:rPr>
                <w:rFonts w:cs="Arial"/>
                <w:lang w:val="fr-CH"/>
              </w:rPr>
              <w:t>Ad. 24</w:t>
            </w:r>
          </w:p>
        </w:tc>
        <w:tc>
          <w:tcPr>
            <w:tcW w:w="8208" w:type="dxa"/>
          </w:tcPr>
          <w:p w:rsidR="00373E62" w:rsidRPr="00CD1A70" w:rsidRDefault="00373E62" w:rsidP="000755ED">
            <w:pPr>
              <w:keepNext/>
              <w:rPr>
                <w:rFonts w:cs="Arial"/>
                <w:lang w:val="fr-CH"/>
              </w:rPr>
            </w:pPr>
            <w:r w:rsidRPr="00CD1A70">
              <w:rPr>
                <w:rFonts w:cs="Arial"/>
                <w:lang w:val="fr-CH"/>
              </w:rPr>
              <w:t>réduire légèrement la zone ombrée (qui semble actuellement couvrir plus de 50%)</w:t>
            </w:r>
          </w:p>
        </w:tc>
      </w:tr>
    </w:tbl>
    <w:p w:rsidR="00373E62" w:rsidRPr="00CD1A70" w:rsidRDefault="00373E62" w:rsidP="00373E62">
      <w:pPr>
        <w:rPr>
          <w:lang w:val="fr-CH"/>
        </w:rPr>
      </w:pPr>
    </w:p>
    <w:p w:rsidR="00373E62" w:rsidRPr="00CD1A70" w:rsidRDefault="00373E62" w:rsidP="00373E62">
      <w:pPr>
        <w:rPr>
          <w:lang w:val="fr-CH"/>
        </w:rPr>
      </w:pPr>
    </w:p>
    <w:p w:rsidR="00373E62" w:rsidRPr="00CD1A70" w:rsidRDefault="00373E62" w:rsidP="00373E62">
      <w:pPr>
        <w:pStyle w:val="Heading3"/>
        <w:rPr>
          <w:lang w:val="fr-CH"/>
        </w:rPr>
      </w:pPr>
      <w:r w:rsidRPr="00CD1A70">
        <w:rPr>
          <w:lang w:val="fr-CH"/>
        </w:rPr>
        <w:t>Révisions</w:t>
      </w:r>
    </w:p>
    <w:p w:rsidR="00373E62" w:rsidRPr="00CD1A70" w:rsidRDefault="00373E62" w:rsidP="00373E62">
      <w:pPr>
        <w:keepNext/>
        <w:rPr>
          <w:lang w:val="fr-CH"/>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373E62" w:rsidRPr="00CD1A70" w:rsidTr="000755ED">
        <w:trPr>
          <w:cantSplit/>
          <w:trHeight w:val="277"/>
          <w:jc w:val="center"/>
        </w:trPr>
        <w:tc>
          <w:tcPr>
            <w:tcW w:w="2894" w:type="dxa"/>
            <w:vMerge w:val="restart"/>
            <w:shd w:val="clear" w:color="auto" w:fill="D9D9D9"/>
            <w:vAlign w:val="center"/>
          </w:tcPr>
          <w:p w:rsidR="00373E62" w:rsidRPr="00CD1A70" w:rsidRDefault="00373E62" w:rsidP="000755ED">
            <w:pPr>
              <w:autoSpaceDE w:val="0"/>
              <w:autoSpaceDN w:val="0"/>
              <w:adjustRightInd w:val="0"/>
              <w:jc w:val="left"/>
              <w:rPr>
                <w:rFonts w:cs="Arial"/>
                <w:lang w:val="fr-CH"/>
              </w:rPr>
            </w:pPr>
            <w:r w:rsidRPr="00CD1A70">
              <w:rPr>
                <w:rFonts w:cs="Arial"/>
                <w:lang w:val="fr-CH"/>
              </w:rPr>
              <w:t xml:space="preserve">Trèfle violet </w:t>
            </w:r>
            <w:r w:rsidRPr="00CD1A70">
              <w:rPr>
                <w:rFonts w:cs="Arial"/>
                <w:lang w:val="fr-CH"/>
              </w:rPr>
              <w:br/>
              <w:t>(</w:t>
            </w:r>
            <w:r w:rsidRPr="00CD1A70">
              <w:rPr>
                <w:rFonts w:cs="Arial"/>
                <w:i/>
                <w:iCs/>
                <w:lang w:val="fr-CH"/>
              </w:rPr>
              <w:t xml:space="preserve">Trifolium </w:t>
            </w:r>
            <w:proofErr w:type="spellStart"/>
            <w:r w:rsidRPr="00CD1A70">
              <w:rPr>
                <w:rFonts w:cs="Arial"/>
                <w:i/>
                <w:iCs/>
                <w:lang w:val="fr-CH"/>
              </w:rPr>
              <w:t>pratense</w:t>
            </w:r>
            <w:proofErr w:type="spellEnd"/>
            <w:r w:rsidRPr="00CD1A70">
              <w:rPr>
                <w:rFonts w:cs="Arial"/>
                <w:i/>
                <w:iCs/>
                <w:lang w:val="fr-CH"/>
              </w:rPr>
              <w:t xml:space="preserve"> </w:t>
            </w:r>
            <w:r w:rsidRPr="00CD1A70">
              <w:rPr>
                <w:rFonts w:cs="Arial"/>
                <w:lang w:val="fr-CH"/>
              </w:rPr>
              <w:t>L.)</w:t>
            </w:r>
          </w:p>
        </w:tc>
        <w:tc>
          <w:tcPr>
            <w:tcW w:w="2552" w:type="dxa"/>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caps w:val="0"/>
                <w:lang w:val="fr-CH"/>
              </w:rPr>
              <w:t>TG/5/8(proj.5),</w:t>
            </w:r>
            <w:r>
              <w:rPr>
                <w:rFonts w:cs="Arial"/>
                <w:caps w:val="0"/>
                <w:lang w:val="fr-CH"/>
              </w:rPr>
              <w:t xml:space="preserve"> TC</w:t>
            </w:r>
            <w:r w:rsidRPr="00CD1A70">
              <w:rPr>
                <w:rFonts w:cs="Arial"/>
                <w:caps w:val="0"/>
                <w:lang w:val="fr-CH"/>
              </w:rPr>
              <w:t>/56/21</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lang w:val="fr-CH"/>
              </w:rPr>
              <w:t>M. Donovan Sonnenberg (ZA)</w:t>
            </w:r>
          </w:p>
        </w:tc>
        <w:tc>
          <w:tcPr>
            <w:tcW w:w="736" w:type="dxa"/>
            <w:vMerge w:val="restart"/>
            <w:shd w:val="clear" w:color="auto" w:fill="D9D9D9"/>
            <w:vAlign w:val="center"/>
          </w:tcPr>
          <w:p w:rsidR="00373E62" w:rsidRPr="00CD1A70" w:rsidRDefault="00373E62" w:rsidP="000755ED">
            <w:pPr>
              <w:keepNext/>
              <w:jc w:val="left"/>
              <w:rPr>
                <w:rFonts w:cs="Arial"/>
                <w:iCs/>
                <w:highlight w:val="lightGray"/>
                <w:lang w:val="fr-CH"/>
              </w:rPr>
            </w:pPr>
            <w:r w:rsidRPr="00CD1A70">
              <w:rPr>
                <w:rFonts w:cs="Arial"/>
                <w:iCs/>
                <w:lang w:val="fr-CH"/>
              </w:rPr>
              <w:t>TWA</w:t>
            </w:r>
          </w:p>
        </w:tc>
        <w:tc>
          <w:tcPr>
            <w:tcW w:w="993" w:type="dxa"/>
            <w:vMerge w:val="restart"/>
            <w:shd w:val="clear" w:color="auto" w:fill="D9D9D9"/>
            <w:vAlign w:val="center"/>
          </w:tcPr>
          <w:p w:rsidR="00373E62" w:rsidRPr="00CD1A70" w:rsidRDefault="00373E62" w:rsidP="000755ED">
            <w:pPr>
              <w:pStyle w:val="BodyText"/>
              <w:keepNext/>
              <w:jc w:val="left"/>
              <w:rPr>
                <w:rFonts w:cs="Arial"/>
                <w:iCs/>
                <w:snapToGrid w:val="0"/>
                <w:lang w:val="fr-CH"/>
              </w:rPr>
            </w:pPr>
            <w:r w:rsidRPr="00CD1A70">
              <w:rPr>
                <w:rFonts w:cs="Arial"/>
                <w:iCs/>
                <w:snapToGrid w:val="0"/>
                <w:lang w:val="fr-CH"/>
              </w:rPr>
              <w:t>*</w:t>
            </w:r>
          </w:p>
        </w:tc>
      </w:tr>
      <w:tr w:rsidR="00373E62" w:rsidRPr="007E3727" w:rsidTr="000755ED">
        <w:trPr>
          <w:cantSplit/>
          <w:trHeight w:hRule="exact" w:val="1247"/>
          <w:jc w:val="center"/>
        </w:trPr>
        <w:tc>
          <w:tcPr>
            <w:tcW w:w="2894" w:type="dxa"/>
            <w:vMerge/>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
        </w:tc>
        <w:tc>
          <w:tcPr>
            <w:tcW w:w="2552" w:type="dxa"/>
            <w:shd w:val="clear" w:color="auto" w:fill="D9D9D9"/>
            <w:vAlign w:val="center"/>
          </w:tcPr>
          <w:p w:rsidR="00373E62" w:rsidRPr="00CD1A70" w:rsidRDefault="00373E62" w:rsidP="000755ED">
            <w:pPr>
              <w:pStyle w:val="BodyText"/>
              <w:keepNext/>
              <w:jc w:val="left"/>
              <w:rPr>
                <w:rFonts w:cs="Arial"/>
                <w:lang w:val="fr-CH"/>
              </w:rPr>
            </w:pPr>
            <w:r w:rsidRPr="00CD1A70">
              <w:rPr>
                <w:rFonts w:cs="Arial"/>
                <w:lang w:val="fr-CH"/>
              </w:rPr>
              <w:t>Nombre de car.</w:t>
            </w:r>
            <w:r>
              <w:rPr>
                <w:rFonts w:cs="Arial"/>
                <w:lang w:val="fr-CH"/>
              </w:rPr>
              <w:t> :</w:t>
            </w:r>
            <w:r w:rsidRPr="00CD1A70">
              <w:rPr>
                <w:rFonts w:cs="Arial"/>
                <w:lang w:val="fr-CH"/>
              </w:rPr>
              <w:t xml:space="preserve"> 19</w:t>
            </w:r>
            <w:r w:rsidRPr="00CD1A70">
              <w:rPr>
                <w:rFonts w:cs="Arial"/>
                <w:lang w:val="fr-CH"/>
              </w:rPr>
              <w:br/>
              <w:t>Nombre de car. (</w:t>
            </w:r>
            <w:r w:rsidRPr="00CD1A70">
              <w:rPr>
                <w:rFonts w:cs="Arial"/>
                <w:lang w:val="fr-CH"/>
              </w:rPr>
              <w:sym w:font="Symbol" w:char="F02A"/>
            </w:r>
            <w:r w:rsidRPr="00CD1A70">
              <w:rPr>
                <w:rFonts w:cs="Arial"/>
                <w:lang w:val="fr-CH"/>
              </w:rPr>
              <w:t>)</w:t>
            </w:r>
            <w:r>
              <w:rPr>
                <w:rFonts w:cs="Arial"/>
                <w:lang w:val="fr-CH"/>
              </w:rPr>
              <w:t> :</w:t>
            </w:r>
            <w:r w:rsidRPr="00CD1A70">
              <w:rPr>
                <w:rFonts w:cs="Arial"/>
                <w:lang w:val="fr-CH"/>
              </w:rPr>
              <w:t xml:space="preserve"> 11</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(Experts intéressés</w:t>
            </w:r>
            <w:r>
              <w:rPr>
                <w:rFonts w:cs="Arial"/>
                <w:iCs/>
                <w:snapToGrid w:val="0"/>
                <w:lang w:val="fr-CH"/>
              </w:rPr>
              <w:t> :</w:t>
            </w:r>
            <w:r w:rsidRPr="00CD1A70">
              <w:rPr>
                <w:rFonts w:cs="Arial"/>
                <w:iCs/>
                <w:snapToGrid w:val="0"/>
                <w:lang w:val="fr-CH"/>
              </w:rPr>
              <w:t xml:space="preserve"> </w:t>
            </w:r>
            <w:r w:rsidRPr="00CD1A70">
              <w:rPr>
                <w:rFonts w:cs="Arial"/>
                <w:lang w:val="fr-CH"/>
              </w:rPr>
              <w:t xml:space="preserve">BR, CA, </w:t>
            </w:r>
            <w:r w:rsidRPr="00CD1A70">
              <w:rPr>
                <w:lang w:val="fr-CH"/>
              </w:rPr>
              <w:t xml:space="preserve">AR, AU, BR, CA, CZ, DE, DK, ES, FI, FR, GB, IT, JP, NZ, PL, QZ, RO, SK, TZ, UY, ZA, CLI, </w:t>
            </w:r>
            <w:proofErr w:type="spellStart"/>
            <w:r w:rsidRPr="00CD1A70">
              <w:rPr>
                <w:highlight w:val="lightGray"/>
                <w:lang w:val="fr-CH"/>
              </w:rPr>
              <w:t>Euroseeds</w:t>
            </w:r>
            <w:proofErr w:type="spellEnd"/>
            <w:r w:rsidRPr="00CD1A70">
              <w:rPr>
                <w:lang w:val="fr-CH"/>
              </w:rPr>
              <w:t>, ISF</w:t>
            </w:r>
            <w:r w:rsidRPr="00CD1A70">
              <w:rPr>
                <w:rFonts w:eastAsia="SimSun" w:cs="Arial"/>
                <w:lang w:val="fr-CH" w:eastAsia="zh-CN"/>
              </w:rPr>
              <w:t>)</w:t>
            </w:r>
          </w:p>
        </w:tc>
        <w:tc>
          <w:tcPr>
            <w:tcW w:w="736" w:type="dxa"/>
            <w:vMerge/>
            <w:shd w:val="clear" w:color="auto" w:fill="D9D9D9"/>
            <w:vAlign w:val="center"/>
          </w:tcPr>
          <w:p w:rsidR="00373E62" w:rsidRPr="00CD1A70" w:rsidRDefault="00373E62" w:rsidP="000755ED">
            <w:pPr>
              <w:keepNext/>
              <w:jc w:val="left"/>
              <w:rPr>
                <w:rFonts w:cs="Arial"/>
                <w:iCs/>
                <w:lang w:val="fr-CH"/>
              </w:rPr>
            </w:pPr>
          </w:p>
        </w:tc>
        <w:tc>
          <w:tcPr>
            <w:tcW w:w="993" w:type="dxa"/>
            <w:vMerge/>
            <w:shd w:val="clear" w:color="auto" w:fill="D9D9D9"/>
            <w:vAlign w:val="center"/>
          </w:tcPr>
          <w:p w:rsidR="00373E62" w:rsidRPr="00CD1A70" w:rsidRDefault="00373E62" w:rsidP="000755ED">
            <w:pPr>
              <w:pStyle w:val="BodyText"/>
              <w:keepNext/>
              <w:jc w:val="left"/>
              <w:rPr>
                <w:rFonts w:cs="Arial"/>
                <w:iCs/>
                <w:snapToGrid w:val="0"/>
                <w:lang w:val="fr-CH"/>
              </w:rPr>
            </w:pPr>
          </w:p>
        </w:tc>
      </w:tr>
    </w:tbl>
    <w:p w:rsidR="00373E62" w:rsidRPr="00CD1A70" w:rsidRDefault="00373E62" w:rsidP="00373E62">
      <w:pPr>
        <w:rPr>
          <w:lang w:val="fr-CH"/>
        </w:rPr>
      </w:pPr>
    </w:p>
    <w:p w:rsidR="00373E62" w:rsidRPr="00CD1A70" w:rsidRDefault="00373E62" w:rsidP="00373E62">
      <w:pPr>
        <w:keepNext/>
        <w:ind w:firstLine="567"/>
        <w:rPr>
          <w:rFonts w:cs="Arial"/>
          <w:lang w:val="fr-CH"/>
        </w:rPr>
      </w:pPr>
      <w:r w:rsidRPr="00CD1A70">
        <w:rPr>
          <w:rFonts w:cs="Arial"/>
          <w:lang w:val="fr-CH"/>
        </w:rPr>
        <w:t>À sa réunion organisée par des moyens électroniques du 20 au 22 octobre 2020, 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examiné les documents</w:t>
      </w:r>
      <w:r>
        <w:rPr>
          <w:rFonts w:cs="Arial"/>
          <w:lang w:val="fr-CH"/>
        </w:rPr>
        <w:t xml:space="preserve"> </w:t>
      </w:r>
      <w:r w:rsidRPr="00CD1A70">
        <w:rPr>
          <w:rFonts w:cs="Arial"/>
          <w:lang w:val="fr-CH"/>
        </w:rPr>
        <w:t>TG/5/8(proj.5) et</w:t>
      </w:r>
      <w:r>
        <w:rPr>
          <w:rFonts w:cs="Arial"/>
          <w:lang w:val="fr-CH"/>
        </w:rPr>
        <w:t> TC</w:t>
      </w:r>
      <w:r w:rsidRPr="00CD1A70">
        <w:rPr>
          <w:rFonts w:cs="Arial"/>
          <w:lang w:val="fr-CH"/>
        </w:rPr>
        <w:t>/56/21 et il a formulé les recommandations présentées dans le tableau ci</w:t>
      </w:r>
      <w:r w:rsidR="00445E1C">
        <w:rPr>
          <w:rFonts w:cs="Arial"/>
          <w:lang w:val="fr-CH"/>
        </w:rPr>
        <w:noBreakHyphen/>
      </w:r>
      <w:r w:rsidRPr="00CD1A70">
        <w:rPr>
          <w:rFonts w:cs="Arial"/>
          <w:lang w:val="fr-CH"/>
        </w:rPr>
        <w:t>dessous.</w:t>
      </w:r>
    </w:p>
    <w:p w:rsidR="00373E62" w:rsidRPr="00CD1A70" w:rsidRDefault="00373E62" w:rsidP="00373E62">
      <w:pPr>
        <w:keepNext/>
        <w:autoSpaceDE w:val="0"/>
        <w:autoSpaceDN w:val="0"/>
        <w:adjustRightInd w:val="0"/>
        <w:ind w:firstLine="567"/>
        <w:rPr>
          <w:rFonts w:cs="Arial"/>
          <w:lang w:val="fr-CH"/>
        </w:rPr>
      </w:pPr>
    </w:p>
    <w:p w:rsidR="00373E62" w:rsidRPr="00CD1A70" w:rsidRDefault="00373E62" w:rsidP="00373E62">
      <w:pPr>
        <w:autoSpaceDE w:val="0"/>
        <w:autoSpaceDN w:val="0"/>
        <w:adjustRightInd w:val="0"/>
        <w:ind w:firstLine="567"/>
        <w:rPr>
          <w:rFonts w:cs="Arial"/>
          <w:lang w:val="fr-CH"/>
        </w:rPr>
      </w:pPr>
      <w:r w:rsidRPr="00CD1A70">
        <w:rPr>
          <w:rFonts w:cs="Arial"/>
          <w:lang w:val="fr-CH"/>
        </w:rPr>
        <w:t>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est convenu, sous réserve de l</w:t>
      </w:r>
      <w:r>
        <w:rPr>
          <w:rFonts w:cs="Arial"/>
          <w:lang w:val="fr-CH"/>
        </w:rPr>
        <w:t>’</w:t>
      </w:r>
      <w:r w:rsidRPr="00CD1A70">
        <w:rPr>
          <w:rFonts w:cs="Arial"/>
          <w:lang w:val="fr-CH"/>
        </w:rPr>
        <w:t>approbation par l</w:t>
      </w:r>
      <w:r>
        <w:rPr>
          <w:rFonts w:cs="Arial"/>
          <w:lang w:val="fr-CH"/>
        </w:rPr>
        <w:t>’</w:t>
      </w:r>
      <w:r w:rsidRPr="00CD1A70">
        <w:rPr>
          <w:rFonts w:cs="Arial"/>
          <w:lang w:val="fr-CH"/>
        </w:rPr>
        <w:t>expert principal des recommandations formulées, que le projet de principes directeurs d</w:t>
      </w:r>
      <w:r>
        <w:rPr>
          <w:rFonts w:cs="Arial"/>
          <w:lang w:val="fr-CH"/>
        </w:rPr>
        <w:t>’</w:t>
      </w:r>
      <w:r w:rsidRPr="00CD1A70">
        <w:rPr>
          <w:rFonts w:cs="Arial"/>
          <w:lang w:val="fr-CH"/>
        </w:rPr>
        <w:t>examen du trèfle violet soient communiqués au</w:t>
      </w:r>
      <w:r>
        <w:rPr>
          <w:rFonts w:cs="Arial"/>
          <w:lang w:val="fr-CH"/>
        </w:rPr>
        <w:t> TC</w:t>
      </w:r>
      <w:r w:rsidRPr="00CD1A70">
        <w:rPr>
          <w:rFonts w:cs="Arial"/>
          <w:lang w:val="fr-CH"/>
        </w:rPr>
        <w:t xml:space="preserve"> pour adoption par correspondance.</w:t>
      </w:r>
    </w:p>
    <w:p w:rsidR="00373E62" w:rsidRPr="00CD1A70" w:rsidRDefault="00373E62" w:rsidP="00373E62">
      <w:pPr>
        <w:keepNext/>
        <w:rPr>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080"/>
      </w:tblGrid>
      <w:tr w:rsidR="00373E62" w:rsidRPr="007E3727" w:rsidTr="000755ED">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jc w:val="left"/>
              <w:rPr>
                <w:rFonts w:cs="Arial"/>
                <w:lang w:val="fr-CH"/>
              </w:rPr>
            </w:pPr>
            <w:r w:rsidRPr="00CD1A70">
              <w:rPr>
                <w:rFonts w:cs="Arial"/>
                <w:lang w:val="fr-CH"/>
              </w:rPr>
              <w:t>3.3</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keepNext/>
              <w:rPr>
                <w:rFonts w:cs="Arial"/>
                <w:lang w:val="fr-CH"/>
              </w:rPr>
            </w:pPr>
            <w:r w:rsidRPr="00CD1A70">
              <w:rPr>
                <w:rFonts w:cs="Arial"/>
                <w:lang w:val="fr-CH"/>
              </w:rPr>
              <w:t>ajouter le texte standard 4 (a) Stade de développement pour l</w:t>
            </w:r>
            <w:r>
              <w:rPr>
                <w:rFonts w:cs="Arial"/>
                <w:lang w:val="fr-CH"/>
              </w:rPr>
              <w:t>’</w:t>
            </w:r>
            <w:r w:rsidRPr="00CD1A70">
              <w:rPr>
                <w:rFonts w:cs="Arial"/>
                <w:lang w:val="fr-CH"/>
              </w:rPr>
              <w:t>évaluation</w:t>
            </w:r>
          </w:p>
        </w:tc>
      </w:tr>
      <w:tr w:rsidR="00373E62" w:rsidRPr="007E3727" w:rsidTr="000755ED">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jc w:val="left"/>
              <w:rPr>
                <w:rFonts w:cs="Arial"/>
                <w:lang w:val="fr-CH"/>
              </w:rPr>
            </w:pPr>
            <w:r w:rsidRPr="00CD1A70">
              <w:rPr>
                <w:rFonts w:cs="Arial"/>
                <w:lang w:val="fr-CH"/>
              </w:rPr>
              <w:t>3.4</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keepNext/>
              <w:rPr>
                <w:rFonts w:cs="Arial"/>
                <w:lang w:val="fr-CH"/>
              </w:rPr>
            </w:pPr>
            <w:r w:rsidRPr="00CD1A70">
              <w:rPr>
                <w:rFonts w:cs="Arial"/>
                <w:lang w:val="fr-CH"/>
              </w:rPr>
              <w:t>modifier le libellé comme suit</w:t>
            </w:r>
            <w:r>
              <w:rPr>
                <w:rFonts w:cs="Arial"/>
                <w:lang w:val="fr-CH"/>
              </w:rPr>
              <w:t> :</w:t>
            </w:r>
            <w:r w:rsidRPr="00CD1A70">
              <w:rPr>
                <w:rFonts w:cs="Arial"/>
                <w:lang w:val="fr-CH"/>
              </w:rPr>
              <w:t xml:space="preserve"> “Chaque essai doit être conçu de manière à porter au total sur… au moins”</w:t>
            </w:r>
          </w:p>
        </w:tc>
      </w:tr>
      <w:tr w:rsidR="00373E62" w:rsidRPr="007E3727" w:rsidTr="000755ED">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lang w:val="fr-CH"/>
              </w:rPr>
            </w:pPr>
            <w:r w:rsidRPr="00CD1A70">
              <w:rPr>
                <w:lang w:val="fr-CH"/>
              </w:rPr>
              <w:t xml:space="preserve">Car. 9 </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lang w:val="fr-CH"/>
              </w:rPr>
            </w:pPr>
            <w:r w:rsidRPr="00CD1A70">
              <w:rPr>
                <w:lang w:val="fr-CH"/>
              </w:rPr>
              <w:t>modifier le libellé comme suit</w:t>
            </w:r>
            <w:r>
              <w:rPr>
                <w:lang w:val="fr-CH"/>
              </w:rPr>
              <w:t> :</w:t>
            </w:r>
            <w:r w:rsidRPr="00CD1A70">
              <w:rPr>
                <w:lang w:val="fr-CH"/>
              </w:rPr>
              <w:t xml:space="preserve"> “Feuille</w:t>
            </w:r>
            <w:r>
              <w:rPr>
                <w:lang w:val="fr-CH"/>
              </w:rPr>
              <w:t> :</w:t>
            </w:r>
            <w:r w:rsidRPr="00CD1A70">
              <w:rPr>
                <w:lang w:val="fr-CH"/>
              </w:rPr>
              <w:t xml:space="preserve"> netteté de l</w:t>
            </w:r>
            <w:r>
              <w:rPr>
                <w:lang w:val="fr-CH"/>
              </w:rPr>
              <w:t>’</w:t>
            </w:r>
            <w:r w:rsidRPr="00CD1A70">
              <w:rPr>
                <w:lang w:val="fr-CH"/>
              </w:rPr>
              <w:t>ornementation”</w:t>
            </w:r>
          </w:p>
        </w:tc>
      </w:tr>
      <w:tr w:rsidR="00373E62" w:rsidRPr="007E3727" w:rsidTr="000755ED">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jc w:val="left"/>
              <w:rPr>
                <w:lang w:val="fr-CH"/>
              </w:rPr>
            </w:pPr>
            <w:r w:rsidRPr="00CD1A70">
              <w:rPr>
                <w:lang w:val="fr-CH"/>
              </w:rPr>
              <w:t>Car. 13 et 14</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lang w:val="fr-CH"/>
              </w:rPr>
            </w:pPr>
            <w:r w:rsidRPr="00CD1A70">
              <w:rPr>
                <w:lang w:val="fr-CH"/>
              </w:rPr>
              <w:t>modifier le libellé comme suit</w:t>
            </w:r>
            <w:r>
              <w:rPr>
                <w:lang w:val="fr-CH"/>
              </w:rPr>
              <w:t> :</w:t>
            </w:r>
            <w:r w:rsidRPr="00CD1A70">
              <w:rPr>
                <w:lang w:val="fr-CH"/>
              </w:rPr>
              <w:t xml:space="preserve"> “foliole du milieu”</w:t>
            </w:r>
          </w:p>
        </w:tc>
      </w:tr>
      <w:tr w:rsidR="00373E62" w:rsidRPr="007E3727" w:rsidTr="000755ED">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lang w:val="fr-CH"/>
              </w:rPr>
            </w:pPr>
            <w:r w:rsidRPr="00CD1A70">
              <w:rPr>
                <w:rFonts w:cs="Arial"/>
                <w:vertAlign w:val="superscript"/>
                <w:lang w:val="fr-CH"/>
              </w:rPr>
              <w:t>#</w:t>
            </w:r>
            <w:r w:rsidRPr="00CD1A70">
              <w:rPr>
                <w:lang w:val="fr-CH"/>
              </w:rPr>
              <w:t>Ad. 8</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lang w:val="fr-CH"/>
              </w:rPr>
            </w:pPr>
            <w:r w:rsidRPr="00CD1A70">
              <w:rPr>
                <w:lang w:val="fr-CH"/>
              </w:rPr>
              <w:t>– vérifier si le moment où l</w:t>
            </w:r>
            <w:r>
              <w:rPr>
                <w:lang w:val="fr-CH"/>
              </w:rPr>
              <w:t>’</w:t>
            </w:r>
            <w:r w:rsidRPr="00CD1A70">
              <w:rPr>
                <w:lang w:val="fr-CH"/>
              </w:rPr>
              <w:t xml:space="preserve">évaluation doit être faite </w:t>
            </w:r>
            <w:proofErr w:type="gramStart"/>
            <w:r w:rsidRPr="00CD1A70">
              <w:rPr>
                <w:lang w:val="fr-CH"/>
              </w:rPr>
              <w:t>peut être</w:t>
            </w:r>
            <w:proofErr w:type="gramEnd"/>
            <w:r w:rsidRPr="00CD1A70">
              <w:rPr>
                <w:lang w:val="fr-CH"/>
              </w:rPr>
              <w:t xml:space="preserve"> expliqué plus précisément</w:t>
            </w:r>
          </w:p>
          <w:p w:rsidR="00373E62" w:rsidRPr="00CD1A70" w:rsidRDefault="00373E62" w:rsidP="000755ED">
            <w:pPr>
              <w:rPr>
                <w:lang w:val="fr-CH"/>
              </w:rPr>
            </w:pPr>
            <w:r w:rsidRPr="00CD1A70">
              <w:rPr>
                <w:lang w:val="fr-CH"/>
              </w:rPr>
              <w:t>(Lorsque la pleine expression est atteinte?  Lorsque la croissance s</w:t>
            </w:r>
            <w:r>
              <w:rPr>
                <w:lang w:val="fr-CH"/>
              </w:rPr>
              <w:t>’</w:t>
            </w:r>
            <w:r w:rsidRPr="00CD1A70">
              <w:rPr>
                <w:lang w:val="fr-CH"/>
              </w:rPr>
              <w:t>arrête?) (</w:t>
            </w:r>
            <w:proofErr w:type="gramStart"/>
            <w:r w:rsidRPr="00CD1A70">
              <w:rPr>
                <w:lang w:val="fr-CH"/>
              </w:rPr>
              <w:t>vérifier</w:t>
            </w:r>
            <w:proofErr w:type="gramEnd"/>
            <w:r w:rsidRPr="00CD1A70">
              <w:rPr>
                <w:lang w:val="fr-CH"/>
              </w:rPr>
              <w:t xml:space="preserve"> comment ce caractère est expliqué dans des variétés similaires)</w:t>
            </w:r>
          </w:p>
          <w:p w:rsidR="00373E62" w:rsidRPr="00CD1A70" w:rsidRDefault="00373E62" w:rsidP="000755ED">
            <w:pPr>
              <w:rPr>
                <w:i/>
                <w:lang w:val="fr-CH"/>
              </w:rPr>
            </w:pPr>
            <w:r w:rsidRPr="00CD1A70">
              <w:rPr>
                <w:i/>
                <w:lang w:val="fr-CH"/>
              </w:rPr>
              <w:t>Expert principal</w:t>
            </w:r>
            <w:r>
              <w:rPr>
                <w:i/>
                <w:lang w:val="fr-CH"/>
              </w:rPr>
              <w:t> :</w:t>
            </w:r>
            <w:r w:rsidRPr="00CD1A70">
              <w:rPr>
                <w:i/>
                <w:lang w:val="fr-CH"/>
              </w:rPr>
              <w:t xml:space="preserve"> propose de modifier le libellé comme suit</w:t>
            </w:r>
            <w:r>
              <w:rPr>
                <w:i/>
                <w:lang w:val="fr-CH"/>
              </w:rPr>
              <w:t> :</w:t>
            </w:r>
            <w:r w:rsidRPr="00CD1A70">
              <w:rPr>
                <w:i/>
                <w:lang w:val="fr-CH"/>
              </w:rPr>
              <w:t xml:space="preserve"> “Le nombre de plantes présentant des inflorescences doit être indiqué pour chaque variété.  À évaluer une seule fois sur l</w:t>
            </w:r>
            <w:r>
              <w:rPr>
                <w:i/>
                <w:lang w:val="fr-CH"/>
              </w:rPr>
              <w:t>’</w:t>
            </w:r>
            <w:r w:rsidRPr="00CD1A70">
              <w:rPr>
                <w:i/>
                <w:lang w:val="fr-CH"/>
              </w:rPr>
              <w:t>ensemble de l</w:t>
            </w:r>
            <w:r>
              <w:rPr>
                <w:i/>
                <w:lang w:val="fr-CH"/>
              </w:rPr>
              <w:t>’</w:t>
            </w:r>
            <w:r w:rsidRPr="00CD1A70">
              <w:rPr>
                <w:i/>
                <w:lang w:val="fr-CH"/>
              </w:rPr>
              <w:t>essai lorsque le développement stagne avant la vernalisation.”</w:t>
            </w:r>
          </w:p>
        </w:tc>
      </w:tr>
      <w:tr w:rsidR="00373E62" w:rsidRPr="0094709E" w:rsidTr="000755ED">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lang w:val="fr-CH"/>
              </w:rPr>
            </w:pPr>
            <w:r w:rsidRPr="00CD1A70">
              <w:rPr>
                <w:lang w:val="fr-CH"/>
              </w:rPr>
              <w:t>Ad. 9</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73E62" w:rsidRPr="007E3727" w:rsidRDefault="00373E62" w:rsidP="000755ED">
            <w:pPr>
              <w:rPr>
                <w:lang w:val="en-US"/>
              </w:rPr>
            </w:pPr>
            <w:proofErr w:type="spellStart"/>
            <w:proofErr w:type="gramStart"/>
            <w:r w:rsidRPr="007E3727">
              <w:rPr>
                <w:lang w:val="en-US"/>
              </w:rPr>
              <w:t>dans</w:t>
            </w:r>
            <w:proofErr w:type="spellEnd"/>
            <w:proofErr w:type="gramEnd"/>
            <w:r w:rsidRPr="007E3727">
              <w:rPr>
                <w:lang w:val="en-US"/>
              </w:rPr>
              <w:t xml:space="preserve"> la version </w:t>
            </w:r>
            <w:proofErr w:type="spellStart"/>
            <w:r w:rsidRPr="007E3727">
              <w:rPr>
                <w:lang w:val="en-US"/>
              </w:rPr>
              <w:t>anglaise</w:t>
            </w:r>
            <w:proofErr w:type="spellEnd"/>
            <w:r w:rsidRPr="007E3727">
              <w:rPr>
                <w:lang w:val="en-US"/>
              </w:rPr>
              <w:t xml:space="preserve">, modifier le </w:t>
            </w:r>
            <w:proofErr w:type="spellStart"/>
            <w:r w:rsidRPr="007E3727">
              <w:rPr>
                <w:lang w:val="en-US"/>
              </w:rPr>
              <w:t>libellé</w:t>
            </w:r>
            <w:proofErr w:type="spellEnd"/>
            <w:r w:rsidRPr="007E3727">
              <w:rPr>
                <w:lang w:val="en-US"/>
              </w:rPr>
              <w:t xml:space="preserve"> </w:t>
            </w:r>
            <w:proofErr w:type="spellStart"/>
            <w:r w:rsidRPr="007E3727">
              <w:rPr>
                <w:lang w:val="en-US"/>
              </w:rPr>
              <w:t>comme</w:t>
            </w:r>
            <w:proofErr w:type="spellEnd"/>
            <w:r w:rsidRPr="007E3727">
              <w:rPr>
                <w:lang w:val="en-US"/>
              </w:rPr>
              <w:t xml:space="preserve"> suit : “The characteristic leaf marking refers to the conspicuousness of leaf marking.”</w:t>
            </w:r>
          </w:p>
        </w:tc>
      </w:tr>
      <w:tr w:rsidR="00373E62" w:rsidRPr="007E3727" w:rsidTr="000755ED">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lang w:val="fr-CH"/>
              </w:rPr>
            </w:pPr>
            <w:r w:rsidRPr="00CD1A70">
              <w:rPr>
                <w:lang w:val="fr-CH"/>
              </w:rPr>
              <w:t>Ad. 12</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lang w:val="fr-CH"/>
              </w:rPr>
            </w:pPr>
            <w:r w:rsidRPr="00CD1A70">
              <w:rPr>
                <w:lang w:val="fr-CH"/>
              </w:rPr>
              <w:t>modifier le libellé comme suit</w:t>
            </w:r>
            <w:r>
              <w:rPr>
                <w:lang w:val="fr-CH"/>
              </w:rPr>
              <w:t> :</w:t>
            </w:r>
            <w:r w:rsidRPr="00CD1A70">
              <w:rPr>
                <w:lang w:val="fr-CH"/>
              </w:rPr>
              <w:t xml:space="preserve"> “foliole du milieu”</w:t>
            </w:r>
          </w:p>
        </w:tc>
      </w:tr>
      <w:tr w:rsidR="00373E62" w:rsidRPr="007E3727" w:rsidTr="000755ED">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lang w:val="fr-CH"/>
              </w:rPr>
            </w:pPr>
            <w:r w:rsidRPr="00CD1A70">
              <w:rPr>
                <w:rFonts w:cs="Arial"/>
                <w:vertAlign w:val="superscript"/>
                <w:lang w:val="fr-CH"/>
              </w:rPr>
              <w:t>#</w:t>
            </w:r>
            <w:r w:rsidRPr="00CD1A70">
              <w:rPr>
                <w:lang w:val="fr-CH"/>
              </w:rPr>
              <w:t>Ad. 16</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rFonts w:eastAsia="Arial" w:cs="Arial"/>
                <w:lang w:val="fr-CH"/>
              </w:rPr>
            </w:pPr>
            <w:proofErr w:type="gramStart"/>
            <w:r w:rsidRPr="00CD1A70">
              <w:rPr>
                <w:rFonts w:eastAsia="Arial" w:cs="Arial"/>
                <w:lang w:val="fr-CH"/>
              </w:rPr>
              <w:t>vérifier</w:t>
            </w:r>
            <w:proofErr w:type="gramEnd"/>
            <w:r w:rsidRPr="00CD1A70">
              <w:rPr>
                <w:rFonts w:eastAsia="Arial" w:cs="Arial"/>
                <w:lang w:val="fr-CH"/>
              </w:rPr>
              <w:t xml:space="preserve"> s</w:t>
            </w:r>
            <w:r>
              <w:rPr>
                <w:rFonts w:eastAsia="Arial" w:cs="Arial"/>
                <w:lang w:val="fr-CH"/>
              </w:rPr>
              <w:t>’</w:t>
            </w:r>
            <w:r w:rsidRPr="00CD1A70">
              <w:rPr>
                <w:rFonts w:eastAsia="Arial" w:cs="Arial"/>
                <w:lang w:val="fr-CH"/>
              </w:rPr>
              <w:t>il convient de modifier le libellé comme suit</w:t>
            </w:r>
            <w:r>
              <w:rPr>
                <w:rFonts w:eastAsia="Arial" w:cs="Arial"/>
                <w:lang w:val="fr-CH"/>
              </w:rPr>
              <w:t> :</w:t>
            </w:r>
            <w:r w:rsidRPr="00CD1A70">
              <w:rPr>
                <w:rFonts w:eastAsia="Arial" w:cs="Arial"/>
                <w:lang w:val="fr-CH"/>
              </w:rPr>
              <w:t xml:space="preserve"> “La longueur de la tige doit être mesurée de la base de la plante à la base de l</w:t>
            </w:r>
            <w:r>
              <w:rPr>
                <w:rFonts w:eastAsia="Arial" w:cs="Arial"/>
                <w:lang w:val="fr-CH"/>
              </w:rPr>
              <w:t>’</w:t>
            </w:r>
            <w:r w:rsidRPr="00CD1A70">
              <w:rPr>
                <w:rFonts w:eastAsia="Arial" w:cs="Arial"/>
                <w:lang w:val="fr-CH"/>
              </w:rPr>
              <w:t>inflorescence terminale.” (</w:t>
            </w:r>
            <w:proofErr w:type="gramStart"/>
            <w:r w:rsidRPr="00CD1A70">
              <w:rPr>
                <w:rFonts w:eastAsia="Arial" w:cs="Arial"/>
                <w:lang w:val="fr-CH"/>
              </w:rPr>
              <w:t>où</w:t>
            </w:r>
            <w:proofErr w:type="gramEnd"/>
            <w:r w:rsidRPr="00CD1A70">
              <w:rPr>
                <w:rFonts w:eastAsia="Arial" w:cs="Arial"/>
                <w:lang w:val="fr-CH"/>
              </w:rPr>
              <w:t xml:space="preserve"> se situe le point final de la mesure?)</w:t>
            </w:r>
          </w:p>
          <w:p w:rsidR="00373E62" w:rsidRPr="00CD1A70" w:rsidRDefault="00373E62" w:rsidP="000755ED">
            <w:pPr>
              <w:rPr>
                <w:lang w:val="fr-CH"/>
              </w:rPr>
            </w:pPr>
            <w:r w:rsidRPr="00CD1A70">
              <w:rPr>
                <w:i/>
                <w:lang w:val="fr-CH"/>
              </w:rPr>
              <w:t>Expert principal</w:t>
            </w:r>
            <w:r>
              <w:rPr>
                <w:i/>
                <w:lang w:val="fr-CH"/>
              </w:rPr>
              <w:t> :</w:t>
            </w:r>
            <w:r w:rsidRPr="00CD1A70">
              <w:rPr>
                <w:i/>
                <w:lang w:val="fr-CH"/>
              </w:rPr>
              <w:t xml:space="preserve"> accepté</w:t>
            </w:r>
          </w:p>
        </w:tc>
      </w:tr>
      <w:tr w:rsidR="00373E62" w:rsidRPr="007E3727" w:rsidTr="000755ED">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lang w:val="fr-CH"/>
              </w:rPr>
            </w:pPr>
            <w:r w:rsidRPr="00CD1A70">
              <w:rPr>
                <w:rFonts w:cs="Arial"/>
                <w:vertAlign w:val="superscript"/>
                <w:lang w:val="fr-CH"/>
              </w:rPr>
              <w:t>#</w:t>
            </w:r>
            <w:r w:rsidRPr="00CD1A70">
              <w:rPr>
                <w:lang w:val="fr-CH"/>
              </w:rPr>
              <w:t>Ad. 17</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lang w:val="fr-CH"/>
              </w:rPr>
            </w:pPr>
            <w:proofErr w:type="gramStart"/>
            <w:r w:rsidRPr="00CD1A70">
              <w:rPr>
                <w:lang w:val="fr-CH"/>
              </w:rPr>
              <w:t>améliorer</w:t>
            </w:r>
            <w:proofErr w:type="gramEnd"/>
            <w:r w:rsidRPr="00CD1A70">
              <w:rPr>
                <w:lang w:val="fr-CH"/>
              </w:rPr>
              <w:t xml:space="preserve"> le libellé en expliquant où se situe le nœud de tallage</w:t>
            </w:r>
          </w:p>
          <w:p w:rsidR="00373E62" w:rsidRPr="00CD1A70" w:rsidRDefault="00373E62" w:rsidP="000755ED">
            <w:pPr>
              <w:rPr>
                <w:i/>
                <w:lang w:val="fr-CH"/>
              </w:rPr>
            </w:pPr>
            <w:r w:rsidRPr="00CD1A70">
              <w:rPr>
                <w:rFonts w:cs="Arial"/>
                <w:i/>
                <w:lang w:val="fr-CH"/>
              </w:rPr>
              <w:t>Expert principal</w:t>
            </w:r>
            <w:r>
              <w:rPr>
                <w:rFonts w:cs="Arial"/>
                <w:i/>
                <w:lang w:val="fr-CH"/>
              </w:rPr>
              <w:t> :</w:t>
            </w:r>
            <w:r w:rsidRPr="00CD1A70">
              <w:rPr>
                <w:rFonts w:cs="Arial"/>
                <w:i/>
                <w:lang w:val="fr-CH"/>
              </w:rPr>
              <w:t xml:space="preserve"> Il n</w:t>
            </w:r>
            <w:r>
              <w:rPr>
                <w:rFonts w:cs="Arial"/>
                <w:i/>
                <w:lang w:val="fr-CH"/>
              </w:rPr>
              <w:t>’</w:t>
            </w:r>
            <w:r w:rsidRPr="00CD1A70">
              <w:rPr>
                <w:rFonts w:cs="Arial"/>
                <w:i/>
                <w:lang w:val="fr-CH"/>
              </w:rPr>
              <w:t>y a qu</w:t>
            </w:r>
            <w:r>
              <w:rPr>
                <w:rFonts w:cs="Arial"/>
                <w:i/>
                <w:lang w:val="fr-CH"/>
              </w:rPr>
              <w:t>’</w:t>
            </w:r>
            <w:r w:rsidRPr="00CD1A70">
              <w:rPr>
                <w:rFonts w:cs="Arial"/>
                <w:i/>
                <w:u w:val="single"/>
                <w:lang w:val="fr-CH"/>
              </w:rPr>
              <w:t>un</w:t>
            </w:r>
            <w:r w:rsidRPr="00CD1A70">
              <w:rPr>
                <w:rFonts w:cs="Arial"/>
                <w:i/>
                <w:lang w:val="fr-CH"/>
              </w:rPr>
              <w:t xml:space="preserve"> nœud de tallage.  L</w:t>
            </w:r>
            <w:r>
              <w:rPr>
                <w:rFonts w:cs="Arial"/>
                <w:i/>
                <w:lang w:val="fr-CH"/>
              </w:rPr>
              <w:t>’</w:t>
            </w:r>
            <w:r w:rsidRPr="00CD1A70">
              <w:rPr>
                <w:rFonts w:cs="Arial"/>
                <w:i/>
                <w:lang w:val="fr-CH"/>
              </w:rPr>
              <w:t>explication devrait donc être suffisamment claire en indiquant “</w:t>
            </w:r>
            <w:r w:rsidRPr="00CD1A70">
              <w:rPr>
                <w:rFonts w:cs="Arial"/>
                <w:i/>
                <w:u w:val="single"/>
                <w:lang w:val="fr-CH"/>
              </w:rPr>
              <w:t>du</w:t>
            </w:r>
            <w:r w:rsidRPr="00CD1A70">
              <w:rPr>
                <w:rFonts w:cs="Arial"/>
                <w:i/>
                <w:lang w:val="fr-CH"/>
              </w:rPr>
              <w:t xml:space="preserve"> nœud de tallage”</w:t>
            </w:r>
            <w:r>
              <w:rPr>
                <w:rFonts w:cs="Arial"/>
                <w:i/>
                <w:lang w:val="fr-CH"/>
              </w:rPr>
              <w:t> :</w:t>
            </w:r>
            <w:r w:rsidRPr="00CD1A70">
              <w:rPr>
                <w:rFonts w:cs="Arial"/>
                <w:i/>
                <w:lang w:val="fr-CH"/>
              </w:rPr>
              <w:t xml:space="preserve"> “L</w:t>
            </w:r>
            <w:r>
              <w:rPr>
                <w:rFonts w:cs="Arial"/>
                <w:i/>
                <w:lang w:val="fr-CH"/>
              </w:rPr>
              <w:t>’</w:t>
            </w:r>
            <w:r w:rsidRPr="00CD1A70">
              <w:rPr>
                <w:rFonts w:cs="Arial"/>
                <w:i/>
                <w:lang w:val="fr-CH"/>
              </w:rPr>
              <w:t>épaisseur de la tige doit être mesurée 2 à 4 cm au</w:t>
            </w:r>
            <w:r w:rsidR="00445E1C">
              <w:rPr>
                <w:rFonts w:cs="Arial"/>
                <w:i/>
                <w:lang w:val="fr-CH"/>
              </w:rPr>
              <w:noBreakHyphen/>
            </w:r>
            <w:r w:rsidRPr="00CD1A70">
              <w:rPr>
                <w:rFonts w:cs="Arial"/>
                <w:i/>
                <w:lang w:val="fr-CH"/>
              </w:rPr>
              <w:t>dessus du nœud de tallage.”</w:t>
            </w:r>
          </w:p>
        </w:tc>
      </w:tr>
      <w:tr w:rsidR="00373E62" w:rsidRPr="007E3727" w:rsidTr="000755ED">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lang w:val="fr-CH"/>
              </w:rPr>
            </w:pPr>
            <w:r w:rsidRPr="00CD1A70">
              <w:rPr>
                <w:lang w:val="fr-CH"/>
              </w:rPr>
              <w:t>Ad. 17</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rPr>
                <w:lang w:val="fr-CH"/>
              </w:rPr>
            </w:pPr>
            <w:r w:rsidRPr="00CD1A70">
              <w:rPr>
                <w:lang w:val="fr-CH"/>
              </w:rPr>
              <w:t>modifier le libellé comme suit</w:t>
            </w:r>
            <w:r>
              <w:rPr>
                <w:lang w:val="fr-CH"/>
              </w:rPr>
              <w:t> :</w:t>
            </w:r>
            <w:r w:rsidRPr="00CD1A70">
              <w:rPr>
                <w:lang w:val="fr-CH"/>
              </w:rPr>
              <w:t xml:space="preserve"> “L</w:t>
            </w:r>
            <w:r>
              <w:rPr>
                <w:lang w:val="fr-CH"/>
              </w:rPr>
              <w:t>’</w:t>
            </w:r>
            <w:r w:rsidRPr="00CD1A70">
              <w:rPr>
                <w:lang w:val="fr-CH"/>
              </w:rPr>
              <w:t>épaisseur doit être…”</w:t>
            </w:r>
          </w:p>
        </w:tc>
      </w:tr>
      <w:tr w:rsidR="00373E62" w:rsidRPr="00CD1A70" w:rsidTr="000755ED">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jc w:val="left"/>
              <w:rPr>
                <w:rFonts w:cs="Arial"/>
                <w:lang w:val="fr-CH"/>
              </w:rPr>
            </w:pPr>
            <w:r w:rsidRPr="00CD1A70">
              <w:rPr>
                <w:rFonts w:cs="Arial"/>
                <w:lang w:val="fr-CH"/>
              </w:rPr>
              <w:t>8.3</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73E62" w:rsidRPr="00CD1A70" w:rsidRDefault="00373E62" w:rsidP="000755ED">
            <w:pPr>
              <w:keepNext/>
              <w:rPr>
                <w:rFonts w:cs="Arial"/>
                <w:lang w:val="fr-CH"/>
              </w:rPr>
            </w:pPr>
            <w:r w:rsidRPr="00CD1A70">
              <w:rPr>
                <w:rFonts w:cs="Arial"/>
                <w:lang w:val="fr-CH"/>
              </w:rPr>
              <w:t>dans la version anglaise, modifier les niveaux de croissance comme suit</w:t>
            </w:r>
            <w:r>
              <w:rPr>
                <w:rFonts w:cs="Arial"/>
                <w:lang w:val="fr-CH"/>
              </w:rPr>
              <w:t> :</w:t>
            </w:r>
            <w:r w:rsidRPr="00CD1A70">
              <w:rPr>
                <w:rFonts w:cs="Arial"/>
                <w:lang w:val="fr-CH"/>
              </w:rPr>
              <w:t xml:space="preserve"> “Principal…” (et non “</w:t>
            </w:r>
            <w:proofErr w:type="spellStart"/>
            <w:r w:rsidRPr="00CD1A70">
              <w:rPr>
                <w:rFonts w:cs="Arial"/>
                <w:lang w:val="fr-CH"/>
              </w:rPr>
              <w:t>principle</w:t>
            </w:r>
            <w:proofErr w:type="spellEnd"/>
            <w:r w:rsidRPr="00CD1A70">
              <w:rPr>
                <w:rFonts w:cs="Arial"/>
                <w:lang w:val="fr-CH"/>
              </w:rPr>
              <w:t>”)</w:t>
            </w:r>
          </w:p>
        </w:tc>
      </w:tr>
    </w:tbl>
    <w:p w:rsidR="00373E62" w:rsidRPr="00CD1A70" w:rsidRDefault="00373E62" w:rsidP="00373E62">
      <w:pPr>
        <w:rPr>
          <w:lang w:val="fr-CH"/>
        </w:rPr>
      </w:pPr>
    </w:p>
    <w:p w:rsidR="00373E62" w:rsidRPr="00CD1A70" w:rsidRDefault="00373E62" w:rsidP="00373E62">
      <w:pPr>
        <w:rPr>
          <w:lang w:val="fr-CH"/>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373E62" w:rsidRPr="00CD1A70" w:rsidTr="000755ED">
        <w:trPr>
          <w:cantSplit/>
          <w:trHeight w:val="277"/>
          <w:jc w:val="center"/>
        </w:trPr>
        <w:tc>
          <w:tcPr>
            <w:tcW w:w="2894" w:type="dxa"/>
            <w:vMerge w:val="restart"/>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caps w:val="0"/>
                <w:lang w:val="fr-CH"/>
              </w:rPr>
              <w:t>Riz</w:t>
            </w:r>
            <w:r w:rsidRPr="00CD1A70">
              <w:rPr>
                <w:rFonts w:cs="Arial"/>
                <w:caps w:val="0"/>
                <w:lang w:val="fr-CH"/>
              </w:rPr>
              <w:br/>
              <w:t>(</w:t>
            </w:r>
            <w:proofErr w:type="spellStart"/>
            <w:r w:rsidRPr="00CD1A70">
              <w:rPr>
                <w:rFonts w:cs="Arial"/>
                <w:i/>
                <w:caps w:val="0"/>
                <w:lang w:val="fr-CH"/>
              </w:rPr>
              <w:t>Oryza</w:t>
            </w:r>
            <w:proofErr w:type="spellEnd"/>
            <w:r w:rsidRPr="00CD1A70">
              <w:rPr>
                <w:rFonts w:cs="Arial"/>
                <w:i/>
                <w:caps w:val="0"/>
                <w:lang w:val="fr-CH"/>
              </w:rPr>
              <w:t xml:space="preserve"> </w:t>
            </w:r>
            <w:proofErr w:type="spellStart"/>
            <w:r w:rsidRPr="00CD1A70">
              <w:rPr>
                <w:rFonts w:cs="Arial"/>
                <w:i/>
                <w:caps w:val="0"/>
                <w:lang w:val="fr-CH"/>
              </w:rPr>
              <w:t>sativa</w:t>
            </w:r>
            <w:proofErr w:type="spellEnd"/>
            <w:r w:rsidRPr="00CD1A70">
              <w:rPr>
                <w:rFonts w:cs="Arial"/>
                <w:caps w:val="0"/>
                <w:lang w:val="fr-CH"/>
              </w:rPr>
              <w:t xml:space="preserve"> L.)</w:t>
            </w:r>
          </w:p>
        </w:tc>
        <w:tc>
          <w:tcPr>
            <w:tcW w:w="2552" w:type="dxa"/>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snapToGrid w:val="0"/>
                <w:lang w:val="fr-CH"/>
              </w:rPr>
              <w:t>TG/16/9(proj.5)</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lang w:val="fr-CH"/>
              </w:rPr>
              <w:t>M. </w:t>
            </w:r>
            <w:proofErr w:type="spellStart"/>
            <w:r w:rsidRPr="00CD1A70">
              <w:rPr>
                <w:lang w:val="fr-CH"/>
              </w:rPr>
              <w:t>Kohei</w:t>
            </w:r>
            <w:proofErr w:type="spellEnd"/>
            <w:r w:rsidRPr="00CD1A70">
              <w:rPr>
                <w:lang w:val="fr-CH"/>
              </w:rPr>
              <w:t xml:space="preserve"> </w:t>
            </w:r>
            <w:proofErr w:type="spellStart"/>
            <w:r w:rsidRPr="00CD1A70">
              <w:rPr>
                <w:lang w:val="fr-CH"/>
              </w:rPr>
              <w:t>Imamura</w:t>
            </w:r>
            <w:proofErr w:type="spellEnd"/>
            <w:r w:rsidRPr="00CD1A70">
              <w:rPr>
                <w:lang w:val="fr-CH"/>
              </w:rPr>
              <w:t xml:space="preserve"> (JP)</w:t>
            </w:r>
          </w:p>
        </w:tc>
        <w:tc>
          <w:tcPr>
            <w:tcW w:w="736" w:type="dxa"/>
            <w:vMerge w:val="restart"/>
            <w:shd w:val="clear" w:color="auto" w:fill="D9D9D9"/>
            <w:vAlign w:val="center"/>
          </w:tcPr>
          <w:p w:rsidR="00373E62" w:rsidRPr="00CD1A70" w:rsidRDefault="00373E62" w:rsidP="000755ED">
            <w:pPr>
              <w:keepNext/>
              <w:jc w:val="left"/>
              <w:rPr>
                <w:rFonts w:cs="Arial"/>
                <w:iCs/>
                <w:lang w:val="fr-CH"/>
              </w:rPr>
            </w:pPr>
            <w:r w:rsidRPr="00CD1A70">
              <w:rPr>
                <w:rFonts w:cs="Arial"/>
                <w:iCs/>
                <w:lang w:val="fr-CH"/>
              </w:rPr>
              <w:t>TWA</w:t>
            </w:r>
          </w:p>
        </w:tc>
        <w:tc>
          <w:tcPr>
            <w:tcW w:w="993" w:type="dxa"/>
            <w:vMerge w:val="restart"/>
            <w:shd w:val="clear" w:color="auto" w:fill="D9D9D9"/>
            <w:vAlign w:val="center"/>
          </w:tcPr>
          <w:p w:rsidR="00373E62" w:rsidRPr="00CD1A70" w:rsidRDefault="00373E62" w:rsidP="000755ED">
            <w:pPr>
              <w:pStyle w:val="BodyText"/>
              <w:keepNext/>
              <w:jc w:val="left"/>
              <w:rPr>
                <w:rFonts w:cs="Arial"/>
                <w:iCs/>
                <w:snapToGrid w:val="0"/>
                <w:lang w:val="fr-CH"/>
              </w:rPr>
            </w:pPr>
            <w:r w:rsidRPr="00CD1A70">
              <w:rPr>
                <w:rFonts w:cs="Arial"/>
                <w:iCs/>
                <w:snapToGrid w:val="0"/>
                <w:lang w:val="fr-CH"/>
              </w:rPr>
              <w:t>*</w:t>
            </w:r>
          </w:p>
        </w:tc>
      </w:tr>
      <w:tr w:rsidR="00373E62" w:rsidRPr="007E3727" w:rsidTr="000755ED">
        <w:trPr>
          <w:cantSplit/>
          <w:trHeight w:hRule="exact" w:val="1015"/>
          <w:jc w:val="center"/>
        </w:trPr>
        <w:tc>
          <w:tcPr>
            <w:tcW w:w="2894" w:type="dxa"/>
            <w:vMerge/>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
        </w:tc>
        <w:tc>
          <w:tcPr>
            <w:tcW w:w="2552" w:type="dxa"/>
            <w:shd w:val="clear" w:color="auto" w:fill="D9D9D9"/>
            <w:vAlign w:val="center"/>
          </w:tcPr>
          <w:p w:rsidR="00373E62" w:rsidRPr="00CD1A70" w:rsidRDefault="00373E62" w:rsidP="000755ED">
            <w:pPr>
              <w:pStyle w:val="BodyText"/>
              <w:keepNext/>
              <w:jc w:val="left"/>
              <w:rPr>
                <w:rFonts w:cs="Arial"/>
                <w:lang w:val="fr-CH"/>
              </w:rPr>
            </w:pPr>
            <w:r w:rsidRPr="00CD1A70">
              <w:rPr>
                <w:rFonts w:cs="Arial"/>
                <w:lang w:val="fr-CH"/>
              </w:rPr>
              <w:t>Nombre de car.</w:t>
            </w:r>
            <w:r>
              <w:rPr>
                <w:rFonts w:cs="Arial"/>
                <w:lang w:val="fr-CH"/>
              </w:rPr>
              <w:t> :</w:t>
            </w:r>
            <w:r w:rsidRPr="00CD1A70">
              <w:rPr>
                <w:rFonts w:cs="Arial"/>
                <w:lang w:val="fr-CH"/>
              </w:rPr>
              <w:t xml:space="preserve"> 44</w:t>
            </w:r>
            <w:r w:rsidRPr="00CD1A70">
              <w:rPr>
                <w:rFonts w:cs="Arial"/>
                <w:lang w:val="fr-CH"/>
              </w:rPr>
              <w:br/>
              <w:t>Nombre de car. (</w:t>
            </w:r>
            <w:r w:rsidRPr="00CD1A70">
              <w:rPr>
                <w:rFonts w:cs="Arial"/>
                <w:lang w:val="fr-CH"/>
              </w:rPr>
              <w:sym w:font="Symbol" w:char="F02A"/>
            </w:r>
            <w:r w:rsidRPr="00CD1A70">
              <w:rPr>
                <w:rFonts w:cs="Arial"/>
                <w:lang w:val="fr-CH"/>
              </w:rPr>
              <w:t>)</w:t>
            </w:r>
            <w:r>
              <w:rPr>
                <w:rFonts w:cs="Arial"/>
                <w:lang w:val="fr-CH"/>
              </w:rPr>
              <w:t> :</w:t>
            </w:r>
            <w:r w:rsidRPr="00CD1A70">
              <w:rPr>
                <w:rFonts w:cs="Arial"/>
                <w:lang w:val="fr-CH"/>
              </w:rPr>
              <w:t xml:space="preserve"> 22</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(Experts intéressés</w:t>
            </w:r>
            <w:r>
              <w:rPr>
                <w:rFonts w:cs="Arial"/>
                <w:iCs/>
                <w:snapToGrid w:val="0"/>
                <w:lang w:val="fr-CH"/>
              </w:rPr>
              <w:t> :</w:t>
            </w:r>
            <w:r w:rsidRPr="00CD1A70">
              <w:rPr>
                <w:rFonts w:cs="Arial"/>
                <w:iCs/>
                <w:snapToGrid w:val="0"/>
                <w:lang w:val="fr-CH"/>
              </w:rPr>
              <w:t xml:space="preserve"> </w:t>
            </w:r>
            <w:r w:rsidRPr="00CD1A70">
              <w:rPr>
                <w:lang w:val="fr-CH"/>
              </w:rPr>
              <w:t xml:space="preserve">AR, AU, BR, CN, ES, FR, HU, IT, KE, KR, MX, QZ, TZ, US, UY, CLI, </w:t>
            </w:r>
            <w:proofErr w:type="spellStart"/>
            <w:r w:rsidRPr="00CD1A70">
              <w:rPr>
                <w:lang w:val="fr-CH"/>
              </w:rPr>
              <w:t>Euroseeds</w:t>
            </w:r>
            <w:proofErr w:type="spellEnd"/>
            <w:r w:rsidRPr="00CD1A70">
              <w:rPr>
                <w:lang w:val="fr-CH"/>
              </w:rPr>
              <w:t>, ISF</w:t>
            </w:r>
            <w:r w:rsidRPr="00CD1A70">
              <w:rPr>
                <w:rFonts w:eastAsia="SimSun" w:cs="Arial"/>
                <w:lang w:val="fr-CH" w:eastAsia="zh-CN"/>
              </w:rPr>
              <w:t>)</w:t>
            </w:r>
          </w:p>
        </w:tc>
        <w:tc>
          <w:tcPr>
            <w:tcW w:w="736" w:type="dxa"/>
            <w:vMerge/>
            <w:shd w:val="clear" w:color="auto" w:fill="D9D9D9"/>
            <w:vAlign w:val="center"/>
          </w:tcPr>
          <w:p w:rsidR="00373E62" w:rsidRPr="00CD1A70" w:rsidRDefault="00373E62" w:rsidP="000755ED">
            <w:pPr>
              <w:keepNext/>
              <w:jc w:val="left"/>
              <w:rPr>
                <w:rFonts w:cs="Arial"/>
                <w:iCs/>
                <w:lang w:val="fr-CH"/>
              </w:rPr>
            </w:pPr>
          </w:p>
        </w:tc>
        <w:tc>
          <w:tcPr>
            <w:tcW w:w="993" w:type="dxa"/>
            <w:vMerge/>
            <w:shd w:val="clear" w:color="auto" w:fill="D9D9D9"/>
            <w:vAlign w:val="center"/>
          </w:tcPr>
          <w:p w:rsidR="00373E62" w:rsidRPr="00CD1A70" w:rsidRDefault="00373E62" w:rsidP="000755ED">
            <w:pPr>
              <w:pStyle w:val="BodyText"/>
              <w:keepNext/>
              <w:jc w:val="left"/>
              <w:rPr>
                <w:rFonts w:cs="Arial"/>
                <w:iCs/>
                <w:snapToGrid w:val="0"/>
                <w:lang w:val="fr-CH"/>
              </w:rPr>
            </w:pPr>
          </w:p>
        </w:tc>
      </w:tr>
    </w:tbl>
    <w:p w:rsidR="00373E62" w:rsidRPr="00CD1A70" w:rsidRDefault="00373E62" w:rsidP="00373E62">
      <w:pPr>
        <w:keepNext/>
        <w:ind w:firstLine="567"/>
        <w:rPr>
          <w:rFonts w:cs="Arial"/>
          <w:lang w:val="fr-CH"/>
        </w:rPr>
      </w:pPr>
    </w:p>
    <w:p w:rsidR="00373E62" w:rsidRPr="00CD1A70" w:rsidRDefault="00373E62" w:rsidP="00373E62">
      <w:pPr>
        <w:keepNext/>
        <w:ind w:firstLine="567"/>
        <w:rPr>
          <w:rFonts w:cs="Arial"/>
          <w:lang w:val="fr-CH"/>
        </w:rPr>
      </w:pPr>
      <w:r w:rsidRPr="00CD1A70">
        <w:rPr>
          <w:rFonts w:cs="Arial"/>
          <w:lang w:val="fr-CH"/>
        </w:rPr>
        <w:t>À sa réunion organisée par des moyens électroniques du 20 au 22 octobre 2020, 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examiné le document</w:t>
      </w:r>
      <w:r>
        <w:rPr>
          <w:rFonts w:cs="Arial"/>
          <w:lang w:val="fr-CH"/>
        </w:rPr>
        <w:t xml:space="preserve"> </w:t>
      </w:r>
      <w:r w:rsidRPr="00CD1A70">
        <w:rPr>
          <w:rFonts w:cs="Arial"/>
          <w:lang w:val="fr-CH"/>
        </w:rPr>
        <w:t>TG/16/9(proj.5) et formulé les recommandations présentées dans le tableau ci</w:t>
      </w:r>
      <w:r w:rsidR="00445E1C">
        <w:rPr>
          <w:rFonts w:cs="Arial"/>
          <w:lang w:val="fr-CH"/>
        </w:rPr>
        <w:noBreakHyphen/>
      </w:r>
      <w:r w:rsidRPr="00CD1A70">
        <w:rPr>
          <w:rFonts w:cs="Arial"/>
          <w:lang w:val="fr-CH"/>
        </w:rPr>
        <w:t>dessous.</w:t>
      </w:r>
    </w:p>
    <w:p w:rsidR="00373E62" w:rsidRPr="00CD1A70" w:rsidRDefault="00373E62" w:rsidP="00373E62">
      <w:pPr>
        <w:keepNext/>
        <w:autoSpaceDE w:val="0"/>
        <w:autoSpaceDN w:val="0"/>
        <w:adjustRightInd w:val="0"/>
        <w:ind w:firstLine="567"/>
        <w:rPr>
          <w:rFonts w:cs="Arial"/>
          <w:lang w:val="fr-CH"/>
        </w:rPr>
      </w:pPr>
    </w:p>
    <w:p w:rsidR="00373E62" w:rsidRPr="00CD1A70" w:rsidRDefault="00373E62" w:rsidP="00373E62">
      <w:pPr>
        <w:autoSpaceDE w:val="0"/>
        <w:autoSpaceDN w:val="0"/>
        <w:adjustRightInd w:val="0"/>
        <w:ind w:firstLine="567"/>
        <w:rPr>
          <w:rFonts w:cs="Arial"/>
          <w:lang w:val="fr-CH"/>
        </w:rPr>
      </w:pPr>
      <w:r w:rsidRPr="00CD1A70">
        <w:rPr>
          <w:rFonts w:cs="Arial"/>
          <w:lang w:val="fr-CH"/>
        </w:rPr>
        <w:t>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est convenu, sous réserve de l</w:t>
      </w:r>
      <w:r>
        <w:rPr>
          <w:rFonts w:cs="Arial"/>
          <w:lang w:val="fr-CH"/>
        </w:rPr>
        <w:t>’</w:t>
      </w:r>
      <w:r w:rsidRPr="00CD1A70">
        <w:rPr>
          <w:rFonts w:cs="Arial"/>
          <w:lang w:val="fr-CH"/>
        </w:rPr>
        <w:t>approbation par l</w:t>
      </w:r>
      <w:r>
        <w:rPr>
          <w:rFonts w:cs="Arial"/>
          <w:lang w:val="fr-CH"/>
        </w:rPr>
        <w:t>’</w:t>
      </w:r>
      <w:r w:rsidRPr="00CD1A70">
        <w:rPr>
          <w:rFonts w:cs="Arial"/>
          <w:lang w:val="fr-CH"/>
        </w:rPr>
        <w:t>expert principal des recommandations formulées, que le projet de principes directeurs d</w:t>
      </w:r>
      <w:r>
        <w:rPr>
          <w:rFonts w:cs="Arial"/>
          <w:lang w:val="fr-CH"/>
        </w:rPr>
        <w:t>’</w:t>
      </w:r>
      <w:r w:rsidRPr="00CD1A70">
        <w:rPr>
          <w:rFonts w:cs="Arial"/>
          <w:lang w:val="fr-CH"/>
        </w:rPr>
        <w:t>examen du riz soient communiqués au</w:t>
      </w:r>
      <w:r>
        <w:rPr>
          <w:rFonts w:cs="Arial"/>
          <w:lang w:val="fr-CH"/>
        </w:rPr>
        <w:t> TC</w:t>
      </w:r>
      <w:r w:rsidRPr="00CD1A70">
        <w:rPr>
          <w:rFonts w:cs="Arial"/>
          <w:lang w:val="fr-CH"/>
        </w:rPr>
        <w:t xml:space="preserve"> pour adoption par correspondance.</w:t>
      </w:r>
    </w:p>
    <w:p w:rsidR="00373E62" w:rsidRPr="00CD1A70" w:rsidRDefault="00373E62" w:rsidP="00373E62">
      <w:pPr>
        <w:rPr>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CD1A70" w:rsidTr="000755ED">
        <w:trPr>
          <w:cantSplit/>
        </w:trPr>
        <w:tc>
          <w:tcPr>
            <w:tcW w:w="1573" w:type="dxa"/>
          </w:tcPr>
          <w:p w:rsidR="00373E62" w:rsidRPr="00CD1A70" w:rsidDel="004E68D1" w:rsidRDefault="00373E62" w:rsidP="000755ED">
            <w:pPr>
              <w:jc w:val="left"/>
              <w:rPr>
                <w:rFonts w:cs="Arial"/>
                <w:lang w:val="fr-CH"/>
              </w:rPr>
            </w:pPr>
            <w:r w:rsidRPr="00CD1A70">
              <w:rPr>
                <w:rFonts w:cs="Arial"/>
                <w:lang w:val="fr-CH"/>
              </w:rPr>
              <w:t>3.1.2</w:t>
            </w:r>
          </w:p>
        </w:tc>
        <w:tc>
          <w:tcPr>
            <w:tcW w:w="8208" w:type="dxa"/>
          </w:tcPr>
          <w:p w:rsidR="00373E62" w:rsidRPr="00CD1A70" w:rsidDel="004E68D1" w:rsidRDefault="00373E62" w:rsidP="000755ED">
            <w:pPr>
              <w:keepNext/>
              <w:rPr>
                <w:lang w:val="fr-CH"/>
              </w:rPr>
            </w:pPr>
            <w:r w:rsidRPr="00CD1A70">
              <w:rPr>
                <w:lang w:val="fr-CH"/>
              </w:rPr>
              <w:t>supprimer</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3.4.1</w:t>
            </w:r>
          </w:p>
        </w:tc>
        <w:tc>
          <w:tcPr>
            <w:tcW w:w="8208" w:type="dxa"/>
          </w:tcPr>
          <w:p w:rsidR="00373E62" w:rsidRPr="00CD1A70" w:rsidRDefault="00373E62" w:rsidP="000755ED">
            <w:pPr>
              <w:rPr>
                <w:lang w:val="fr-CH"/>
              </w:rPr>
            </w:pPr>
            <w:r w:rsidRPr="00CD1A70">
              <w:rPr>
                <w:lang w:val="fr-CH"/>
              </w:rPr>
              <w:t>dans la version anglaise, remplacer “</w:t>
            </w:r>
            <w:proofErr w:type="spellStart"/>
            <w:r w:rsidRPr="00CD1A70">
              <w:rPr>
                <w:lang w:val="fr-CH"/>
              </w:rPr>
              <w:t>sowed</w:t>
            </w:r>
            <w:proofErr w:type="spellEnd"/>
            <w:r w:rsidRPr="00CD1A70">
              <w:rPr>
                <w:lang w:val="fr-CH"/>
              </w:rPr>
              <w:t>” par “</w:t>
            </w:r>
            <w:proofErr w:type="spellStart"/>
            <w:r w:rsidRPr="00CD1A70">
              <w:rPr>
                <w:lang w:val="fr-CH"/>
              </w:rPr>
              <w:t>sown</w:t>
            </w:r>
            <w:proofErr w:type="spellEnd"/>
            <w:r w:rsidRPr="00CD1A70">
              <w:rPr>
                <w:lang w:val="fr-CH"/>
              </w:rPr>
              <w:t>”.</w:t>
            </w:r>
          </w:p>
        </w:tc>
      </w:tr>
      <w:tr w:rsidR="00373E62" w:rsidRPr="00CD1A70" w:rsidTr="000755ED">
        <w:trPr>
          <w:cantSplit/>
        </w:trPr>
        <w:tc>
          <w:tcPr>
            <w:tcW w:w="1573" w:type="dxa"/>
          </w:tcPr>
          <w:p w:rsidR="00373E62" w:rsidRPr="00CD1A70" w:rsidRDefault="00373E62" w:rsidP="000755ED">
            <w:pPr>
              <w:jc w:val="left"/>
              <w:rPr>
                <w:lang w:val="fr-CH"/>
              </w:rPr>
            </w:pPr>
            <w:r w:rsidRPr="00CD1A70">
              <w:rPr>
                <w:lang w:val="fr-CH"/>
              </w:rPr>
              <w:t>3.4.2</w:t>
            </w:r>
          </w:p>
        </w:tc>
        <w:tc>
          <w:tcPr>
            <w:tcW w:w="8208" w:type="dxa"/>
          </w:tcPr>
          <w:p w:rsidR="00373E62" w:rsidRPr="00CD1A70" w:rsidRDefault="00373E62" w:rsidP="000755ED">
            <w:pPr>
              <w:rPr>
                <w:lang w:val="fr-CH"/>
              </w:rPr>
            </w:pPr>
            <w:r w:rsidRPr="00CD1A70">
              <w:rPr>
                <w:lang w:val="fr-CH"/>
              </w:rPr>
              <w:t>remplacer “plantules” par “plantes”</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4.2.6 à 4.2.10</w:t>
            </w:r>
          </w:p>
        </w:tc>
        <w:tc>
          <w:tcPr>
            <w:tcW w:w="8208" w:type="dxa"/>
          </w:tcPr>
          <w:p w:rsidR="00373E62" w:rsidRPr="00CD1A70" w:rsidRDefault="00373E62" w:rsidP="000755ED">
            <w:pPr>
              <w:rPr>
                <w:lang w:val="fr-CH"/>
              </w:rPr>
            </w:pPr>
            <w:proofErr w:type="gramStart"/>
            <w:r w:rsidRPr="00CD1A70">
              <w:rPr>
                <w:lang w:val="fr-CH"/>
              </w:rPr>
              <w:t>modifier</w:t>
            </w:r>
            <w:proofErr w:type="gramEnd"/>
            <w:r w:rsidRPr="00CD1A70">
              <w:rPr>
                <w:lang w:val="fr-CH"/>
              </w:rPr>
              <w:t xml:space="preserve"> le libellé comme suit</w:t>
            </w:r>
            <w:r>
              <w:rPr>
                <w:lang w:val="fr-CH"/>
              </w:rPr>
              <w:t> :</w:t>
            </w:r>
          </w:p>
          <w:p w:rsidR="00373E62" w:rsidRPr="00CD1A70" w:rsidRDefault="00373E62" w:rsidP="000755ED">
            <w:pPr>
              <w:rPr>
                <w:lang w:val="fr-CH"/>
              </w:rPr>
            </w:pPr>
            <w:r w:rsidRPr="00CD1A70">
              <w:rPr>
                <w:lang w:val="fr-CH"/>
              </w:rPr>
              <w:t>“4.2.6 Pour l</w:t>
            </w:r>
            <w:r>
              <w:rPr>
                <w:lang w:val="fr-CH"/>
              </w:rPr>
              <w:t>’</w:t>
            </w:r>
            <w:r w:rsidRPr="00CD1A70">
              <w:rPr>
                <w:lang w:val="fr-CH"/>
              </w:rPr>
              <w:t>évaluation de l</w:t>
            </w:r>
            <w:r>
              <w:rPr>
                <w:lang w:val="fr-CH"/>
              </w:rPr>
              <w:t>’</w:t>
            </w:r>
            <w:r w:rsidRPr="00CD1A70">
              <w:rPr>
                <w:lang w:val="fr-CH"/>
              </w:rPr>
              <w:t>homogénéité des lignées, il faut appliquer une norme de population de 0,1% et une probabilité d</w:t>
            </w:r>
            <w:r>
              <w:rPr>
                <w:lang w:val="fr-CH"/>
              </w:rPr>
              <w:t>’</w:t>
            </w:r>
            <w:r w:rsidRPr="00CD1A70">
              <w:rPr>
                <w:lang w:val="fr-CH"/>
              </w:rPr>
              <w:t>acceptation d</w:t>
            </w:r>
            <w:r>
              <w:rPr>
                <w:lang w:val="fr-CH"/>
              </w:rPr>
              <w:t>’</w:t>
            </w:r>
            <w:r w:rsidRPr="00CD1A70">
              <w:rPr>
                <w:lang w:val="fr-CH"/>
              </w:rPr>
              <w:t>au moins 95%.  Dans le cas d</w:t>
            </w:r>
            <w:r>
              <w:rPr>
                <w:lang w:val="fr-CH"/>
              </w:rPr>
              <w:t>’</w:t>
            </w:r>
            <w:r w:rsidRPr="00CD1A70">
              <w:rPr>
                <w:lang w:val="fr-CH"/>
              </w:rPr>
              <w:t>un échantillon de 1500 </w:t>
            </w:r>
            <w:r>
              <w:rPr>
                <w:lang w:val="fr-CH"/>
              </w:rPr>
              <w:t>plantes, quatre</w:t>
            </w:r>
            <w:r w:rsidRPr="00CD1A70">
              <w:rPr>
                <w:lang w:val="fr-CH"/>
              </w:rPr>
              <w:t> plantes hors</w:t>
            </w:r>
            <w:r w:rsidR="00445E1C">
              <w:rPr>
                <w:lang w:val="fr-CH"/>
              </w:rPr>
              <w:noBreakHyphen/>
            </w:r>
            <w:r w:rsidRPr="00CD1A70">
              <w:rPr>
                <w:lang w:val="fr-CH"/>
              </w:rPr>
              <w:t>type sont tolérées.  Dans le cas d</w:t>
            </w:r>
            <w:r>
              <w:rPr>
                <w:lang w:val="fr-CH"/>
              </w:rPr>
              <w:t>’</w:t>
            </w:r>
            <w:r w:rsidRPr="00CD1A70">
              <w:rPr>
                <w:lang w:val="fr-CH"/>
              </w:rPr>
              <w:t xml:space="preserve">un échantillon de 400 plantes, </w:t>
            </w:r>
            <w:r>
              <w:rPr>
                <w:lang w:val="fr-CH"/>
              </w:rPr>
              <w:t>deux</w:t>
            </w:r>
            <w:r w:rsidRPr="00CD1A70">
              <w:rPr>
                <w:lang w:val="fr-CH"/>
              </w:rPr>
              <w:t> plantes hors</w:t>
            </w:r>
            <w:r w:rsidR="00445E1C">
              <w:rPr>
                <w:lang w:val="fr-CH"/>
              </w:rPr>
              <w:noBreakHyphen/>
            </w:r>
            <w:r w:rsidRPr="00CD1A70">
              <w:rPr>
                <w:lang w:val="fr-CH"/>
              </w:rPr>
              <w:t>types sont tolérées.</w:t>
            </w:r>
          </w:p>
          <w:p w:rsidR="00373E62" w:rsidRPr="00CD1A70" w:rsidRDefault="00373E62" w:rsidP="000755ED">
            <w:pPr>
              <w:rPr>
                <w:lang w:val="fr-CH"/>
              </w:rPr>
            </w:pPr>
          </w:p>
          <w:p w:rsidR="00373E62" w:rsidRPr="00CD1A70" w:rsidRDefault="00373E62" w:rsidP="000755ED">
            <w:pPr>
              <w:rPr>
                <w:lang w:val="fr-CH"/>
              </w:rPr>
            </w:pPr>
            <w:r w:rsidRPr="00CD1A70">
              <w:rPr>
                <w:lang w:val="fr-CH"/>
              </w:rPr>
              <w:t>“4.2.7 Pour l</w:t>
            </w:r>
            <w:r>
              <w:rPr>
                <w:lang w:val="fr-CH"/>
              </w:rPr>
              <w:t>’</w:t>
            </w:r>
            <w:r w:rsidRPr="00CD1A70">
              <w:rPr>
                <w:lang w:val="fr-CH"/>
              </w:rPr>
              <w:t>évaluation de l</w:t>
            </w:r>
            <w:r>
              <w:rPr>
                <w:lang w:val="fr-CH"/>
              </w:rPr>
              <w:t>’</w:t>
            </w:r>
            <w:r w:rsidRPr="00CD1A70">
              <w:rPr>
                <w:lang w:val="fr-CH"/>
              </w:rPr>
              <w:t>homogénéité, dans le cas d</w:t>
            </w:r>
            <w:r>
              <w:rPr>
                <w:lang w:val="fr-CH"/>
              </w:rPr>
              <w:t>’</w:t>
            </w:r>
            <w:r w:rsidRPr="00CD1A70">
              <w:rPr>
                <w:lang w:val="fr-CH"/>
              </w:rPr>
              <w:t>un échantillon de 100 panicules</w:t>
            </w:r>
            <w:r w:rsidR="00445E1C">
              <w:rPr>
                <w:lang w:val="fr-CH"/>
              </w:rPr>
              <w:noBreakHyphen/>
            </w:r>
            <w:r w:rsidRPr="00CD1A70">
              <w:rPr>
                <w:lang w:val="fr-CH"/>
              </w:rPr>
              <w:t>lignes, plantes ou parties de plantes, il faut appliquer une norme de population de 1% et une probabilité d</w:t>
            </w:r>
            <w:r>
              <w:rPr>
                <w:lang w:val="fr-CH"/>
              </w:rPr>
              <w:t>’</w:t>
            </w:r>
            <w:r w:rsidRPr="00CD1A70">
              <w:rPr>
                <w:lang w:val="fr-CH"/>
              </w:rPr>
              <w:t>acceptation d</w:t>
            </w:r>
            <w:r>
              <w:rPr>
                <w:lang w:val="fr-CH"/>
              </w:rPr>
              <w:t>’</w:t>
            </w:r>
            <w:r w:rsidRPr="00CD1A70">
              <w:rPr>
                <w:lang w:val="fr-CH"/>
              </w:rPr>
              <w:t>au moins 95%.  Dans le cas d</w:t>
            </w:r>
            <w:r>
              <w:rPr>
                <w:lang w:val="fr-CH"/>
              </w:rPr>
              <w:t>’</w:t>
            </w:r>
            <w:r w:rsidRPr="00CD1A70">
              <w:rPr>
                <w:lang w:val="fr-CH"/>
              </w:rPr>
              <w:t>un échantillon de 100 panicules</w:t>
            </w:r>
            <w:r w:rsidR="00445E1C">
              <w:rPr>
                <w:lang w:val="fr-CH"/>
              </w:rPr>
              <w:noBreakHyphen/>
            </w:r>
            <w:r w:rsidRPr="00CD1A70">
              <w:rPr>
                <w:lang w:val="fr-CH"/>
              </w:rPr>
              <w:t>lignes, plantes ou parties de plantes, trois plantes hors</w:t>
            </w:r>
            <w:r w:rsidR="00445E1C">
              <w:rPr>
                <w:lang w:val="fr-CH"/>
              </w:rPr>
              <w:noBreakHyphen/>
            </w:r>
            <w:r w:rsidRPr="00CD1A70">
              <w:rPr>
                <w:lang w:val="fr-CH"/>
              </w:rPr>
              <w:t>type sont tolérées.  Une panicule ligne est considérée comme hors</w:t>
            </w:r>
            <w:r w:rsidR="00445E1C">
              <w:rPr>
                <w:lang w:val="fr-CH"/>
              </w:rPr>
              <w:noBreakHyphen/>
            </w:r>
            <w:r w:rsidRPr="00CD1A70">
              <w:rPr>
                <w:lang w:val="fr-CH"/>
              </w:rPr>
              <w:t>type si elle contient plus d</w:t>
            </w:r>
            <w:r>
              <w:rPr>
                <w:lang w:val="fr-CH"/>
              </w:rPr>
              <w:t>’</w:t>
            </w:r>
            <w:r w:rsidRPr="00CD1A70">
              <w:rPr>
                <w:lang w:val="fr-CH"/>
              </w:rPr>
              <w:t>une plante hors</w:t>
            </w:r>
            <w:r w:rsidR="00445E1C">
              <w:rPr>
                <w:lang w:val="fr-CH"/>
              </w:rPr>
              <w:noBreakHyphen/>
            </w:r>
            <w:r w:rsidRPr="00CD1A70">
              <w:rPr>
                <w:lang w:val="fr-CH"/>
              </w:rPr>
              <w:t>type.</w:t>
            </w:r>
          </w:p>
          <w:p w:rsidR="00373E62" w:rsidRPr="00CD1A70" w:rsidRDefault="00373E62" w:rsidP="000755ED">
            <w:pPr>
              <w:rPr>
                <w:lang w:val="fr-CH"/>
              </w:rPr>
            </w:pPr>
          </w:p>
          <w:p w:rsidR="00373E62" w:rsidRPr="00CD1A70" w:rsidRDefault="00373E62" w:rsidP="000755ED">
            <w:pPr>
              <w:rPr>
                <w:lang w:val="fr-CH"/>
              </w:rPr>
            </w:pPr>
            <w:r w:rsidRPr="00CD1A70">
              <w:rPr>
                <w:lang w:val="fr-CH"/>
              </w:rPr>
              <w:t>“4.2.8 Pour le caractère A, l</w:t>
            </w:r>
            <w:r>
              <w:rPr>
                <w:lang w:val="fr-CH"/>
              </w:rPr>
              <w:t>’</w:t>
            </w:r>
            <w:r w:rsidRPr="00CD1A70">
              <w:rPr>
                <w:lang w:val="fr-CH"/>
              </w:rPr>
              <w:t>évaluation de l</w:t>
            </w:r>
            <w:r>
              <w:rPr>
                <w:lang w:val="fr-CH"/>
              </w:rPr>
              <w:t>’</w:t>
            </w:r>
            <w:r w:rsidRPr="00CD1A70">
              <w:rPr>
                <w:lang w:val="fr-CH"/>
              </w:rPr>
              <w:t>homogénéité peut être réalisée en deux étapes.  Lors de la première étape, 20 panicules</w:t>
            </w:r>
            <w:r w:rsidR="00445E1C">
              <w:rPr>
                <w:lang w:val="fr-CH"/>
              </w:rPr>
              <w:noBreakHyphen/>
            </w:r>
            <w:r w:rsidRPr="00CD1A70">
              <w:rPr>
                <w:lang w:val="fr-CH"/>
              </w:rPr>
              <w:t>lignes, plantes ou parties de plantes sont observées.  Si aucune plante hors</w:t>
            </w:r>
            <w:r w:rsidR="00445E1C">
              <w:rPr>
                <w:lang w:val="fr-CH"/>
              </w:rPr>
              <w:noBreakHyphen/>
            </w:r>
            <w:r w:rsidRPr="00CD1A70">
              <w:rPr>
                <w:lang w:val="fr-CH"/>
              </w:rPr>
              <w:t>type n</w:t>
            </w:r>
            <w:r>
              <w:rPr>
                <w:lang w:val="fr-CH"/>
              </w:rPr>
              <w:t>’</w:t>
            </w:r>
            <w:r w:rsidRPr="00CD1A70">
              <w:rPr>
                <w:lang w:val="fr-CH"/>
              </w:rPr>
              <w:t>est observée, la variété est considérée comme homogène.  Si plus de trois plantes hors</w:t>
            </w:r>
            <w:r w:rsidR="00445E1C">
              <w:rPr>
                <w:lang w:val="fr-CH"/>
              </w:rPr>
              <w:noBreakHyphen/>
            </w:r>
            <w:r w:rsidRPr="00CD1A70">
              <w:rPr>
                <w:lang w:val="fr-CH"/>
              </w:rPr>
              <w:t>type sont observées, la variété est considérée comme non homogène.  Si une à trois plantes hors</w:t>
            </w:r>
            <w:r w:rsidR="00445E1C">
              <w:rPr>
                <w:lang w:val="fr-CH"/>
              </w:rPr>
              <w:noBreakHyphen/>
            </w:r>
            <w:r w:rsidRPr="00CD1A70">
              <w:rPr>
                <w:lang w:val="fr-CH"/>
              </w:rPr>
              <w:t>types sont observées, un échantillon supplémentaire de 80 panicules</w:t>
            </w:r>
            <w:r w:rsidR="00445E1C">
              <w:rPr>
                <w:lang w:val="fr-CH"/>
              </w:rPr>
              <w:noBreakHyphen/>
            </w:r>
            <w:r w:rsidRPr="00CD1A70">
              <w:rPr>
                <w:lang w:val="fr-CH"/>
              </w:rPr>
              <w:t>lignes, plantes ou parties de plantes doit être observé.</w:t>
            </w:r>
          </w:p>
          <w:p w:rsidR="00373E62" w:rsidRPr="00CD1A70" w:rsidRDefault="00373E62" w:rsidP="000755ED">
            <w:pPr>
              <w:rPr>
                <w:lang w:val="fr-CH"/>
              </w:rPr>
            </w:pPr>
          </w:p>
          <w:p w:rsidR="00373E62" w:rsidRPr="00CD1A70" w:rsidRDefault="00373E62" w:rsidP="000755ED">
            <w:pPr>
              <w:rPr>
                <w:rFonts w:eastAsia="Arial" w:cs="Arial"/>
                <w:i/>
                <w:lang w:val="fr-CH"/>
              </w:rPr>
            </w:pPr>
            <w:r w:rsidRPr="00CD1A70">
              <w:rPr>
                <w:lang w:val="fr-CH"/>
              </w:rPr>
              <w:t>“4.2.9 Pour l</w:t>
            </w:r>
            <w:r>
              <w:rPr>
                <w:lang w:val="fr-CH"/>
              </w:rPr>
              <w:t>’</w:t>
            </w:r>
            <w:r w:rsidRPr="00CD1A70">
              <w:rPr>
                <w:lang w:val="fr-CH"/>
              </w:rPr>
              <w:t>évaluation de l</w:t>
            </w:r>
            <w:r>
              <w:rPr>
                <w:lang w:val="fr-CH"/>
              </w:rPr>
              <w:t>’</w:t>
            </w:r>
            <w:r w:rsidRPr="00CD1A70">
              <w:rPr>
                <w:lang w:val="fr-CH"/>
              </w:rPr>
              <w:t>homogénéité des variétés hybrides, il faut appliquer une norme de population de 1% et une probabilité d</w:t>
            </w:r>
            <w:r>
              <w:rPr>
                <w:lang w:val="fr-CH"/>
              </w:rPr>
              <w:t>’</w:t>
            </w:r>
            <w:r w:rsidRPr="00CD1A70">
              <w:rPr>
                <w:lang w:val="fr-CH"/>
              </w:rPr>
              <w:t>acceptation d</w:t>
            </w:r>
            <w:r>
              <w:rPr>
                <w:lang w:val="fr-CH"/>
              </w:rPr>
              <w:t>’</w:t>
            </w:r>
            <w:r w:rsidRPr="00CD1A70">
              <w:rPr>
                <w:lang w:val="fr-CH"/>
              </w:rPr>
              <w:t>au moins 95%.  Dans le cas d</w:t>
            </w:r>
            <w:r>
              <w:rPr>
                <w:lang w:val="fr-CH"/>
              </w:rPr>
              <w:t>’</w:t>
            </w:r>
            <w:r w:rsidRPr="00CD1A70">
              <w:rPr>
                <w:lang w:val="fr-CH"/>
              </w:rPr>
              <w:t>un échantillon de 1500 plantes, 22 plantes hors</w:t>
            </w:r>
            <w:r w:rsidR="00445E1C">
              <w:rPr>
                <w:lang w:val="fr-CH"/>
              </w:rPr>
              <w:noBreakHyphen/>
            </w:r>
            <w:r w:rsidRPr="00CD1A70">
              <w:rPr>
                <w:lang w:val="fr-CH"/>
              </w:rPr>
              <w:t>type sont tolérées.  Dans le cas d</w:t>
            </w:r>
            <w:r>
              <w:rPr>
                <w:lang w:val="fr-CH"/>
              </w:rPr>
              <w:t>’</w:t>
            </w:r>
            <w:r w:rsidRPr="00CD1A70">
              <w:rPr>
                <w:lang w:val="fr-CH"/>
              </w:rPr>
              <w:t>un échantillon de 400 </w:t>
            </w:r>
            <w:r>
              <w:rPr>
                <w:lang w:val="fr-CH"/>
              </w:rPr>
              <w:t>plantes, huit</w:t>
            </w:r>
            <w:r w:rsidRPr="00CD1A70">
              <w:rPr>
                <w:lang w:val="fr-CH"/>
              </w:rPr>
              <w:t> plantes hors</w:t>
            </w:r>
            <w:r w:rsidR="00445E1C">
              <w:rPr>
                <w:lang w:val="fr-CH"/>
              </w:rPr>
              <w:noBreakHyphen/>
            </w:r>
            <w:r w:rsidRPr="00CD1A70">
              <w:rPr>
                <w:lang w:val="fr-CH"/>
              </w:rPr>
              <w:t>type sont tolérées.”</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6.5</w:t>
            </w:r>
          </w:p>
        </w:tc>
        <w:tc>
          <w:tcPr>
            <w:tcW w:w="8208" w:type="dxa"/>
          </w:tcPr>
          <w:p w:rsidR="00373E62" w:rsidRPr="00CD1A70" w:rsidRDefault="00373E62" w:rsidP="000755ED">
            <w:pPr>
              <w:rPr>
                <w:lang w:val="fr-CH"/>
              </w:rPr>
            </w:pPr>
            <w:r w:rsidRPr="00CD1A70">
              <w:rPr>
                <w:lang w:val="fr-CH"/>
              </w:rPr>
              <w:t>ajouter la taille des échantillons A et B dans la légende (voir 4.2.5)</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Car. 9</w:t>
            </w:r>
          </w:p>
        </w:tc>
        <w:tc>
          <w:tcPr>
            <w:tcW w:w="8208" w:type="dxa"/>
          </w:tcPr>
          <w:p w:rsidR="00373E62" w:rsidRPr="00CD1A70" w:rsidRDefault="00373E62" w:rsidP="000755ED">
            <w:pPr>
              <w:keepNext/>
              <w:rPr>
                <w:lang w:val="fr-CH"/>
              </w:rPr>
            </w:pPr>
            <w:r w:rsidRPr="00CD1A70">
              <w:rPr>
                <w:lang w:val="fr-CH"/>
              </w:rPr>
              <w:t xml:space="preserve">niveaux “absente ou très faible, faible, moyenne, dense, très dense” </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Car. 15</w:t>
            </w:r>
          </w:p>
        </w:tc>
        <w:tc>
          <w:tcPr>
            <w:tcW w:w="8208" w:type="dxa"/>
          </w:tcPr>
          <w:p w:rsidR="00373E62" w:rsidRPr="00CD1A70" w:rsidRDefault="00373E62" w:rsidP="000755ED">
            <w:pPr>
              <w:keepNext/>
              <w:rPr>
                <w:lang w:val="fr-CH"/>
              </w:rPr>
            </w:pPr>
            <w:r w:rsidRPr="00CD1A70">
              <w:rPr>
                <w:lang w:val="fr-CH"/>
              </w:rPr>
              <w:t>niveaux “absente ou faible, moyenne, dense”</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Car. 38</w:t>
            </w:r>
          </w:p>
        </w:tc>
        <w:tc>
          <w:tcPr>
            <w:tcW w:w="8208" w:type="dxa"/>
          </w:tcPr>
          <w:p w:rsidR="00373E62" w:rsidRPr="00CD1A70" w:rsidRDefault="00373E62" w:rsidP="000755ED">
            <w:pPr>
              <w:pStyle w:val="BodyText"/>
              <w:jc w:val="left"/>
              <w:rPr>
                <w:rFonts w:eastAsia="Arial" w:cs="Arial"/>
                <w:lang w:val="fr-CH"/>
              </w:rPr>
            </w:pPr>
            <w:r w:rsidRPr="00CD1A70">
              <w:rPr>
                <w:rFonts w:eastAsia="Arial" w:cs="Arial"/>
                <w:lang w:val="fr-CH"/>
              </w:rPr>
              <w:t>modifier le libellé comme suit</w:t>
            </w:r>
            <w:r>
              <w:rPr>
                <w:rFonts w:eastAsia="Arial" w:cs="Arial"/>
                <w:lang w:val="fr-CH"/>
              </w:rPr>
              <w:t> :</w:t>
            </w:r>
            <w:r w:rsidRPr="00CD1A70">
              <w:rPr>
                <w:rFonts w:eastAsia="Arial" w:cs="Arial"/>
                <w:lang w:val="fr-CH"/>
              </w:rPr>
              <w:t xml:space="preserve"> “Poids de 1000 grains” (allemand</w:t>
            </w:r>
            <w:r>
              <w:rPr>
                <w:rFonts w:eastAsia="Arial" w:cs="Arial"/>
                <w:lang w:val="fr-CH"/>
              </w:rPr>
              <w:t> :</w:t>
            </w:r>
            <w:r w:rsidRPr="00CD1A70">
              <w:rPr>
                <w:rFonts w:eastAsia="Arial" w:cs="Arial"/>
                <w:lang w:val="fr-CH"/>
              </w:rPr>
              <w:t xml:space="preserve"> </w:t>
            </w:r>
            <w:proofErr w:type="spellStart"/>
            <w:r w:rsidRPr="00CD1A70">
              <w:rPr>
                <w:rFonts w:eastAsia="Arial" w:cs="Arial"/>
                <w:lang w:val="fr-CH"/>
              </w:rPr>
              <w:t>Tausendkorngewicht</w:t>
            </w:r>
            <w:proofErr w:type="spellEnd"/>
            <w:r w:rsidRPr="00CD1A70">
              <w:rPr>
                <w:rFonts w:eastAsia="Arial" w:cs="Arial"/>
                <w:lang w:val="fr-CH"/>
              </w:rPr>
              <w:t>)</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Ad. 1</w:t>
            </w:r>
          </w:p>
        </w:tc>
        <w:tc>
          <w:tcPr>
            <w:tcW w:w="8208" w:type="dxa"/>
          </w:tcPr>
          <w:p w:rsidR="00373E62" w:rsidRPr="00CD1A70" w:rsidRDefault="00373E62" w:rsidP="000755ED">
            <w:pPr>
              <w:rPr>
                <w:lang w:val="fr-CH"/>
              </w:rPr>
            </w:pPr>
            <w:r w:rsidRPr="00CD1A70">
              <w:rPr>
                <w:lang w:val="fr-CH"/>
              </w:rPr>
              <w:t>– dans la version anglaise, supprimer les espaces avant “%”</w:t>
            </w:r>
          </w:p>
          <w:p w:rsidR="00373E62" w:rsidRPr="00CD1A70" w:rsidRDefault="00373E62" w:rsidP="000755ED">
            <w:pPr>
              <w:rPr>
                <w:lang w:val="fr-CH"/>
              </w:rPr>
            </w:pPr>
            <w:r w:rsidRPr="00CD1A70">
              <w:rPr>
                <w:lang w:val="fr-CH"/>
              </w:rPr>
              <w:t>– modifier le libellé de la version anglaise comme suit</w:t>
            </w:r>
            <w:r>
              <w:rPr>
                <w:lang w:val="fr-CH"/>
              </w:rPr>
              <w:t> :</w:t>
            </w:r>
            <w:r w:rsidRPr="00CD1A70">
              <w:rPr>
                <w:lang w:val="fr-CH"/>
              </w:rPr>
              <w:t xml:space="preserve"> “…</w:t>
            </w:r>
            <w:proofErr w:type="spellStart"/>
            <w:r w:rsidRPr="00CD1A70">
              <w:rPr>
                <w:lang w:val="fr-CH"/>
              </w:rPr>
              <w:t>stained</w:t>
            </w:r>
            <w:proofErr w:type="spellEnd"/>
            <w:r w:rsidRPr="00CD1A70">
              <w:rPr>
                <w:lang w:val="fr-CH"/>
              </w:rPr>
              <w:t xml:space="preserve"> </w:t>
            </w:r>
            <w:proofErr w:type="spellStart"/>
            <w:r w:rsidRPr="00CD1A70">
              <w:rPr>
                <w:lang w:val="fr-CH"/>
              </w:rPr>
              <w:t>reddish</w:t>
            </w:r>
            <w:proofErr w:type="spellEnd"/>
            <w:r w:rsidRPr="00CD1A70">
              <w:rPr>
                <w:lang w:val="fr-CH"/>
              </w:rPr>
              <w:t xml:space="preserve"> </w:t>
            </w:r>
            <w:proofErr w:type="spellStart"/>
            <w:r w:rsidRPr="00CD1A70">
              <w:rPr>
                <w:lang w:val="fr-CH"/>
              </w:rPr>
              <w:t>purple</w:t>
            </w:r>
            <w:proofErr w:type="spellEnd"/>
            <w:r w:rsidRPr="00CD1A70">
              <w:rPr>
                <w:lang w:val="fr-CH"/>
              </w:rPr>
              <w:t>”, “…</w:t>
            </w:r>
            <w:proofErr w:type="spellStart"/>
            <w:r w:rsidRPr="00CD1A70">
              <w:rPr>
                <w:lang w:val="fr-CH"/>
              </w:rPr>
              <w:t>stained</w:t>
            </w:r>
            <w:proofErr w:type="spellEnd"/>
            <w:r w:rsidRPr="00CD1A70">
              <w:rPr>
                <w:lang w:val="fr-CH"/>
              </w:rPr>
              <w:t xml:space="preserve"> </w:t>
            </w:r>
            <w:proofErr w:type="spellStart"/>
            <w:r w:rsidRPr="00CD1A70">
              <w:rPr>
                <w:lang w:val="fr-CH"/>
              </w:rPr>
              <w:t>reddish</w:t>
            </w:r>
            <w:proofErr w:type="spellEnd"/>
            <w:r w:rsidRPr="00CD1A70">
              <w:rPr>
                <w:lang w:val="fr-CH"/>
              </w:rPr>
              <w:t xml:space="preserve"> </w:t>
            </w:r>
            <w:proofErr w:type="spellStart"/>
            <w:r w:rsidRPr="00CD1A70">
              <w:rPr>
                <w:lang w:val="fr-CH"/>
              </w:rPr>
              <w:t>blue</w:t>
            </w:r>
            <w:proofErr w:type="spellEnd"/>
            <w:r w:rsidRPr="00CD1A70">
              <w:rPr>
                <w:lang w:val="fr-CH"/>
              </w:rPr>
              <w:t xml:space="preserve"> </w:t>
            </w:r>
            <w:proofErr w:type="spellStart"/>
            <w:r w:rsidRPr="00CD1A70">
              <w:rPr>
                <w:lang w:val="fr-CH"/>
              </w:rPr>
              <w:t>purple</w:t>
            </w:r>
            <w:proofErr w:type="spellEnd"/>
            <w:r w:rsidRPr="00CD1A70">
              <w:rPr>
                <w:lang w:val="fr-CH"/>
              </w:rPr>
              <w:t>” et “…</w:t>
            </w:r>
            <w:proofErr w:type="spellStart"/>
            <w:r w:rsidRPr="00CD1A70">
              <w:rPr>
                <w:lang w:val="fr-CH"/>
              </w:rPr>
              <w:t>stained</w:t>
            </w:r>
            <w:proofErr w:type="spellEnd"/>
            <w:r w:rsidRPr="00CD1A70">
              <w:rPr>
                <w:lang w:val="fr-CH"/>
              </w:rPr>
              <w:t xml:space="preserve"> </w:t>
            </w:r>
            <w:proofErr w:type="spellStart"/>
            <w:r w:rsidRPr="00CD1A70">
              <w:rPr>
                <w:lang w:val="fr-CH"/>
              </w:rPr>
              <w:t>blue</w:t>
            </w:r>
            <w:proofErr w:type="spellEnd"/>
            <w:r w:rsidRPr="00CD1A70">
              <w:rPr>
                <w:lang w:val="fr-CH"/>
              </w:rPr>
              <w:t xml:space="preserve"> </w:t>
            </w:r>
            <w:proofErr w:type="spellStart"/>
            <w:r w:rsidRPr="00CD1A70">
              <w:rPr>
                <w:lang w:val="fr-CH"/>
              </w:rPr>
              <w:t>purple</w:t>
            </w:r>
            <w:proofErr w:type="spellEnd"/>
            <w:r w:rsidRPr="00CD1A70">
              <w:rPr>
                <w:lang w:val="fr-CH"/>
              </w:rPr>
              <w:t>”</w:t>
            </w:r>
          </w:p>
          <w:p w:rsidR="00373E62" w:rsidRPr="00CD1A70" w:rsidRDefault="00373E62" w:rsidP="000755ED">
            <w:pPr>
              <w:rPr>
                <w:lang w:val="fr-CH"/>
              </w:rPr>
            </w:pPr>
            <w:r w:rsidRPr="00CD1A70">
              <w:rPr>
                <w:lang w:val="fr-CH"/>
              </w:rPr>
              <w:t>– remplacer “I2” par “I</w:t>
            </w:r>
            <w:r w:rsidRPr="00CD1A70">
              <w:rPr>
                <w:vertAlign w:val="subscript"/>
                <w:lang w:val="fr-CH"/>
              </w:rPr>
              <w:t>2</w:t>
            </w:r>
            <w:r w:rsidRPr="00CD1A70">
              <w:rPr>
                <w:lang w:val="fr-CH"/>
              </w:rPr>
              <w:t>” (le 2 en indice)</w:t>
            </w:r>
          </w:p>
        </w:tc>
      </w:tr>
      <w:tr w:rsidR="00373E62" w:rsidRPr="0094709E" w:rsidTr="000755ED">
        <w:trPr>
          <w:cantSplit/>
        </w:trPr>
        <w:tc>
          <w:tcPr>
            <w:tcW w:w="1573" w:type="dxa"/>
          </w:tcPr>
          <w:p w:rsidR="00373E62" w:rsidRPr="00CD1A70" w:rsidRDefault="00373E62" w:rsidP="000755ED">
            <w:pPr>
              <w:jc w:val="left"/>
              <w:rPr>
                <w:lang w:val="fr-CH"/>
              </w:rPr>
            </w:pPr>
            <w:r w:rsidRPr="00CD1A70">
              <w:rPr>
                <w:lang w:val="fr-CH"/>
              </w:rPr>
              <w:t>Ad. 17</w:t>
            </w:r>
          </w:p>
        </w:tc>
        <w:tc>
          <w:tcPr>
            <w:tcW w:w="8208" w:type="dxa"/>
          </w:tcPr>
          <w:p w:rsidR="00373E62" w:rsidRPr="007E3727" w:rsidRDefault="00373E62" w:rsidP="000755ED">
            <w:pPr>
              <w:rPr>
                <w:lang w:val="en-US"/>
              </w:rPr>
            </w:pPr>
            <w:proofErr w:type="gramStart"/>
            <w:r w:rsidRPr="007E3727">
              <w:rPr>
                <w:lang w:val="en-US"/>
              </w:rPr>
              <w:t>modifier</w:t>
            </w:r>
            <w:proofErr w:type="gramEnd"/>
            <w:r w:rsidRPr="007E3727">
              <w:rPr>
                <w:lang w:val="en-US"/>
              </w:rPr>
              <w:t xml:space="preserve"> le </w:t>
            </w:r>
            <w:proofErr w:type="spellStart"/>
            <w:r w:rsidRPr="007E3727">
              <w:rPr>
                <w:lang w:val="en-US"/>
              </w:rPr>
              <w:t>libellé</w:t>
            </w:r>
            <w:proofErr w:type="spellEnd"/>
            <w:r w:rsidRPr="007E3727">
              <w:rPr>
                <w:lang w:val="en-US"/>
              </w:rPr>
              <w:t xml:space="preserve"> de la version </w:t>
            </w:r>
            <w:proofErr w:type="spellStart"/>
            <w:r w:rsidRPr="007E3727">
              <w:rPr>
                <w:lang w:val="en-US"/>
              </w:rPr>
              <w:t>anglaise</w:t>
            </w:r>
            <w:proofErr w:type="spellEnd"/>
            <w:r w:rsidRPr="007E3727">
              <w:rPr>
                <w:lang w:val="en-US"/>
              </w:rPr>
              <w:t xml:space="preserve"> </w:t>
            </w:r>
            <w:proofErr w:type="spellStart"/>
            <w:r w:rsidRPr="007E3727">
              <w:rPr>
                <w:lang w:val="en-US"/>
              </w:rPr>
              <w:t>comme</w:t>
            </w:r>
            <w:proofErr w:type="spellEnd"/>
            <w:r w:rsidRPr="007E3727">
              <w:rPr>
                <w:lang w:val="en-US"/>
              </w:rPr>
              <w:t xml:space="preserve"> suit : “Measurements should be made from the base of the plant to the base of the panicle…”</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Ad. 35</w:t>
            </w:r>
          </w:p>
        </w:tc>
        <w:tc>
          <w:tcPr>
            <w:tcW w:w="8208" w:type="dxa"/>
          </w:tcPr>
          <w:p w:rsidR="00373E62" w:rsidRPr="00CD1A70" w:rsidRDefault="00373E62" w:rsidP="000755ED">
            <w:pPr>
              <w:rPr>
                <w:lang w:val="fr-CH"/>
              </w:rPr>
            </w:pPr>
            <w:r w:rsidRPr="00CD1A70">
              <w:rPr>
                <w:lang w:val="fr-CH"/>
              </w:rPr>
              <w:t>dans la version anglaise, supprimer les deux virgules;  dans la version française, ajouter “et” entre “Pétri” et “ajouter”</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Ad. 41</w:t>
            </w:r>
          </w:p>
        </w:tc>
        <w:tc>
          <w:tcPr>
            <w:tcW w:w="8208" w:type="dxa"/>
          </w:tcPr>
          <w:p w:rsidR="00373E62" w:rsidRPr="00CD1A70" w:rsidRDefault="00373E62" w:rsidP="000755ED">
            <w:pPr>
              <w:rPr>
                <w:lang w:val="fr-CH"/>
              </w:rPr>
            </w:pPr>
            <w:r w:rsidRPr="00CD1A70">
              <w:rPr>
                <w:lang w:val="fr-CH"/>
              </w:rPr>
              <w:t>modifier le libellé comme suit</w:t>
            </w:r>
            <w:r>
              <w:rPr>
                <w:lang w:val="fr-CH"/>
              </w:rPr>
              <w:t> :</w:t>
            </w:r>
            <w:r w:rsidRPr="00CD1A70">
              <w:rPr>
                <w:lang w:val="fr-CH"/>
              </w:rPr>
              <w:t xml:space="preserve"> “&lt;1.50” et “&gt;2.50” (pas d</w:t>
            </w:r>
            <w:r>
              <w:rPr>
                <w:lang w:val="fr-CH"/>
              </w:rPr>
              <w:t>’</w:t>
            </w:r>
            <w:r w:rsidRPr="00CD1A70">
              <w:rPr>
                <w:lang w:val="fr-CH"/>
              </w:rPr>
              <w:t>espaces)</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Ad. 43</w:t>
            </w:r>
          </w:p>
        </w:tc>
        <w:tc>
          <w:tcPr>
            <w:tcW w:w="8208" w:type="dxa"/>
          </w:tcPr>
          <w:p w:rsidR="00373E62" w:rsidRPr="00CD1A70" w:rsidRDefault="00373E62" w:rsidP="000755ED">
            <w:pPr>
              <w:rPr>
                <w:lang w:val="fr-CH"/>
              </w:rPr>
            </w:pPr>
            <w:r w:rsidRPr="00CD1A70">
              <w:rPr>
                <w:lang w:val="fr-CH"/>
              </w:rPr>
              <w:t>– modifier le libellé comme suit</w:t>
            </w:r>
            <w:r>
              <w:rPr>
                <w:lang w:val="fr-CH"/>
              </w:rPr>
              <w:t> :</w:t>
            </w:r>
            <w:r w:rsidRPr="00CD1A70">
              <w:rPr>
                <w:lang w:val="fr-CH"/>
              </w:rPr>
              <w:t xml:space="preserve"> “Les observations doivent être effectuées sur des grains non brisés.  Placer les grains dans une boîte de Pétri avec une solution de KOH à 1,5%, les conserver sans les manipuler à une température d</w:t>
            </w:r>
            <w:r>
              <w:rPr>
                <w:lang w:val="fr-CH"/>
              </w:rPr>
              <w:t>’</w:t>
            </w:r>
            <w:r w:rsidRPr="00CD1A70">
              <w:rPr>
                <w:lang w:val="fr-CH"/>
              </w:rPr>
              <w:t>environ 25 degrés pendant 24 heures.”</w:t>
            </w:r>
          </w:p>
          <w:p w:rsidR="00373E62" w:rsidRPr="00CD1A70" w:rsidRDefault="00373E62" w:rsidP="000755ED">
            <w:pPr>
              <w:rPr>
                <w:lang w:val="fr-CH"/>
              </w:rPr>
            </w:pPr>
            <w:r w:rsidRPr="00CD1A70">
              <w:rPr>
                <w:lang w:val="fr-CH"/>
              </w:rPr>
              <w:t>– supprimer “moulus”</w:t>
            </w:r>
          </w:p>
          <w:p w:rsidR="00373E62" w:rsidRPr="00CD1A70" w:rsidRDefault="00373E62" w:rsidP="000755ED">
            <w:pPr>
              <w:rPr>
                <w:lang w:val="fr-CH"/>
              </w:rPr>
            </w:pPr>
            <w:r w:rsidRPr="00CD1A70">
              <w:rPr>
                <w:lang w:val="fr-CH"/>
              </w:rPr>
              <w:t>– modifier le libellé comme suit</w:t>
            </w:r>
            <w:r>
              <w:rPr>
                <w:lang w:val="fr-CH"/>
              </w:rPr>
              <w:t> :</w:t>
            </w:r>
            <w:r w:rsidRPr="00CD1A70">
              <w:rPr>
                <w:lang w:val="fr-CH"/>
              </w:rPr>
              <w:t xml:space="preserve"> “2 – faible</w:t>
            </w:r>
            <w:r>
              <w:rPr>
                <w:lang w:val="fr-CH"/>
              </w:rPr>
              <w:t> :</w:t>
            </w:r>
            <w:r w:rsidRPr="00CD1A70">
              <w:rPr>
                <w:lang w:val="fr-CH"/>
              </w:rPr>
              <w:t xml:space="preserve"> Seuls les bords des grains sont dissous”</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Ad. 44</w:t>
            </w:r>
          </w:p>
        </w:tc>
        <w:tc>
          <w:tcPr>
            <w:tcW w:w="8208" w:type="dxa"/>
          </w:tcPr>
          <w:p w:rsidR="00373E62" w:rsidRPr="00CD1A70" w:rsidRDefault="00373E62" w:rsidP="000755ED">
            <w:pPr>
              <w:rPr>
                <w:lang w:val="fr-CH"/>
              </w:rPr>
            </w:pPr>
            <w:r w:rsidRPr="00CD1A70">
              <w:rPr>
                <w:lang w:val="fr-CH"/>
              </w:rPr>
              <w:t>modifier le libellé comme suit</w:t>
            </w:r>
            <w:r>
              <w:rPr>
                <w:lang w:val="fr-CH"/>
              </w:rPr>
              <w:t> :</w:t>
            </w:r>
            <w:r w:rsidRPr="00CD1A70">
              <w:rPr>
                <w:lang w:val="fr-CH"/>
              </w:rPr>
              <w:t xml:space="preserve"> “popcorn”</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8.3</w:t>
            </w:r>
          </w:p>
        </w:tc>
        <w:tc>
          <w:tcPr>
            <w:tcW w:w="8208" w:type="dxa"/>
          </w:tcPr>
          <w:p w:rsidR="00373E62" w:rsidRPr="00CD1A70" w:rsidRDefault="00373E62" w:rsidP="000755ED">
            <w:pPr>
              <w:rPr>
                <w:lang w:val="fr-CH"/>
              </w:rPr>
            </w:pPr>
            <w:r w:rsidRPr="00CD1A70">
              <w:rPr>
                <w:lang w:val="fr-CH"/>
              </w:rPr>
              <w:t>dans la version anglaise, supprimer l</w:t>
            </w:r>
            <w:r>
              <w:rPr>
                <w:lang w:val="fr-CH"/>
              </w:rPr>
              <w:t>’</w:t>
            </w:r>
            <w:r w:rsidRPr="00CD1A70">
              <w:rPr>
                <w:lang w:val="fr-CH"/>
              </w:rPr>
              <w:t>espace en trop comme suit</w:t>
            </w:r>
            <w:r>
              <w:rPr>
                <w:lang w:val="fr-CH"/>
              </w:rPr>
              <w:t> :</w:t>
            </w:r>
            <w:r w:rsidRPr="00CD1A70">
              <w:rPr>
                <w:lang w:val="fr-CH"/>
              </w:rPr>
              <w:t xml:space="preserve"> “32          2nd </w:t>
            </w:r>
            <w:proofErr w:type="spellStart"/>
            <w:r w:rsidRPr="00CD1A70">
              <w:rPr>
                <w:lang w:val="fr-CH"/>
              </w:rPr>
              <w:t>node</w:t>
            </w:r>
            <w:proofErr w:type="spellEnd"/>
            <w:r w:rsidRPr="00CD1A70">
              <w:rPr>
                <w:lang w:val="fr-CH"/>
              </w:rPr>
              <w:t xml:space="preserve"> </w:t>
            </w:r>
            <w:proofErr w:type="spellStart"/>
            <w:r w:rsidRPr="00CD1A70">
              <w:rPr>
                <w:lang w:val="fr-CH"/>
              </w:rPr>
              <w:t>detectable</w:t>
            </w:r>
            <w:proofErr w:type="spellEnd"/>
            <w:r w:rsidRPr="00CD1A70">
              <w:rPr>
                <w:lang w:val="fr-CH"/>
              </w:rPr>
              <w:t>”</w:t>
            </w:r>
          </w:p>
        </w:tc>
      </w:tr>
    </w:tbl>
    <w:p w:rsidR="00373E62" w:rsidRPr="00CD1A70" w:rsidRDefault="00373E62" w:rsidP="00373E62">
      <w:pPr>
        <w:rPr>
          <w:lang w:val="fr-CH"/>
        </w:rPr>
      </w:pPr>
    </w:p>
    <w:p w:rsidR="00373E62" w:rsidRPr="00CD1A70" w:rsidRDefault="00373E62" w:rsidP="00373E62">
      <w:pPr>
        <w:rPr>
          <w:lang w:val="fr-CH"/>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373E62" w:rsidRPr="00CD1A70" w:rsidTr="000755ED">
        <w:trPr>
          <w:cantSplit/>
          <w:trHeight w:val="277"/>
          <w:jc w:val="center"/>
        </w:trPr>
        <w:tc>
          <w:tcPr>
            <w:tcW w:w="2894" w:type="dxa"/>
            <w:vMerge w:val="restart"/>
            <w:shd w:val="clear" w:color="auto" w:fill="D9D9D9"/>
            <w:vAlign w:val="center"/>
          </w:tcPr>
          <w:p w:rsidR="00373E62" w:rsidRPr="0094709E" w:rsidRDefault="00373E62" w:rsidP="000755ED">
            <w:pPr>
              <w:pStyle w:val="TitleofDoc"/>
              <w:keepNext/>
              <w:tabs>
                <w:tab w:val="left" w:pos="5245"/>
                <w:tab w:val="left" w:pos="7008"/>
              </w:tabs>
              <w:spacing w:before="0"/>
              <w:jc w:val="left"/>
              <w:rPr>
                <w:rFonts w:cs="Arial"/>
                <w:caps w:val="0"/>
                <w:lang w:val="de-DE"/>
              </w:rPr>
            </w:pPr>
            <w:proofErr w:type="spellStart"/>
            <w:r w:rsidRPr="0094709E">
              <w:rPr>
                <w:rFonts w:cs="Arial"/>
                <w:caps w:val="0"/>
                <w:lang w:val="de-DE"/>
              </w:rPr>
              <w:t>Fléole</w:t>
            </w:r>
            <w:proofErr w:type="spellEnd"/>
            <w:r w:rsidRPr="0094709E">
              <w:rPr>
                <w:rFonts w:cs="Arial"/>
                <w:caps w:val="0"/>
                <w:lang w:val="de-DE"/>
              </w:rPr>
              <w:br/>
              <w:t>(</w:t>
            </w:r>
            <w:proofErr w:type="spellStart"/>
            <w:r w:rsidRPr="0094709E">
              <w:rPr>
                <w:rFonts w:cs="Arial"/>
                <w:i/>
                <w:caps w:val="0"/>
                <w:lang w:val="de-DE"/>
              </w:rPr>
              <w:t>Phleum</w:t>
            </w:r>
            <w:proofErr w:type="spellEnd"/>
            <w:r w:rsidRPr="0094709E">
              <w:rPr>
                <w:rFonts w:cs="Arial"/>
                <w:i/>
                <w:caps w:val="0"/>
                <w:lang w:val="de-DE"/>
              </w:rPr>
              <w:t xml:space="preserve"> </w:t>
            </w:r>
            <w:proofErr w:type="spellStart"/>
            <w:r w:rsidRPr="0094709E">
              <w:rPr>
                <w:rFonts w:cs="Arial"/>
                <w:i/>
                <w:caps w:val="0"/>
                <w:lang w:val="de-DE"/>
              </w:rPr>
              <w:t>pratense</w:t>
            </w:r>
            <w:proofErr w:type="spellEnd"/>
            <w:r w:rsidRPr="0094709E">
              <w:rPr>
                <w:rFonts w:cs="Arial"/>
                <w:i/>
                <w:caps w:val="0"/>
                <w:lang w:val="de-DE"/>
              </w:rPr>
              <w:t xml:space="preserve"> </w:t>
            </w:r>
            <w:r w:rsidRPr="0094709E">
              <w:rPr>
                <w:rFonts w:cs="Arial"/>
                <w:caps w:val="0"/>
                <w:lang w:val="de-DE"/>
              </w:rPr>
              <w:t>L.;</w:t>
            </w:r>
            <w:r w:rsidRPr="0094709E">
              <w:rPr>
                <w:caps w:val="0"/>
                <w:lang w:val="de-DE"/>
              </w:rPr>
              <w:t xml:space="preserve"> </w:t>
            </w:r>
            <w:r w:rsidRPr="0094709E">
              <w:rPr>
                <w:rFonts w:cs="Arial"/>
                <w:caps w:val="0"/>
                <w:lang w:val="de-DE"/>
              </w:rPr>
              <w:t xml:space="preserve"> </w:t>
            </w:r>
            <w:proofErr w:type="spellStart"/>
            <w:r w:rsidRPr="0094709E">
              <w:rPr>
                <w:rFonts w:cs="Arial"/>
                <w:i/>
                <w:caps w:val="0"/>
                <w:lang w:val="de-DE"/>
              </w:rPr>
              <w:t>Phleum</w:t>
            </w:r>
            <w:proofErr w:type="spellEnd"/>
            <w:r w:rsidRPr="0094709E">
              <w:rPr>
                <w:rFonts w:cs="Arial"/>
                <w:i/>
                <w:caps w:val="0"/>
                <w:lang w:val="de-DE"/>
              </w:rPr>
              <w:t> </w:t>
            </w:r>
            <w:proofErr w:type="spellStart"/>
            <w:r w:rsidRPr="0094709E">
              <w:rPr>
                <w:rFonts w:cs="Arial"/>
                <w:i/>
                <w:caps w:val="0"/>
                <w:lang w:val="de-DE"/>
              </w:rPr>
              <w:t>nodosum</w:t>
            </w:r>
            <w:proofErr w:type="spellEnd"/>
            <w:r w:rsidRPr="0094709E">
              <w:rPr>
                <w:rFonts w:cs="Arial"/>
                <w:i/>
                <w:caps w:val="0"/>
                <w:lang w:val="de-DE"/>
              </w:rPr>
              <w:t xml:space="preserve"> </w:t>
            </w:r>
            <w:r w:rsidRPr="0094709E">
              <w:rPr>
                <w:rFonts w:cs="Arial"/>
                <w:caps w:val="0"/>
                <w:lang w:val="de-DE"/>
              </w:rPr>
              <w:t>DC.)</w:t>
            </w:r>
          </w:p>
        </w:tc>
        <w:tc>
          <w:tcPr>
            <w:tcW w:w="2552" w:type="dxa"/>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snapToGrid w:val="0"/>
                <w:lang w:val="fr-CH"/>
              </w:rPr>
              <w:t>TG/34/7(proj.3)</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lang w:val="fr-CH"/>
              </w:rPr>
              <w:t>M. </w:t>
            </w:r>
            <w:proofErr w:type="spellStart"/>
            <w:r w:rsidRPr="00CD1A70">
              <w:rPr>
                <w:lang w:val="fr-CH"/>
              </w:rPr>
              <w:t>Lubomir</w:t>
            </w:r>
            <w:proofErr w:type="spellEnd"/>
            <w:r w:rsidRPr="00CD1A70">
              <w:rPr>
                <w:lang w:val="fr-CH"/>
              </w:rPr>
              <w:t xml:space="preserve"> Basta (SK)</w:t>
            </w:r>
          </w:p>
        </w:tc>
        <w:tc>
          <w:tcPr>
            <w:tcW w:w="736" w:type="dxa"/>
            <w:vMerge w:val="restart"/>
            <w:shd w:val="clear" w:color="auto" w:fill="D9D9D9"/>
            <w:vAlign w:val="center"/>
          </w:tcPr>
          <w:p w:rsidR="00373E62" w:rsidRPr="00CD1A70" w:rsidRDefault="00373E62" w:rsidP="000755ED">
            <w:pPr>
              <w:keepNext/>
              <w:jc w:val="left"/>
              <w:rPr>
                <w:rFonts w:cs="Arial"/>
                <w:iCs/>
                <w:lang w:val="fr-CH"/>
              </w:rPr>
            </w:pPr>
            <w:r w:rsidRPr="00CD1A70">
              <w:rPr>
                <w:rFonts w:cs="Arial"/>
                <w:iCs/>
                <w:lang w:val="fr-CH"/>
              </w:rPr>
              <w:t>TWA</w:t>
            </w:r>
          </w:p>
        </w:tc>
        <w:tc>
          <w:tcPr>
            <w:tcW w:w="993" w:type="dxa"/>
            <w:vMerge w:val="restart"/>
            <w:shd w:val="clear" w:color="auto" w:fill="D9D9D9"/>
            <w:vAlign w:val="center"/>
          </w:tcPr>
          <w:p w:rsidR="00373E62" w:rsidRPr="00CD1A70" w:rsidRDefault="00373E62" w:rsidP="000755ED">
            <w:pPr>
              <w:pStyle w:val="BodyText"/>
              <w:keepNext/>
              <w:jc w:val="left"/>
              <w:rPr>
                <w:rFonts w:cs="Arial"/>
                <w:iCs/>
                <w:snapToGrid w:val="0"/>
                <w:lang w:val="fr-CH"/>
              </w:rPr>
            </w:pPr>
            <w:r w:rsidRPr="00CD1A70">
              <w:rPr>
                <w:rFonts w:cs="Arial"/>
                <w:iCs/>
                <w:snapToGrid w:val="0"/>
                <w:lang w:val="fr-CH"/>
              </w:rPr>
              <w:t>*</w:t>
            </w:r>
          </w:p>
        </w:tc>
      </w:tr>
      <w:tr w:rsidR="00373E62" w:rsidRPr="007E3727" w:rsidTr="000755ED">
        <w:trPr>
          <w:cantSplit/>
          <w:trHeight w:hRule="exact" w:val="1015"/>
          <w:jc w:val="center"/>
        </w:trPr>
        <w:tc>
          <w:tcPr>
            <w:tcW w:w="2894" w:type="dxa"/>
            <w:vMerge/>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
        </w:tc>
        <w:tc>
          <w:tcPr>
            <w:tcW w:w="2552" w:type="dxa"/>
            <w:shd w:val="clear" w:color="auto" w:fill="D9D9D9"/>
            <w:vAlign w:val="center"/>
          </w:tcPr>
          <w:p w:rsidR="00373E62" w:rsidRPr="00CD1A70" w:rsidRDefault="00373E62" w:rsidP="000755ED">
            <w:pPr>
              <w:pStyle w:val="BodyText"/>
              <w:keepNext/>
              <w:jc w:val="left"/>
              <w:rPr>
                <w:rFonts w:cs="Arial"/>
                <w:lang w:val="fr-CH"/>
              </w:rPr>
            </w:pPr>
            <w:r w:rsidRPr="00CD1A70">
              <w:rPr>
                <w:rFonts w:cs="Arial"/>
                <w:lang w:val="fr-CH"/>
              </w:rPr>
              <w:t>Nombre de car.</w:t>
            </w:r>
            <w:r>
              <w:rPr>
                <w:rFonts w:cs="Arial"/>
                <w:lang w:val="fr-CH"/>
              </w:rPr>
              <w:t> :</w:t>
            </w:r>
            <w:r w:rsidRPr="00CD1A70">
              <w:rPr>
                <w:rFonts w:cs="Arial"/>
                <w:lang w:val="fr-CH"/>
              </w:rPr>
              <w:t xml:space="preserve"> 16</w:t>
            </w:r>
            <w:r w:rsidRPr="00CD1A70">
              <w:rPr>
                <w:rFonts w:cs="Arial"/>
                <w:lang w:val="fr-CH"/>
              </w:rPr>
              <w:br/>
              <w:t>Nombre de car. (</w:t>
            </w:r>
            <w:r w:rsidRPr="00CD1A70">
              <w:rPr>
                <w:rFonts w:cs="Arial"/>
                <w:lang w:val="fr-CH"/>
              </w:rPr>
              <w:sym w:font="Symbol" w:char="F02A"/>
            </w:r>
            <w:r w:rsidRPr="00CD1A70">
              <w:rPr>
                <w:rFonts w:cs="Arial"/>
                <w:lang w:val="fr-CH"/>
              </w:rPr>
              <w:t>)</w:t>
            </w:r>
            <w:r>
              <w:rPr>
                <w:rFonts w:cs="Arial"/>
                <w:lang w:val="fr-CH"/>
              </w:rPr>
              <w:t> :</w:t>
            </w:r>
            <w:r w:rsidRPr="00CD1A70">
              <w:rPr>
                <w:rFonts w:cs="Arial"/>
                <w:lang w:val="fr-CH"/>
              </w:rPr>
              <w:t xml:space="preserve"> 7</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(Experts intéressés</w:t>
            </w:r>
            <w:r>
              <w:rPr>
                <w:rFonts w:cs="Arial"/>
                <w:iCs/>
                <w:snapToGrid w:val="0"/>
                <w:lang w:val="fr-CH"/>
              </w:rPr>
              <w:t> :</w:t>
            </w:r>
            <w:r w:rsidRPr="00CD1A70">
              <w:rPr>
                <w:rFonts w:cs="Arial"/>
                <w:iCs/>
                <w:snapToGrid w:val="0"/>
                <w:lang w:val="fr-CH"/>
              </w:rPr>
              <w:t xml:space="preserve"> </w:t>
            </w:r>
            <w:r w:rsidRPr="00CD1A70">
              <w:rPr>
                <w:lang w:val="fr-CH"/>
              </w:rPr>
              <w:t xml:space="preserve">CA, CZ, DE, FI, FR, IT, JP, NL, NZ, QZ, </w:t>
            </w:r>
            <w:proofErr w:type="spellStart"/>
            <w:r w:rsidRPr="00CD1A70">
              <w:rPr>
                <w:lang w:val="fr-CH"/>
              </w:rPr>
              <w:t>Euroseeds</w:t>
            </w:r>
            <w:proofErr w:type="spellEnd"/>
            <w:r w:rsidRPr="00CD1A70">
              <w:rPr>
                <w:lang w:val="fr-CH"/>
              </w:rPr>
              <w:t>, ISF</w:t>
            </w:r>
            <w:r w:rsidRPr="00CD1A70">
              <w:rPr>
                <w:rFonts w:eastAsia="SimSun" w:cs="Arial"/>
                <w:lang w:val="fr-CH" w:eastAsia="zh-CN"/>
              </w:rPr>
              <w:t>)</w:t>
            </w:r>
          </w:p>
        </w:tc>
        <w:tc>
          <w:tcPr>
            <w:tcW w:w="736" w:type="dxa"/>
            <w:vMerge/>
            <w:shd w:val="clear" w:color="auto" w:fill="D9D9D9"/>
            <w:vAlign w:val="center"/>
          </w:tcPr>
          <w:p w:rsidR="00373E62" w:rsidRPr="00CD1A70" w:rsidRDefault="00373E62" w:rsidP="000755ED">
            <w:pPr>
              <w:keepNext/>
              <w:jc w:val="left"/>
              <w:rPr>
                <w:rFonts w:cs="Arial"/>
                <w:iCs/>
                <w:lang w:val="fr-CH"/>
              </w:rPr>
            </w:pPr>
          </w:p>
        </w:tc>
        <w:tc>
          <w:tcPr>
            <w:tcW w:w="993" w:type="dxa"/>
            <w:vMerge/>
            <w:shd w:val="clear" w:color="auto" w:fill="D9D9D9"/>
            <w:vAlign w:val="center"/>
          </w:tcPr>
          <w:p w:rsidR="00373E62" w:rsidRPr="00CD1A70" w:rsidRDefault="00373E62" w:rsidP="000755ED">
            <w:pPr>
              <w:pStyle w:val="BodyText"/>
              <w:keepNext/>
              <w:jc w:val="left"/>
              <w:rPr>
                <w:rFonts w:cs="Arial"/>
                <w:iCs/>
                <w:snapToGrid w:val="0"/>
                <w:lang w:val="fr-CH"/>
              </w:rPr>
            </w:pPr>
          </w:p>
        </w:tc>
      </w:tr>
    </w:tbl>
    <w:p w:rsidR="00373E62" w:rsidRPr="00CD1A70" w:rsidRDefault="00373E62" w:rsidP="00373E62">
      <w:pPr>
        <w:rPr>
          <w:lang w:val="fr-CH"/>
        </w:rPr>
      </w:pPr>
    </w:p>
    <w:p w:rsidR="00373E62" w:rsidRPr="00CD1A70" w:rsidRDefault="00373E62" w:rsidP="00373E62">
      <w:pPr>
        <w:keepNext/>
        <w:ind w:firstLine="567"/>
        <w:rPr>
          <w:rFonts w:cs="Arial"/>
          <w:lang w:val="fr-CH"/>
        </w:rPr>
      </w:pPr>
      <w:r w:rsidRPr="00CD1A70">
        <w:rPr>
          <w:rFonts w:cs="Arial"/>
          <w:lang w:val="fr-CH"/>
        </w:rPr>
        <w:t>À sa réunion organisée par des moyens électroniques du 20 au 22 octobre 2020, 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examiné le document</w:t>
      </w:r>
      <w:r>
        <w:rPr>
          <w:rFonts w:cs="Arial"/>
          <w:lang w:val="fr-CH"/>
        </w:rPr>
        <w:t xml:space="preserve"> </w:t>
      </w:r>
      <w:r w:rsidRPr="00CD1A70">
        <w:rPr>
          <w:rFonts w:cs="Arial"/>
          <w:lang w:val="fr-CH"/>
        </w:rPr>
        <w:t>TG/34/7(proj.3) et formulé les recommandations présentées dans le tableau ci</w:t>
      </w:r>
      <w:r w:rsidR="00445E1C">
        <w:rPr>
          <w:rFonts w:cs="Arial"/>
          <w:lang w:val="fr-CH"/>
        </w:rPr>
        <w:noBreakHyphen/>
      </w:r>
      <w:r w:rsidRPr="00CD1A70">
        <w:rPr>
          <w:rFonts w:cs="Arial"/>
          <w:lang w:val="fr-CH"/>
        </w:rPr>
        <w:t>dessous.</w:t>
      </w:r>
    </w:p>
    <w:p w:rsidR="00373E62" w:rsidRPr="00CD1A70" w:rsidRDefault="00373E62" w:rsidP="00373E62">
      <w:pPr>
        <w:keepNext/>
        <w:autoSpaceDE w:val="0"/>
        <w:autoSpaceDN w:val="0"/>
        <w:adjustRightInd w:val="0"/>
        <w:ind w:firstLine="567"/>
        <w:rPr>
          <w:rFonts w:cs="Arial"/>
          <w:lang w:val="fr-CH"/>
        </w:rPr>
      </w:pPr>
    </w:p>
    <w:p w:rsidR="00373E62" w:rsidRPr="00CD1A70" w:rsidRDefault="00373E62" w:rsidP="00373E62">
      <w:pPr>
        <w:autoSpaceDE w:val="0"/>
        <w:autoSpaceDN w:val="0"/>
        <w:adjustRightInd w:val="0"/>
        <w:ind w:firstLine="567"/>
        <w:rPr>
          <w:rFonts w:cs="Arial"/>
          <w:lang w:val="fr-CH"/>
        </w:rPr>
      </w:pPr>
      <w:r w:rsidRPr="00CD1A70">
        <w:rPr>
          <w:rFonts w:cs="Arial"/>
          <w:lang w:val="fr-CH"/>
        </w:rPr>
        <w:t>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est convenu, sous réserve de l</w:t>
      </w:r>
      <w:r>
        <w:rPr>
          <w:rFonts w:cs="Arial"/>
          <w:lang w:val="fr-CH"/>
        </w:rPr>
        <w:t>’</w:t>
      </w:r>
      <w:r w:rsidRPr="00CD1A70">
        <w:rPr>
          <w:rFonts w:cs="Arial"/>
          <w:lang w:val="fr-CH"/>
        </w:rPr>
        <w:t>approbation par l</w:t>
      </w:r>
      <w:r>
        <w:rPr>
          <w:rFonts w:cs="Arial"/>
          <w:lang w:val="fr-CH"/>
        </w:rPr>
        <w:t>’</w:t>
      </w:r>
      <w:r w:rsidRPr="00CD1A70">
        <w:rPr>
          <w:rFonts w:cs="Arial"/>
          <w:lang w:val="fr-CH"/>
        </w:rPr>
        <w:t>expert principal des recommandations formulées, que le projet de principes directeurs d</w:t>
      </w:r>
      <w:r>
        <w:rPr>
          <w:rFonts w:cs="Arial"/>
          <w:lang w:val="fr-CH"/>
        </w:rPr>
        <w:t>’</w:t>
      </w:r>
      <w:r w:rsidRPr="00CD1A70">
        <w:rPr>
          <w:rFonts w:cs="Arial"/>
          <w:lang w:val="fr-CH"/>
        </w:rPr>
        <w:t>examen de la fléole soient communiqués au</w:t>
      </w:r>
      <w:r>
        <w:rPr>
          <w:rFonts w:cs="Arial"/>
          <w:lang w:val="fr-CH"/>
        </w:rPr>
        <w:t> TC</w:t>
      </w:r>
      <w:r w:rsidRPr="00CD1A70">
        <w:rPr>
          <w:rFonts w:cs="Arial"/>
          <w:lang w:val="fr-CH"/>
        </w:rPr>
        <w:t xml:space="preserve"> pour adoption par correspondance.</w:t>
      </w:r>
    </w:p>
    <w:p w:rsidR="00373E62" w:rsidRPr="00CD1A70" w:rsidRDefault="00373E62" w:rsidP="00373E62">
      <w:pPr>
        <w:rPr>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7E3727" w:rsidTr="000755ED">
        <w:trPr>
          <w:cantSplit/>
        </w:trPr>
        <w:tc>
          <w:tcPr>
            <w:tcW w:w="1573" w:type="dxa"/>
          </w:tcPr>
          <w:p w:rsidR="00373E62" w:rsidRPr="00CD1A70" w:rsidRDefault="00373E62" w:rsidP="000755ED">
            <w:pPr>
              <w:rPr>
                <w:lang w:val="fr-CH"/>
              </w:rPr>
            </w:pPr>
            <w:r w:rsidRPr="00CD1A70">
              <w:rPr>
                <w:lang w:val="fr-CH"/>
              </w:rPr>
              <w:t>3.4.1, 3.4.2</w:t>
            </w:r>
          </w:p>
        </w:tc>
        <w:tc>
          <w:tcPr>
            <w:tcW w:w="8208" w:type="dxa"/>
          </w:tcPr>
          <w:p w:rsidR="00373E62" w:rsidRPr="00CD1A70" w:rsidRDefault="00373E62" w:rsidP="000755ED">
            <w:pPr>
              <w:rPr>
                <w:lang w:val="fr-CH"/>
              </w:rPr>
            </w:pPr>
            <w:r w:rsidRPr="00CD1A70">
              <w:rPr>
                <w:lang w:val="fr-CH"/>
              </w:rPr>
              <w:t>modifier le libellé comme suit</w:t>
            </w:r>
            <w:r>
              <w:rPr>
                <w:lang w:val="fr-CH"/>
              </w:rPr>
              <w:t> :</w:t>
            </w:r>
            <w:r w:rsidRPr="00CD1A70">
              <w:rPr>
                <w:lang w:val="fr-CH"/>
              </w:rPr>
              <w:t xml:space="preserve"> “…à porter au total sur… au moins…”</w:t>
            </w:r>
          </w:p>
        </w:tc>
      </w:tr>
      <w:tr w:rsidR="00373E62" w:rsidRPr="007E3727" w:rsidTr="000755ED">
        <w:trPr>
          <w:cantSplit/>
        </w:trPr>
        <w:tc>
          <w:tcPr>
            <w:tcW w:w="1573" w:type="dxa"/>
          </w:tcPr>
          <w:p w:rsidR="00373E62" w:rsidRPr="00CD1A70" w:rsidRDefault="00373E62" w:rsidP="000755ED">
            <w:pPr>
              <w:rPr>
                <w:lang w:val="fr-CH"/>
              </w:rPr>
            </w:pPr>
            <w:r w:rsidRPr="00CD1A70">
              <w:rPr>
                <w:lang w:val="fr-CH"/>
              </w:rPr>
              <w:t>5.3</w:t>
            </w:r>
          </w:p>
        </w:tc>
        <w:tc>
          <w:tcPr>
            <w:tcW w:w="8208" w:type="dxa"/>
          </w:tcPr>
          <w:p w:rsidR="00373E62" w:rsidRPr="00CD1A70" w:rsidRDefault="00373E62" w:rsidP="000755ED">
            <w:pPr>
              <w:rPr>
                <w:lang w:val="fr-CH"/>
              </w:rPr>
            </w:pPr>
            <w:r w:rsidRPr="00CD1A70">
              <w:rPr>
                <w:lang w:val="fr-CH"/>
              </w:rPr>
              <w:t>dans la version anglaise, supprimer l</w:t>
            </w:r>
            <w:r>
              <w:rPr>
                <w:lang w:val="fr-CH"/>
              </w:rPr>
              <w:t>’</w:t>
            </w:r>
            <w:r w:rsidRPr="00CD1A70">
              <w:rPr>
                <w:lang w:val="fr-CH"/>
              </w:rPr>
              <w:t>espace en trop comme suit</w:t>
            </w:r>
            <w:r>
              <w:rPr>
                <w:lang w:val="fr-CH"/>
              </w:rPr>
              <w:t> :</w:t>
            </w:r>
            <w:r w:rsidRPr="00CD1A70">
              <w:rPr>
                <w:lang w:val="fr-CH"/>
              </w:rPr>
              <w:t xml:space="preserve"> “Stem: </w:t>
            </w:r>
            <w:proofErr w:type="spellStart"/>
            <w:r w:rsidRPr="00CD1A70">
              <w:rPr>
                <w:lang w:val="fr-CH"/>
              </w:rPr>
              <w:t>length</w:t>
            </w:r>
            <w:proofErr w:type="spellEnd"/>
            <w:r w:rsidRPr="00CD1A70">
              <w:rPr>
                <w:lang w:val="fr-CH"/>
              </w:rPr>
              <w:t xml:space="preserve"> (</w:t>
            </w:r>
            <w:proofErr w:type="spellStart"/>
            <w:r w:rsidRPr="00CD1A70">
              <w:rPr>
                <w:lang w:val="fr-CH"/>
              </w:rPr>
              <w:t>characteristic</w:t>
            </w:r>
            <w:proofErr w:type="spellEnd"/>
            <w:r w:rsidRPr="00CD1A70">
              <w:rPr>
                <w:lang w:val="fr-CH"/>
              </w:rPr>
              <w:t xml:space="preserve"> 13)”</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6.5</w:t>
            </w:r>
          </w:p>
        </w:tc>
        <w:tc>
          <w:tcPr>
            <w:tcW w:w="8208" w:type="dxa"/>
          </w:tcPr>
          <w:p w:rsidR="00373E62" w:rsidRPr="00CD1A70" w:rsidRDefault="00373E62" w:rsidP="000755ED">
            <w:pPr>
              <w:rPr>
                <w:lang w:val="fr-CH"/>
              </w:rPr>
            </w:pPr>
            <w:r w:rsidRPr="00CD1A70">
              <w:rPr>
                <w:lang w:val="fr-CH"/>
              </w:rPr>
              <w:t>aligner les éléments additionnels de la légende sur le format des éléments standard de la légende</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8.1 (c)</w:t>
            </w:r>
          </w:p>
        </w:tc>
        <w:tc>
          <w:tcPr>
            <w:tcW w:w="8208" w:type="dxa"/>
          </w:tcPr>
          <w:p w:rsidR="00373E62" w:rsidRPr="00CD1A70" w:rsidRDefault="00373E62" w:rsidP="000755ED">
            <w:pPr>
              <w:rPr>
                <w:lang w:val="fr-CH"/>
              </w:rPr>
            </w:pPr>
            <w:r w:rsidRPr="00CD1A70">
              <w:rPr>
                <w:lang w:val="fr-CH"/>
              </w:rPr>
              <w:t>supprimer (couvert par le niveau de croissance)</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Ad. 9</w:t>
            </w:r>
          </w:p>
        </w:tc>
        <w:tc>
          <w:tcPr>
            <w:tcW w:w="8208" w:type="dxa"/>
          </w:tcPr>
          <w:p w:rsidR="00373E62" w:rsidRPr="00CD1A70" w:rsidRDefault="00373E62" w:rsidP="000755ED">
            <w:pPr>
              <w:rPr>
                <w:lang w:val="fr-CH"/>
              </w:rPr>
            </w:pPr>
            <w:r w:rsidRPr="00CD1A70">
              <w:rPr>
                <w:lang w:val="fr-CH"/>
              </w:rPr>
              <w:t>dans la version anglaise, modifier le libellé comme suit</w:t>
            </w:r>
            <w:r>
              <w:rPr>
                <w:lang w:val="fr-CH"/>
              </w:rPr>
              <w:t> :</w:t>
            </w:r>
            <w:r w:rsidRPr="00CD1A70">
              <w:rPr>
                <w:lang w:val="fr-CH"/>
              </w:rPr>
              <w:t xml:space="preserve"> “…single plant data, a </w:t>
            </w:r>
            <w:proofErr w:type="spellStart"/>
            <w:r w:rsidRPr="00CD1A70">
              <w:rPr>
                <w:lang w:val="fr-CH"/>
              </w:rPr>
              <w:t>mean</w:t>
            </w:r>
            <w:proofErr w:type="spellEnd"/>
            <w:r w:rsidRPr="00CD1A70">
              <w:rPr>
                <w:lang w:val="fr-CH"/>
              </w:rPr>
              <w:t>…”</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Ad. 13</w:t>
            </w:r>
          </w:p>
        </w:tc>
        <w:tc>
          <w:tcPr>
            <w:tcW w:w="8208" w:type="dxa"/>
          </w:tcPr>
          <w:p w:rsidR="00373E62" w:rsidRPr="00CD1A70" w:rsidRDefault="00373E62" w:rsidP="000755ED">
            <w:pPr>
              <w:rPr>
                <w:lang w:val="fr-CH"/>
              </w:rPr>
            </w:pPr>
            <w:r w:rsidRPr="00CD1A70">
              <w:rPr>
                <w:lang w:val="fr-CH"/>
              </w:rPr>
              <w:t>modifier le libellé comme suit</w:t>
            </w:r>
            <w:r>
              <w:rPr>
                <w:lang w:val="fr-CH"/>
              </w:rPr>
              <w:t> :</w:t>
            </w:r>
            <w:r w:rsidRPr="00CD1A70">
              <w:rPr>
                <w:lang w:val="fr-CH"/>
              </w:rPr>
              <w:t xml:space="preserve"> “L</w:t>
            </w:r>
            <w:r>
              <w:rPr>
                <w:lang w:val="fr-CH"/>
              </w:rPr>
              <w:t>’</w:t>
            </w:r>
            <w:r w:rsidRPr="00CD1A70">
              <w:rPr>
                <w:lang w:val="fr-CH"/>
              </w:rPr>
              <w:t>observation doit être effectuée sur la tige la plus longue et inclure l</w:t>
            </w:r>
            <w:r>
              <w:rPr>
                <w:lang w:val="fr-CH"/>
              </w:rPr>
              <w:t>’</w:t>
            </w:r>
            <w:r w:rsidRPr="00CD1A70">
              <w:rPr>
                <w:lang w:val="fr-CH"/>
              </w:rPr>
              <w:t>inflorescence.”</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8.3</w:t>
            </w:r>
          </w:p>
        </w:tc>
        <w:tc>
          <w:tcPr>
            <w:tcW w:w="8208" w:type="dxa"/>
          </w:tcPr>
          <w:p w:rsidR="00373E62" w:rsidRPr="00CD1A70" w:rsidRDefault="00373E62" w:rsidP="000755ED">
            <w:pPr>
              <w:rPr>
                <w:lang w:val="fr-CH"/>
              </w:rPr>
            </w:pPr>
            <w:r w:rsidRPr="00CD1A70">
              <w:rPr>
                <w:lang w:val="fr-CH"/>
              </w:rPr>
              <w:t>dans la version anglaise, supprimer l</w:t>
            </w:r>
            <w:r>
              <w:rPr>
                <w:lang w:val="fr-CH"/>
              </w:rPr>
              <w:t>’</w:t>
            </w:r>
            <w:r w:rsidRPr="00CD1A70">
              <w:rPr>
                <w:lang w:val="fr-CH"/>
              </w:rPr>
              <w:t>espace avant “%”</w:t>
            </w:r>
          </w:p>
        </w:tc>
      </w:tr>
    </w:tbl>
    <w:p w:rsidR="00373E62" w:rsidRPr="00CD1A70" w:rsidRDefault="00373E62" w:rsidP="00373E62">
      <w:pPr>
        <w:rPr>
          <w:lang w:val="fr-CH"/>
        </w:rPr>
      </w:pPr>
    </w:p>
    <w:p w:rsidR="00373E62" w:rsidRPr="00CD1A70" w:rsidRDefault="00373E62" w:rsidP="00373E62">
      <w:pPr>
        <w:rPr>
          <w:lang w:val="fr-CH"/>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373E62" w:rsidRPr="00CD1A70" w:rsidTr="000755ED">
        <w:trPr>
          <w:cantSplit/>
          <w:trHeight w:val="277"/>
          <w:jc w:val="center"/>
        </w:trPr>
        <w:tc>
          <w:tcPr>
            <w:tcW w:w="2894" w:type="dxa"/>
            <w:vMerge w:val="restart"/>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caps w:val="0"/>
                <w:lang w:val="fr-CH"/>
              </w:rPr>
              <w:t>Seigle</w:t>
            </w:r>
            <w:r w:rsidRPr="00CD1A70">
              <w:rPr>
                <w:rFonts w:cs="Arial"/>
                <w:caps w:val="0"/>
                <w:lang w:val="fr-CH"/>
              </w:rPr>
              <w:br/>
              <w:t>(</w:t>
            </w:r>
            <w:proofErr w:type="spellStart"/>
            <w:r w:rsidRPr="00CD1A70">
              <w:rPr>
                <w:rFonts w:cs="Arial"/>
                <w:i/>
                <w:caps w:val="0"/>
                <w:lang w:val="fr-CH"/>
              </w:rPr>
              <w:t>Secale</w:t>
            </w:r>
            <w:proofErr w:type="spellEnd"/>
            <w:r w:rsidRPr="00CD1A70">
              <w:rPr>
                <w:rFonts w:cs="Arial"/>
                <w:i/>
                <w:caps w:val="0"/>
                <w:lang w:val="fr-CH"/>
              </w:rPr>
              <w:t xml:space="preserve"> </w:t>
            </w:r>
            <w:proofErr w:type="spellStart"/>
            <w:r w:rsidRPr="00CD1A70">
              <w:rPr>
                <w:rFonts w:cs="Arial"/>
                <w:i/>
                <w:caps w:val="0"/>
                <w:lang w:val="fr-CH"/>
              </w:rPr>
              <w:t>cereale</w:t>
            </w:r>
            <w:proofErr w:type="spellEnd"/>
            <w:r w:rsidRPr="00CD1A70">
              <w:rPr>
                <w:rFonts w:cs="Arial"/>
                <w:i/>
                <w:caps w:val="0"/>
                <w:lang w:val="fr-CH"/>
              </w:rPr>
              <w:t xml:space="preserve"> </w:t>
            </w:r>
            <w:r w:rsidRPr="00CD1A70">
              <w:rPr>
                <w:rFonts w:cs="Arial"/>
                <w:caps w:val="0"/>
                <w:lang w:val="fr-CH"/>
              </w:rPr>
              <w:t>L.)</w:t>
            </w:r>
          </w:p>
        </w:tc>
        <w:tc>
          <w:tcPr>
            <w:tcW w:w="2552" w:type="dxa"/>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snapToGrid w:val="0"/>
                <w:lang w:val="fr-CH"/>
              </w:rPr>
              <w:t>TG/58/7(proj.3)</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lang w:val="fr-CH"/>
              </w:rPr>
              <w:t xml:space="preserve">Mme Beate </w:t>
            </w:r>
            <w:proofErr w:type="spellStart"/>
            <w:r w:rsidRPr="00CD1A70">
              <w:rPr>
                <w:lang w:val="fr-CH"/>
              </w:rPr>
              <w:t>Rücker</w:t>
            </w:r>
            <w:proofErr w:type="spellEnd"/>
            <w:r w:rsidRPr="00CD1A70">
              <w:rPr>
                <w:lang w:val="fr-CH"/>
              </w:rPr>
              <w:t xml:space="preserve"> (DE)</w:t>
            </w:r>
          </w:p>
        </w:tc>
        <w:tc>
          <w:tcPr>
            <w:tcW w:w="736" w:type="dxa"/>
            <w:vMerge w:val="restart"/>
            <w:shd w:val="clear" w:color="auto" w:fill="D9D9D9"/>
            <w:vAlign w:val="center"/>
          </w:tcPr>
          <w:p w:rsidR="00373E62" w:rsidRPr="00CD1A70" w:rsidRDefault="00373E62" w:rsidP="000755ED">
            <w:pPr>
              <w:keepNext/>
              <w:jc w:val="left"/>
              <w:rPr>
                <w:rFonts w:cs="Arial"/>
                <w:iCs/>
                <w:lang w:val="fr-CH"/>
              </w:rPr>
            </w:pPr>
            <w:r w:rsidRPr="00CD1A70">
              <w:rPr>
                <w:rFonts w:cs="Arial"/>
                <w:iCs/>
                <w:lang w:val="fr-CH"/>
              </w:rPr>
              <w:t>TWA</w:t>
            </w:r>
          </w:p>
        </w:tc>
        <w:tc>
          <w:tcPr>
            <w:tcW w:w="993" w:type="dxa"/>
            <w:vMerge w:val="restart"/>
            <w:shd w:val="clear" w:color="auto" w:fill="D9D9D9"/>
            <w:vAlign w:val="center"/>
          </w:tcPr>
          <w:p w:rsidR="00373E62" w:rsidRPr="00CD1A70" w:rsidRDefault="00373E62" w:rsidP="000755ED">
            <w:pPr>
              <w:pStyle w:val="BodyText"/>
              <w:keepNext/>
              <w:jc w:val="left"/>
              <w:rPr>
                <w:rFonts w:cs="Arial"/>
                <w:iCs/>
                <w:snapToGrid w:val="0"/>
                <w:lang w:val="fr-CH"/>
              </w:rPr>
            </w:pPr>
            <w:r w:rsidRPr="00CD1A70">
              <w:rPr>
                <w:rFonts w:cs="Arial"/>
                <w:iCs/>
                <w:snapToGrid w:val="0"/>
                <w:lang w:val="fr-CH"/>
              </w:rPr>
              <w:t>*</w:t>
            </w:r>
          </w:p>
        </w:tc>
      </w:tr>
      <w:tr w:rsidR="00373E62" w:rsidRPr="007E3727" w:rsidTr="000755ED">
        <w:trPr>
          <w:cantSplit/>
          <w:trHeight w:hRule="exact" w:val="1015"/>
          <w:jc w:val="center"/>
        </w:trPr>
        <w:tc>
          <w:tcPr>
            <w:tcW w:w="2894" w:type="dxa"/>
            <w:vMerge/>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
        </w:tc>
        <w:tc>
          <w:tcPr>
            <w:tcW w:w="2552" w:type="dxa"/>
            <w:shd w:val="clear" w:color="auto" w:fill="D9D9D9"/>
            <w:vAlign w:val="center"/>
          </w:tcPr>
          <w:p w:rsidR="00373E62" w:rsidRPr="00CD1A70" w:rsidRDefault="00373E62" w:rsidP="000755ED">
            <w:pPr>
              <w:pStyle w:val="BodyText"/>
              <w:keepNext/>
              <w:jc w:val="left"/>
              <w:rPr>
                <w:rFonts w:cs="Arial"/>
                <w:lang w:val="fr-CH"/>
              </w:rPr>
            </w:pPr>
            <w:r w:rsidRPr="00CD1A70">
              <w:rPr>
                <w:rFonts w:cs="Arial"/>
                <w:lang w:val="fr-CH"/>
              </w:rPr>
              <w:t>Nombre de car.</w:t>
            </w:r>
            <w:r>
              <w:rPr>
                <w:rFonts w:cs="Arial"/>
                <w:lang w:val="fr-CH"/>
              </w:rPr>
              <w:t> :</w:t>
            </w:r>
            <w:r w:rsidRPr="00CD1A70">
              <w:rPr>
                <w:rFonts w:cs="Arial"/>
                <w:lang w:val="fr-CH"/>
              </w:rPr>
              <w:t xml:space="preserve"> 21</w:t>
            </w:r>
            <w:r w:rsidRPr="00CD1A70">
              <w:rPr>
                <w:rFonts w:cs="Arial"/>
                <w:lang w:val="fr-CH"/>
              </w:rPr>
              <w:br/>
              <w:t>Nombre de car.(</w:t>
            </w:r>
            <w:r w:rsidRPr="00CD1A70">
              <w:rPr>
                <w:rFonts w:cs="Arial"/>
                <w:lang w:val="fr-CH"/>
              </w:rPr>
              <w:sym w:font="Symbol" w:char="F02A"/>
            </w:r>
            <w:r w:rsidRPr="00CD1A70">
              <w:rPr>
                <w:rFonts w:cs="Arial"/>
                <w:lang w:val="fr-CH"/>
              </w:rPr>
              <w:t>)</w:t>
            </w:r>
            <w:r>
              <w:rPr>
                <w:rFonts w:cs="Arial"/>
                <w:lang w:val="fr-CH"/>
              </w:rPr>
              <w:t> :</w:t>
            </w:r>
            <w:r w:rsidRPr="00CD1A70">
              <w:rPr>
                <w:rFonts w:cs="Arial"/>
                <w:lang w:val="fr-CH"/>
              </w:rPr>
              <w:t xml:space="preserve"> 13</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(Experts intéressés</w:t>
            </w:r>
            <w:r>
              <w:rPr>
                <w:rFonts w:cs="Arial"/>
                <w:iCs/>
                <w:snapToGrid w:val="0"/>
                <w:lang w:val="fr-CH"/>
              </w:rPr>
              <w:t> :</w:t>
            </w:r>
            <w:r w:rsidRPr="00CD1A70">
              <w:rPr>
                <w:rFonts w:cs="Arial"/>
                <w:iCs/>
                <w:snapToGrid w:val="0"/>
                <w:lang w:val="fr-CH"/>
              </w:rPr>
              <w:t xml:space="preserve"> </w:t>
            </w:r>
            <w:r w:rsidRPr="00CD1A70">
              <w:rPr>
                <w:lang w:val="fr-CH"/>
              </w:rPr>
              <w:t xml:space="preserve">AU, BR, CA, CZ, DK, ES, FI, FR, GB, IT, KR, NZ, PL, QZ, SK, ZA, CLI, </w:t>
            </w:r>
            <w:proofErr w:type="spellStart"/>
            <w:r w:rsidRPr="00CD1A70">
              <w:rPr>
                <w:lang w:val="fr-CH"/>
              </w:rPr>
              <w:t>Euroseeds</w:t>
            </w:r>
            <w:proofErr w:type="spellEnd"/>
            <w:r w:rsidRPr="00CD1A70">
              <w:rPr>
                <w:lang w:val="fr-CH"/>
              </w:rPr>
              <w:t>, ISF</w:t>
            </w:r>
            <w:r w:rsidRPr="00CD1A70">
              <w:rPr>
                <w:rFonts w:eastAsia="SimSun" w:cs="Arial"/>
                <w:lang w:val="fr-CH" w:eastAsia="zh-CN"/>
              </w:rPr>
              <w:t>)</w:t>
            </w:r>
          </w:p>
        </w:tc>
        <w:tc>
          <w:tcPr>
            <w:tcW w:w="736" w:type="dxa"/>
            <w:vMerge/>
            <w:shd w:val="clear" w:color="auto" w:fill="D9D9D9"/>
            <w:vAlign w:val="center"/>
          </w:tcPr>
          <w:p w:rsidR="00373E62" w:rsidRPr="00CD1A70" w:rsidRDefault="00373E62" w:rsidP="000755ED">
            <w:pPr>
              <w:keepNext/>
              <w:jc w:val="left"/>
              <w:rPr>
                <w:rFonts w:cs="Arial"/>
                <w:iCs/>
                <w:lang w:val="fr-CH"/>
              </w:rPr>
            </w:pPr>
          </w:p>
        </w:tc>
        <w:tc>
          <w:tcPr>
            <w:tcW w:w="993" w:type="dxa"/>
            <w:vMerge/>
            <w:shd w:val="clear" w:color="auto" w:fill="D9D9D9"/>
            <w:vAlign w:val="center"/>
          </w:tcPr>
          <w:p w:rsidR="00373E62" w:rsidRPr="00CD1A70" w:rsidRDefault="00373E62" w:rsidP="000755ED">
            <w:pPr>
              <w:pStyle w:val="BodyText"/>
              <w:keepNext/>
              <w:jc w:val="left"/>
              <w:rPr>
                <w:rFonts w:cs="Arial"/>
                <w:iCs/>
                <w:snapToGrid w:val="0"/>
                <w:lang w:val="fr-CH"/>
              </w:rPr>
            </w:pPr>
          </w:p>
        </w:tc>
      </w:tr>
    </w:tbl>
    <w:p w:rsidR="00373E62" w:rsidRPr="00CD1A70" w:rsidRDefault="00373E62" w:rsidP="00373E62">
      <w:pPr>
        <w:rPr>
          <w:lang w:val="fr-CH"/>
        </w:rPr>
      </w:pPr>
    </w:p>
    <w:p w:rsidR="00373E62" w:rsidRPr="00CD1A70" w:rsidRDefault="00373E62" w:rsidP="00373E62">
      <w:pPr>
        <w:keepNext/>
        <w:ind w:firstLine="567"/>
        <w:rPr>
          <w:rFonts w:cs="Arial"/>
          <w:lang w:val="fr-CH"/>
        </w:rPr>
      </w:pPr>
      <w:r w:rsidRPr="00CD1A70">
        <w:rPr>
          <w:rFonts w:cs="Arial"/>
          <w:lang w:val="fr-CH"/>
        </w:rPr>
        <w:t>À sa réunion organisée par des moyens électroniques du 20 au 22 octobre 2020, 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examiné le document</w:t>
      </w:r>
      <w:r>
        <w:rPr>
          <w:rFonts w:cs="Arial"/>
          <w:lang w:val="fr-CH"/>
        </w:rPr>
        <w:t xml:space="preserve"> </w:t>
      </w:r>
      <w:r w:rsidRPr="00CD1A70">
        <w:rPr>
          <w:rFonts w:cs="Arial"/>
          <w:lang w:val="fr-CH"/>
        </w:rPr>
        <w:t>TG/58/7(proj.3) et formulé les recommandations présentées dans le tableau ci</w:t>
      </w:r>
      <w:r w:rsidR="00445E1C">
        <w:rPr>
          <w:rFonts w:cs="Arial"/>
          <w:lang w:val="fr-CH"/>
        </w:rPr>
        <w:noBreakHyphen/>
      </w:r>
      <w:r w:rsidRPr="00CD1A70">
        <w:rPr>
          <w:rFonts w:cs="Arial"/>
          <w:lang w:val="fr-CH"/>
        </w:rPr>
        <w:t>dessous.</w:t>
      </w:r>
    </w:p>
    <w:p w:rsidR="00373E62" w:rsidRPr="00CD1A70" w:rsidRDefault="00373E62" w:rsidP="00373E62">
      <w:pPr>
        <w:keepNext/>
        <w:autoSpaceDE w:val="0"/>
        <w:autoSpaceDN w:val="0"/>
        <w:adjustRightInd w:val="0"/>
        <w:ind w:firstLine="567"/>
        <w:rPr>
          <w:rFonts w:cs="Arial"/>
          <w:lang w:val="fr-CH"/>
        </w:rPr>
      </w:pPr>
    </w:p>
    <w:p w:rsidR="00373E62" w:rsidRPr="00CD1A70" w:rsidRDefault="00373E62" w:rsidP="00373E62">
      <w:pPr>
        <w:autoSpaceDE w:val="0"/>
        <w:autoSpaceDN w:val="0"/>
        <w:adjustRightInd w:val="0"/>
        <w:ind w:firstLine="567"/>
        <w:rPr>
          <w:rFonts w:cs="Arial"/>
          <w:lang w:val="fr-CH"/>
        </w:rPr>
      </w:pPr>
      <w:r w:rsidRPr="00CD1A70">
        <w:rPr>
          <w:rFonts w:cs="Arial"/>
          <w:lang w:val="fr-CH"/>
        </w:rPr>
        <w:t>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est convenu, sous réserve de l</w:t>
      </w:r>
      <w:r>
        <w:rPr>
          <w:rFonts w:cs="Arial"/>
          <w:lang w:val="fr-CH"/>
        </w:rPr>
        <w:t>’</w:t>
      </w:r>
      <w:r w:rsidRPr="00CD1A70">
        <w:rPr>
          <w:rFonts w:cs="Arial"/>
          <w:lang w:val="fr-CH"/>
        </w:rPr>
        <w:t>approbation par l</w:t>
      </w:r>
      <w:r>
        <w:rPr>
          <w:rFonts w:cs="Arial"/>
          <w:lang w:val="fr-CH"/>
        </w:rPr>
        <w:t>’</w:t>
      </w:r>
      <w:r w:rsidRPr="00CD1A70">
        <w:rPr>
          <w:rFonts w:cs="Arial"/>
          <w:lang w:val="fr-CH"/>
        </w:rPr>
        <w:t>expert principal des recommandations formulées, que le projet de principes directeurs d</w:t>
      </w:r>
      <w:r>
        <w:rPr>
          <w:rFonts w:cs="Arial"/>
          <w:lang w:val="fr-CH"/>
        </w:rPr>
        <w:t>’</w:t>
      </w:r>
      <w:r w:rsidRPr="00CD1A70">
        <w:rPr>
          <w:rFonts w:cs="Arial"/>
          <w:lang w:val="fr-CH"/>
        </w:rPr>
        <w:t>examen du seigle soient communiqués au</w:t>
      </w:r>
      <w:r>
        <w:rPr>
          <w:rFonts w:cs="Arial"/>
          <w:lang w:val="fr-CH"/>
        </w:rPr>
        <w:t> TC</w:t>
      </w:r>
      <w:r w:rsidRPr="00CD1A70">
        <w:rPr>
          <w:rFonts w:cs="Arial"/>
          <w:lang w:val="fr-CH"/>
        </w:rPr>
        <w:t xml:space="preserve"> pour adoption par correspondance.</w:t>
      </w:r>
    </w:p>
    <w:p w:rsidR="00373E62" w:rsidRPr="00CD1A70" w:rsidRDefault="00373E62" w:rsidP="00373E62">
      <w:pPr>
        <w:rPr>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7E3727" w:rsidTr="000755ED">
        <w:trPr>
          <w:cantSplit/>
        </w:trPr>
        <w:tc>
          <w:tcPr>
            <w:tcW w:w="1573" w:type="dxa"/>
          </w:tcPr>
          <w:p w:rsidR="00373E62" w:rsidRPr="00CD1A70" w:rsidRDefault="00373E62" w:rsidP="000755ED">
            <w:pPr>
              <w:jc w:val="left"/>
              <w:rPr>
                <w:rFonts w:cs="Arial"/>
                <w:lang w:val="fr-CH"/>
              </w:rPr>
            </w:pPr>
            <w:r w:rsidRPr="00CD1A70">
              <w:rPr>
                <w:rFonts w:cs="Arial"/>
                <w:lang w:val="fr-CH"/>
              </w:rPr>
              <w:t>4.2.2</w:t>
            </w:r>
          </w:p>
        </w:tc>
        <w:tc>
          <w:tcPr>
            <w:tcW w:w="8208" w:type="dxa"/>
          </w:tcPr>
          <w:p w:rsidR="00373E62" w:rsidRPr="007E3727" w:rsidRDefault="00373E62" w:rsidP="000755ED">
            <w:pPr>
              <w:rPr>
                <w:lang w:val="en-US"/>
              </w:rPr>
            </w:pPr>
            <w:proofErr w:type="spellStart"/>
            <w:r w:rsidRPr="007E3727">
              <w:rPr>
                <w:lang w:val="en-US"/>
              </w:rPr>
              <w:t>dans</w:t>
            </w:r>
            <w:proofErr w:type="spellEnd"/>
            <w:r w:rsidRPr="007E3727">
              <w:rPr>
                <w:lang w:val="en-US"/>
              </w:rPr>
              <w:t xml:space="preserve"> la version </w:t>
            </w:r>
            <w:proofErr w:type="spellStart"/>
            <w:r w:rsidRPr="007E3727">
              <w:rPr>
                <w:lang w:val="en-US"/>
              </w:rPr>
              <w:t>anglaise</w:t>
            </w:r>
            <w:proofErr w:type="spellEnd"/>
            <w:r w:rsidRPr="007E3727">
              <w:rPr>
                <w:lang w:val="en-US"/>
              </w:rPr>
              <w:t> : “For varieties with other types of propagation, the …”</w:t>
            </w:r>
          </w:p>
          <w:p w:rsidR="00373E62" w:rsidRPr="00CD1A70" w:rsidRDefault="00373E62" w:rsidP="000755ED">
            <w:pPr>
              <w:keepNext/>
              <w:rPr>
                <w:rFonts w:cs="Arial"/>
                <w:lang w:val="fr-CH"/>
              </w:rPr>
            </w:pPr>
            <w:proofErr w:type="gramStart"/>
            <w:r w:rsidRPr="00CD1A70">
              <w:rPr>
                <w:lang w:val="fr-CH"/>
              </w:rPr>
              <w:t>ajouter</w:t>
            </w:r>
            <w:proofErr w:type="gramEnd"/>
            <w:r w:rsidRPr="00CD1A70">
              <w:rPr>
                <w:lang w:val="fr-CH"/>
              </w:rPr>
              <w:t xml:space="preserve"> une virgule après “propagation”.  </w:t>
            </w:r>
          </w:p>
        </w:tc>
      </w:tr>
      <w:tr w:rsidR="00373E62" w:rsidRPr="007E3727" w:rsidTr="000755ED">
        <w:trPr>
          <w:cantSplit/>
        </w:trPr>
        <w:tc>
          <w:tcPr>
            <w:tcW w:w="1573" w:type="dxa"/>
          </w:tcPr>
          <w:p w:rsidR="00373E62" w:rsidRPr="00CD1A70" w:rsidRDefault="00373E62" w:rsidP="000755ED">
            <w:pPr>
              <w:rPr>
                <w:lang w:val="fr-CH"/>
              </w:rPr>
            </w:pPr>
            <w:r w:rsidRPr="00CD1A70">
              <w:rPr>
                <w:lang w:val="fr-CH"/>
              </w:rPr>
              <w:t>6.4</w:t>
            </w:r>
          </w:p>
        </w:tc>
        <w:tc>
          <w:tcPr>
            <w:tcW w:w="8208" w:type="dxa"/>
          </w:tcPr>
          <w:p w:rsidR="00373E62" w:rsidRPr="00CD1A70" w:rsidRDefault="00373E62" w:rsidP="000755ED">
            <w:pPr>
              <w:rPr>
                <w:rFonts w:cs="Arial"/>
                <w:lang w:val="fr-CH"/>
              </w:rPr>
            </w:pPr>
            <w:r w:rsidRPr="00CD1A70">
              <w:rPr>
                <w:rFonts w:cs="Arial"/>
                <w:lang w:val="fr-CH"/>
              </w:rPr>
              <w:t>supprimer les références aux variétés de printemps et d</w:t>
            </w:r>
            <w:r>
              <w:rPr>
                <w:rFonts w:cs="Arial"/>
                <w:lang w:val="fr-CH"/>
              </w:rPr>
              <w:t>’</w:t>
            </w:r>
            <w:r w:rsidRPr="00CD1A70">
              <w:rPr>
                <w:rFonts w:cs="Arial"/>
                <w:lang w:val="fr-CH"/>
              </w:rPr>
              <w:t>hiver indiquées à titre d</w:t>
            </w:r>
            <w:r>
              <w:rPr>
                <w:rFonts w:cs="Arial"/>
                <w:lang w:val="fr-CH"/>
              </w:rPr>
              <w:t>’</w:t>
            </w:r>
            <w:r w:rsidRPr="00CD1A70">
              <w:rPr>
                <w:rFonts w:cs="Arial"/>
                <w:lang w:val="fr-CH"/>
              </w:rPr>
              <w:t>exemple (couvertes par 6.5)</w:t>
            </w:r>
          </w:p>
        </w:tc>
      </w:tr>
      <w:tr w:rsidR="00373E62" w:rsidRPr="007E3727" w:rsidTr="000755ED">
        <w:trPr>
          <w:cantSplit/>
        </w:trPr>
        <w:tc>
          <w:tcPr>
            <w:tcW w:w="1573" w:type="dxa"/>
          </w:tcPr>
          <w:p w:rsidR="00373E62" w:rsidRPr="00CD1A70" w:rsidRDefault="00373E62" w:rsidP="000755ED">
            <w:pPr>
              <w:rPr>
                <w:lang w:val="fr-CH"/>
              </w:rPr>
            </w:pPr>
            <w:r w:rsidRPr="00CD1A70">
              <w:rPr>
                <w:lang w:val="fr-CH"/>
              </w:rPr>
              <w:t>6.5</w:t>
            </w:r>
          </w:p>
        </w:tc>
        <w:tc>
          <w:tcPr>
            <w:tcW w:w="8208" w:type="dxa"/>
          </w:tcPr>
          <w:p w:rsidR="00373E62" w:rsidRPr="00CD1A70" w:rsidRDefault="00373E62" w:rsidP="000755ED">
            <w:pPr>
              <w:rPr>
                <w:rFonts w:cs="Arial"/>
                <w:lang w:val="fr-CH"/>
              </w:rPr>
            </w:pPr>
            <w:r w:rsidRPr="00CD1A70">
              <w:rPr>
                <w:rFonts w:cs="Arial"/>
                <w:lang w:val="fr-CH"/>
              </w:rPr>
              <w:t>aligner les éléments additionnels de la légende sur le format des éléments standard de la légende</w:t>
            </w:r>
          </w:p>
        </w:tc>
      </w:tr>
      <w:tr w:rsidR="00373E62" w:rsidRPr="007E3727" w:rsidTr="000755ED">
        <w:trPr>
          <w:cantSplit/>
        </w:trPr>
        <w:tc>
          <w:tcPr>
            <w:tcW w:w="1573" w:type="dxa"/>
          </w:tcPr>
          <w:p w:rsidR="00373E62" w:rsidRPr="00CD1A70" w:rsidRDefault="00373E62" w:rsidP="000755ED">
            <w:pPr>
              <w:rPr>
                <w:lang w:val="fr-CH"/>
              </w:rPr>
            </w:pPr>
            <w:r w:rsidRPr="00CD1A70">
              <w:rPr>
                <w:lang w:val="fr-CH"/>
              </w:rPr>
              <w:t>3.3.3</w:t>
            </w:r>
          </w:p>
        </w:tc>
        <w:tc>
          <w:tcPr>
            <w:tcW w:w="8208" w:type="dxa"/>
          </w:tcPr>
          <w:p w:rsidR="00373E62" w:rsidRPr="00CD1A70" w:rsidRDefault="00373E62" w:rsidP="000755ED">
            <w:pPr>
              <w:rPr>
                <w:rFonts w:cs="Arial"/>
                <w:lang w:val="fr-CH"/>
              </w:rPr>
            </w:pPr>
            <w:r w:rsidRPr="00CD1A70">
              <w:rPr>
                <w:rFonts w:cs="Arial"/>
                <w:lang w:val="fr-CH"/>
              </w:rPr>
              <w:t>dans la version anglaise, modifier le libellé de B comme suit</w:t>
            </w:r>
            <w:r>
              <w:rPr>
                <w:rFonts w:cs="Arial"/>
                <w:lang w:val="fr-CH"/>
              </w:rPr>
              <w:t> :</w:t>
            </w:r>
            <w:r w:rsidRPr="00CD1A70">
              <w:rPr>
                <w:rFonts w:cs="Arial"/>
                <w:lang w:val="fr-CH"/>
              </w:rPr>
              <w:t xml:space="preserve"> “</w:t>
            </w:r>
            <w:proofErr w:type="spellStart"/>
            <w:r w:rsidRPr="00CD1A70">
              <w:rPr>
                <w:rFonts w:cs="Arial"/>
                <w:lang w:val="fr-CH"/>
              </w:rPr>
              <w:t>drilled</w:t>
            </w:r>
            <w:proofErr w:type="spellEnd"/>
            <w:r w:rsidRPr="00CD1A70">
              <w:rPr>
                <w:rFonts w:cs="Arial"/>
                <w:lang w:val="fr-CH"/>
              </w:rPr>
              <w:t xml:space="preserve"> plots” </w:t>
            </w:r>
          </w:p>
        </w:tc>
      </w:tr>
      <w:tr w:rsidR="00373E62" w:rsidRPr="007E3727" w:rsidTr="000755ED">
        <w:trPr>
          <w:cantSplit/>
        </w:trPr>
        <w:tc>
          <w:tcPr>
            <w:tcW w:w="1573" w:type="dxa"/>
          </w:tcPr>
          <w:p w:rsidR="00373E62" w:rsidRPr="00CD1A70" w:rsidRDefault="00373E62" w:rsidP="000755ED">
            <w:pPr>
              <w:rPr>
                <w:lang w:val="fr-CH"/>
              </w:rPr>
            </w:pPr>
            <w:r w:rsidRPr="00CD1A70">
              <w:rPr>
                <w:lang w:val="fr-CH"/>
              </w:rPr>
              <w:t>4.2.2</w:t>
            </w:r>
          </w:p>
        </w:tc>
        <w:tc>
          <w:tcPr>
            <w:tcW w:w="8208" w:type="dxa"/>
          </w:tcPr>
          <w:p w:rsidR="00373E62" w:rsidRPr="00CD1A70" w:rsidRDefault="00373E62" w:rsidP="000755ED">
            <w:pPr>
              <w:rPr>
                <w:rFonts w:cs="Arial"/>
                <w:lang w:val="fr-CH"/>
              </w:rPr>
            </w:pPr>
            <w:r w:rsidRPr="00CD1A70">
              <w:rPr>
                <w:rFonts w:cs="Arial"/>
                <w:lang w:val="fr-CH"/>
              </w:rPr>
              <w:t>supprimer “(à l</w:t>
            </w:r>
            <w:r>
              <w:rPr>
                <w:rFonts w:cs="Arial"/>
                <w:lang w:val="fr-CH"/>
              </w:rPr>
              <w:t>’</w:t>
            </w:r>
            <w:r w:rsidRPr="00CD1A70">
              <w:rPr>
                <w:rFonts w:cs="Arial"/>
                <w:lang w:val="fr-CH"/>
              </w:rPr>
              <w:t xml:space="preserve">exclusion des hybrides simples issues de lignées endogames)” </w:t>
            </w:r>
          </w:p>
        </w:tc>
      </w:tr>
      <w:tr w:rsidR="00373E62" w:rsidRPr="007E3727" w:rsidTr="000755ED">
        <w:trPr>
          <w:cantSplit/>
        </w:trPr>
        <w:tc>
          <w:tcPr>
            <w:tcW w:w="1573" w:type="dxa"/>
          </w:tcPr>
          <w:p w:rsidR="00373E62" w:rsidRPr="00CD1A70" w:rsidRDefault="00373E62" w:rsidP="000755ED">
            <w:pPr>
              <w:jc w:val="left"/>
              <w:rPr>
                <w:rFonts w:cs="Arial"/>
                <w:lang w:val="fr-CH"/>
              </w:rPr>
            </w:pPr>
            <w:r w:rsidRPr="00CD1A70">
              <w:rPr>
                <w:rFonts w:cs="Arial"/>
                <w:lang w:val="fr-CH"/>
              </w:rPr>
              <w:t>Car. 13</w:t>
            </w:r>
          </w:p>
        </w:tc>
        <w:tc>
          <w:tcPr>
            <w:tcW w:w="8208" w:type="dxa"/>
          </w:tcPr>
          <w:p w:rsidR="00373E62" w:rsidRPr="00CD1A70" w:rsidRDefault="00373E62" w:rsidP="000755ED">
            <w:pPr>
              <w:keepNext/>
              <w:rPr>
                <w:lang w:val="fr-CH"/>
              </w:rPr>
            </w:pPr>
            <w:r w:rsidRPr="00CD1A70">
              <w:rPr>
                <w:lang w:val="fr-CH"/>
              </w:rPr>
              <w:t>– modifier le libellé comme suit</w:t>
            </w:r>
            <w:r>
              <w:rPr>
                <w:lang w:val="fr-CH"/>
              </w:rPr>
              <w:t> :</w:t>
            </w:r>
            <w:r w:rsidRPr="00CD1A70">
              <w:rPr>
                <w:lang w:val="fr-CH"/>
              </w:rPr>
              <w:t xml:space="preserve"> “Tige</w:t>
            </w:r>
            <w:r>
              <w:rPr>
                <w:lang w:val="fr-CH"/>
              </w:rPr>
              <w:t> :</w:t>
            </w:r>
            <w:r w:rsidRPr="00CD1A70">
              <w:rPr>
                <w:lang w:val="fr-CH"/>
              </w:rPr>
              <w:t xml:space="preserve"> densité des poils au</w:t>
            </w:r>
            <w:r w:rsidR="00445E1C">
              <w:rPr>
                <w:lang w:val="fr-CH"/>
              </w:rPr>
              <w:noBreakHyphen/>
            </w:r>
            <w:r w:rsidRPr="00CD1A70">
              <w:rPr>
                <w:lang w:val="fr-CH"/>
              </w:rPr>
              <w:t>dessous de l</w:t>
            </w:r>
            <w:r>
              <w:rPr>
                <w:lang w:val="fr-CH"/>
              </w:rPr>
              <w:t>’</w:t>
            </w:r>
            <w:r w:rsidRPr="00CD1A70">
              <w:rPr>
                <w:lang w:val="fr-CH"/>
              </w:rPr>
              <w:t>épi”</w:t>
            </w:r>
          </w:p>
          <w:p w:rsidR="00373E62" w:rsidRPr="00CD1A70" w:rsidRDefault="00373E62" w:rsidP="000755ED">
            <w:pPr>
              <w:keepNext/>
              <w:rPr>
                <w:lang w:val="fr-CH"/>
              </w:rPr>
            </w:pPr>
            <w:r w:rsidRPr="00CD1A70">
              <w:rPr>
                <w:lang w:val="fr-CH"/>
              </w:rPr>
              <w:t>– niveaux “nulle ou très faible, faible, moyenne, dense, très dense”</w:t>
            </w:r>
          </w:p>
        </w:tc>
      </w:tr>
      <w:tr w:rsidR="00373E62" w:rsidRPr="00CD1A70" w:rsidTr="000755ED">
        <w:trPr>
          <w:cantSplit/>
        </w:trPr>
        <w:tc>
          <w:tcPr>
            <w:tcW w:w="1573" w:type="dxa"/>
          </w:tcPr>
          <w:p w:rsidR="00373E62" w:rsidRPr="00CD1A70" w:rsidRDefault="00373E62" w:rsidP="000755ED">
            <w:pPr>
              <w:jc w:val="left"/>
              <w:rPr>
                <w:rFonts w:cs="Arial"/>
                <w:lang w:val="fr-CH"/>
              </w:rPr>
            </w:pPr>
            <w:r w:rsidRPr="00CD1A70">
              <w:rPr>
                <w:rFonts w:cs="Arial"/>
                <w:lang w:val="fr-CH"/>
              </w:rPr>
              <w:t>Ad. 8</w:t>
            </w:r>
          </w:p>
        </w:tc>
        <w:tc>
          <w:tcPr>
            <w:tcW w:w="8208" w:type="dxa"/>
          </w:tcPr>
          <w:p w:rsidR="00373E62" w:rsidRPr="00CD1A70" w:rsidRDefault="00373E62" w:rsidP="000755ED">
            <w:pPr>
              <w:keepNext/>
              <w:rPr>
                <w:rFonts w:cs="Arial"/>
                <w:lang w:val="fr-CH"/>
              </w:rPr>
            </w:pPr>
            <w:proofErr w:type="gramStart"/>
            <w:r w:rsidRPr="00CD1A70">
              <w:rPr>
                <w:rFonts w:cs="Arial"/>
                <w:lang w:val="fr-CH"/>
              </w:rPr>
              <w:t>dans</w:t>
            </w:r>
            <w:proofErr w:type="gramEnd"/>
            <w:r w:rsidRPr="00CD1A70">
              <w:rPr>
                <w:rFonts w:cs="Arial"/>
                <w:lang w:val="fr-CH"/>
              </w:rPr>
              <w:t xml:space="preserve"> la version anglaise, modifier le libellé comme suit</w:t>
            </w:r>
            <w:r>
              <w:rPr>
                <w:rFonts w:cs="Arial"/>
                <w:lang w:val="fr-CH"/>
              </w:rPr>
              <w:t> :</w:t>
            </w:r>
            <w:r w:rsidRPr="00CD1A70">
              <w:rPr>
                <w:rFonts w:cs="Arial"/>
                <w:lang w:val="fr-CH"/>
              </w:rPr>
              <w:t xml:space="preserve"> “</w:t>
            </w:r>
            <w:proofErr w:type="spellStart"/>
            <w:r w:rsidRPr="00CD1A70">
              <w:rPr>
                <w:rFonts w:cs="Arial"/>
                <w:lang w:val="fr-CH"/>
              </w:rPr>
              <w:t>From</w:t>
            </w:r>
            <w:proofErr w:type="spellEnd"/>
            <w:r w:rsidRPr="00CD1A70">
              <w:rPr>
                <w:rFonts w:cs="Arial"/>
                <w:lang w:val="fr-CH"/>
              </w:rPr>
              <w:t xml:space="preserve"> </w:t>
            </w:r>
            <w:proofErr w:type="spellStart"/>
            <w:r w:rsidRPr="00CD1A70">
              <w:rPr>
                <w:rFonts w:cs="Arial"/>
                <w:lang w:val="fr-CH"/>
              </w:rPr>
              <w:t>this</w:t>
            </w:r>
            <w:proofErr w:type="spellEnd"/>
            <w:r w:rsidRPr="00CD1A70">
              <w:rPr>
                <w:rFonts w:cs="Arial"/>
                <w:lang w:val="fr-CH"/>
              </w:rPr>
              <w:t xml:space="preserve"> data, the </w:t>
            </w:r>
            <w:proofErr w:type="spellStart"/>
            <w:r w:rsidRPr="00CD1A70">
              <w:rPr>
                <w:rFonts w:cs="Arial"/>
                <w:lang w:val="fr-CH"/>
              </w:rPr>
              <w:t>average</w:t>
            </w:r>
            <w:proofErr w:type="spellEnd"/>
            <w:r w:rsidRPr="00CD1A70">
              <w:rPr>
                <w:rFonts w:cs="Arial"/>
                <w:lang w:val="fr-CH"/>
              </w:rPr>
              <w:t xml:space="preserve"> time…”  Ajouter une virgule après “data”.</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TQ</w:t>
            </w:r>
          </w:p>
        </w:tc>
        <w:tc>
          <w:tcPr>
            <w:tcW w:w="8208" w:type="dxa"/>
          </w:tcPr>
          <w:p w:rsidR="00373E62" w:rsidRPr="00CD1A70" w:rsidRDefault="00373E62" w:rsidP="000755ED">
            <w:pPr>
              <w:rPr>
                <w:lang w:val="fr-CH"/>
              </w:rPr>
            </w:pPr>
            <w:r w:rsidRPr="00CD1A70">
              <w:rPr>
                <w:lang w:val="fr-CH"/>
              </w:rPr>
              <w:t>ajouter le texte standard 13 (TQ pour les variétés hybrides)</w:t>
            </w:r>
          </w:p>
        </w:tc>
      </w:tr>
    </w:tbl>
    <w:p w:rsidR="00373E62" w:rsidRPr="00CD1A70" w:rsidRDefault="00373E62" w:rsidP="00373E62">
      <w:pPr>
        <w:rPr>
          <w:lang w:val="fr-CH"/>
        </w:rPr>
      </w:pPr>
    </w:p>
    <w:p w:rsidR="00373E62" w:rsidRPr="00CD1A70" w:rsidRDefault="00373E62" w:rsidP="00373E62">
      <w:pPr>
        <w:rPr>
          <w:lang w:val="fr-CH"/>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373E62" w:rsidRPr="00CD1A70" w:rsidTr="000755ED">
        <w:trPr>
          <w:cantSplit/>
          <w:trHeight w:val="277"/>
          <w:jc w:val="center"/>
        </w:trPr>
        <w:tc>
          <w:tcPr>
            <w:tcW w:w="2894" w:type="dxa"/>
            <w:vMerge w:val="restart"/>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roofErr w:type="spellStart"/>
            <w:r w:rsidRPr="00CD1A70">
              <w:rPr>
                <w:rFonts w:cs="Arial"/>
                <w:caps w:val="0"/>
                <w:lang w:val="fr-CH"/>
              </w:rPr>
              <w:t>Lagerstroemia</w:t>
            </w:r>
            <w:proofErr w:type="spellEnd"/>
            <w:r w:rsidRPr="00CD1A70">
              <w:rPr>
                <w:rFonts w:cs="Arial"/>
                <w:caps w:val="0"/>
                <w:lang w:val="fr-CH"/>
              </w:rPr>
              <w:t xml:space="preserve"> (</w:t>
            </w:r>
            <w:proofErr w:type="spellStart"/>
            <w:r w:rsidRPr="00CD1A70">
              <w:rPr>
                <w:rFonts w:cs="Arial"/>
                <w:i/>
                <w:caps w:val="0"/>
                <w:lang w:val="fr-CH"/>
              </w:rPr>
              <w:t>Lagerstroemia</w:t>
            </w:r>
            <w:proofErr w:type="spellEnd"/>
            <w:r w:rsidRPr="00CD1A70">
              <w:rPr>
                <w:rFonts w:cs="Arial"/>
                <w:caps w:val="0"/>
                <w:lang w:val="fr-CH"/>
              </w:rPr>
              <w:t> L.)</w:t>
            </w:r>
          </w:p>
        </w:tc>
        <w:tc>
          <w:tcPr>
            <w:tcW w:w="2552" w:type="dxa"/>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snapToGrid w:val="0"/>
                <w:lang w:val="fr-CH"/>
              </w:rPr>
              <w:t>TG/95/4(proj.4)</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lang w:val="fr-CH"/>
              </w:rPr>
              <w:t>Mme Stéphanie </w:t>
            </w:r>
            <w:proofErr w:type="spellStart"/>
            <w:r w:rsidRPr="00CD1A70">
              <w:rPr>
                <w:lang w:val="fr-CH"/>
              </w:rPr>
              <w:t>Christien</w:t>
            </w:r>
            <w:proofErr w:type="spellEnd"/>
            <w:r w:rsidRPr="00CD1A70">
              <w:rPr>
                <w:lang w:val="fr-CH"/>
              </w:rPr>
              <w:t xml:space="preserve"> (FR)</w:t>
            </w:r>
          </w:p>
        </w:tc>
        <w:tc>
          <w:tcPr>
            <w:tcW w:w="736" w:type="dxa"/>
            <w:vMerge w:val="restart"/>
            <w:shd w:val="clear" w:color="auto" w:fill="D9D9D9"/>
            <w:vAlign w:val="center"/>
          </w:tcPr>
          <w:p w:rsidR="00373E62" w:rsidRPr="00CD1A70" w:rsidRDefault="00373E62" w:rsidP="000755ED">
            <w:pPr>
              <w:keepNext/>
              <w:jc w:val="left"/>
              <w:rPr>
                <w:rFonts w:cs="Arial"/>
                <w:iCs/>
                <w:lang w:val="fr-CH"/>
              </w:rPr>
            </w:pPr>
            <w:r w:rsidRPr="00CD1A70">
              <w:rPr>
                <w:rFonts w:cs="Arial"/>
                <w:iCs/>
                <w:lang w:val="fr-CH"/>
              </w:rPr>
              <w:t>TWO</w:t>
            </w:r>
          </w:p>
        </w:tc>
        <w:tc>
          <w:tcPr>
            <w:tcW w:w="993" w:type="dxa"/>
            <w:vMerge w:val="restart"/>
            <w:shd w:val="clear" w:color="auto" w:fill="D9D9D9"/>
            <w:vAlign w:val="center"/>
          </w:tcPr>
          <w:p w:rsidR="00373E62" w:rsidRPr="00CD1A70" w:rsidRDefault="00373E62" w:rsidP="000755ED">
            <w:pPr>
              <w:pStyle w:val="BodyText"/>
              <w:keepNext/>
              <w:jc w:val="left"/>
              <w:rPr>
                <w:rFonts w:cs="Arial"/>
                <w:iCs/>
                <w:snapToGrid w:val="0"/>
                <w:lang w:val="fr-CH"/>
              </w:rPr>
            </w:pPr>
            <w:r w:rsidRPr="00CD1A70">
              <w:rPr>
                <w:rFonts w:cs="Arial"/>
                <w:iCs/>
                <w:snapToGrid w:val="0"/>
                <w:lang w:val="fr-CH"/>
              </w:rPr>
              <w:t>*</w:t>
            </w:r>
          </w:p>
        </w:tc>
      </w:tr>
      <w:tr w:rsidR="00373E62" w:rsidRPr="007E3727" w:rsidTr="000755ED">
        <w:trPr>
          <w:cantSplit/>
          <w:trHeight w:hRule="exact" w:val="1015"/>
          <w:jc w:val="center"/>
        </w:trPr>
        <w:tc>
          <w:tcPr>
            <w:tcW w:w="2894" w:type="dxa"/>
            <w:vMerge/>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
        </w:tc>
        <w:tc>
          <w:tcPr>
            <w:tcW w:w="2552" w:type="dxa"/>
            <w:shd w:val="clear" w:color="auto" w:fill="D9D9D9"/>
            <w:vAlign w:val="center"/>
          </w:tcPr>
          <w:p w:rsidR="00373E62" w:rsidRPr="00CD1A70" w:rsidRDefault="00373E62" w:rsidP="000755ED">
            <w:pPr>
              <w:pStyle w:val="BodyText"/>
              <w:keepNext/>
              <w:jc w:val="left"/>
              <w:rPr>
                <w:rFonts w:cs="Arial"/>
                <w:lang w:val="fr-CH"/>
              </w:rPr>
            </w:pPr>
            <w:r w:rsidRPr="00CD1A70">
              <w:rPr>
                <w:rFonts w:cs="Arial"/>
                <w:lang w:val="fr-CH"/>
              </w:rPr>
              <w:t>Nombre de car.</w:t>
            </w:r>
            <w:r>
              <w:rPr>
                <w:rFonts w:cs="Arial"/>
                <w:lang w:val="fr-CH"/>
              </w:rPr>
              <w:t> :</w:t>
            </w:r>
            <w:r w:rsidRPr="00CD1A70">
              <w:rPr>
                <w:rFonts w:cs="Arial"/>
                <w:lang w:val="fr-CH"/>
              </w:rPr>
              <w:t xml:space="preserve"> 37</w:t>
            </w:r>
            <w:r w:rsidRPr="00CD1A70">
              <w:rPr>
                <w:rFonts w:cs="Arial"/>
                <w:lang w:val="fr-CH"/>
              </w:rPr>
              <w:br/>
              <w:t>Nombre de car.(</w:t>
            </w:r>
            <w:r w:rsidRPr="00CD1A70">
              <w:rPr>
                <w:rFonts w:cs="Arial"/>
                <w:lang w:val="fr-CH"/>
              </w:rPr>
              <w:sym w:font="Symbol" w:char="F02A"/>
            </w:r>
            <w:r w:rsidRPr="00CD1A70">
              <w:rPr>
                <w:rFonts w:cs="Arial"/>
                <w:lang w:val="fr-CH"/>
              </w:rPr>
              <w:t>)</w:t>
            </w:r>
            <w:r>
              <w:rPr>
                <w:rFonts w:cs="Arial"/>
                <w:lang w:val="fr-CH"/>
              </w:rPr>
              <w:t> :</w:t>
            </w:r>
            <w:r w:rsidRPr="00CD1A70">
              <w:rPr>
                <w:rFonts w:cs="Arial"/>
                <w:lang w:val="fr-CH"/>
              </w:rPr>
              <w:t xml:space="preserve"> 29</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(Experts intéressés</w:t>
            </w:r>
            <w:r>
              <w:rPr>
                <w:rFonts w:cs="Arial"/>
                <w:iCs/>
                <w:snapToGrid w:val="0"/>
                <w:lang w:val="fr-CH"/>
              </w:rPr>
              <w:t> :</w:t>
            </w:r>
            <w:r w:rsidRPr="00CD1A70">
              <w:rPr>
                <w:rFonts w:cs="Arial"/>
                <w:iCs/>
                <w:snapToGrid w:val="0"/>
                <w:lang w:val="fr-CH"/>
              </w:rPr>
              <w:t xml:space="preserve"> </w:t>
            </w:r>
            <w:r w:rsidRPr="00CD1A70">
              <w:rPr>
                <w:lang w:val="fr-CH"/>
              </w:rPr>
              <w:t>AU, JP, KR, QZ</w:t>
            </w:r>
            <w:r w:rsidRPr="00CD1A70">
              <w:rPr>
                <w:rFonts w:eastAsia="SimSun" w:cs="Arial"/>
                <w:lang w:val="fr-CH" w:eastAsia="zh-CN"/>
              </w:rPr>
              <w:t>)</w:t>
            </w:r>
          </w:p>
        </w:tc>
        <w:tc>
          <w:tcPr>
            <w:tcW w:w="736" w:type="dxa"/>
            <w:vMerge/>
            <w:shd w:val="clear" w:color="auto" w:fill="D9D9D9"/>
            <w:vAlign w:val="center"/>
          </w:tcPr>
          <w:p w:rsidR="00373E62" w:rsidRPr="00CD1A70" w:rsidRDefault="00373E62" w:rsidP="000755ED">
            <w:pPr>
              <w:keepNext/>
              <w:jc w:val="left"/>
              <w:rPr>
                <w:rFonts w:cs="Arial"/>
                <w:iCs/>
                <w:lang w:val="fr-CH"/>
              </w:rPr>
            </w:pPr>
          </w:p>
        </w:tc>
        <w:tc>
          <w:tcPr>
            <w:tcW w:w="993" w:type="dxa"/>
            <w:vMerge/>
            <w:shd w:val="clear" w:color="auto" w:fill="D9D9D9"/>
            <w:vAlign w:val="center"/>
          </w:tcPr>
          <w:p w:rsidR="00373E62" w:rsidRPr="00CD1A70" w:rsidRDefault="00373E62" w:rsidP="000755ED">
            <w:pPr>
              <w:pStyle w:val="BodyText"/>
              <w:keepNext/>
              <w:jc w:val="left"/>
              <w:rPr>
                <w:rFonts w:cs="Arial"/>
                <w:iCs/>
                <w:snapToGrid w:val="0"/>
                <w:lang w:val="fr-CH"/>
              </w:rPr>
            </w:pPr>
          </w:p>
        </w:tc>
      </w:tr>
    </w:tbl>
    <w:p w:rsidR="00373E62" w:rsidRPr="00CD1A70" w:rsidRDefault="00373E62" w:rsidP="00373E62">
      <w:pPr>
        <w:keepNext/>
        <w:rPr>
          <w:lang w:val="fr-CH"/>
        </w:rPr>
      </w:pPr>
    </w:p>
    <w:p w:rsidR="00373E62" w:rsidRPr="00CD1A70" w:rsidRDefault="00373E62" w:rsidP="00373E62">
      <w:pPr>
        <w:keepNext/>
        <w:ind w:firstLine="567"/>
        <w:rPr>
          <w:rFonts w:cs="Arial"/>
          <w:lang w:val="fr-CH"/>
        </w:rPr>
      </w:pPr>
      <w:r w:rsidRPr="00CD1A70">
        <w:rPr>
          <w:rFonts w:cs="Arial"/>
          <w:lang w:val="fr-CH"/>
        </w:rPr>
        <w:t>À sa réunion organisée par des moyens électroniques du 20 au 22 octobre 2020, 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examiné le document</w:t>
      </w:r>
      <w:r>
        <w:rPr>
          <w:rFonts w:cs="Arial"/>
          <w:lang w:val="fr-CH"/>
        </w:rPr>
        <w:t xml:space="preserve"> </w:t>
      </w:r>
      <w:r w:rsidRPr="00CD1A70">
        <w:rPr>
          <w:rFonts w:cs="Arial"/>
          <w:lang w:val="fr-CH"/>
        </w:rPr>
        <w:t>TG/95/4(proj.4) et formulé les recommandations présentées dans le tableau ci</w:t>
      </w:r>
      <w:r w:rsidR="00445E1C">
        <w:rPr>
          <w:rFonts w:cs="Arial"/>
          <w:lang w:val="fr-CH"/>
        </w:rPr>
        <w:noBreakHyphen/>
      </w:r>
      <w:r w:rsidRPr="00CD1A70">
        <w:rPr>
          <w:rFonts w:cs="Arial"/>
          <w:lang w:val="fr-CH"/>
        </w:rPr>
        <w:t>dessous.</w:t>
      </w:r>
    </w:p>
    <w:p w:rsidR="00373E62" w:rsidRPr="00CD1A70" w:rsidRDefault="00373E62" w:rsidP="00373E62">
      <w:pPr>
        <w:keepNext/>
        <w:autoSpaceDE w:val="0"/>
        <w:autoSpaceDN w:val="0"/>
        <w:adjustRightInd w:val="0"/>
        <w:ind w:firstLine="567"/>
        <w:rPr>
          <w:rFonts w:cs="Arial"/>
          <w:lang w:val="fr-CH"/>
        </w:rPr>
      </w:pPr>
    </w:p>
    <w:p w:rsidR="00373E62" w:rsidRPr="00CD1A70" w:rsidRDefault="00373E62" w:rsidP="00373E62">
      <w:pPr>
        <w:keepNext/>
        <w:ind w:firstLine="567"/>
        <w:rPr>
          <w:lang w:val="fr-CH"/>
        </w:rPr>
      </w:pPr>
      <w:r w:rsidRPr="00CD1A70">
        <w:rPr>
          <w:lang w:val="fr-CH"/>
        </w:rPr>
        <w:t>Le</w:t>
      </w:r>
      <w:r>
        <w:rPr>
          <w:lang w:val="fr-CH"/>
        </w:rPr>
        <w:t> TC</w:t>
      </w:r>
      <w:r w:rsidR="00445E1C">
        <w:rPr>
          <w:lang w:val="fr-CH"/>
        </w:rPr>
        <w:noBreakHyphen/>
      </w:r>
      <w:r>
        <w:rPr>
          <w:lang w:val="fr-CH"/>
        </w:rPr>
        <w:t>EDC</w:t>
      </w:r>
      <w:r w:rsidRPr="00CD1A70">
        <w:rPr>
          <w:lang w:val="fr-CH"/>
        </w:rPr>
        <w:t xml:space="preserve"> est convenu que des précisions d</w:t>
      </w:r>
      <w:r>
        <w:rPr>
          <w:lang w:val="fr-CH"/>
        </w:rPr>
        <w:t>’</w:t>
      </w:r>
      <w:r w:rsidRPr="00CD1A70">
        <w:rPr>
          <w:lang w:val="fr-CH"/>
        </w:rPr>
        <w:t>ordre rédactionnel étaient nécessaires (indiquées ci</w:t>
      </w:r>
      <w:r w:rsidR="00445E1C">
        <w:rPr>
          <w:lang w:val="fr-CH"/>
        </w:rPr>
        <w:noBreakHyphen/>
      </w:r>
      <w:r w:rsidRPr="00CD1A70">
        <w:rPr>
          <w:lang w:val="fr-CH"/>
        </w:rPr>
        <w:t>dessous par “</w:t>
      </w:r>
      <w:r w:rsidRPr="00CD1A70">
        <w:rPr>
          <w:vertAlign w:val="superscript"/>
          <w:lang w:val="fr-CH"/>
        </w:rPr>
        <w:t>#</w:t>
      </w:r>
      <w:r w:rsidRPr="00CD1A70">
        <w:rPr>
          <w:lang w:val="fr-CH"/>
        </w:rPr>
        <w:t>”) concernant le projet de principes directeurs d</w:t>
      </w:r>
      <w:r>
        <w:rPr>
          <w:lang w:val="fr-CH"/>
        </w:rPr>
        <w:t>’</w:t>
      </w:r>
      <w:r w:rsidRPr="00CD1A70">
        <w:rPr>
          <w:lang w:val="fr-CH"/>
        </w:rPr>
        <w:t xml:space="preserve">examen du </w:t>
      </w:r>
      <w:proofErr w:type="spellStart"/>
      <w:r w:rsidRPr="00CD1A70">
        <w:rPr>
          <w:lang w:val="fr-CH"/>
        </w:rPr>
        <w:t>lagerstroemia</w:t>
      </w:r>
      <w:proofErr w:type="spellEnd"/>
      <w:r w:rsidRPr="00CD1A70">
        <w:rPr>
          <w:lang w:val="fr-CH"/>
        </w:rPr>
        <w:t xml:space="preserve"> et il est convenu de réexaminer le projet de principes directeurs d</w:t>
      </w:r>
      <w:r>
        <w:rPr>
          <w:lang w:val="fr-CH"/>
        </w:rPr>
        <w:t>’</w:t>
      </w:r>
      <w:r w:rsidRPr="00CD1A70">
        <w:rPr>
          <w:lang w:val="fr-CH"/>
        </w:rPr>
        <w:t>examen à sa réunion prévue en mars 2021.</w:t>
      </w:r>
    </w:p>
    <w:p w:rsidR="00373E62" w:rsidRPr="00CD1A70" w:rsidRDefault="00373E62" w:rsidP="00373E62">
      <w:pPr>
        <w:keepNext/>
        <w:rPr>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Page de couverture</w:t>
            </w:r>
          </w:p>
        </w:tc>
        <w:tc>
          <w:tcPr>
            <w:tcW w:w="8208" w:type="dxa"/>
          </w:tcPr>
          <w:p w:rsidR="00373E62" w:rsidRPr="00CD1A70" w:rsidRDefault="00373E62" w:rsidP="000755ED">
            <w:pPr>
              <w:pStyle w:val="CommentText"/>
              <w:rPr>
                <w:rFonts w:cs="Arial"/>
                <w:sz w:val="20"/>
                <w:lang w:val="fr-CH"/>
              </w:rPr>
            </w:pPr>
            <w:r w:rsidRPr="00CD1A70">
              <w:rPr>
                <w:rFonts w:cs="Arial"/>
                <w:sz w:val="20"/>
                <w:lang w:val="fr-CH"/>
              </w:rPr>
              <w:t>“</w:t>
            </w:r>
            <w:proofErr w:type="spellStart"/>
            <w:r w:rsidRPr="00CD1A70">
              <w:rPr>
                <w:rFonts w:cs="Arial"/>
                <w:sz w:val="20"/>
                <w:lang w:val="fr-CH"/>
              </w:rPr>
              <w:t>Crepe</w:t>
            </w:r>
            <w:proofErr w:type="spellEnd"/>
            <w:r w:rsidRPr="00CD1A70">
              <w:rPr>
                <w:rFonts w:cs="Arial"/>
                <w:sz w:val="20"/>
                <w:lang w:val="fr-CH"/>
              </w:rPr>
              <w:t xml:space="preserve"> </w:t>
            </w:r>
            <w:proofErr w:type="spellStart"/>
            <w:r w:rsidRPr="00CD1A70">
              <w:rPr>
                <w:rFonts w:cs="Arial"/>
                <w:sz w:val="20"/>
                <w:lang w:val="fr-CH"/>
              </w:rPr>
              <w:t>Myrtle</w:t>
            </w:r>
            <w:proofErr w:type="spellEnd"/>
            <w:r w:rsidRPr="00CD1A70">
              <w:rPr>
                <w:rFonts w:cs="Arial"/>
                <w:sz w:val="20"/>
                <w:lang w:val="fr-CH"/>
              </w:rPr>
              <w:t>” doit être ajouté car il existe deux autres orthographes possibles pour le nom commun anglais</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3.1.1</w:t>
            </w:r>
          </w:p>
        </w:tc>
        <w:tc>
          <w:tcPr>
            <w:tcW w:w="8208" w:type="dxa"/>
          </w:tcPr>
          <w:p w:rsidR="00373E62" w:rsidRPr="00CD1A70" w:rsidRDefault="00373E62" w:rsidP="000755ED">
            <w:pPr>
              <w:rPr>
                <w:rFonts w:cs="Arial"/>
                <w:lang w:val="fr-CH"/>
              </w:rPr>
            </w:pPr>
            <w:proofErr w:type="gramStart"/>
            <w:r w:rsidRPr="00CD1A70">
              <w:rPr>
                <w:rFonts w:cs="Arial"/>
                <w:lang w:val="fr-CH"/>
              </w:rPr>
              <w:t>remplacer</w:t>
            </w:r>
            <w:proofErr w:type="gramEnd"/>
            <w:r w:rsidRPr="00CD1A70">
              <w:rPr>
                <w:rFonts w:cs="Arial"/>
                <w:lang w:val="fr-CH"/>
              </w:rPr>
              <w:t xml:space="preserve"> par les paragraphes ci</w:t>
            </w:r>
            <w:r w:rsidR="00445E1C">
              <w:rPr>
                <w:rFonts w:cs="Arial"/>
                <w:lang w:val="fr-CH"/>
              </w:rPr>
              <w:noBreakHyphen/>
            </w:r>
            <w:r w:rsidRPr="00CD1A70">
              <w:rPr>
                <w:rFonts w:cs="Arial"/>
                <w:lang w:val="fr-CH"/>
              </w:rPr>
              <w:t>après</w:t>
            </w:r>
            <w:r>
              <w:rPr>
                <w:rFonts w:cs="Arial"/>
                <w:lang w:val="fr-CH"/>
              </w:rPr>
              <w:t> :</w:t>
            </w:r>
          </w:p>
          <w:p w:rsidR="00373E62" w:rsidRPr="00CD1A70" w:rsidRDefault="00373E62" w:rsidP="000755ED">
            <w:pPr>
              <w:rPr>
                <w:rFonts w:cs="Arial"/>
                <w:lang w:val="fr-CH"/>
              </w:rPr>
            </w:pPr>
            <w:r w:rsidRPr="00CD1A70">
              <w:rPr>
                <w:rFonts w:cs="Arial"/>
                <w:lang w:val="fr-CH"/>
              </w:rPr>
              <w:t>“En règle générale, la durée minimale des essais doit être de deux cycles de végétation indépendants.”</w:t>
            </w:r>
          </w:p>
          <w:p w:rsidR="00373E62" w:rsidRPr="00CD1A70" w:rsidRDefault="00373E62" w:rsidP="000755ED">
            <w:pPr>
              <w:rPr>
                <w:highlight w:val="yellow"/>
                <w:lang w:val="fr-CH"/>
              </w:rPr>
            </w:pPr>
            <w:r w:rsidRPr="00CD1A70">
              <w:rPr>
                <w:rFonts w:cs="Arial"/>
                <w:lang w:val="fr-CH"/>
              </w:rPr>
              <w:t>“Les deux cycles de végétation indépendants peuvent être observés à partir d</w:t>
            </w:r>
            <w:r>
              <w:rPr>
                <w:rFonts w:cs="Arial"/>
                <w:lang w:val="fr-CH"/>
              </w:rPr>
              <w:t>’</w:t>
            </w:r>
            <w:r w:rsidRPr="00CD1A70">
              <w:rPr>
                <w:rFonts w:cs="Arial"/>
                <w:lang w:val="fr-CH"/>
              </w:rPr>
              <w:t xml:space="preserve">une plantation unique, examinée sur deux cycles de végétation distincts.” </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Car. 2</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vérifier s</w:t>
            </w:r>
            <w:r>
              <w:rPr>
                <w:rFonts w:eastAsia="MS Mincho" w:cs="Arial"/>
                <w:lang w:val="fr-CH"/>
              </w:rPr>
              <w:t>’</w:t>
            </w:r>
            <w:r w:rsidRPr="00CD1A70">
              <w:rPr>
                <w:rFonts w:eastAsia="MS Mincho" w:cs="Arial"/>
                <w:lang w:val="fr-CH"/>
              </w:rPr>
              <w:t>il ne s</w:t>
            </w:r>
            <w:r>
              <w:rPr>
                <w:rFonts w:eastAsia="MS Mincho" w:cs="Arial"/>
                <w:lang w:val="fr-CH"/>
              </w:rPr>
              <w:t>’</w:t>
            </w:r>
            <w:r w:rsidRPr="00CD1A70">
              <w:rPr>
                <w:rFonts w:eastAsia="MS Mincho" w:cs="Arial"/>
                <w:lang w:val="fr-CH"/>
              </w:rPr>
              <w:t>agit pas d</w:t>
            </w:r>
            <w:r>
              <w:rPr>
                <w:rFonts w:eastAsia="MS Mincho" w:cs="Arial"/>
                <w:lang w:val="fr-CH"/>
              </w:rPr>
              <w:t>’</w:t>
            </w:r>
            <w:r w:rsidRPr="00CD1A70">
              <w:rPr>
                <w:rFonts w:eastAsia="MS Mincho" w:cs="Arial"/>
                <w:lang w:val="fr-CH"/>
              </w:rPr>
              <w:t>un caractère QN</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Car. 4</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vérifier s</w:t>
            </w:r>
            <w:r>
              <w:rPr>
                <w:rFonts w:eastAsia="MS Mincho" w:cs="Arial"/>
                <w:lang w:val="fr-CH"/>
              </w:rPr>
              <w:t>’</w:t>
            </w:r>
            <w:r w:rsidRPr="00CD1A70">
              <w:rPr>
                <w:rFonts w:eastAsia="MS Mincho" w:cs="Arial"/>
                <w:lang w:val="fr-CH"/>
              </w:rPr>
              <w:t>il convient de supprimer MG</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Car. 5</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vérifier s</w:t>
            </w:r>
            <w:r>
              <w:rPr>
                <w:rFonts w:eastAsia="MS Mincho" w:cs="Arial"/>
                <w:lang w:val="fr-CH"/>
              </w:rPr>
              <w:t>’</w:t>
            </w:r>
            <w:r w:rsidRPr="00CD1A70">
              <w:rPr>
                <w:rFonts w:eastAsia="MS Mincho" w:cs="Arial"/>
                <w:lang w:val="fr-CH"/>
              </w:rPr>
              <w:t>il convient de supprimer MG</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Car. 7</w:t>
            </w:r>
          </w:p>
        </w:tc>
        <w:tc>
          <w:tcPr>
            <w:tcW w:w="8208" w:type="dxa"/>
          </w:tcPr>
          <w:p w:rsidR="00373E62" w:rsidRPr="00CD1A70" w:rsidRDefault="00373E62" w:rsidP="000755ED">
            <w:pPr>
              <w:rPr>
                <w:lang w:val="fr-CH"/>
              </w:rPr>
            </w:pPr>
            <w:r w:rsidRPr="00CD1A70">
              <w:rPr>
                <w:lang w:val="fr-CH"/>
              </w:rPr>
              <w:t>modifier le libellé du niveau 2 comme suit</w:t>
            </w:r>
            <w:r>
              <w:rPr>
                <w:lang w:val="fr-CH"/>
              </w:rPr>
              <w:t> :</w:t>
            </w:r>
            <w:r w:rsidRPr="00CD1A70">
              <w:rPr>
                <w:lang w:val="fr-CH"/>
              </w:rPr>
              <w:t xml:space="preserve"> “sur le bord” </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vertAlign w:val="superscript"/>
                <w:lang w:val="fr-CH"/>
              </w:rPr>
              <w:t>#</w:t>
            </w:r>
            <w:r w:rsidRPr="00CD1A70">
              <w:rPr>
                <w:rFonts w:cs="Arial"/>
                <w:snapToGrid w:val="0"/>
                <w:lang w:val="fr-CH"/>
              </w:rPr>
              <w:t>Car. 10</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 modifier le libellé comme suit</w:t>
            </w:r>
            <w:r>
              <w:rPr>
                <w:rFonts w:eastAsia="MS Mincho" w:cs="Arial"/>
                <w:lang w:val="fr-CH"/>
              </w:rPr>
              <w:t> :</w:t>
            </w:r>
            <w:r w:rsidRPr="00CD1A70">
              <w:rPr>
                <w:rFonts w:eastAsia="MS Mincho" w:cs="Arial"/>
                <w:lang w:val="fr-CH"/>
              </w:rPr>
              <w:t xml:space="preserve"> “Limbe</w:t>
            </w:r>
            <w:r>
              <w:rPr>
                <w:rFonts w:eastAsia="MS Mincho" w:cs="Arial"/>
                <w:lang w:val="fr-CH"/>
              </w:rPr>
              <w:t> :</w:t>
            </w:r>
            <w:r w:rsidRPr="00CD1A70">
              <w:rPr>
                <w:rFonts w:eastAsia="MS Mincho" w:cs="Arial"/>
                <w:lang w:val="fr-CH"/>
              </w:rPr>
              <w:t xml:space="preserve"> ondulation”</w:t>
            </w:r>
          </w:p>
          <w:p w:rsidR="00373E62" w:rsidRPr="00CD1A70" w:rsidRDefault="00373E62" w:rsidP="000755ED">
            <w:pPr>
              <w:pStyle w:val="BodyText"/>
              <w:keepNext/>
              <w:jc w:val="left"/>
              <w:rPr>
                <w:rFonts w:eastAsia="MS Mincho" w:cs="Arial"/>
                <w:lang w:val="fr-CH"/>
              </w:rPr>
            </w:pPr>
            <w:r w:rsidRPr="00CD1A70">
              <w:rPr>
                <w:rFonts w:eastAsia="MS Mincho" w:cs="Arial"/>
                <w:lang w:val="fr-CH"/>
              </w:rPr>
              <w:t>– vérifier s</w:t>
            </w:r>
            <w:r>
              <w:rPr>
                <w:rFonts w:eastAsia="MS Mincho" w:cs="Arial"/>
                <w:lang w:val="fr-CH"/>
              </w:rPr>
              <w:t>’</w:t>
            </w:r>
            <w:r w:rsidRPr="00CD1A70">
              <w:rPr>
                <w:rFonts w:eastAsia="MS Mincho" w:cs="Arial"/>
                <w:lang w:val="fr-CH"/>
              </w:rPr>
              <w:t>il convient de réduire l</w:t>
            </w:r>
            <w:r>
              <w:rPr>
                <w:rFonts w:eastAsia="MS Mincho" w:cs="Arial"/>
                <w:lang w:val="fr-CH"/>
              </w:rPr>
              <w:t>’</w:t>
            </w:r>
            <w:r w:rsidRPr="00CD1A70">
              <w:rPr>
                <w:rFonts w:eastAsia="MS Mincho" w:cs="Arial"/>
                <w:lang w:val="fr-CH"/>
              </w:rPr>
              <w:t>échelle à cinq notes (selon l</w:t>
            </w:r>
            <w:r>
              <w:rPr>
                <w:rFonts w:eastAsia="MS Mincho" w:cs="Arial"/>
                <w:lang w:val="fr-CH"/>
              </w:rPr>
              <w:t>’</w:t>
            </w:r>
            <w:proofErr w:type="spellStart"/>
            <w:r w:rsidRPr="00CD1A70">
              <w:rPr>
                <w:rFonts w:eastAsia="MS Mincho" w:cs="Arial"/>
                <w:lang w:val="fr-CH"/>
              </w:rPr>
              <w:t>ad</w:t>
            </w:r>
            <w:proofErr w:type="spellEnd"/>
            <w:r w:rsidRPr="00CD1A70">
              <w:rPr>
                <w:rFonts w:eastAsia="MS Mincho" w:cs="Arial"/>
                <w:lang w:val="fr-CH"/>
              </w:rPr>
              <w:t>. 10, la différence entre les notes 1 et 5 ne semble pas suffisante pour justifier neuf niveaux)</w:t>
            </w:r>
          </w:p>
        </w:tc>
      </w:tr>
      <w:tr w:rsidR="00373E62" w:rsidRPr="007E3727" w:rsidTr="000755ED">
        <w:trPr>
          <w:cantSplit/>
        </w:trPr>
        <w:tc>
          <w:tcPr>
            <w:tcW w:w="1573" w:type="dxa"/>
          </w:tcPr>
          <w:p w:rsidR="00373E62" w:rsidRPr="00CD1A70" w:rsidRDefault="00373E62" w:rsidP="000755ED">
            <w:pPr>
              <w:jc w:val="left"/>
              <w:rPr>
                <w:lang w:val="fr-CH"/>
              </w:rPr>
            </w:pPr>
            <w:r w:rsidRPr="00CD1A70">
              <w:rPr>
                <w:rFonts w:cs="Arial"/>
                <w:snapToGrid w:val="0"/>
                <w:vertAlign w:val="superscript"/>
                <w:lang w:val="fr-CH"/>
              </w:rPr>
              <w:t>#</w:t>
            </w:r>
            <w:r w:rsidRPr="00CD1A70">
              <w:rPr>
                <w:lang w:val="fr-CH"/>
              </w:rPr>
              <w:t>Car. 17</w:t>
            </w:r>
          </w:p>
        </w:tc>
        <w:tc>
          <w:tcPr>
            <w:tcW w:w="8208" w:type="dxa"/>
          </w:tcPr>
          <w:p w:rsidR="00373E62" w:rsidRPr="00CD1A70" w:rsidRDefault="00373E62" w:rsidP="000755ED">
            <w:pPr>
              <w:pStyle w:val="CommentText"/>
              <w:rPr>
                <w:rFonts w:cs="Arial"/>
                <w:sz w:val="20"/>
                <w:lang w:val="fr-CH"/>
              </w:rPr>
            </w:pPr>
            <w:r w:rsidRPr="00CD1A70">
              <w:rPr>
                <w:rFonts w:cs="Arial"/>
                <w:sz w:val="20"/>
                <w:lang w:val="fr-CH"/>
              </w:rPr>
              <w:t>dans la version anglaise, vérifier s</w:t>
            </w:r>
            <w:r>
              <w:rPr>
                <w:rFonts w:cs="Arial"/>
                <w:sz w:val="20"/>
                <w:lang w:val="fr-CH"/>
              </w:rPr>
              <w:t>’</w:t>
            </w:r>
            <w:r w:rsidRPr="00CD1A70">
              <w:rPr>
                <w:rFonts w:cs="Arial"/>
                <w:sz w:val="20"/>
                <w:lang w:val="fr-CH"/>
              </w:rPr>
              <w:t>il convient de modifier le libellé comme suit</w:t>
            </w:r>
            <w:r>
              <w:rPr>
                <w:rFonts w:cs="Arial"/>
                <w:sz w:val="20"/>
                <w:lang w:val="fr-CH"/>
              </w:rPr>
              <w:t> :</w:t>
            </w:r>
            <w:r w:rsidRPr="00CD1A70">
              <w:rPr>
                <w:rFonts w:cs="Arial"/>
                <w:sz w:val="20"/>
                <w:lang w:val="fr-CH"/>
              </w:rPr>
              <w:t xml:space="preserve"> “area of </w:t>
            </w:r>
            <w:proofErr w:type="spellStart"/>
            <w:r w:rsidRPr="00CD1A70">
              <w:rPr>
                <w:rFonts w:cs="Arial"/>
                <w:sz w:val="20"/>
                <w:lang w:val="fr-CH"/>
              </w:rPr>
              <w:t>anthocyanin</w:t>
            </w:r>
            <w:proofErr w:type="spellEnd"/>
            <w:r w:rsidRPr="00CD1A70">
              <w:rPr>
                <w:rFonts w:cs="Arial"/>
                <w:sz w:val="20"/>
                <w:lang w:val="fr-CH"/>
              </w:rPr>
              <w:t xml:space="preserve"> coloration” </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Car. 20</w:t>
            </w:r>
          </w:p>
        </w:tc>
        <w:tc>
          <w:tcPr>
            <w:tcW w:w="8208" w:type="dxa"/>
          </w:tcPr>
          <w:p w:rsidR="00373E62" w:rsidRPr="00CD1A70" w:rsidRDefault="00373E62" w:rsidP="000755ED">
            <w:pPr>
              <w:pStyle w:val="CommentText"/>
              <w:rPr>
                <w:rFonts w:cs="Arial"/>
                <w:sz w:val="20"/>
                <w:lang w:val="fr-CH"/>
              </w:rPr>
            </w:pPr>
            <w:r w:rsidRPr="00CD1A70">
              <w:rPr>
                <w:rFonts w:cs="Arial"/>
                <w:sz w:val="20"/>
                <w:lang w:val="fr-CH"/>
              </w:rPr>
              <w:t>modifier les libellés comme suit</w:t>
            </w:r>
            <w:r>
              <w:rPr>
                <w:rFonts w:cs="Arial"/>
                <w:sz w:val="20"/>
                <w:lang w:val="fr-CH"/>
              </w:rPr>
              <w:t> :</w:t>
            </w:r>
            <w:r w:rsidRPr="00CD1A70">
              <w:rPr>
                <w:rFonts w:cs="Arial"/>
                <w:sz w:val="20"/>
                <w:lang w:val="fr-CH"/>
              </w:rPr>
              <w:t xml:space="preserve"> niveau 1 “globuleux”, niveau 2 “conique”</w:t>
            </w:r>
          </w:p>
        </w:tc>
      </w:tr>
      <w:tr w:rsidR="00373E62" w:rsidRPr="00CD1A70" w:rsidTr="000755ED">
        <w:trPr>
          <w:cantSplit/>
        </w:trPr>
        <w:tc>
          <w:tcPr>
            <w:tcW w:w="1573" w:type="dxa"/>
          </w:tcPr>
          <w:p w:rsidR="00373E62" w:rsidRPr="00CD1A70" w:rsidRDefault="00373E62" w:rsidP="000755ED">
            <w:pPr>
              <w:jc w:val="left"/>
              <w:rPr>
                <w:rFonts w:cs="Arial"/>
                <w:lang w:val="fr-CH"/>
              </w:rPr>
            </w:pPr>
            <w:r w:rsidRPr="00CD1A70">
              <w:rPr>
                <w:rFonts w:cs="Arial"/>
                <w:lang w:val="fr-CH"/>
              </w:rPr>
              <w:t>Car. 24, 25</w:t>
            </w:r>
          </w:p>
        </w:tc>
        <w:tc>
          <w:tcPr>
            <w:tcW w:w="8208" w:type="dxa"/>
          </w:tcPr>
          <w:p w:rsidR="00373E62" w:rsidRPr="00CD1A70" w:rsidRDefault="00373E62" w:rsidP="000755ED">
            <w:pPr>
              <w:keepNext/>
              <w:rPr>
                <w:rFonts w:cs="Arial"/>
                <w:lang w:val="fr-CH"/>
              </w:rPr>
            </w:pPr>
            <w:r w:rsidRPr="00CD1A70">
              <w:rPr>
                <w:rFonts w:cs="Arial"/>
                <w:lang w:val="fr-CH"/>
              </w:rPr>
              <w:t>déplacer après le caractère 28</w:t>
            </w:r>
          </w:p>
        </w:tc>
      </w:tr>
      <w:tr w:rsidR="00373E62" w:rsidRPr="00CD1A70" w:rsidTr="000755ED">
        <w:trPr>
          <w:cantSplit/>
        </w:trPr>
        <w:tc>
          <w:tcPr>
            <w:tcW w:w="1573" w:type="dxa"/>
          </w:tcPr>
          <w:p w:rsidR="00373E62" w:rsidRPr="00CD1A70" w:rsidRDefault="00373E62" w:rsidP="000755ED">
            <w:pPr>
              <w:jc w:val="left"/>
              <w:rPr>
                <w:lang w:val="fr-CH"/>
              </w:rPr>
            </w:pPr>
            <w:r w:rsidRPr="00CD1A70">
              <w:rPr>
                <w:lang w:val="fr-CH"/>
              </w:rPr>
              <w:t>Car. 29</w:t>
            </w:r>
          </w:p>
        </w:tc>
        <w:tc>
          <w:tcPr>
            <w:tcW w:w="8208" w:type="dxa"/>
          </w:tcPr>
          <w:p w:rsidR="00373E62" w:rsidRPr="00CD1A70" w:rsidRDefault="00373E62" w:rsidP="000755ED">
            <w:pPr>
              <w:pStyle w:val="CommentText"/>
              <w:rPr>
                <w:rFonts w:cs="Arial"/>
                <w:sz w:val="20"/>
                <w:lang w:val="fr-CH"/>
              </w:rPr>
            </w:pPr>
            <w:r w:rsidRPr="00CD1A70">
              <w:rPr>
                <w:rFonts w:cs="Arial"/>
                <w:sz w:val="20"/>
                <w:lang w:val="fr-CH"/>
              </w:rPr>
              <w:t>notes 1 et 2</w:t>
            </w:r>
          </w:p>
        </w:tc>
      </w:tr>
      <w:tr w:rsidR="00373E62" w:rsidRPr="007E3727" w:rsidTr="000755ED">
        <w:trPr>
          <w:cantSplit/>
        </w:trPr>
        <w:tc>
          <w:tcPr>
            <w:tcW w:w="1573" w:type="dxa"/>
          </w:tcPr>
          <w:p w:rsidR="00373E62" w:rsidRPr="00CD1A70" w:rsidRDefault="00373E62" w:rsidP="000755ED">
            <w:pPr>
              <w:jc w:val="left"/>
              <w:rPr>
                <w:lang w:val="fr-CH"/>
              </w:rPr>
            </w:pPr>
            <w:r w:rsidRPr="00CD1A70">
              <w:rPr>
                <w:rFonts w:cs="Arial"/>
                <w:snapToGrid w:val="0"/>
                <w:vertAlign w:val="superscript"/>
                <w:lang w:val="fr-CH"/>
              </w:rPr>
              <w:t>#</w:t>
            </w:r>
            <w:r w:rsidRPr="00CD1A70">
              <w:rPr>
                <w:lang w:val="fr-CH"/>
              </w:rPr>
              <w:t>Car. 33</w:t>
            </w:r>
          </w:p>
        </w:tc>
        <w:tc>
          <w:tcPr>
            <w:tcW w:w="8208" w:type="dxa"/>
          </w:tcPr>
          <w:p w:rsidR="00373E62" w:rsidRPr="00CD1A70" w:rsidRDefault="00373E62" w:rsidP="000755ED">
            <w:pPr>
              <w:keepNext/>
              <w:rPr>
                <w:rFonts w:cs="Arial"/>
                <w:lang w:val="fr-CH"/>
              </w:rPr>
            </w:pPr>
            <w:proofErr w:type="gramStart"/>
            <w:r w:rsidRPr="00CD1A70">
              <w:rPr>
                <w:rFonts w:cs="Arial"/>
                <w:lang w:val="fr-CH"/>
              </w:rPr>
              <w:t>pour</w:t>
            </w:r>
            <w:proofErr w:type="gramEnd"/>
            <w:r w:rsidRPr="00CD1A70">
              <w:rPr>
                <w:rFonts w:cs="Arial"/>
                <w:lang w:val="fr-CH"/>
              </w:rPr>
              <w:t xml:space="preserve"> le car. 33, utiliser les variétés indiquées à titre d</w:t>
            </w:r>
            <w:r>
              <w:rPr>
                <w:rFonts w:cs="Arial"/>
                <w:lang w:val="fr-CH"/>
              </w:rPr>
              <w:t>’</w:t>
            </w:r>
            <w:r w:rsidRPr="00CD1A70">
              <w:rPr>
                <w:rFonts w:cs="Arial"/>
                <w:lang w:val="fr-CH"/>
              </w:rPr>
              <w:t xml:space="preserve">exemple pour </w:t>
            </w:r>
            <w:proofErr w:type="gramStart"/>
            <w:r w:rsidRPr="00CD1A70">
              <w:rPr>
                <w:rFonts w:cs="Arial"/>
                <w:lang w:val="fr-CH"/>
              </w:rPr>
              <w:t>les car</w:t>
            </w:r>
            <w:proofErr w:type="gramEnd"/>
            <w:r w:rsidRPr="00CD1A70">
              <w:rPr>
                <w:rFonts w:cs="Arial"/>
                <w:lang w:val="fr-CH"/>
              </w:rPr>
              <w:t>. 31 et 32 (au moins pour le niveau “moyen”)</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Car. 34</w:t>
            </w:r>
          </w:p>
        </w:tc>
        <w:tc>
          <w:tcPr>
            <w:tcW w:w="8208" w:type="dxa"/>
          </w:tcPr>
          <w:p w:rsidR="00373E62" w:rsidRPr="00CD1A70" w:rsidRDefault="00373E62" w:rsidP="000755ED">
            <w:pPr>
              <w:pStyle w:val="CommentText"/>
              <w:rPr>
                <w:rFonts w:cs="Arial"/>
                <w:sz w:val="20"/>
                <w:lang w:val="fr-CH"/>
              </w:rPr>
            </w:pPr>
            <w:r w:rsidRPr="00CD1A70">
              <w:rPr>
                <w:rFonts w:cs="Arial"/>
                <w:sz w:val="20"/>
                <w:lang w:val="fr-CH"/>
              </w:rPr>
              <w:t>niveaux allant de “très claire” à “très foncée”</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8.1 (f)</w:t>
            </w:r>
          </w:p>
        </w:tc>
        <w:tc>
          <w:tcPr>
            <w:tcW w:w="8208" w:type="dxa"/>
          </w:tcPr>
          <w:p w:rsidR="00373E62" w:rsidRPr="00CD1A70" w:rsidRDefault="00373E62" w:rsidP="000755ED">
            <w:pPr>
              <w:pStyle w:val="CommentText"/>
              <w:rPr>
                <w:rFonts w:cs="Arial"/>
                <w:sz w:val="20"/>
                <w:lang w:val="fr-CH"/>
              </w:rPr>
            </w:pPr>
            <w:r w:rsidRPr="00CD1A70">
              <w:rPr>
                <w:rFonts w:cs="Arial"/>
                <w:sz w:val="20"/>
                <w:lang w:val="fr-CH"/>
              </w:rPr>
              <w:t>remplacer “la plus foncée” par “plus foncée” (deux fois)</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8.1 (g)</w:t>
            </w:r>
          </w:p>
        </w:tc>
        <w:tc>
          <w:tcPr>
            <w:tcW w:w="8208" w:type="dxa"/>
          </w:tcPr>
          <w:p w:rsidR="00373E62" w:rsidRPr="00CD1A70" w:rsidRDefault="00373E62" w:rsidP="000755ED">
            <w:pPr>
              <w:pStyle w:val="CommentText"/>
              <w:rPr>
                <w:rFonts w:cs="Arial"/>
                <w:sz w:val="20"/>
                <w:lang w:val="fr-CH"/>
              </w:rPr>
            </w:pPr>
            <w:r w:rsidRPr="00CD1A70">
              <w:rPr>
                <w:rFonts w:cs="Arial"/>
                <w:sz w:val="20"/>
                <w:lang w:val="fr-CH"/>
              </w:rPr>
              <w:t>dans la version anglaise, modifier le libellé comme suit</w:t>
            </w:r>
            <w:r>
              <w:rPr>
                <w:rFonts w:cs="Arial"/>
                <w:sz w:val="20"/>
                <w:lang w:val="fr-CH"/>
              </w:rPr>
              <w:t> :</w:t>
            </w:r>
            <w:r w:rsidRPr="00CD1A70">
              <w:rPr>
                <w:rFonts w:cs="Arial"/>
                <w:sz w:val="20"/>
                <w:lang w:val="fr-CH"/>
              </w:rPr>
              <w:t xml:space="preserve"> “Observations…”</w:t>
            </w:r>
          </w:p>
        </w:tc>
      </w:tr>
      <w:tr w:rsidR="00373E62" w:rsidRPr="00CD1A70" w:rsidTr="000755ED">
        <w:trPr>
          <w:cantSplit/>
        </w:trPr>
        <w:tc>
          <w:tcPr>
            <w:tcW w:w="1573" w:type="dxa"/>
          </w:tcPr>
          <w:p w:rsidR="00373E62" w:rsidRPr="00CD1A70" w:rsidRDefault="00373E62" w:rsidP="000755ED">
            <w:pPr>
              <w:jc w:val="left"/>
              <w:rPr>
                <w:lang w:val="fr-CH"/>
              </w:rPr>
            </w:pPr>
            <w:r w:rsidRPr="00CD1A70">
              <w:rPr>
                <w:lang w:val="fr-CH"/>
              </w:rPr>
              <w:t>Ad. 12</w:t>
            </w:r>
          </w:p>
        </w:tc>
        <w:tc>
          <w:tcPr>
            <w:tcW w:w="8208" w:type="dxa"/>
          </w:tcPr>
          <w:p w:rsidR="00373E62" w:rsidRPr="00CD1A70" w:rsidRDefault="00373E62" w:rsidP="000755ED">
            <w:pPr>
              <w:rPr>
                <w:lang w:val="fr-CH"/>
              </w:rPr>
            </w:pPr>
            <w:r w:rsidRPr="00CD1A70">
              <w:rPr>
                <w:lang w:val="fr-CH"/>
              </w:rPr>
              <w:t>supprimer le deuxième paragraphe</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vertAlign w:val="superscript"/>
                <w:lang w:val="fr-CH"/>
              </w:rPr>
              <w:t>#</w:t>
            </w:r>
            <w:r w:rsidRPr="00CD1A70">
              <w:rPr>
                <w:rFonts w:cs="Arial"/>
                <w:snapToGrid w:val="0"/>
                <w:lang w:val="fr-CH"/>
              </w:rPr>
              <w:t>Ad. 20</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 remplacer les photographies par des dessins et en ajouter un pour les formes irrégulières</w:t>
            </w:r>
          </w:p>
          <w:p w:rsidR="00373E62" w:rsidRPr="00CD1A70" w:rsidRDefault="00373E62" w:rsidP="000755ED">
            <w:pPr>
              <w:pStyle w:val="BodyText"/>
              <w:keepNext/>
              <w:jc w:val="left"/>
              <w:rPr>
                <w:rFonts w:eastAsia="MS Mincho" w:cs="Arial"/>
                <w:lang w:val="fr-CH"/>
              </w:rPr>
            </w:pPr>
            <w:r w:rsidRPr="00CD1A70">
              <w:rPr>
                <w:rFonts w:eastAsia="MS Mincho" w:cs="Arial"/>
                <w:lang w:val="fr-CH"/>
              </w:rPr>
              <w:t>– ajouter une explication selon laquelle les observations doivent être effectuées à la dimension maximale de l</w:t>
            </w:r>
            <w:r>
              <w:rPr>
                <w:rFonts w:eastAsia="MS Mincho" w:cs="Arial"/>
                <w:lang w:val="fr-CH"/>
              </w:rPr>
              <w:t>’</w:t>
            </w:r>
            <w:r w:rsidRPr="00CD1A70">
              <w:rPr>
                <w:rFonts w:eastAsia="MS Mincho" w:cs="Arial"/>
                <w:lang w:val="fr-CH"/>
              </w:rPr>
              <w:t>axe central</w:t>
            </w:r>
          </w:p>
        </w:tc>
      </w:tr>
      <w:tr w:rsidR="00373E62" w:rsidRPr="00CD1A70"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Ad. 23</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supprimer</w:t>
            </w:r>
          </w:p>
        </w:tc>
      </w:tr>
      <w:tr w:rsidR="00373E62" w:rsidRPr="007E3727" w:rsidTr="000755ED">
        <w:trPr>
          <w:cantSplit/>
        </w:trPr>
        <w:tc>
          <w:tcPr>
            <w:tcW w:w="1573" w:type="dxa"/>
          </w:tcPr>
          <w:p w:rsidR="00373E62" w:rsidRPr="00CD1A70" w:rsidRDefault="00373E62" w:rsidP="000755ED">
            <w:pPr>
              <w:jc w:val="left"/>
              <w:rPr>
                <w:lang w:val="fr-CH"/>
              </w:rPr>
            </w:pPr>
            <w:r w:rsidRPr="00CD1A70">
              <w:rPr>
                <w:vertAlign w:val="superscript"/>
                <w:lang w:val="fr-CH"/>
              </w:rPr>
              <w:t>#</w:t>
            </w:r>
            <w:r w:rsidRPr="00CD1A70">
              <w:rPr>
                <w:lang w:val="fr-CH"/>
              </w:rPr>
              <w:t>Ad. 24</w:t>
            </w:r>
          </w:p>
        </w:tc>
        <w:tc>
          <w:tcPr>
            <w:tcW w:w="8208" w:type="dxa"/>
          </w:tcPr>
          <w:p w:rsidR="00373E62" w:rsidRPr="00CD1A70" w:rsidRDefault="00373E62" w:rsidP="000755ED">
            <w:pPr>
              <w:rPr>
                <w:lang w:val="fr-CH"/>
              </w:rPr>
            </w:pPr>
            <w:r w:rsidRPr="00CD1A70">
              <w:rPr>
                <w:lang w:val="fr-CH"/>
              </w:rPr>
              <w:t>ajouter une indication de l</w:t>
            </w:r>
            <w:r>
              <w:rPr>
                <w:lang w:val="fr-CH"/>
              </w:rPr>
              <w:t>’</w:t>
            </w:r>
            <w:r w:rsidRPr="00CD1A70">
              <w:rPr>
                <w:lang w:val="fr-CH"/>
              </w:rPr>
              <w:t>endroit où doit être évaluée la longueur</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Ad. 28</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seulement une photo par niveau.</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Ad. 37</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modifier le libellé comme suit</w:t>
            </w:r>
            <w:r>
              <w:rPr>
                <w:rFonts w:eastAsia="MS Mincho" w:cs="Arial"/>
                <w:lang w:val="fr-CH"/>
              </w:rPr>
              <w:t> :</w:t>
            </w:r>
            <w:r w:rsidRPr="00CD1A70">
              <w:rPr>
                <w:rFonts w:eastAsia="MS Mincho" w:cs="Arial"/>
                <w:lang w:val="fr-CH"/>
              </w:rPr>
              <w:t xml:space="preserve"> “L</w:t>
            </w:r>
            <w:r>
              <w:rPr>
                <w:rFonts w:eastAsia="MS Mincho" w:cs="Arial"/>
                <w:lang w:val="fr-CH"/>
              </w:rPr>
              <w:t>’</w:t>
            </w:r>
            <w:r w:rsidRPr="00CD1A70">
              <w:rPr>
                <w:rFonts w:eastAsia="MS Mincho" w:cs="Arial"/>
                <w:lang w:val="fr-CH"/>
              </w:rPr>
              <w:t>époque du début de floraison se situe lorsque toutes les plantes portent des fleurs ouvertes sur environ 10% des thyrses.”</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TQ 5.8 (ii)</w:t>
            </w:r>
          </w:p>
        </w:tc>
        <w:tc>
          <w:tcPr>
            <w:tcW w:w="8208" w:type="dxa"/>
          </w:tcPr>
          <w:p w:rsidR="00373E62" w:rsidRPr="00CD1A70" w:rsidRDefault="00373E62" w:rsidP="000755ED">
            <w:pPr>
              <w:pStyle w:val="CommentText"/>
              <w:rPr>
                <w:rFonts w:cs="Arial"/>
                <w:sz w:val="20"/>
                <w:lang w:val="fr-CH"/>
              </w:rPr>
            </w:pPr>
            <w:r w:rsidRPr="00CD1A70">
              <w:rPr>
                <w:rFonts w:cs="Arial"/>
                <w:sz w:val="20"/>
                <w:lang w:val="fr-CH"/>
              </w:rPr>
              <w:t>ajouter l</w:t>
            </w:r>
            <w:r>
              <w:rPr>
                <w:rFonts w:cs="Arial"/>
                <w:sz w:val="20"/>
                <w:lang w:val="fr-CH"/>
              </w:rPr>
              <w:t>’</w:t>
            </w:r>
            <w:r w:rsidRPr="00CD1A70">
              <w:rPr>
                <w:rFonts w:cs="Arial"/>
                <w:sz w:val="20"/>
                <w:lang w:val="fr-CH"/>
              </w:rPr>
              <w:t>option “Autre (veuillez préciser)”</w:t>
            </w:r>
          </w:p>
        </w:tc>
      </w:tr>
    </w:tbl>
    <w:p w:rsidR="00373E62" w:rsidRPr="00CD1A70" w:rsidRDefault="00373E62" w:rsidP="00373E62">
      <w:pPr>
        <w:rPr>
          <w:lang w:val="fr-CH"/>
        </w:rPr>
      </w:pPr>
    </w:p>
    <w:p w:rsidR="00373E62" w:rsidRPr="00CD1A70" w:rsidRDefault="00373E62" w:rsidP="00373E62">
      <w:pPr>
        <w:rPr>
          <w:lang w:val="fr-CH"/>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373E62" w:rsidRPr="00CD1A70" w:rsidTr="000755ED">
        <w:trPr>
          <w:cantSplit/>
          <w:trHeight w:val="277"/>
          <w:jc w:val="center"/>
        </w:trPr>
        <w:tc>
          <w:tcPr>
            <w:tcW w:w="2894" w:type="dxa"/>
            <w:vMerge w:val="restart"/>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caps w:val="0"/>
                <w:lang w:val="fr-CH"/>
              </w:rPr>
              <w:t xml:space="preserve">Hortensia </w:t>
            </w:r>
            <w:r w:rsidRPr="00CD1A70">
              <w:rPr>
                <w:rFonts w:cs="Arial"/>
                <w:caps w:val="0"/>
                <w:lang w:val="fr-CH"/>
              </w:rPr>
              <w:br/>
              <w:t>(</w:t>
            </w:r>
            <w:r w:rsidRPr="00CD1A70">
              <w:rPr>
                <w:rFonts w:cs="Arial"/>
                <w:i/>
                <w:caps w:val="0"/>
                <w:lang w:val="fr-CH"/>
              </w:rPr>
              <w:t>Hydrangea</w:t>
            </w:r>
            <w:r w:rsidRPr="00CD1A70">
              <w:rPr>
                <w:rFonts w:cs="Arial"/>
                <w:caps w:val="0"/>
                <w:lang w:val="fr-CH"/>
              </w:rPr>
              <w:t xml:space="preserve"> L.)</w:t>
            </w:r>
          </w:p>
        </w:tc>
        <w:tc>
          <w:tcPr>
            <w:tcW w:w="2552" w:type="dxa"/>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snapToGrid w:val="0"/>
                <w:lang w:val="fr-CH"/>
              </w:rPr>
              <w:t>TG/133/5(proj.5)</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lang w:val="fr-CH"/>
              </w:rPr>
              <w:t>Mme Stéphanie </w:t>
            </w:r>
            <w:proofErr w:type="spellStart"/>
            <w:r w:rsidRPr="00CD1A70">
              <w:rPr>
                <w:lang w:val="fr-CH"/>
              </w:rPr>
              <w:t>Christien</w:t>
            </w:r>
            <w:proofErr w:type="spellEnd"/>
            <w:r w:rsidRPr="00CD1A70">
              <w:rPr>
                <w:lang w:val="fr-CH"/>
              </w:rPr>
              <w:t xml:space="preserve"> (FR)</w:t>
            </w:r>
          </w:p>
        </w:tc>
        <w:tc>
          <w:tcPr>
            <w:tcW w:w="736" w:type="dxa"/>
            <w:vMerge w:val="restart"/>
            <w:shd w:val="clear" w:color="auto" w:fill="D9D9D9"/>
            <w:vAlign w:val="center"/>
          </w:tcPr>
          <w:p w:rsidR="00373E62" w:rsidRPr="00CD1A70" w:rsidRDefault="00373E62" w:rsidP="000755ED">
            <w:pPr>
              <w:keepNext/>
              <w:jc w:val="left"/>
              <w:rPr>
                <w:rFonts w:cs="Arial"/>
                <w:iCs/>
                <w:lang w:val="fr-CH"/>
              </w:rPr>
            </w:pPr>
            <w:r w:rsidRPr="00CD1A70">
              <w:rPr>
                <w:rFonts w:cs="Arial"/>
                <w:iCs/>
                <w:lang w:val="fr-CH"/>
              </w:rPr>
              <w:t>TWO</w:t>
            </w:r>
          </w:p>
        </w:tc>
        <w:tc>
          <w:tcPr>
            <w:tcW w:w="993" w:type="dxa"/>
            <w:vMerge w:val="restart"/>
            <w:shd w:val="clear" w:color="auto" w:fill="D9D9D9"/>
            <w:vAlign w:val="center"/>
          </w:tcPr>
          <w:p w:rsidR="00373E62" w:rsidRPr="00CD1A70" w:rsidRDefault="00373E62" w:rsidP="000755ED">
            <w:pPr>
              <w:pStyle w:val="BodyText"/>
              <w:keepNext/>
              <w:jc w:val="left"/>
              <w:rPr>
                <w:rFonts w:cs="Arial"/>
                <w:iCs/>
                <w:snapToGrid w:val="0"/>
                <w:lang w:val="fr-CH"/>
              </w:rPr>
            </w:pPr>
            <w:r w:rsidRPr="00CD1A70">
              <w:rPr>
                <w:rFonts w:cs="Arial"/>
                <w:iCs/>
                <w:snapToGrid w:val="0"/>
                <w:lang w:val="fr-CH"/>
              </w:rPr>
              <w:t>*</w:t>
            </w:r>
          </w:p>
        </w:tc>
      </w:tr>
      <w:tr w:rsidR="00373E62" w:rsidRPr="007E3727" w:rsidTr="000755ED">
        <w:trPr>
          <w:cantSplit/>
          <w:trHeight w:hRule="exact" w:val="1015"/>
          <w:jc w:val="center"/>
        </w:trPr>
        <w:tc>
          <w:tcPr>
            <w:tcW w:w="2894" w:type="dxa"/>
            <w:vMerge/>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
        </w:tc>
        <w:tc>
          <w:tcPr>
            <w:tcW w:w="2552" w:type="dxa"/>
            <w:shd w:val="clear" w:color="auto" w:fill="D9D9D9"/>
            <w:vAlign w:val="center"/>
          </w:tcPr>
          <w:p w:rsidR="00373E62" w:rsidRPr="00CD1A70" w:rsidRDefault="00373E62" w:rsidP="000755ED">
            <w:pPr>
              <w:pStyle w:val="BodyText"/>
              <w:keepNext/>
              <w:jc w:val="left"/>
              <w:rPr>
                <w:rFonts w:cs="Arial"/>
                <w:lang w:val="fr-CH"/>
              </w:rPr>
            </w:pPr>
            <w:r w:rsidRPr="00CD1A70">
              <w:rPr>
                <w:rFonts w:cs="Arial"/>
                <w:lang w:val="fr-CH"/>
              </w:rPr>
              <w:t>Nombre de car.</w:t>
            </w:r>
            <w:r>
              <w:rPr>
                <w:rFonts w:cs="Arial"/>
                <w:lang w:val="fr-CH"/>
              </w:rPr>
              <w:t> :</w:t>
            </w:r>
            <w:r w:rsidRPr="00CD1A70">
              <w:rPr>
                <w:rFonts w:cs="Arial"/>
                <w:lang w:val="fr-CH"/>
              </w:rPr>
              <w:t xml:space="preserve"> 47</w:t>
            </w:r>
            <w:r w:rsidRPr="00CD1A70">
              <w:rPr>
                <w:rFonts w:cs="Arial"/>
                <w:lang w:val="fr-CH"/>
              </w:rPr>
              <w:br/>
              <w:t>Nombre de car.(</w:t>
            </w:r>
            <w:r w:rsidRPr="00CD1A70">
              <w:rPr>
                <w:rFonts w:cs="Arial"/>
                <w:lang w:val="fr-CH"/>
              </w:rPr>
              <w:sym w:font="Symbol" w:char="F02A"/>
            </w:r>
            <w:r w:rsidRPr="00CD1A70">
              <w:rPr>
                <w:rFonts w:cs="Arial"/>
                <w:lang w:val="fr-CH"/>
              </w:rPr>
              <w:t>)</w:t>
            </w:r>
            <w:r>
              <w:rPr>
                <w:rFonts w:cs="Arial"/>
                <w:lang w:val="fr-CH"/>
              </w:rPr>
              <w:t> :</w:t>
            </w:r>
            <w:r w:rsidRPr="00CD1A70">
              <w:rPr>
                <w:rFonts w:cs="Arial"/>
                <w:lang w:val="fr-CH"/>
              </w:rPr>
              <w:t xml:space="preserve"> 26</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(Experts intéressés</w:t>
            </w:r>
            <w:r>
              <w:rPr>
                <w:rFonts w:cs="Arial"/>
                <w:iCs/>
                <w:snapToGrid w:val="0"/>
                <w:lang w:val="fr-CH"/>
              </w:rPr>
              <w:t> :</w:t>
            </w:r>
            <w:r w:rsidRPr="00CD1A70">
              <w:rPr>
                <w:rFonts w:cs="Arial"/>
                <w:iCs/>
                <w:snapToGrid w:val="0"/>
                <w:lang w:val="fr-CH"/>
              </w:rPr>
              <w:t xml:space="preserve"> </w:t>
            </w:r>
            <w:r w:rsidRPr="00CD1A70">
              <w:rPr>
                <w:lang w:val="fr-CH"/>
              </w:rPr>
              <w:t>AU, CA, DE, JP, KR, MX, NZ, QZ, ZA, CIOPORA</w:t>
            </w:r>
            <w:r w:rsidRPr="00CD1A70">
              <w:rPr>
                <w:rFonts w:eastAsia="SimSun" w:cs="Arial"/>
                <w:lang w:val="fr-CH" w:eastAsia="zh-CN"/>
              </w:rPr>
              <w:t>)</w:t>
            </w:r>
          </w:p>
        </w:tc>
        <w:tc>
          <w:tcPr>
            <w:tcW w:w="736" w:type="dxa"/>
            <w:vMerge/>
            <w:shd w:val="clear" w:color="auto" w:fill="D9D9D9"/>
            <w:vAlign w:val="center"/>
          </w:tcPr>
          <w:p w:rsidR="00373E62" w:rsidRPr="00CD1A70" w:rsidRDefault="00373E62" w:rsidP="000755ED">
            <w:pPr>
              <w:keepNext/>
              <w:jc w:val="left"/>
              <w:rPr>
                <w:rFonts w:cs="Arial"/>
                <w:iCs/>
                <w:lang w:val="fr-CH"/>
              </w:rPr>
            </w:pPr>
          </w:p>
        </w:tc>
        <w:tc>
          <w:tcPr>
            <w:tcW w:w="993" w:type="dxa"/>
            <w:vMerge/>
            <w:shd w:val="clear" w:color="auto" w:fill="D9D9D9"/>
            <w:vAlign w:val="center"/>
          </w:tcPr>
          <w:p w:rsidR="00373E62" w:rsidRPr="00CD1A70" w:rsidRDefault="00373E62" w:rsidP="000755ED">
            <w:pPr>
              <w:pStyle w:val="BodyText"/>
              <w:keepNext/>
              <w:jc w:val="left"/>
              <w:rPr>
                <w:rFonts w:cs="Arial"/>
                <w:iCs/>
                <w:snapToGrid w:val="0"/>
                <w:lang w:val="fr-CH"/>
              </w:rPr>
            </w:pPr>
          </w:p>
        </w:tc>
      </w:tr>
    </w:tbl>
    <w:p w:rsidR="00373E62" w:rsidRPr="00CD1A70" w:rsidRDefault="00373E62" w:rsidP="00373E62">
      <w:pPr>
        <w:rPr>
          <w:lang w:val="fr-CH"/>
        </w:rPr>
      </w:pPr>
    </w:p>
    <w:p w:rsidR="00373E62" w:rsidRPr="00CD1A70" w:rsidRDefault="00373E62" w:rsidP="00373E62">
      <w:pPr>
        <w:keepNext/>
        <w:ind w:firstLine="567"/>
        <w:rPr>
          <w:rFonts w:cs="Arial"/>
          <w:lang w:val="fr-CH"/>
        </w:rPr>
      </w:pPr>
      <w:r w:rsidRPr="00CD1A70">
        <w:rPr>
          <w:rFonts w:cs="Arial"/>
          <w:lang w:val="fr-CH"/>
        </w:rPr>
        <w:t>À sa réunion organisée par des moyens électroniques du 20 au 22 octobre 2020, 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examiné le document</w:t>
      </w:r>
      <w:r>
        <w:rPr>
          <w:rFonts w:cs="Arial"/>
          <w:lang w:val="fr-CH"/>
        </w:rPr>
        <w:t xml:space="preserve"> </w:t>
      </w:r>
      <w:r w:rsidRPr="00CD1A70">
        <w:rPr>
          <w:rFonts w:cs="Arial"/>
          <w:lang w:val="fr-CH"/>
        </w:rPr>
        <w:t>TG/133/5(proj.5) et formulé les recommandations présentées dans le tableau ci</w:t>
      </w:r>
      <w:r w:rsidR="00445E1C">
        <w:rPr>
          <w:rFonts w:cs="Arial"/>
          <w:lang w:val="fr-CH"/>
        </w:rPr>
        <w:noBreakHyphen/>
      </w:r>
      <w:r w:rsidRPr="00CD1A70">
        <w:rPr>
          <w:rFonts w:cs="Arial"/>
          <w:lang w:val="fr-CH"/>
        </w:rPr>
        <w:t>dessous.</w:t>
      </w:r>
    </w:p>
    <w:p w:rsidR="00373E62" w:rsidRPr="00CD1A70" w:rsidRDefault="00373E62" w:rsidP="00373E62">
      <w:pPr>
        <w:keepNext/>
        <w:autoSpaceDE w:val="0"/>
        <w:autoSpaceDN w:val="0"/>
        <w:adjustRightInd w:val="0"/>
        <w:ind w:firstLine="567"/>
        <w:rPr>
          <w:rFonts w:cs="Arial"/>
          <w:lang w:val="fr-CH"/>
        </w:rPr>
      </w:pPr>
    </w:p>
    <w:p w:rsidR="00373E62" w:rsidRPr="00CD1A70" w:rsidRDefault="00373E62" w:rsidP="00373E62">
      <w:pPr>
        <w:autoSpaceDE w:val="0"/>
        <w:autoSpaceDN w:val="0"/>
        <w:adjustRightInd w:val="0"/>
        <w:ind w:firstLine="567"/>
        <w:rPr>
          <w:rFonts w:cs="Arial"/>
          <w:lang w:val="fr-CH"/>
        </w:rPr>
      </w:pPr>
      <w:r w:rsidRPr="00CD1A70">
        <w:rPr>
          <w:rFonts w:cs="Arial"/>
          <w:lang w:val="fr-CH"/>
        </w:rPr>
        <w:t>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est convenu, sous réserve de l</w:t>
      </w:r>
      <w:r>
        <w:rPr>
          <w:rFonts w:cs="Arial"/>
          <w:lang w:val="fr-CH"/>
        </w:rPr>
        <w:t>’</w:t>
      </w:r>
      <w:r w:rsidRPr="00CD1A70">
        <w:rPr>
          <w:rFonts w:cs="Arial"/>
          <w:lang w:val="fr-CH"/>
        </w:rPr>
        <w:t>approbation par l</w:t>
      </w:r>
      <w:r>
        <w:rPr>
          <w:rFonts w:cs="Arial"/>
          <w:lang w:val="fr-CH"/>
        </w:rPr>
        <w:t>’</w:t>
      </w:r>
      <w:r w:rsidRPr="00CD1A70">
        <w:rPr>
          <w:rFonts w:cs="Arial"/>
          <w:lang w:val="fr-CH"/>
        </w:rPr>
        <w:t>expert principal des recommandations formulées, que le projet de principes directeurs d</w:t>
      </w:r>
      <w:r>
        <w:rPr>
          <w:rFonts w:cs="Arial"/>
          <w:lang w:val="fr-CH"/>
        </w:rPr>
        <w:t>’</w:t>
      </w:r>
      <w:r w:rsidRPr="00CD1A70">
        <w:rPr>
          <w:rFonts w:cs="Arial"/>
          <w:lang w:val="fr-CH"/>
        </w:rPr>
        <w:t>examen de l</w:t>
      </w:r>
      <w:r>
        <w:rPr>
          <w:rFonts w:cs="Arial"/>
          <w:lang w:val="fr-CH"/>
        </w:rPr>
        <w:t>’</w:t>
      </w:r>
      <w:r w:rsidRPr="00CD1A70">
        <w:rPr>
          <w:rFonts w:cs="Arial"/>
          <w:lang w:val="fr-CH"/>
        </w:rPr>
        <w:t>hortensia soient communiqués au</w:t>
      </w:r>
      <w:r>
        <w:rPr>
          <w:rFonts w:cs="Arial"/>
          <w:lang w:val="fr-CH"/>
        </w:rPr>
        <w:t> TC</w:t>
      </w:r>
      <w:r w:rsidRPr="00CD1A70">
        <w:rPr>
          <w:rFonts w:cs="Arial"/>
          <w:lang w:val="fr-CH"/>
        </w:rPr>
        <w:t xml:space="preserve"> pour adoption par correspondance.</w:t>
      </w:r>
    </w:p>
    <w:p w:rsidR="00373E62" w:rsidRPr="00CD1A70" w:rsidRDefault="00373E62" w:rsidP="00373E62">
      <w:pPr>
        <w:rPr>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Page de couverture</w:t>
            </w:r>
          </w:p>
        </w:tc>
        <w:tc>
          <w:tcPr>
            <w:tcW w:w="8208" w:type="dxa"/>
          </w:tcPr>
          <w:p w:rsidR="00373E62" w:rsidRPr="00CD1A70" w:rsidRDefault="00373E62" w:rsidP="000755ED">
            <w:pPr>
              <w:rPr>
                <w:lang w:val="fr-CH"/>
              </w:rPr>
            </w:pPr>
            <w:r w:rsidRPr="00CD1A70">
              <w:rPr>
                <w:lang w:val="fr-CH"/>
              </w:rPr>
              <w:t>Veuillez examiner la possibilité d</w:t>
            </w:r>
            <w:r>
              <w:rPr>
                <w:lang w:val="fr-CH"/>
              </w:rPr>
              <w:t>’</w:t>
            </w:r>
            <w:r w:rsidRPr="00CD1A70">
              <w:rPr>
                <w:lang w:val="fr-CH"/>
              </w:rPr>
              <w:t>ajouter “Hydrangée” pour le nom français</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5.3 (k)</w:t>
            </w:r>
          </w:p>
        </w:tc>
        <w:tc>
          <w:tcPr>
            <w:tcW w:w="8208" w:type="dxa"/>
          </w:tcPr>
          <w:p w:rsidR="00373E62" w:rsidRPr="00CD1A70" w:rsidRDefault="00373E62" w:rsidP="000755ED">
            <w:pPr>
              <w:rPr>
                <w:lang w:val="fr-CH"/>
              </w:rPr>
            </w:pPr>
            <w:r w:rsidRPr="00CD1A70">
              <w:rPr>
                <w:lang w:val="fr-CH"/>
              </w:rPr>
              <w:t>ajouter “avec les groupes suivants” après le libellé du caractère</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 xml:space="preserve">Car. 30 </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modifier le libellé comme suit</w:t>
            </w:r>
            <w:r>
              <w:rPr>
                <w:rFonts w:eastAsia="MS Mincho" w:cs="Arial"/>
                <w:lang w:val="fr-CH"/>
              </w:rPr>
              <w:t> :</w:t>
            </w:r>
            <w:r w:rsidRPr="00CD1A70">
              <w:rPr>
                <w:rFonts w:eastAsia="MS Mincho" w:cs="Arial"/>
                <w:lang w:val="fr-CH"/>
              </w:rPr>
              <w:t xml:space="preserve"> “Uniquement les variétés dont la netteté des fleurs fertiles est moyenne et forte</w:t>
            </w:r>
            <w:r>
              <w:rPr>
                <w:rFonts w:eastAsia="MS Mincho" w:cs="Arial"/>
                <w:lang w:val="fr-CH"/>
              </w:rPr>
              <w:t> :</w:t>
            </w:r>
            <w:r w:rsidRPr="00CD1A70">
              <w:rPr>
                <w:rFonts w:eastAsia="MS Mincho" w:cs="Arial"/>
                <w:lang w:val="fr-CH"/>
              </w:rPr>
              <w:t xml:space="preserve"> Inflorescence</w:t>
            </w:r>
            <w:r>
              <w:rPr>
                <w:rFonts w:eastAsia="MS Mincho" w:cs="Arial"/>
                <w:lang w:val="fr-CH"/>
              </w:rPr>
              <w:t> :</w:t>
            </w:r>
            <w:r w:rsidRPr="00CD1A70">
              <w:rPr>
                <w:rFonts w:eastAsia="MS Mincho" w:cs="Arial"/>
                <w:lang w:val="fr-CH"/>
              </w:rPr>
              <w:t xml:space="preserve"> répartition des fleurs stériles”</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Car. 33</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remplacer les niveaux 1 à 4 par “3 et 4;  seulement 4;  4 et 5;  5 et 6”</w:t>
            </w:r>
          </w:p>
        </w:tc>
      </w:tr>
      <w:tr w:rsidR="00373E62" w:rsidRPr="00CD1A70"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Car. 35 à 45</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utiliser le pluriel</w:t>
            </w:r>
            <w:r>
              <w:rPr>
                <w:rFonts w:eastAsia="MS Mincho" w:cs="Arial"/>
                <w:lang w:val="fr-CH"/>
              </w:rPr>
              <w:t> :</w:t>
            </w:r>
            <w:r w:rsidRPr="00CD1A70">
              <w:rPr>
                <w:rFonts w:eastAsia="MS Mincho" w:cs="Arial"/>
                <w:lang w:val="fr-CH"/>
              </w:rPr>
              <w:t xml:space="preserve"> “sépales”</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Car. 37</w:t>
            </w:r>
          </w:p>
        </w:tc>
        <w:tc>
          <w:tcPr>
            <w:tcW w:w="8208" w:type="dxa"/>
          </w:tcPr>
          <w:p w:rsidR="00373E62" w:rsidRPr="00CD1A70" w:rsidRDefault="00373E62" w:rsidP="000755ED">
            <w:pPr>
              <w:rPr>
                <w:lang w:val="fr-CH"/>
              </w:rPr>
            </w:pPr>
            <w:r w:rsidRPr="00CD1A70">
              <w:rPr>
                <w:lang w:val="fr-CH"/>
              </w:rPr>
              <w:t>– modifier le libellé du niveau 2 comme suit</w:t>
            </w:r>
            <w:r>
              <w:rPr>
                <w:lang w:val="fr-CH"/>
              </w:rPr>
              <w:t> :</w:t>
            </w:r>
            <w:r w:rsidRPr="00CD1A70">
              <w:rPr>
                <w:lang w:val="fr-CH"/>
              </w:rPr>
              <w:t xml:space="preserve"> “faiblement concave”</w:t>
            </w:r>
          </w:p>
          <w:p w:rsidR="00373E62" w:rsidRPr="00CD1A70" w:rsidRDefault="00373E62" w:rsidP="000755ED">
            <w:pPr>
              <w:rPr>
                <w:lang w:val="fr-CH"/>
              </w:rPr>
            </w:pPr>
            <w:r w:rsidRPr="00CD1A70">
              <w:rPr>
                <w:lang w:val="fr-CH"/>
              </w:rPr>
              <w:t>– dans la version anglaise, ajouter un tiret à “cross</w:t>
            </w:r>
            <w:r w:rsidR="00445E1C">
              <w:rPr>
                <w:lang w:val="fr-CH"/>
              </w:rPr>
              <w:noBreakHyphen/>
            </w:r>
            <w:r w:rsidRPr="00CD1A70">
              <w:rPr>
                <w:lang w:val="fr-CH"/>
              </w:rPr>
              <w:t>section”</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Car. 38</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w:t>
            </w:r>
            <w:r w:rsidRPr="00CD1A70">
              <w:rPr>
                <w:rFonts w:eastAsia="MS Mincho" w:cs="Arial"/>
                <w:u w:val="single"/>
                <w:lang w:val="fr-CH"/>
              </w:rPr>
              <w:t>Uniquement les variétés à fleur stérile avec 3 et 4 à 4 et 5 sépales</w:t>
            </w:r>
            <w:r>
              <w:rPr>
                <w:rFonts w:eastAsia="MS Mincho" w:cs="Arial"/>
                <w:lang w:val="fr-CH"/>
              </w:rPr>
              <w:t> :</w:t>
            </w:r>
            <w:r w:rsidRPr="00CD1A70">
              <w:rPr>
                <w:rFonts w:eastAsia="MS Mincho" w:cs="Arial"/>
                <w:lang w:val="fr-CH"/>
              </w:rPr>
              <w:t xml:space="preserve"> chevauchement des sépales”</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Car. 46</w:t>
            </w:r>
          </w:p>
        </w:tc>
        <w:tc>
          <w:tcPr>
            <w:tcW w:w="8208" w:type="dxa"/>
          </w:tcPr>
          <w:p w:rsidR="00373E62" w:rsidRPr="00CD1A70" w:rsidRDefault="00373E62" w:rsidP="000755ED">
            <w:pPr>
              <w:rPr>
                <w:rFonts w:cs="Arial"/>
                <w:lang w:val="fr-CH"/>
              </w:rPr>
            </w:pPr>
            <w:r w:rsidRPr="00CD1A70">
              <w:rPr>
                <w:rFonts w:cs="Arial"/>
                <w:lang w:val="fr-CH"/>
              </w:rPr>
              <w:t xml:space="preserve">attribuer la note 6 à “bleu” </w:t>
            </w:r>
          </w:p>
        </w:tc>
      </w:tr>
      <w:tr w:rsidR="00373E62" w:rsidRPr="007E3727" w:rsidTr="000755ED">
        <w:trPr>
          <w:cantSplit/>
        </w:trPr>
        <w:tc>
          <w:tcPr>
            <w:tcW w:w="1573" w:type="dxa"/>
          </w:tcPr>
          <w:p w:rsidR="00373E62" w:rsidRPr="00CD1A70" w:rsidRDefault="00373E62" w:rsidP="000755ED">
            <w:pPr>
              <w:rPr>
                <w:lang w:val="fr-CH"/>
              </w:rPr>
            </w:pPr>
            <w:r w:rsidRPr="00CD1A70">
              <w:rPr>
                <w:lang w:val="fr-CH"/>
              </w:rPr>
              <w:t>8.1 (a), (b), (d)</w:t>
            </w:r>
          </w:p>
        </w:tc>
        <w:tc>
          <w:tcPr>
            <w:tcW w:w="8208" w:type="dxa"/>
          </w:tcPr>
          <w:p w:rsidR="00373E62" w:rsidRPr="00CD1A70" w:rsidRDefault="00373E62" w:rsidP="000755ED">
            <w:pPr>
              <w:rPr>
                <w:lang w:val="fr-CH"/>
              </w:rPr>
            </w:pPr>
            <w:r w:rsidRPr="00CD1A70">
              <w:rPr>
                <w:lang w:val="fr-CH"/>
              </w:rPr>
              <w:t>modifier le libellé comme suit</w:t>
            </w:r>
            <w:r>
              <w:rPr>
                <w:lang w:val="fr-CH"/>
              </w:rPr>
              <w:t> :</w:t>
            </w:r>
            <w:r w:rsidRPr="00CD1A70">
              <w:rPr>
                <w:lang w:val="fr-CH"/>
              </w:rPr>
              <w:t xml:space="preserve"> “Les observations doivent </w:t>
            </w:r>
            <w:proofErr w:type="spellStart"/>
            <w:r w:rsidRPr="00CD1A70">
              <w:rPr>
                <w:lang w:val="fr-CH"/>
              </w:rPr>
              <w:t>être</w:t>
            </w:r>
            <w:proofErr w:type="spellEnd"/>
            <w:r w:rsidRPr="00CD1A70">
              <w:rPr>
                <w:lang w:val="fr-CH"/>
              </w:rPr>
              <w:t xml:space="preserve"> faites…”</w:t>
            </w:r>
          </w:p>
        </w:tc>
      </w:tr>
    </w:tbl>
    <w:p w:rsidR="00373E62" w:rsidRPr="00CD1A70" w:rsidRDefault="00373E62" w:rsidP="00373E62">
      <w:pPr>
        <w:rPr>
          <w:lang w:val="fr-CH"/>
        </w:rPr>
      </w:pPr>
    </w:p>
    <w:p w:rsidR="00373E62" w:rsidRPr="00CD1A70" w:rsidRDefault="00373E62" w:rsidP="00373E62">
      <w:pPr>
        <w:rPr>
          <w:lang w:val="fr-CH"/>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373E62" w:rsidRPr="00CD1A70" w:rsidTr="000755ED">
        <w:trPr>
          <w:cantSplit/>
          <w:trHeight w:val="277"/>
          <w:jc w:val="center"/>
        </w:trPr>
        <w:tc>
          <w:tcPr>
            <w:tcW w:w="2894" w:type="dxa"/>
            <w:vMerge w:val="restart"/>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caps w:val="0"/>
                <w:lang w:val="fr-CH"/>
              </w:rPr>
              <w:t xml:space="preserve">Pois chiche </w:t>
            </w:r>
            <w:r w:rsidRPr="00CD1A70">
              <w:rPr>
                <w:rFonts w:cs="Arial"/>
                <w:caps w:val="0"/>
                <w:lang w:val="fr-CH"/>
              </w:rPr>
              <w:br/>
              <w:t>(</w:t>
            </w:r>
            <w:r w:rsidRPr="00CD1A70">
              <w:rPr>
                <w:rFonts w:cs="Arial"/>
                <w:i/>
                <w:caps w:val="0"/>
                <w:lang w:val="fr-CH"/>
              </w:rPr>
              <w:t xml:space="preserve">Cicer </w:t>
            </w:r>
            <w:proofErr w:type="spellStart"/>
            <w:r w:rsidRPr="00CD1A70">
              <w:rPr>
                <w:rFonts w:cs="Arial"/>
                <w:i/>
                <w:caps w:val="0"/>
                <w:lang w:val="fr-CH"/>
              </w:rPr>
              <w:t>arietinum</w:t>
            </w:r>
            <w:proofErr w:type="spellEnd"/>
            <w:r w:rsidRPr="00CD1A70">
              <w:rPr>
                <w:rFonts w:cs="Arial"/>
                <w:caps w:val="0"/>
                <w:lang w:val="fr-CH"/>
              </w:rPr>
              <w:t xml:space="preserve"> L.)</w:t>
            </w:r>
          </w:p>
        </w:tc>
        <w:tc>
          <w:tcPr>
            <w:tcW w:w="2552" w:type="dxa"/>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lang w:val="fr-CH"/>
              </w:rPr>
              <w:t>TG/143/4(proj.3)</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lang w:val="fr-CH"/>
              </w:rPr>
              <w:t>Mme Chrystelle Jouy (FR)</w:t>
            </w:r>
          </w:p>
        </w:tc>
        <w:tc>
          <w:tcPr>
            <w:tcW w:w="736" w:type="dxa"/>
            <w:vMerge w:val="restart"/>
            <w:shd w:val="clear" w:color="auto" w:fill="D9D9D9"/>
            <w:vAlign w:val="center"/>
          </w:tcPr>
          <w:p w:rsidR="00373E62" w:rsidRPr="00CD1A70" w:rsidRDefault="00373E62" w:rsidP="000755ED">
            <w:pPr>
              <w:keepNext/>
              <w:jc w:val="left"/>
              <w:rPr>
                <w:rFonts w:cs="Arial"/>
                <w:iCs/>
                <w:lang w:val="fr-CH"/>
              </w:rPr>
            </w:pPr>
            <w:r w:rsidRPr="00CD1A70">
              <w:rPr>
                <w:rFonts w:cs="Arial"/>
                <w:iCs/>
                <w:lang w:val="fr-CH"/>
              </w:rPr>
              <w:t>TWV</w:t>
            </w:r>
          </w:p>
        </w:tc>
        <w:tc>
          <w:tcPr>
            <w:tcW w:w="993" w:type="dxa"/>
            <w:vMerge w:val="restart"/>
            <w:shd w:val="clear" w:color="auto" w:fill="D9D9D9"/>
            <w:vAlign w:val="center"/>
          </w:tcPr>
          <w:p w:rsidR="00373E62" w:rsidRPr="00CD1A70" w:rsidRDefault="00373E62" w:rsidP="000755ED">
            <w:pPr>
              <w:pStyle w:val="BodyText"/>
              <w:keepNext/>
              <w:jc w:val="left"/>
              <w:rPr>
                <w:rFonts w:cs="Arial"/>
                <w:iCs/>
                <w:snapToGrid w:val="0"/>
                <w:lang w:val="fr-CH"/>
              </w:rPr>
            </w:pPr>
            <w:r w:rsidRPr="00CD1A70">
              <w:rPr>
                <w:rFonts w:cs="Arial"/>
                <w:iCs/>
                <w:snapToGrid w:val="0"/>
                <w:lang w:val="fr-CH"/>
              </w:rPr>
              <w:t>*</w:t>
            </w:r>
          </w:p>
        </w:tc>
      </w:tr>
      <w:tr w:rsidR="00373E62" w:rsidRPr="007E3727" w:rsidTr="000755ED">
        <w:trPr>
          <w:cantSplit/>
          <w:trHeight w:hRule="exact" w:val="1015"/>
          <w:jc w:val="center"/>
        </w:trPr>
        <w:tc>
          <w:tcPr>
            <w:tcW w:w="2894" w:type="dxa"/>
            <w:vMerge/>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
        </w:tc>
        <w:tc>
          <w:tcPr>
            <w:tcW w:w="2552" w:type="dxa"/>
            <w:shd w:val="clear" w:color="auto" w:fill="D9D9D9"/>
            <w:vAlign w:val="center"/>
          </w:tcPr>
          <w:p w:rsidR="00373E62" w:rsidRPr="00CD1A70" w:rsidRDefault="00373E62" w:rsidP="000755ED">
            <w:pPr>
              <w:pStyle w:val="BodyText"/>
              <w:keepNext/>
              <w:jc w:val="left"/>
              <w:rPr>
                <w:rFonts w:cs="Arial"/>
                <w:lang w:val="fr-CH"/>
              </w:rPr>
            </w:pPr>
            <w:r w:rsidRPr="00CD1A70">
              <w:rPr>
                <w:rFonts w:cs="Arial"/>
                <w:lang w:val="fr-CH"/>
              </w:rPr>
              <w:t>Nombre de car.</w:t>
            </w:r>
            <w:r>
              <w:rPr>
                <w:rFonts w:cs="Arial"/>
                <w:lang w:val="fr-CH"/>
              </w:rPr>
              <w:t> :</w:t>
            </w:r>
            <w:r w:rsidRPr="00CD1A70">
              <w:rPr>
                <w:rFonts w:cs="Arial"/>
                <w:lang w:val="fr-CH"/>
              </w:rPr>
              <w:t xml:space="preserve"> 20</w:t>
            </w:r>
            <w:r w:rsidRPr="00CD1A70">
              <w:rPr>
                <w:rFonts w:cs="Arial"/>
                <w:lang w:val="fr-CH"/>
              </w:rPr>
              <w:br/>
              <w:t>Nombre de car. (</w:t>
            </w:r>
            <w:r w:rsidRPr="00CD1A70">
              <w:rPr>
                <w:rFonts w:cs="Arial"/>
                <w:lang w:val="fr-CH"/>
              </w:rPr>
              <w:sym w:font="Symbol" w:char="F02A"/>
            </w:r>
            <w:r w:rsidRPr="00CD1A70">
              <w:rPr>
                <w:rFonts w:cs="Arial"/>
                <w:lang w:val="fr-CH"/>
              </w:rPr>
              <w:t>)</w:t>
            </w:r>
            <w:r>
              <w:rPr>
                <w:rFonts w:cs="Arial"/>
                <w:lang w:val="fr-CH"/>
              </w:rPr>
              <w:t> :</w:t>
            </w:r>
            <w:r w:rsidRPr="00CD1A70">
              <w:rPr>
                <w:rFonts w:cs="Arial"/>
                <w:lang w:val="fr-CH"/>
              </w:rPr>
              <w:t xml:space="preserve"> 17</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(Experts intéressés</w:t>
            </w:r>
            <w:r>
              <w:rPr>
                <w:rFonts w:cs="Arial"/>
                <w:iCs/>
                <w:snapToGrid w:val="0"/>
                <w:lang w:val="fr-CH"/>
              </w:rPr>
              <w:t> :</w:t>
            </w:r>
            <w:r w:rsidRPr="00CD1A70">
              <w:rPr>
                <w:rFonts w:cs="Arial"/>
                <w:iCs/>
                <w:snapToGrid w:val="0"/>
                <w:lang w:val="fr-CH"/>
              </w:rPr>
              <w:t xml:space="preserve"> </w:t>
            </w:r>
            <w:r w:rsidRPr="00CD1A70">
              <w:rPr>
                <w:lang w:val="fr-CH"/>
              </w:rPr>
              <w:t xml:space="preserve">TWA, AU, BR, CA, CN, DE, ES, IT, KR, QZ, TR, US, </w:t>
            </w:r>
            <w:proofErr w:type="spellStart"/>
            <w:r w:rsidRPr="00CD1A70">
              <w:rPr>
                <w:lang w:val="fr-CH"/>
              </w:rPr>
              <w:t>Euroseeds</w:t>
            </w:r>
            <w:proofErr w:type="spellEnd"/>
            <w:r w:rsidRPr="00CD1A70">
              <w:rPr>
                <w:lang w:val="fr-CH"/>
              </w:rPr>
              <w:t>, ISF</w:t>
            </w:r>
            <w:r w:rsidRPr="00CD1A70">
              <w:rPr>
                <w:rFonts w:eastAsia="SimSun" w:cs="Arial"/>
                <w:lang w:val="fr-CH" w:eastAsia="zh-CN"/>
              </w:rPr>
              <w:t>)</w:t>
            </w:r>
          </w:p>
        </w:tc>
        <w:tc>
          <w:tcPr>
            <w:tcW w:w="736" w:type="dxa"/>
            <w:vMerge/>
            <w:shd w:val="clear" w:color="auto" w:fill="D9D9D9"/>
            <w:vAlign w:val="center"/>
          </w:tcPr>
          <w:p w:rsidR="00373E62" w:rsidRPr="00CD1A70" w:rsidRDefault="00373E62" w:rsidP="000755ED">
            <w:pPr>
              <w:keepNext/>
              <w:jc w:val="left"/>
              <w:rPr>
                <w:rFonts w:cs="Arial"/>
                <w:iCs/>
                <w:lang w:val="fr-CH"/>
              </w:rPr>
            </w:pPr>
          </w:p>
        </w:tc>
        <w:tc>
          <w:tcPr>
            <w:tcW w:w="993" w:type="dxa"/>
            <w:vMerge/>
            <w:shd w:val="clear" w:color="auto" w:fill="D9D9D9"/>
            <w:vAlign w:val="center"/>
          </w:tcPr>
          <w:p w:rsidR="00373E62" w:rsidRPr="00CD1A70" w:rsidRDefault="00373E62" w:rsidP="000755ED">
            <w:pPr>
              <w:pStyle w:val="BodyText"/>
              <w:keepNext/>
              <w:jc w:val="left"/>
              <w:rPr>
                <w:rFonts w:cs="Arial"/>
                <w:iCs/>
                <w:snapToGrid w:val="0"/>
                <w:lang w:val="fr-CH"/>
              </w:rPr>
            </w:pPr>
          </w:p>
        </w:tc>
      </w:tr>
    </w:tbl>
    <w:p w:rsidR="00373E62" w:rsidRPr="00CD1A70" w:rsidRDefault="00373E62" w:rsidP="00373E62">
      <w:pPr>
        <w:rPr>
          <w:lang w:val="fr-CH"/>
        </w:rPr>
      </w:pPr>
    </w:p>
    <w:p w:rsidR="00373E62" w:rsidRPr="00CD1A70" w:rsidRDefault="00373E62" w:rsidP="00373E62">
      <w:pPr>
        <w:ind w:firstLine="567"/>
        <w:rPr>
          <w:rFonts w:cs="Arial"/>
          <w:lang w:val="fr-CH"/>
        </w:rPr>
      </w:pPr>
      <w:r w:rsidRPr="00CD1A70">
        <w:rPr>
          <w:rFonts w:cs="Arial"/>
          <w:lang w:val="fr-CH"/>
        </w:rPr>
        <w:t>À sa réunion organisée par des moyens électroniques du 20 au 22 octobre 2020, 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examiné le document</w:t>
      </w:r>
      <w:r>
        <w:rPr>
          <w:rFonts w:cs="Arial"/>
          <w:lang w:val="fr-CH"/>
        </w:rPr>
        <w:t xml:space="preserve"> </w:t>
      </w:r>
      <w:r w:rsidRPr="00CD1A70">
        <w:rPr>
          <w:rFonts w:cs="Arial"/>
          <w:lang w:val="fr-CH"/>
        </w:rPr>
        <w:t>TG/143/4(proj.3) et formulé les recommandations présentées dans le tableau ci</w:t>
      </w:r>
      <w:r w:rsidR="00445E1C">
        <w:rPr>
          <w:rFonts w:cs="Arial"/>
          <w:lang w:val="fr-CH"/>
        </w:rPr>
        <w:noBreakHyphen/>
      </w:r>
      <w:r w:rsidRPr="00CD1A70">
        <w:rPr>
          <w:rFonts w:cs="Arial"/>
          <w:lang w:val="fr-CH"/>
        </w:rPr>
        <w:t>dessous.</w:t>
      </w:r>
    </w:p>
    <w:p w:rsidR="00373E62" w:rsidRPr="00CD1A70" w:rsidRDefault="00373E62" w:rsidP="00373E62">
      <w:pPr>
        <w:keepNext/>
        <w:autoSpaceDE w:val="0"/>
        <w:autoSpaceDN w:val="0"/>
        <w:adjustRightInd w:val="0"/>
        <w:ind w:firstLine="567"/>
        <w:rPr>
          <w:rFonts w:cs="Arial"/>
          <w:lang w:val="fr-CH"/>
        </w:rPr>
      </w:pPr>
    </w:p>
    <w:p w:rsidR="00373E62" w:rsidRPr="00CD1A70" w:rsidRDefault="00373E62" w:rsidP="00373E62">
      <w:pPr>
        <w:autoSpaceDE w:val="0"/>
        <w:autoSpaceDN w:val="0"/>
        <w:adjustRightInd w:val="0"/>
        <w:ind w:firstLine="567"/>
        <w:rPr>
          <w:rFonts w:cs="Arial"/>
          <w:lang w:val="fr-CH"/>
        </w:rPr>
      </w:pPr>
      <w:r w:rsidRPr="00CD1A70">
        <w:rPr>
          <w:rFonts w:cs="Arial"/>
          <w:lang w:val="fr-CH"/>
        </w:rPr>
        <w:t>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est convenu, sous réserve de l</w:t>
      </w:r>
      <w:r>
        <w:rPr>
          <w:rFonts w:cs="Arial"/>
          <w:lang w:val="fr-CH"/>
        </w:rPr>
        <w:t>’</w:t>
      </w:r>
      <w:r w:rsidRPr="00CD1A70">
        <w:rPr>
          <w:rFonts w:cs="Arial"/>
          <w:lang w:val="fr-CH"/>
        </w:rPr>
        <w:t>approbation par l</w:t>
      </w:r>
      <w:r>
        <w:rPr>
          <w:rFonts w:cs="Arial"/>
          <w:lang w:val="fr-CH"/>
        </w:rPr>
        <w:t>’</w:t>
      </w:r>
      <w:r w:rsidRPr="00CD1A70">
        <w:rPr>
          <w:rFonts w:cs="Arial"/>
          <w:lang w:val="fr-CH"/>
        </w:rPr>
        <w:t>expert principal des recommandations formulées, que le projet de principes directeurs d</w:t>
      </w:r>
      <w:r>
        <w:rPr>
          <w:rFonts w:cs="Arial"/>
          <w:lang w:val="fr-CH"/>
        </w:rPr>
        <w:t>’</w:t>
      </w:r>
      <w:r w:rsidRPr="00CD1A70">
        <w:rPr>
          <w:rFonts w:cs="Arial"/>
          <w:lang w:val="fr-CH"/>
        </w:rPr>
        <w:t>examen du pois chiche soient communiqués au</w:t>
      </w:r>
      <w:r>
        <w:rPr>
          <w:rFonts w:cs="Arial"/>
          <w:lang w:val="fr-CH"/>
        </w:rPr>
        <w:t> TC</w:t>
      </w:r>
      <w:r w:rsidRPr="00CD1A70">
        <w:rPr>
          <w:rFonts w:cs="Arial"/>
          <w:lang w:val="fr-CH"/>
        </w:rPr>
        <w:t xml:space="preserve"> pour adoption par correspondance.</w:t>
      </w:r>
    </w:p>
    <w:p w:rsidR="00373E62" w:rsidRPr="00CD1A70" w:rsidRDefault="00373E62" w:rsidP="00373E62">
      <w:pPr>
        <w:rPr>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7E3727" w:rsidTr="000755ED">
        <w:trPr>
          <w:cantSplit/>
        </w:trPr>
        <w:tc>
          <w:tcPr>
            <w:tcW w:w="1573" w:type="dxa"/>
          </w:tcPr>
          <w:p w:rsidR="00373E62" w:rsidRPr="00CD1A70" w:rsidRDefault="00373E62" w:rsidP="000755ED">
            <w:pPr>
              <w:pStyle w:val="BodyText"/>
              <w:rPr>
                <w:rFonts w:cs="Arial"/>
                <w:lang w:val="fr-CH"/>
              </w:rPr>
            </w:pPr>
            <w:r w:rsidRPr="00CD1A70">
              <w:rPr>
                <w:rFonts w:cs="Arial"/>
                <w:lang w:val="fr-CH"/>
              </w:rPr>
              <w:t>4.2.2</w:t>
            </w:r>
          </w:p>
        </w:tc>
        <w:tc>
          <w:tcPr>
            <w:tcW w:w="8208" w:type="dxa"/>
          </w:tcPr>
          <w:p w:rsidR="00373E62" w:rsidRPr="00CD1A70" w:rsidRDefault="00373E62" w:rsidP="000755ED">
            <w:pPr>
              <w:rPr>
                <w:lang w:val="fr-CH"/>
              </w:rPr>
            </w:pPr>
            <w:proofErr w:type="gramStart"/>
            <w:r w:rsidRPr="00CD1A70">
              <w:rPr>
                <w:lang w:val="fr-CH"/>
              </w:rPr>
              <w:t>modifier</w:t>
            </w:r>
            <w:proofErr w:type="gramEnd"/>
            <w:r w:rsidRPr="00CD1A70">
              <w:rPr>
                <w:lang w:val="fr-CH"/>
              </w:rPr>
              <w:t xml:space="preserve"> le libellé comme suit</w:t>
            </w:r>
            <w:r>
              <w:rPr>
                <w:lang w:val="fr-CH"/>
              </w:rPr>
              <w:t> :</w:t>
            </w:r>
            <w:r w:rsidRPr="00CD1A70">
              <w:rPr>
                <w:lang w:val="fr-CH"/>
              </w:rPr>
              <w:t xml:space="preserve"> “Ces principes directeurs d</w:t>
            </w:r>
            <w:r>
              <w:rPr>
                <w:lang w:val="fr-CH"/>
              </w:rPr>
              <w:t>’</w:t>
            </w:r>
            <w:r w:rsidRPr="00CD1A70">
              <w:rPr>
                <w:lang w:val="fr-CH"/>
              </w:rPr>
              <w:t>examen ont été établis pour l</w:t>
            </w:r>
            <w:r>
              <w:rPr>
                <w:lang w:val="fr-CH"/>
              </w:rPr>
              <w:t>’</w:t>
            </w:r>
            <w:r w:rsidRPr="00CD1A70">
              <w:rPr>
                <w:lang w:val="fr-CH"/>
              </w:rPr>
              <w:t>examen des variétés autogames.  …”</w:t>
            </w:r>
          </w:p>
        </w:tc>
      </w:tr>
      <w:tr w:rsidR="00373E62" w:rsidRPr="007E3727" w:rsidTr="000755ED">
        <w:trPr>
          <w:cantSplit/>
        </w:trPr>
        <w:tc>
          <w:tcPr>
            <w:tcW w:w="1573" w:type="dxa"/>
          </w:tcPr>
          <w:p w:rsidR="00373E62" w:rsidRPr="00CD1A70" w:rsidRDefault="00373E62" w:rsidP="000755ED">
            <w:pPr>
              <w:pStyle w:val="BodyText"/>
              <w:rPr>
                <w:rFonts w:cs="Arial"/>
                <w:lang w:val="fr-CH"/>
              </w:rPr>
            </w:pPr>
            <w:r w:rsidRPr="00CD1A70">
              <w:rPr>
                <w:rFonts w:cs="Arial"/>
                <w:lang w:val="fr-CH"/>
              </w:rPr>
              <w:t>4.2.3</w:t>
            </w:r>
          </w:p>
        </w:tc>
        <w:tc>
          <w:tcPr>
            <w:tcW w:w="8208" w:type="dxa"/>
          </w:tcPr>
          <w:p w:rsidR="00373E62" w:rsidRPr="00CD1A70" w:rsidRDefault="00373E62" w:rsidP="000755ED">
            <w:pPr>
              <w:rPr>
                <w:lang w:val="fr-CH"/>
              </w:rPr>
            </w:pPr>
            <w:r w:rsidRPr="00CD1A70">
              <w:rPr>
                <w:lang w:val="fr-CH"/>
              </w:rPr>
              <w:t>modifier le libellé comme suit</w:t>
            </w:r>
            <w:r>
              <w:rPr>
                <w:lang w:val="fr-CH"/>
              </w:rPr>
              <w:t> :</w:t>
            </w:r>
            <w:r w:rsidRPr="00CD1A70">
              <w:rPr>
                <w:lang w:val="fr-CH"/>
              </w:rPr>
              <w:t xml:space="preserve"> “Pour l</w:t>
            </w:r>
            <w:r>
              <w:rPr>
                <w:lang w:val="fr-CH"/>
              </w:rPr>
              <w:t>’</w:t>
            </w:r>
            <w:r w:rsidRPr="00CD1A70">
              <w:rPr>
                <w:lang w:val="fr-CH"/>
              </w:rPr>
              <w:t>évaluation de l</w:t>
            </w:r>
            <w:r>
              <w:rPr>
                <w:lang w:val="fr-CH"/>
              </w:rPr>
              <w:t>’</w:t>
            </w:r>
            <w:r w:rsidRPr="00CD1A70">
              <w:rPr>
                <w:lang w:val="fr-CH"/>
              </w:rPr>
              <w:t xml:space="preserve">homogénéité des variétés autogames,…” </w:t>
            </w:r>
          </w:p>
        </w:tc>
      </w:tr>
      <w:tr w:rsidR="00373E62" w:rsidRPr="007E3727" w:rsidTr="000755ED">
        <w:trPr>
          <w:cantSplit/>
        </w:trPr>
        <w:tc>
          <w:tcPr>
            <w:tcW w:w="1573" w:type="dxa"/>
          </w:tcPr>
          <w:p w:rsidR="00373E62" w:rsidRPr="00CD1A70" w:rsidRDefault="00373E62" w:rsidP="000755ED">
            <w:pPr>
              <w:pStyle w:val="BodyText"/>
              <w:rPr>
                <w:rFonts w:cs="Arial"/>
                <w:lang w:val="fr-CH"/>
              </w:rPr>
            </w:pPr>
            <w:r w:rsidRPr="00CD1A70">
              <w:rPr>
                <w:rFonts w:cs="Arial"/>
                <w:lang w:val="fr-CH"/>
              </w:rPr>
              <w:t>Car. 1</w:t>
            </w:r>
          </w:p>
        </w:tc>
        <w:tc>
          <w:tcPr>
            <w:tcW w:w="8208" w:type="dxa"/>
          </w:tcPr>
          <w:p w:rsidR="00373E62" w:rsidRPr="00CD1A70" w:rsidRDefault="00373E62" w:rsidP="000755ED">
            <w:pPr>
              <w:keepNext/>
              <w:rPr>
                <w:rFonts w:cs="Arial"/>
                <w:lang w:val="fr-CH"/>
              </w:rPr>
            </w:pPr>
            <w:r w:rsidRPr="00CD1A70">
              <w:rPr>
                <w:rFonts w:cs="Arial"/>
                <w:lang w:val="fr-CH"/>
              </w:rPr>
              <w:t>dans la version anglaise, modifier le libellé comme suit</w:t>
            </w:r>
            <w:r>
              <w:rPr>
                <w:rFonts w:cs="Arial"/>
                <w:lang w:val="fr-CH"/>
              </w:rPr>
              <w:t> :</w:t>
            </w:r>
            <w:r w:rsidRPr="00CD1A70">
              <w:rPr>
                <w:rFonts w:cs="Arial"/>
                <w:lang w:val="fr-CH"/>
              </w:rPr>
              <w:t xml:space="preserve"> “Plant: </w:t>
            </w:r>
            <w:proofErr w:type="spellStart"/>
            <w:r w:rsidRPr="00CD1A70">
              <w:rPr>
                <w:rFonts w:cs="Arial"/>
                <w:lang w:val="fr-CH"/>
              </w:rPr>
              <w:t>growth</w:t>
            </w:r>
            <w:proofErr w:type="spellEnd"/>
            <w:r w:rsidRPr="00CD1A70">
              <w:rPr>
                <w:rFonts w:cs="Arial"/>
                <w:lang w:val="fr-CH"/>
              </w:rPr>
              <w:t xml:space="preserve"> habit”</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Car. 15 à 19</w:t>
            </w:r>
          </w:p>
        </w:tc>
        <w:tc>
          <w:tcPr>
            <w:tcW w:w="8208" w:type="dxa"/>
          </w:tcPr>
          <w:p w:rsidR="00373E62" w:rsidRPr="00CD1A70" w:rsidRDefault="00373E62" w:rsidP="000755ED">
            <w:pPr>
              <w:rPr>
                <w:lang w:val="fr-CH"/>
              </w:rPr>
            </w:pPr>
            <w:r w:rsidRPr="00CD1A70">
              <w:rPr>
                <w:lang w:val="fr-CH"/>
              </w:rPr>
              <w:t>ajouter une explication selon laquelle les observations doivent être effectuées sur des graines mûres et sèches (deviendra 8.1(c))</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8.1 (b)</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modifier le libellé comme suit</w:t>
            </w:r>
            <w:r>
              <w:rPr>
                <w:rFonts w:eastAsia="MS Mincho" w:cs="Arial"/>
                <w:lang w:val="fr-CH"/>
              </w:rPr>
              <w:t> :</w:t>
            </w:r>
            <w:r w:rsidRPr="00CD1A70">
              <w:rPr>
                <w:rFonts w:eastAsia="MS Mincho" w:cs="Arial"/>
                <w:lang w:val="fr-CH"/>
              </w:rPr>
              <w:t xml:space="preserve"> “Les observations doivent être faites lorsque les graines vertes sont à complet développement.”</w:t>
            </w:r>
          </w:p>
        </w:tc>
      </w:tr>
      <w:tr w:rsidR="00373E62" w:rsidRPr="00CD1A70"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Ad. 6</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supprimer</w:t>
            </w:r>
          </w:p>
        </w:tc>
      </w:tr>
      <w:tr w:rsidR="00373E62" w:rsidRPr="00CD1A70"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Ad. 7</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supprimer</w:t>
            </w:r>
          </w:p>
        </w:tc>
      </w:tr>
      <w:tr w:rsidR="00373E62" w:rsidRPr="00CD1A70" w:rsidTr="000755ED">
        <w:trPr>
          <w:cantSplit/>
        </w:trPr>
        <w:tc>
          <w:tcPr>
            <w:tcW w:w="1573" w:type="dxa"/>
          </w:tcPr>
          <w:p w:rsidR="00373E62" w:rsidRPr="00CD1A70" w:rsidRDefault="00373E62" w:rsidP="000755ED">
            <w:pPr>
              <w:pStyle w:val="BodyText"/>
              <w:rPr>
                <w:rFonts w:cs="Arial"/>
                <w:lang w:val="fr-CH"/>
              </w:rPr>
            </w:pPr>
            <w:r w:rsidRPr="00CD1A70">
              <w:rPr>
                <w:rFonts w:cs="Arial"/>
                <w:lang w:val="fr-CH"/>
              </w:rPr>
              <w:t>Ad. 13</w:t>
            </w:r>
          </w:p>
        </w:tc>
        <w:tc>
          <w:tcPr>
            <w:tcW w:w="8208" w:type="dxa"/>
          </w:tcPr>
          <w:p w:rsidR="00373E62" w:rsidRPr="00CD1A70" w:rsidRDefault="00373E62" w:rsidP="000755ED">
            <w:pPr>
              <w:rPr>
                <w:rFonts w:cs="Arial"/>
                <w:lang w:val="fr-CH"/>
              </w:rPr>
            </w:pPr>
            <w:r w:rsidRPr="00CD1A70">
              <w:rPr>
                <w:rFonts w:cs="Arial"/>
                <w:lang w:val="fr-CH"/>
              </w:rPr>
              <w:t>supprimer</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Ad. 14</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 supprimer la photographie</w:t>
            </w:r>
          </w:p>
          <w:p w:rsidR="00373E62" w:rsidRPr="00CD1A70" w:rsidRDefault="00373E62" w:rsidP="000755ED">
            <w:pPr>
              <w:pStyle w:val="BodyText"/>
              <w:keepNext/>
              <w:jc w:val="left"/>
              <w:rPr>
                <w:rFonts w:eastAsia="MS Mincho" w:cs="Arial"/>
                <w:lang w:val="fr-CH"/>
              </w:rPr>
            </w:pPr>
            <w:r w:rsidRPr="00CD1A70">
              <w:rPr>
                <w:rFonts w:eastAsia="MS Mincho" w:cs="Arial"/>
                <w:lang w:val="fr-CH"/>
              </w:rPr>
              <w:t>– modifier le libellé comme suit</w:t>
            </w:r>
            <w:r>
              <w:rPr>
                <w:rFonts w:eastAsia="MS Mincho" w:cs="Arial"/>
                <w:lang w:val="fr-CH"/>
              </w:rPr>
              <w:t> :</w:t>
            </w:r>
            <w:r w:rsidRPr="00CD1A70">
              <w:rPr>
                <w:rFonts w:eastAsia="MS Mincho" w:cs="Arial"/>
                <w:lang w:val="fr-CH"/>
              </w:rPr>
              <w:t xml:space="preserve"> “Pourcentage de gousses avec deux graines</w:t>
            </w:r>
            <w:r>
              <w:rPr>
                <w:rFonts w:eastAsia="MS Mincho" w:cs="Arial"/>
                <w:lang w:val="fr-CH"/>
              </w:rPr>
              <w:t> :</w:t>
            </w:r>
            <w:r w:rsidRPr="00CD1A70">
              <w:rPr>
                <w:rFonts w:eastAsia="MS Mincho" w:cs="Arial"/>
                <w:lang w:val="fr-CH"/>
              </w:rPr>
              <w:t xml:space="preserve">” </w:t>
            </w:r>
          </w:p>
        </w:tc>
      </w:tr>
      <w:tr w:rsidR="00373E62" w:rsidRPr="007E3727" w:rsidTr="000755ED">
        <w:trPr>
          <w:cantSplit/>
          <w:trHeight w:val="244"/>
        </w:trPr>
        <w:tc>
          <w:tcPr>
            <w:tcW w:w="1573" w:type="dxa"/>
          </w:tcPr>
          <w:p w:rsidR="00373E62" w:rsidRPr="00CD1A70" w:rsidRDefault="00373E62" w:rsidP="000755ED">
            <w:pPr>
              <w:jc w:val="left"/>
              <w:rPr>
                <w:lang w:val="fr-CH"/>
              </w:rPr>
            </w:pPr>
            <w:r w:rsidRPr="00CD1A70">
              <w:rPr>
                <w:lang w:val="fr-CH"/>
              </w:rPr>
              <w:t>Ad. 20</w:t>
            </w:r>
          </w:p>
        </w:tc>
        <w:tc>
          <w:tcPr>
            <w:tcW w:w="8208" w:type="dxa"/>
          </w:tcPr>
          <w:p w:rsidR="00373E62" w:rsidRPr="00CD1A70" w:rsidRDefault="00373E62" w:rsidP="000755ED">
            <w:pPr>
              <w:rPr>
                <w:rFonts w:cs="Arial"/>
                <w:lang w:val="fr-CH"/>
              </w:rPr>
            </w:pPr>
            <w:r w:rsidRPr="00CD1A70">
              <w:rPr>
                <w:rFonts w:cs="Arial"/>
                <w:lang w:val="fr-CH"/>
              </w:rPr>
              <w:t>modifier le libellé comme suit</w:t>
            </w:r>
            <w:r>
              <w:rPr>
                <w:rFonts w:cs="Arial"/>
                <w:lang w:val="fr-CH"/>
              </w:rPr>
              <w:t> :</w:t>
            </w:r>
            <w:r w:rsidRPr="00CD1A70">
              <w:rPr>
                <w:rFonts w:cs="Arial"/>
                <w:lang w:val="fr-CH"/>
              </w:rPr>
              <w:t xml:space="preserve"> “L</w:t>
            </w:r>
            <w:r>
              <w:rPr>
                <w:rFonts w:cs="Arial"/>
                <w:lang w:val="fr-CH"/>
              </w:rPr>
              <w:t>’</w:t>
            </w:r>
            <w:r w:rsidRPr="00CD1A70">
              <w:rPr>
                <w:rFonts w:cs="Arial"/>
                <w:lang w:val="fr-CH"/>
              </w:rPr>
              <w:t>époque de maturité est atteinte lorsque les plantes et les graines sont complètement sèches.”</w:t>
            </w:r>
          </w:p>
        </w:tc>
      </w:tr>
    </w:tbl>
    <w:p w:rsidR="00373E62" w:rsidRPr="00CD1A70" w:rsidRDefault="00373E62" w:rsidP="00373E62">
      <w:pPr>
        <w:rPr>
          <w:lang w:val="fr-CH"/>
        </w:rPr>
      </w:pPr>
    </w:p>
    <w:p w:rsidR="00373E62" w:rsidRPr="00CD1A70" w:rsidRDefault="00373E62" w:rsidP="00373E62">
      <w:pPr>
        <w:rPr>
          <w:lang w:val="fr-CH"/>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373E62" w:rsidRPr="00CD1A70" w:rsidTr="000755ED">
        <w:trPr>
          <w:cantSplit/>
          <w:trHeight w:val="277"/>
          <w:jc w:val="center"/>
        </w:trPr>
        <w:tc>
          <w:tcPr>
            <w:tcW w:w="2894" w:type="dxa"/>
            <w:vMerge w:val="restart"/>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caps w:val="0"/>
                <w:lang w:val="fr-CH"/>
              </w:rPr>
              <w:t xml:space="preserve">Théier </w:t>
            </w:r>
            <w:r w:rsidRPr="00CD1A70">
              <w:rPr>
                <w:rFonts w:cs="Arial"/>
                <w:caps w:val="0"/>
                <w:lang w:val="fr-CH"/>
              </w:rPr>
              <w:br/>
              <w:t>(</w:t>
            </w:r>
            <w:r w:rsidRPr="00CD1A70">
              <w:rPr>
                <w:rFonts w:cs="Arial"/>
                <w:i/>
                <w:caps w:val="0"/>
                <w:lang w:val="fr-CH"/>
              </w:rPr>
              <w:t xml:space="preserve">Camellia </w:t>
            </w:r>
            <w:proofErr w:type="spellStart"/>
            <w:r w:rsidRPr="00CD1A70">
              <w:rPr>
                <w:rFonts w:cs="Arial"/>
                <w:i/>
                <w:caps w:val="0"/>
                <w:lang w:val="fr-CH"/>
              </w:rPr>
              <w:t>sinensis</w:t>
            </w:r>
            <w:proofErr w:type="spellEnd"/>
            <w:r w:rsidRPr="00CD1A70">
              <w:rPr>
                <w:rFonts w:cs="Arial"/>
                <w:caps w:val="0"/>
                <w:lang w:val="fr-CH"/>
              </w:rPr>
              <w:t xml:space="preserve"> (L.) </w:t>
            </w:r>
            <w:proofErr w:type="spellStart"/>
            <w:r w:rsidRPr="00CD1A70">
              <w:rPr>
                <w:rFonts w:cs="Arial"/>
                <w:caps w:val="0"/>
                <w:lang w:val="fr-CH"/>
              </w:rPr>
              <w:t>Kuntze</w:t>
            </w:r>
            <w:proofErr w:type="spellEnd"/>
            <w:r w:rsidRPr="00CD1A70">
              <w:rPr>
                <w:rFonts w:cs="Arial"/>
                <w:caps w:val="0"/>
                <w:lang w:val="fr-CH"/>
              </w:rPr>
              <w:t>)</w:t>
            </w:r>
          </w:p>
        </w:tc>
        <w:tc>
          <w:tcPr>
            <w:tcW w:w="2552" w:type="dxa"/>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r w:rsidRPr="00CD1A70">
              <w:rPr>
                <w:rFonts w:cs="Arial"/>
                <w:lang w:val="fr-CH"/>
              </w:rPr>
              <w:t>TG/238/2(proj.4)</w:t>
            </w:r>
          </w:p>
        </w:tc>
        <w:tc>
          <w:tcPr>
            <w:tcW w:w="2807" w:type="dxa"/>
            <w:shd w:val="clear" w:color="auto" w:fill="D9D9D9"/>
            <w:vAlign w:val="center"/>
          </w:tcPr>
          <w:p w:rsidR="00373E62" w:rsidRPr="007E3727" w:rsidRDefault="00373E62" w:rsidP="000755ED">
            <w:pPr>
              <w:keepNext/>
              <w:jc w:val="left"/>
              <w:rPr>
                <w:rFonts w:cs="Arial"/>
                <w:iCs/>
                <w:snapToGrid w:val="0"/>
                <w:lang w:val="en-US"/>
              </w:rPr>
            </w:pPr>
            <w:r w:rsidRPr="007E3727">
              <w:rPr>
                <w:lang w:val="en-US"/>
              </w:rPr>
              <w:t xml:space="preserve">M. Simeon </w:t>
            </w:r>
            <w:proofErr w:type="spellStart"/>
            <w:r w:rsidRPr="007E3727">
              <w:rPr>
                <w:lang w:val="en-US"/>
              </w:rPr>
              <w:t>Kibet</w:t>
            </w:r>
            <w:proofErr w:type="spellEnd"/>
            <w:r w:rsidRPr="007E3727">
              <w:rPr>
                <w:lang w:val="en-US"/>
              </w:rPr>
              <w:t xml:space="preserve"> </w:t>
            </w:r>
            <w:proofErr w:type="spellStart"/>
            <w:r w:rsidRPr="007E3727">
              <w:rPr>
                <w:lang w:val="en-US"/>
              </w:rPr>
              <w:t>Kogo</w:t>
            </w:r>
            <w:proofErr w:type="spellEnd"/>
            <w:r w:rsidRPr="007E3727">
              <w:rPr>
                <w:lang w:val="en-US"/>
              </w:rPr>
              <w:t xml:space="preserve"> (KE)</w:t>
            </w:r>
          </w:p>
        </w:tc>
        <w:tc>
          <w:tcPr>
            <w:tcW w:w="736" w:type="dxa"/>
            <w:vMerge w:val="restart"/>
            <w:shd w:val="clear" w:color="auto" w:fill="D9D9D9"/>
            <w:vAlign w:val="center"/>
          </w:tcPr>
          <w:p w:rsidR="00373E62" w:rsidRPr="00CD1A70" w:rsidRDefault="00373E62" w:rsidP="000755ED">
            <w:pPr>
              <w:keepNext/>
              <w:jc w:val="left"/>
              <w:rPr>
                <w:rFonts w:cs="Arial"/>
                <w:iCs/>
                <w:lang w:val="fr-CH"/>
              </w:rPr>
            </w:pPr>
            <w:r w:rsidRPr="00CD1A70">
              <w:rPr>
                <w:rFonts w:cs="Arial"/>
                <w:iCs/>
                <w:lang w:val="fr-CH"/>
              </w:rPr>
              <w:t>TWA</w:t>
            </w:r>
          </w:p>
        </w:tc>
        <w:tc>
          <w:tcPr>
            <w:tcW w:w="993" w:type="dxa"/>
            <w:vMerge w:val="restart"/>
            <w:shd w:val="clear" w:color="auto" w:fill="D9D9D9"/>
            <w:vAlign w:val="center"/>
          </w:tcPr>
          <w:p w:rsidR="00373E62" w:rsidRPr="00CD1A70" w:rsidRDefault="00373E62" w:rsidP="000755ED">
            <w:pPr>
              <w:pStyle w:val="BodyText"/>
              <w:keepNext/>
              <w:jc w:val="left"/>
              <w:rPr>
                <w:rFonts w:cs="Arial"/>
                <w:iCs/>
                <w:snapToGrid w:val="0"/>
                <w:lang w:val="fr-CH"/>
              </w:rPr>
            </w:pPr>
            <w:r w:rsidRPr="00CD1A70">
              <w:rPr>
                <w:rFonts w:cs="Arial"/>
                <w:iCs/>
                <w:snapToGrid w:val="0"/>
                <w:lang w:val="fr-CH"/>
              </w:rPr>
              <w:t>*</w:t>
            </w:r>
          </w:p>
        </w:tc>
      </w:tr>
      <w:tr w:rsidR="00373E62" w:rsidRPr="007E3727" w:rsidTr="000755ED">
        <w:trPr>
          <w:cantSplit/>
          <w:trHeight w:hRule="exact" w:val="1015"/>
          <w:jc w:val="center"/>
        </w:trPr>
        <w:tc>
          <w:tcPr>
            <w:tcW w:w="2894" w:type="dxa"/>
            <w:vMerge/>
            <w:shd w:val="clear" w:color="auto" w:fill="D9D9D9"/>
            <w:vAlign w:val="center"/>
          </w:tcPr>
          <w:p w:rsidR="00373E62" w:rsidRPr="00CD1A70" w:rsidRDefault="00373E62" w:rsidP="000755ED">
            <w:pPr>
              <w:pStyle w:val="TitleofDoc"/>
              <w:keepNext/>
              <w:tabs>
                <w:tab w:val="left" w:pos="5245"/>
                <w:tab w:val="left" w:pos="7008"/>
              </w:tabs>
              <w:spacing w:before="0"/>
              <w:jc w:val="left"/>
              <w:rPr>
                <w:rFonts w:cs="Arial"/>
                <w:caps w:val="0"/>
                <w:lang w:val="fr-CH"/>
              </w:rPr>
            </w:pPr>
          </w:p>
        </w:tc>
        <w:tc>
          <w:tcPr>
            <w:tcW w:w="2552" w:type="dxa"/>
            <w:shd w:val="clear" w:color="auto" w:fill="D9D9D9"/>
            <w:vAlign w:val="center"/>
          </w:tcPr>
          <w:p w:rsidR="00373E62" w:rsidRPr="00CD1A70" w:rsidRDefault="00373E62" w:rsidP="000755ED">
            <w:pPr>
              <w:pStyle w:val="BodyText"/>
              <w:keepNext/>
              <w:jc w:val="left"/>
              <w:rPr>
                <w:rFonts w:cs="Arial"/>
                <w:lang w:val="fr-CH"/>
              </w:rPr>
            </w:pPr>
            <w:r w:rsidRPr="00CD1A70">
              <w:rPr>
                <w:rFonts w:cs="Arial"/>
                <w:lang w:val="fr-CH"/>
              </w:rPr>
              <w:t>Nombre de car.</w:t>
            </w:r>
            <w:r>
              <w:rPr>
                <w:rFonts w:cs="Arial"/>
                <w:lang w:val="fr-CH"/>
              </w:rPr>
              <w:t> :</w:t>
            </w:r>
            <w:r w:rsidRPr="00CD1A70">
              <w:rPr>
                <w:rFonts w:cs="Arial"/>
                <w:lang w:val="fr-CH"/>
              </w:rPr>
              <w:t xml:space="preserve"> 33</w:t>
            </w:r>
            <w:r w:rsidRPr="00CD1A70">
              <w:rPr>
                <w:rFonts w:cs="Arial"/>
                <w:lang w:val="fr-CH"/>
              </w:rPr>
              <w:br/>
              <w:t>Nombre de car. (</w:t>
            </w:r>
            <w:r w:rsidRPr="00CD1A70">
              <w:rPr>
                <w:rFonts w:cs="Arial"/>
                <w:lang w:val="fr-CH"/>
              </w:rPr>
              <w:sym w:font="Symbol" w:char="F02A"/>
            </w:r>
            <w:r w:rsidRPr="00CD1A70">
              <w:rPr>
                <w:rFonts w:cs="Arial"/>
                <w:lang w:val="fr-CH"/>
              </w:rPr>
              <w:t>)</w:t>
            </w:r>
            <w:r>
              <w:rPr>
                <w:rFonts w:cs="Arial"/>
                <w:lang w:val="fr-CH"/>
              </w:rPr>
              <w:t> :</w:t>
            </w:r>
            <w:r w:rsidRPr="00CD1A70">
              <w:rPr>
                <w:rFonts w:cs="Arial"/>
                <w:lang w:val="fr-CH"/>
              </w:rPr>
              <w:t xml:space="preserve"> 19</w:t>
            </w:r>
          </w:p>
        </w:tc>
        <w:tc>
          <w:tcPr>
            <w:tcW w:w="2807" w:type="dxa"/>
            <w:shd w:val="clear" w:color="auto" w:fill="D9D9D9"/>
            <w:vAlign w:val="center"/>
          </w:tcPr>
          <w:p w:rsidR="00373E62" w:rsidRPr="00CD1A70" w:rsidRDefault="00373E62" w:rsidP="000755ED">
            <w:pPr>
              <w:keepNext/>
              <w:jc w:val="left"/>
              <w:rPr>
                <w:rFonts w:cs="Arial"/>
                <w:iCs/>
                <w:snapToGrid w:val="0"/>
                <w:lang w:val="fr-CH"/>
              </w:rPr>
            </w:pPr>
            <w:r w:rsidRPr="00CD1A70">
              <w:rPr>
                <w:rFonts w:cs="Arial"/>
                <w:iCs/>
                <w:snapToGrid w:val="0"/>
                <w:lang w:val="fr-CH"/>
              </w:rPr>
              <w:t>(Experts intéressés</w:t>
            </w:r>
            <w:r>
              <w:rPr>
                <w:rFonts w:cs="Arial"/>
                <w:iCs/>
                <w:snapToGrid w:val="0"/>
                <w:lang w:val="fr-CH"/>
              </w:rPr>
              <w:t> :</w:t>
            </w:r>
            <w:r w:rsidRPr="00CD1A70">
              <w:rPr>
                <w:rFonts w:cs="Arial"/>
                <w:iCs/>
                <w:snapToGrid w:val="0"/>
                <w:lang w:val="fr-CH"/>
              </w:rPr>
              <w:t xml:space="preserve"> </w:t>
            </w:r>
            <w:r w:rsidRPr="00CD1A70">
              <w:rPr>
                <w:lang w:val="fr-CH"/>
              </w:rPr>
              <w:t>AR, BR, CN, KR, JP, TZ, US</w:t>
            </w:r>
            <w:r w:rsidRPr="00CD1A70">
              <w:rPr>
                <w:rFonts w:eastAsia="SimSun" w:cs="Arial"/>
                <w:lang w:val="fr-CH" w:eastAsia="zh-CN"/>
              </w:rPr>
              <w:t>)</w:t>
            </w:r>
          </w:p>
        </w:tc>
        <w:tc>
          <w:tcPr>
            <w:tcW w:w="736" w:type="dxa"/>
            <w:vMerge/>
            <w:shd w:val="clear" w:color="auto" w:fill="D9D9D9"/>
            <w:vAlign w:val="center"/>
          </w:tcPr>
          <w:p w:rsidR="00373E62" w:rsidRPr="00CD1A70" w:rsidRDefault="00373E62" w:rsidP="000755ED">
            <w:pPr>
              <w:keepNext/>
              <w:jc w:val="left"/>
              <w:rPr>
                <w:rFonts w:cs="Arial"/>
                <w:iCs/>
                <w:lang w:val="fr-CH"/>
              </w:rPr>
            </w:pPr>
          </w:p>
        </w:tc>
        <w:tc>
          <w:tcPr>
            <w:tcW w:w="993" w:type="dxa"/>
            <w:vMerge/>
            <w:shd w:val="clear" w:color="auto" w:fill="D9D9D9"/>
            <w:vAlign w:val="center"/>
          </w:tcPr>
          <w:p w:rsidR="00373E62" w:rsidRPr="00CD1A70" w:rsidRDefault="00373E62" w:rsidP="000755ED">
            <w:pPr>
              <w:pStyle w:val="BodyText"/>
              <w:keepNext/>
              <w:jc w:val="left"/>
              <w:rPr>
                <w:rFonts w:cs="Arial"/>
                <w:iCs/>
                <w:snapToGrid w:val="0"/>
                <w:lang w:val="fr-CH"/>
              </w:rPr>
            </w:pPr>
          </w:p>
        </w:tc>
      </w:tr>
    </w:tbl>
    <w:p w:rsidR="00373E62" w:rsidRPr="00CD1A70" w:rsidRDefault="00373E62" w:rsidP="00373E62">
      <w:pPr>
        <w:rPr>
          <w:lang w:val="fr-CH"/>
        </w:rPr>
      </w:pPr>
    </w:p>
    <w:p w:rsidR="00373E62" w:rsidRPr="00CD1A70" w:rsidRDefault="00373E62" w:rsidP="00373E62">
      <w:pPr>
        <w:keepNext/>
        <w:ind w:firstLine="567"/>
        <w:rPr>
          <w:rFonts w:cs="Arial"/>
          <w:lang w:val="fr-CH"/>
        </w:rPr>
      </w:pPr>
      <w:r w:rsidRPr="00CD1A70">
        <w:rPr>
          <w:rFonts w:cs="Arial"/>
          <w:lang w:val="fr-CH"/>
        </w:rPr>
        <w:t>À sa réunion organisée par des moyens électroniques du 20 au 22 octobre 2020, le</w:t>
      </w:r>
      <w:r>
        <w:rPr>
          <w:rFonts w:cs="Arial"/>
          <w:lang w:val="fr-CH"/>
        </w:rPr>
        <w:t> TC</w:t>
      </w:r>
      <w:r w:rsidR="00445E1C">
        <w:rPr>
          <w:rFonts w:cs="Arial"/>
          <w:lang w:val="fr-CH"/>
        </w:rPr>
        <w:noBreakHyphen/>
      </w:r>
      <w:r>
        <w:rPr>
          <w:rFonts w:cs="Arial"/>
          <w:lang w:val="fr-CH"/>
        </w:rPr>
        <w:t>EDC</w:t>
      </w:r>
      <w:r w:rsidRPr="00CD1A70">
        <w:rPr>
          <w:rFonts w:cs="Arial"/>
          <w:lang w:val="fr-CH"/>
        </w:rPr>
        <w:t xml:space="preserve"> a examiné le document</w:t>
      </w:r>
      <w:r>
        <w:rPr>
          <w:rFonts w:cs="Arial"/>
          <w:lang w:val="fr-CH"/>
        </w:rPr>
        <w:t xml:space="preserve"> </w:t>
      </w:r>
      <w:r w:rsidRPr="00CD1A70">
        <w:rPr>
          <w:rFonts w:cs="Arial"/>
          <w:lang w:val="fr-CH"/>
        </w:rPr>
        <w:t>TG/238/2(proj.4) et formulé les recommandations présentées dans le tableau ci</w:t>
      </w:r>
      <w:r w:rsidR="00445E1C">
        <w:rPr>
          <w:rFonts w:cs="Arial"/>
          <w:lang w:val="fr-CH"/>
        </w:rPr>
        <w:noBreakHyphen/>
      </w:r>
      <w:r w:rsidRPr="00CD1A70">
        <w:rPr>
          <w:rFonts w:cs="Arial"/>
          <w:lang w:val="fr-CH"/>
        </w:rPr>
        <w:t>dessous.</w:t>
      </w:r>
    </w:p>
    <w:p w:rsidR="00373E62" w:rsidRPr="00CD1A70" w:rsidRDefault="00373E62" w:rsidP="00373E62">
      <w:pPr>
        <w:rPr>
          <w:lang w:val="fr-CH"/>
        </w:rPr>
      </w:pPr>
    </w:p>
    <w:p w:rsidR="00373E62" w:rsidRPr="00CD1A70" w:rsidRDefault="00373E62" w:rsidP="00373E62">
      <w:pPr>
        <w:ind w:firstLine="567"/>
        <w:rPr>
          <w:lang w:val="fr-CH"/>
        </w:rPr>
      </w:pPr>
      <w:r w:rsidRPr="00617247">
        <w:rPr>
          <w:lang w:val="fr-CH"/>
        </w:rPr>
        <w:t>Le TC</w:t>
      </w:r>
      <w:r w:rsidR="00445E1C" w:rsidRPr="00617247">
        <w:rPr>
          <w:lang w:val="fr-CH"/>
        </w:rPr>
        <w:noBreakHyphen/>
      </w:r>
      <w:r w:rsidRPr="00617247">
        <w:rPr>
          <w:lang w:val="fr-CH"/>
        </w:rPr>
        <w:t>EDC est convenu que des précisions d’ordre rédactionnel étaient nécessaires (indiquées ci</w:t>
      </w:r>
      <w:r w:rsidR="00445E1C" w:rsidRPr="00617247">
        <w:rPr>
          <w:lang w:val="fr-CH"/>
        </w:rPr>
        <w:noBreakHyphen/>
      </w:r>
      <w:r w:rsidRPr="00617247">
        <w:rPr>
          <w:lang w:val="fr-CH"/>
        </w:rPr>
        <w:t>dessous par “</w:t>
      </w:r>
      <w:r w:rsidRPr="00617247">
        <w:rPr>
          <w:vertAlign w:val="superscript"/>
          <w:lang w:val="fr-CH"/>
        </w:rPr>
        <w:t>#</w:t>
      </w:r>
      <w:r w:rsidRPr="00617247">
        <w:rPr>
          <w:lang w:val="fr-CH"/>
        </w:rPr>
        <w:t>”) concernant le projet de principes directeurs d’examen du théier et il est convenu de réexaminer le projet de principes directeurs d’examen à sa réunion prévue en mars 2021.</w:t>
      </w:r>
    </w:p>
    <w:p w:rsidR="00373E62" w:rsidRPr="00CD1A70" w:rsidRDefault="00373E62" w:rsidP="00373E62">
      <w:pPr>
        <w:rPr>
          <w:lang w:val="fr-CH"/>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373E62" w:rsidRPr="00CD1A70" w:rsidTr="000755ED">
        <w:trPr>
          <w:cantSplit/>
        </w:trPr>
        <w:tc>
          <w:tcPr>
            <w:tcW w:w="1573" w:type="dxa"/>
          </w:tcPr>
          <w:p w:rsidR="00373E62" w:rsidRPr="00CD1A70" w:rsidRDefault="00373E62" w:rsidP="000755ED">
            <w:pPr>
              <w:jc w:val="left"/>
              <w:rPr>
                <w:lang w:val="fr-CH"/>
              </w:rPr>
            </w:pPr>
            <w:r w:rsidRPr="00CD1A70">
              <w:rPr>
                <w:lang w:val="fr-CH"/>
              </w:rPr>
              <w:t>3.3.2</w:t>
            </w:r>
          </w:p>
        </w:tc>
        <w:tc>
          <w:tcPr>
            <w:tcW w:w="8208" w:type="dxa"/>
          </w:tcPr>
          <w:p w:rsidR="00373E62" w:rsidRPr="00CD1A70" w:rsidRDefault="00373E62" w:rsidP="000755ED">
            <w:pPr>
              <w:rPr>
                <w:lang w:val="fr-CH"/>
              </w:rPr>
            </w:pPr>
            <w:r w:rsidRPr="00CD1A70">
              <w:rPr>
                <w:lang w:val="fr-CH"/>
              </w:rPr>
              <w:t>supprimer</w:t>
            </w:r>
          </w:p>
        </w:tc>
      </w:tr>
      <w:tr w:rsidR="00373E62" w:rsidRPr="007E3727" w:rsidTr="000755ED">
        <w:trPr>
          <w:cantSplit/>
        </w:trPr>
        <w:tc>
          <w:tcPr>
            <w:tcW w:w="1573" w:type="dxa"/>
          </w:tcPr>
          <w:p w:rsidR="00373E62" w:rsidRPr="00CD1A70" w:rsidRDefault="00373E62" w:rsidP="000755ED">
            <w:pPr>
              <w:jc w:val="left"/>
              <w:rPr>
                <w:lang w:val="fr-CH"/>
              </w:rPr>
            </w:pPr>
            <w:r w:rsidRPr="00CD1A70">
              <w:rPr>
                <w:lang w:val="fr-CH"/>
              </w:rPr>
              <w:t>Tableau des car.</w:t>
            </w:r>
          </w:p>
        </w:tc>
        <w:tc>
          <w:tcPr>
            <w:tcW w:w="8208" w:type="dxa"/>
          </w:tcPr>
          <w:p w:rsidR="00373E62" w:rsidRPr="00CD1A70" w:rsidRDefault="00373E62" w:rsidP="000755ED">
            <w:pPr>
              <w:rPr>
                <w:lang w:val="fr-CH"/>
              </w:rPr>
            </w:pPr>
            <w:r w:rsidRPr="00CD1A70">
              <w:rPr>
                <w:lang w:val="fr-CH"/>
              </w:rPr>
              <w:t>ajouter des explications pour “phase un et un bourgeon” et “phase trois et un bourgeon”.</w:t>
            </w:r>
          </w:p>
        </w:tc>
      </w:tr>
      <w:tr w:rsidR="00373E62" w:rsidRPr="00CD1A70"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Car. 1</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déplacer après le caractère 3</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Car. 7</w:t>
            </w:r>
          </w:p>
        </w:tc>
        <w:tc>
          <w:tcPr>
            <w:tcW w:w="8208" w:type="dxa"/>
          </w:tcPr>
          <w:p w:rsidR="00373E62" w:rsidRPr="00CD1A70" w:rsidRDefault="00373E62" w:rsidP="000755ED">
            <w:pPr>
              <w:pStyle w:val="BodyText"/>
              <w:keepNext/>
              <w:jc w:val="left"/>
              <w:rPr>
                <w:lang w:val="fr-CH"/>
              </w:rPr>
            </w:pPr>
            <w:r w:rsidRPr="00CD1A70">
              <w:rPr>
                <w:lang w:val="fr-CH"/>
              </w:rPr>
              <w:t>déplacer le niveau 5 après le niveau 1</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Car. 8</w:t>
            </w:r>
          </w:p>
        </w:tc>
        <w:tc>
          <w:tcPr>
            <w:tcW w:w="8208" w:type="dxa"/>
          </w:tcPr>
          <w:p w:rsidR="00373E62" w:rsidRPr="00CD1A70" w:rsidRDefault="00373E62" w:rsidP="000755ED">
            <w:pPr>
              <w:pStyle w:val="BodyText"/>
              <w:keepNext/>
              <w:jc w:val="left"/>
              <w:rPr>
                <w:lang w:val="fr-CH"/>
              </w:rPr>
            </w:pPr>
            <w:r w:rsidRPr="00CD1A70">
              <w:rPr>
                <w:lang w:val="fr-CH"/>
              </w:rPr>
              <w:t>dans la version anglaise, modifier le libellé comme suit</w:t>
            </w:r>
            <w:r>
              <w:rPr>
                <w:lang w:val="fr-CH"/>
              </w:rPr>
              <w:t> :</w:t>
            </w:r>
            <w:r w:rsidRPr="00CD1A70">
              <w:rPr>
                <w:lang w:val="fr-CH"/>
              </w:rPr>
              <w:t xml:space="preserve"> “Young shoot: </w:t>
            </w:r>
            <w:proofErr w:type="spellStart"/>
            <w:r w:rsidRPr="00CD1A70">
              <w:rPr>
                <w:lang w:val="fr-CH"/>
              </w:rPr>
              <w:t>density</w:t>
            </w:r>
            <w:proofErr w:type="spellEnd"/>
            <w:r w:rsidRPr="00CD1A70">
              <w:rPr>
                <w:lang w:val="fr-CH"/>
              </w:rPr>
              <w:t xml:space="preserve"> of </w:t>
            </w:r>
            <w:proofErr w:type="spellStart"/>
            <w:r w:rsidRPr="00CD1A70">
              <w:rPr>
                <w:lang w:val="fr-CH"/>
              </w:rPr>
              <w:t>bud</w:t>
            </w:r>
            <w:proofErr w:type="spellEnd"/>
            <w:r w:rsidRPr="00CD1A70">
              <w:rPr>
                <w:lang w:val="fr-CH"/>
              </w:rPr>
              <w:t xml:space="preserve"> pubescence”</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rFonts w:cs="Arial"/>
                <w:snapToGrid w:val="0"/>
                <w:lang w:val="fr-CH"/>
              </w:rPr>
              <w:t>Car. 14 et 15</w:t>
            </w:r>
          </w:p>
        </w:tc>
        <w:tc>
          <w:tcPr>
            <w:tcW w:w="8208" w:type="dxa"/>
          </w:tcPr>
          <w:p w:rsidR="00373E62" w:rsidRPr="00CD1A70" w:rsidRDefault="00373E62" w:rsidP="000755ED">
            <w:pPr>
              <w:pStyle w:val="BodyText"/>
              <w:keepNext/>
              <w:jc w:val="left"/>
              <w:rPr>
                <w:rFonts w:eastAsia="MS Mincho" w:cs="Arial"/>
                <w:lang w:val="fr-CH"/>
              </w:rPr>
            </w:pPr>
            <w:r w:rsidRPr="00CD1A70">
              <w:rPr>
                <w:rFonts w:eastAsia="MS Mincho" w:cs="Arial"/>
                <w:lang w:val="fr-CH"/>
              </w:rPr>
              <w:t>– déplacer après le car. 22</w:t>
            </w:r>
          </w:p>
          <w:p w:rsidR="00373E62" w:rsidRPr="00CD1A70" w:rsidRDefault="00373E62" w:rsidP="000755ED">
            <w:pPr>
              <w:pStyle w:val="BodyText"/>
              <w:keepNext/>
              <w:jc w:val="left"/>
              <w:rPr>
                <w:rFonts w:eastAsia="MS Mincho" w:cs="Arial"/>
                <w:lang w:val="fr-CH"/>
              </w:rPr>
            </w:pPr>
            <w:r w:rsidRPr="00CD1A70">
              <w:rPr>
                <w:rFonts w:eastAsia="MS Mincho" w:cs="Arial"/>
                <w:lang w:val="fr-CH"/>
              </w:rPr>
              <w:t>– vérifier s</w:t>
            </w:r>
            <w:r>
              <w:rPr>
                <w:rFonts w:eastAsia="MS Mincho" w:cs="Arial"/>
                <w:lang w:val="fr-CH"/>
              </w:rPr>
              <w:t>’</w:t>
            </w:r>
            <w:r w:rsidRPr="00CD1A70">
              <w:rPr>
                <w:rFonts w:eastAsia="MS Mincho" w:cs="Arial"/>
                <w:lang w:val="fr-CH"/>
              </w:rPr>
              <w:t>il y a une différence entre la face inférieure et la face supérieure;  si c</w:t>
            </w:r>
            <w:r>
              <w:rPr>
                <w:rFonts w:eastAsia="MS Mincho" w:cs="Arial"/>
                <w:lang w:val="fr-CH"/>
              </w:rPr>
              <w:t>’</w:t>
            </w:r>
            <w:r w:rsidRPr="00CD1A70">
              <w:rPr>
                <w:rFonts w:eastAsia="MS Mincho" w:cs="Arial"/>
                <w:lang w:val="fr-CH"/>
              </w:rPr>
              <w:t>est le cas, donner cette information dans une explication</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lang w:val="fr-CH"/>
              </w:rPr>
            </w:pPr>
            <w:r w:rsidRPr="00CD1A70">
              <w:rPr>
                <w:vertAlign w:val="superscript"/>
                <w:lang w:val="fr-CH"/>
              </w:rPr>
              <w:t>#</w:t>
            </w:r>
            <w:r w:rsidRPr="00CD1A70">
              <w:rPr>
                <w:rFonts w:cs="Arial"/>
                <w:snapToGrid w:val="0"/>
                <w:lang w:val="fr-CH"/>
              </w:rPr>
              <w:t>Car. 16</w:t>
            </w:r>
          </w:p>
        </w:tc>
        <w:tc>
          <w:tcPr>
            <w:tcW w:w="8208" w:type="dxa"/>
          </w:tcPr>
          <w:p w:rsidR="00373E62" w:rsidRPr="00CD1A70" w:rsidRDefault="00373E62" w:rsidP="000755ED">
            <w:pPr>
              <w:pStyle w:val="BodyText"/>
              <w:keepNext/>
              <w:jc w:val="left"/>
              <w:rPr>
                <w:lang w:val="fr-CH"/>
              </w:rPr>
            </w:pPr>
            <w:r w:rsidRPr="00CD1A70">
              <w:rPr>
                <w:lang w:val="fr-CH"/>
              </w:rPr>
              <w:t>modifier le libellé comme suit</w:t>
            </w:r>
            <w:r>
              <w:rPr>
                <w:lang w:val="fr-CH"/>
              </w:rPr>
              <w:t> :</w:t>
            </w:r>
            <w:r w:rsidRPr="00CD1A70">
              <w:rPr>
                <w:lang w:val="fr-CH"/>
              </w:rPr>
              <w:t xml:space="preserve"> “Feuille</w:t>
            </w:r>
            <w:r>
              <w:rPr>
                <w:lang w:val="fr-CH"/>
              </w:rPr>
              <w:t> :</w:t>
            </w:r>
            <w:r w:rsidRPr="00CD1A70">
              <w:rPr>
                <w:lang w:val="fr-CH"/>
              </w:rPr>
              <w:t xml:space="preserve"> rapport longueur/largeur” avec des niveaux allant de bas à </w:t>
            </w:r>
            <w:proofErr w:type="spellStart"/>
            <w:r w:rsidRPr="00CD1A70">
              <w:rPr>
                <w:lang w:val="fr-CH"/>
              </w:rPr>
              <w:t>élevé</w:t>
            </w:r>
            <w:proofErr w:type="spellEnd"/>
            <w:r w:rsidRPr="00CD1A70">
              <w:rPr>
                <w:lang w:val="fr-CH"/>
              </w:rPr>
              <w:t xml:space="preserve">;  </w:t>
            </w:r>
            <w:r w:rsidR="00617247" w:rsidRPr="00617247">
              <w:rPr>
                <w:lang w:val="fr-CH"/>
              </w:rPr>
              <w:t xml:space="preserve">vérifier s’il convient d’utiliser une échelle de trois ou cinq notes </w:t>
            </w:r>
            <w:r w:rsidRPr="00CD1A70">
              <w:rPr>
                <w:lang w:val="fr-CH"/>
              </w:rPr>
              <w:t>et à quels niveaux les exemples appartiennent</w:t>
            </w:r>
            <w:r w:rsidR="0044225D">
              <w:rPr>
                <w:lang w:val="fr-CH"/>
              </w:rPr>
              <w:t xml:space="preserve"> </w:t>
            </w:r>
          </w:p>
        </w:tc>
      </w:tr>
      <w:tr w:rsidR="00373E62" w:rsidRPr="007E3727" w:rsidTr="000755ED">
        <w:trPr>
          <w:cantSplit/>
        </w:trPr>
        <w:tc>
          <w:tcPr>
            <w:tcW w:w="1573" w:type="dxa"/>
          </w:tcPr>
          <w:p w:rsidR="00373E62" w:rsidRPr="00CD1A70" w:rsidRDefault="00373E62" w:rsidP="000755ED">
            <w:pPr>
              <w:pStyle w:val="BodyText"/>
              <w:jc w:val="left"/>
              <w:rPr>
                <w:rFonts w:cs="Arial"/>
                <w:snapToGrid w:val="0"/>
                <w:highlight w:val="yellow"/>
                <w:lang w:val="fr-CH"/>
              </w:rPr>
            </w:pPr>
            <w:r w:rsidRPr="00CD1A70">
              <w:rPr>
                <w:rFonts w:cs="Arial"/>
                <w:snapToGrid w:val="0"/>
                <w:lang w:val="fr-CH"/>
              </w:rPr>
              <w:t>Car. 17</w:t>
            </w:r>
          </w:p>
        </w:tc>
        <w:tc>
          <w:tcPr>
            <w:tcW w:w="8208" w:type="dxa"/>
          </w:tcPr>
          <w:p w:rsidR="00373E62" w:rsidRPr="00CD1A70" w:rsidRDefault="00373E62" w:rsidP="000755ED">
            <w:pPr>
              <w:pStyle w:val="BodyText"/>
              <w:keepNext/>
              <w:jc w:val="left"/>
              <w:rPr>
                <w:highlight w:val="yellow"/>
                <w:lang w:val="fr-CH"/>
              </w:rPr>
            </w:pPr>
            <w:r w:rsidRPr="00CD1A70">
              <w:rPr>
                <w:lang w:val="fr-CH"/>
              </w:rPr>
              <w:t>inverser l</w:t>
            </w:r>
            <w:r>
              <w:rPr>
                <w:lang w:val="fr-CH"/>
              </w:rPr>
              <w:t>’</w:t>
            </w:r>
            <w:r w:rsidRPr="00CD1A70">
              <w:rPr>
                <w:lang w:val="fr-CH"/>
              </w:rPr>
              <w:t xml:space="preserve">ordre des niveaux 1 et 3 </w:t>
            </w:r>
          </w:p>
        </w:tc>
      </w:tr>
      <w:tr w:rsidR="00373E62" w:rsidRPr="00CD1A70" w:rsidTr="000755ED">
        <w:trPr>
          <w:cantSplit/>
        </w:trPr>
        <w:tc>
          <w:tcPr>
            <w:tcW w:w="1573" w:type="dxa"/>
          </w:tcPr>
          <w:p w:rsidR="00373E62" w:rsidRPr="00CD1A70" w:rsidRDefault="00373E62" w:rsidP="000755ED">
            <w:pPr>
              <w:jc w:val="left"/>
              <w:rPr>
                <w:lang w:val="fr-CH"/>
              </w:rPr>
            </w:pPr>
            <w:r w:rsidRPr="00CD1A70">
              <w:rPr>
                <w:lang w:val="fr-CH"/>
              </w:rPr>
              <w:t>Car. 23</w:t>
            </w:r>
          </w:p>
        </w:tc>
        <w:tc>
          <w:tcPr>
            <w:tcW w:w="8208" w:type="dxa"/>
          </w:tcPr>
          <w:p w:rsidR="00373E62" w:rsidRPr="00CD1A70" w:rsidRDefault="00373E62" w:rsidP="000755ED">
            <w:pPr>
              <w:rPr>
                <w:lang w:val="fr-CH"/>
              </w:rPr>
            </w:pPr>
            <w:r w:rsidRPr="00CD1A70">
              <w:rPr>
                <w:lang w:val="fr-CH"/>
              </w:rPr>
              <w:t>supprimer “pleine”</w:t>
            </w:r>
          </w:p>
        </w:tc>
      </w:tr>
      <w:tr w:rsidR="00373E62" w:rsidRPr="007E3727" w:rsidTr="000755ED">
        <w:trPr>
          <w:cantSplit/>
        </w:trPr>
        <w:tc>
          <w:tcPr>
            <w:tcW w:w="1573" w:type="dxa"/>
          </w:tcPr>
          <w:p w:rsidR="00373E62" w:rsidRPr="00CD1A70" w:rsidRDefault="00373E62" w:rsidP="000755ED">
            <w:pPr>
              <w:rPr>
                <w:lang w:val="fr-CH"/>
              </w:rPr>
            </w:pPr>
            <w:r w:rsidRPr="00CD1A70">
              <w:rPr>
                <w:lang w:val="fr-CH"/>
              </w:rPr>
              <w:t>Car. 25</w:t>
            </w:r>
          </w:p>
        </w:tc>
        <w:tc>
          <w:tcPr>
            <w:tcW w:w="8208" w:type="dxa"/>
          </w:tcPr>
          <w:p w:rsidR="00373E62" w:rsidRPr="00CD1A70" w:rsidRDefault="00373E62" w:rsidP="000755ED">
            <w:pPr>
              <w:rPr>
                <w:rFonts w:cs="Arial"/>
                <w:lang w:val="fr-CH"/>
              </w:rPr>
            </w:pPr>
            <w:r w:rsidRPr="00CD1A70">
              <w:rPr>
                <w:rFonts w:cs="Arial"/>
                <w:lang w:val="fr-CH"/>
              </w:rPr>
              <w:t>modifier le libellé comme suit</w:t>
            </w:r>
            <w:r>
              <w:rPr>
                <w:rFonts w:cs="Arial"/>
                <w:lang w:val="fr-CH"/>
              </w:rPr>
              <w:t> :</w:t>
            </w:r>
            <w:r w:rsidRPr="00CD1A70">
              <w:rPr>
                <w:rFonts w:cs="Arial"/>
                <w:lang w:val="fr-CH"/>
              </w:rPr>
              <w:t xml:space="preserve"> “Sépales</w:t>
            </w:r>
            <w:r>
              <w:rPr>
                <w:rFonts w:cs="Arial"/>
                <w:lang w:val="fr-CH"/>
              </w:rPr>
              <w:t> :</w:t>
            </w:r>
            <w:r w:rsidRPr="00CD1A70">
              <w:rPr>
                <w:rFonts w:cs="Arial"/>
                <w:lang w:val="fr-CH"/>
              </w:rPr>
              <w:t xml:space="preserve"> pigmentation anthocyanique sur la face externe” et reclasser selon le TGP/7 (faire de même pour les caractères 26, 29, 31, 32, 33)</w:t>
            </w:r>
          </w:p>
        </w:tc>
      </w:tr>
      <w:tr w:rsidR="00373E62" w:rsidRPr="007E3727" w:rsidTr="000755ED">
        <w:trPr>
          <w:cantSplit/>
        </w:trPr>
        <w:tc>
          <w:tcPr>
            <w:tcW w:w="1573" w:type="dxa"/>
          </w:tcPr>
          <w:p w:rsidR="00373E62" w:rsidRPr="00CD1A70" w:rsidRDefault="00373E62" w:rsidP="000755ED">
            <w:pPr>
              <w:rPr>
                <w:rFonts w:cs="Arial"/>
                <w:snapToGrid w:val="0"/>
                <w:lang w:val="fr-CH"/>
              </w:rPr>
            </w:pPr>
            <w:r w:rsidRPr="00CD1A70">
              <w:rPr>
                <w:rFonts w:cs="Arial"/>
                <w:snapToGrid w:val="0"/>
                <w:lang w:val="fr-CH"/>
              </w:rPr>
              <w:t>Car. 26</w:t>
            </w:r>
          </w:p>
        </w:tc>
        <w:tc>
          <w:tcPr>
            <w:tcW w:w="8208" w:type="dxa"/>
          </w:tcPr>
          <w:p w:rsidR="00373E62" w:rsidRPr="00CD1A70" w:rsidRDefault="00373E62" w:rsidP="000755ED">
            <w:pPr>
              <w:rPr>
                <w:lang w:val="fr-CH"/>
              </w:rPr>
            </w:pPr>
            <w:r w:rsidRPr="00CD1A70">
              <w:rPr>
                <w:lang w:val="fr-CH"/>
              </w:rPr>
              <w:t>modifier le libellé comme suit</w:t>
            </w:r>
            <w:r>
              <w:rPr>
                <w:lang w:val="fr-CH"/>
              </w:rPr>
              <w:t> :</w:t>
            </w:r>
            <w:r w:rsidRPr="00CD1A70">
              <w:rPr>
                <w:lang w:val="fr-CH"/>
              </w:rPr>
              <w:t xml:space="preserve"> “Sépales</w:t>
            </w:r>
            <w:r>
              <w:rPr>
                <w:lang w:val="fr-CH"/>
              </w:rPr>
              <w:t> :</w:t>
            </w:r>
            <w:r w:rsidRPr="00CD1A70">
              <w:rPr>
                <w:lang w:val="fr-CH"/>
              </w:rPr>
              <w:t xml:space="preserve"> pilosité de la face externe”</w:t>
            </w:r>
          </w:p>
        </w:tc>
      </w:tr>
      <w:tr w:rsidR="00373E62" w:rsidRPr="007E3727" w:rsidTr="000755ED">
        <w:trPr>
          <w:cantSplit/>
        </w:trPr>
        <w:tc>
          <w:tcPr>
            <w:tcW w:w="1573" w:type="dxa"/>
          </w:tcPr>
          <w:p w:rsidR="00373E62" w:rsidRPr="00CD1A70" w:rsidRDefault="00373E62" w:rsidP="000755ED">
            <w:pPr>
              <w:rPr>
                <w:lang w:val="fr-CH"/>
              </w:rPr>
            </w:pPr>
            <w:r w:rsidRPr="00CD1A70">
              <w:rPr>
                <w:lang w:val="fr-CH"/>
              </w:rPr>
              <w:t>Car. 29</w:t>
            </w:r>
          </w:p>
        </w:tc>
        <w:tc>
          <w:tcPr>
            <w:tcW w:w="8208" w:type="dxa"/>
          </w:tcPr>
          <w:p w:rsidR="00373E62" w:rsidRPr="00CD1A70" w:rsidRDefault="00373E62" w:rsidP="000755ED">
            <w:pPr>
              <w:rPr>
                <w:rFonts w:cs="Arial"/>
                <w:lang w:val="fr-CH"/>
              </w:rPr>
            </w:pPr>
            <w:r w:rsidRPr="00CD1A70">
              <w:rPr>
                <w:rFonts w:cs="Arial"/>
                <w:lang w:val="fr-CH"/>
              </w:rPr>
              <w:t>modifier le libellé comme suit</w:t>
            </w:r>
            <w:r>
              <w:rPr>
                <w:rFonts w:cs="Arial"/>
                <w:lang w:val="fr-CH"/>
              </w:rPr>
              <w:t> :</w:t>
            </w:r>
            <w:r w:rsidRPr="00CD1A70">
              <w:rPr>
                <w:rFonts w:cs="Arial"/>
                <w:lang w:val="fr-CH"/>
              </w:rPr>
              <w:t xml:space="preserve"> “Ovaire</w:t>
            </w:r>
            <w:r>
              <w:rPr>
                <w:rFonts w:cs="Arial"/>
                <w:lang w:val="fr-CH"/>
              </w:rPr>
              <w:t> :</w:t>
            </w:r>
            <w:r w:rsidRPr="00CD1A70">
              <w:rPr>
                <w:rFonts w:cs="Arial"/>
                <w:lang w:val="fr-CH"/>
              </w:rPr>
              <w:t xml:space="preserve"> densité de la pilosité”</w:t>
            </w:r>
          </w:p>
        </w:tc>
      </w:tr>
      <w:tr w:rsidR="00373E62" w:rsidRPr="007E3727" w:rsidTr="000755ED">
        <w:trPr>
          <w:cantSplit/>
        </w:trPr>
        <w:tc>
          <w:tcPr>
            <w:tcW w:w="1573" w:type="dxa"/>
          </w:tcPr>
          <w:p w:rsidR="00373E62" w:rsidRPr="00CD1A70" w:rsidRDefault="00373E62" w:rsidP="000755ED">
            <w:pPr>
              <w:rPr>
                <w:lang w:val="fr-CH"/>
              </w:rPr>
            </w:pPr>
            <w:r w:rsidRPr="00CD1A70">
              <w:rPr>
                <w:rFonts w:cs="Arial"/>
                <w:snapToGrid w:val="0"/>
                <w:lang w:val="fr-CH"/>
              </w:rPr>
              <w:t xml:space="preserve">Car. 31 </w:t>
            </w:r>
          </w:p>
        </w:tc>
        <w:tc>
          <w:tcPr>
            <w:tcW w:w="8208" w:type="dxa"/>
          </w:tcPr>
          <w:p w:rsidR="00373E62" w:rsidRPr="00CD1A70" w:rsidRDefault="00373E62" w:rsidP="000755ED">
            <w:pPr>
              <w:rPr>
                <w:rFonts w:cs="Arial"/>
                <w:lang w:val="fr-CH"/>
              </w:rPr>
            </w:pPr>
            <w:r w:rsidRPr="00CD1A70">
              <w:rPr>
                <w:lang w:val="fr-CH"/>
              </w:rPr>
              <w:t>modifier le libellé comme suit</w:t>
            </w:r>
            <w:r>
              <w:rPr>
                <w:lang w:val="fr-CH"/>
              </w:rPr>
              <w:t> :</w:t>
            </w:r>
            <w:r w:rsidRPr="00CD1A70">
              <w:rPr>
                <w:lang w:val="fr-CH"/>
              </w:rPr>
              <w:t xml:space="preserve"> “Style</w:t>
            </w:r>
            <w:r>
              <w:rPr>
                <w:lang w:val="fr-CH"/>
              </w:rPr>
              <w:t> :</w:t>
            </w:r>
            <w:r w:rsidRPr="00CD1A70">
              <w:rPr>
                <w:lang w:val="fr-CH"/>
              </w:rPr>
              <w:t xml:space="preserve"> longueur” </w:t>
            </w:r>
          </w:p>
        </w:tc>
      </w:tr>
      <w:tr w:rsidR="00373E62" w:rsidRPr="007E3727" w:rsidTr="000755ED">
        <w:trPr>
          <w:cantSplit/>
        </w:trPr>
        <w:tc>
          <w:tcPr>
            <w:tcW w:w="1573" w:type="dxa"/>
          </w:tcPr>
          <w:p w:rsidR="00373E62" w:rsidRPr="00CD1A70" w:rsidRDefault="00373E62" w:rsidP="000755ED">
            <w:pPr>
              <w:rPr>
                <w:lang w:val="fr-CH"/>
              </w:rPr>
            </w:pPr>
            <w:r w:rsidRPr="00CD1A70">
              <w:rPr>
                <w:rFonts w:cs="Arial"/>
                <w:snapToGrid w:val="0"/>
                <w:lang w:val="fr-CH"/>
              </w:rPr>
              <w:t xml:space="preserve">Car. 32 </w:t>
            </w:r>
          </w:p>
        </w:tc>
        <w:tc>
          <w:tcPr>
            <w:tcW w:w="8208" w:type="dxa"/>
          </w:tcPr>
          <w:p w:rsidR="00373E62" w:rsidRPr="00CD1A70" w:rsidRDefault="00373E62" w:rsidP="000755ED">
            <w:pPr>
              <w:rPr>
                <w:rFonts w:cs="Arial"/>
                <w:lang w:val="fr-CH"/>
              </w:rPr>
            </w:pPr>
            <w:r w:rsidRPr="00CD1A70">
              <w:rPr>
                <w:rFonts w:cs="Arial"/>
                <w:lang w:val="fr-CH"/>
              </w:rPr>
              <w:t>modifier le libellé comme suit</w:t>
            </w:r>
            <w:r>
              <w:rPr>
                <w:rFonts w:cs="Arial"/>
                <w:lang w:val="fr-CH"/>
              </w:rPr>
              <w:t> :</w:t>
            </w:r>
            <w:r w:rsidRPr="00CD1A70">
              <w:rPr>
                <w:rFonts w:cs="Arial"/>
                <w:lang w:val="fr-CH"/>
              </w:rPr>
              <w:t xml:space="preserve"> “Style</w:t>
            </w:r>
            <w:r>
              <w:rPr>
                <w:rFonts w:cs="Arial"/>
                <w:lang w:val="fr-CH"/>
              </w:rPr>
              <w:t> :</w:t>
            </w:r>
            <w:r w:rsidRPr="00CD1A70">
              <w:rPr>
                <w:rFonts w:cs="Arial"/>
                <w:lang w:val="fr-CH"/>
              </w:rPr>
              <w:t xml:space="preserve"> position de la scission” avec les niveaux 1 basse, 2 moyenne, 3 haute</w:t>
            </w:r>
          </w:p>
        </w:tc>
      </w:tr>
      <w:tr w:rsidR="00373E62" w:rsidRPr="007E3727" w:rsidTr="000755ED">
        <w:trPr>
          <w:cantSplit/>
        </w:trPr>
        <w:tc>
          <w:tcPr>
            <w:tcW w:w="1573" w:type="dxa"/>
          </w:tcPr>
          <w:p w:rsidR="00373E62" w:rsidRPr="00CD1A70" w:rsidRDefault="00373E62" w:rsidP="000755ED">
            <w:pPr>
              <w:rPr>
                <w:lang w:val="fr-CH"/>
              </w:rPr>
            </w:pPr>
            <w:r w:rsidRPr="00CD1A70">
              <w:rPr>
                <w:lang w:val="fr-CH"/>
              </w:rPr>
              <w:t>Car. 33</w:t>
            </w:r>
          </w:p>
        </w:tc>
        <w:tc>
          <w:tcPr>
            <w:tcW w:w="8208" w:type="dxa"/>
          </w:tcPr>
          <w:p w:rsidR="00373E62" w:rsidRPr="00CD1A70" w:rsidRDefault="00373E62" w:rsidP="000755ED">
            <w:pPr>
              <w:rPr>
                <w:rFonts w:cs="Arial"/>
                <w:lang w:val="fr-CH"/>
              </w:rPr>
            </w:pPr>
            <w:r w:rsidRPr="00CD1A70">
              <w:rPr>
                <w:rFonts w:cs="Arial"/>
                <w:lang w:val="fr-CH"/>
              </w:rPr>
              <w:t>modifier le libellé comme suit</w:t>
            </w:r>
            <w:r>
              <w:rPr>
                <w:rFonts w:cs="Arial"/>
                <w:lang w:val="fr-CH"/>
              </w:rPr>
              <w:t> :</w:t>
            </w:r>
            <w:r w:rsidRPr="00CD1A70">
              <w:rPr>
                <w:rFonts w:cs="Arial"/>
                <w:lang w:val="fr-CH"/>
              </w:rPr>
              <w:t xml:space="preserve"> “Stigmate</w:t>
            </w:r>
            <w:r>
              <w:rPr>
                <w:rFonts w:cs="Arial"/>
                <w:lang w:val="fr-CH"/>
              </w:rPr>
              <w:t> :</w:t>
            </w:r>
            <w:r w:rsidRPr="00CD1A70">
              <w:rPr>
                <w:rFonts w:cs="Arial"/>
                <w:lang w:val="fr-CH"/>
              </w:rPr>
              <w:t xml:space="preserve"> position par rapport aux étamines”</w:t>
            </w:r>
          </w:p>
        </w:tc>
      </w:tr>
      <w:tr w:rsidR="00373E62" w:rsidRPr="007E3727" w:rsidTr="000755ED">
        <w:trPr>
          <w:cantSplit/>
        </w:trPr>
        <w:tc>
          <w:tcPr>
            <w:tcW w:w="1573" w:type="dxa"/>
          </w:tcPr>
          <w:p w:rsidR="00373E62" w:rsidRPr="00CD1A70" w:rsidRDefault="00373E62" w:rsidP="000755ED">
            <w:pPr>
              <w:pStyle w:val="BodyText"/>
              <w:jc w:val="left"/>
              <w:rPr>
                <w:rFonts w:cs="Arial"/>
                <w:lang w:val="fr-CH"/>
              </w:rPr>
            </w:pPr>
            <w:r w:rsidRPr="00CD1A70">
              <w:rPr>
                <w:rFonts w:cs="Arial"/>
                <w:lang w:val="fr-CH"/>
              </w:rPr>
              <w:t>8.1 (a)</w:t>
            </w:r>
          </w:p>
        </w:tc>
        <w:tc>
          <w:tcPr>
            <w:tcW w:w="8208" w:type="dxa"/>
          </w:tcPr>
          <w:p w:rsidR="00373E62" w:rsidRPr="00CD1A70" w:rsidRDefault="00373E62" w:rsidP="000755ED">
            <w:pPr>
              <w:pStyle w:val="BodyText"/>
              <w:jc w:val="left"/>
              <w:rPr>
                <w:rFonts w:cs="Arial"/>
                <w:lang w:val="fr-CH"/>
              </w:rPr>
            </w:pPr>
            <w:r w:rsidRPr="00CD1A70">
              <w:rPr>
                <w:rFonts w:cs="Arial"/>
                <w:lang w:val="fr-CH"/>
              </w:rPr>
              <w:t>supprimer “selon ce qui convient”</w:t>
            </w:r>
          </w:p>
        </w:tc>
      </w:tr>
      <w:tr w:rsidR="00373E62" w:rsidRPr="007E3727" w:rsidTr="000755ED">
        <w:trPr>
          <w:cantSplit/>
        </w:trPr>
        <w:tc>
          <w:tcPr>
            <w:tcW w:w="1573" w:type="dxa"/>
          </w:tcPr>
          <w:p w:rsidR="00373E62" w:rsidRPr="00CD1A70" w:rsidRDefault="00373E62" w:rsidP="000755ED">
            <w:pPr>
              <w:pStyle w:val="BodyText"/>
              <w:jc w:val="left"/>
              <w:rPr>
                <w:rFonts w:cs="Arial"/>
                <w:lang w:val="fr-CH"/>
              </w:rPr>
            </w:pPr>
            <w:r w:rsidRPr="00CD1A70">
              <w:rPr>
                <w:rFonts w:cs="Arial"/>
                <w:lang w:val="fr-CH"/>
              </w:rPr>
              <w:t>8.1 (c)</w:t>
            </w:r>
          </w:p>
        </w:tc>
        <w:tc>
          <w:tcPr>
            <w:tcW w:w="8208" w:type="dxa"/>
          </w:tcPr>
          <w:p w:rsidR="00373E62" w:rsidRPr="00CD1A70" w:rsidRDefault="00373E62" w:rsidP="000755ED">
            <w:pPr>
              <w:pStyle w:val="BodyText"/>
              <w:jc w:val="left"/>
              <w:rPr>
                <w:rFonts w:cs="Arial"/>
                <w:lang w:val="fr-CH"/>
              </w:rPr>
            </w:pPr>
            <w:r w:rsidRPr="00CD1A70">
              <w:rPr>
                <w:rFonts w:cs="Arial"/>
                <w:lang w:val="fr-CH"/>
              </w:rPr>
              <w:t>“Les observations doivent être effectuées…”</w:t>
            </w:r>
          </w:p>
        </w:tc>
      </w:tr>
      <w:tr w:rsidR="00373E62" w:rsidRPr="007E3727" w:rsidTr="000755ED">
        <w:trPr>
          <w:cantSplit/>
        </w:trPr>
        <w:tc>
          <w:tcPr>
            <w:tcW w:w="1573" w:type="dxa"/>
          </w:tcPr>
          <w:p w:rsidR="00373E62" w:rsidRPr="00CD1A70" w:rsidRDefault="00373E62" w:rsidP="000755ED">
            <w:pPr>
              <w:pStyle w:val="BodyText"/>
              <w:jc w:val="left"/>
              <w:rPr>
                <w:rFonts w:cs="Arial"/>
                <w:lang w:val="fr-CH"/>
              </w:rPr>
            </w:pPr>
            <w:r w:rsidRPr="00CD1A70">
              <w:rPr>
                <w:rFonts w:cs="Arial"/>
                <w:lang w:val="fr-CH"/>
              </w:rPr>
              <w:t>Ad. 6</w:t>
            </w:r>
          </w:p>
        </w:tc>
        <w:tc>
          <w:tcPr>
            <w:tcW w:w="8208" w:type="dxa"/>
          </w:tcPr>
          <w:p w:rsidR="00373E62" w:rsidRPr="00CD1A70" w:rsidRDefault="00373E62" w:rsidP="000755ED">
            <w:pPr>
              <w:pStyle w:val="BodyText"/>
              <w:jc w:val="left"/>
              <w:rPr>
                <w:rFonts w:cs="Arial"/>
                <w:lang w:val="fr-CH"/>
              </w:rPr>
            </w:pPr>
            <w:r w:rsidRPr="00CD1A70">
              <w:rPr>
                <w:rFonts w:cs="Arial"/>
                <w:lang w:val="fr-CH"/>
              </w:rPr>
              <w:t>modifier le libellé comme suit</w:t>
            </w:r>
            <w:r>
              <w:rPr>
                <w:rFonts w:cs="Arial"/>
                <w:lang w:val="fr-CH"/>
              </w:rPr>
              <w:t> :</w:t>
            </w:r>
            <w:r w:rsidRPr="00CD1A70">
              <w:rPr>
                <w:rFonts w:cs="Arial"/>
                <w:lang w:val="fr-CH"/>
              </w:rPr>
              <w:t xml:space="preserve"> “L</w:t>
            </w:r>
            <w:r>
              <w:rPr>
                <w:rFonts w:cs="Arial"/>
                <w:lang w:val="fr-CH"/>
              </w:rPr>
              <w:t>’</w:t>
            </w:r>
            <w:r w:rsidRPr="00CD1A70">
              <w:rPr>
                <w:rFonts w:cs="Arial"/>
                <w:lang w:val="fr-CH"/>
              </w:rPr>
              <w:t>époque de début de la phase “un et un bourgeon” est atteinte lorsque 30% des plantes ont des rameaux qui ont atteint la phase “une feuille et un bourgeon”.”</w:t>
            </w:r>
          </w:p>
        </w:tc>
      </w:tr>
      <w:tr w:rsidR="00373E62" w:rsidRPr="007E3727" w:rsidTr="000755ED">
        <w:trPr>
          <w:cantSplit/>
        </w:trPr>
        <w:tc>
          <w:tcPr>
            <w:tcW w:w="1573" w:type="dxa"/>
          </w:tcPr>
          <w:p w:rsidR="00373E62" w:rsidRPr="00CD1A70" w:rsidRDefault="00373E62" w:rsidP="000755ED">
            <w:pPr>
              <w:jc w:val="left"/>
              <w:rPr>
                <w:rFonts w:cs="Arial"/>
                <w:lang w:val="fr-CH"/>
              </w:rPr>
            </w:pPr>
            <w:r w:rsidRPr="00CD1A70">
              <w:rPr>
                <w:vertAlign w:val="superscript"/>
                <w:lang w:val="fr-CH"/>
              </w:rPr>
              <w:t>#</w:t>
            </w:r>
            <w:r w:rsidRPr="00CD1A70">
              <w:rPr>
                <w:rFonts w:cs="Arial"/>
                <w:lang w:val="fr-CH"/>
              </w:rPr>
              <w:t>Ad. 10</w:t>
            </w:r>
          </w:p>
        </w:tc>
        <w:tc>
          <w:tcPr>
            <w:tcW w:w="8208" w:type="dxa"/>
          </w:tcPr>
          <w:p w:rsidR="00373E62" w:rsidRPr="00CD1A70" w:rsidRDefault="00373E62" w:rsidP="000755ED">
            <w:pPr>
              <w:keepNext/>
              <w:rPr>
                <w:rFonts w:cs="Arial"/>
                <w:lang w:val="fr-CH"/>
              </w:rPr>
            </w:pPr>
            <w:r w:rsidRPr="00CD1A70">
              <w:rPr>
                <w:rFonts w:cs="Arial"/>
                <w:lang w:val="fr-CH"/>
              </w:rPr>
              <w:t>supprimer le libellé et ajouter une explication ou une illustration de l</w:t>
            </w:r>
            <w:r>
              <w:rPr>
                <w:rFonts w:cs="Arial"/>
                <w:lang w:val="fr-CH"/>
              </w:rPr>
              <w:t>’</w:t>
            </w:r>
            <w:r w:rsidRPr="00CD1A70">
              <w:rPr>
                <w:rFonts w:cs="Arial"/>
                <w:lang w:val="fr-CH"/>
              </w:rPr>
              <w:t>endroit où effectuer l</w:t>
            </w:r>
            <w:r>
              <w:rPr>
                <w:rFonts w:cs="Arial"/>
                <w:lang w:val="fr-CH"/>
              </w:rPr>
              <w:t>’</w:t>
            </w:r>
            <w:r w:rsidRPr="00CD1A70">
              <w:rPr>
                <w:rFonts w:cs="Arial"/>
                <w:lang w:val="fr-CH"/>
              </w:rPr>
              <w:t xml:space="preserve">observation </w:t>
            </w:r>
          </w:p>
        </w:tc>
      </w:tr>
    </w:tbl>
    <w:p w:rsidR="00373E62" w:rsidRPr="00617247" w:rsidRDefault="00373E62" w:rsidP="00976F63">
      <w:pPr>
        <w:pStyle w:val="endofdoc"/>
        <w:rPr>
          <w:lang w:val="fr-CH"/>
        </w:rPr>
      </w:pPr>
      <w:r w:rsidRPr="00617247">
        <w:rPr>
          <w:lang w:val="fr-CH"/>
        </w:rPr>
        <w:t>[Fin de l’annexe III et du document]</w:t>
      </w:r>
    </w:p>
    <w:sectPr w:rsidR="00373E62" w:rsidRPr="00617247" w:rsidSect="00D61BBD">
      <w:headerReference w:type="even" r:id="rId58"/>
      <w:headerReference w:type="default" r:id="rId59"/>
      <w:headerReference w:type="first" r:id="rId60"/>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09E" w:rsidRDefault="0094709E" w:rsidP="006655D3">
      <w:r>
        <w:separator/>
      </w:r>
    </w:p>
    <w:p w:rsidR="0094709E" w:rsidRDefault="0094709E" w:rsidP="006655D3"/>
    <w:p w:rsidR="0094709E" w:rsidRDefault="0094709E" w:rsidP="006655D3"/>
  </w:endnote>
  <w:endnote w:type="continuationSeparator" w:id="0">
    <w:p w:rsidR="0094709E" w:rsidRDefault="0094709E" w:rsidP="006655D3">
      <w:r>
        <w:separator/>
      </w:r>
    </w:p>
    <w:p w:rsidR="0094709E" w:rsidRPr="00294751" w:rsidRDefault="0094709E">
      <w:pPr>
        <w:pStyle w:val="Footer"/>
        <w:spacing w:after="60"/>
        <w:rPr>
          <w:sz w:val="18"/>
          <w:lang w:val="fr-FR"/>
        </w:rPr>
      </w:pPr>
      <w:r w:rsidRPr="00294751">
        <w:rPr>
          <w:sz w:val="18"/>
          <w:lang w:val="fr-FR"/>
        </w:rPr>
        <w:t>[Suite de la note de la page précédente]</w:t>
      </w:r>
    </w:p>
    <w:p w:rsidR="0094709E" w:rsidRPr="00294751" w:rsidRDefault="0094709E" w:rsidP="006655D3"/>
    <w:p w:rsidR="0094709E" w:rsidRPr="00294751" w:rsidRDefault="0094709E" w:rsidP="006655D3"/>
  </w:endnote>
  <w:endnote w:type="continuationNotice" w:id="1">
    <w:p w:rsidR="0094709E" w:rsidRPr="00294751" w:rsidRDefault="0094709E" w:rsidP="006655D3">
      <w:r w:rsidRPr="00294751">
        <w:t>[Suite de la note page suivante]</w:t>
      </w:r>
    </w:p>
    <w:p w:rsidR="0094709E" w:rsidRPr="00294751" w:rsidRDefault="0094709E" w:rsidP="006655D3"/>
    <w:p w:rsidR="0094709E" w:rsidRPr="00294751" w:rsidRDefault="0094709E"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09E" w:rsidRDefault="0094709E" w:rsidP="006655D3">
      <w:r>
        <w:separator/>
      </w:r>
    </w:p>
  </w:footnote>
  <w:footnote w:type="continuationSeparator" w:id="0">
    <w:p w:rsidR="0094709E" w:rsidRDefault="0094709E" w:rsidP="006655D3">
      <w:r>
        <w:separator/>
      </w:r>
    </w:p>
  </w:footnote>
  <w:footnote w:type="continuationNotice" w:id="1">
    <w:p w:rsidR="0094709E" w:rsidRPr="00AB530F" w:rsidRDefault="0094709E" w:rsidP="00AB530F">
      <w:pPr>
        <w:pStyle w:val="Footer"/>
      </w:pPr>
    </w:p>
  </w:footnote>
  <w:footnote w:id="2">
    <w:p w:rsidR="0094709E" w:rsidRPr="00A952D5" w:rsidRDefault="0094709E" w:rsidP="00B00A7C">
      <w:pPr>
        <w:pStyle w:val="FootnoteText"/>
        <w:rPr>
          <w:lang w:val="fr-CH"/>
        </w:rPr>
      </w:pPr>
      <w:r>
        <w:rPr>
          <w:rStyle w:val="FootnoteReference"/>
        </w:rPr>
        <w:footnoteRef/>
      </w:r>
      <w:r w:rsidRPr="00A952D5">
        <w:rPr>
          <w:lang w:val="fr-CH"/>
        </w:rPr>
        <w:t xml:space="preserve"> </w:t>
      </w:r>
      <w:r>
        <w:rPr>
          <w:lang w:val="fr-CH"/>
        </w:rPr>
        <w:tab/>
      </w:r>
      <w:r w:rsidRPr="00A952D5">
        <w:rPr>
          <w:color w:val="000000"/>
          <w:lang w:val="fr-CH"/>
        </w:rPr>
        <w:t>Tenue à Genève les 28 et 29</w:t>
      </w:r>
      <w:r>
        <w:rPr>
          <w:color w:val="000000"/>
          <w:lang w:val="fr-CH"/>
        </w:rPr>
        <w:t> </w:t>
      </w:r>
      <w:r w:rsidRPr="00A952D5">
        <w:rPr>
          <w:color w:val="000000"/>
          <w:lang w:val="fr-CH"/>
        </w:rPr>
        <w:t>octobre</w:t>
      </w:r>
      <w:r>
        <w:rPr>
          <w:color w:val="000000"/>
          <w:lang w:val="fr-CH"/>
        </w:rPr>
        <w:t> </w:t>
      </w:r>
      <w:r w:rsidRPr="00A952D5">
        <w:rPr>
          <w:color w:val="000000"/>
          <w:lang w:val="fr-CH"/>
        </w:rPr>
        <w:t>2019.</w:t>
      </w:r>
    </w:p>
  </w:footnote>
  <w:footnote w:id="3">
    <w:p w:rsidR="0094709E" w:rsidRPr="004F1407" w:rsidRDefault="0094709E" w:rsidP="00373E62">
      <w:pPr>
        <w:pStyle w:val="FootnoteText"/>
        <w:rPr>
          <w:lang w:val="fr-CH"/>
        </w:rPr>
      </w:pPr>
      <w:r>
        <w:rPr>
          <w:rStyle w:val="FootnoteReference"/>
        </w:rPr>
        <w:footnoteRef/>
      </w:r>
      <w:r>
        <w:t xml:space="preserve"> </w:t>
      </w:r>
      <w:r>
        <w:tab/>
      </w:r>
      <w:r w:rsidRPr="00A969D2">
        <w:t>Journée des obtenteurs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9E" w:rsidRPr="00C5280D" w:rsidRDefault="0094709E" w:rsidP="00E43FF0">
    <w:pPr>
      <w:pStyle w:val="Header"/>
      <w:rPr>
        <w:rStyle w:val="PageNumber"/>
        <w:lang w:val="en-US"/>
      </w:rPr>
    </w:pPr>
    <w:r>
      <w:rPr>
        <w:rStyle w:val="PageNumber"/>
        <w:lang w:val="en-US"/>
      </w:rPr>
      <w:t>TC/56/23</w:t>
    </w:r>
  </w:p>
  <w:p w:rsidR="0094709E" w:rsidRPr="00C5280D" w:rsidRDefault="0094709E" w:rsidP="00E43FF0">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C3C5D">
      <w:rPr>
        <w:rStyle w:val="PageNumber"/>
        <w:noProof/>
        <w:lang w:val="en-US"/>
      </w:rPr>
      <w:t>12</w:t>
    </w:r>
    <w:r w:rsidRPr="00C5280D">
      <w:rPr>
        <w:rStyle w:val="PageNumber"/>
        <w:lang w:val="en-US"/>
      </w:rPr>
      <w:fldChar w:fldCharType="end"/>
    </w:r>
  </w:p>
  <w:p w:rsidR="0094709E" w:rsidRPr="00C5280D" w:rsidRDefault="0094709E" w:rsidP="00E43FF0"/>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9E" w:rsidRPr="00C5280D" w:rsidRDefault="0094709E" w:rsidP="00EB048E">
    <w:pPr>
      <w:pStyle w:val="Header"/>
      <w:rPr>
        <w:rStyle w:val="PageNumber"/>
        <w:lang w:val="en-US"/>
      </w:rPr>
    </w:pPr>
    <w:r>
      <w:rPr>
        <w:rStyle w:val="PageNumber"/>
        <w:lang w:val="en-US"/>
      </w:rPr>
      <w:t>TC/56/23</w:t>
    </w:r>
  </w:p>
  <w:p w:rsidR="0094709E" w:rsidRPr="00C5280D" w:rsidRDefault="0094709E" w:rsidP="00976F63">
    <w:pPr>
      <w:pStyle w:val="Header"/>
      <w:rPr>
        <w:lang w:val="en-US"/>
      </w:rPr>
    </w:pPr>
    <w:proofErr w:type="spellStart"/>
    <w:r>
      <w:rPr>
        <w:lang w:val="en-US"/>
      </w:rPr>
      <w:t>Annexe</w:t>
    </w:r>
    <w:proofErr w:type="spellEnd"/>
    <w:r>
      <w:rPr>
        <w:lang w:val="en-US"/>
      </w:rPr>
      <w:t xml:space="preserve"> III,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4A0192">
      <w:rPr>
        <w:rStyle w:val="PageNumber"/>
        <w:noProof/>
        <w:lang w:val="en-US"/>
      </w:rPr>
      <w:t>15</w:t>
    </w:r>
    <w:r w:rsidRPr="00C5280D">
      <w:rPr>
        <w:rStyle w:val="PageNumber"/>
        <w:lang w:val="en-US"/>
      </w:rPr>
      <w:fldChar w:fldCharType="end"/>
    </w:r>
  </w:p>
  <w:p w:rsidR="0094709E" w:rsidRPr="00C5280D" w:rsidRDefault="0094709E" w:rsidP="006655D3"/>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9E" w:rsidRPr="00C5280D" w:rsidRDefault="0094709E" w:rsidP="002127E1">
    <w:pPr>
      <w:pStyle w:val="Header"/>
      <w:rPr>
        <w:rStyle w:val="PageNumber"/>
        <w:lang w:val="en-US"/>
      </w:rPr>
    </w:pPr>
    <w:r>
      <w:rPr>
        <w:rStyle w:val="PageNumber"/>
        <w:lang w:val="en-US"/>
      </w:rPr>
      <w:t>TC/56/23</w:t>
    </w:r>
  </w:p>
  <w:p w:rsidR="0094709E" w:rsidRDefault="0094709E">
    <w:pPr>
      <w:pStyle w:val="Header"/>
    </w:pPr>
  </w:p>
  <w:p w:rsidR="0094709E" w:rsidRDefault="0094709E">
    <w:pPr>
      <w:pStyle w:val="Header"/>
    </w:pPr>
    <w:r>
      <w:t>ANNEXE III</w:t>
    </w:r>
  </w:p>
  <w:p w:rsidR="0094709E" w:rsidRDefault="009470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9E" w:rsidRPr="00C5280D" w:rsidRDefault="0094709E" w:rsidP="00EB048E">
    <w:pPr>
      <w:pStyle w:val="Header"/>
      <w:rPr>
        <w:rStyle w:val="PageNumber"/>
        <w:lang w:val="en-US"/>
      </w:rPr>
    </w:pPr>
    <w:r>
      <w:rPr>
        <w:rStyle w:val="PageNumber"/>
        <w:lang w:val="en-US"/>
      </w:rPr>
      <w:t>TC/56/23</w:t>
    </w:r>
  </w:p>
  <w:p w:rsidR="0094709E" w:rsidRPr="00C5280D" w:rsidRDefault="0094709E" w:rsidP="00064B90">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C3C5D">
      <w:rPr>
        <w:rStyle w:val="PageNumber"/>
        <w:noProof/>
        <w:lang w:val="en-US"/>
      </w:rPr>
      <w:t>11</w:t>
    </w:r>
    <w:r w:rsidRPr="00C5280D">
      <w:rPr>
        <w:rStyle w:val="PageNumber"/>
        <w:lang w:val="en-US"/>
      </w:rPr>
      <w:fldChar w:fldCharType="end"/>
    </w:r>
  </w:p>
  <w:p w:rsidR="0094709E" w:rsidRPr="00C5280D" w:rsidRDefault="0094709E"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9E" w:rsidRPr="00C5280D" w:rsidRDefault="0094709E" w:rsidP="00E43FF0">
    <w:pPr>
      <w:pStyle w:val="Header"/>
      <w:rPr>
        <w:rStyle w:val="PageNumber"/>
        <w:lang w:val="en-US"/>
      </w:rPr>
    </w:pPr>
    <w:r>
      <w:rPr>
        <w:rStyle w:val="PageNumber"/>
        <w:lang w:val="en-US"/>
      </w:rPr>
      <w:t>TC/56/23</w:t>
    </w:r>
  </w:p>
  <w:p w:rsidR="0094709E" w:rsidRPr="00C5280D" w:rsidRDefault="0094709E" w:rsidP="00D61BBD">
    <w:pPr>
      <w:pStyle w:val="Header"/>
      <w:rPr>
        <w:lang w:val="en-US"/>
      </w:rPr>
    </w:pPr>
    <w:proofErr w:type="spellStart"/>
    <w:r>
      <w:rPr>
        <w:lang w:val="en-US"/>
      </w:rPr>
      <w:t>Annexe</w:t>
    </w:r>
    <w:proofErr w:type="spellEnd"/>
    <w:r>
      <w:rPr>
        <w:lang w:val="en-US"/>
      </w:rPr>
      <w:t xml:space="preserve">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C3C5D">
      <w:rPr>
        <w:rStyle w:val="PageNumber"/>
        <w:noProof/>
        <w:lang w:val="en-US"/>
      </w:rPr>
      <w:t>8</w:t>
    </w:r>
    <w:r w:rsidRPr="00C5280D">
      <w:rPr>
        <w:rStyle w:val="PageNumber"/>
        <w:lang w:val="en-US"/>
      </w:rPr>
      <w:fldChar w:fldCharType="end"/>
    </w:r>
  </w:p>
  <w:p w:rsidR="0094709E" w:rsidRPr="00C5280D" w:rsidRDefault="0094709E" w:rsidP="00E43FF0"/>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9E" w:rsidRPr="00C5280D" w:rsidRDefault="0094709E" w:rsidP="00EB048E">
    <w:pPr>
      <w:pStyle w:val="Header"/>
      <w:rPr>
        <w:rStyle w:val="PageNumber"/>
        <w:lang w:val="en-US"/>
      </w:rPr>
    </w:pPr>
    <w:r>
      <w:rPr>
        <w:rStyle w:val="PageNumber"/>
        <w:lang w:val="en-US"/>
      </w:rPr>
      <w:t>TC/56/23</w:t>
    </w:r>
  </w:p>
  <w:p w:rsidR="0094709E" w:rsidRPr="00C5280D" w:rsidRDefault="0094709E" w:rsidP="00064B90">
    <w:pPr>
      <w:pStyle w:val="Header"/>
      <w:rPr>
        <w:lang w:val="en-US"/>
      </w:rPr>
    </w:pPr>
    <w:proofErr w:type="spellStart"/>
    <w:r>
      <w:rPr>
        <w:lang w:val="en-US"/>
      </w:rPr>
      <w:t>Annexe</w:t>
    </w:r>
    <w:proofErr w:type="spellEnd"/>
    <w:r>
      <w:rPr>
        <w:lang w:val="en-US"/>
      </w:rPr>
      <w:t xml:space="preserve">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C3C5D">
      <w:rPr>
        <w:rStyle w:val="PageNumber"/>
        <w:noProof/>
        <w:lang w:val="en-US"/>
      </w:rPr>
      <w:t>9</w:t>
    </w:r>
    <w:r w:rsidRPr="00C5280D">
      <w:rPr>
        <w:rStyle w:val="PageNumber"/>
        <w:lang w:val="en-US"/>
      </w:rPr>
      <w:fldChar w:fldCharType="end"/>
    </w:r>
  </w:p>
  <w:p w:rsidR="0094709E" w:rsidRPr="00C5280D" w:rsidRDefault="0094709E" w:rsidP="006655D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9E" w:rsidRPr="00C5280D" w:rsidRDefault="0094709E" w:rsidP="002127E1">
    <w:pPr>
      <w:pStyle w:val="Header"/>
      <w:rPr>
        <w:rStyle w:val="PageNumber"/>
        <w:lang w:val="en-US"/>
      </w:rPr>
    </w:pPr>
    <w:r>
      <w:rPr>
        <w:rStyle w:val="PageNumber"/>
        <w:lang w:val="en-US"/>
      </w:rPr>
      <w:t>TC/56/23</w:t>
    </w:r>
  </w:p>
  <w:p w:rsidR="0094709E" w:rsidRDefault="0094709E">
    <w:pPr>
      <w:pStyle w:val="Header"/>
    </w:pPr>
  </w:p>
  <w:p w:rsidR="0094709E" w:rsidRDefault="0094709E">
    <w:pPr>
      <w:pStyle w:val="Header"/>
    </w:pPr>
    <w:r>
      <w:t>ANNEXE 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9E" w:rsidRPr="00C5280D" w:rsidRDefault="0094709E" w:rsidP="00E43FF0">
    <w:pPr>
      <w:pStyle w:val="Header"/>
      <w:rPr>
        <w:rStyle w:val="PageNumber"/>
        <w:lang w:val="en-US"/>
      </w:rPr>
    </w:pPr>
    <w:r>
      <w:rPr>
        <w:rStyle w:val="PageNumber"/>
        <w:lang w:val="en-US"/>
      </w:rPr>
      <w:t>TC/56/23</w:t>
    </w:r>
  </w:p>
  <w:p w:rsidR="0094709E" w:rsidRPr="00C5280D" w:rsidRDefault="0094709E" w:rsidP="00D61BBD">
    <w:pPr>
      <w:pStyle w:val="Header"/>
      <w:rPr>
        <w:lang w:val="en-US"/>
      </w:rPr>
    </w:pPr>
    <w:proofErr w:type="spellStart"/>
    <w:r>
      <w:rPr>
        <w:lang w:val="en-US"/>
      </w:rPr>
      <w:t>Annexe</w:t>
    </w:r>
    <w:proofErr w:type="spellEnd"/>
    <w:r>
      <w:rPr>
        <w:lang w:val="en-US"/>
      </w:rPr>
      <w:t xml:space="preserve">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C3C5D">
      <w:rPr>
        <w:rStyle w:val="PageNumber"/>
        <w:noProof/>
        <w:lang w:val="en-US"/>
      </w:rPr>
      <w:t>12</w:t>
    </w:r>
    <w:r w:rsidRPr="00C5280D">
      <w:rPr>
        <w:rStyle w:val="PageNumber"/>
        <w:lang w:val="en-US"/>
      </w:rPr>
      <w:fldChar w:fldCharType="end"/>
    </w:r>
  </w:p>
  <w:p w:rsidR="0094709E" w:rsidRPr="00C5280D" w:rsidRDefault="0094709E" w:rsidP="00E43FF0"/>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9E" w:rsidRPr="00C5280D" w:rsidRDefault="0094709E" w:rsidP="00EB048E">
    <w:pPr>
      <w:pStyle w:val="Header"/>
      <w:rPr>
        <w:rStyle w:val="PageNumber"/>
        <w:lang w:val="en-US"/>
      </w:rPr>
    </w:pPr>
    <w:r>
      <w:rPr>
        <w:rStyle w:val="PageNumber"/>
        <w:lang w:val="en-US"/>
      </w:rPr>
      <w:t>TC/56/23</w:t>
    </w:r>
  </w:p>
  <w:p w:rsidR="0094709E" w:rsidRPr="00C5280D" w:rsidRDefault="0094709E" w:rsidP="00976F63">
    <w:pPr>
      <w:pStyle w:val="Header"/>
      <w:rPr>
        <w:lang w:val="en-US"/>
      </w:rPr>
    </w:pPr>
    <w:proofErr w:type="spellStart"/>
    <w:r>
      <w:rPr>
        <w:lang w:val="en-US"/>
      </w:rPr>
      <w:t>Annexe</w:t>
    </w:r>
    <w:proofErr w:type="spellEnd"/>
    <w:r>
      <w:rPr>
        <w:lang w:val="en-US"/>
      </w:rPr>
      <w:t xml:space="preserve">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C3C5D">
      <w:rPr>
        <w:rStyle w:val="PageNumber"/>
        <w:noProof/>
        <w:lang w:val="en-US"/>
      </w:rPr>
      <w:t>11</w:t>
    </w:r>
    <w:r w:rsidRPr="00C5280D">
      <w:rPr>
        <w:rStyle w:val="PageNumber"/>
        <w:lang w:val="en-US"/>
      </w:rPr>
      <w:fldChar w:fldCharType="end"/>
    </w:r>
  </w:p>
  <w:p w:rsidR="0094709E" w:rsidRPr="00C5280D" w:rsidRDefault="0094709E" w:rsidP="006655D3"/>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9E" w:rsidRPr="00C5280D" w:rsidRDefault="0094709E" w:rsidP="002127E1">
    <w:pPr>
      <w:pStyle w:val="Header"/>
      <w:rPr>
        <w:rStyle w:val="PageNumber"/>
        <w:lang w:val="en-US"/>
      </w:rPr>
    </w:pPr>
    <w:r>
      <w:rPr>
        <w:rStyle w:val="PageNumber"/>
        <w:lang w:val="en-US"/>
      </w:rPr>
      <w:t>TC/56/23</w:t>
    </w:r>
  </w:p>
  <w:p w:rsidR="0094709E" w:rsidRDefault="0094709E">
    <w:pPr>
      <w:pStyle w:val="Header"/>
    </w:pPr>
  </w:p>
  <w:p w:rsidR="0094709E" w:rsidRDefault="0094709E">
    <w:pPr>
      <w:pStyle w:val="Header"/>
    </w:pPr>
    <w:r>
      <w:t>ANNEXE II</w:t>
    </w:r>
  </w:p>
  <w:p w:rsidR="0094709E" w:rsidRDefault="0094709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9E" w:rsidRPr="00C5280D" w:rsidRDefault="0094709E" w:rsidP="00E43FF0">
    <w:pPr>
      <w:pStyle w:val="Header"/>
      <w:rPr>
        <w:rStyle w:val="PageNumber"/>
        <w:lang w:val="en-US"/>
      </w:rPr>
    </w:pPr>
    <w:r>
      <w:rPr>
        <w:rStyle w:val="PageNumber"/>
        <w:lang w:val="en-US"/>
      </w:rPr>
      <w:t>TC/56/23</w:t>
    </w:r>
  </w:p>
  <w:p w:rsidR="0094709E" w:rsidRPr="00C5280D" w:rsidRDefault="0094709E" w:rsidP="00D61BBD">
    <w:pPr>
      <w:pStyle w:val="Header"/>
      <w:rPr>
        <w:lang w:val="en-US"/>
      </w:rPr>
    </w:pPr>
    <w:proofErr w:type="spellStart"/>
    <w:r>
      <w:rPr>
        <w:lang w:val="en-US"/>
      </w:rPr>
      <w:t>Annexe</w:t>
    </w:r>
    <w:proofErr w:type="spellEnd"/>
    <w:r>
      <w:rPr>
        <w:lang w:val="en-US"/>
      </w:rPr>
      <w:t xml:space="preserve"> III,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4A0192">
      <w:rPr>
        <w:rStyle w:val="PageNumber"/>
        <w:noProof/>
        <w:lang w:val="en-US"/>
      </w:rPr>
      <w:t>14</w:t>
    </w:r>
    <w:r w:rsidRPr="00C5280D">
      <w:rPr>
        <w:rStyle w:val="PageNumber"/>
        <w:lang w:val="en-US"/>
      </w:rPr>
      <w:fldChar w:fldCharType="end"/>
    </w:r>
  </w:p>
  <w:p w:rsidR="0094709E" w:rsidRPr="00C5280D" w:rsidRDefault="0094709E" w:rsidP="00E43FF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338E"/>
    <w:multiLevelType w:val="multilevel"/>
    <w:tmpl w:val="EC8A093A"/>
    <w:lvl w:ilvl="0">
      <w:start w:val="1"/>
      <w:numFmt w:val="decimal"/>
      <w:lvlText w:val="%1)"/>
      <w:lvlJc w:val="left"/>
      <w:pPr>
        <w:ind w:left="927" w:hanging="360"/>
      </w:pPr>
    </w:lvl>
    <w:lvl w:ilvl="1">
      <w:start w:val="1"/>
      <w:numFmt w:val="lowerLetter"/>
      <w:lvlText w:val="(%2)"/>
      <w:lvlJc w:val="left"/>
      <w:pPr>
        <w:ind w:left="1287" w:hanging="360"/>
      </w:pPr>
      <w:rPr>
        <w:rFonts w:hint="default"/>
      </w:r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 w15:restartNumberingAfterBreak="0">
    <w:nsid w:val="0D576B66"/>
    <w:multiLevelType w:val="hybridMultilevel"/>
    <w:tmpl w:val="D7F8C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C10DA"/>
    <w:multiLevelType w:val="multilevel"/>
    <w:tmpl w:val="40F09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124EA"/>
    <w:multiLevelType w:val="hybridMultilevel"/>
    <w:tmpl w:val="86E236F0"/>
    <w:lvl w:ilvl="0" w:tplc="66FC4678">
      <w:start w:val="1"/>
      <w:numFmt w:val="decimal"/>
      <w:lvlText w:val="%1."/>
      <w:lvlJc w:val="left"/>
      <w:pPr>
        <w:tabs>
          <w:tab w:val="num" w:pos="1138"/>
        </w:tabs>
        <w:ind w:left="1138" w:hanging="570"/>
      </w:pPr>
    </w:lvl>
    <w:lvl w:ilvl="1" w:tplc="04090019">
      <w:start w:val="1"/>
      <w:numFmt w:val="lowerLetter"/>
      <w:lvlText w:val="%2."/>
      <w:lvlJc w:val="left"/>
      <w:pPr>
        <w:tabs>
          <w:tab w:val="num" w:pos="1647"/>
        </w:tabs>
        <w:ind w:left="1647" w:hanging="360"/>
      </w:pPr>
    </w:lvl>
    <w:lvl w:ilvl="2" w:tplc="04090017">
      <w:start w:val="1"/>
      <w:numFmt w:val="lowerLetter"/>
      <w:lvlText w:val="%3)"/>
      <w:lvlJc w:val="left"/>
      <w:pPr>
        <w:tabs>
          <w:tab w:val="num" w:pos="2742"/>
        </w:tabs>
        <w:ind w:left="2742" w:hanging="555"/>
      </w:pPr>
    </w:lvl>
    <w:lvl w:ilvl="3" w:tplc="0409000F">
      <w:start w:val="1"/>
      <w:numFmt w:val="decimal"/>
      <w:lvlText w:val="%4."/>
      <w:lvlJc w:val="left"/>
      <w:pPr>
        <w:tabs>
          <w:tab w:val="num" w:pos="3087"/>
        </w:tabs>
        <w:ind w:left="3087" w:hanging="360"/>
      </w:pPr>
    </w:lvl>
    <w:lvl w:ilvl="4" w:tplc="04090019">
      <w:start w:val="1"/>
      <w:numFmt w:val="lowerLetter"/>
      <w:lvlText w:val="%5."/>
      <w:lvlJc w:val="left"/>
      <w:pPr>
        <w:tabs>
          <w:tab w:val="num" w:pos="3807"/>
        </w:tabs>
        <w:ind w:left="3807" w:hanging="360"/>
      </w:pPr>
    </w:lvl>
    <w:lvl w:ilvl="5" w:tplc="0409001B">
      <w:start w:val="1"/>
      <w:numFmt w:val="lowerRoman"/>
      <w:lvlText w:val="%6."/>
      <w:lvlJc w:val="right"/>
      <w:pPr>
        <w:tabs>
          <w:tab w:val="num" w:pos="4527"/>
        </w:tabs>
        <w:ind w:left="4527" w:hanging="180"/>
      </w:pPr>
    </w:lvl>
    <w:lvl w:ilvl="6" w:tplc="0409000F">
      <w:start w:val="1"/>
      <w:numFmt w:val="decimal"/>
      <w:lvlText w:val="%7."/>
      <w:lvlJc w:val="left"/>
      <w:pPr>
        <w:tabs>
          <w:tab w:val="num" w:pos="5247"/>
        </w:tabs>
        <w:ind w:left="5247" w:hanging="360"/>
      </w:pPr>
    </w:lvl>
    <w:lvl w:ilvl="7" w:tplc="04090019">
      <w:start w:val="1"/>
      <w:numFmt w:val="lowerLetter"/>
      <w:lvlText w:val="%8."/>
      <w:lvlJc w:val="left"/>
      <w:pPr>
        <w:tabs>
          <w:tab w:val="num" w:pos="5967"/>
        </w:tabs>
        <w:ind w:left="5967" w:hanging="360"/>
      </w:pPr>
    </w:lvl>
    <w:lvl w:ilvl="8" w:tplc="0409001B">
      <w:start w:val="1"/>
      <w:numFmt w:val="lowerRoman"/>
      <w:lvlText w:val="%9."/>
      <w:lvlJc w:val="right"/>
      <w:pPr>
        <w:tabs>
          <w:tab w:val="num" w:pos="6687"/>
        </w:tabs>
        <w:ind w:left="6687" w:hanging="180"/>
      </w:pPr>
    </w:lvl>
  </w:abstractNum>
  <w:abstractNum w:abstractNumId="4" w15:restartNumberingAfterBreak="0">
    <w:nsid w:val="1B472B49"/>
    <w:multiLevelType w:val="hybridMultilevel"/>
    <w:tmpl w:val="A844B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52A2F"/>
    <w:multiLevelType w:val="singleLevel"/>
    <w:tmpl w:val="04090017"/>
    <w:lvl w:ilvl="0">
      <w:start w:val="1"/>
      <w:numFmt w:val="lowerLetter"/>
      <w:lvlText w:val="%1)"/>
      <w:lvlJc w:val="left"/>
      <w:pPr>
        <w:ind w:left="1440" w:hanging="360"/>
      </w:pPr>
    </w:lvl>
  </w:abstractNum>
  <w:abstractNum w:abstractNumId="6" w15:restartNumberingAfterBreak="0">
    <w:nsid w:val="2D18286D"/>
    <w:multiLevelType w:val="hybridMultilevel"/>
    <w:tmpl w:val="3174B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D317818"/>
    <w:multiLevelType w:val="hybridMultilevel"/>
    <w:tmpl w:val="B350BB3C"/>
    <w:lvl w:ilvl="0" w:tplc="04090017">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15:restartNumberingAfterBreak="0">
    <w:nsid w:val="334A4B92"/>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3454346D"/>
    <w:multiLevelType w:val="hybridMultilevel"/>
    <w:tmpl w:val="B350BB3C"/>
    <w:lvl w:ilvl="0" w:tplc="04090017">
      <w:start w:val="1"/>
      <w:numFmt w:val="lowerLetter"/>
      <w:lvlText w:val="%1)"/>
      <w:lvlJc w:val="left"/>
      <w:pPr>
        <w:ind w:left="1497" w:hanging="360"/>
      </w:pPr>
      <w:rPr>
        <w:rFonts w:hint="default"/>
      </w:r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10" w15:restartNumberingAfterBreak="0">
    <w:nsid w:val="34D0482C"/>
    <w:multiLevelType w:val="hybridMultilevel"/>
    <w:tmpl w:val="765AC5FA"/>
    <w:lvl w:ilvl="0" w:tplc="04090017">
      <w:start w:val="1"/>
      <w:numFmt w:val="lowerLetter"/>
      <w:lvlText w:val="%1)"/>
      <w:lvlJc w:val="left"/>
      <w:pPr>
        <w:tabs>
          <w:tab w:val="num" w:pos="1689"/>
        </w:tabs>
        <w:ind w:left="1689" w:hanging="55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3F420836"/>
    <w:multiLevelType w:val="hybridMultilevel"/>
    <w:tmpl w:val="66CE8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0E1358B"/>
    <w:multiLevelType w:val="hybridMultilevel"/>
    <w:tmpl w:val="C088D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FD0192D"/>
    <w:multiLevelType w:val="hybridMultilevel"/>
    <w:tmpl w:val="1F9E7B38"/>
    <w:lvl w:ilvl="0" w:tplc="04090017">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15:restartNumberingAfterBreak="0">
    <w:nsid w:val="52025608"/>
    <w:multiLevelType w:val="hybridMultilevel"/>
    <w:tmpl w:val="F604B7BA"/>
    <w:lvl w:ilvl="0" w:tplc="0409000F">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1643FA"/>
    <w:multiLevelType w:val="hybridMultilevel"/>
    <w:tmpl w:val="2A9E46C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15:restartNumberingAfterBreak="0">
    <w:nsid w:val="62203F7B"/>
    <w:multiLevelType w:val="hybridMultilevel"/>
    <w:tmpl w:val="FE84D9BA"/>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7" w15:restartNumberingAfterBreak="0">
    <w:nsid w:val="63730E12"/>
    <w:multiLevelType w:val="hybridMultilevel"/>
    <w:tmpl w:val="DA9C4DB4"/>
    <w:lvl w:ilvl="0" w:tplc="C3260E38">
      <w:start w:val="1"/>
      <w:numFmt w:val="decimal"/>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648C17E3"/>
    <w:multiLevelType w:val="hybridMultilevel"/>
    <w:tmpl w:val="45E26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474BF0"/>
    <w:multiLevelType w:val="hybridMultilevel"/>
    <w:tmpl w:val="BC42CFCE"/>
    <w:lvl w:ilvl="0" w:tplc="9F6A0B92">
      <w:start w:val="1"/>
      <w:numFmt w:val="lowerLetter"/>
      <w:lvlText w:val="(%1)"/>
      <w:lvlJc w:val="left"/>
      <w:pPr>
        <w:ind w:left="720" w:hanging="360"/>
      </w:pPr>
      <w:rPr>
        <w:rFonts w:hint="default"/>
      </w:rPr>
    </w:lvl>
    <w:lvl w:ilvl="1" w:tplc="85B04E9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9D0B31"/>
    <w:multiLevelType w:val="hybridMultilevel"/>
    <w:tmpl w:val="B1602B60"/>
    <w:lvl w:ilvl="0" w:tplc="04090017">
      <w:start w:val="1"/>
      <w:numFmt w:val="lowerLetter"/>
      <w:lvlText w:val="%1)"/>
      <w:lvlJc w:val="left"/>
      <w:pPr>
        <w:tabs>
          <w:tab w:val="num" w:pos="1689"/>
        </w:tabs>
        <w:ind w:left="1689" w:hanging="55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6A906147"/>
    <w:multiLevelType w:val="hybridMultilevel"/>
    <w:tmpl w:val="D704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C54E05"/>
    <w:multiLevelType w:val="hybridMultilevel"/>
    <w:tmpl w:val="BF828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F2600C"/>
    <w:multiLevelType w:val="hybridMultilevel"/>
    <w:tmpl w:val="FF9A4AE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748B3A08"/>
    <w:multiLevelType w:val="hybridMultilevel"/>
    <w:tmpl w:val="EAB0E644"/>
    <w:lvl w:ilvl="0" w:tplc="9BFC9716">
      <w:numFmt w:val="bullet"/>
      <w:lvlText w:val="•"/>
      <w:lvlJc w:val="left"/>
      <w:pPr>
        <w:ind w:left="1287" w:hanging="360"/>
      </w:pPr>
      <w:rPr>
        <w:rFonts w:ascii="Arial" w:eastAsiaTheme="minorEastAsia" w:hAnsi="Arial" w:cs="Arial" w:hint="default"/>
        <w:sz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78522896"/>
    <w:multiLevelType w:val="hybridMultilevel"/>
    <w:tmpl w:val="5B8A29D2"/>
    <w:lvl w:ilvl="0" w:tplc="A49C906C">
      <w:start w:val="1"/>
      <w:numFmt w:val="bullet"/>
      <w:lvlText w:val="-"/>
      <w:lvlJc w:val="left"/>
      <w:pPr>
        <w:tabs>
          <w:tab w:val="num" w:pos="1497"/>
        </w:tabs>
        <w:ind w:left="1497" w:hanging="360"/>
      </w:pPr>
      <w:rPr>
        <w:rFonts w:ascii="Courier New" w:hAnsi="Courier New" w:cs="Times New Roman" w:hint="default"/>
      </w:rPr>
    </w:lvl>
    <w:lvl w:ilvl="1" w:tplc="04090003">
      <w:start w:val="1"/>
      <w:numFmt w:val="bullet"/>
      <w:lvlText w:val="o"/>
      <w:lvlJc w:val="left"/>
      <w:pPr>
        <w:tabs>
          <w:tab w:val="num" w:pos="1650"/>
        </w:tabs>
        <w:ind w:left="1650" w:hanging="360"/>
      </w:pPr>
      <w:rPr>
        <w:rFonts w:ascii="Courier New" w:hAnsi="Courier New" w:cs="Courier New" w:hint="default"/>
      </w:rPr>
    </w:lvl>
    <w:lvl w:ilvl="2" w:tplc="04090005">
      <w:start w:val="1"/>
      <w:numFmt w:val="bullet"/>
      <w:lvlText w:val=""/>
      <w:lvlJc w:val="left"/>
      <w:pPr>
        <w:tabs>
          <w:tab w:val="num" w:pos="2370"/>
        </w:tabs>
        <w:ind w:left="2370" w:hanging="360"/>
      </w:pPr>
      <w:rPr>
        <w:rFonts w:ascii="Wingdings" w:hAnsi="Wingdings" w:hint="default"/>
      </w:rPr>
    </w:lvl>
    <w:lvl w:ilvl="3" w:tplc="04090001">
      <w:start w:val="1"/>
      <w:numFmt w:val="bullet"/>
      <w:lvlText w:val=""/>
      <w:lvlJc w:val="left"/>
      <w:pPr>
        <w:tabs>
          <w:tab w:val="num" w:pos="3090"/>
        </w:tabs>
        <w:ind w:left="3090" w:hanging="360"/>
      </w:pPr>
      <w:rPr>
        <w:rFonts w:ascii="Symbol" w:hAnsi="Symbol" w:hint="default"/>
      </w:rPr>
    </w:lvl>
    <w:lvl w:ilvl="4" w:tplc="04090003">
      <w:start w:val="1"/>
      <w:numFmt w:val="bullet"/>
      <w:lvlText w:val="o"/>
      <w:lvlJc w:val="left"/>
      <w:pPr>
        <w:tabs>
          <w:tab w:val="num" w:pos="3810"/>
        </w:tabs>
        <w:ind w:left="3810" w:hanging="360"/>
      </w:pPr>
      <w:rPr>
        <w:rFonts w:ascii="Courier New" w:hAnsi="Courier New" w:cs="Courier New" w:hint="default"/>
      </w:rPr>
    </w:lvl>
    <w:lvl w:ilvl="5" w:tplc="04090005">
      <w:start w:val="1"/>
      <w:numFmt w:val="bullet"/>
      <w:lvlText w:val=""/>
      <w:lvlJc w:val="left"/>
      <w:pPr>
        <w:tabs>
          <w:tab w:val="num" w:pos="4530"/>
        </w:tabs>
        <w:ind w:left="4530" w:hanging="360"/>
      </w:pPr>
      <w:rPr>
        <w:rFonts w:ascii="Wingdings" w:hAnsi="Wingdings" w:hint="default"/>
      </w:rPr>
    </w:lvl>
    <w:lvl w:ilvl="6" w:tplc="04090001">
      <w:start w:val="1"/>
      <w:numFmt w:val="bullet"/>
      <w:lvlText w:val=""/>
      <w:lvlJc w:val="left"/>
      <w:pPr>
        <w:tabs>
          <w:tab w:val="num" w:pos="5250"/>
        </w:tabs>
        <w:ind w:left="5250" w:hanging="360"/>
      </w:pPr>
      <w:rPr>
        <w:rFonts w:ascii="Symbol" w:hAnsi="Symbol" w:hint="default"/>
      </w:rPr>
    </w:lvl>
    <w:lvl w:ilvl="7" w:tplc="04090003">
      <w:start w:val="1"/>
      <w:numFmt w:val="bullet"/>
      <w:lvlText w:val="o"/>
      <w:lvlJc w:val="left"/>
      <w:pPr>
        <w:tabs>
          <w:tab w:val="num" w:pos="5970"/>
        </w:tabs>
        <w:ind w:left="5970" w:hanging="360"/>
      </w:pPr>
      <w:rPr>
        <w:rFonts w:ascii="Courier New" w:hAnsi="Courier New" w:cs="Courier New" w:hint="default"/>
      </w:rPr>
    </w:lvl>
    <w:lvl w:ilvl="8" w:tplc="04090005">
      <w:start w:val="1"/>
      <w:numFmt w:val="bullet"/>
      <w:lvlText w:val=""/>
      <w:lvlJc w:val="left"/>
      <w:pPr>
        <w:tabs>
          <w:tab w:val="num" w:pos="6690"/>
        </w:tabs>
        <w:ind w:left="6690" w:hanging="360"/>
      </w:pPr>
      <w:rPr>
        <w:rFonts w:ascii="Wingdings" w:hAnsi="Wingdings" w:hint="default"/>
      </w:rPr>
    </w:lvl>
  </w:abstractNum>
  <w:abstractNum w:abstractNumId="26" w15:restartNumberingAfterBreak="0">
    <w:nsid w:val="78D00A9A"/>
    <w:multiLevelType w:val="hybridMultilevel"/>
    <w:tmpl w:val="F03A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3C3CAA"/>
    <w:multiLevelType w:val="hybridMultilevel"/>
    <w:tmpl w:val="38CC558E"/>
    <w:lvl w:ilvl="0" w:tplc="22687514">
      <w:start w:val="1"/>
      <w:numFmt w:val="decimal"/>
      <w:lvlText w:val="%1."/>
      <w:lvlJc w:val="left"/>
      <w:pPr>
        <w:ind w:left="1137" w:hanging="570"/>
      </w:pPr>
    </w:lvl>
    <w:lvl w:ilvl="1" w:tplc="04090017">
      <w:start w:val="1"/>
      <w:numFmt w:val="lowerLetter"/>
      <w:lvlText w:val="%2)"/>
      <w:lvlJc w:val="left"/>
      <w:pPr>
        <w:ind w:left="1635" w:hanging="555"/>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B361731"/>
    <w:multiLevelType w:val="hybridMultilevel"/>
    <w:tmpl w:val="C8E47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AE3516"/>
    <w:multiLevelType w:val="hybridMultilevel"/>
    <w:tmpl w:val="C152F648"/>
    <w:lvl w:ilvl="0" w:tplc="A49C906C">
      <w:start w:val="1"/>
      <w:numFmt w:val="bullet"/>
      <w:lvlText w:val="-"/>
      <w:lvlJc w:val="left"/>
      <w:pPr>
        <w:tabs>
          <w:tab w:val="num" w:pos="2064"/>
        </w:tabs>
        <w:ind w:left="2064" w:hanging="360"/>
      </w:pPr>
      <w:rPr>
        <w:rFonts w:ascii="Courier New" w:hAnsi="Courier New" w:cs="Times New Roman" w:hint="default"/>
      </w:rPr>
    </w:lvl>
    <w:lvl w:ilvl="1" w:tplc="04090017">
      <w:start w:val="1"/>
      <w:numFmt w:val="lowerLetter"/>
      <w:lvlText w:val="%2)"/>
      <w:lvlJc w:val="left"/>
      <w:pPr>
        <w:ind w:left="2007" w:hanging="360"/>
      </w:p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num w:numId="1">
    <w:abstractNumId w:val="1"/>
  </w:num>
  <w:num w:numId="2">
    <w:abstractNumId w:val="12"/>
  </w:num>
  <w:num w:numId="3">
    <w:abstractNumId w:val="29"/>
    <w:lvlOverride w:ilvl="0"/>
    <w:lvlOverride w:ilvl="1">
      <w:startOverride w:val="1"/>
    </w:lvlOverride>
    <w:lvlOverride w:ilvl="2"/>
    <w:lvlOverride w:ilvl="3"/>
    <w:lvlOverride w:ilvl="4"/>
    <w:lvlOverride w:ilvl="5"/>
    <w:lvlOverride w:ilvl="6"/>
    <w:lvlOverride w:ilvl="7"/>
    <w:lvlOverride w:ilvl="8"/>
  </w:num>
  <w:num w:numId="4">
    <w:abstractNumId w:val="25"/>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
  </w:num>
  <w:num w:numId="12">
    <w:abstractNumId w:val="4"/>
  </w:num>
  <w:num w:numId="13">
    <w:abstractNumId w:val="24"/>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0"/>
  </w:num>
  <w:num w:numId="17">
    <w:abstractNumId w:val="19"/>
  </w:num>
  <w:num w:numId="18">
    <w:abstractNumId w:val="12"/>
  </w:num>
  <w:num w:numId="19">
    <w:abstractNumId w:val="25"/>
  </w:num>
  <w:num w:numId="20">
    <w:abstractNumId w:val="3"/>
  </w:num>
  <w:num w:numId="21">
    <w:abstractNumId w:val="20"/>
  </w:num>
  <w:num w:numId="22">
    <w:abstractNumId w:val="10"/>
  </w:num>
  <w:num w:numId="23">
    <w:abstractNumId w:val="29"/>
  </w:num>
  <w:num w:numId="24">
    <w:abstractNumId w:val="16"/>
  </w:num>
  <w:num w:numId="25">
    <w:abstractNumId w:val="15"/>
  </w:num>
  <w:num w:numId="26">
    <w:abstractNumId w:val="27"/>
  </w:num>
  <w:num w:numId="27">
    <w:abstractNumId w:val="8"/>
    <w:lvlOverride w:ilvl="0">
      <w:startOverride w:val="1"/>
    </w:lvlOverride>
  </w:num>
  <w:num w:numId="28">
    <w:abstractNumId w:val="5"/>
    <w:lvlOverride w:ilvl="0">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4"/>
  </w:num>
  <w:num w:numId="32">
    <w:abstractNumId w:val="17"/>
  </w:num>
  <w:num w:numId="33">
    <w:abstractNumId w:val="2"/>
  </w:num>
  <w:num w:numId="34">
    <w:abstractNumId w:val="26"/>
  </w:num>
  <w:num w:numId="35">
    <w:abstractNumId w:val="21"/>
  </w:num>
  <w:num w:numId="36">
    <w:abstractNumId w:val="22"/>
  </w:num>
  <w:num w:numId="37">
    <w:abstractNumId w:val="18"/>
  </w:num>
  <w:num w:numId="38">
    <w:abstractNumId w:val="11"/>
  </w:num>
  <w:num w:numId="39">
    <w:abstractNumId w:val="28"/>
  </w:num>
  <w:num w:numId="40">
    <w:abstractNumId w:val="5"/>
  </w:num>
  <w:num w:numId="41">
    <w:abstractNumId w:val="9"/>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A12"/>
    <w:rsid w:val="00007433"/>
    <w:rsid w:val="00010CF3"/>
    <w:rsid w:val="00011E27"/>
    <w:rsid w:val="000148BC"/>
    <w:rsid w:val="00024AB8"/>
    <w:rsid w:val="00027994"/>
    <w:rsid w:val="00030854"/>
    <w:rsid w:val="00036028"/>
    <w:rsid w:val="00044642"/>
    <w:rsid w:val="000446B9"/>
    <w:rsid w:val="00047E21"/>
    <w:rsid w:val="00050E16"/>
    <w:rsid w:val="00056975"/>
    <w:rsid w:val="00064B90"/>
    <w:rsid w:val="000755ED"/>
    <w:rsid w:val="00084949"/>
    <w:rsid w:val="00085505"/>
    <w:rsid w:val="0008740E"/>
    <w:rsid w:val="00087D91"/>
    <w:rsid w:val="000915A5"/>
    <w:rsid w:val="000B0331"/>
    <w:rsid w:val="000B4555"/>
    <w:rsid w:val="000C4E25"/>
    <w:rsid w:val="000C7021"/>
    <w:rsid w:val="000D6BBC"/>
    <w:rsid w:val="000D7780"/>
    <w:rsid w:val="000E636A"/>
    <w:rsid w:val="000F2F11"/>
    <w:rsid w:val="00105929"/>
    <w:rsid w:val="00110C36"/>
    <w:rsid w:val="001131D5"/>
    <w:rsid w:val="0014134F"/>
    <w:rsid w:val="00141DB8"/>
    <w:rsid w:val="001648A2"/>
    <w:rsid w:val="00172084"/>
    <w:rsid w:val="0017474A"/>
    <w:rsid w:val="001758C6"/>
    <w:rsid w:val="00182B99"/>
    <w:rsid w:val="001B4A4A"/>
    <w:rsid w:val="001C1F2F"/>
    <w:rsid w:val="001F3D68"/>
    <w:rsid w:val="002127E1"/>
    <w:rsid w:val="0021332C"/>
    <w:rsid w:val="00213982"/>
    <w:rsid w:val="0024416D"/>
    <w:rsid w:val="00271911"/>
    <w:rsid w:val="00275408"/>
    <w:rsid w:val="002800A0"/>
    <w:rsid w:val="002801B3"/>
    <w:rsid w:val="00281060"/>
    <w:rsid w:val="0028106D"/>
    <w:rsid w:val="002940E8"/>
    <w:rsid w:val="002943B0"/>
    <w:rsid w:val="00294751"/>
    <w:rsid w:val="00294F65"/>
    <w:rsid w:val="002A4D6D"/>
    <w:rsid w:val="002A6E50"/>
    <w:rsid w:val="002B4298"/>
    <w:rsid w:val="002C256A"/>
    <w:rsid w:val="002D1B5D"/>
    <w:rsid w:val="002F3F3F"/>
    <w:rsid w:val="00305A7F"/>
    <w:rsid w:val="003152FE"/>
    <w:rsid w:val="00327436"/>
    <w:rsid w:val="00337C0A"/>
    <w:rsid w:val="00344BD6"/>
    <w:rsid w:val="0035084F"/>
    <w:rsid w:val="0035528D"/>
    <w:rsid w:val="00361821"/>
    <w:rsid w:val="00361E9E"/>
    <w:rsid w:val="00373E62"/>
    <w:rsid w:val="003963B3"/>
    <w:rsid w:val="003C7FBE"/>
    <w:rsid w:val="003D227C"/>
    <w:rsid w:val="003D2B4D"/>
    <w:rsid w:val="0040557F"/>
    <w:rsid w:val="00423EFB"/>
    <w:rsid w:val="00432B61"/>
    <w:rsid w:val="0044225D"/>
    <w:rsid w:val="00444A88"/>
    <w:rsid w:val="00445E1C"/>
    <w:rsid w:val="00464910"/>
    <w:rsid w:val="00474DA4"/>
    <w:rsid w:val="00476B4D"/>
    <w:rsid w:val="004805FA"/>
    <w:rsid w:val="004935D2"/>
    <w:rsid w:val="004A0192"/>
    <w:rsid w:val="004A0918"/>
    <w:rsid w:val="004B1215"/>
    <w:rsid w:val="004B5598"/>
    <w:rsid w:val="004C0522"/>
    <w:rsid w:val="004C40A0"/>
    <w:rsid w:val="004D047D"/>
    <w:rsid w:val="004F1E9E"/>
    <w:rsid w:val="004F305A"/>
    <w:rsid w:val="004F3437"/>
    <w:rsid w:val="00512164"/>
    <w:rsid w:val="00520297"/>
    <w:rsid w:val="005338F9"/>
    <w:rsid w:val="0054281C"/>
    <w:rsid w:val="00544581"/>
    <w:rsid w:val="00545E42"/>
    <w:rsid w:val="0055268D"/>
    <w:rsid w:val="00560B8C"/>
    <w:rsid w:val="00576BE4"/>
    <w:rsid w:val="005A400A"/>
    <w:rsid w:val="005C4C9D"/>
    <w:rsid w:val="005D3D2E"/>
    <w:rsid w:val="005F7B92"/>
    <w:rsid w:val="00612379"/>
    <w:rsid w:val="006153B6"/>
    <w:rsid w:val="0061555F"/>
    <w:rsid w:val="00617247"/>
    <w:rsid w:val="0063080E"/>
    <w:rsid w:val="00636CA6"/>
    <w:rsid w:val="00641200"/>
    <w:rsid w:val="00645CA8"/>
    <w:rsid w:val="00663682"/>
    <w:rsid w:val="00664079"/>
    <w:rsid w:val="006655D3"/>
    <w:rsid w:val="00667404"/>
    <w:rsid w:val="00687EB4"/>
    <w:rsid w:val="00695C56"/>
    <w:rsid w:val="006A5CDE"/>
    <w:rsid w:val="006A644A"/>
    <w:rsid w:val="006B17D2"/>
    <w:rsid w:val="006B5204"/>
    <w:rsid w:val="006C224E"/>
    <w:rsid w:val="006D780A"/>
    <w:rsid w:val="006E74CD"/>
    <w:rsid w:val="0071271E"/>
    <w:rsid w:val="007147F2"/>
    <w:rsid w:val="00732DEC"/>
    <w:rsid w:val="00735BD5"/>
    <w:rsid w:val="0073666F"/>
    <w:rsid w:val="00751613"/>
    <w:rsid w:val="007556F6"/>
    <w:rsid w:val="00760EEF"/>
    <w:rsid w:val="007610C8"/>
    <w:rsid w:val="00777EE5"/>
    <w:rsid w:val="00784121"/>
    <w:rsid w:val="00784836"/>
    <w:rsid w:val="0079023E"/>
    <w:rsid w:val="007A2854"/>
    <w:rsid w:val="007B2E8F"/>
    <w:rsid w:val="007C1D92"/>
    <w:rsid w:val="007C3C5D"/>
    <w:rsid w:val="007C49D0"/>
    <w:rsid w:val="007C4CB9"/>
    <w:rsid w:val="007D0B9D"/>
    <w:rsid w:val="007D19B0"/>
    <w:rsid w:val="007F1B2D"/>
    <w:rsid w:val="007F498F"/>
    <w:rsid w:val="007F6F50"/>
    <w:rsid w:val="0080679D"/>
    <w:rsid w:val="008108B0"/>
    <w:rsid w:val="00811B20"/>
    <w:rsid w:val="008211B5"/>
    <w:rsid w:val="0082296E"/>
    <w:rsid w:val="00824099"/>
    <w:rsid w:val="0084279C"/>
    <w:rsid w:val="00846D7C"/>
    <w:rsid w:val="0085608E"/>
    <w:rsid w:val="00864C55"/>
    <w:rsid w:val="00867AC1"/>
    <w:rsid w:val="0087534D"/>
    <w:rsid w:val="00890DF8"/>
    <w:rsid w:val="00892780"/>
    <w:rsid w:val="00897A4D"/>
    <w:rsid w:val="008A743F"/>
    <w:rsid w:val="008C0970"/>
    <w:rsid w:val="008D0BC5"/>
    <w:rsid w:val="008D2CF7"/>
    <w:rsid w:val="00900C26"/>
    <w:rsid w:val="0090197F"/>
    <w:rsid w:val="00906DDC"/>
    <w:rsid w:val="00933685"/>
    <w:rsid w:val="00934E09"/>
    <w:rsid w:val="00936253"/>
    <w:rsid w:val="00940D46"/>
    <w:rsid w:val="0094709E"/>
    <w:rsid w:val="00952DD4"/>
    <w:rsid w:val="00964718"/>
    <w:rsid w:val="00965AE7"/>
    <w:rsid w:val="00970FED"/>
    <w:rsid w:val="00976F63"/>
    <w:rsid w:val="00992D82"/>
    <w:rsid w:val="00997029"/>
    <w:rsid w:val="009A5F02"/>
    <w:rsid w:val="009A7339"/>
    <w:rsid w:val="009B440E"/>
    <w:rsid w:val="009D690D"/>
    <w:rsid w:val="009E65B6"/>
    <w:rsid w:val="00A24C10"/>
    <w:rsid w:val="00A35CB6"/>
    <w:rsid w:val="00A42AC3"/>
    <w:rsid w:val="00A430CF"/>
    <w:rsid w:val="00A54309"/>
    <w:rsid w:val="00A706D3"/>
    <w:rsid w:val="00A938CA"/>
    <w:rsid w:val="00A9558E"/>
    <w:rsid w:val="00AB2B93"/>
    <w:rsid w:val="00AB4ED4"/>
    <w:rsid w:val="00AB530F"/>
    <w:rsid w:val="00AB7E5B"/>
    <w:rsid w:val="00AC2883"/>
    <w:rsid w:val="00AD538D"/>
    <w:rsid w:val="00AE0EF1"/>
    <w:rsid w:val="00AE2937"/>
    <w:rsid w:val="00B00A7C"/>
    <w:rsid w:val="00B07301"/>
    <w:rsid w:val="00B11F3E"/>
    <w:rsid w:val="00B21A47"/>
    <w:rsid w:val="00B224DE"/>
    <w:rsid w:val="00B324D4"/>
    <w:rsid w:val="00B46575"/>
    <w:rsid w:val="00B61777"/>
    <w:rsid w:val="00B659D5"/>
    <w:rsid w:val="00B84BBD"/>
    <w:rsid w:val="00BA43FB"/>
    <w:rsid w:val="00BC127D"/>
    <w:rsid w:val="00BC12E8"/>
    <w:rsid w:val="00BC1FE6"/>
    <w:rsid w:val="00BE68F8"/>
    <w:rsid w:val="00BE7570"/>
    <w:rsid w:val="00C061B6"/>
    <w:rsid w:val="00C2446C"/>
    <w:rsid w:val="00C36AE5"/>
    <w:rsid w:val="00C41F17"/>
    <w:rsid w:val="00C50DB7"/>
    <w:rsid w:val="00C527FA"/>
    <w:rsid w:val="00C5280D"/>
    <w:rsid w:val="00C53EB3"/>
    <w:rsid w:val="00C5791C"/>
    <w:rsid w:val="00C66290"/>
    <w:rsid w:val="00C72B7A"/>
    <w:rsid w:val="00C973F2"/>
    <w:rsid w:val="00CA0876"/>
    <w:rsid w:val="00CA304C"/>
    <w:rsid w:val="00CA774A"/>
    <w:rsid w:val="00CB79F2"/>
    <w:rsid w:val="00CC11B0"/>
    <w:rsid w:val="00CC2841"/>
    <w:rsid w:val="00CC40C2"/>
    <w:rsid w:val="00CE2647"/>
    <w:rsid w:val="00CE384D"/>
    <w:rsid w:val="00CF1330"/>
    <w:rsid w:val="00CF7E36"/>
    <w:rsid w:val="00D3708D"/>
    <w:rsid w:val="00D40426"/>
    <w:rsid w:val="00D40973"/>
    <w:rsid w:val="00D57C96"/>
    <w:rsid w:val="00D57D18"/>
    <w:rsid w:val="00D61BBD"/>
    <w:rsid w:val="00D71888"/>
    <w:rsid w:val="00D91203"/>
    <w:rsid w:val="00D95174"/>
    <w:rsid w:val="00D977B4"/>
    <w:rsid w:val="00DA4973"/>
    <w:rsid w:val="00DA6F36"/>
    <w:rsid w:val="00DB596E"/>
    <w:rsid w:val="00DB7773"/>
    <w:rsid w:val="00DC00EA"/>
    <w:rsid w:val="00DC3802"/>
    <w:rsid w:val="00E07D87"/>
    <w:rsid w:val="00E32F7E"/>
    <w:rsid w:val="00E43FF0"/>
    <w:rsid w:val="00E44127"/>
    <w:rsid w:val="00E5267B"/>
    <w:rsid w:val="00E63C0E"/>
    <w:rsid w:val="00E72D49"/>
    <w:rsid w:val="00E7593C"/>
    <w:rsid w:val="00E7678A"/>
    <w:rsid w:val="00E86AE5"/>
    <w:rsid w:val="00E935F1"/>
    <w:rsid w:val="00E94A81"/>
    <w:rsid w:val="00EA1FFB"/>
    <w:rsid w:val="00EB048E"/>
    <w:rsid w:val="00EB42D7"/>
    <w:rsid w:val="00EB4E9C"/>
    <w:rsid w:val="00EC09FF"/>
    <w:rsid w:val="00EE04DB"/>
    <w:rsid w:val="00EE34DF"/>
    <w:rsid w:val="00EF2F89"/>
    <w:rsid w:val="00F03E98"/>
    <w:rsid w:val="00F1237A"/>
    <w:rsid w:val="00F22CBD"/>
    <w:rsid w:val="00F272F1"/>
    <w:rsid w:val="00F41690"/>
    <w:rsid w:val="00F44779"/>
    <w:rsid w:val="00F45343"/>
    <w:rsid w:val="00F45372"/>
    <w:rsid w:val="00F55CD0"/>
    <w:rsid w:val="00F560F7"/>
    <w:rsid w:val="00F6334D"/>
    <w:rsid w:val="00FA49AB"/>
    <w:rsid w:val="00FB76E4"/>
    <w:rsid w:val="00FE39C7"/>
    <w:rsid w:val="00FF0426"/>
    <w:rsid w:val="00FF1E39"/>
    <w:rsid w:val="00FF4D07"/>
    <w:rsid w:val="00FF6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71FCB7EC"/>
  <w15:docId w15:val="{DF7641AD-C363-4DA3-9053-867E2C9D2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6D3"/>
    <w:pPr>
      <w:jc w:val="both"/>
    </w:pPr>
    <w:rPr>
      <w:rFonts w:ascii="Arial" w:hAnsi="Arial"/>
      <w:lang w:val="fr-FR"/>
    </w:rPr>
  </w:style>
  <w:style w:type="paragraph" w:styleId="Heading1">
    <w:name w:val="heading 1"/>
    <w:aliases w:val="COMMON NAME,common"/>
    <w:next w:val="Normal"/>
    <w:link w:val="Heading1Char"/>
    <w:autoRedefine/>
    <w:qFormat/>
    <w:rsid w:val="002A4D6D"/>
    <w:pPr>
      <w:keepNext/>
      <w:jc w:val="center"/>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6">
    <w:name w:val="heading 6"/>
    <w:basedOn w:val="Normal"/>
    <w:next w:val="Normal"/>
    <w:link w:val="Heading6Char"/>
    <w:unhideWhenUsed/>
    <w:qFormat/>
    <w:rsid w:val="00664079"/>
    <w:pPr>
      <w:outlineLvl w:val="5"/>
    </w:pPr>
    <w:rPr>
      <w:lang w:val="es-ES_tradnl"/>
    </w:rPr>
  </w:style>
  <w:style w:type="paragraph" w:styleId="Heading7">
    <w:name w:val="heading 7"/>
    <w:basedOn w:val="Normal"/>
    <w:next w:val="Normal"/>
    <w:link w:val="Heading7Char"/>
    <w:unhideWhenUsed/>
    <w:qFormat/>
    <w:rsid w:val="00664079"/>
    <w:pPr>
      <w:spacing w:before="240" w:after="60"/>
      <w:outlineLvl w:val="6"/>
    </w:pPr>
    <w:rPr>
      <w:szCs w:val="24"/>
      <w:lang w:val="en-US"/>
    </w:rPr>
  </w:style>
  <w:style w:type="paragraph" w:styleId="Heading8">
    <w:name w:val="heading 8"/>
    <w:basedOn w:val="Normal"/>
    <w:next w:val="Normal"/>
    <w:link w:val="Heading8Char"/>
    <w:unhideWhenUsed/>
    <w:qFormat/>
    <w:rsid w:val="00664079"/>
    <w:pPr>
      <w:keepNext/>
      <w:jc w:val="center"/>
      <w:outlineLvl w:val="7"/>
    </w:pPr>
    <w:rPr>
      <w:u w:val="single"/>
      <w:lang w:val="en-US"/>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A706D3"/>
    <w:pPr>
      <w:spacing w:before="60"/>
      <w:ind w:left="567" w:hanging="567"/>
      <w:jc w:val="both"/>
    </w:pPr>
    <w:rPr>
      <w:rFonts w:ascii="Arial" w:hAnsi="Arial"/>
      <w:sz w:val="16"/>
      <w:lang w:val="fr-FR"/>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1F3D68"/>
    <w:pPr>
      <w:spacing w:after="600"/>
    </w:pPr>
    <w:rPr>
      <w:rFonts w:ascii="Arial" w:hAnsi="Arial"/>
      <w:i/>
      <w:iCs/>
      <w:color w:val="A6A6A6" w:themeColor="background1" w:themeShade="A6"/>
      <w:lang w:val="fr-FR"/>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link w:val="DateChar"/>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1F3D68"/>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976F63"/>
    <w:pPr>
      <w:spacing w:before="660"/>
      <w:ind w:left="6100"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qFormat/>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6Char">
    <w:name w:val="Heading 6 Char"/>
    <w:basedOn w:val="DefaultParagraphFont"/>
    <w:link w:val="Heading6"/>
    <w:rsid w:val="00664079"/>
    <w:rPr>
      <w:rFonts w:ascii="Arial" w:hAnsi="Arial"/>
      <w:lang w:val="es-ES_tradnl"/>
    </w:rPr>
  </w:style>
  <w:style w:type="character" w:customStyle="1" w:styleId="Heading7Char">
    <w:name w:val="Heading 7 Char"/>
    <w:basedOn w:val="DefaultParagraphFont"/>
    <w:link w:val="Heading7"/>
    <w:rsid w:val="00664079"/>
    <w:rPr>
      <w:rFonts w:ascii="Arial" w:hAnsi="Arial"/>
      <w:szCs w:val="24"/>
    </w:rPr>
  </w:style>
  <w:style w:type="character" w:customStyle="1" w:styleId="Heading8Char">
    <w:name w:val="Heading 8 Char"/>
    <w:basedOn w:val="DefaultParagraphFont"/>
    <w:link w:val="Heading8"/>
    <w:rsid w:val="00664079"/>
    <w:rPr>
      <w:rFonts w:ascii="Arial" w:hAnsi="Arial"/>
      <w:u w:val="single"/>
    </w:rPr>
  </w:style>
  <w:style w:type="character" w:customStyle="1" w:styleId="Heading1Char">
    <w:name w:val="Heading 1 Char"/>
    <w:aliases w:val="COMMON NAME Char,common Char"/>
    <w:basedOn w:val="DefaultParagraphFont"/>
    <w:link w:val="Heading1"/>
    <w:rsid w:val="002A4D6D"/>
    <w:rPr>
      <w:rFonts w:ascii="Arial" w:hAnsi="Arial"/>
      <w:caps/>
    </w:rPr>
  </w:style>
  <w:style w:type="character" w:customStyle="1" w:styleId="Heading2Char">
    <w:name w:val="Heading 2 Char"/>
    <w:basedOn w:val="DefaultParagraphFont"/>
    <w:link w:val="Heading2"/>
    <w:rsid w:val="00664079"/>
    <w:rPr>
      <w:rFonts w:ascii="Arial" w:hAnsi="Arial"/>
      <w:u w:val="single"/>
    </w:rPr>
  </w:style>
  <w:style w:type="character" w:customStyle="1" w:styleId="Heading3Char">
    <w:name w:val="Heading 3 Char"/>
    <w:basedOn w:val="DefaultParagraphFont"/>
    <w:link w:val="Heading3"/>
    <w:rsid w:val="00664079"/>
    <w:rPr>
      <w:rFonts w:ascii="Arial" w:hAnsi="Arial"/>
      <w:i/>
    </w:rPr>
  </w:style>
  <w:style w:type="character" w:customStyle="1" w:styleId="Heading4Char">
    <w:name w:val="Heading 4 Char"/>
    <w:basedOn w:val="DefaultParagraphFont"/>
    <w:link w:val="Heading4"/>
    <w:rsid w:val="00664079"/>
    <w:rPr>
      <w:rFonts w:ascii="Arial" w:hAnsi="Arial"/>
      <w:u w:val="single"/>
      <w:lang w:val="fr-FR"/>
    </w:rPr>
  </w:style>
  <w:style w:type="character" w:customStyle="1" w:styleId="Heading5Char">
    <w:name w:val="Heading 5 Char"/>
    <w:basedOn w:val="DefaultParagraphFont"/>
    <w:link w:val="Heading5"/>
    <w:rsid w:val="00664079"/>
    <w:rPr>
      <w:rFonts w:ascii="Arial" w:hAnsi="Arial"/>
      <w:i/>
    </w:rPr>
  </w:style>
  <w:style w:type="character" w:customStyle="1" w:styleId="Heading9Char">
    <w:name w:val="Heading 9 Char"/>
    <w:basedOn w:val="DefaultParagraphFont"/>
    <w:link w:val="Heading9"/>
    <w:uiPriority w:val="99"/>
    <w:rsid w:val="00664079"/>
    <w:rPr>
      <w:rFonts w:ascii="Arial" w:hAnsi="Arial"/>
      <w:i/>
      <w:sz w:val="18"/>
      <w:lang w:val="fr-FR"/>
    </w:rPr>
  </w:style>
  <w:style w:type="character" w:styleId="FollowedHyperlink">
    <w:name w:val="FollowedHyperlink"/>
    <w:basedOn w:val="DefaultParagraphFont"/>
    <w:unhideWhenUsed/>
    <w:rsid w:val="00664079"/>
    <w:rPr>
      <w:color w:val="606420"/>
      <w:u w:val="single"/>
    </w:rPr>
  </w:style>
  <w:style w:type="paragraph" w:styleId="HTMLAddress">
    <w:name w:val="HTML Address"/>
    <w:basedOn w:val="Normal"/>
    <w:link w:val="HTMLAddressChar"/>
    <w:semiHidden/>
    <w:unhideWhenUsed/>
    <w:rsid w:val="00664079"/>
    <w:rPr>
      <w:i/>
      <w:iCs/>
      <w:lang w:val="en-US"/>
    </w:rPr>
  </w:style>
  <w:style w:type="character" w:customStyle="1" w:styleId="HTMLAddressChar">
    <w:name w:val="HTML Address Char"/>
    <w:basedOn w:val="DefaultParagraphFont"/>
    <w:link w:val="HTMLAddress"/>
    <w:semiHidden/>
    <w:rsid w:val="00664079"/>
    <w:rPr>
      <w:rFonts w:ascii="Arial" w:hAnsi="Arial"/>
      <w:i/>
      <w:iCs/>
    </w:rPr>
  </w:style>
  <w:style w:type="character" w:styleId="HTMLCode">
    <w:name w:val="HTML Code"/>
    <w:basedOn w:val="DefaultParagraphFont"/>
    <w:semiHidden/>
    <w:unhideWhenUsed/>
    <w:rsid w:val="00664079"/>
    <w:rPr>
      <w:rFonts w:ascii="Courier New" w:eastAsia="Times New Roman" w:hAnsi="Courier New" w:cs="Courier New" w:hint="default"/>
      <w:sz w:val="20"/>
      <w:szCs w:val="20"/>
    </w:rPr>
  </w:style>
  <w:style w:type="character" w:customStyle="1" w:styleId="Titre1Car1">
    <w:name w:val="Titre 1 Car1"/>
    <w:aliases w:val="COMMON NAME Car1,common Car1"/>
    <w:basedOn w:val="DefaultParagraphFont"/>
    <w:rsid w:val="00664079"/>
    <w:rPr>
      <w:rFonts w:asciiTheme="majorHAnsi" w:eastAsiaTheme="majorEastAsia" w:hAnsiTheme="majorHAnsi" w:cstheme="majorBidi"/>
      <w:color w:val="365F91" w:themeColor="accent1" w:themeShade="BF"/>
      <w:sz w:val="32"/>
      <w:szCs w:val="32"/>
    </w:rPr>
  </w:style>
  <w:style w:type="character" w:styleId="HTMLKeyboard">
    <w:name w:val="HTML Keyboard"/>
    <w:basedOn w:val="DefaultParagraphFont"/>
    <w:semiHidden/>
    <w:unhideWhenUsed/>
    <w:rsid w:val="0066407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64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semiHidden/>
    <w:rsid w:val="00664079"/>
    <w:rPr>
      <w:rFonts w:ascii="Courier New" w:hAnsi="Courier New" w:cs="Courier New"/>
    </w:rPr>
  </w:style>
  <w:style w:type="character" w:styleId="HTMLSample">
    <w:name w:val="HTML Sample"/>
    <w:basedOn w:val="DefaultParagraphFont"/>
    <w:semiHidden/>
    <w:unhideWhenUsed/>
    <w:rsid w:val="00664079"/>
    <w:rPr>
      <w:rFonts w:ascii="Courier New" w:eastAsia="Times New Roman" w:hAnsi="Courier New" w:cs="Courier New" w:hint="default"/>
    </w:rPr>
  </w:style>
  <w:style w:type="character" w:styleId="HTMLTypewriter">
    <w:name w:val="HTML Typewriter"/>
    <w:basedOn w:val="DefaultParagraphFont"/>
    <w:semiHidden/>
    <w:unhideWhenUsed/>
    <w:rsid w:val="00664079"/>
    <w:rPr>
      <w:rFonts w:ascii="Courier New" w:eastAsia="Times New Roman" w:hAnsi="Courier New" w:cs="Courier New" w:hint="default"/>
      <w:sz w:val="20"/>
      <w:szCs w:val="20"/>
    </w:rPr>
  </w:style>
  <w:style w:type="paragraph" w:customStyle="1" w:styleId="msonormal0">
    <w:name w:val="msonormal"/>
    <w:basedOn w:val="Normal"/>
    <w:uiPriority w:val="99"/>
    <w:rsid w:val="00664079"/>
    <w:pPr>
      <w:spacing w:before="100" w:beforeAutospacing="1" w:after="100" w:afterAutospacing="1"/>
      <w:jc w:val="left"/>
    </w:pPr>
    <w:rPr>
      <w:szCs w:val="24"/>
      <w:lang w:val="en-US"/>
    </w:rPr>
  </w:style>
  <w:style w:type="paragraph" w:styleId="NormalWeb">
    <w:name w:val="Normal (Web)"/>
    <w:basedOn w:val="Normal"/>
    <w:uiPriority w:val="99"/>
    <w:unhideWhenUsed/>
    <w:rsid w:val="00664079"/>
    <w:pPr>
      <w:spacing w:before="100" w:beforeAutospacing="1" w:after="100" w:afterAutospacing="1"/>
      <w:jc w:val="left"/>
    </w:pPr>
    <w:rPr>
      <w:szCs w:val="24"/>
      <w:lang w:val="en-US"/>
    </w:rPr>
  </w:style>
  <w:style w:type="paragraph" w:styleId="TOC6">
    <w:name w:val="toc 6"/>
    <w:basedOn w:val="Normal"/>
    <w:next w:val="Normal"/>
    <w:autoRedefine/>
    <w:semiHidden/>
    <w:unhideWhenUsed/>
    <w:rsid w:val="00664079"/>
    <w:pPr>
      <w:ind w:left="1200"/>
    </w:pPr>
    <w:rPr>
      <w:lang w:val="en-US"/>
    </w:rPr>
  </w:style>
  <w:style w:type="paragraph" w:styleId="TOC7">
    <w:name w:val="toc 7"/>
    <w:basedOn w:val="Normal"/>
    <w:next w:val="Normal"/>
    <w:autoRedefine/>
    <w:semiHidden/>
    <w:unhideWhenUsed/>
    <w:rsid w:val="00664079"/>
    <w:pPr>
      <w:ind w:left="1440"/>
    </w:pPr>
    <w:rPr>
      <w:lang w:val="en-US"/>
    </w:rPr>
  </w:style>
  <w:style w:type="paragraph" w:styleId="TOC8">
    <w:name w:val="toc 8"/>
    <w:basedOn w:val="Normal"/>
    <w:next w:val="Normal"/>
    <w:autoRedefine/>
    <w:semiHidden/>
    <w:unhideWhenUsed/>
    <w:rsid w:val="00664079"/>
    <w:pPr>
      <w:ind w:left="1680"/>
    </w:pPr>
    <w:rPr>
      <w:lang w:val="en-US"/>
    </w:rPr>
  </w:style>
  <w:style w:type="paragraph" w:styleId="TOC9">
    <w:name w:val="toc 9"/>
    <w:basedOn w:val="Normal"/>
    <w:next w:val="Normal"/>
    <w:autoRedefine/>
    <w:semiHidden/>
    <w:unhideWhenUsed/>
    <w:rsid w:val="00664079"/>
    <w:pPr>
      <w:ind w:left="1920"/>
    </w:pPr>
    <w:rPr>
      <w:lang w:val="en-US"/>
    </w:rPr>
  </w:style>
  <w:style w:type="character" w:customStyle="1" w:styleId="FootnoteTextChar">
    <w:name w:val="Footnote Text Char"/>
    <w:basedOn w:val="DefaultParagraphFont"/>
    <w:link w:val="FootnoteText"/>
    <w:rsid w:val="00664079"/>
    <w:rPr>
      <w:rFonts w:ascii="Arial" w:hAnsi="Arial"/>
      <w:sz w:val="16"/>
      <w:lang w:val="fr-FR"/>
    </w:rPr>
  </w:style>
  <w:style w:type="paragraph" w:styleId="CommentText">
    <w:name w:val="annotation text"/>
    <w:basedOn w:val="Normal"/>
    <w:link w:val="CommentTextChar"/>
    <w:unhideWhenUsed/>
    <w:rsid w:val="00664079"/>
    <w:rPr>
      <w:sz w:val="22"/>
      <w:lang w:val="es-ES_tradnl"/>
    </w:rPr>
  </w:style>
  <w:style w:type="character" w:customStyle="1" w:styleId="CommentTextChar">
    <w:name w:val="Comment Text Char"/>
    <w:basedOn w:val="DefaultParagraphFont"/>
    <w:link w:val="CommentText"/>
    <w:rsid w:val="00664079"/>
    <w:rPr>
      <w:rFonts w:ascii="Arial" w:hAnsi="Arial"/>
      <w:sz w:val="22"/>
      <w:lang w:val="es-ES_tradnl"/>
    </w:rPr>
  </w:style>
  <w:style w:type="character" w:customStyle="1" w:styleId="HeaderChar">
    <w:name w:val="Header Char"/>
    <w:basedOn w:val="DefaultParagraphFont"/>
    <w:link w:val="Header"/>
    <w:uiPriority w:val="99"/>
    <w:rsid w:val="00664079"/>
    <w:rPr>
      <w:rFonts w:ascii="Arial" w:hAnsi="Arial"/>
      <w:lang w:val="fr-FR"/>
    </w:rPr>
  </w:style>
  <w:style w:type="character" w:customStyle="1" w:styleId="FooterChar">
    <w:name w:val="Footer Char"/>
    <w:aliases w:val="doc_path_name Char"/>
    <w:basedOn w:val="DefaultParagraphFont"/>
    <w:link w:val="Footer"/>
    <w:locked/>
    <w:rsid w:val="00664079"/>
    <w:rPr>
      <w:rFonts w:ascii="Arial" w:hAnsi="Arial"/>
      <w:sz w:val="14"/>
    </w:rPr>
  </w:style>
  <w:style w:type="character" w:customStyle="1" w:styleId="PieddepageCar1">
    <w:name w:val="Pied de page Car1"/>
    <w:aliases w:val="doc_path_name Car"/>
    <w:basedOn w:val="DefaultParagraphFont"/>
    <w:semiHidden/>
    <w:rsid w:val="00664079"/>
    <w:rPr>
      <w:rFonts w:ascii="Arial" w:hAnsi="Arial"/>
    </w:rPr>
  </w:style>
  <w:style w:type="paragraph" w:styleId="Caption">
    <w:name w:val="caption"/>
    <w:basedOn w:val="Normal"/>
    <w:next w:val="Normal"/>
    <w:unhideWhenUsed/>
    <w:qFormat/>
    <w:rsid w:val="00664079"/>
    <w:pPr>
      <w:framePr w:w="11102" w:hSpace="181" w:wrap="around" w:vAnchor="page" w:hAnchor="page" w:x="438" w:y="15985" w:anchorLock="1"/>
      <w:snapToGrid w:val="0"/>
      <w:jc w:val="center"/>
    </w:pPr>
    <w:rPr>
      <w:b/>
      <w:lang w:val="en-US"/>
    </w:rPr>
  </w:style>
  <w:style w:type="paragraph" w:styleId="EnvelopeAddress">
    <w:name w:val="envelope address"/>
    <w:basedOn w:val="Normal"/>
    <w:semiHidden/>
    <w:unhideWhenUsed/>
    <w:rsid w:val="00664079"/>
    <w:pPr>
      <w:framePr w:w="7920" w:h="1980" w:hSpace="180" w:wrap="auto" w:hAnchor="page" w:xAlign="center" w:yAlign="bottom"/>
      <w:ind w:left="2880"/>
    </w:pPr>
    <w:rPr>
      <w:szCs w:val="24"/>
      <w:lang w:val="en-US"/>
    </w:rPr>
  </w:style>
  <w:style w:type="paragraph" w:styleId="EnvelopeReturn">
    <w:name w:val="envelope return"/>
    <w:basedOn w:val="Normal"/>
    <w:semiHidden/>
    <w:unhideWhenUsed/>
    <w:rsid w:val="00664079"/>
    <w:rPr>
      <w:lang w:val="en-US"/>
    </w:rPr>
  </w:style>
  <w:style w:type="character" w:customStyle="1" w:styleId="EndnoteTextChar">
    <w:name w:val="Endnote Text Char"/>
    <w:basedOn w:val="DefaultParagraphFont"/>
    <w:link w:val="EndnoteText"/>
    <w:uiPriority w:val="99"/>
    <w:semiHidden/>
    <w:rsid w:val="00664079"/>
    <w:rPr>
      <w:rFonts w:ascii="Arial" w:hAnsi="Arial"/>
      <w:lang w:val="fr-FR"/>
    </w:rPr>
  </w:style>
  <w:style w:type="character" w:customStyle="1" w:styleId="MacroTextChar">
    <w:name w:val="Macro Text Char"/>
    <w:basedOn w:val="DefaultParagraphFont"/>
    <w:link w:val="MacroText"/>
    <w:uiPriority w:val="99"/>
    <w:semiHidden/>
    <w:rsid w:val="00664079"/>
    <w:rPr>
      <w:rFonts w:ascii="Courier New" w:hAnsi="Courier New"/>
      <w:sz w:val="16"/>
    </w:rPr>
  </w:style>
  <w:style w:type="paragraph" w:styleId="List">
    <w:name w:val="List"/>
    <w:basedOn w:val="Normal"/>
    <w:semiHidden/>
    <w:unhideWhenUsed/>
    <w:rsid w:val="00664079"/>
    <w:pPr>
      <w:ind w:left="360" w:hanging="360"/>
    </w:pPr>
    <w:rPr>
      <w:lang w:val="en-US"/>
    </w:rPr>
  </w:style>
  <w:style w:type="paragraph" w:styleId="ListBullet">
    <w:name w:val="List Bullet"/>
    <w:basedOn w:val="Normal"/>
    <w:autoRedefine/>
    <w:unhideWhenUsed/>
    <w:rsid w:val="00664079"/>
    <w:pPr>
      <w:tabs>
        <w:tab w:val="num" w:pos="360"/>
      </w:tabs>
      <w:ind w:left="360" w:hanging="360"/>
    </w:pPr>
    <w:rPr>
      <w:bCs/>
      <w:szCs w:val="24"/>
      <w:lang w:val="es-ES" w:eastAsia="zh-CN"/>
    </w:rPr>
  </w:style>
  <w:style w:type="paragraph" w:styleId="ListNumber">
    <w:name w:val="List Number"/>
    <w:basedOn w:val="Normal"/>
    <w:unhideWhenUsed/>
    <w:rsid w:val="00664079"/>
    <w:pPr>
      <w:tabs>
        <w:tab w:val="num" w:pos="360"/>
      </w:tabs>
      <w:ind w:left="360" w:hanging="360"/>
    </w:pPr>
    <w:rPr>
      <w:lang w:val="en-US"/>
    </w:rPr>
  </w:style>
  <w:style w:type="paragraph" w:styleId="List2">
    <w:name w:val="List 2"/>
    <w:basedOn w:val="Normal"/>
    <w:semiHidden/>
    <w:unhideWhenUsed/>
    <w:rsid w:val="00664079"/>
    <w:pPr>
      <w:ind w:left="720" w:hanging="360"/>
    </w:pPr>
    <w:rPr>
      <w:lang w:val="en-US"/>
    </w:rPr>
  </w:style>
  <w:style w:type="paragraph" w:styleId="List3">
    <w:name w:val="List 3"/>
    <w:basedOn w:val="Normal"/>
    <w:semiHidden/>
    <w:unhideWhenUsed/>
    <w:rsid w:val="00664079"/>
    <w:pPr>
      <w:ind w:left="1080" w:hanging="360"/>
    </w:pPr>
    <w:rPr>
      <w:lang w:val="en-US"/>
    </w:rPr>
  </w:style>
  <w:style w:type="paragraph" w:styleId="List4">
    <w:name w:val="List 4"/>
    <w:basedOn w:val="Normal"/>
    <w:unhideWhenUsed/>
    <w:rsid w:val="00664079"/>
    <w:pPr>
      <w:ind w:left="1440" w:hanging="360"/>
    </w:pPr>
    <w:rPr>
      <w:lang w:val="en-US"/>
    </w:rPr>
  </w:style>
  <w:style w:type="paragraph" w:styleId="List5">
    <w:name w:val="List 5"/>
    <w:basedOn w:val="Normal"/>
    <w:unhideWhenUsed/>
    <w:rsid w:val="00664079"/>
    <w:pPr>
      <w:ind w:left="1800" w:hanging="360"/>
    </w:pPr>
    <w:rPr>
      <w:lang w:val="en-US"/>
    </w:rPr>
  </w:style>
  <w:style w:type="paragraph" w:styleId="ListBullet2">
    <w:name w:val="List Bullet 2"/>
    <w:basedOn w:val="Normal"/>
    <w:semiHidden/>
    <w:unhideWhenUsed/>
    <w:rsid w:val="00664079"/>
    <w:pPr>
      <w:tabs>
        <w:tab w:val="num" w:pos="720"/>
      </w:tabs>
      <w:ind w:left="720" w:hanging="360"/>
    </w:pPr>
    <w:rPr>
      <w:lang w:val="en-US"/>
    </w:rPr>
  </w:style>
  <w:style w:type="paragraph" w:styleId="ListBullet3">
    <w:name w:val="List Bullet 3"/>
    <w:basedOn w:val="Normal"/>
    <w:semiHidden/>
    <w:unhideWhenUsed/>
    <w:rsid w:val="00664079"/>
    <w:pPr>
      <w:tabs>
        <w:tab w:val="num" w:pos="1080"/>
      </w:tabs>
      <w:ind w:left="1080" w:hanging="360"/>
    </w:pPr>
    <w:rPr>
      <w:lang w:val="en-US"/>
    </w:rPr>
  </w:style>
  <w:style w:type="paragraph" w:styleId="ListBullet4">
    <w:name w:val="List Bullet 4"/>
    <w:basedOn w:val="Normal"/>
    <w:semiHidden/>
    <w:unhideWhenUsed/>
    <w:rsid w:val="00664079"/>
    <w:pPr>
      <w:tabs>
        <w:tab w:val="num" w:pos="1440"/>
      </w:tabs>
      <w:ind w:left="1440" w:hanging="360"/>
    </w:pPr>
    <w:rPr>
      <w:lang w:val="en-US"/>
    </w:rPr>
  </w:style>
  <w:style w:type="paragraph" w:styleId="ListBullet5">
    <w:name w:val="List Bullet 5"/>
    <w:basedOn w:val="Normal"/>
    <w:semiHidden/>
    <w:unhideWhenUsed/>
    <w:rsid w:val="00664079"/>
    <w:pPr>
      <w:tabs>
        <w:tab w:val="num" w:pos="1800"/>
      </w:tabs>
      <w:ind w:left="1800" w:hanging="360"/>
    </w:pPr>
    <w:rPr>
      <w:lang w:val="en-US"/>
    </w:rPr>
  </w:style>
  <w:style w:type="paragraph" w:styleId="ListNumber2">
    <w:name w:val="List Number 2"/>
    <w:basedOn w:val="Normal"/>
    <w:semiHidden/>
    <w:unhideWhenUsed/>
    <w:rsid w:val="00664079"/>
    <w:pPr>
      <w:tabs>
        <w:tab w:val="num" w:pos="720"/>
      </w:tabs>
      <w:ind w:left="720" w:hanging="360"/>
    </w:pPr>
    <w:rPr>
      <w:lang w:val="en-US"/>
    </w:rPr>
  </w:style>
  <w:style w:type="paragraph" w:styleId="ListNumber3">
    <w:name w:val="List Number 3"/>
    <w:basedOn w:val="Normal"/>
    <w:semiHidden/>
    <w:unhideWhenUsed/>
    <w:rsid w:val="00664079"/>
    <w:pPr>
      <w:tabs>
        <w:tab w:val="num" w:pos="1080"/>
      </w:tabs>
      <w:ind w:left="1080" w:hanging="360"/>
    </w:pPr>
    <w:rPr>
      <w:lang w:val="en-US"/>
    </w:rPr>
  </w:style>
  <w:style w:type="paragraph" w:styleId="ListNumber4">
    <w:name w:val="List Number 4"/>
    <w:basedOn w:val="Normal"/>
    <w:semiHidden/>
    <w:unhideWhenUsed/>
    <w:rsid w:val="00664079"/>
    <w:pPr>
      <w:tabs>
        <w:tab w:val="num" w:pos="1440"/>
      </w:tabs>
      <w:ind w:left="1440" w:hanging="360"/>
    </w:pPr>
    <w:rPr>
      <w:lang w:val="en-US"/>
    </w:rPr>
  </w:style>
  <w:style w:type="paragraph" w:styleId="ListNumber5">
    <w:name w:val="List Number 5"/>
    <w:basedOn w:val="Normal"/>
    <w:semiHidden/>
    <w:unhideWhenUsed/>
    <w:rsid w:val="00664079"/>
    <w:pPr>
      <w:tabs>
        <w:tab w:val="num" w:pos="1800"/>
      </w:tabs>
      <w:ind w:left="1800" w:hanging="360"/>
    </w:pPr>
    <w:rPr>
      <w:lang w:val="en-US"/>
    </w:rPr>
  </w:style>
  <w:style w:type="character" w:customStyle="1" w:styleId="TitleChar">
    <w:name w:val="Title Char"/>
    <w:basedOn w:val="DefaultParagraphFont"/>
    <w:link w:val="Title"/>
    <w:uiPriority w:val="99"/>
    <w:rsid w:val="00664079"/>
    <w:rPr>
      <w:rFonts w:ascii="Arial" w:hAnsi="Arial"/>
      <w:b/>
      <w:caps/>
      <w:kern w:val="28"/>
      <w:sz w:val="30"/>
      <w:lang w:val="fr-FR"/>
    </w:rPr>
  </w:style>
  <w:style w:type="character" w:customStyle="1" w:styleId="ClosingChar">
    <w:name w:val="Closing Char"/>
    <w:basedOn w:val="DefaultParagraphFont"/>
    <w:link w:val="Closing"/>
    <w:uiPriority w:val="99"/>
    <w:rsid w:val="00664079"/>
    <w:rPr>
      <w:rFonts w:ascii="Arial" w:hAnsi="Arial"/>
      <w:lang w:val="fr-FR"/>
    </w:rPr>
  </w:style>
  <w:style w:type="character" w:customStyle="1" w:styleId="SignatureChar">
    <w:name w:val="Signature Char"/>
    <w:basedOn w:val="DefaultParagraphFont"/>
    <w:link w:val="Signature"/>
    <w:uiPriority w:val="99"/>
    <w:rsid w:val="00664079"/>
    <w:rPr>
      <w:rFonts w:ascii="Arial" w:hAnsi="Arial"/>
      <w:lang w:val="fr-FR"/>
    </w:rPr>
  </w:style>
  <w:style w:type="character" w:customStyle="1" w:styleId="BodyTextChar">
    <w:name w:val="Body Text Char"/>
    <w:basedOn w:val="DefaultParagraphFont"/>
    <w:link w:val="BodyText"/>
    <w:rsid w:val="00664079"/>
    <w:rPr>
      <w:rFonts w:ascii="Arial" w:hAnsi="Arial"/>
      <w:lang w:val="fr-FR"/>
    </w:rPr>
  </w:style>
  <w:style w:type="paragraph" w:styleId="BodyTextIndent">
    <w:name w:val="Body Text Indent"/>
    <w:basedOn w:val="Normal"/>
    <w:link w:val="BodyTextIndentChar"/>
    <w:unhideWhenUsed/>
    <w:rsid w:val="00664079"/>
    <w:pPr>
      <w:ind w:left="567"/>
    </w:pPr>
    <w:rPr>
      <w:lang w:val="es-ES_tradnl"/>
    </w:rPr>
  </w:style>
  <w:style w:type="character" w:customStyle="1" w:styleId="BodyTextIndentChar">
    <w:name w:val="Body Text Indent Char"/>
    <w:basedOn w:val="DefaultParagraphFont"/>
    <w:link w:val="BodyTextIndent"/>
    <w:rsid w:val="00664079"/>
    <w:rPr>
      <w:rFonts w:ascii="Arial" w:hAnsi="Arial"/>
      <w:lang w:val="es-ES_tradnl"/>
    </w:rPr>
  </w:style>
  <w:style w:type="paragraph" w:styleId="ListContinue">
    <w:name w:val="List Continue"/>
    <w:basedOn w:val="Normal"/>
    <w:semiHidden/>
    <w:unhideWhenUsed/>
    <w:rsid w:val="00664079"/>
    <w:pPr>
      <w:spacing w:after="120"/>
      <w:ind w:left="360"/>
    </w:pPr>
    <w:rPr>
      <w:lang w:val="en-US"/>
    </w:rPr>
  </w:style>
  <w:style w:type="paragraph" w:styleId="ListContinue2">
    <w:name w:val="List Continue 2"/>
    <w:basedOn w:val="Normal"/>
    <w:semiHidden/>
    <w:unhideWhenUsed/>
    <w:rsid w:val="00664079"/>
    <w:pPr>
      <w:spacing w:after="120"/>
      <w:ind w:left="720"/>
    </w:pPr>
    <w:rPr>
      <w:lang w:val="en-US"/>
    </w:rPr>
  </w:style>
  <w:style w:type="paragraph" w:styleId="ListContinue3">
    <w:name w:val="List Continue 3"/>
    <w:basedOn w:val="Normal"/>
    <w:semiHidden/>
    <w:unhideWhenUsed/>
    <w:rsid w:val="00664079"/>
    <w:pPr>
      <w:spacing w:after="120"/>
      <w:ind w:left="1080"/>
    </w:pPr>
    <w:rPr>
      <w:lang w:val="en-US"/>
    </w:rPr>
  </w:style>
  <w:style w:type="paragraph" w:styleId="ListContinue4">
    <w:name w:val="List Continue 4"/>
    <w:basedOn w:val="Normal"/>
    <w:semiHidden/>
    <w:unhideWhenUsed/>
    <w:rsid w:val="00664079"/>
    <w:pPr>
      <w:spacing w:after="120"/>
      <w:ind w:left="1440"/>
    </w:pPr>
    <w:rPr>
      <w:lang w:val="en-US"/>
    </w:rPr>
  </w:style>
  <w:style w:type="paragraph" w:styleId="ListContinue5">
    <w:name w:val="List Continue 5"/>
    <w:basedOn w:val="Normal"/>
    <w:semiHidden/>
    <w:unhideWhenUsed/>
    <w:rsid w:val="00664079"/>
    <w:pPr>
      <w:spacing w:after="120"/>
      <w:ind w:left="1800"/>
    </w:pPr>
    <w:rPr>
      <w:lang w:val="en-US"/>
    </w:rPr>
  </w:style>
  <w:style w:type="paragraph" w:styleId="MessageHeader">
    <w:name w:val="Message Header"/>
    <w:basedOn w:val="Normal"/>
    <w:link w:val="MessageHeaderChar"/>
    <w:semiHidden/>
    <w:unhideWhenUsed/>
    <w:rsid w:val="00664079"/>
    <w:pPr>
      <w:pBdr>
        <w:top w:val="single" w:sz="6" w:space="1" w:color="auto"/>
        <w:left w:val="single" w:sz="6" w:space="1" w:color="auto"/>
        <w:bottom w:val="single" w:sz="6" w:space="1" w:color="auto"/>
        <w:right w:val="single" w:sz="6" w:space="1" w:color="auto"/>
      </w:pBdr>
      <w:shd w:val="pct20" w:color="auto" w:fill="auto"/>
      <w:ind w:left="1080" w:hanging="1080"/>
    </w:pPr>
    <w:rPr>
      <w:szCs w:val="24"/>
      <w:lang w:val="en-US"/>
    </w:rPr>
  </w:style>
  <w:style w:type="character" w:customStyle="1" w:styleId="MessageHeaderChar">
    <w:name w:val="Message Header Char"/>
    <w:basedOn w:val="DefaultParagraphFont"/>
    <w:link w:val="MessageHeader"/>
    <w:semiHidden/>
    <w:rsid w:val="00664079"/>
    <w:rPr>
      <w:rFonts w:ascii="Arial" w:hAnsi="Arial"/>
      <w:szCs w:val="24"/>
      <w:shd w:val="pct20" w:color="auto" w:fill="auto"/>
    </w:rPr>
  </w:style>
  <w:style w:type="paragraph" w:styleId="Subtitle">
    <w:name w:val="Subtitle"/>
    <w:basedOn w:val="Normal"/>
    <w:link w:val="SubtitleChar"/>
    <w:qFormat/>
    <w:rsid w:val="00664079"/>
    <w:pPr>
      <w:spacing w:after="60"/>
      <w:jc w:val="center"/>
      <w:outlineLvl w:val="1"/>
    </w:pPr>
    <w:rPr>
      <w:szCs w:val="24"/>
      <w:lang w:val="en-US"/>
    </w:rPr>
  </w:style>
  <w:style w:type="character" w:customStyle="1" w:styleId="SubtitleChar">
    <w:name w:val="Subtitle Char"/>
    <w:basedOn w:val="DefaultParagraphFont"/>
    <w:link w:val="Subtitle"/>
    <w:rsid w:val="00664079"/>
    <w:rPr>
      <w:rFonts w:ascii="Arial" w:hAnsi="Arial"/>
      <w:szCs w:val="24"/>
    </w:rPr>
  </w:style>
  <w:style w:type="paragraph" w:styleId="Salutation">
    <w:name w:val="Salutation"/>
    <w:basedOn w:val="Normal"/>
    <w:next w:val="Normal"/>
    <w:link w:val="SalutationChar"/>
    <w:unhideWhenUsed/>
    <w:rsid w:val="00664079"/>
    <w:rPr>
      <w:lang w:val="en-US"/>
    </w:rPr>
  </w:style>
  <w:style w:type="character" w:customStyle="1" w:styleId="SalutationChar">
    <w:name w:val="Salutation Char"/>
    <w:basedOn w:val="DefaultParagraphFont"/>
    <w:link w:val="Salutation"/>
    <w:rsid w:val="00664079"/>
    <w:rPr>
      <w:rFonts w:ascii="Arial" w:hAnsi="Arial"/>
    </w:rPr>
  </w:style>
  <w:style w:type="character" w:customStyle="1" w:styleId="DateChar">
    <w:name w:val="Date Char"/>
    <w:basedOn w:val="DefaultParagraphFont"/>
    <w:link w:val="Date"/>
    <w:uiPriority w:val="99"/>
    <w:semiHidden/>
    <w:rsid w:val="00664079"/>
    <w:rPr>
      <w:rFonts w:ascii="Arial" w:hAnsi="Arial"/>
      <w:b/>
      <w:sz w:val="22"/>
      <w:lang w:val="fr-FR"/>
    </w:rPr>
  </w:style>
  <w:style w:type="paragraph" w:styleId="NoteHeading">
    <w:name w:val="Note Heading"/>
    <w:basedOn w:val="Normal"/>
    <w:next w:val="Normal"/>
    <w:link w:val="NoteHeadingChar"/>
    <w:semiHidden/>
    <w:unhideWhenUsed/>
    <w:rsid w:val="00664079"/>
    <w:rPr>
      <w:lang w:val="en-US"/>
    </w:rPr>
  </w:style>
  <w:style w:type="character" w:customStyle="1" w:styleId="NoteHeadingChar">
    <w:name w:val="Note Heading Char"/>
    <w:basedOn w:val="DefaultParagraphFont"/>
    <w:link w:val="NoteHeading"/>
    <w:semiHidden/>
    <w:rsid w:val="00664079"/>
    <w:rPr>
      <w:rFonts w:ascii="Arial" w:hAnsi="Arial"/>
    </w:rPr>
  </w:style>
  <w:style w:type="paragraph" w:styleId="BlockText">
    <w:name w:val="Block Text"/>
    <w:basedOn w:val="Normal"/>
    <w:unhideWhenUsed/>
    <w:rsid w:val="00664079"/>
    <w:pPr>
      <w:ind w:left="567" w:right="566"/>
    </w:pPr>
    <w:rPr>
      <w:sz w:val="22"/>
      <w:lang w:val="en-US"/>
    </w:rPr>
  </w:style>
  <w:style w:type="paragraph" w:styleId="PlainText">
    <w:name w:val="Plain Text"/>
    <w:basedOn w:val="Normal"/>
    <w:link w:val="PlainTextChar"/>
    <w:unhideWhenUsed/>
    <w:rsid w:val="00664079"/>
    <w:rPr>
      <w:rFonts w:ascii="Courier New" w:hAnsi="Courier New" w:cs="Courier New"/>
      <w:lang w:val="en-US" w:eastAsia="fr-FR"/>
    </w:rPr>
  </w:style>
  <w:style w:type="character" w:customStyle="1" w:styleId="PlainTextChar">
    <w:name w:val="Plain Text Char"/>
    <w:basedOn w:val="DefaultParagraphFont"/>
    <w:link w:val="PlainText"/>
    <w:rsid w:val="00664079"/>
    <w:rPr>
      <w:rFonts w:ascii="Courier New" w:hAnsi="Courier New" w:cs="Courier New"/>
      <w:lang w:eastAsia="fr-FR"/>
    </w:rPr>
  </w:style>
  <w:style w:type="paragraph" w:styleId="E-mailSignature">
    <w:name w:val="E-mail Signature"/>
    <w:basedOn w:val="Normal"/>
    <w:link w:val="E-mailSignatureChar"/>
    <w:semiHidden/>
    <w:unhideWhenUsed/>
    <w:rsid w:val="00664079"/>
    <w:rPr>
      <w:lang w:val="en-US"/>
    </w:rPr>
  </w:style>
  <w:style w:type="character" w:customStyle="1" w:styleId="E-mailSignatureChar">
    <w:name w:val="E-mail Signature Char"/>
    <w:basedOn w:val="DefaultParagraphFont"/>
    <w:link w:val="E-mailSignature"/>
    <w:semiHidden/>
    <w:rsid w:val="00664079"/>
    <w:rPr>
      <w:rFonts w:ascii="Arial" w:hAnsi="Arial"/>
    </w:rPr>
  </w:style>
  <w:style w:type="paragraph" w:styleId="Revision">
    <w:name w:val="Revision"/>
    <w:uiPriority w:val="99"/>
    <w:semiHidden/>
    <w:rsid w:val="00664079"/>
    <w:rPr>
      <w:rFonts w:ascii="Arial" w:hAnsi="Arial"/>
    </w:rPr>
  </w:style>
  <w:style w:type="character" w:customStyle="1" w:styleId="ListParagraphChar">
    <w:name w:val="List Paragraph Char"/>
    <w:aliases w:val="auto_list_(i) Char,List Paragraph1 Char"/>
    <w:basedOn w:val="DefaultParagraphFont"/>
    <w:link w:val="ListParagraph"/>
    <w:locked/>
    <w:rsid w:val="00664079"/>
    <w:rPr>
      <w:rFonts w:ascii="Arial" w:hAnsi="Arial" w:cs="Arial"/>
    </w:rPr>
  </w:style>
  <w:style w:type="paragraph" w:styleId="ListParagraph">
    <w:name w:val="List Paragraph"/>
    <w:aliases w:val="auto_list_(i),List Paragraph1"/>
    <w:basedOn w:val="Normal"/>
    <w:link w:val="ListParagraphChar"/>
    <w:uiPriority w:val="34"/>
    <w:qFormat/>
    <w:rsid w:val="00664079"/>
    <w:pPr>
      <w:ind w:left="720"/>
      <w:contextualSpacing/>
    </w:pPr>
    <w:rPr>
      <w:rFonts w:cs="Arial"/>
      <w:lang w:val="en-US"/>
    </w:rPr>
  </w:style>
  <w:style w:type="character" w:customStyle="1" w:styleId="DecisionParagraphsChar">
    <w:name w:val="DecisionParagraphs Char"/>
    <w:basedOn w:val="DefaultParagraphFont"/>
    <w:link w:val="DecisionParagraphs"/>
    <w:locked/>
    <w:rsid w:val="00664079"/>
    <w:rPr>
      <w:rFonts w:ascii="Arial" w:hAnsi="Arial"/>
      <w:i/>
      <w:lang w:val="fr-FR"/>
    </w:rPr>
  </w:style>
  <w:style w:type="character" w:customStyle="1" w:styleId="plcountryChar">
    <w:name w:val="plcountry Char"/>
    <w:basedOn w:val="DefaultParagraphFont"/>
    <w:link w:val="plcountry"/>
    <w:locked/>
    <w:rsid w:val="00664079"/>
    <w:rPr>
      <w:rFonts w:ascii="Arial" w:hAnsi="Arial"/>
      <w:caps/>
      <w:noProof/>
      <w:snapToGrid w:val="0"/>
      <w:u w:val="single"/>
      <w:lang w:val="fr-FR"/>
    </w:rPr>
  </w:style>
  <w:style w:type="character" w:customStyle="1" w:styleId="pldetailsChar">
    <w:name w:val="pldetails Char"/>
    <w:link w:val="pldetails"/>
    <w:locked/>
    <w:rsid w:val="00664079"/>
    <w:rPr>
      <w:rFonts w:ascii="Arial" w:hAnsi="Arial"/>
      <w:noProof/>
      <w:snapToGrid w:val="0"/>
      <w:lang w:val="fr-FR"/>
    </w:rPr>
  </w:style>
  <w:style w:type="paragraph" w:customStyle="1" w:styleId="Default">
    <w:name w:val="Default"/>
    <w:rsid w:val="00664079"/>
    <w:pPr>
      <w:autoSpaceDE w:val="0"/>
      <w:autoSpaceDN w:val="0"/>
      <w:adjustRightInd w:val="0"/>
    </w:pPr>
    <w:rPr>
      <w:rFonts w:ascii="Arial" w:hAnsi="Arial" w:cs="Arial"/>
      <w:color w:val="000000"/>
      <w:sz w:val="24"/>
      <w:szCs w:val="24"/>
    </w:rPr>
  </w:style>
  <w:style w:type="paragraph" w:customStyle="1" w:styleId="pdflink">
    <w:name w:val="pdflink"/>
    <w:basedOn w:val="Normal"/>
    <w:next w:val="Normal"/>
    <w:rsid w:val="00664079"/>
    <w:rPr>
      <w:color w:val="800000"/>
      <w:u w:val="words"/>
      <w:lang w:val="en-US"/>
    </w:rPr>
  </w:style>
  <w:style w:type="paragraph" w:customStyle="1" w:styleId="Draft">
    <w:name w:val="Draft"/>
    <w:basedOn w:val="Normal"/>
    <w:next w:val="preparedby"/>
    <w:rsid w:val="00664079"/>
    <w:pPr>
      <w:spacing w:before="720" w:after="480"/>
      <w:jc w:val="center"/>
    </w:pPr>
    <w:rPr>
      <w:caps/>
      <w:sz w:val="28"/>
      <w:lang w:val="en-US"/>
    </w:rPr>
  </w:style>
  <w:style w:type="paragraph" w:customStyle="1" w:styleId="quote1">
    <w:name w:val="quote1"/>
    <w:basedOn w:val="Normal"/>
    <w:semiHidden/>
    <w:rsid w:val="00664079"/>
    <w:pPr>
      <w:snapToGrid w:val="0"/>
      <w:ind w:left="567" w:right="565" w:firstLine="567"/>
    </w:pPr>
    <w:rPr>
      <w:sz w:val="22"/>
      <w:szCs w:val="22"/>
      <w:lang w:val="en-US"/>
    </w:rPr>
  </w:style>
  <w:style w:type="paragraph" w:customStyle="1" w:styleId="tqparabox">
    <w:name w:val="tqparabox"/>
    <w:basedOn w:val="Normal"/>
    <w:rsid w:val="00664079"/>
    <w:pPr>
      <w:tabs>
        <w:tab w:val="left" w:pos="567"/>
        <w:tab w:val="left" w:pos="1134"/>
        <w:tab w:val="left" w:pos="2976"/>
        <w:tab w:val="left" w:pos="5856"/>
        <w:tab w:val="left" w:pos="7296"/>
      </w:tabs>
      <w:spacing w:before="40" w:after="40"/>
      <w:ind w:left="567"/>
      <w:jc w:val="left"/>
    </w:pPr>
    <w:rPr>
      <w:lang w:val="en-US"/>
    </w:rPr>
  </w:style>
  <w:style w:type="paragraph" w:customStyle="1" w:styleId="twpcheck">
    <w:name w:val="twpcheck"/>
    <w:basedOn w:val="Normal"/>
    <w:rsid w:val="00664079"/>
    <w:pPr>
      <w:snapToGrid w:val="0"/>
      <w:spacing w:before="80" w:after="80"/>
      <w:jc w:val="left"/>
    </w:pPr>
    <w:rPr>
      <w:sz w:val="16"/>
      <w:szCs w:val="16"/>
      <w:lang w:val="en-US"/>
    </w:rPr>
  </w:style>
  <w:style w:type="paragraph" w:customStyle="1" w:styleId="DecisionInvitingPara">
    <w:name w:val="Decision Inviting Para."/>
    <w:basedOn w:val="Normal"/>
    <w:rsid w:val="00664079"/>
    <w:pPr>
      <w:ind w:left="4536"/>
    </w:pPr>
    <w:rPr>
      <w:i/>
      <w:lang w:val="es-ES_tradnl"/>
    </w:rPr>
  </w:style>
  <w:style w:type="paragraph" w:customStyle="1" w:styleId="Enttepair">
    <w:name w:val="Entête_pair"/>
    <w:basedOn w:val="Normal"/>
    <w:next w:val="Normal"/>
    <w:rsid w:val="00664079"/>
    <w:pPr>
      <w:pBdr>
        <w:bottom w:val="single" w:sz="4" w:space="1" w:color="auto"/>
      </w:pBdr>
      <w:jc w:val="left"/>
    </w:pPr>
    <w:rPr>
      <w:szCs w:val="24"/>
      <w:lang w:val="en-US"/>
    </w:rPr>
  </w:style>
  <w:style w:type="paragraph" w:customStyle="1" w:styleId="Entteimpair">
    <w:name w:val="Entête_impair"/>
    <w:basedOn w:val="Normal"/>
    <w:next w:val="Normal"/>
    <w:rsid w:val="00664079"/>
    <w:pPr>
      <w:pBdr>
        <w:bottom w:val="single" w:sz="4" w:space="1" w:color="auto"/>
      </w:pBdr>
      <w:jc w:val="right"/>
    </w:pPr>
    <w:rPr>
      <w:lang w:val="en-US"/>
    </w:rPr>
  </w:style>
  <w:style w:type="paragraph" w:customStyle="1" w:styleId="Committee">
    <w:name w:val="Committee"/>
    <w:basedOn w:val="Title"/>
    <w:rsid w:val="00664079"/>
    <w:rPr>
      <w:caps w:val="0"/>
      <w:lang w:val="es-ES_tradnl"/>
    </w:rPr>
  </w:style>
  <w:style w:type="paragraph" w:customStyle="1" w:styleId="n">
    <w:name w:val="n"/>
    <w:basedOn w:val="Header"/>
    <w:rsid w:val="00664079"/>
  </w:style>
  <w:style w:type="paragraph" w:customStyle="1" w:styleId="TitleofSection">
    <w:name w:val="Title of Section"/>
    <w:basedOn w:val="TitleofDoc"/>
    <w:rsid w:val="00664079"/>
    <w:pPr>
      <w:spacing w:before="120" w:after="120"/>
    </w:pPr>
    <w:rPr>
      <w:b/>
      <w:caps w:val="0"/>
      <w:lang w:val="es-ES_tradnl" w:eastAsia="de-DE"/>
    </w:rPr>
  </w:style>
  <w:style w:type="paragraph" w:customStyle="1" w:styleId="TOCAnnex">
    <w:name w:val="TOC Annex"/>
    <w:basedOn w:val="Normal"/>
    <w:rsid w:val="00664079"/>
    <w:pPr>
      <w:tabs>
        <w:tab w:val="right" w:pos="9061"/>
      </w:tabs>
      <w:spacing w:before="240" w:after="120"/>
      <w:ind w:left="1021" w:right="567" w:hanging="1021"/>
      <w:jc w:val="left"/>
      <w:outlineLvl w:val="0"/>
    </w:pPr>
    <w:rPr>
      <w:b/>
      <w:noProof/>
      <w:sz w:val="22"/>
      <w:szCs w:val="22"/>
      <w:lang w:val="en-US"/>
    </w:rPr>
  </w:style>
  <w:style w:type="paragraph" w:customStyle="1" w:styleId="Chapter">
    <w:name w:val="Chapter"/>
    <w:basedOn w:val="Normal"/>
    <w:semiHidden/>
    <w:rsid w:val="00664079"/>
    <w:pPr>
      <w:jc w:val="center"/>
    </w:pPr>
    <w:rPr>
      <w:b/>
      <w:caps/>
      <w:szCs w:val="24"/>
      <w:lang w:val="en-US"/>
    </w:rPr>
  </w:style>
  <w:style w:type="paragraph" w:customStyle="1" w:styleId="Notetoarticle">
    <w:name w:val="Note to article"/>
    <w:basedOn w:val="Normal"/>
    <w:semiHidden/>
    <w:rsid w:val="00664079"/>
    <w:rPr>
      <w:lang w:val="en-US"/>
    </w:rPr>
  </w:style>
  <w:style w:type="paragraph" w:customStyle="1" w:styleId="Inf6Titre4">
    <w:name w:val="Inf6_Titre4"/>
    <w:basedOn w:val="Normal"/>
    <w:next w:val="Normal"/>
    <w:rsid w:val="00664079"/>
    <w:pPr>
      <w:spacing w:after="360"/>
      <w:jc w:val="center"/>
    </w:pPr>
    <w:rPr>
      <w:rFonts w:cs="Arial"/>
      <w:caps/>
      <w:lang w:val="en-US"/>
    </w:rPr>
  </w:style>
  <w:style w:type="paragraph" w:customStyle="1" w:styleId="Inf6Titre1">
    <w:name w:val="Inf6_Titre1"/>
    <w:basedOn w:val="Heading1"/>
    <w:next w:val="Normal"/>
    <w:rsid w:val="00664079"/>
    <w:pPr>
      <w:ind w:firstLine="284"/>
    </w:pPr>
    <w:rPr>
      <w:b/>
    </w:rPr>
  </w:style>
  <w:style w:type="paragraph" w:customStyle="1" w:styleId="Inf6Titre2">
    <w:name w:val="Inf6_Titre2"/>
    <w:basedOn w:val="Inf6Titre1"/>
    <w:next w:val="Normal"/>
    <w:rsid w:val="00664079"/>
    <w:pPr>
      <w:spacing w:after="360" w:line="360" w:lineRule="auto"/>
      <w:ind w:firstLine="0"/>
    </w:pPr>
    <w:rPr>
      <w:rFonts w:cs="Arial"/>
      <w:b w:val="0"/>
    </w:rPr>
  </w:style>
  <w:style w:type="paragraph" w:customStyle="1" w:styleId="Inf6Titre3">
    <w:name w:val="Inf6_Titre3"/>
    <w:basedOn w:val="Inf6Titre2"/>
    <w:next w:val="Normal"/>
    <w:rsid w:val="00664079"/>
    <w:pPr>
      <w:keepNext w:val="0"/>
      <w:spacing w:after="240" w:line="240" w:lineRule="auto"/>
    </w:pPr>
    <w:rPr>
      <w:b/>
      <w:caps w:val="0"/>
    </w:rPr>
  </w:style>
  <w:style w:type="table" w:styleId="TableSimple1">
    <w:name w:val="Table Simple 1"/>
    <w:basedOn w:val="TableNormal"/>
    <w:semiHidden/>
    <w:unhideWhenUsed/>
    <w:rsid w:val="00664079"/>
    <w:pPr>
      <w:jc w:val="both"/>
    </w:pPr>
    <w:rPr>
      <w:rFonts w:ascii="Arial" w:hAnsi="Arial"/>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64079"/>
    <w:pPr>
      <w:jc w:val="both"/>
    </w:pPr>
    <w:rPr>
      <w:rFonts w:ascii="Arial" w:hAnsi="Arial"/>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64079"/>
    <w:pPr>
      <w:jc w:val="both"/>
    </w:pPr>
    <w:rPr>
      <w:rFonts w:ascii="Arial" w:hAnsi="Arial"/>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664079"/>
    <w:pPr>
      <w:jc w:val="both"/>
    </w:pPr>
    <w:rPr>
      <w:rFonts w:ascii="Arial" w:hAnsi="Arial"/>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64079"/>
    <w:pPr>
      <w:jc w:val="both"/>
    </w:pPr>
    <w:rPr>
      <w:rFonts w:ascii="Arial" w:hAnsi="Arial"/>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64079"/>
    <w:pPr>
      <w:jc w:val="both"/>
    </w:pPr>
    <w:rPr>
      <w:rFonts w:ascii="Arial" w:hAnsi="Arial"/>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64079"/>
    <w:pPr>
      <w:jc w:val="both"/>
    </w:pPr>
    <w:rPr>
      <w:rFonts w:ascii="Arial" w:hAnsi="Arial"/>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64079"/>
    <w:pPr>
      <w:jc w:val="both"/>
    </w:pPr>
    <w:rPr>
      <w:rFonts w:ascii="Arial" w:hAnsi="Arial"/>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64079"/>
    <w:pPr>
      <w:jc w:val="both"/>
    </w:pPr>
    <w:rPr>
      <w:rFonts w:ascii="Arial" w:hAnsi="Arial"/>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64079"/>
    <w:pPr>
      <w:jc w:val="both"/>
    </w:pPr>
    <w:rPr>
      <w:rFonts w:ascii="Arial" w:hAnsi="Arial"/>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64079"/>
    <w:pPr>
      <w:jc w:val="both"/>
    </w:pPr>
    <w:rPr>
      <w:rFonts w:ascii="Arial" w:hAnsi="Arial"/>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64079"/>
    <w:pPr>
      <w:jc w:val="both"/>
    </w:pPr>
    <w:rPr>
      <w:rFonts w:ascii="Arial" w:hAnsi="Arial"/>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64079"/>
    <w:pPr>
      <w:jc w:val="both"/>
    </w:pPr>
    <w:rPr>
      <w:rFonts w:ascii="Arial" w:hAnsi="Arial"/>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64079"/>
    <w:pPr>
      <w:jc w:val="both"/>
    </w:pPr>
    <w:rPr>
      <w:rFonts w:ascii="Arial" w:hAnsi="Arial"/>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64079"/>
    <w:pPr>
      <w:jc w:val="both"/>
    </w:pPr>
    <w:rPr>
      <w:rFonts w:ascii="Arial" w:hAnsi="Arial"/>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664079"/>
    <w:pPr>
      <w:jc w:val="both"/>
    </w:pPr>
    <w:rPr>
      <w:rFonts w:ascii="Arial" w:hAnsi="Arial"/>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64079"/>
    <w:pPr>
      <w:jc w:val="both"/>
    </w:pPr>
    <w:rPr>
      <w:rFonts w:ascii="Arial" w:hAnsi="Arial"/>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64079"/>
    <w:pPr>
      <w:jc w:val="both"/>
    </w:pPr>
    <w:rPr>
      <w:rFonts w:ascii="Arial" w:hAnsi="Arial"/>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64079"/>
    <w:pPr>
      <w:jc w:val="both"/>
    </w:pPr>
    <w:rPr>
      <w:rFonts w:ascii="Arial" w:hAnsi="Arial"/>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64079"/>
    <w:pPr>
      <w:jc w:val="both"/>
    </w:pPr>
    <w:rPr>
      <w:rFonts w:ascii="Arial" w:hAnsi="Arial"/>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64079"/>
    <w:pPr>
      <w:jc w:val="both"/>
    </w:pPr>
    <w:rPr>
      <w:rFonts w:ascii="Arial" w:hAnsi="Arial"/>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64079"/>
    <w:pPr>
      <w:jc w:val="both"/>
    </w:pPr>
    <w:rPr>
      <w:rFonts w:ascii="Arial" w:hAnsi="Arial"/>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64079"/>
    <w:pPr>
      <w:jc w:val="both"/>
    </w:pPr>
    <w:rPr>
      <w:rFonts w:ascii="Arial" w:hAnsi="Arial"/>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664079"/>
    <w:pPr>
      <w:jc w:val="both"/>
    </w:pPr>
    <w:rPr>
      <w:rFonts w:ascii="Arial" w:hAnsi="Arial"/>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64079"/>
    <w:pPr>
      <w:jc w:val="both"/>
    </w:pPr>
    <w:rPr>
      <w:rFonts w:ascii="Arial" w:hAnsi="Arial"/>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64079"/>
    <w:pPr>
      <w:jc w:val="both"/>
    </w:pPr>
    <w:rPr>
      <w:rFonts w:ascii="Arial" w:hAnsi="Arial"/>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64079"/>
    <w:pPr>
      <w:jc w:val="both"/>
    </w:pPr>
    <w:rPr>
      <w:rFonts w:ascii="Arial" w:hAnsi="Arial"/>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64079"/>
    <w:pPr>
      <w:jc w:val="both"/>
    </w:pPr>
    <w:rPr>
      <w:rFonts w:ascii="Arial" w:hAnsi="Arial"/>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64079"/>
    <w:pPr>
      <w:jc w:val="both"/>
    </w:pPr>
    <w:rPr>
      <w:rFonts w:ascii="Arial" w:hAnsi="Arial"/>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64079"/>
    <w:pPr>
      <w:jc w:val="both"/>
    </w:pPr>
    <w:rPr>
      <w:rFonts w:ascii="Arial" w:hAnsi="Arial"/>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64079"/>
    <w:pPr>
      <w:jc w:val="both"/>
    </w:pPr>
    <w:rPr>
      <w:rFonts w:ascii="Arial" w:hAnsi="Arial"/>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664079"/>
    <w:pPr>
      <w:jc w:val="both"/>
    </w:pPr>
    <w:rPr>
      <w:rFonts w:ascii="Arial" w:hAnsi="Arial"/>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64079"/>
    <w:pPr>
      <w:jc w:val="both"/>
    </w:pPr>
    <w:rPr>
      <w:rFonts w:ascii="Arial" w:hAnsi="Arial"/>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64079"/>
    <w:pPr>
      <w:jc w:val="both"/>
    </w:pPr>
    <w:rPr>
      <w:rFonts w:ascii="Arial" w:hAnsi="Arial"/>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664079"/>
    <w:pPr>
      <w:jc w:val="both"/>
    </w:pPr>
    <w:rPr>
      <w:rFonts w:ascii="Arial" w:hAnsi="Arial"/>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64079"/>
    <w:pPr>
      <w:jc w:val="both"/>
    </w:pPr>
    <w:rPr>
      <w:rFonts w:ascii="Arial" w:hAnsi="Arial"/>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664079"/>
    <w:pPr>
      <w:jc w:val="both"/>
    </w:pPr>
    <w:rPr>
      <w:rFonts w:ascii="Arial" w:hAnsi="Arial"/>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64079"/>
    <w:pPr>
      <w:jc w:val="both"/>
    </w:pPr>
    <w:rPr>
      <w:rFonts w:ascii="Arial" w:hAnsi="Arial"/>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64079"/>
    <w:pPr>
      <w:jc w:val="both"/>
    </w:pPr>
    <w:rPr>
      <w:rFonts w:ascii="Arial" w:hAnsi="Arial"/>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664079"/>
    <w:pPr>
      <w:jc w:val="both"/>
    </w:pPr>
    <w:rPr>
      <w:rFonts w:ascii="Arial" w:hAnsi="Arial"/>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64079"/>
    <w:pPr>
      <w:jc w:val="both"/>
    </w:pPr>
    <w:rPr>
      <w:rFonts w:ascii="Arial" w:hAnsi="Arial"/>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64079"/>
    <w:pPr>
      <w:jc w:val="both"/>
    </w:pPr>
    <w:rPr>
      <w:rFonts w:ascii="Arial" w:hAnsi="Arial"/>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664079"/>
    <w:pPr>
      <w:jc w:val="both"/>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rsid w:val="00664079"/>
    <w:pPr>
      <w:jc w:val="both"/>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00A7C"/>
    <w:rPr>
      <w:i/>
      <w:iCs/>
    </w:rPr>
  </w:style>
  <w:style w:type="character" w:styleId="HTMLAcronym">
    <w:name w:val="HTML Acronym"/>
    <w:basedOn w:val="DefaultParagraphFont"/>
    <w:semiHidden/>
    <w:rsid w:val="00B00A7C"/>
  </w:style>
  <w:style w:type="character" w:styleId="HTMLCite">
    <w:name w:val="HTML Cite"/>
    <w:basedOn w:val="DefaultParagraphFont"/>
    <w:semiHidden/>
    <w:rsid w:val="00B00A7C"/>
    <w:rPr>
      <w:i/>
      <w:iCs/>
    </w:rPr>
  </w:style>
  <w:style w:type="character" w:styleId="HTMLDefinition">
    <w:name w:val="HTML Definition"/>
    <w:basedOn w:val="DefaultParagraphFont"/>
    <w:semiHidden/>
    <w:rsid w:val="00B00A7C"/>
    <w:rPr>
      <w:i/>
      <w:iCs/>
    </w:rPr>
  </w:style>
  <w:style w:type="character" w:styleId="HTMLVariable">
    <w:name w:val="HTML Variable"/>
    <w:basedOn w:val="DefaultParagraphFont"/>
    <w:semiHidden/>
    <w:rsid w:val="00B00A7C"/>
    <w:rPr>
      <w:i/>
      <w:iCs/>
    </w:rPr>
  </w:style>
  <w:style w:type="character" w:styleId="LineNumber">
    <w:name w:val="line number"/>
    <w:basedOn w:val="DefaultParagraphFont"/>
    <w:semiHidden/>
    <w:rsid w:val="00B00A7C"/>
  </w:style>
  <w:style w:type="character" w:styleId="Strong">
    <w:name w:val="Strong"/>
    <w:basedOn w:val="DefaultParagraphFont"/>
    <w:qFormat/>
    <w:rsid w:val="00B00A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806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image" Target="wordml://108.png" TargetMode="External"/><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cid:image011.jpg@01D61E1E.20F99CD0"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wordml://107.png"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eader" Target="header4.xml"/><Relationship Id="rId22" Type="http://schemas.openxmlformats.org/officeDocument/2006/relationships/image" Target="wordml://106.png"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eader" Target="header10.xml"/><Relationship Id="rId20" Type="http://schemas.openxmlformats.org/officeDocument/2006/relationships/image" Target="wordml://105.png"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13932-72B3-4FBA-897D-A687EDFF7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22036</Words>
  <Characters>136388</Characters>
  <Application>Microsoft Office Word</Application>
  <DocSecurity>0</DocSecurity>
  <Lines>1136</Lines>
  <Paragraphs>316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TC/56</vt:lpstr>
      <vt:lpstr>TC/56</vt:lpstr>
    </vt:vector>
  </TitlesOfParts>
  <Company>UPOV</Company>
  <LinksUpToDate>false</LinksUpToDate>
  <CharactersWithSpaces>158108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TC/56</dc:title>
  <dc:creator>ROUABHI Naïma</dc:creator>
  <cp:keywords>FOR OFFICIAL USE ONLY</cp:keywords>
  <cp:lastModifiedBy>MAY Jessica</cp:lastModifiedBy>
  <cp:revision>3</cp:revision>
  <cp:lastPrinted>2016-11-22T15:41:00Z</cp:lastPrinted>
  <dcterms:created xsi:type="dcterms:W3CDTF">2020-11-18T13:22:00Z</dcterms:created>
  <dcterms:modified xsi:type="dcterms:W3CDTF">2020-11-19T14:36:00Z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d5ccd73e-2b71-41fa-8af8-7c2a1c03802a</vt:lpwstr>
  </property>
  <property fmtid="{D5CDD505-2E9C-101B-9397-08002B2CF9AE}" pid="3" name="Classification">
    <vt:lpwstr>For Official Use Only</vt:lpwstr>
  </property>
  <property fmtid="{D5CDD505-2E9C-101B-9397-08002B2CF9AE}" pid="4" name="VisualMarkings">
    <vt:lpwstr>None</vt:lpwstr>
  </property>
  <property fmtid="{D5CDD505-2E9C-101B-9397-08002B2CF9AE}" pid="5" name="Alignment">
    <vt:lpwstr>Centre</vt:lpwstr>
  </property>
  <property fmtid="{D5CDD505-2E9C-101B-9397-08002B2CF9AE}" pid="6" name="Language">
    <vt:lpwstr>English</vt:lpwstr>
  </property>
</Properties>
</file>