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4A4FE9" w:rsidRPr="009E50D2" w:rsidTr="00561F52">
        <w:tc>
          <w:tcPr>
            <w:tcW w:w="6522" w:type="dxa"/>
          </w:tcPr>
          <w:p w:rsidR="004A4FE9" w:rsidRPr="009E50D2" w:rsidRDefault="004A4FE9" w:rsidP="00561F52">
            <w:pPr>
              <w:rPr>
                <w:lang w:val="fr-FR"/>
              </w:rPr>
            </w:pPr>
            <w:bookmarkStart w:id="0" w:name="TitleOfDoc"/>
            <w:bookmarkEnd w:id="0"/>
            <w:r w:rsidRPr="009E50D2">
              <w:rPr>
                <w:noProof/>
              </w:rPr>
              <w:drawing>
                <wp:inline distT="0" distB="0" distL="0" distR="0" wp14:anchorId="262AC315" wp14:editId="518AC89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4A4FE9" w:rsidRPr="009E50D2" w:rsidRDefault="004A4FE9" w:rsidP="00561F52">
            <w:pPr>
              <w:pStyle w:val="Lettrine"/>
              <w:rPr>
                <w:lang w:val="fr-FR"/>
              </w:rPr>
            </w:pPr>
            <w:r w:rsidRPr="009E50D2">
              <w:rPr>
                <w:lang w:val="fr-FR"/>
              </w:rPr>
              <w:t>F</w:t>
            </w:r>
          </w:p>
        </w:tc>
      </w:tr>
      <w:tr w:rsidR="004A4FE9" w:rsidRPr="00DA77B9" w:rsidTr="00561F52">
        <w:trPr>
          <w:trHeight w:val="219"/>
        </w:trPr>
        <w:tc>
          <w:tcPr>
            <w:tcW w:w="6522" w:type="dxa"/>
          </w:tcPr>
          <w:p w:rsidR="004A4FE9" w:rsidRPr="009E50D2" w:rsidRDefault="004A4FE9" w:rsidP="00561F52">
            <w:pPr>
              <w:pStyle w:val="upove"/>
              <w:rPr>
                <w:lang w:val="fr-FR"/>
              </w:rPr>
            </w:pPr>
            <w:r w:rsidRPr="009E50D2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4A4FE9" w:rsidRPr="009E50D2" w:rsidRDefault="004A4FE9" w:rsidP="00561F52">
            <w:pPr>
              <w:rPr>
                <w:lang w:val="fr-FR"/>
              </w:rPr>
            </w:pPr>
          </w:p>
        </w:tc>
      </w:tr>
    </w:tbl>
    <w:p w:rsidR="004A4FE9" w:rsidRPr="009E50D2" w:rsidRDefault="004A4FE9" w:rsidP="004A4FE9">
      <w:pPr>
        <w:rPr>
          <w:lang w:val="fr-FR"/>
        </w:rPr>
      </w:pPr>
    </w:p>
    <w:p w:rsidR="004A4FE9" w:rsidRPr="009E50D2" w:rsidRDefault="004A4FE9" w:rsidP="004A4FE9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A4FE9" w:rsidRPr="00DA77B9" w:rsidTr="00561F52">
        <w:tc>
          <w:tcPr>
            <w:tcW w:w="6512" w:type="dxa"/>
          </w:tcPr>
          <w:p w:rsidR="004A4FE9" w:rsidRPr="009E50D2" w:rsidRDefault="004A4FE9" w:rsidP="00561F52">
            <w:pPr>
              <w:pStyle w:val="Sessiontc"/>
              <w:spacing w:line="240" w:lineRule="auto"/>
              <w:rPr>
                <w:lang w:val="fr-FR"/>
              </w:rPr>
            </w:pPr>
            <w:r w:rsidRPr="009E50D2">
              <w:rPr>
                <w:lang w:val="fr-FR"/>
              </w:rPr>
              <w:t>Comité technique</w:t>
            </w:r>
          </w:p>
          <w:p w:rsidR="004A4FE9" w:rsidRPr="009E50D2" w:rsidRDefault="004A4FE9" w:rsidP="00561F52">
            <w:pPr>
              <w:pStyle w:val="Sessiontcplacedate"/>
              <w:rPr>
                <w:sz w:val="22"/>
                <w:lang w:val="fr-FR"/>
              </w:rPr>
            </w:pPr>
            <w:r w:rsidRPr="009E50D2">
              <w:rPr>
                <w:lang w:val="fr-FR"/>
              </w:rPr>
              <w:t>Cinquante</w:t>
            </w:r>
            <w:r w:rsidR="002051F9" w:rsidRPr="009E50D2">
              <w:rPr>
                <w:lang w:val="fr-FR"/>
              </w:rPr>
              <w:t>-</w:t>
            </w:r>
            <w:r w:rsidRPr="009E50D2">
              <w:rPr>
                <w:lang w:val="fr-FR"/>
              </w:rPr>
              <w:t>six</w:t>
            </w:r>
            <w:r w:rsidR="002051F9" w:rsidRPr="009E50D2">
              <w:rPr>
                <w:lang w:val="fr-FR"/>
              </w:rPr>
              <w:t>ième session</w:t>
            </w:r>
            <w:r w:rsidRPr="009E50D2">
              <w:rPr>
                <w:lang w:val="fr-FR"/>
              </w:rPr>
              <w:br/>
              <w:t>Genève, 26 et 2</w:t>
            </w:r>
            <w:r w:rsidR="002051F9" w:rsidRPr="009E50D2">
              <w:rPr>
                <w:lang w:val="fr-FR"/>
              </w:rPr>
              <w:t>7 octobre 20</w:t>
            </w:r>
            <w:r w:rsidRPr="009E50D2">
              <w:rPr>
                <w:lang w:val="fr-FR"/>
              </w:rPr>
              <w:t>20</w:t>
            </w:r>
          </w:p>
        </w:tc>
        <w:tc>
          <w:tcPr>
            <w:tcW w:w="3127" w:type="dxa"/>
          </w:tcPr>
          <w:p w:rsidR="004A4FE9" w:rsidRPr="009E50D2" w:rsidRDefault="004A4FE9" w:rsidP="00561F52">
            <w:pPr>
              <w:pStyle w:val="Doccode"/>
              <w:rPr>
                <w:lang w:val="fr-FR"/>
              </w:rPr>
            </w:pPr>
            <w:r w:rsidRPr="009E50D2">
              <w:rPr>
                <w:lang w:val="fr-FR"/>
              </w:rPr>
              <w:t>TC/56/21</w:t>
            </w:r>
          </w:p>
          <w:p w:rsidR="004A4FE9" w:rsidRPr="009E50D2" w:rsidRDefault="004A4FE9" w:rsidP="00561F52">
            <w:pPr>
              <w:pStyle w:val="Docoriginal"/>
              <w:rPr>
                <w:lang w:val="fr-FR"/>
              </w:rPr>
            </w:pPr>
            <w:r w:rsidRPr="009E50D2">
              <w:rPr>
                <w:lang w:val="fr-FR"/>
              </w:rPr>
              <w:t>Original</w:t>
            </w:r>
            <w:r w:rsidR="002051F9" w:rsidRPr="009E50D2">
              <w:rPr>
                <w:lang w:val="fr-FR"/>
              </w:rPr>
              <w:t> :</w:t>
            </w:r>
            <w:r w:rsidRPr="009E50D2">
              <w:rPr>
                <w:b w:val="0"/>
                <w:spacing w:val="0"/>
                <w:lang w:val="fr-FR"/>
              </w:rPr>
              <w:t xml:space="preserve"> anglais</w:t>
            </w:r>
          </w:p>
          <w:p w:rsidR="004A4FE9" w:rsidRPr="009E50D2" w:rsidRDefault="004A4FE9" w:rsidP="004E4EB5">
            <w:pPr>
              <w:pStyle w:val="Docoriginal"/>
              <w:rPr>
                <w:lang w:val="fr-FR"/>
              </w:rPr>
            </w:pPr>
            <w:r w:rsidRPr="009E50D2">
              <w:rPr>
                <w:lang w:val="fr-FR"/>
              </w:rPr>
              <w:t>Date</w:t>
            </w:r>
            <w:r w:rsidR="002051F9" w:rsidRPr="009E50D2">
              <w:rPr>
                <w:lang w:val="fr-FR"/>
              </w:rPr>
              <w:t> :</w:t>
            </w:r>
            <w:r w:rsidRPr="009E50D2">
              <w:rPr>
                <w:b w:val="0"/>
                <w:spacing w:val="0"/>
                <w:lang w:val="fr-FR"/>
              </w:rPr>
              <w:t xml:space="preserve"> </w:t>
            </w:r>
            <w:r w:rsidR="004E4EB5" w:rsidRPr="004E4EB5">
              <w:rPr>
                <w:b w:val="0"/>
                <w:spacing w:val="0"/>
                <w:lang w:val="fr-FR"/>
              </w:rPr>
              <w:t>15</w:t>
            </w:r>
            <w:r w:rsidR="002051F9" w:rsidRPr="004E4EB5">
              <w:rPr>
                <w:b w:val="0"/>
                <w:spacing w:val="0"/>
                <w:lang w:val="fr-FR"/>
              </w:rPr>
              <w:t> septembre 20</w:t>
            </w:r>
            <w:r w:rsidRPr="004E4EB5">
              <w:rPr>
                <w:b w:val="0"/>
                <w:spacing w:val="0"/>
                <w:lang w:val="fr-FR"/>
              </w:rPr>
              <w:t>20</w:t>
            </w:r>
          </w:p>
        </w:tc>
      </w:tr>
    </w:tbl>
    <w:p w:rsidR="004A4FE9" w:rsidRPr="009E50D2" w:rsidRDefault="004A4FE9" w:rsidP="00172FB4">
      <w:pPr>
        <w:pStyle w:val="Titleofdoc0"/>
        <w:jc w:val="both"/>
        <w:rPr>
          <w:lang w:val="fr-FR"/>
        </w:rPr>
      </w:pPr>
      <w:r w:rsidRPr="009E50D2">
        <w:rPr>
          <w:color w:val="000000"/>
          <w:lang w:val="fr-FR"/>
        </w:rPr>
        <w:t>questions en suspens concernant les principes directeurs d</w:t>
      </w:r>
      <w:r w:rsidR="002051F9" w:rsidRPr="009E50D2">
        <w:rPr>
          <w:color w:val="000000"/>
          <w:lang w:val="fr-FR"/>
        </w:rPr>
        <w:t>’</w:t>
      </w:r>
      <w:r w:rsidRPr="009E50D2">
        <w:rPr>
          <w:color w:val="000000"/>
          <w:lang w:val="fr-FR"/>
        </w:rPr>
        <w:t xml:space="preserve">examen </w:t>
      </w:r>
      <w:r w:rsidR="0010520F">
        <w:rPr>
          <w:color w:val="000000"/>
          <w:lang w:val="fr-FR"/>
        </w:rPr>
        <w:t>soumis au</w:t>
      </w:r>
      <w:r w:rsidRPr="009E50D2">
        <w:rPr>
          <w:color w:val="000000"/>
          <w:lang w:val="fr-FR"/>
        </w:rPr>
        <w:t xml:space="preserve"> Comité technique</w:t>
      </w:r>
      <w:r w:rsidR="0010520F">
        <w:rPr>
          <w:color w:val="000000"/>
          <w:lang w:val="fr-FR"/>
        </w:rPr>
        <w:t xml:space="preserve"> pour adoption</w:t>
      </w:r>
      <w:r w:rsidR="002051F9" w:rsidRPr="009E50D2">
        <w:rPr>
          <w:color w:val="000000"/>
          <w:lang w:val="fr-FR"/>
        </w:rPr>
        <w:t> :</w:t>
      </w:r>
      <w:r w:rsidRPr="009E50D2">
        <w:rPr>
          <w:color w:val="000000"/>
          <w:lang w:val="fr-FR"/>
        </w:rPr>
        <w:t xml:space="preserve"> trèfle violet</w:t>
      </w:r>
    </w:p>
    <w:p w:rsidR="004A4FE9" w:rsidRPr="009E50D2" w:rsidRDefault="004A4FE9" w:rsidP="004A4FE9">
      <w:pPr>
        <w:pStyle w:val="preparedby1"/>
        <w:jc w:val="left"/>
        <w:rPr>
          <w:lang w:val="fr-FR"/>
        </w:rPr>
      </w:pPr>
      <w:bookmarkStart w:id="1" w:name="Prepared"/>
      <w:bookmarkEnd w:id="1"/>
      <w:r w:rsidRPr="009E50D2">
        <w:rPr>
          <w:lang w:val="fr-FR"/>
        </w:rPr>
        <w:t>Document établi par le Bureau de l</w:t>
      </w:r>
      <w:r w:rsidR="002051F9" w:rsidRPr="009E50D2">
        <w:rPr>
          <w:lang w:val="fr-FR"/>
        </w:rPr>
        <w:t>’</w:t>
      </w:r>
      <w:r w:rsidRPr="009E50D2">
        <w:rPr>
          <w:lang w:val="fr-FR"/>
        </w:rPr>
        <w:t>Union</w:t>
      </w:r>
    </w:p>
    <w:p w:rsidR="004A4FE9" w:rsidRPr="009E50D2" w:rsidRDefault="004A4FE9" w:rsidP="004A4FE9">
      <w:pPr>
        <w:pStyle w:val="Disclaimer"/>
        <w:rPr>
          <w:lang w:val="fr-FR"/>
        </w:rPr>
      </w:pPr>
      <w:r w:rsidRPr="009E50D2">
        <w:rPr>
          <w:lang w:val="fr-FR"/>
        </w:rPr>
        <w:t>Avertissement</w:t>
      </w:r>
      <w:r w:rsidR="002051F9" w:rsidRPr="009E50D2">
        <w:rPr>
          <w:lang w:val="fr-FR"/>
        </w:rPr>
        <w:t> :</w:t>
      </w:r>
      <w:r w:rsidRPr="009E50D2">
        <w:rPr>
          <w:lang w:val="fr-FR"/>
        </w:rPr>
        <w:t xml:space="preserve"> le présent document ne représente pas les principes ou les orientations de l</w:t>
      </w:r>
      <w:r w:rsidR="002051F9" w:rsidRPr="009E50D2">
        <w:rPr>
          <w:lang w:val="fr-FR"/>
        </w:rPr>
        <w:t>’</w:t>
      </w:r>
      <w:r w:rsidRPr="009E50D2">
        <w:rPr>
          <w:lang w:val="fr-FR"/>
        </w:rPr>
        <w:t>UPOV</w:t>
      </w:r>
    </w:p>
    <w:p w:rsidR="002051F9" w:rsidRPr="009E50D2" w:rsidRDefault="00E36AFF" w:rsidP="004A4FE9">
      <w:pPr>
        <w:autoSpaceDE w:val="0"/>
        <w:autoSpaceDN w:val="0"/>
        <w:adjustRightInd w:val="0"/>
        <w:rPr>
          <w:lang w:val="fr-FR"/>
        </w:rPr>
      </w:pPr>
      <w:r w:rsidRPr="009E50D2">
        <w:rPr>
          <w:lang w:val="fr-FR"/>
        </w:rPr>
        <w:fldChar w:fldCharType="begin"/>
      </w:r>
      <w:r w:rsidRPr="009E50D2">
        <w:rPr>
          <w:lang w:val="fr-FR"/>
        </w:rPr>
        <w:instrText xml:space="preserve"> AUTONUM  </w:instrText>
      </w:r>
      <w:r w:rsidRPr="009E50D2">
        <w:rPr>
          <w:lang w:val="fr-FR"/>
        </w:rPr>
        <w:fldChar w:fldCharType="end"/>
      </w:r>
      <w:r w:rsidRPr="009E50D2">
        <w:rPr>
          <w:lang w:val="fr-FR"/>
        </w:rPr>
        <w:tab/>
      </w:r>
      <w:r w:rsidR="004A4FE9" w:rsidRPr="009E50D2">
        <w:rPr>
          <w:color w:val="000000"/>
          <w:lang w:val="fr-FR"/>
        </w:rPr>
        <w:t>À sa réunion tenue à Genève le 2</w:t>
      </w:r>
      <w:r w:rsidR="002051F9" w:rsidRPr="009E50D2">
        <w:rPr>
          <w:color w:val="000000"/>
          <w:lang w:val="fr-FR"/>
        </w:rPr>
        <w:t>4 mars 20</w:t>
      </w:r>
      <w:r w:rsidR="004A4FE9" w:rsidRPr="009E50D2">
        <w:rPr>
          <w:color w:val="000000"/>
          <w:lang w:val="fr-FR"/>
        </w:rPr>
        <w:t>20, le Comité de rédaction élargi (TC</w:t>
      </w:r>
      <w:r w:rsidR="002051F9" w:rsidRPr="009E50D2">
        <w:rPr>
          <w:color w:val="000000"/>
          <w:lang w:val="fr-FR"/>
        </w:rPr>
        <w:t>-</w:t>
      </w:r>
      <w:r w:rsidR="004A4FE9" w:rsidRPr="009E50D2">
        <w:rPr>
          <w:color w:val="000000"/>
          <w:lang w:val="fr-FR"/>
        </w:rPr>
        <w:t>EDC) a examiné le projet de principes directeurs d</w:t>
      </w:r>
      <w:r w:rsidR="002051F9" w:rsidRPr="009E50D2">
        <w:rPr>
          <w:color w:val="000000"/>
          <w:lang w:val="fr-FR"/>
        </w:rPr>
        <w:t>’</w:t>
      </w:r>
      <w:r w:rsidR="004A4FE9" w:rsidRPr="009E50D2">
        <w:rPr>
          <w:color w:val="000000"/>
          <w:lang w:val="fr-FR"/>
        </w:rPr>
        <w:t>examen du trèfle violet (document</w:t>
      </w:r>
      <w:r w:rsidR="009E50D2">
        <w:rPr>
          <w:color w:val="000000"/>
          <w:lang w:val="fr-FR"/>
        </w:rPr>
        <w:t> </w:t>
      </w:r>
      <w:hyperlink r:id="rId8" w:history="1">
        <w:r w:rsidR="004A4FE9" w:rsidRPr="009E50D2">
          <w:rPr>
            <w:rStyle w:val="Hyperlink"/>
            <w:rFonts w:cs="Arial"/>
            <w:lang w:val="fr-FR"/>
          </w:rPr>
          <w:t>TG/5/8(proj.5)</w:t>
        </w:r>
      </w:hyperlink>
      <w:r w:rsidR="004A4FE9" w:rsidRPr="009E50D2">
        <w:rPr>
          <w:color w:val="000000"/>
          <w:lang w:val="fr-FR"/>
        </w:rPr>
        <w:t>) et est convenu que des modifications d</w:t>
      </w:r>
      <w:r w:rsidR="002051F9" w:rsidRPr="009E50D2">
        <w:rPr>
          <w:color w:val="000000"/>
          <w:lang w:val="fr-FR"/>
        </w:rPr>
        <w:t>’</w:t>
      </w:r>
      <w:r w:rsidR="00D96600">
        <w:rPr>
          <w:color w:val="000000"/>
          <w:lang w:val="fr-FR"/>
        </w:rPr>
        <w:t>ordre rédactionnel</w:t>
      </w:r>
      <w:r w:rsidR="004A4FE9" w:rsidRPr="009E50D2">
        <w:rPr>
          <w:color w:val="000000"/>
          <w:lang w:val="fr-FR"/>
        </w:rPr>
        <w:t xml:space="preserve"> devaient y être apportées par l</w:t>
      </w:r>
      <w:r w:rsidR="002051F9" w:rsidRPr="009E50D2">
        <w:rPr>
          <w:color w:val="000000"/>
          <w:lang w:val="fr-FR"/>
        </w:rPr>
        <w:t>’</w:t>
      </w:r>
      <w:r w:rsidR="004A4FE9" w:rsidRPr="009E50D2">
        <w:rPr>
          <w:color w:val="000000"/>
          <w:lang w:val="fr-FR"/>
        </w:rPr>
        <w:t>expert principal.</w:t>
      </w:r>
      <w:r w:rsidRPr="009E50D2">
        <w:rPr>
          <w:color w:val="000000"/>
          <w:lang w:val="fr-FR"/>
        </w:rPr>
        <w:t xml:space="preserve">  </w:t>
      </w:r>
      <w:r w:rsidR="004A4FE9" w:rsidRPr="009E50D2">
        <w:rPr>
          <w:rFonts w:cs="Arial"/>
          <w:color w:val="000000"/>
          <w:lang w:val="fr-FR"/>
        </w:rPr>
        <w:t>Le</w:t>
      </w:r>
      <w:r w:rsidR="002051F9" w:rsidRPr="009E50D2">
        <w:rPr>
          <w:rFonts w:cs="Arial"/>
          <w:color w:val="000000"/>
          <w:lang w:val="fr-FR"/>
        </w:rPr>
        <w:t> TC-EDC</w:t>
      </w:r>
      <w:r w:rsidR="004A4FE9" w:rsidRPr="009E50D2">
        <w:rPr>
          <w:rFonts w:cs="Arial"/>
          <w:color w:val="000000"/>
          <w:lang w:val="fr-FR"/>
        </w:rPr>
        <w:t xml:space="preserve"> est convenu de réexaminer le projet de principes directeurs d</w:t>
      </w:r>
      <w:r w:rsidR="002051F9" w:rsidRPr="009E50D2">
        <w:rPr>
          <w:rFonts w:cs="Arial"/>
          <w:color w:val="000000"/>
          <w:lang w:val="fr-FR"/>
        </w:rPr>
        <w:t>’</w:t>
      </w:r>
      <w:r w:rsidR="004A4FE9" w:rsidRPr="009E50D2">
        <w:rPr>
          <w:rFonts w:cs="Arial"/>
          <w:color w:val="000000"/>
          <w:lang w:val="fr-FR"/>
        </w:rPr>
        <w:t xml:space="preserve">examen à sa réunion qui se tiendra en </w:t>
      </w:r>
      <w:r w:rsidR="002051F9" w:rsidRPr="009E50D2">
        <w:rPr>
          <w:rFonts w:cs="Arial"/>
          <w:color w:val="000000"/>
          <w:lang w:val="fr-FR"/>
        </w:rPr>
        <w:t>octobre 20</w:t>
      </w:r>
      <w:r w:rsidR="004A4FE9" w:rsidRPr="009E50D2">
        <w:rPr>
          <w:rFonts w:cs="Arial"/>
          <w:color w:val="000000"/>
          <w:lang w:val="fr-FR"/>
        </w:rPr>
        <w:t>20.</w:t>
      </w:r>
    </w:p>
    <w:p w:rsidR="004A4FE9" w:rsidRPr="009E50D2" w:rsidRDefault="004A4FE9" w:rsidP="00E36AFF">
      <w:pPr>
        <w:autoSpaceDE w:val="0"/>
        <w:autoSpaceDN w:val="0"/>
        <w:adjustRightInd w:val="0"/>
        <w:rPr>
          <w:lang w:val="fr-FR"/>
        </w:rPr>
      </w:pPr>
    </w:p>
    <w:p w:rsidR="004A4FE9" w:rsidRPr="009E50D2" w:rsidRDefault="002401F0" w:rsidP="004A4FE9">
      <w:pPr>
        <w:autoSpaceDE w:val="0"/>
        <w:autoSpaceDN w:val="0"/>
        <w:adjustRightInd w:val="0"/>
        <w:rPr>
          <w:lang w:val="fr-FR"/>
        </w:rPr>
      </w:pPr>
      <w:r w:rsidRPr="009E50D2">
        <w:rPr>
          <w:rFonts w:cs="Arial"/>
          <w:bCs/>
          <w:snapToGrid w:val="0"/>
          <w:color w:val="000000"/>
          <w:lang w:val="fr-FR"/>
        </w:rPr>
        <w:fldChar w:fldCharType="begin"/>
      </w:r>
      <w:r w:rsidRPr="009E50D2">
        <w:rPr>
          <w:rFonts w:cs="Arial"/>
          <w:bCs/>
          <w:snapToGrid w:val="0"/>
          <w:color w:val="000000"/>
          <w:lang w:val="fr-FR"/>
        </w:rPr>
        <w:instrText xml:space="preserve"> AUTONUM  </w:instrText>
      </w:r>
      <w:r w:rsidRPr="009E50D2">
        <w:rPr>
          <w:rFonts w:cs="Arial"/>
          <w:bCs/>
          <w:snapToGrid w:val="0"/>
          <w:color w:val="000000"/>
          <w:lang w:val="fr-FR"/>
        </w:rPr>
        <w:fldChar w:fldCharType="end"/>
      </w:r>
      <w:r w:rsidRPr="009E50D2">
        <w:rPr>
          <w:rFonts w:cs="Arial"/>
          <w:bCs/>
          <w:snapToGrid w:val="0"/>
          <w:color w:val="000000"/>
          <w:lang w:val="fr-FR"/>
        </w:rPr>
        <w:tab/>
      </w:r>
      <w:r w:rsidR="004A4FE9" w:rsidRPr="009E50D2">
        <w:rPr>
          <w:rFonts w:cs="Arial"/>
          <w:bCs/>
          <w:snapToGrid w:val="0"/>
          <w:color w:val="000000"/>
          <w:lang w:val="fr-FR"/>
        </w:rPr>
        <w:t>Les recommandations formulées par le</w:t>
      </w:r>
      <w:r w:rsidR="002051F9" w:rsidRPr="009E50D2">
        <w:rPr>
          <w:rFonts w:cs="Arial"/>
          <w:bCs/>
          <w:snapToGrid w:val="0"/>
          <w:color w:val="000000"/>
          <w:lang w:val="fr-FR"/>
        </w:rPr>
        <w:t> TC-EDC</w:t>
      </w:r>
      <w:r w:rsidR="004A4FE9" w:rsidRPr="009E50D2">
        <w:rPr>
          <w:rFonts w:cs="Arial"/>
          <w:bCs/>
          <w:snapToGrid w:val="0"/>
          <w:color w:val="000000"/>
          <w:lang w:val="fr-FR"/>
        </w:rPr>
        <w:t xml:space="preserve"> concernant le projet de principes directeurs d</w:t>
      </w:r>
      <w:r w:rsidR="002051F9" w:rsidRPr="009E50D2">
        <w:rPr>
          <w:rFonts w:cs="Arial"/>
          <w:bCs/>
          <w:snapToGrid w:val="0"/>
          <w:color w:val="000000"/>
          <w:lang w:val="fr-FR"/>
        </w:rPr>
        <w:t>’</w:t>
      </w:r>
      <w:r w:rsidR="004A4FE9" w:rsidRPr="009E50D2">
        <w:rPr>
          <w:rFonts w:cs="Arial"/>
          <w:bCs/>
          <w:snapToGrid w:val="0"/>
          <w:color w:val="000000"/>
          <w:lang w:val="fr-FR"/>
        </w:rPr>
        <w:t>examen du trèfle violet sont présentées dans le tableau ci</w:t>
      </w:r>
      <w:r w:rsidR="002051F9" w:rsidRPr="009E50D2">
        <w:rPr>
          <w:rFonts w:cs="Arial"/>
          <w:bCs/>
          <w:snapToGrid w:val="0"/>
          <w:color w:val="000000"/>
          <w:lang w:val="fr-FR"/>
        </w:rPr>
        <w:t>-</w:t>
      </w:r>
      <w:r w:rsidR="004A4FE9" w:rsidRPr="009E50D2">
        <w:rPr>
          <w:rFonts w:cs="Arial"/>
          <w:bCs/>
          <w:snapToGrid w:val="0"/>
          <w:color w:val="000000"/>
          <w:lang w:val="fr-FR"/>
        </w:rPr>
        <w:t>après, de même que les modifications d</w:t>
      </w:r>
      <w:r w:rsidR="002051F9" w:rsidRPr="009E50D2">
        <w:rPr>
          <w:rFonts w:cs="Arial"/>
          <w:bCs/>
          <w:snapToGrid w:val="0"/>
          <w:color w:val="000000"/>
          <w:lang w:val="fr-FR"/>
        </w:rPr>
        <w:t>’</w:t>
      </w:r>
      <w:r w:rsidR="004A4FE9" w:rsidRPr="009E50D2">
        <w:rPr>
          <w:rFonts w:cs="Arial"/>
          <w:bCs/>
          <w:snapToGrid w:val="0"/>
          <w:color w:val="000000"/>
          <w:lang w:val="fr-FR"/>
        </w:rPr>
        <w:t>ordre rédactionnel (indiquées par le symbole “</w:t>
      </w:r>
      <w:r w:rsidR="004A4FE9" w:rsidRPr="00323F1D">
        <w:rPr>
          <w:rFonts w:cs="Arial"/>
          <w:bCs/>
          <w:snapToGrid w:val="0"/>
          <w:color w:val="000000"/>
          <w:vertAlign w:val="superscript"/>
          <w:lang w:val="fr-FR"/>
        </w:rPr>
        <w:t>#</w:t>
      </w:r>
      <w:r w:rsidR="004A4FE9" w:rsidRPr="009E50D2">
        <w:rPr>
          <w:rFonts w:cs="Arial"/>
          <w:bCs/>
          <w:snapToGrid w:val="0"/>
          <w:color w:val="000000"/>
          <w:lang w:val="fr-FR"/>
        </w:rPr>
        <w:t>”) et les ré</w:t>
      </w:r>
      <w:bookmarkStart w:id="2" w:name="_GoBack"/>
      <w:bookmarkEnd w:id="2"/>
      <w:r w:rsidR="004A4FE9" w:rsidRPr="009E50D2">
        <w:rPr>
          <w:rFonts w:cs="Arial"/>
          <w:bCs/>
          <w:snapToGrid w:val="0"/>
          <w:color w:val="000000"/>
          <w:lang w:val="fr-FR"/>
        </w:rPr>
        <w:t>ponses de l</w:t>
      </w:r>
      <w:r w:rsidR="002051F9" w:rsidRPr="009E50D2">
        <w:rPr>
          <w:rFonts w:cs="Arial"/>
          <w:bCs/>
          <w:snapToGrid w:val="0"/>
          <w:color w:val="000000"/>
          <w:lang w:val="fr-FR"/>
        </w:rPr>
        <w:t>’</w:t>
      </w:r>
      <w:r w:rsidR="004A4FE9" w:rsidRPr="009E50D2">
        <w:rPr>
          <w:rFonts w:cs="Arial"/>
          <w:bCs/>
          <w:snapToGrid w:val="0"/>
          <w:color w:val="000000"/>
          <w:lang w:val="fr-FR"/>
        </w:rPr>
        <w:t>expert principal, M.</w:t>
      </w:r>
      <w:r w:rsidR="00B875B6" w:rsidRPr="009E50D2">
        <w:rPr>
          <w:rFonts w:cs="Arial"/>
          <w:bCs/>
          <w:snapToGrid w:val="0"/>
          <w:color w:val="000000"/>
          <w:lang w:val="fr-FR"/>
        </w:rPr>
        <w:t> </w:t>
      </w:r>
      <w:r w:rsidR="004A4FE9" w:rsidRPr="009E50D2">
        <w:rPr>
          <w:rFonts w:cs="Arial"/>
          <w:bCs/>
          <w:snapToGrid w:val="0"/>
          <w:color w:val="000000"/>
          <w:lang w:val="fr-FR"/>
        </w:rPr>
        <w:t>Donovan Sonnenberg (Afrique du Sud)</w:t>
      </w:r>
      <w:r w:rsidR="002051F9" w:rsidRPr="009E50D2">
        <w:rPr>
          <w:rFonts w:cs="Arial"/>
          <w:bCs/>
          <w:snapToGrid w:val="0"/>
          <w:color w:val="000000"/>
          <w:lang w:val="fr-FR"/>
        </w:rPr>
        <w:t> :</w:t>
      </w:r>
    </w:p>
    <w:p w:rsidR="002401F0" w:rsidRPr="009E50D2" w:rsidRDefault="002401F0" w:rsidP="00E36AFF">
      <w:pPr>
        <w:autoSpaceDE w:val="0"/>
        <w:autoSpaceDN w:val="0"/>
        <w:adjustRightInd w:val="0"/>
        <w:rPr>
          <w:lang w:val="fr-FR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080"/>
      </w:tblGrid>
      <w:tr w:rsidR="002401F0" w:rsidRPr="00DA77B9" w:rsidTr="000F2C87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F0" w:rsidRPr="009E50D2" w:rsidRDefault="004A4FE9" w:rsidP="004A4FE9">
            <w:pPr>
              <w:jc w:val="left"/>
              <w:rPr>
                <w:rFonts w:cs="Arial"/>
                <w:lang w:val="fr-FR"/>
              </w:rPr>
            </w:pPr>
            <w:r w:rsidRPr="009E50D2">
              <w:rPr>
                <w:rFonts w:cs="Arial"/>
                <w:color w:val="000000"/>
                <w:lang w:val="fr-FR"/>
              </w:rPr>
              <w:t>3.3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F0" w:rsidRPr="009E50D2" w:rsidRDefault="001057EE" w:rsidP="001057EE">
            <w:pPr>
              <w:keepNext/>
              <w:rPr>
                <w:rFonts w:cs="Arial"/>
                <w:lang w:val="fr-FR"/>
              </w:rPr>
            </w:pPr>
            <w:r w:rsidRPr="009E50D2">
              <w:rPr>
                <w:rFonts w:cs="Arial"/>
                <w:lang w:val="fr-FR"/>
              </w:rPr>
              <w:t>Ajouter un ASW</w:t>
            </w:r>
            <w:r w:rsidR="009E50D2">
              <w:rPr>
                <w:rFonts w:cs="Arial"/>
                <w:lang w:val="fr-FR"/>
              </w:rPr>
              <w:t> </w:t>
            </w:r>
            <w:r w:rsidRPr="009E50D2">
              <w:rPr>
                <w:rFonts w:cs="Arial"/>
                <w:lang w:val="fr-FR"/>
              </w:rPr>
              <w:t xml:space="preserve">4 </w:t>
            </w:r>
            <w:r w:rsidR="002401F0" w:rsidRPr="009E50D2">
              <w:rPr>
                <w:rFonts w:cs="Arial"/>
                <w:lang w:val="fr-FR"/>
              </w:rPr>
              <w:t xml:space="preserve">a) </w:t>
            </w:r>
            <w:r w:rsidRPr="009E50D2">
              <w:rPr>
                <w:lang w:val="fr-FR"/>
              </w:rPr>
              <w:t>Stade de</w:t>
            </w:r>
            <w:r w:rsidR="002401F0" w:rsidRPr="009E50D2">
              <w:rPr>
                <w:lang w:val="fr-FR"/>
              </w:rPr>
              <w:t xml:space="preserve"> </w:t>
            </w:r>
            <w:r w:rsidRPr="009E50D2">
              <w:rPr>
                <w:lang w:val="fr-FR"/>
              </w:rPr>
              <w:t>dé</w:t>
            </w:r>
            <w:r w:rsidR="002401F0" w:rsidRPr="009E50D2">
              <w:rPr>
                <w:lang w:val="fr-FR"/>
              </w:rPr>
              <w:t>velop</w:t>
            </w:r>
            <w:r w:rsidRPr="009E50D2">
              <w:rPr>
                <w:lang w:val="fr-FR"/>
              </w:rPr>
              <w:t>pe</w:t>
            </w:r>
            <w:r w:rsidR="002401F0" w:rsidRPr="009E50D2">
              <w:rPr>
                <w:lang w:val="fr-FR"/>
              </w:rPr>
              <w:t xml:space="preserve">ment </w:t>
            </w:r>
            <w:r w:rsidRPr="009E50D2">
              <w:rPr>
                <w:lang w:val="fr-FR"/>
              </w:rPr>
              <w:t>pour l</w:t>
            </w:r>
            <w:r w:rsidR="002051F9" w:rsidRPr="009E50D2">
              <w:rPr>
                <w:lang w:val="fr-FR"/>
              </w:rPr>
              <w:t>’</w:t>
            </w:r>
            <w:r w:rsidRPr="009E50D2">
              <w:rPr>
                <w:lang w:val="fr-FR"/>
              </w:rPr>
              <w:t>observation</w:t>
            </w:r>
          </w:p>
        </w:tc>
      </w:tr>
      <w:tr w:rsidR="002401F0" w:rsidRPr="00DA77B9" w:rsidTr="000F2C87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F0" w:rsidRPr="009E50D2" w:rsidRDefault="002401F0" w:rsidP="000F2C87">
            <w:pPr>
              <w:jc w:val="left"/>
              <w:rPr>
                <w:rFonts w:cs="Arial"/>
                <w:lang w:val="fr-FR"/>
              </w:rPr>
            </w:pPr>
            <w:r w:rsidRPr="009E50D2">
              <w:rPr>
                <w:rFonts w:cs="Arial"/>
                <w:lang w:val="fr-FR"/>
              </w:rPr>
              <w:t>3.4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F0" w:rsidRPr="009E50D2" w:rsidRDefault="001810FF" w:rsidP="001810FF">
            <w:pPr>
              <w:keepNext/>
              <w:rPr>
                <w:rFonts w:cs="Arial"/>
                <w:lang w:val="fr-FR"/>
              </w:rPr>
            </w:pPr>
            <w:r w:rsidRPr="009E50D2">
              <w:rPr>
                <w:rFonts w:cs="Arial"/>
                <w:lang w:val="fr-FR"/>
              </w:rPr>
              <w:t>Modifier le libellé comme suit</w:t>
            </w:r>
            <w:r w:rsidR="002051F9" w:rsidRPr="009E50D2">
              <w:rPr>
                <w:rFonts w:cs="Arial"/>
                <w:lang w:val="fr-FR"/>
              </w:rPr>
              <w:t> :</w:t>
            </w:r>
            <w:r w:rsidRPr="009E50D2">
              <w:rPr>
                <w:rFonts w:cs="Arial"/>
                <w:lang w:val="fr-FR"/>
              </w:rPr>
              <w:t xml:space="preserve"> </w:t>
            </w:r>
            <w:r w:rsidR="002051F9" w:rsidRPr="009E50D2">
              <w:rPr>
                <w:lang w:val="fr-FR"/>
              </w:rPr>
              <w:t>“</w:t>
            </w:r>
            <w:r w:rsidRPr="009E50D2">
              <w:rPr>
                <w:lang w:val="fr-FR"/>
              </w:rPr>
              <w:t xml:space="preserve">Chaque essai doit être conçu de manière à porter sur </w:t>
            </w:r>
            <w:r w:rsidRPr="009E50D2">
              <w:rPr>
                <w:highlight w:val="lightGray"/>
                <w:u w:val="single"/>
                <w:lang w:val="fr-FR"/>
              </w:rPr>
              <w:t>un total de</w:t>
            </w:r>
            <w:r w:rsidRPr="009E50D2">
              <w:rPr>
                <w:lang w:val="fr-FR"/>
              </w:rPr>
              <w:t xml:space="preserve"> … au moins</w:t>
            </w:r>
            <w:r w:rsidR="002401F0" w:rsidRPr="009E50D2">
              <w:rPr>
                <w:lang w:val="fr-FR"/>
              </w:rPr>
              <w:t>”</w:t>
            </w:r>
          </w:p>
        </w:tc>
      </w:tr>
      <w:tr w:rsidR="002401F0" w:rsidRPr="00DA77B9" w:rsidTr="000F2C87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F0" w:rsidRPr="009E50D2" w:rsidRDefault="001810FF" w:rsidP="000F2C87">
            <w:pPr>
              <w:rPr>
                <w:lang w:val="fr-FR"/>
              </w:rPr>
            </w:pPr>
            <w:r w:rsidRPr="009E50D2">
              <w:rPr>
                <w:lang w:val="fr-FR"/>
              </w:rPr>
              <w:t>Caractère</w:t>
            </w:r>
            <w:r w:rsidR="009E50D2">
              <w:rPr>
                <w:lang w:val="fr-FR"/>
              </w:rPr>
              <w:t> </w:t>
            </w:r>
            <w:r w:rsidR="002401F0" w:rsidRPr="009E50D2">
              <w:rPr>
                <w:lang w:val="fr-FR"/>
              </w:rPr>
              <w:t xml:space="preserve">9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F0" w:rsidRPr="009E50D2" w:rsidRDefault="001810FF" w:rsidP="001810FF">
            <w:pPr>
              <w:rPr>
                <w:lang w:val="fr-FR"/>
              </w:rPr>
            </w:pPr>
            <w:r w:rsidRPr="009E50D2">
              <w:rPr>
                <w:lang w:val="fr-FR"/>
              </w:rPr>
              <w:t>Modifier le libellé comme suit</w:t>
            </w:r>
            <w:r w:rsidR="002051F9" w:rsidRPr="009E50D2">
              <w:rPr>
                <w:lang w:val="fr-FR"/>
              </w:rPr>
              <w:t> :</w:t>
            </w:r>
            <w:r w:rsidR="002401F0" w:rsidRPr="009E50D2">
              <w:rPr>
                <w:lang w:val="fr-FR"/>
              </w:rPr>
              <w:t xml:space="preserve"> “</w:t>
            </w:r>
            <w:r w:rsidRPr="009E50D2">
              <w:rPr>
                <w:lang w:val="fr-FR"/>
              </w:rPr>
              <w:t>Feuille</w:t>
            </w:r>
            <w:r w:rsidR="002051F9" w:rsidRPr="009E50D2">
              <w:rPr>
                <w:lang w:val="fr-FR"/>
              </w:rPr>
              <w:t> :</w:t>
            </w:r>
            <w:r w:rsidRPr="009E50D2">
              <w:rPr>
                <w:lang w:val="fr-FR"/>
              </w:rPr>
              <w:t xml:space="preserve"> netteté de l</w:t>
            </w:r>
            <w:r w:rsidR="002051F9" w:rsidRPr="009E50D2">
              <w:rPr>
                <w:lang w:val="fr-FR"/>
              </w:rPr>
              <w:t>’</w:t>
            </w:r>
            <w:r w:rsidRPr="009E50D2">
              <w:rPr>
                <w:lang w:val="fr-FR"/>
              </w:rPr>
              <w:t>ornementation</w:t>
            </w:r>
            <w:r w:rsidR="002401F0" w:rsidRPr="009E50D2">
              <w:rPr>
                <w:lang w:val="fr-FR"/>
              </w:rPr>
              <w:t>”</w:t>
            </w:r>
          </w:p>
        </w:tc>
      </w:tr>
      <w:tr w:rsidR="002401F0" w:rsidRPr="00DA77B9" w:rsidTr="000F2C87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F0" w:rsidRPr="009E50D2" w:rsidRDefault="001810FF" w:rsidP="001810FF">
            <w:pPr>
              <w:jc w:val="left"/>
              <w:rPr>
                <w:lang w:val="fr-FR"/>
              </w:rPr>
            </w:pPr>
            <w:r w:rsidRPr="009E50D2">
              <w:rPr>
                <w:lang w:val="fr-FR"/>
              </w:rPr>
              <w:t>Caractères</w:t>
            </w:r>
            <w:r w:rsidR="009E50D2">
              <w:rPr>
                <w:lang w:val="fr-FR"/>
              </w:rPr>
              <w:t> </w:t>
            </w:r>
            <w:r w:rsidR="002401F0" w:rsidRPr="009E50D2">
              <w:rPr>
                <w:lang w:val="fr-FR"/>
              </w:rPr>
              <w:t xml:space="preserve">13 </w:t>
            </w:r>
            <w:r w:rsidRPr="009E50D2">
              <w:rPr>
                <w:lang w:val="fr-FR"/>
              </w:rPr>
              <w:t>et</w:t>
            </w:r>
            <w:r w:rsidR="002401F0" w:rsidRPr="009E50D2">
              <w:rPr>
                <w:lang w:val="fr-FR"/>
              </w:rPr>
              <w:t xml:space="preserve"> 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F0" w:rsidRPr="009E50D2" w:rsidRDefault="001810FF" w:rsidP="007A3708">
            <w:pPr>
              <w:rPr>
                <w:lang w:val="fr-FR"/>
              </w:rPr>
            </w:pPr>
            <w:r w:rsidRPr="009E50D2">
              <w:rPr>
                <w:lang w:val="fr-FR"/>
              </w:rPr>
              <w:t>Modifier le libellé comme suit</w:t>
            </w:r>
            <w:r w:rsidR="007A3708" w:rsidRPr="009E50D2">
              <w:rPr>
                <w:lang w:val="fr-FR"/>
              </w:rPr>
              <w:t xml:space="preserve"> (dans l</w:t>
            </w:r>
            <w:r w:rsidR="002051F9" w:rsidRPr="009E50D2">
              <w:rPr>
                <w:lang w:val="fr-FR"/>
              </w:rPr>
              <w:t>’</w:t>
            </w:r>
            <w:r w:rsidR="007A3708" w:rsidRPr="009E50D2">
              <w:rPr>
                <w:lang w:val="fr-FR"/>
              </w:rPr>
              <w:t>anglais uniquement)</w:t>
            </w:r>
            <w:r w:rsidR="002051F9" w:rsidRPr="009E50D2">
              <w:rPr>
                <w:lang w:val="fr-FR"/>
              </w:rPr>
              <w:t> :</w:t>
            </w:r>
            <w:r w:rsidR="002401F0" w:rsidRPr="009E50D2">
              <w:rPr>
                <w:lang w:val="fr-FR"/>
              </w:rPr>
              <w:t xml:space="preserve"> “</w:t>
            </w:r>
            <w:proofErr w:type="spellStart"/>
            <w:r w:rsidR="00E4795F" w:rsidRPr="009E50D2">
              <w:rPr>
                <w:highlight w:val="lightGray"/>
                <w:lang w:val="fr-FR"/>
              </w:rPr>
              <w:t>medial</w:t>
            </w:r>
            <w:proofErr w:type="spellEnd"/>
            <w:r w:rsidR="00E4795F" w:rsidRPr="009E50D2">
              <w:rPr>
                <w:highlight w:val="lightGray"/>
                <w:lang w:val="fr-FR"/>
              </w:rPr>
              <w:t xml:space="preserve"> </w:t>
            </w:r>
            <w:proofErr w:type="spellStart"/>
            <w:r w:rsidR="00E4795F" w:rsidRPr="009E50D2">
              <w:rPr>
                <w:highlight w:val="lightGray"/>
                <w:lang w:val="fr-FR"/>
              </w:rPr>
              <w:t>leaflet</w:t>
            </w:r>
            <w:proofErr w:type="spellEnd"/>
            <w:r w:rsidR="002401F0" w:rsidRPr="009E50D2">
              <w:rPr>
                <w:lang w:val="fr-FR"/>
              </w:rPr>
              <w:t>”</w:t>
            </w:r>
          </w:p>
        </w:tc>
      </w:tr>
      <w:tr w:rsidR="002401F0" w:rsidRPr="00DA77B9" w:rsidTr="000F2C87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F0" w:rsidRPr="009E50D2" w:rsidRDefault="002401F0" w:rsidP="000F2C87">
            <w:pPr>
              <w:rPr>
                <w:lang w:val="fr-FR"/>
              </w:rPr>
            </w:pPr>
            <w:r w:rsidRPr="009E50D2">
              <w:rPr>
                <w:rFonts w:cs="Arial"/>
                <w:vertAlign w:val="superscript"/>
                <w:lang w:val="fr-FR"/>
              </w:rPr>
              <w:t>#</w:t>
            </w:r>
            <w:r w:rsidR="00654813" w:rsidRPr="009E50D2">
              <w:rPr>
                <w:lang w:val="fr-FR"/>
              </w:rPr>
              <w:t>Ad.</w:t>
            </w:r>
            <w:r w:rsidR="00B875B6" w:rsidRPr="009E50D2">
              <w:rPr>
                <w:lang w:val="fr-FR"/>
              </w:rPr>
              <w:t xml:space="preserve"> </w:t>
            </w:r>
            <w:r w:rsidRPr="009E50D2">
              <w:rPr>
                <w:lang w:val="fr-FR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FE9" w:rsidRPr="009E50D2" w:rsidRDefault="002051F9" w:rsidP="000F2C87">
            <w:pPr>
              <w:rPr>
                <w:lang w:val="fr-FR"/>
              </w:rPr>
            </w:pPr>
            <w:r w:rsidRPr="009E50D2">
              <w:rPr>
                <w:lang w:val="fr-FR"/>
              </w:rPr>
              <w:t>-</w:t>
            </w:r>
            <w:r w:rsidR="002401F0" w:rsidRPr="009E50D2">
              <w:rPr>
                <w:lang w:val="fr-FR"/>
              </w:rPr>
              <w:t xml:space="preserve"> </w:t>
            </w:r>
            <w:r w:rsidR="00AB59E9" w:rsidRPr="009E50D2">
              <w:rPr>
                <w:lang w:val="fr-FR"/>
              </w:rPr>
              <w:t>vérifier s</w:t>
            </w:r>
            <w:r w:rsidRPr="009E50D2">
              <w:rPr>
                <w:lang w:val="fr-FR"/>
              </w:rPr>
              <w:t>’</w:t>
            </w:r>
            <w:r w:rsidR="00AB59E9" w:rsidRPr="009E50D2">
              <w:rPr>
                <w:lang w:val="fr-FR"/>
              </w:rPr>
              <w:t>il est possible de préciser à quel moment l</w:t>
            </w:r>
            <w:r w:rsidRPr="009E50D2">
              <w:rPr>
                <w:lang w:val="fr-FR"/>
              </w:rPr>
              <w:t>’</w:t>
            </w:r>
            <w:r w:rsidR="00AB59E9" w:rsidRPr="009E50D2">
              <w:rPr>
                <w:lang w:val="fr-FR"/>
              </w:rPr>
              <w:t>observation doit être faite</w:t>
            </w:r>
          </w:p>
          <w:p w:rsidR="002051F9" w:rsidRPr="009E50D2" w:rsidRDefault="002401F0" w:rsidP="000F2C87">
            <w:pPr>
              <w:rPr>
                <w:lang w:val="fr-FR"/>
              </w:rPr>
            </w:pPr>
            <w:r w:rsidRPr="009E50D2">
              <w:rPr>
                <w:lang w:val="fr-FR"/>
              </w:rPr>
              <w:t>(</w:t>
            </w:r>
            <w:r w:rsidR="00AB59E9" w:rsidRPr="009E50D2">
              <w:rPr>
                <w:lang w:val="fr-FR"/>
              </w:rPr>
              <w:t>Lorsque la pleine expression a été atteinte</w:t>
            </w:r>
            <w:r w:rsidRPr="009E50D2">
              <w:rPr>
                <w:lang w:val="fr-FR"/>
              </w:rPr>
              <w:t xml:space="preserve">? </w:t>
            </w:r>
            <w:r w:rsidR="00B875B6" w:rsidRPr="009E50D2">
              <w:rPr>
                <w:lang w:val="fr-FR"/>
              </w:rPr>
              <w:t xml:space="preserve"> </w:t>
            </w:r>
            <w:r w:rsidR="00AB59E9" w:rsidRPr="009E50D2">
              <w:rPr>
                <w:lang w:val="fr-FR"/>
              </w:rPr>
              <w:t>Lorsque la végétation a stoppé</w:t>
            </w:r>
            <w:r w:rsidRPr="009E50D2">
              <w:rPr>
                <w:lang w:val="fr-FR"/>
              </w:rPr>
              <w:t>?) (</w:t>
            </w:r>
            <w:proofErr w:type="gramStart"/>
            <w:r w:rsidR="00AB59E9" w:rsidRPr="009E50D2">
              <w:rPr>
                <w:lang w:val="fr-FR"/>
              </w:rPr>
              <w:t>vérifier</w:t>
            </w:r>
            <w:proofErr w:type="gramEnd"/>
            <w:r w:rsidR="00AB59E9" w:rsidRPr="009E50D2">
              <w:rPr>
                <w:lang w:val="fr-FR"/>
              </w:rPr>
              <w:t xml:space="preserve"> comment ce caractère est expliqué dans des plantes similaires</w:t>
            </w:r>
            <w:r w:rsidRPr="009E50D2">
              <w:rPr>
                <w:lang w:val="fr-FR"/>
              </w:rPr>
              <w:t>)</w:t>
            </w:r>
          </w:p>
          <w:p w:rsidR="002401F0" w:rsidRPr="009E50D2" w:rsidRDefault="00AB59E9" w:rsidP="00DD50CA">
            <w:pPr>
              <w:rPr>
                <w:i/>
                <w:lang w:val="fr-FR"/>
              </w:rPr>
            </w:pPr>
            <w:r w:rsidRPr="009E50D2">
              <w:rPr>
                <w:i/>
                <w:lang w:val="fr-FR"/>
              </w:rPr>
              <w:t>Expert principal</w:t>
            </w:r>
            <w:r w:rsidR="002051F9" w:rsidRPr="009E50D2">
              <w:rPr>
                <w:i/>
                <w:lang w:val="fr-FR"/>
              </w:rPr>
              <w:t> :</w:t>
            </w:r>
            <w:r w:rsidRPr="009E50D2">
              <w:rPr>
                <w:i/>
                <w:lang w:val="fr-FR"/>
              </w:rPr>
              <w:t xml:space="preserve"> libellé proposé</w:t>
            </w:r>
            <w:r w:rsidR="002051F9" w:rsidRPr="009E50D2">
              <w:rPr>
                <w:i/>
                <w:lang w:val="fr-FR"/>
              </w:rPr>
              <w:t> :</w:t>
            </w:r>
            <w:r w:rsidR="002401F0" w:rsidRPr="009E50D2">
              <w:rPr>
                <w:i/>
                <w:lang w:val="fr-FR"/>
              </w:rPr>
              <w:t xml:space="preserve"> “</w:t>
            </w:r>
            <w:r w:rsidRPr="009E50D2">
              <w:rPr>
                <w:i/>
                <w:lang w:val="fr-FR"/>
              </w:rPr>
              <w:t xml:space="preserve">Le nombre de plantes présentant des inflorescences doit être indiqué pour chaque variété. </w:t>
            </w:r>
            <w:r w:rsidR="00B875B6" w:rsidRPr="009E50D2">
              <w:rPr>
                <w:i/>
                <w:lang w:val="fr-FR"/>
              </w:rPr>
              <w:t xml:space="preserve"> </w:t>
            </w:r>
            <w:r w:rsidRPr="009E50D2">
              <w:rPr>
                <w:i/>
                <w:lang w:val="fr-FR"/>
              </w:rPr>
              <w:t>À évaluer une seule fois sur l</w:t>
            </w:r>
            <w:r w:rsidR="002051F9" w:rsidRPr="009E50D2">
              <w:rPr>
                <w:i/>
                <w:lang w:val="fr-FR"/>
              </w:rPr>
              <w:t>’</w:t>
            </w:r>
            <w:r w:rsidRPr="009E50D2">
              <w:rPr>
                <w:i/>
                <w:lang w:val="fr-FR"/>
              </w:rPr>
              <w:t>ensemble de l</w:t>
            </w:r>
            <w:r w:rsidR="002051F9" w:rsidRPr="009E50D2">
              <w:rPr>
                <w:i/>
                <w:lang w:val="fr-FR"/>
              </w:rPr>
              <w:t>’</w:t>
            </w:r>
            <w:r w:rsidRPr="009E50D2">
              <w:rPr>
                <w:i/>
                <w:lang w:val="fr-FR"/>
              </w:rPr>
              <w:t xml:space="preserve">essai lorsque le développement stagne avant </w:t>
            </w:r>
            <w:r w:rsidR="00DD50CA" w:rsidRPr="009E50D2">
              <w:rPr>
                <w:i/>
                <w:lang w:val="fr-FR"/>
              </w:rPr>
              <w:t>la vernalisation</w:t>
            </w:r>
            <w:r w:rsidR="002401F0" w:rsidRPr="009E50D2">
              <w:rPr>
                <w:i/>
                <w:lang w:val="fr-FR"/>
              </w:rPr>
              <w:t>.”</w:t>
            </w:r>
          </w:p>
        </w:tc>
      </w:tr>
      <w:tr w:rsidR="002401F0" w:rsidRPr="009E50D2" w:rsidTr="000F2C87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F0" w:rsidRPr="009E50D2" w:rsidRDefault="002401F0" w:rsidP="000F2C87">
            <w:pPr>
              <w:rPr>
                <w:lang w:val="fr-FR"/>
              </w:rPr>
            </w:pPr>
            <w:r w:rsidRPr="009E50D2">
              <w:rPr>
                <w:lang w:val="fr-FR"/>
              </w:rPr>
              <w:t>Ad. 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F0" w:rsidRPr="00DA77B9" w:rsidRDefault="00DD50CA" w:rsidP="00DD50CA">
            <w:r w:rsidRPr="00DA77B9">
              <w:rPr>
                <w:rFonts w:cs="Arial"/>
                <w:color w:val="000000"/>
              </w:rPr>
              <w:t xml:space="preserve">Modifier le </w:t>
            </w:r>
            <w:proofErr w:type="spellStart"/>
            <w:r w:rsidRPr="00DA77B9">
              <w:rPr>
                <w:rFonts w:cs="Arial"/>
                <w:color w:val="000000"/>
              </w:rPr>
              <w:t>libellé</w:t>
            </w:r>
            <w:proofErr w:type="spellEnd"/>
            <w:r w:rsidRPr="00DA77B9">
              <w:rPr>
                <w:rFonts w:cs="Arial"/>
                <w:color w:val="000000"/>
              </w:rPr>
              <w:t xml:space="preserve"> </w:t>
            </w:r>
            <w:proofErr w:type="spellStart"/>
            <w:r w:rsidRPr="00DA77B9">
              <w:rPr>
                <w:rFonts w:cs="Arial"/>
                <w:color w:val="000000"/>
              </w:rPr>
              <w:t>comme</w:t>
            </w:r>
            <w:proofErr w:type="spellEnd"/>
            <w:r w:rsidRPr="00DA77B9">
              <w:rPr>
                <w:rFonts w:cs="Arial"/>
                <w:color w:val="000000"/>
              </w:rPr>
              <w:t xml:space="preserve"> suit (</w:t>
            </w:r>
            <w:proofErr w:type="spellStart"/>
            <w:r w:rsidRPr="00DA77B9">
              <w:rPr>
                <w:rFonts w:cs="Arial"/>
                <w:color w:val="000000"/>
              </w:rPr>
              <w:t>dans</w:t>
            </w:r>
            <w:proofErr w:type="spellEnd"/>
            <w:r w:rsidRPr="00DA77B9">
              <w:rPr>
                <w:rFonts w:cs="Arial"/>
                <w:color w:val="000000"/>
              </w:rPr>
              <w:t xml:space="preserve"> </w:t>
            </w:r>
            <w:proofErr w:type="spellStart"/>
            <w:r w:rsidRPr="00DA77B9">
              <w:rPr>
                <w:rFonts w:cs="Arial"/>
                <w:color w:val="000000"/>
              </w:rPr>
              <w:t>l</w:t>
            </w:r>
            <w:r w:rsidR="002051F9" w:rsidRPr="00DA77B9">
              <w:rPr>
                <w:rFonts w:cs="Arial"/>
                <w:color w:val="000000"/>
              </w:rPr>
              <w:t>’</w:t>
            </w:r>
            <w:r w:rsidRPr="00DA77B9">
              <w:rPr>
                <w:rFonts w:cs="Arial"/>
                <w:color w:val="000000"/>
              </w:rPr>
              <w:t>anglais</w:t>
            </w:r>
            <w:proofErr w:type="spellEnd"/>
            <w:r w:rsidRPr="00DA77B9">
              <w:rPr>
                <w:rFonts w:cs="Arial"/>
                <w:color w:val="000000"/>
              </w:rPr>
              <w:t xml:space="preserve"> </w:t>
            </w:r>
            <w:proofErr w:type="spellStart"/>
            <w:r w:rsidRPr="00DA77B9">
              <w:rPr>
                <w:rFonts w:cs="Arial"/>
                <w:color w:val="000000"/>
              </w:rPr>
              <w:t>seulement</w:t>
            </w:r>
            <w:proofErr w:type="spellEnd"/>
            <w:proofErr w:type="gramStart"/>
            <w:r w:rsidRPr="00DA77B9">
              <w:rPr>
                <w:rFonts w:cs="Arial"/>
                <w:color w:val="000000"/>
              </w:rPr>
              <w:t>)</w:t>
            </w:r>
            <w:r w:rsidR="002051F9" w:rsidRPr="00DA77B9">
              <w:rPr>
                <w:rFonts w:cs="Arial"/>
                <w:color w:val="000000"/>
              </w:rPr>
              <w:t> :</w:t>
            </w:r>
            <w:proofErr w:type="gramEnd"/>
            <w:r w:rsidRPr="00DA77B9">
              <w:rPr>
                <w:rFonts w:cs="Arial"/>
                <w:color w:val="000000"/>
              </w:rPr>
              <w:t xml:space="preserve"> </w:t>
            </w:r>
            <w:r w:rsidR="002401F0" w:rsidRPr="00DA77B9">
              <w:rPr>
                <w:rFonts w:cs="Arial"/>
                <w:color w:val="000000"/>
              </w:rPr>
              <w:t>“</w:t>
            </w:r>
            <w:r w:rsidR="00E4795F" w:rsidRPr="00DA77B9">
              <w:rPr>
                <w:rFonts w:eastAsia="Arial" w:cs="Arial"/>
                <w:color w:val="000000"/>
                <w:u w:val="single"/>
                <w:shd w:val="clear" w:color="auto" w:fill="D9D9D9" w:themeFill="background1" w:themeFillShade="D9"/>
              </w:rPr>
              <w:t>The characteristic</w:t>
            </w:r>
            <w:r w:rsidR="00E4795F" w:rsidRPr="00DA77B9">
              <w:rPr>
                <w:rFonts w:cs="Arial"/>
                <w:color w:val="000000"/>
              </w:rPr>
              <w:t xml:space="preserve"> leaf marking refers to the conspicuousness of leaf </w:t>
            </w:r>
            <w:r w:rsidR="00E4795F" w:rsidRPr="00DA77B9">
              <w:rPr>
                <w:rFonts w:eastAsia="Arial" w:cs="Arial"/>
                <w:strike/>
                <w:color w:val="000000"/>
                <w:shd w:val="clear" w:color="auto" w:fill="D9D9D9" w:themeFill="background1" w:themeFillShade="D9"/>
              </w:rPr>
              <w:t>the</w:t>
            </w:r>
            <w:r w:rsidR="00E4795F" w:rsidRPr="00DA77B9">
              <w:rPr>
                <w:rFonts w:cs="Arial"/>
                <w:color w:val="000000"/>
              </w:rPr>
              <w:t xml:space="preserve"> marking.</w:t>
            </w:r>
            <w:r w:rsidR="002401F0" w:rsidRPr="00DA77B9">
              <w:rPr>
                <w:rFonts w:cs="Arial"/>
                <w:color w:val="000000"/>
              </w:rPr>
              <w:t>”</w:t>
            </w:r>
          </w:p>
        </w:tc>
      </w:tr>
      <w:tr w:rsidR="002401F0" w:rsidRPr="00DA77B9" w:rsidTr="000F2C87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F0" w:rsidRPr="009E50D2" w:rsidRDefault="002401F0" w:rsidP="000F2C87">
            <w:pPr>
              <w:rPr>
                <w:lang w:val="fr-FR"/>
              </w:rPr>
            </w:pPr>
            <w:r w:rsidRPr="009E50D2">
              <w:rPr>
                <w:lang w:val="fr-FR"/>
              </w:rPr>
              <w:t>Ad. 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F0" w:rsidRPr="009E50D2" w:rsidRDefault="0008269B" w:rsidP="0008269B">
            <w:pPr>
              <w:rPr>
                <w:lang w:val="fr-FR"/>
              </w:rPr>
            </w:pPr>
            <w:r w:rsidRPr="009E50D2">
              <w:rPr>
                <w:lang w:val="fr-FR"/>
              </w:rPr>
              <w:t>Modifier le libellé comme suit (dans l</w:t>
            </w:r>
            <w:r w:rsidR="002051F9" w:rsidRPr="009E50D2">
              <w:rPr>
                <w:lang w:val="fr-FR"/>
              </w:rPr>
              <w:t>’</w:t>
            </w:r>
            <w:r w:rsidRPr="009E50D2">
              <w:rPr>
                <w:lang w:val="fr-FR"/>
              </w:rPr>
              <w:t>anglais seulement)</w:t>
            </w:r>
            <w:r w:rsidR="002051F9" w:rsidRPr="009E50D2">
              <w:rPr>
                <w:lang w:val="fr-FR"/>
              </w:rPr>
              <w:t> :</w:t>
            </w:r>
            <w:r w:rsidRPr="009E50D2">
              <w:rPr>
                <w:lang w:val="fr-FR"/>
              </w:rPr>
              <w:t xml:space="preserve"> </w:t>
            </w:r>
            <w:r w:rsidR="002401F0" w:rsidRPr="009E50D2">
              <w:rPr>
                <w:lang w:val="fr-FR"/>
              </w:rPr>
              <w:t>“</w:t>
            </w:r>
            <w:proofErr w:type="spellStart"/>
            <w:r w:rsidR="00E4795F" w:rsidRPr="009E50D2">
              <w:rPr>
                <w:lang w:val="fr-FR"/>
              </w:rPr>
              <w:t>medial</w:t>
            </w:r>
            <w:proofErr w:type="spellEnd"/>
            <w:r w:rsidR="00E4795F" w:rsidRPr="009E50D2">
              <w:rPr>
                <w:lang w:val="fr-FR"/>
              </w:rPr>
              <w:t xml:space="preserve"> </w:t>
            </w:r>
            <w:proofErr w:type="spellStart"/>
            <w:r w:rsidR="00E4795F" w:rsidRPr="009E50D2">
              <w:rPr>
                <w:lang w:val="fr-FR"/>
              </w:rPr>
              <w:t>leaflet</w:t>
            </w:r>
            <w:proofErr w:type="spellEnd"/>
            <w:r w:rsidR="002401F0" w:rsidRPr="009E50D2">
              <w:rPr>
                <w:lang w:val="fr-FR"/>
              </w:rPr>
              <w:t>”</w:t>
            </w:r>
          </w:p>
        </w:tc>
      </w:tr>
      <w:tr w:rsidR="002401F0" w:rsidRPr="009E50D2" w:rsidTr="000F2C87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F0" w:rsidRPr="009E50D2" w:rsidRDefault="002401F0" w:rsidP="000F2C87">
            <w:pPr>
              <w:rPr>
                <w:lang w:val="fr-FR"/>
              </w:rPr>
            </w:pPr>
            <w:r w:rsidRPr="009E50D2">
              <w:rPr>
                <w:rFonts w:cs="Arial"/>
                <w:vertAlign w:val="superscript"/>
                <w:lang w:val="fr-FR"/>
              </w:rPr>
              <w:t>#</w:t>
            </w:r>
            <w:r w:rsidRPr="009E50D2">
              <w:rPr>
                <w:lang w:val="fr-FR"/>
              </w:rPr>
              <w:t>Ad. 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FE9" w:rsidRPr="009E50D2" w:rsidRDefault="00CB0C9F" w:rsidP="000F2C87">
            <w:pPr>
              <w:rPr>
                <w:rFonts w:eastAsia="Arial" w:cs="Arial"/>
                <w:lang w:val="fr-FR"/>
              </w:rPr>
            </w:pPr>
            <w:r w:rsidRPr="009E50D2">
              <w:rPr>
                <w:lang w:val="fr-FR"/>
              </w:rPr>
              <w:t xml:space="preserve">Vérifier le libellé </w:t>
            </w:r>
            <w:r w:rsidR="002401F0" w:rsidRPr="009E50D2">
              <w:rPr>
                <w:lang w:val="fr-FR"/>
              </w:rPr>
              <w:t>“</w:t>
            </w:r>
            <w:r w:rsidRPr="009E50D2">
              <w:rPr>
                <w:lang w:val="fr-FR"/>
              </w:rPr>
              <w:t>La longueur de la tige doit être mesurée de la base à l</w:t>
            </w:r>
            <w:r w:rsidR="002051F9" w:rsidRPr="009E50D2">
              <w:rPr>
                <w:lang w:val="fr-FR"/>
              </w:rPr>
              <w:t>’</w:t>
            </w:r>
            <w:r w:rsidRPr="009E50D2">
              <w:rPr>
                <w:lang w:val="fr-FR"/>
              </w:rPr>
              <w:t>inflorescence terminale</w:t>
            </w:r>
            <w:r w:rsidR="002401F0" w:rsidRPr="009E50D2">
              <w:rPr>
                <w:rFonts w:eastAsia="Arial" w:cs="Arial"/>
                <w:lang w:val="fr-FR"/>
              </w:rPr>
              <w:t>.” (</w:t>
            </w:r>
            <w:r w:rsidR="00E4795F" w:rsidRPr="009E50D2">
              <w:rPr>
                <w:rFonts w:eastAsia="Arial" w:cs="Arial"/>
                <w:lang w:val="fr-FR"/>
              </w:rPr>
              <w:t>O</w:t>
            </w:r>
            <w:r w:rsidRPr="009E50D2">
              <w:rPr>
                <w:rFonts w:eastAsia="Arial" w:cs="Arial"/>
                <w:lang w:val="fr-FR"/>
              </w:rPr>
              <w:t>ù se termine la mesure</w:t>
            </w:r>
            <w:r w:rsidR="002401F0" w:rsidRPr="009E50D2">
              <w:rPr>
                <w:rFonts w:eastAsia="Arial" w:cs="Arial"/>
                <w:lang w:val="fr-FR"/>
              </w:rPr>
              <w:t>?)</w:t>
            </w:r>
          </w:p>
          <w:p w:rsidR="002401F0" w:rsidRPr="009E50D2" w:rsidRDefault="00CB0C9F" w:rsidP="003A111C">
            <w:pPr>
              <w:rPr>
                <w:lang w:val="fr-FR"/>
              </w:rPr>
            </w:pPr>
            <w:r w:rsidRPr="009E50D2">
              <w:rPr>
                <w:i/>
                <w:lang w:val="fr-FR"/>
              </w:rPr>
              <w:t>Expert principal</w:t>
            </w:r>
            <w:r w:rsidR="002051F9" w:rsidRPr="009E50D2">
              <w:rPr>
                <w:i/>
                <w:lang w:val="fr-FR"/>
              </w:rPr>
              <w:t> :</w:t>
            </w:r>
            <w:r w:rsidR="003A111C" w:rsidRPr="009E50D2">
              <w:rPr>
                <w:i/>
                <w:lang w:val="fr-FR"/>
              </w:rPr>
              <w:t xml:space="preserve"> accepté</w:t>
            </w:r>
          </w:p>
        </w:tc>
      </w:tr>
      <w:tr w:rsidR="002401F0" w:rsidRPr="00DA77B9" w:rsidTr="000F2C87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F0" w:rsidRPr="009E50D2" w:rsidRDefault="002401F0" w:rsidP="000F2C87">
            <w:pPr>
              <w:rPr>
                <w:lang w:val="fr-FR"/>
              </w:rPr>
            </w:pPr>
            <w:r w:rsidRPr="009E50D2">
              <w:rPr>
                <w:rFonts w:cs="Arial"/>
                <w:vertAlign w:val="superscript"/>
                <w:lang w:val="fr-FR"/>
              </w:rPr>
              <w:t>#</w:t>
            </w:r>
            <w:r w:rsidRPr="009E50D2">
              <w:rPr>
                <w:lang w:val="fr-FR"/>
              </w:rPr>
              <w:t>Ad. 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FE9" w:rsidRPr="009E50D2" w:rsidRDefault="00E4795F" w:rsidP="000F2C87">
            <w:pPr>
              <w:rPr>
                <w:lang w:val="fr-FR"/>
              </w:rPr>
            </w:pPr>
            <w:r w:rsidRPr="009E50D2">
              <w:rPr>
                <w:lang w:val="fr-FR"/>
              </w:rPr>
              <w:t>Améliorer le libellé en expliquant où se situe le nœud de tallage</w:t>
            </w:r>
          </w:p>
          <w:p w:rsidR="002401F0" w:rsidRPr="009E50D2" w:rsidRDefault="00E4795F" w:rsidP="00794980">
            <w:pPr>
              <w:rPr>
                <w:i/>
                <w:lang w:val="fr-FR"/>
              </w:rPr>
            </w:pPr>
            <w:r w:rsidRPr="009E50D2">
              <w:rPr>
                <w:i/>
                <w:lang w:val="fr-FR"/>
              </w:rPr>
              <w:t>Expert principal</w:t>
            </w:r>
            <w:r w:rsidR="002051F9" w:rsidRPr="009E50D2">
              <w:rPr>
                <w:i/>
                <w:lang w:val="fr-FR"/>
              </w:rPr>
              <w:t> :</w:t>
            </w:r>
            <w:r w:rsidR="002401F0" w:rsidRPr="009E50D2">
              <w:rPr>
                <w:i/>
                <w:lang w:val="fr-FR"/>
              </w:rPr>
              <w:t xml:space="preserve"> </w:t>
            </w:r>
            <w:r w:rsidRPr="009E50D2">
              <w:rPr>
                <w:i/>
                <w:lang w:val="fr-FR"/>
              </w:rPr>
              <w:t>Il n</w:t>
            </w:r>
            <w:r w:rsidR="002051F9" w:rsidRPr="009E50D2">
              <w:rPr>
                <w:i/>
                <w:lang w:val="fr-FR"/>
              </w:rPr>
              <w:t>’</w:t>
            </w:r>
            <w:r w:rsidRPr="009E50D2">
              <w:rPr>
                <w:i/>
                <w:lang w:val="fr-FR"/>
              </w:rPr>
              <w:t xml:space="preserve">y a </w:t>
            </w:r>
            <w:r w:rsidRPr="009E50D2">
              <w:rPr>
                <w:i/>
                <w:u w:val="single"/>
                <w:lang w:val="fr-FR"/>
              </w:rPr>
              <w:t>qu</w:t>
            </w:r>
            <w:r w:rsidR="002051F9" w:rsidRPr="009E50D2">
              <w:rPr>
                <w:i/>
                <w:u w:val="single"/>
                <w:lang w:val="fr-FR"/>
              </w:rPr>
              <w:t>’</w:t>
            </w:r>
            <w:r w:rsidRPr="009E50D2">
              <w:rPr>
                <w:i/>
                <w:u w:val="single"/>
                <w:lang w:val="fr-FR"/>
              </w:rPr>
              <w:t>un seul</w:t>
            </w:r>
            <w:r w:rsidRPr="009E50D2">
              <w:rPr>
                <w:i/>
                <w:lang w:val="fr-FR"/>
              </w:rPr>
              <w:t xml:space="preserve"> nœud de taillage</w:t>
            </w:r>
            <w:r w:rsidR="002401F0" w:rsidRPr="009E50D2">
              <w:rPr>
                <w:rFonts w:cs="Arial"/>
                <w:i/>
                <w:lang w:val="fr-FR"/>
              </w:rPr>
              <w:t xml:space="preserve">. </w:t>
            </w:r>
            <w:r w:rsidRPr="009E50D2">
              <w:rPr>
                <w:rFonts w:cs="Arial"/>
                <w:i/>
                <w:lang w:val="fr-FR"/>
              </w:rPr>
              <w:t xml:space="preserve"> </w:t>
            </w:r>
            <w:r w:rsidR="00794980" w:rsidRPr="009E50D2">
              <w:rPr>
                <w:rFonts w:cs="Arial"/>
                <w:i/>
                <w:lang w:val="fr-FR"/>
              </w:rPr>
              <w:t>Par conséquent, l</w:t>
            </w:r>
            <w:r w:rsidR="002051F9" w:rsidRPr="009E50D2">
              <w:rPr>
                <w:rFonts w:cs="Arial"/>
                <w:i/>
                <w:lang w:val="fr-FR"/>
              </w:rPr>
              <w:t>’</w:t>
            </w:r>
            <w:r w:rsidR="00794980" w:rsidRPr="009E50D2">
              <w:rPr>
                <w:rFonts w:cs="Arial"/>
                <w:i/>
                <w:lang w:val="fr-FR"/>
              </w:rPr>
              <w:t xml:space="preserve">expression </w:t>
            </w:r>
            <w:r w:rsidR="002401F0" w:rsidRPr="009E50D2">
              <w:rPr>
                <w:rFonts w:cs="Arial"/>
                <w:i/>
                <w:lang w:val="fr-FR"/>
              </w:rPr>
              <w:t>“</w:t>
            </w:r>
            <w:r w:rsidR="00794980" w:rsidRPr="009E50D2">
              <w:rPr>
                <w:rFonts w:cs="Arial"/>
                <w:i/>
                <w:u w:val="single"/>
                <w:lang w:val="fr-FR"/>
              </w:rPr>
              <w:t>du</w:t>
            </w:r>
            <w:r w:rsidR="002401F0" w:rsidRPr="009E50D2">
              <w:rPr>
                <w:rFonts w:cs="Arial"/>
                <w:i/>
                <w:lang w:val="fr-FR"/>
              </w:rPr>
              <w:t> </w:t>
            </w:r>
            <w:r w:rsidR="00794980" w:rsidRPr="009E50D2">
              <w:rPr>
                <w:rFonts w:cs="Arial"/>
                <w:i/>
                <w:lang w:val="fr-FR"/>
              </w:rPr>
              <w:t>nœud de taillage</w:t>
            </w:r>
            <w:r w:rsidR="002401F0" w:rsidRPr="009E50D2">
              <w:rPr>
                <w:rFonts w:cs="Arial"/>
                <w:i/>
                <w:lang w:val="fr-FR"/>
              </w:rPr>
              <w:t xml:space="preserve">” </w:t>
            </w:r>
            <w:r w:rsidR="00794980" w:rsidRPr="009E50D2">
              <w:rPr>
                <w:rFonts w:cs="Arial"/>
                <w:i/>
                <w:lang w:val="fr-FR"/>
              </w:rPr>
              <w:t>est claire et le libellé</w:t>
            </w:r>
            <w:r w:rsidR="002401F0" w:rsidRPr="009E50D2">
              <w:rPr>
                <w:rFonts w:cs="Arial"/>
                <w:i/>
                <w:lang w:val="fr-FR"/>
              </w:rPr>
              <w:t xml:space="preserve"> “</w:t>
            </w:r>
            <w:r w:rsidR="00794980" w:rsidRPr="009E50D2">
              <w:rPr>
                <w:rFonts w:cs="Arial"/>
                <w:i/>
                <w:lang w:val="fr-FR"/>
              </w:rPr>
              <w:t>L</w:t>
            </w:r>
            <w:r w:rsidR="002051F9" w:rsidRPr="009E50D2">
              <w:rPr>
                <w:rFonts w:cs="Arial"/>
                <w:i/>
                <w:lang w:val="fr-FR"/>
              </w:rPr>
              <w:t>’</w:t>
            </w:r>
            <w:r w:rsidR="00794980" w:rsidRPr="009E50D2">
              <w:rPr>
                <w:rFonts w:cs="Arial"/>
                <w:i/>
                <w:lang w:val="fr-FR"/>
              </w:rPr>
              <w:t>épaisseur de la tige doit être mesurée 2 à 4</w:t>
            </w:r>
            <w:r w:rsidR="009E50D2">
              <w:rPr>
                <w:rFonts w:cs="Arial"/>
                <w:i/>
                <w:lang w:val="fr-FR"/>
              </w:rPr>
              <w:t> </w:t>
            </w:r>
            <w:r w:rsidR="00794980" w:rsidRPr="009E50D2">
              <w:rPr>
                <w:rFonts w:cs="Arial"/>
                <w:i/>
                <w:lang w:val="fr-FR"/>
              </w:rPr>
              <w:t>cm au</w:t>
            </w:r>
            <w:r w:rsidR="002051F9" w:rsidRPr="009E50D2">
              <w:rPr>
                <w:rFonts w:cs="Arial"/>
                <w:i/>
                <w:lang w:val="fr-FR"/>
              </w:rPr>
              <w:t>-</w:t>
            </w:r>
            <w:r w:rsidR="00794980" w:rsidRPr="009E50D2">
              <w:rPr>
                <w:rFonts w:cs="Arial"/>
                <w:i/>
                <w:lang w:val="fr-FR"/>
              </w:rPr>
              <w:t>dessus du nœud de tallage</w:t>
            </w:r>
            <w:r w:rsidR="002401F0" w:rsidRPr="009E50D2">
              <w:rPr>
                <w:rFonts w:cs="Arial"/>
                <w:i/>
                <w:lang w:val="fr-FR"/>
              </w:rPr>
              <w:t>”</w:t>
            </w:r>
            <w:r w:rsidR="00794980" w:rsidRPr="009E50D2">
              <w:rPr>
                <w:rFonts w:cs="Arial"/>
                <w:i/>
                <w:lang w:val="fr-FR"/>
              </w:rPr>
              <w:t xml:space="preserve"> correct.</w:t>
            </w:r>
          </w:p>
        </w:tc>
      </w:tr>
      <w:tr w:rsidR="002401F0" w:rsidRPr="00DA77B9" w:rsidTr="000F2C87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F0" w:rsidRPr="009E50D2" w:rsidRDefault="002401F0" w:rsidP="000F2C87">
            <w:pPr>
              <w:rPr>
                <w:lang w:val="fr-FR"/>
              </w:rPr>
            </w:pPr>
            <w:r w:rsidRPr="009E50D2">
              <w:rPr>
                <w:lang w:val="fr-FR"/>
              </w:rPr>
              <w:t>Ad. 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F0" w:rsidRPr="009E50D2" w:rsidRDefault="00E4795F" w:rsidP="00E4795F">
            <w:pPr>
              <w:rPr>
                <w:lang w:val="fr-FR"/>
              </w:rPr>
            </w:pPr>
            <w:r w:rsidRPr="009E50D2">
              <w:rPr>
                <w:rFonts w:cs="Arial"/>
                <w:color w:val="000000"/>
                <w:lang w:val="fr-FR"/>
              </w:rPr>
              <w:t>Modifier le libellé comme suit</w:t>
            </w:r>
            <w:r w:rsidR="002051F9" w:rsidRPr="009E50D2">
              <w:rPr>
                <w:rFonts w:cs="Arial"/>
                <w:color w:val="000000"/>
                <w:lang w:val="fr-FR"/>
              </w:rPr>
              <w:t> :</w:t>
            </w:r>
            <w:r w:rsidRPr="009E50D2">
              <w:rPr>
                <w:rFonts w:cs="Arial"/>
                <w:color w:val="000000"/>
                <w:lang w:val="fr-FR"/>
              </w:rPr>
              <w:t xml:space="preserve"> </w:t>
            </w:r>
            <w:r w:rsidR="002401F0" w:rsidRPr="009E50D2">
              <w:rPr>
                <w:rFonts w:cs="Arial"/>
                <w:color w:val="000000"/>
                <w:lang w:val="fr-FR"/>
              </w:rPr>
              <w:t>“</w:t>
            </w:r>
            <w:r w:rsidRPr="009E50D2">
              <w:rPr>
                <w:rFonts w:cs="Arial"/>
                <w:color w:val="000000"/>
                <w:lang w:val="fr-FR"/>
              </w:rPr>
              <w:t>L</w:t>
            </w:r>
            <w:r w:rsidR="002051F9" w:rsidRPr="009E50D2">
              <w:rPr>
                <w:rFonts w:cs="Arial"/>
                <w:color w:val="000000"/>
                <w:lang w:val="fr-FR"/>
              </w:rPr>
              <w:t>’</w:t>
            </w:r>
            <w:r w:rsidRPr="009E50D2">
              <w:rPr>
                <w:rFonts w:cs="Arial"/>
                <w:color w:val="000000"/>
                <w:lang w:val="fr-FR"/>
              </w:rPr>
              <w:t xml:space="preserve">épaisseur </w:t>
            </w:r>
            <w:r w:rsidRPr="009E50D2">
              <w:rPr>
                <w:rFonts w:cs="Arial"/>
                <w:color w:val="000000"/>
                <w:highlight w:val="lightGray"/>
                <w:u w:val="single"/>
                <w:lang w:val="fr-FR"/>
              </w:rPr>
              <w:t>de la tige</w:t>
            </w:r>
            <w:r w:rsidRPr="009E50D2">
              <w:rPr>
                <w:rFonts w:cs="Arial"/>
                <w:color w:val="000000"/>
                <w:u w:val="single"/>
                <w:lang w:val="fr-FR"/>
              </w:rPr>
              <w:t xml:space="preserve"> </w:t>
            </w:r>
            <w:r w:rsidRPr="009E50D2">
              <w:rPr>
                <w:rFonts w:cs="Arial"/>
                <w:color w:val="000000"/>
                <w:lang w:val="fr-FR"/>
              </w:rPr>
              <w:t>doit être mesurée</w:t>
            </w:r>
            <w:r w:rsidR="002401F0" w:rsidRPr="009E50D2">
              <w:rPr>
                <w:rFonts w:cs="Arial"/>
                <w:color w:val="000000"/>
                <w:lang w:val="fr-FR"/>
              </w:rPr>
              <w:t xml:space="preserve"> …”</w:t>
            </w:r>
          </w:p>
        </w:tc>
      </w:tr>
      <w:tr w:rsidR="002401F0" w:rsidRPr="009E50D2" w:rsidTr="000F2C87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F0" w:rsidRPr="009E50D2" w:rsidRDefault="002401F0" w:rsidP="000F2C87">
            <w:pPr>
              <w:jc w:val="left"/>
              <w:rPr>
                <w:rFonts w:cs="Arial"/>
                <w:lang w:val="fr-FR"/>
              </w:rPr>
            </w:pPr>
            <w:r w:rsidRPr="009E50D2">
              <w:rPr>
                <w:rFonts w:cs="Arial"/>
                <w:lang w:val="fr-FR"/>
              </w:rPr>
              <w:t>8.3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F0" w:rsidRPr="009E50D2" w:rsidRDefault="00E4795F" w:rsidP="00E4795F">
            <w:pPr>
              <w:keepNext/>
              <w:rPr>
                <w:rFonts w:cs="Arial"/>
                <w:lang w:val="fr-FR"/>
              </w:rPr>
            </w:pPr>
            <w:r w:rsidRPr="009E50D2">
              <w:rPr>
                <w:rFonts w:cs="Arial"/>
                <w:lang w:val="fr-FR"/>
              </w:rPr>
              <w:t>Modifier le libellé des stades comme suit (dans l</w:t>
            </w:r>
            <w:r w:rsidR="002051F9" w:rsidRPr="009E50D2">
              <w:rPr>
                <w:rFonts w:cs="Arial"/>
                <w:lang w:val="fr-FR"/>
              </w:rPr>
              <w:t>’</w:t>
            </w:r>
            <w:r w:rsidRPr="009E50D2">
              <w:rPr>
                <w:rFonts w:cs="Arial"/>
                <w:lang w:val="fr-FR"/>
              </w:rPr>
              <w:t>anglais seulement)</w:t>
            </w:r>
            <w:r w:rsidR="002051F9" w:rsidRPr="009E50D2">
              <w:rPr>
                <w:rFonts w:cs="Arial"/>
                <w:lang w:val="fr-FR"/>
              </w:rPr>
              <w:t> :</w:t>
            </w:r>
            <w:r w:rsidR="002401F0" w:rsidRPr="009E50D2">
              <w:rPr>
                <w:rFonts w:cs="Arial"/>
                <w:lang w:val="fr-FR"/>
              </w:rPr>
              <w:t xml:space="preserve"> “Principal…” (not “</w:t>
            </w:r>
            <w:proofErr w:type="spellStart"/>
            <w:r w:rsidR="002401F0" w:rsidRPr="009E50D2">
              <w:rPr>
                <w:rFonts w:cs="Arial"/>
                <w:lang w:val="fr-FR"/>
              </w:rPr>
              <w:t>principle</w:t>
            </w:r>
            <w:proofErr w:type="spellEnd"/>
            <w:r w:rsidR="002401F0" w:rsidRPr="009E50D2">
              <w:rPr>
                <w:rFonts w:cs="Arial"/>
                <w:lang w:val="fr-FR"/>
              </w:rPr>
              <w:t>”)</w:t>
            </w:r>
          </w:p>
        </w:tc>
      </w:tr>
    </w:tbl>
    <w:p w:rsidR="004A4FE9" w:rsidRPr="009E50D2" w:rsidRDefault="004A4FE9" w:rsidP="00E36AFF">
      <w:pPr>
        <w:autoSpaceDE w:val="0"/>
        <w:autoSpaceDN w:val="0"/>
        <w:adjustRightInd w:val="0"/>
        <w:rPr>
          <w:rFonts w:cs="Arial"/>
          <w:bCs/>
          <w:snapToGrid w:val="0"/>
          <w:color w:val="000000"/>
          <w:lang w:val="fr-FR"/>
        </w:rPr>
      </w:pPr>
    </w:p>
    <w:p w:rsidR="004A4FE9" w:rsidRPr="009E50D2" w:rsidRDefault="00623191" w:rsidP="004A4FE9">
      <w:pPr>
        <w:autoSpaceDE w:val="0"/>
        <w:autoSpaceDN w:val="0"/>
        <w:adjustRightInd w:val="0"/>
        <w:rPr>
          <w:lang w:val="fr-FR"/>
        </w:rPr>
      </w:pPr>
      <w:r w:rsidRPr="009E50D2">
        <w:rPr>
          <w:lang w:val="fr-FR"/>
        </w:rPr>
        <w:fldChar w:fldCharType="begin"/>
      </w:r>
      <w:r w:rsidRPr="009E50D2">
        <w:rPr>
          <w:lang w:val="fr-FR"/>
        </w:rPr>
        <w:instrText xml:space="preserve"> AUTONUM  </w:instrText>
      </w:r>
      <w:r w:rsidRPr="009E50D2">
        <w:rPr>
          <w:lang w:val="fr-FR"/>
        </w:rPr>
        <w:fldChar w:fldCharType="end"/>
      </w:r>
      <w:r w:rsidRPr="009E50D2">
        <w:rPr>
          <w:lang w:val="fr-FR"/>
        </w:rPr>
        <w:tab/>
      </w:r>
      <w:r w:rsidR="004A4FE9" w:rsidRPr="009E50D2">
        <w:rPr>
          <w:color w:val="000000"/>
          <w:lang w:val="fr-FR"/>
        </w:rPr>
        <w:t>Le</w:t>
      </w:r>
      <w:r w:rsidR="002051F9" w:rsidRPr="009E50D2">
        <w:rPr>
          <w:color w:val="000000"/>
          <w:lang w:val="fr-FR"/>
        </w:rPr>
        <w:t> TC-EDC</w:t>
      </w:r>
      <w:r w:rsidR="004A4FE9" w:rsidRPr="009E50D2">
        <w:rPr>
          <w:color w:val="000000"/>
          <w:lang w:val="fr-FR"/>
        </w:rPr>
        <w:t xml:space="preserve"> examinera les informations ci</w:t>
      </w:r>
      <w:r w:rsidR="002051F9" w:rsidRPr="009E50D2">
        <w:rPr>
          <w:color w:val="000000"/>
          <w:lang w:val="fr-FR"/>
        </w:rPr>
        <w:t>-</w:t>
      </w:r>
      <w:r w:rsidR="004A4FE9" w:rsidRPr="009E50D2">
        <w:rPr>
          <w:color w:val="000000"/>
          <w:lang w:val="fr-FR"/>
        </w:rPr>
        <w:t>dessus concernant le projet de principes directeurs d</w:t>
      </w:r>
      <w:r w:rsidR="002051F9" w:rsidRPr="009E50D2">
        <w:rPr>
          <w:color w:val="000000"/>
          <w:lang w:val="fr-FR"/>
        </w:rPr>
        <w:t>’</w:t>
      </w:r>
      <w:r w:rsidR="004A4FE9" w:rsidRPr="009E50D2">
        <w:rPr>
          <w:color w:val="000000"/>
          <w:lang w:val="fr-FR"/>
        </w:rPr>
        <w:t xml:space="preserve">examen du trèfle violet à sa réunion qui se tiendra en </w:t>
      </w:r>
      <w:r w:rsidR="002051F9" w:rsidRPr="009E50D2">
        <w:rPr>
          <w:color w:val="000000"/>
          <w:lang w:val="fr-FR"/>
        </w:rPr>
        <w:t>octobre 20</w:t>
      </w:r>
      <w:r w:rsidR="004A4FE9" w:rsidRPr="009E50D2">
        <w:rPr>
          <w:color w:val="000000"/>
          <w:lang w:val="fr-FR"/>
        </w:rPr>
        <w:t>20 et les principes directeurs d</w:t>
      </w:r>
      <w:r w:rsidR="002051F9" w:rsidRPr="009E50D2">
        <w:rPr>
          <w:color w:val="000000"/>
          <w:lang w:val="fr-FR"/>
        </w:rPr>
        <w:t>’</w:t>
      </w:r>
      <w:r w:rsidR="004A4FE9" w:rsidRPr="009E50D2">
        <w:rPr>
          <w:color w:val="000000"/>
          <w:lang w:val="fr-FR"/>
        </w:rPr>
        <w:t>examen seront soumis à nouveau au</w:t>
      </w:r>
      <w:r w:rsidR="002051F9" w:rsidRPr="009E50D2">
        <w:rPr>
          <w:color w:val="000000"/>
          <w:lang w:val="fr-FR"/>
        </w:rPr>
        <w:t> TC</w:t>
      </w:r>
      <w:r w:rsidR="004A4FE9" w:rsidRPr="009E50D2">
        <w:rPr>
          <w:color w:val="000000"/>
          <w:lang w:val="fr-FR"/>
        </w:rPr>
        <w:t xml:space="preserve"> </w:t>
      </w:r>
      <w:r w:rsidR="004F2233" w:rsidRPr="009E50D2">
        <w:rPr>
          <w:color w:val="000000"/>
          <w:lang w:val="fr-FR"/>
        </w:rPr>
        <w:t>p</w:t>
      </w:r>
      <w:r w:rsidR="004A4FE9" w:rsidRPr="009E50D2">
        <w:rPr>
          <w:color w:val="000000"/>
          <w:lang w:val="fr-FR"/>
        </w:rPr>
        <w:t>our adoption à sa cinquante</w:t>
      </w:r>
      <w:r w:rsidR="002051F9" w:rsidRPr="009E50D2">
        <w:rPr>
          <w:color w:val="000000"/>
          <w:lang w:val="fr-FR"/>
        </w:rPr>
        <w:t>-</w:t>
      </w:r>
      <w:r w:rsidR="004A4FE9" w:rsidRPr="009E50D2">
        <w:rPr>
          <w:color w:val="000000"/>
          <w:lang w:val="fr-FR"/>
        </w:rPr>
        <w:t>six</w:t>
      </w:r>
      <w:r w:rsidR="002051F9" w:rsidRPr="009E50D2">
        <w:rPr>
          <w:color w:val="000000"/>
          <w:lang w:val="fr-FR"/>
        </w:rPr>
        <w:t>ième session</w:t>
      </w:r>
      <w:r w:rsidR="004A4FE9" w:rsidRPr="009E50D2">
        <w:rPr>
          <w:color w:val="000000"/>
          <w:lang w:val="fr-FR"/>
        </w:rPr>
        <w:t xml:space="preserve"> qui se tiendra les 25 et 2</w:t>
      </w:r>
      <w:r w:rsidR="002051F9" w:rsidRPr="009E50D2">
        <w:rPr>
          <w:color w:val="000000"/>
          <w:lang w:val="fr-FR"/>
        </w:rPr>
        <w:t>6 octobre 20</w:t>
      </w:r>
      <w:r w:rsidR="004A4FE9" w:rsidRPr="009E50D2">
        <w:rPr>
          <w:color w:val="000000"/>
          <w:lang w:val="fr-FR"/>
        </w:rPr>
        <w:t>20.</w:t>
      </w:r>
    </w:p>
    <w:p w:rsidR="004A4FE9" w:rsidRPr="009E50D2" w:rsidRDefault="004A4FE9" w:rsidP="00050E16">
      <w:pPr>
        <w:rPr>
          <w:lang w:val="fr-FR"/>
        </w:rPr>
      </w:pPr>
    </w:p>
    <w:p w:rsidR="002051F9" w:rsidRDefault="002051F9" w:rsidP="00050E16">
      <w:pPr>
        <w:rPr>
          <w:lang w:val="fr-FR"/>
        </w:rPr>
      </w:pPr>
    </w:p>
    <w:p w:rsidR="00DA77B9" w:rsidRPr="009E50D2" w:rsidRDefault="00DA77B9" w:rsidP="00050E16">
      <w:pPr>
        <w:rPr>
          <w:lang w:val="fr-FR"/>
        </w:rPr>
      </w:pPr>
    </w:p>
    <w:p w:rsidR="004A4FE9" w:rsidRPr="009E50D2" w:rsidRDefault="00050E16" w:rsidP="00050E16">
      <w:pPr>
        <w:jc w:val="right"/>
        <w:rPr>
          <w:lang w:val="fr-FR"/>
        </w:rPr>
      </w:pPr>
      <w:r w:rsidRPr="009E50D2">
        <w:rPr>
          <w:lang w:val="fr-FR"/>
        </w:rPr>
        <w:t>[</w:t>
      </w:r>
      <w:r w:rsidR="004A4FE9" w:rsidRPr="009E50D2">
        <w:rPr>
          <w:lang w:val="fr-FR"/>
        </w:rPr>
        <w:t>Fin du</w:t>
      </w:r>
      <w:r w:rsidRPr="009E50D2">
        <w:rPr>
          <w:lang w:val="fr-FR"/>
        </w:rPr>
        <w:t xml:space="preserve"> document]</w:t>
      </w:r>
    </w:p>
    <w:p w:rsidR="00050E16" w:rsidRPr="009E50D2" w:rsidRDefault="00050E16" w:rsidP="009B440E">
      <w:pPr>
        <w:jc w:val="left"/>
        <w:rPr>
          <w:lang w:val="fr-FR"/>
        </w:rPr>
      </w:pPr>
    </w:p>
    <w:sectPr w:rsidR="00050E16" w:rsidRPr="009E50D2" w:rsidSect="00906D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605" w:rsidRDefault="00846605" w:rsidP="006655D3">
      <w:r>
        <w:separator/>
      </w:r>
    </w:p>
    <w:p w:rsidR="00846605" w:rsidRDefault="00846605" w:rsidP="006655D3"/>
    <w:p w:rsidR="00846605" w:rsidRDefault="00846605" w:rsidP="006655D3"/>
  </w:endnote>
  <w:endnote w:type="continuationSeparator" w:id="0">
    <w:p w:rsidR="00846605" w:rsidRDefault="00846605" w:rsidP="006655D3">
      <w:r>
        <w:separator/>
      </w:r>
    </w:p>
    <w:p w:rsidR="00846605" w:rsidRPr="00294751" w:rsidRDefault="0084660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46605" w:rsidRPr="00294751" w:rsidRDefault="00846605" w:rsidP="006655D3">
      <w:pPr>
        <w:rPr>
          <w:lang w:val="fr-FR"/>
        </w:rPr>
      </w:pPr>
    </w:p>
    <w:p w:rsidR="00846605" w:rsidRPr="00294751" w:rsidRDefault="00846605" w:rsidP="006655D3">
      <w:pPr>
        <w:rPr>
          <w:lang w:val="fr-FR"/>
        </w:rPr>
      </w:pPr>
    </w:p>
  </w:endnote>
  <w:endnote w:type="continuationNotice" w:id="1">
    <w:p w:rsidR="00846605" w:rsidRPr="00294751" w:rsidRDefault="0084660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46605" w:rsidRPr="00294751" w:rsidRDefault="00846605" w:rsidP="006655D3">
      <w:pPr>
        <w:rPr>
          <w:lang w:val="fr-FR"/>
        </w:rPr>
      </w:pPr>
    </w:p>
    <w:p w:rsidR="00846605" w:rsidRPr="00294751" w:rsidRDefault="0084660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0D2" w:rsidRDefault="009E5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813" w:rsidRDefault="006548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0D2" w:rsidRDefault="009E5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605" w:rsidRDefault="00846605" w:rsidP="006655D3">
      <w:r>
        <w:separator/>
      </w:r>
    </w:p>
  </w:footnote>
  <w:footnote w:type="continuationSeparator" w:id="0">
    <w:p w:rsidR="00846605" w:rsidRDefault="00846605" w:rsidP="006655D3">
      <w:r>
        <w:separator/>
      </w:r>
    </w:p>
  </w:footnote>
  <w:footnote w:type="continuationNotice" w:id="1">
    <w:p w:rsidR="00846605" w:rsidRPr="00AB530F" w:rsidRDefault="0084660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0D2" w:rsidRDefault="009E5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E7523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TC/56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9E50D2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153CE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0D2" w:rsidRDefault="009E5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UPOV\TGs|TextBase TMs\WorkspaceFTS\UPOV\UPOV"/>
    <w:docVar w:name="TextBaseURL" w:val="empty"/>
    <w:docVar w:name="UILng" w:val="en"/>
  </w:docVars>
  <w:rsids>
    <w:rsidRoot w:val="0084660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269B"/>
    <w:rsid w:val="00085505"/>
    <w:rsid w:val="000C4E25"/>
    <w:rsid w:val="000C7021"/>
    <w:rsid w:val="000D6BBC"/>
    <w:rsid w:val="000D7780"/>
    <w:rsid w:val="000E636A"/>
    <w:rsid w:val="000F2F11"/>
    <w:rsid w:val="0010520F"/>
    <w:rsid w:val="001057EE"/>
    <w:rsid w:val="00105929"/>
    <w:rsid w:val="00110C36"/>
    <w:rsid w:val="001131D5"/>
    <w:rsid w:val="00141DB8"/>
    <w:rsid w:val="00172084"/>
    <w:rsid w:val="00172FB4"/>
    <w:rsid w:val="0017474A"/>
    <w:rsid w:val="001758C6"/>
    <w:rsid w:val="001810FF"/>
    <w:rsid w:val="00182B99"/>
    <w:rsid w:val="001D253B"/>
    <w:rsid w:val="001D535C"/>
    <w:rsid w:val="002051F9"/>
    <w:rsid w:val="0021332C"/>
    <w:rsid w:val="00213982"/>
    <w:rsid w:val="002401F0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14B4"/>
    <w:rsid w:val="00304827"/>
    <w:rsid w:val="00305A7F"/>
    <w:rsid w:val="003152FE"/>
    <w:rsid w:val="00323F1D"/>
    <w:rsid w:val="00327436"/>
    <w:rsid w:val="00344BD6"/>
    <w:rsid w:val="0035528D"/>
    <w:rsid w:val="00361821"/>
    <w:rsid w:val="00361E9E"/>
    <w:rsid w:val="003A111C"/>
    <w:rsid w:val="003C7FBE"/>
    <w:rsid w:val="003D227C"/>
    <w:rsid w:val="003D2B4D"/>
    <w:rsid w:val="00444A88"/>
    <w:rsid w:val="00474DA4"/>
    <w:rsid w:val="00476B4D"/>
    <w:rsid w:val="004805FA"/>
    <w:rsid w:val="004935D2"/>
    <w:rsid w:val="004A4FE9"/>
    <w:rsid w:val="004B1215"/>
    <w:rsid w:val="004D047D"/>
    <w:rsid w:val="004E4EB5"/>
    <w:rsid w:val="004F1E9E"/>
    <w:rsid w:val="004F2233"/>
    <w:rsid w:val="004F305A"/>
    <w:rsid w:val="00512164"/>
    <w:rsid w:val="00520297"/>
    <w:rsid w:val="005338F9"/>
    <w:rsid w:val="0054281C"/>
    <w:rsid w:val="00544581"/>
    <w:rsid w:val="0055268D"/>
    <w:rsid w:val="00576BE4"/>
    <w:rsid w:val="00586AB0"/>
    <w:rsid w:val="005A400A"/>
    <w:rsid w:val="005F7B92"/>
    <w:rsid w:val="00612379"/>
    <w:rsid w:val="006153B6"/>
    <w:rsid w:val="0061555F"/>
    <w:rsid w:val="00623191"/>
    <w:rsid w:val="00636CA6"/>
    <w:rsid w:val="00641200"/>
    <w:rsid w:val="00645CA8"/>
    <w:rsid w:val="00654813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155D5"/>
    <w:rsid w:val="00732DEC"/>
    <w:rsid w:val="00735BD5"/>
    <w:rsid w:val="00751613"/>
    <w:rsid w:val="007556F6"/>
    <w:rsid w:val="00760EEF"/>
    <w:rsid w:val="00777EE5"/>
    <w:rsid w:val="00784836"/>
    <w:rsid w:val="0079023E"/>
    <w:rsid w:val="00794980"/>
    <w:rsid w:val="007A2854"/>
    <w:rsid w:val="007A3708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605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153CE"/>
    <w:rsid w:val="009164C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50D2"/>
    <w:rsid w:val="009E65B6"/>
    <w:rsid w:val="00A06C7D"/>
    <w:rsid w:val="00A24C10"/>
    <w:rsid w:val="00A37C2B"/>
    <w:rsid w:val="00A42AC3"/>
    <w:rsid w:val="00A430CF"/>
    <w:rsid w:val="00A54309"/>
    <w:rsid w:val="00AB2B93"/>
    <w:rsid w:val="00AB530F"/>
    <w:rsid w:val="00AB59E9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875B6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0C9F"/>
    <w:rsid w:val="00CB632C"/>
    <w:rsid w:val="00CC11B0"/>
    <w:rsid w:val="00CC2841"/>
    <w:rsid w:val="00CD0833"/>
    <w:rsid w:val="00CE4D5F"/>
    <w:rsid w:val="00CF1330"/>
    <w:rsid w:val="00CF7E36"/>
    <w:rsid w:val="00D3708D"/>
    <w:rsid w:val="00D40426"/>
    <w:rsid w:val="00D57C96"/>
    <w:rsid w:val="00D57D18"/>
    <w:rsid w:val="00D91203"/>
    <w:rsid w:val="00D95174"/>
    <w:rsid w:val="00D96600"/>
    <w:rsid w:val="00DA4973"/>
    <w:rsid w:val="00DA6F36"/>
    <w:rsid w:val="00DA77B9"/>
    <w:rsid w:val="00DB596E"/>
    <w:rsid w:val="00DB7773"/>
    <w:rsid w:val="00DC00EA"/>
    <w:rsid w:val="00DC3802"/>
    <w:rsid w:val="00DD50CA"/>
    <w:rsid w:val="00E07D87"/>
    <w:rsid w:val="00E32F7E"/>
    <w:rsid w:val="00E36AFF"/>
    <w:rsid w:val="00E4795F"/>
    <w:rsid w:val="00E5267B"/>
    <w:rsid w:val="00E63C0E"/>
    <w:rsid w:val="00E72D49"/>
    <w:rsid w:val="00E75233"/>
    <w:rsid w:val="00E7593C"/>
    <w:rsid w:val="00E7678A"/>
    <w:rsid w:val="00E935F1"/>
    <w:rsid w:val="00E94A81"/>
    <w:rsid w:val="00EA1FFB"/>
    <w:rsid w:val="00EB048E"/>
    <w:rsid w:val="00EB4E9C"/>
    <w:rsid w:val="00EC2277"/>
    <w:rsid w:val="00EE34DF"/>
    <w:rsid w:val="00EF2F89"/>
    <w:rsid w:val="00F03E98"/>
    <w:rsid w:val="00F1237A"/>
    <w:rsid w:val="00F22CBD"/>
    <w:rsid w:val="00F22DEB"/>
    <w:rsid w:val="00F272F1"/>
    <w:rsid w:val="00F316E3"/>
    <w:rsid w:val="00F345F0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1D7C8CB"/>
  <w15:docId w15:val="{7ACF2947-8552-43FE-AAA9-61D745E1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edocs/mdocs/upov/en/tc_edc_mar20/tg_5_8_proj_5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5ABFA-9FC4-4552-AC5A-1D90D350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2889</Characters>
  <Application>Microsoft Office Word</Application>
  <DocSecurity>0</DocSecurity>
  <Lines>61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TC/56</vt:lpstr>
      <vt:lpstr>TC/56</vt:lpstr>
    </vt:vector>
  </TitlesOfParts>
  <Company>UPOV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TC/56</dc:title>
  <dc:creator>OERTEL Romy</dc:creator>
  <cp:lastModifiedBy>MAY Jessica</cp:lastModifiedBy>
  <cp:revision>4</cp:revision>
  <cp:lastPrinted>2016-11-22T15:41:00Z</cp:lastPrinted>
  <dcterms:created xsi:type="dcterms:W3CDTF">2020-09-22T11:32:00Z</dcterms:created>
  <dcterms:modified xsi:type="dcterms:W3CDTF">2020-09-22T13:49:00Z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ffec7eee-65ce-4f32-9d9d-95c4e6725026</vt:lpwstr>
  </property>
</Properties>
</file>