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FB1127" w:rsidRPr="008F591D" w:rsidTr="009E6C31">
        <w:tc>
          <w:tcPr>
            <w:tcW w:w="6522" w:type="dxa"/>
          </w:tcPr>
          <w:p w:rsidR="00FB1127" w:rsidRPr="008F591D" w:rsidRDefault="00FB1127" w:rsidP="009E6C31">
            <w:pPr>
              <w:rPr>
                <w:lang w:val="fr-CH"/>
              </w:rPr>
            </w:pPr>
            <w:bookmarkStart w:id="0" w:name="_Toc481744310"/>
            <w:bookmarkStart w:id="1" w:name="_Toc519608606"/>
            <w:bookmarkStart w:id="2" w:name="_Toc525734048"/>
            <w:bookmarkStart w:id="3" w:name="_Toc13238968"/>
            <w:r w:rsidRPr="008F591D">
              <w:rPr>
                <w:noProof/>
              </w:rPr>
              <w:drawing>
                <wp:inline distT="0" distB="0" distL="0" distR="0" wp14:anchorId="6FEFBC70" wp14:editId="5B1D0D19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FB1127" w:rsidRPr="008F591D" w:rsidRDefault="00FB1127" w:rsidP="009E6C31">
            <w:pPr>
              <w:pStyle w:val="Lettrine"/>
              <w:rPr>
                <w:lang w:val="fr-CH"/>
              </w:rPr>
            </w:pPr>
            <w:r w:rsidRPr="008F591D">
              <w:rPr>
                <w:lang w:val="fr-CH"/>
              </w:rPr>
              <w:t>F</w:t>
            </w:r>
          </w:p>
        </w:tc>
      </w:tr>
      <w:tr w:rsidR="00FB1127" w:rsidRPr="001E1A77" w:rsidTr="009E6C31">
        <w:trPr>
          <w:trHeight w:val="219"/>
        </w:trPr>
        <w:tc>
          <w:tcPr>
            <w:tcW w:w="6522" w:type="dxa"/>
          </w:tcPr>
          <w:p w:rsidR="00FB1127" w:rsidRPr="008F591D" w:rsidRDefault="00FB1127" w:rsidP="009E6C31">
            <w:pPr>
              <w:pStyle w:val="upove"/>
              <w:rPr>
                <w:lang w:val="fr-CH"/>
              </w:rPr>
            </w:pPr>
            <w:r w:rsidRPr="008F591D">
              <w:rPr>
                <w:lang w:val="fr-CH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FB1127" w:rsidRPr="008F591D" w:rsidRDefault="00FB1127" w:rsidP="009E6C31">
            <w:pPr>
              <w:rPr>
                <w:lang w:val="fr-CH"/>
              </w:rPr>
            </w:pPr>
          </w:p>
        </w:tc>
      </w:tr>
    </w:tbl>
    <w:p w:rsidR="00373E0B" w:rsidRDefault="00373E0B" w:rsidP="00FB1127">
      <w:pPr>
        <w:rPr>
          <w:lang w:val="fr-CH"/>
        </w:rPr>
      </w:pPr>
    </w:p>
    <w:p w:rsidR="00FB1127" w:rsidRPr="008F591D" w:rsidRDefault="00FB1127" w:rsidP="00FB1127">
      <w:pPr>
        <w:rPr>
          <w:lang w:val="fr-CH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FB1127" w:rsidRPr="001E1A77" w:rsidTr="009E6C31">
        <w:tc>
          <w:tcPr>
            <w:tcW w:w="6512" w:type="dxa"/>
          </w:tcPr>
          <w:p w:rsidR="00373E0B" w:rsidRDefault="00FB1127" w:rsidP="009E6C31">
            <w:pPr>
              <w:pStyle w:val="Sessiontc"/>
              <w:spacing w:line="240" w:lineRule="auto"/>
              <w:rPr>
                <w:lang w:val="fr-CH"/>
              </w:rPr>
            </w:pPr>
            <w:r w:rsidRPr="008F591D">
              <w:rPr>
                <w:lang w:val="fr-CH"/>
              </w:rPr>
              <w:t>Comité technique</w:t>
            </w:r>
          </w:p>
          <w:p w:rsidR="00FB1127" w:rsidRPr="008F591D" w:rsidRDefault="00FB1127" w:rsidP="009E6C31">
            <w:pPr>
              <w:pStyle w:val="Sessiontcplacedate"/>
              <w:rPr>
                <w:sz w:val="22"/>
                <w:lang w:val="fr-CH"/>
              </w:rPr>
            </w:pPr>
            <w:r w:rsidRPr="008F591D">
              <w:rPr>
                <w:lang w:val="fr-CH"/>
              </w:rPr>
              <w:t>Cinquante</w:t>
            </w:r>
            <w:r w:rsidR="00212A1C">
              <w:rPr>
                <w:lang w:val="fr-CH"/>
              </w:rPr>
              <w:t>-</w:t>
            </w:r>
            <w:r w:rsidRPr="008F591D">
              <w:rPr>
                <w:lang w:val="fr-CH"/>
              </w:rPr>
              <w:t>cinqu</w:t>
            </w:r>
            <w:r w:rsidR="00212A1C">
              <w:rPr>
                <w:lang w:val="fr-CH"/>
              </w:rPr>
              <w:t>ième session</w:t>
            </w:r>
            <w:r w:rsidRPr="008F591D">
              <w:rPr>
                <w:lang w:val="fr-CH"/>
              </w:rPr>
              <w:br/>
              <w:t>Genève, 28 et 2</w:t>
            </w:r>
            <w:r w:rsidR="00212A1C" w:rsidRPr="008F591D">
              <w:rPr>
                <w:lang w:val="fr-CH"/>
              </w:rPr>
              <w:t>9</w:t>
            </w:r>
            <w:r w:rsidR="00212A1C">
              <w:rPr>
                <w:lang w:val="fr-CH"/>
              </w:rPr>
              <w:t> </w:t>
            </w:r>
            <w:r w:rsidR="00212A1C" w:rsidRPr="008F591D">
              <w:rPr>
                <w:lang w:val="fr-CH"/>
              </w:rPr>
              <w:t>octobre</w:t>
            </w:r>
            <w:r w:rsidR="00212A1C">
              <w:rPr>
                <w:lang w:val="fr-CH"/>
              </w:rPr>
              <w:t> </w:t>
            </w:r>
            <w:r w:rsidR="00212A1C" w:rsidRPr="008F591D">
              <w:rPr>
                <w:lang w:val="fr-CH"/>
              </w:rPr>
              <w:t>20</w:t>
            </w:r>
            <w:r w:rsidRPr="008F591D">
              <w:rPr>
                <w:lang w:val="fr-CH"/>
              </w:rPr>
              <w:t>19</w:t>
            </w:r>
          </w:p>
        </w:tc>
        <w:tc>
          <w:tcPr>
            <w:tcW w:w="3127" w:type="dxa"/>
          </w:tcPr>
          <w:p w:rsidR="00373E0B" w:rsidRDefault="00FB1127" w:rsidP="009E6C31">
            <w:pPr>
              <w:pStyle w:val="Doccode"/>
              <w:rPr>
                <w:lang w:val="fr-CH"/>
              </w:rPr>
            </w:pPr>
            <w:r w:rsidRPr="008F591D">
              <w:rPr>
                <w:lang w:val="fr-CH"/>
              </w:rPr>
              <w:t>TC/55/5</w:t>
            </w:r>
            <w:r w:rsidR="00ED0311">
              <w:rPr>
                <w:lang w:val="fr-CH"/>
              </w:rPr>
              <w:t> </w:t>
            </w:r>
            <w:proofErr w:type="spellStart"/>
            <w:r w:rsidRPr="008F591D">
              <w:rPr>
                <w:lang w:val="fr-CH"/>
              </w:rPr>
              <w:t>Add</w:t>
            </w:r>
            <w:proofErr w:type="spellEnd"/>
            <w:r w:rsidRPr="008F591D">
              <w:rPr>
                <w:lang w:val="fr-CH"/>
              </w:rPr>
              <w:t>.</w:t>
            </w:r>
          </w:p>
          <w:p w:rsidR="00373E0B" w:rsidRDefault="00FB1127" w:rsidP="009E6C31">
            <w:pPr>
              <w:pStyle w:val="Docoriginal"/>
              <w:rPr>
                <w:lang w:val="fr-CH"/>
              </w:rPr>
            </w:pPr>
            <w:r w:rsidRPr="008F591D">
              <w:rPr>
                <w:lang w:val="fr-CH"/>
              </w:rPr>
              <w:t>Original</w:t>
            </w:r>
            <w:r w:rsidR="00ED0311">
              <w:rPr>
                <w:lang w:val="fr-CH"/>
              </w:rPr>
              <w:t> :</w:t>
            </w:r>
            <w:r w:rsidRPr="008F591D">
              <w:rPr>
                <w:b w:val="0"/>
                <w:spacing w:val="0"/>
                <w:lang w:val="fr-CH"/>
              </w:rPr>
              <w:t xml:space="preserve"> anglais</w:t>
            </w:r>
          </w:p>
          <w:p w:rsidR="00FB1127" w:rsidRPr="008F591D" w:rsidRDefault="00FB1127" w:rsidP="009E6C31">
            <w:pPr>
              <w:pStyle w:val="Docoriginal"/>
              <w:rPr>
                <w:lang w:val="fr-CH"/>
              </w:rPr>
            </w:pPr>
            <w:r w:rsidRPr="008F591D">
              <w:rPr>
                <w:lang w:val="fr-CH"/>
              </w:rPr>
              <w:t>Date</w:t>
            </w:r>
            <w:r w:rsidR="00ED0311">
              <w:rPr>
                <w:lang w:val="fr-CH"/>
              </w:rPr>
              <w:t> :</w:t>
            </w:r>
            <w:r w:rsidRPr="008F591D">
              <w:rPr>
                <w:b w:val="0"/>
                <w:spacing w:val="0"/>
                <w:lang w:val="fr-CH"/>
              </w:rPr>
              <w:t xml:space="preserve"> </w:t>
            </w:r>
            <w:r w:rsidRPr="008F5A33">
              <w:rPr>
                <w:b w:val="0"/>
                <w:spacing w:val="0"/>
                <w:lang w:val="fr-CH"/>
              </w:rPr>
              <w:t>11 octobre 2019</w:t>
            </w:r>
          </w:p>
        </w:tc>
      </w:tr>
    </w:tbl>
    <w:p w:rsidR="00373E0B" w:rsidRDefault="002D478E" w:rsidP="00FB1127">
      <w:pPr>
        <w:pStyle w:val="Titleofdoc0"/>
        <w:rPr>
          <w:lang w:val="fr-CH"/>
        </w:rPr>
      </w:pPr>
      <w:bookmarkStart w:id="4" w:name="TitleOfDoc"/>
      <w:bookmarkEnd w:id="4"/>
      <w:r>
        <w:rPr>
          <w:caps w:val="0"/>
          <w:lang w:val="fr-CH"/>
        </w:rPr>
        <w:t>A</w:t>
      </w:r>
      <w:r w:rsidRPr="008F591D">
        <w:rPr>
          <w:caps w:val="0"/>
          <w:lang w:val="fr-CH"/>
        </w:rPr>
        <w:t>DDITIF AU DOCUMENT SUR LES BASES DE DONNÉES D</w:t>
      </w:r>
      <w:r>
        <w:rPr>
          <w:caps w:val="0"/>
          <w:lang w:val="fr-CH"/>
        </w:rPr>
        <w:t>’</w:t>
      </w:r>
      <w:r w:rsidRPr="008F591D">
        <w:rPr>
          <w:caps w:val="0"/>
          <w:lang w:val="fr-CH"/>
        </w:rPr>
        <w:t>INFORMA</w:t>
      </w:r>
      <w:r>
        <w:rPr>
          <w:caps w:val="0"/>
          <w:lang w:val="fr-CH"/>
        </w:rPr>
        <w:t>TIO</w:t>
      </w:r>
      <w:r w:rsidRPr="008F591D">
        <w:rPr>
          <w:caps w:val="0"/>
          <w:lang w:val="fr-CH"/>
        </w:rPr>
        <w:t>N DE L</w:t>
      </w:r>
      <w:r>
        <w:rPr>
          <w:caps w:val="0"/>
          <w:lang w:val="fr-CH"/>
        </w:rPr>
        <w:t>’</w:t>
      </w:r>
      <w:r w:rsidRPr="008F591D">
        <w:rPr>
          <w:caps w:val="0"/>
          <w:lang w:val="fr-CH"/>
        </w:rPr>
        <w:t>UPOV</w:t>
      </w:r>
    </w:p>
    <w:p w:rsidR="00373E0B" w:rsidRDefault="00FB1127" w:rsidP="00FB1127">
      <w:pPr>
        <w:pStyle w:val="preparedby1"/>
        <w:jc w:val="left"/>
        <w:rPr>
          <w:lang w:val="fr-CH"/>
        </w:rPr>
      </w:pPr>
      <w:bookmarkStart w:id="5" w:name="Prepared"/>
      <w:bookmarkEnd w:id="5"/>
      <w:r w:rsidRPr="008F591D">
        <w:rPr>
          <w:lang w:val="fr-CH"/>
        </w:rPr>
        <w:t>Document établi par le Bureau de l</w:t>
      </w:r>
      <w:r w:rsidR="00212A1C">
        <w:rPr>
          <w:lang w:val="fr-CH"/>
        </w:rPr>
        <w:t>’</w:t>
      </w:r>
      <w:r w:rsidRPr="008F591D">
        <w:rPr>
          <w:lang w:val="fr-CH"/>
        </w:rPr>
        <w:t>Union</w:t>
      </w:r>
    </w:p>
    <w:p w:rsidR="00373E0B" w:rsidRDefault="00FB1127" w:rsidP="00FB1127">
      <w:pPr>
        <w:pStyle w:val="Disclaimer"/>
        <w:rPr>
          <w:lang w:val="fr-CH"/>
        </w:rPr>
      </w:pPr>
      <w:r w:rsidRPr="008F591D">
        <w:rPr>
          <w:lang w:val="fr-CH"/>
        </w:rPr>
        <w:t>Avertissement</w:t>
      </w:r>
      <w:r w:rsidR="00212A1C">
        <w:rPr>
          <w:lang w:val="fr-CH"/>
        </w:rPr>
        <w:t> :</w:t>
      </w:r>
      <w:r w:rsidRPr="008F591D">
        <w:rPr>
          <w:lang w:val="fr-CH"/>
        </w:rPr>
        <w:t xml:space="preserve"> le présent document ne représente pas les principes ou les orientations de l</w:t>
      </w:r>
      <w:r w:rsidR="00212A1C">
        <w:rPr>
          <w:lang w:val="fr-CH"/>
        </w:rPr>
        <w:t>’</w:t>
      </w:r>
      <w:r w:rsidRPr="008F591D">
        <w:rPr>
          <w:lang w:val="fr-CH"/>
        </w:rPr>
        <w:t>UPOV</w:t>
      </w:r>
    </w:p>
    <w:p w:rsidR="00373E0B" w:rsidRDefault="008D2AD1" w:rsidP="00FB1127">
      <w:pPr>
        <w:rPr>
          <w:rFonts w:eastAsiaTheme="minorEastAsia" w:cs="Arial"/>
          <w:snapToGrid w:val="0"/>
          <w:lang w:val="fr-CH"/>
        </w:rPr>
      </w:pPr>
      <w:r w:rsidRPr="008F591D">
        <w:rPr>
          <w:rFonts w:eastAsiaTheme="minorEastAsia" w:cs="Arial"/>
          <w:snapToGrid w:val="0"/>
          <w:lang w:val="fr-CH"/>
        </w:rPr>
        <w:fldChar w:fldCharType="begin"/>
      </w:r>
      <w:r w:rsidRPr="008F591D">
        <w:rPr>
          <w:rFonts w:eastAsiaTheme="minorEastAsia" w:cs="Arial"/>
          <w:snapToGrid w:val="0"/>
          <w:lang w:val="fr-CH"/>
        </w:rPr>
        <w:instrText xml:space="preserve"> AUTONUM  </w:instrText>
      </w:r>
      <w:r w:rsidRPr="008F591D">
        <w:rPr>
          <w:rFonts w:eastAsiaTheme="minorEastAsia" w:cs="Arial"/>
          <w:snapToGrid w:val="0"/>
          <w:lang w:val="fr-CH"/>
        </w:rPr>
        <w:fldChar w:fldCharType="end"/>
      </w:r>
      <w:r w:rsidRPr="008F591D">
        <w:rPr>
          <w:rFonts w:eastAsiaTheme="minorEastAsia" w:cs="Arial"/>
          <w:snapToGrid w:val="0"/>
          <w:lang w:val="fr-CH"/>
        </w:rPr>
        <w:tab/>
      </w:r>
      <w:r w:rsidR="00FB1127" w:rsidRPr="008F591D">
        <w:rPr>
          <w:rFonts w:eastAsiaTheme="minorEastAsia" w:cs="Arial"/>
          <w:snapToGrid w:val="0"/>
          <w:color w:val="000000"/>
          <w:lang w:val="fr-CH"/>
        </w:rPr>
        <w:t>Le présent additif a pour objet de rendre compte d</w:t>
      </w:r>
      <w:r w:rsidR="00212A1C">
        <w:rPr>
          <w:rFonts w:eastAsiaTheme="minorEastAsia" w:cs="Arial"/>
          <w:snapToGrid w:val="0"/>
          <w:color w:val="000000"/>
          <w:lang w:val="fr-CH"/>
        </w:rPr>
        <w:t>’</w:t>
      </w:r>
      <w:r w:rsidR="00FB1127" w:rsidRPr="008F591D">
        <w:rPr>
          <w:rFonts w:eastAsiaTheme="minorEastAsia" w:cs="Arial"/>
          <w:snapToGrid w:val="0"/>
          <w:color w:val="000000"/>
          <w:lang w:val="fr-CH"/>
        </w:rPr>
        <w:t>une demande du Comité de la nomenclature de l</w:t>
      </w:r>
      <w:r w:rsidR="00212A1C">
        <w:rPr>
          <w:rFonts w:eastAsiaTheme="minorEastAsia" w:cs="Arial"/>
          <w:snapToGrid w:val="0"/>
          <w:color w:val="000000"/>
          <w:lang w:val="fr-CH"/>
        </w:rPr>
        <w:t>’</w:t>
      </w:r>
      <w:r w:rsidR="00FB1127" w:rsidRPr="008F591D">
        <w:rPr>
          <w:rFonts w:eastAsiaTheme="minorEastAsia" w:cs="Arial"/>
          <w:snapToGrid w:val="0"/>
          <w:color w:val="000000"/>
          <w:lang w:val="fr-CH"/>
        </w:rPr>
        <w:t xml:space="preserve">ISTA </w:t>
      </w:r>
      <w:r w:rsidR="003761B1">
        <w:rPr>
          <w:rFonts w:eastAsiaTheme="minorEastAsia" w:cs="Arial"/>
          <w:snapToGrid w:val="0"/>
          <w:color w:val="000000"/>
          <w:lang w:val="fr-CH"/>
        </w:rPr>
        <w:t>relative à</w:t>
      </w:r>
      <w:r w:rsidR="00373E0B">
        <w:rPr>
          <w:rFonts w:eastAsiaTheme="minorEastAsia" w:cs="Arial"/>
          <w:snapToGrid w:val="0"/>
          <w:color w:val="000000"/>
          <w:lang w:val="fr-CH"/>
        </w:rPr>
        <w:t xml:space="preserve"> la fourniture de</w:t>
      </w:r>
      <w:r w:rsidR="00FB1127" w:rsidRPr="008F591D">
        <w:rPr>
          <w:rFonts w:eastAsiaTheme="minorEastAsia" w:cs="Arial"/>
          <w:snapToGrid w:val="0"/>
          <w:color w:val="000000"/>
          <w:lang w:val="fr-CH"/>
        </w:rPr>
        <w:t xml:space="preserve"> codes UPOV pour la liste stabilisée des noms botaniques de plantes de l</w:t>
      </w:r>
      <w:r w:rsidR="00212A1C">
        <w:rPr>
          <w:rFonts w:eastAsiaTheme="minorEastAsia" w:cs="Arial"/>
          <w:snapToGrid w:val="0"/>
          <w:color w:val="000000"/>
          <w:lang w:val="fr-CH"/>
        </w:rPr>
        <w:t>’</w:t>
      </w:r>
      <w:r w:rsidR="00FB1127" w:rsidRPr="008F591D">
        <w:rPr>
          <w:rFonts w:eastAsiaTheme="minorEastAsia" w:cs="Arial"/>
          <w:snapToGrid w:val="0"/>
          <w:color w:val="000000"/>
          <w:lang w:val="fr-CH"/>
        </w:rPr>
        <w:t>ISTA</w:t>
      </w:r>
      <w:r w:rsidR="003761B1">
        <w:rPr>
          <w:rFonts w:eastAsiaTheme="minorEastAsia" w:cs="Arial"/>
          <w:snapToGrid w:val="0"/>
          <w:color w:val="000000"/>
          <w:lang w:val="fr-CH"/>
        </w:rPr>
        <w:t>,</w:t>
      </w:r>
      <w:r w:rsidR="00FB1127" w:rsidRPr="008F591D">
        <w:rPr>
          <w:rFonts w:eastAsiaTheme="minorEastAsia" w:cs="Arial"/>
          <w:snapToGrid w:val="0"/>
          <w:color w:val="000000"/>
          <w:lang w:val="fr-CH"/>
        </w:rPr>
        <w:t xml:space="preserve"> de rendre compte des faits nouveaux concernant la proposition visant à modifier le code UPOV pour </w:t>
      </w:r>
      <w:proofErr w:type="spellStart"/>
      <w:r w:rsidR="00FB1127" w:rsidRPr="008F591D">
        <w:rPr>
          <w:rFonts w:eastAsiaTheme="minorEastAsia" w:cs="Arial"/>
          <w:i/>
          <w:snapToGrid w:val="0"/>
          <w:color w:val="000000"/>
          <w:lang w:val="fr-CH"/>
        </w:rPr>
        <w:t>Neotyphodium</w:t>
      </w:r>
      <w:proofErr w:type="spellEnd"/>
      <w:r w:rsidR="00FB1127" w:rsidRPr="008F591D">
        <w:rPr>
          <w:rFonts w:eastAsiaTheme="minorEastAsia" w:cs="Arial"/>
          <w:i/>
          <w:snapToGrid w:val="0"/>
          <w:color w:val="000000"/>
          <w:lang w:val="fr-CH"/>
        </w:rPr>
        <w:t xml:space="preserve"> </w:t>
      </w:r>
      <w:proofErr w:type="spellStart"/>
      <w:r w:rsidR="00FB1127" w:rsidRPr="008F591D">
        <w:rPr>
          <w:rFonts w:eastAsiaTheme="minorEastAsia" w:cs="Arial"/>
          <w:i/>
          <w:snapToGrid w:val="0"/>
          <w:color w:val="000000"/>
          <w:lang w:val="fr-CH"/>
        </w:rPr>
        <w:t>lolii</w:t>
      </w:r>
      <w:proofErr w:type="spellEnd"/>
      <w:r w:rsidR="00373E0B">
        <w:rPr>
          <w:rFonts w:eastAsiaTheme="minorEastAsia" w:cs="Arial"/>
          <w:snapToGrid w:val="0"/>
          <w:color w:val="000000"/>
          <w:lang w:val="fr-CH"/>
        </w:rPr>
        <w:t xml:space="preserve"> </w:t>
      </w:r>
      <w:r w:rsidR="00FB1127" w:rsidRPr="008F591D">
        <w:rPr>
          <w:rFonts w:eastAsiaTheme="minorEastAsia" w:cs="Arial"/>
          <w:snapToGrid w:val="0"/>
          <w:color w:val="000000"/>
          <w:lang w:val="fr-CH"/>
        </w:rPr>
        <w:t xml:space="preserve">et de présenter des propositions visant à modifier les codes UPOV pour les variétés hybrides </w:t>
      </w:r>
      <w:r w:rsidR="008F5A33">
        <w:rPr>
          <w:rFonts w:eastAsiaTheme="minorEastAsia" w:cs="Arial"/>
          <w:snapToGrid w:val="0"/>
          <w:color w:val="000000"/>
          <w:lang w:val="fr-CH"/>
        </w:rPr>
        <w:t xml:space="preserve">issus de croisements </w:t>
      </w:r>
      <w:r w:rsidR="00FB1127" w:rsidRPr="008F591D">
        <w:rPr>
          <w:rFonts w:eastAsiaTheme="minorEastAsia" w:cs="Arial"/>
          <w:snapToGrid w:val="0"/>
          <w:color w:val="000000"/>
          <w:lang w:val="fr-CH"/>
        </w:rPr>
        <w:t xml:space="preserve">entre </w:t>
      </w:r>
      <w:proofErr w:type="spellStart"/>
      <w:r w:rsidR="00FB1127" w:rsidRPr="008F591D">
        <w:rPr>
          <w:rFonts w:eastAsiaTheme="minorEastAsia" w:cs="Arial"/>
          <w:i/>
          <w:snapToGrid w:val="0"/>
          <w:color w:val="000000"/>
          <w:lang w:val="fr-CH"/>
        </w:rPr>
        <w:t>Helleborus</w:t>
      </w:r>
      <w:proofErr w:type="spellEnd"/>
      <w:r w:rsidR="00FB1127" w:rsidRPr="008F591D">
        <w:rPr>
          <w:rFonts w:eastAsiaTheme="minorEastAsia" w:cs="Arial"/>
          <w:i/>
          <w:snapToGrid w:val="0"/>
          <w:color w:val="000000"/>
          <w:lang w:val="fr-CH"/>
        </w:rPr>
        <w:t xml:space="preserve"> </w:t>
      </w:r>
      <w:proofErr w:type="spellStart"/>
      <w:r w:rsidR="00FB1127" w:rsidRPr="008F591D">
        <w:rPr>
          <w:rFonts w:eastAsiaTheme="minorEastAsia" w:cs="Arial"/>
          <w:i/>
          <w:snapToGrid w:val="0"/>
          <w:color w:val="000000"/>
          <w:lang w:val="fr-CH"/>
        </w:rPr>
        <w:t>foetidus</w:t>
      </w:r>
      <w:proofErr w:type="spellEnd"/>
      <w:r w:rsidR="00FB1127" w:rsidRPr="008F591D">
        <w:rPr>
          <w:rFonts w:eastAsiaTheme="minorEastAsia" w:cs="Arial"/>
          <w:snapToGrid w:val="0"/>
          <w:color w:val="000000"/>
          <w:lang w:val="fr-CH"/>
        </w:rPr>
        <w:t xml:space="preserve"> et </w:t>
      </w:r>
      <w:proofErr w:type="spellStart"/>
      <w:r w:rsidR="00FB1127" w:rsidRPr="008F591D">
        <w:rPr>
          <w:rFonts w:eastAsiaTheme="minorEastAsia" w:cs="Arial"/>
          <w:i/>
          <w:snapToGrid w:val="0"/>
          <w:color w:val="000000"/>
          <w:lang w:val="fr-CH"/>
        </w:rPr>
        <w:t>Helleborus</w:t>
      </w:r>
      <w:proofErr w:type="spellEnd"/>
      <w:r w:rsidR="00EC7E2C">
        <w:rPr>
          <w:rFonts w:eastAsiaTheme="minorEastAsia" w:cs="Arial"/>
          <w:i/>
          <w:snapToGrid w:val="0"/>
          <w:color w:val="000000"/>
          <w:lang w:val="fr-CH"/>
        </w:rPr>
        <w:t> </w:t>
      </w:r>
      <w:proofErr w:type="spellStart"/>
      <w:r w:rsidR="00FB1127" w:rsidRPr="008F591D">
        <w:rPr>
          <w:rFonts w:eastAsiaTheme="minorEastAsia" w:cs="Arial"/>
          <w:i/>
          <w:snapToGrid w:val="0"/>
          <w:color w:val="000000"/>
          <w:lang w:val="fr-CH"/>
        </w:rPr>
        <w:t>niger</w:t>
      </w:r>
      <w:proofErr w:type="spellEnd"/>
      <w:r w:rsidR="00FB1127" w:rsidRPr="008F591D">
        <w:rPr>
          <w:rFonts w:eastAsiaTheme="minorEastAsia" w:cs="Arial"/>
          <w:snapToGrid w:val="0"/>
          <w:color w:val="000000"/>
          <w:lang w:val="fr-CH"/>
        </w:rPr>
        <w:t xml:space="preserve">, ainsi que pour </w:t>
      </w:r>
      <w:proofErr w:type="spellStart"/>
      <w:r w:rsidR="00F148C9">
        <w:rPr>
          <w:rFonts w:eastAsiaTheme="minorEastAsia" w:cs="Arial"/>
          <w:i/>
          <w:snapToGrid w:val="0"/>
          <w:color w:val="000000"/>
          <w:lang w:val="fr-CH"/>
        </w:rPr>
        <w:t>Lavandula</w:t>
      </w:r>
      <w:proofErr w:type="spellEnd"/>
      <w:r w:rsidR="00F148C9">
        <w:rPr>
          <w:rFonts w:eastAsiaTheme="minorEastAsia" w:cs="Arial"/>
          <w:i/>
          <w:snapToGrid w:val="0"/>
          <w:color w:val="000000"/>
          <w:lang w:val="fr-CH"/>
        </w:rPr>
        <w:t> </w:t>
      </w:r>
      <w:r w:rsidR="00FB1127" w:rsidRPr="008F591D">
        <w:rPr>
          <w:rFonts w:eastAsiaTheme="minorEastAsia" w:cs="Arial"/>
          <w:i/>
          <w:snapToGrid w:val="0"/>
          <w:color w:val="000000"/>
          <w:lang w:val="fr-CH"/>
        </w:rPr>
        <w:t>×</w:t>
      </w:r>
      <w:proofErr w:type="spellStart"/>
      <w:r w:rsidR="00FB1127" w:rsidRPr="008F591D">
        <w:rPr>
          <w:rFonts w:eastAsiaTheme="minorEastAsia" w:cs="Arial"/>
          <w:i/>
          <w:snapToGrid w:val="0"/>
          <w:color w:val="000000"/>
          <w:lang w:val="fr-CH"/>
        </w:rPr>
        <w:t>heterophylla</w:t>
      </w:r>
      <w:proofErr w:type="spellEnd"/>
      <w:r w:rsidR="00FB1127" w:rsidRPr="008F591D">
        <w:rPr>
          <w:rFonts w:eastAsiaTheme="minorEastAsia" w:cs="Arial"/>
          <w:snapToGrid w:val="0"/>
          <w:color w:val="000000"/>
          <w:lang w:val="fr-CH"/>
        </w:rPr>
        <w:t>.</w:t>
      </w:r>
    </w:p>
    <w:p w:rsidR="00373E0B" w:rsidRDefault="00373E0B" w:rsidP="00122494">
      <w:pPr>
        <w:rPr>
          <w:lang w:val="fr-CH"/>
        </w:rPr>
      </w:pPr>
    </w:p>
    <w:p w:rsidR="00373E0B" w:rsidRDefault="00373E0B" w:rsidP="00122494">
      <w:pPr>
        <w:rPr>
          <w:lang w:val="fr-CH"/>
        </w:rPr>
      </w:pPr>
    </w:p>
    <w:p w:rsidR="00212A1C" w:rsidRDefault="00FB1127" w:rsidP="00FB1127">
      <w:pPr>
        <w:pStyle w:val="Heading1"/>
        <w:rPr>
          <w:color w:val="000000"/>
          <w:lang w:val="fr-CH"/>
        </w:rPr>
      </w:pPr>
      <w:r w:rsidRPr="008F591D">
        <w:rPr>
          <w:color w:val="000000"/>
          <w:lang w:val="fr-CH"/>
        </w:rPr>
        <w:t>Demande du Comité de la nomenclature de l</w:t>
      </w:r>
      <w:r w:rsidR="00212A1C">
        <w:rPr>
          <w:color w:val="000000"/>
          <w:lang w:val="fr-CH"/>
        </w:rPr>
        <w:t>’</w:t>
      </w:r>
      <w:r w:rsidRPr="008F591D">
        <w:rPr>
          <w:color w:val="000000"/>
          <w:lang w:val="fr-CH"/>
        </w:rPr>
        <w:t>ISTA</w:t>
      </w:r>
    </w:p>
    <w:p w:rsidR="00373E0B" w:rsidRDefault="00373E0B" w:rsidP="003D40ED">
      <w:pPr>
        <w:rPr>
          <w:rFonts w:eastAsia="Times New Roman" w:cs="Arial"/>
          <w:snapToGrid w:val="0"/>
          <w:sz w:val="18"/>
          <w:szCs w:val="18"/>
          <w:lang w:val="fr-CH"/>
        </w:rPr>
      </w:pPr>
    </w:p>
    <w:p w:rsidR="00212A1C" w:rsidRDefault="003D40ED" w:rsidP="0065264D">
      <w:pPr>
        <w:rPr>
          <w:rFonts w:cs="Arial"/>
          <w:lang w:val="fr-CH"/>
        </w:rPr>
      </w:pPr>
      <w:r w:rsidRPr="008F591D">
        <w:rPr>
          <w:rFonts w:cs="Arial"/>
          <w:snapToGrid w:val="0"/>
          <w:lang w:val="fr-CH"/>
        </w:rPr>
        <w:fldChar w:fldCharType="begin"/>
      </w:r>
      <w:r w:rsidRPr="008F591D">
        <w:rPr>
          <w:rFonts w:cs="Arial"/>
          <w:snapToGrid w:val="0"/>
          <w:lang w:val="fr-CH"/>
        </w:rPr>
        <w:instrText xml:space="preserve"> AUTONUM  </w:instrText>
      </w:r>
      <w:r w:rsidRPr="008F591D">
        <w:rPr>
          <w:rFonts w:cs="Arial"/>
          <w:snapToGrid w:val="0"/>
          <w:lang w:val="fr-CH"/>
        </w:rPr>
        <w:fldChar w:fldCharType="end"/>
      </w:r>
      <w:r w:rsidRPr="008F591D">
        <w:rPr>
          <w:rFonts w:cs="Arial"/>
          <w:snapToGrid w:val="0"/>
          <w:lang w:val="fr-CH"/>
        </w:rPr>
        <w:tab/>
      </w:r>
      <w:r w:rsidR="000F3F7E" w:rsidRPr="008F591D">
        <w:rPr>
          <w:rFonts w:cs="Arial"/>
          <w:snapToGrid w:val="0"/>
          <w:color w:val="000000"/>
          <w:lang w:val="fr-CH"/>
        </w:rPr>
        <w:t>Le 30</w:t>
      </w:r>
      <w:r w:rsidR="00EC7E2C">
        <w:rPr>
          <w:rFonts w:cs="Arial"/>
          <w:snapToGrid w:val="0"/>
          <w:color w:val="000000"/>
          <w:lang w:val="fr-CH"/>
        </w:rPr>
        <w:t> </w:t>
      </w:r>
      <w:r w:rsidR="000F3F7E" w:rsidRPr="008F591D">
        <w:rPr>
          <w:rFonts w:cs="Arial"/>
          <w:snapToGrid w:val="0"/>
          <w:color w:val="000000"/>
          <w:lang w:val="fr-CH"/>
        </w:rPr>
        <w:t>juin</w:t>
      </w:r>
      <w:r w:rsidR="00EC7E2C">
        <w:rPr>
          <w:rFonts w:cs="Arial"/>
          <w:snapToGrid w:val="0"/>
          <w:color w:val="000000"/>
          <w:lang w:val="fr-CH"/>
        </w:rPr>
        <w:t> </w:t>
      </w:r>
      <w:r w:rsidR="000F3F7E" w:rsidRPr="008F591D">
        <w:rPr>
          <w:rFonts w:cs="Arial"/>
          <w:snapToGrid w:val="0"/>
          <w:color w:val="000000"/>
          <w:lang w:val="fr-CH"/>
        </w:rPr>
        <w:t>2019, le Bureau de l</w:t>
      </w:r>
      <w:r w:rsidR="00212A1C">
        <w:rPr>
          <w:rFonts w:cs="Arial"/>
          <w:snapToGrid w:val="0"/>
          <w:color w:val="000000"/>
          <w:lang w:val="fr-CH"/>
        </w:rPr>
        <w:t>’</w:t>
      </w:r>
      <w:r w:rsidR="000F3F7E" w:rsidRPr="008F591D">
        <w:rPr>
          <w:rFonts w:cs="Arial"/>
          <w:snapToGrid w:val="0"/>
          <w:color w:val="000000"/>
          <w:lang w:val="fr-CH"/>
        </w:rPr>
        <w:t xml:space="preserve">Union a reçu une demande du Comité de la nomenclature de </w:t>
      </w:r>
      <w:proofErr w:type="gramStart"/>
      <w:r w:rsidR="000F3F7E" w:rsidRPr="009C3D3C">
        <w:rPr>
          <w:rFonts w:cs="Arial"/>
          <w:snapToGrid w:val="0"/>
          <w:lang w:val="fr-CH"/>
        </w:rPr>
        <w:t>l</w:t>
      </w:r>
      <w:r w:rsidR="00212A1C">
        <w:rPr>
          <w:rFonts w:cs="Arial"/>
          <w:snapToGrid w:val="0"/>
          <w:lang w:val="fr-CH"/>
        </w:rPr>
        <w:t>’</w:t>
      </w:r>
      <w:r w:rsidR="000F3F7E" w:rsidRPr="009C3D3C">
        <w:rPr>
          <w:rFonts w:cs="Arial"/>
          <w:snapToGrid w:val="0"/>
          <w:lang w:val="fr-CH"/>
        </w:rPr>
        <w:t>Association</w:t>
      </w:r>
      <w:proofErr w:type="gramEnd"/>
      <w:r w:rsidR="000F3F7E" w:rsidRPr="009C3D3C">
        <w:rPr>
          <w:rFonts w:cs="Arial"/>
          <w:snapToGrid w:val="0"/>
          <w:lang w:val="fr-CH"/>
        </w:rPr>
        <w:t xml:space="preserve"> internationale d</w:t>
      </w:r>
      <w:r w:rsidR="00212A1C">
        <w:rPr>
          <w:rFonts w:cs="Arial"/>
          <w:snapToGrid w:val="0"/>
          <w:lang w:val="fr-CH"/>
        </w:rPr>
        <w:t>’</w:t>
      </w:r>
      <w:r w:rsidR="000F3F7E" w:rsidRPr="009C3D3C">
        <w:rPr>
          <w:rFonts w:cs="Arial"/>
          <w:snapToGrid w:val="0"/>
          <w:lang w:val="fr-CH"/>
        </w:rPr>
        <w:t>essais de semences (ISTA)</w:t>
      </w:r>
      <w:r w:rsidR="00373E0B" w:rsidRPr="009C3D3C">
        <w:rPr>
          <w:rFonts w:cs="Arial"/>
          <w:snapToGrid w:val="0"/>
          <w:lang w:val="fr-CH"/>
        </w:rPr>
        <w:t xml:space="preserve"> </w:t>
      </w:r>
      <w:r w:rsidR="003761B1">
        <w:rPr>
          <w:rFonts w:eastAsiaTheme="minorEastAsia" w:cs="Arial"/>
          <w:snapToGrid w:val="0"/>
          <w:color w:val="000000"/>
          <w:lang w:val="fr-CH"/>
        </w:rPr>
        <w:t xml:space="preserve">relative à </w:t>
      </w:r>
      <w:r w:rsidR="00373E0B" w:rsidRPr="009C3D3C">
        <w:rPr>
          <w:rFonts w:cs="Arial"/>
          <w:snapToGrid w:val="0"/>
          <w:lang w:val="fr-CH"/>
        </w:rPr>
        <w:t xml:space="preserve">la fourniture de </w:t>
      </w:r>
      <w:r w:rsidR="000F3F7E" w:rsidRPr="009C3D3C">
        <w:rPr>
          <w:rFonts w:cs="Arial"/>
          <w:snapToGrid w:val="0"/>
          <w:lang w:val="fr-CH"/>
        </w:rPr>
        <w:t xml:space="preserve">codes UPOV pour tous </w:t>
      </w:r>
      <w:r w:rsidR="000F3F7E" w:rsidRPr="008F591D">
        <w:rPr>
          <w:rFonts w:cs="Arial"/>
          <w:snapToGrid w:val="0"/>
          <w:color w:val="000000"/>
          <w:lang w:val="fr-CH"/>
        </w:rPr>
        <w:t>les noms botaniques figurant sur la liste stabilisée des noms botaniques de plantes de l</w:t>
      </w:r>
      <w:r w:rsidR="00212A1C">
        <w:rPr>
          <w:rFonts w:cs="Arial"/>
          <w:snapToGrid w:val="0"/>
          <w:color w:val="000000"/>
          <w:lang w:val="fr-CH"/>
        </w:rPr>
        <w:t>’</w:t>
      </w:r>
      <w:r w:rsidR="000F3F7E" w:rsidRPr="008F591D">
        <w:rPr>
          <w:rFonts w:cs="Arial"/>
          <w:snapToGrid w:val="0"/>
          <w:color w:val="000000"/>
          <w:lang w:val="fr-CH"/>
        </w:rPr>
        <w:t>ISTA (liste stabilisée de l</w:t>
      </w:r>
      <w:r w:rsidR="00212A1C">
        <w:rPr>
          <w:rFonts w:cs="Arial"/>
          <w:snapToGrid w:val="0"/>
          <w:color w:val="000000"/>
          <w:lang w:val="fr-CH"/>
        </w:rPr>
        <w:t>’</w:t>
      </w:r>
      <w:r w:rsidR="000F3F7E" w:rsidRPr="008F591D">
        <w:rPr>
          <w:rFonts w:cs="Arial"/>
          <w:snapToGrid w:val="0"/>
          <w:color w:val="000000"/>
          <w:lang w:val="fr-CH"/>
        </w:rPr>
        <w:t>ISTA) auxquels aucun code UPOV n</w:t>
      </w:r>
      <w:r w:rsidR="00212A1C">
        <w:rPr>
          <w:rFonts w:cs="Arial"/>
          <w:snapToGrid w:val="0"/>
          <w:color w:val="000000"/>
          <w:lang w:val="fr-CH"/>
        </w:rPr>
        <w:t>’</w:t>
      </w:r>
      <w:r w:rsidR="000F3F7E" w:rsidRPr="008F591D">
        <w:rPr>
          <w:rFonts w:cs="Arial"/>
          <w:snapToGrid w:val="0"/>
          <w:color w:val="000000"/>
          <w:lang w:val="fr-CH"/>
        </w:rPr>
        <w:t>avait été attrib</w:t>
      </w:r>
      <w:r w:rsidR="000B79B2" w:rsidRPr="008F591D">
        <w:rPr>
          <w:rFonts w:cs="Arial"/>
          <w:snapToGrid w:val="0"/>
          <w:color w:val="000000"/>
          <w:lang w:val="fr-CH"/>
        </w:rPr>
        <w:t>ué</w:t>
      </w:r>
      <w:r w:rsidR="000B79B2">
        <w:rPr>
          <w:rFonts w:cs="Arial"/>
          <w:snapToGrid w:val="0"/>
          <w:color w:val="000000"/>
          <w:lang w:val="fr-CH"/>
        </w:rPr>
        <w:t xml:space="preserve">.  </w:t>
      </w:r>
      <w:r w:rsidR="000B79B2" w:rsidRPr="008F591D">
        <w:rPr>
          <w:rFonts w:cs="Arial"/>
          <w:color w:val="000000"/>
          <w:lang w:val="fr-CH"/>
        </w:rPr>
        <w:t>Le</w:t>
      </w:r>
      <w:r w:rsidR="0065264D" w:rsidRPr="008F591D">
        <w:rPr>
          <w:rFonts w:cs="Arial"/>
          <w:color w:val="000000"/>
          <w:lang w:val="fr-CH"/>
        </w:rPr>
        <w:t xml:space="preserve"> 3</w:t>
      </w:r>
      <w:r w:rsidR="00EC7E2C">
        <w:rPr>
          <w:rFonts w:cs="Arial"/>
          <w:color w:val="000000"/>
          <w:lang w:val="fr-CH"/>
        </w:rPr>
        <w:t> </w:t>
      </w:r>
      <w:r w:rsidR="0065264D" w:rsidRPr="008F591D">
        <w:rPr>
          <w:rFonts w:cs="Arial"/>
          <w:color w:val="000000"/>
          <w:lang w:val="fr-CH"/>
        </w:rPr>
        <w:t>octobre</w:t>
      </w:r>
      <w:r w:rsidR="00EC7E2C">
        <w:rPr>
          <w:rFonts w:cs="Arial"/>
          <w:color w:val="000000"/>
          <w:lang w:val="fr-CH"/>
        </w:rPr>
        <w:t> </w:t>
      </w:r>
      <w:r w:rsidR="0065264D" w:rsidRPr="008F591D">
        <w:rPr>
          <w:rFonts w:cs="Arial"/>
          <w:color w:val="000000"/>
          <w:lang w:val="fr-CH"/>
        </w:rPr>
        <w:t>2019, le Bureau de l</w:t>
      </w:r>
      <w:r w:rsidR="00212A1C">
        <w:rPr>
          <w:rFonts w:cs="Arial"/>
          <w:color w:val="000000"/>
          <w:lang w:val="fr-CH"/>
        </w:rPr>
        <w:t>’</w:t>
      </w:r>
      <w:r w:rsidR="0065264D" w:rsidRPr="008F591D">
        <w:rPr>
          <w:rFonts w:cs="Arial"/>
          <w:color w:val="000000"/>
          <w:lang w:val="fr-CH"/>
        </w:rPr>
        <w:t>Union a fourni au Comité de la nomenclature de l</w:t>
      </w:r>
      <w:r w:rsidR="00212A1C">
        <w:rPr>
          <w:rFonts w:cs="Arial"/>
          <w:color w:val="000000"/>
          <w:lang w:val="fr-CH"/>
        </w:rPr>
        <w:t>’</w:t>
      </w:r>
      <w:r w:rsidR="0065264D" w:rsidRPr="008F591D">
        <w:rPr>
          <w:rFonts w:cs="Arial"/>
          <w:color w:val="000000"/>
          <w:lang w:val="fr-CH"/>
        </w:rPr>
        <w:t>ISTA une liste de codes UPOV couvrant tous les noms botaniques de la liste stabilisée de l</w:t>
      </w:r>
      <w:r w:rsidR="00212A1C">
        <w:rPr>
          <w:rFonts w:cs="Arial"/>
          <w:color w:val="000000"/>
          <w:lang w:val="fr-CH"/>
        </w:rPr>
        <w:t>’</w:t>
      </w:r>
      <w:r w:rsidR="0065264D" w:rsidRPr="008F591D">
        <w:rPr>
          <w:rFonts w:cs="Arial"/>
          <w:color w:val="000000"/>
          <w:lang w:val="fr-CH"/>
        </w:rPr>
        <w:t>ISTA.</w:t>
      </w:r>
    </w:p>
    <w:p w:rsidR="00373E0B" w:rsidRDefault="00373E0B" w:rsidP="003D40ED">
      <w:pPr>
        <w:rPr>
          <w:rFonts w:cs="Arial"/>
          <w:lang w:val="fr-CH"/>
        </w:rPr>
      </w:pPr>
    </w:p>
    <w:p w:rsidR="00212A1C" w:rsidRDefault="003D40ED" w:rsidP="0065264D">
      <w:pPr>
        <w:pStyle w:val="DecisionParagraphs"/>
        <w:keepNext/>
        <w:rPr>
          <w:lang w:val="fr-CH"/>
        </w:rPr>
      </w:pPr>
      <w:r w:rsidRPr="008F591D">
        <w:rPr>
          <w:lang w:val="fr-CH"/>
        </w:rPr>
        <w:fldChar w:fldCharType="begin"/>
      </w:r>
      <w:r w:rsidRPr="008F591D">
        <w:rPr>
          <w:lang w:val="fr-CH"/>
        </w:rPr>
        <w:instrText xml:space="preserve"> AUTONUM  </w:instrText>
      </w:r>
      <w:r w:rsidRPr="008F591D">
        <w:rPr>
          <w:lang w:val="fr-CH"/>
        </w:rPr>
        <w:fldChar w:fldCharType="end"/>
      </w:r>
      <w:r w:rsidRPr="008F591D">
        <w:rPr>
          <w:lang w:val="fr-CH"/>
        </w:rPr>
        <w:tab/>
      </w:r>
      <w:r w:rsidR="0065264D" w:rsidRPr="008F591D">
        <w:rPr>
          <w:color w:val="000000"/>
          <w:lang w:val="fr-CH"/>
        </w:rPr>
        <w:t>Le</w:t>
      </w:r>
      <w:r w:rsidR="00212A1C">
        <w:rPr>
          <w:color w:val="000000"/>
          <w:lang w:val="fr-CH"/>
        </w:rPr>
        <w:t> TC</w:t>
      </w:r>
      <w:r w:rsidR="0065264D" w:rsidRPr="008F591D">
        <w:rPr>
          <w:color w:val="000000"/>
          <w:lang w:val="fr-CH"/>
        </w:rPr>
        <w:t xml:space="preserve"> est invité à noter que le Bureau de l</w:t>
      </w:r>
      <w:r w:rsidR="00212A1C">
        <w:rPr>
          <w:color w:val="000000"/>
          <w:lang w:val="fr-CH"/>
        </w:rPr>
        <w:t>’</w:t>
      </w:r>
      <w:r w:rsidR="0065264D" w:rsidRPr="008F591D">
        <w:rPr>
          <w:color w:val="000000"/>
          <w:lang w:val="fr-CH"/>
        </w:rPr>
        <w:t>Union a reçu une demande du Comité de la nomenclature de l</w:t>
      </w:r>
      <w:r w:rsidR="00212A1C">
        <w:rPr>
          <w:color w:val="000000"/>
          <w:lang w:val="fr-CH"/>
        </w:rPr>
        <w:t>’</w:t>
      </w:r>
      <w:r w:rsidR="0065264D" w:rsidRPr="008F591D">
        <w:rPr>
          <w:color w:val="000000"/>
          <w:lang w:val="fr-CH"/>
        </w:rPr>
        <w:t xml:space="preserve">ISTA </w:t>
      </w:r>
      <w:r w:rsidR="003761B1">
        <w:rPr>
          <w:rFonts w:eastAsiaTheme="minorEastAsia" w:cs="Arial"/>
          <w:snapToGrid w:val="0"/>
          <w:color w:val="000000"/>
          <w:lang w:val="fr-CH"/>
        </w:rPr>
        <w:t xml:space="preserve">relative à </w:t>
      </w:r>
      <w:r w:rsidR="0065264D" w:rsidRPr="008F591D">
        <w:rPr>
          <w:color w:val="000000"/>
          <w:lang w:val="fr-CH"/>
        </w:rPr>
        <w:t>la fourniture de codes UPOV pour tous les noms botaniques figurant sur la liste stabilisée des noms botaniques de plantes de l</w:t>
      </w:r>
      <w:r w:rsidR="00212A1C">
        <w:rPr>
          <w:color w:val="000000"/>
          <w:lang w:val="fr-CH"/>
        </w:rPr>
        <w:t>’</w:t>
      </w:r>
      <w:r w:rsidR="0065264D" w:rsidRPr="008F591D">
        <w:rPr>
          <w:color w:val="000000"/>
          <w:lang w:val="fr-CH"/>
        </w:rPr>
        <w:t>ISTA, comme indiqué au paragraphe</w:t>
      </w:r>
      <w:r w:rsidR="00EC7E2C">
        <w:rPr>
          <w:color w:val="000000"/>
          <w:lang w:val="fr-CH"/>
        </w:rPr>
        <w:t> </w:t>
      </w:r>
      <w:r w:rsidR="0065264D" w:rsidRPr="008F591D">
        <w:rPr>
          <w:color w:val="000000"/>
          <w:lang w:val="fr-CH"/>
        </w:rPr>
        <w:t>2.</w:t>
      </w:r>
    </w:p>
    <w:p w:rsidR="00373E0B" w:rsidRDefault="00373E0B" w:rsidP="00122494">
      <w:pPr>
        <w:rPr>
          <w:lang w:val="fr-CH"/>
        </w:rPr>
      </w:pPr>
    </w:p>
    <w:p w:rsidR="00373E0B" w:rsidRPr="00373E0B" w:rsidRDefault="00373E0B" w:rsidP="00122494">
      <w:pPr>
        <w:rPr>
          <w:lang w:val="fr-CH"/>
        </w:rPr>
      </w:pPr>
    </w:p>
    <w:p w:rsidR="00373E0B" w:rsidRPr="00373E0B" w:rsidRDefault="0065264D" w:rsidP="0065264D">
      <w:pPr>
        <w:pStyle w:val="Heading1"/>
        <w:rPr>
          <w:lang w:val="fr-CH"/>
        </w:rPr>
      </w:pPr>
      <w:r w:rsidRPr="00373E0B">
        <w:rPr>
          <w:lang w:val="fr-CH"/>
        </w:rPr>
        <w:t>Modification des codes UPOV</w:t>
      </w:r>
    </w:p>
    <w:p w:rsidR="00373E0B" w:rsidRPr="00373E0B" w:rsidRDefault="00373E0B" w:rsidP="00CB1D58">
      <w:pPr>
        <w:spacing w:line="360" w:lineRule="auto"/>
        <w:rPr>
          <w:lang w:val="fr-CH" w:eastAsia="ja-JP"/>
        </w:rPr>
      </w:pPr>
    </w:p>
    <w:p w:rsidR="00373E0B" w:rsidRPr="003761B1" w:rsidRDefault="0065264D" w:rsidP="003761B1">
      <w:pPr>
        <w:pStyle w:val="Heading2"/>
      </w:pPr>
      <w:r w:rsidRPr="003761B1">
        <w:t xml:space="preserve">Code UPOV pour </w:t>
      </w:r>
      <w:proofErr w:type="spellStart"/>
      <w:r w:rsidRPr="003761B1">
        <w:t>Neotyphodium</w:t>
      </w:r>
      <w:proofErr w:type="spellEnd"/>
      <w:r w:rsidRPr="003761B1">
        <w:t xml:space="preserve"> </w:t>
      </w:r>
      <w:proofErr w:type="spellStart"/>
      <w:r w:rsidRPr="003761B1">
        <w:t>lolii</w:t>
      </w:r>
      <w:proofErr w:type="spellEnd"/>
    </w:p>
    <w:p w:rsidR="00373E0B" w:rsidRPr="00373E0B" w:rsidRDefault="00373E0B" w:rsidP="008D2AD1">
      <w:pPr>
        <w:rPr>
          <w:rFonts w:eastAsiaTheme="minorEastAsia"/>
          <w:strike/>
          <w:snapToGrid w:val="0"/>
          <w:lang w:val="fr-CH" w:eastAsia="ja-JP"/>
        </w:rPr>
      </w:pPr>
    </w:p>
    <w:p w:rsidR="00212A1C" w:rsidRDefault="008D2AD1" w:rsidP="0065264D">
      <w:pPr>
        <w:rPr>
          <w:rFonts w:eastAsiaTheme="minorEastAsia"/>
          <w:snapToGrid w:val="0"/>
          <w:lang w:val="fr-CH" w:eastAsia="ja-JP"/>
        </w:rPr>
      </w:pPr>
      <w:r w:rsidRPr="00373E0B">
        <w:rPr>
          <w:rFonts w:eastAsiaTheme="minorEastAsia"/>
          <w:snapToGrid w:val="0"/>
          <w:lang w:val="fr-CH" w:eastAsia="ja-JP"/>
        </w:rPr>
        <w:fldChar w:fldCharType="begin"/>
      </w:r>
      <w:r w:rsidRPr="00373E0B">
        <w:rPr>
          <w:rFonts w:eastAsiaTheme="minorEastAsia"/>
          <w:snapToGrid w:val="0"/>
          <w:lang w:val="fr-CH" w:eastAsia="ja-JP"/>
        </w:rPr>
        <w:instrText xml:space="preserve"> AUTONUM  </w:instrText>
      </w:r>
      <w:r w:rsidRPr="00373E0B">
        <w:rPr>
          <w:rFonts w:eastAsiaTheme="minorEastAsia"/>
          <w:snapToGrid w:val="0"/>
          <w:lang w:val="fr-CH" w:eastAsia="ja-JP"/>
        </w:rPr>
        <w:fldChar w:fldCharType="end"/>
      </w:r>
      <w:r w:rsidRPr="00373E0B">
        <w:rPr>
          <w:rFonts w:eastAsiaTheme="minorEastAsia"/>
          <w:snapToGrid w:val="0"/>
          <w:lang w:val="fr-CH" w:eastAsia="ja-JP"/>
        </w:rPr>
        <w:tab/>
      </w:r>
      <w:r w:rsidR="0065264D" w:rsidRPr="00373E0B">
        <w:rPr>
          <w:rFonts w:eastAsiaTheme="minorEastAsia"/>
          <w:snapToGrid w:val="0"/>
          <w:lang w:val="fr-CH" w:eastAsia="ja-JP"/>
        </w:rPr>
        <w:t>À sa quarante</w:t>
      </w:r>
      <w:r w:rsidR="00212A1C">
        <w:rPr>
          <w:rFonts w:eastAsiaTheme="minorEastAsia"/>
          <w:snapToGrid w:val="0"/>
          <w:lang w:val="fr-CH" w:eastAsia="ja-JP"/>
        </w:rPr>
        <w:t>-</w:t>
      </w:r>
      <w:r w:rsidR="0065264D" w:rsidRPr="00373E0B">
        <w:rPr>
          <w:rFonts w:eastAsiaTheme="minorEastAsia"/>
          <w:snapToGrid w:val="0"/>
          <w:lang w:val="fr-CH" w:eastAsia="ja-JP"/>
        </w:rPr>
        <w:t>huit</w:t>
      </w:r>
      <w:r w:rsidR="00212A1C">
        <w:rPr>
          <w:rFonts w:eastAsiaTheme="minorEastAsia"/>
          <w:snapToGrid w:val="0"/>
          <w:lang w:val="fr-CH" w:eastAsia="ja-JP"/>
        </w:rPr>
        <w:t>ième session</w:t>
      </w:r>
      <w:r w:rsidR="0065264D" w:rsidRPr="00373E0B">
        <w:rPr>
          <w:rFonts w:eastAsiaTheme="minorEastAsia"/>
          <w:snapToGrid w:val="0"/>
          <w:lang w:val="fr-CH" w:eastAsia="ja-JP"/>
        </w:rPr>
        <w:t xml:space="preserve"> tenue à Montevideo (Uruguay) du 16 au 20</w:t>
      </w:r>
      <w:r w:rsidR="00EC7E2C">
        <w:rPr>
          <w:rFonts w:eastAsiaTheme="minorEastAsia"/>
          <w:snapToGrid w:val="0"/>
          <w:lang w:val="fr-CH" w:eastAsia="ja-JP"/>
        </w:rPr>
        <w:t> </w:t>
      </w:r>
      <w:r w:rsidR="0065264D" w:rsidRPr="00373E0B">
        <w:rPr>
          <w:rFonts w:eastAsiaTheme="minorEastAsia"/>
          <w:snapToGrid w:val="0"/>
          <w:lang w:val="fr-CH" w:eastAsia="ja-JP"/>
        </w:rPr>
        <w:t>septembre</w:t>
      </w:r>
      <w:r w:rsidR="00EC7E2C">
        <w:rPr>
          <w:rFonts w:eastAsiaTheme="minorEastAsia"/>
          <w:snapToGrid w:val="0"/>
          <w:lang w:val="fr-CH" w:eastAsia="ja-JP"/>
        </w:rPr>
        <w:t> </w:t>
      </w:r>
      <w:r w:rsidR="0065264D" w:rsidRPr="00373E0B">
        <w:rPr>
          <w:rFonts w:eastAsiaTheme="minorEastAsia"/>
          <w:snapToGrid w:val="0"/>
          <w:lang w:val="fr-CH" w:eastAsia="ja-JP"/>
        </w:rPr>
        <w:t>2019,</w:t>
      </w:r>
      <w:r w:rsidR="00212A1C" w:rsidRPr="00373E0B">
        <w:rPr>
          <w:rFonts w:eastAsiaTheme="minorEastAsia"/>
          <w:snapToGrid w:val="0"/>
          <w:lang w:val="fr-CH" w:eastAsia="ja-JP"/>
        </w:rPr>
        <w:t xml:space="preserve"> le</w:t>
      </w:r>
      <w:r w:rsidR="00212A1C">
        <w:rPr>
          <w:rFonts w:eastAsiaTheme="minorEastAsia"/>
          <w:snapToGrid w:val="0"/>
          <w:lang w:val="fr-CH" w:eastAsia="ja-JP"/>
        </w:rPr>
        <w:t> </w:t>
      </w:r>
      <w:r w:rsidR="00212A1C" w:rsidRPr="00373E0B">
        <w:rPr>
          <w:rFonts w:eastAsiaTheme="minorEastAsia"/>
          <w:snapToGrid w:val="0"/>
          <w:lang w:val="fr-CH" w:eastAsia="ja-JP"/>
        </w:rPr>
        <w:t>TWA</w:t>
      </w:r>
      <w:r w:rsidR="0065264D" w:rsidRPr="00373E0B">
        <w:rPr>
          <w:rFonts w:eastAsiaTheme="minorEastAsia"/>
          <w:snapToGrid w:val="0"/>
          <w:lang w:val="fr-CH" w:eastAsia="ja-JP"/>
        </w:rPr>
        <w:t xml:space="preserve"> a examiné le </w:t>
      </w:r>
      <w:r w:rsidR="00212A1C" w:rsidRPr="00373E0B">
        <w:rPr>
          <w:rFonts w:eastAsiaTheme="minorEastAsia"/>
          <w:snapToGrid w:val="0"/>
          <w:lang w:val="fr-CH" w:eastAsia="ja-JP"/>
        </w:rPr>
        <w:t>document</w:t>
      </w:r>
      <w:r w:rsidR="00212A1C">
        <w:rPr>
          <w:rFonts w:eastAsiaTheme="minorEastAsia"/>
          <w:snapToGrid w:val="0"/>
          <w:lang w:val="fr-CH" w:eastAsia="ja-JP"/>
        </w:rPr>
        <w:t xml:space="preserve"> </w:t>
      </w:r>
      <w:r w:rsidR="00212A1C" w:rsidRPr="00373E0B">
        <w:rPr>
          <w:rFonts w:eastAsiaTheme="minorEastAsia"/>
          <w:snapToGrid w:val="0"/>
          <w:lang w:val="fr-CH" w:eastAsia="ja-JP"/>
        </w:rPr>
        <w:t>TW</w:t>
      </w:r>
      <w:r w:rsidR="0065264D" w:rsidRPr="00373E0B">
        <w:rPr>
          <w:rFonts w:eastAsiaTheme="minorEastAsia"/>
          <w:snapToGrid w:val="0"/>
          <w:lang w:val="fr-CH" w:eastAsia="ja-JP"/>
        </w:rPr>
        <w:t>P/3/4</w:t>
      </w:r>
      <w:r w:rsidR="00ED0311">
        <w:rPr>
          <w:rFonts w:eastAsiaTheme="minorEastAsia"/>
          <w:snapToGrid w:val="0"/>
          <w:lang w:val="fr-CH" w:eastAsia="ja-JP"/>
        </w:rPr>
        <w:t> </w:t>
      </w:r>
      <w:proofErr w:type="spellStart"/>
      <w:r w:rsidR="0065264D" w:rsidRPr="00373E0B">
        <w:rPr>
          <w:rFonts w:eastAsiaTheme="minorEastAsia"/>
          <w:snapToGrid w:val="0"/>
          <w:lang w:val="fr-CH" w:eastAsia="ja-JP"/>
        </w:rPr>
        <w:t>Add</w:t>
      </w:r>
      <w:proofErr w:type="spellEnd"/>
      <w:r w:rsidR="0065264D" w:rsidRPr="00373E0B">
        <w:rPr>
          <w:rFonts w:eastAsiaTheme="minorEastAsia"/>
          <w:snapToGrid w:val="0"/>
          <w:lang w:val="fr-CH" w:eastAsia="ja-JP"/>
        </w:rPr>
        <w:t xml:space="preserve">. </w:t>
      </w:r>
      <w:proofErr w:type="gramStart"/>
      <w:r w:rsidR="0065264D" w:rsidRPr="00373E0B">
        <w:rPr>
          <w:rFonts w:eastAsiaTheme="minorEastAsia"/>
          <w:snapToGrid w:val="0"/>
          <w:lang w:val="fr-CH" w:eastAsia="ja-JP"/>
        </w:rPr>
        <w:t>et</w:t>
      </w:r>
      <w:proofErr w:type="gramEnd"/>
      <w:r w:rsidR="0065264D" w:rsidRPr="00373E0B">
        <w:rPr>
          <w:rFonts w:eastAsiaTheme="minorEastAsia"/>
          <w:snapToGrid w:val="0"/>
          <w:lang w:val="fr-CH" w:eastAsia="ja-JP"/>
        </w:rPr>
        <w:t xml:space="preserve"> la proposition visant à modifier le code UPOV pour NEOTY_LOL,</w:t>
      </w:r>
      <w:r w:rsidR="00EC7E2C">
        <w:rPr>
          <w:rFonts w:eastAsiaTheme="minorEastAsia"/>
          <w:snapToGrid w:val="0"/>
          <w:lang w:val="fr-CH" w:eastAsia="ja-JP"/>
        </w:rPr>
        <w:t xml:space="preserve"> c</w:t>
      </w:r>
      <w:r w:rsidR="0065264D" w:rsidRPr="00373E0B">
        <w:rPr>
          <w:rFonts w:eastAsiaTheme="minorEastAsia"/>
          <w:snapToGrid w:val="0"/>
          <w:lang w:val="fr-CH" w:eastAsia="ja-JP"/>
        </w:rPr>
        <w:t xml:space="preserve">onformément au reclassement de </w:t>
      </w:r>
      <w:proofErr w:type="spellStart"/>
      <w:r w:rsidR="0065264D" w:rsidRPr="00373E0B">
        <w:rPr>
          <w:rFonts w:eastAsiaTheme="minorEastAsia"/>
          <w:i/>
          <w:snapToGrid w:val="0"/>
          <w:lang w:val="fr-CH" w:eastAsia="ja-JP"/>
        </w:rPr>
        <w:t>Neotyphodium</w:t>
      </w:r>
      <w:proofErr w:type="spellEnd"/>
      <w:r w:rsidR="0065264D" w:rsidRPr="00373E0B">
        <w:rPr>
          <w:rFonts w:eastAsiaTheme="minorEastAsia"/>
          <w:i/>
          <w:snapToGrid w:val="0"/>
          <w:lang w:val="fr-CH" w:eastAsia="ja-JP"/>
        </w:rPr>
        <w:t xml:space="preserve"> </w:t>
      </w:r>
      <w:proofErr w:type="spellStart"/>
      <w:r w:rsidR="0065264D" w:rsidRPr="00373E0B">
        <w:rPr>
          <w:rFonts w:eastAsiaTheme="minorEastAsia"/>
          <w:i/>
          <w:snapToGrid w:val="0"/>
          <w:lang w:val="fr-CH" w:eastAsia="ja-JP"/>
        </w:rPr>
        <w:t>lolii</w:t>
      </w:r>
      <w:proofErr w:type="spellEnd"/>
      <w:r w:rsidR="0065264D" w:rsidRPr="00373E0B">
        <w:rPr>
          <w:rFonts w:eastAsiaTheme="minorEastAsia"/>
          <w:snapToGrid w:val="0"/>
          <w:lang w:val="fr-CH" w:eastAsia="ja-JP"/>
        </w:rPr>
        <w:t xml:space="preserve"> dans </w:t>
      </w:r>
      <w:proofErr w:type="spellStart"/>
      <w:r w:rsidR="0065264D" w:rsidRPr="00373E0B">
        <w:rPr>
          <w:rFonts w:eastAsiaTheme="minorEastAsia"/>
          <w:i/>
          <w:snapToGrid w:val="0"/>
          <w:lang w:val="fr-CH" w:eastAsia="ja-JP"/>
        </w:rPr>
        <w:t>Epichloe</w:t>
      </w:r>
      <w:proofErr w:type="spellEnd"/>
      <w:r w:rsidR="0065264D" w:rsidRPr="00373E0B">
        <w:rPr>
          <w:rFonts w:eastAsiaTheme="minorEastAsia"/>
          <w:i/>
          <w:snapToGrid w:val="0"/>
          <w:lang w:val="fr-CH" w:eastAsia="ja-JP"/>
        </w:rPr>
        <w:t xml:space="preserve"> </w:t>
      </w:r>
      <w:proofErr w:type="spellStart"/>
      <w:r w:rsidR="0065264D" w:rsidRPr="00373E0B">
        <w:rPr>
          <w:rFonts w:eastAsiaTheme="minorEastAsia"/>
          <w:i/>
          <w:snapToGrid w:val="0"/>
          <w:lang w:val="fr-CH" w:eastAsia="ja-JP"/>
        </w:rPr>
        <w:t>festuc</w:t>
      </w:r>
      <w:r w:rsidR="000B79B2" w:rsidRPr="00373E0B">
        <w:rPr>
          <w:rFonts w:eastAsiaTheme="minorEastAsia"/>
          <w:i/>
          <w:snapToGrid w:val="0"/>
          <w:lang w:val="fr-CH" w:eastAsia="ja-JP"/>
        </w:rPr>
        <w:t>ae</w:t>
      </w:r>
      <w:proofErr w:type="spellEnd"/>
      <w:r w:rsidR="000B79B2">
        <w:rPr>
          <w:rFonts w:eastAsiaTheme="minorEastAsia"/>
          <w:i/>
          <w:snapToGrid w:val="0"/>
          <w:lang w:val="fr-CH" w:eastAsia="ja-JP"/>
        </w:rPr>
        <w:t xml:space="preserve">.  </w:t>
      </w:r>
      <w:r w:rsidR="000B79B2">
        <w:rPr>
          <w:snapToGrid w:val="0"/>
          <w:lang w:val="fr-CH"/>
        </w:rPr>
        <w:t>Il</w:t>
      </w:r>
      <w:r w:rsidR="0065264D" w:rsidRPr="00373E0B">
        <w:rPr>
          <w:snapToGrid w:val="0"/>
          <w:lang w:val="fr-CH"/>
        </w:rPr>
        <w:t xml:space="preserve"> a approuvé la proposition de suppression du code UPOV NEOTY_LOL et de création du code EPICH_</w:t>
      </w:r>
      <w:r w:rsidR="000B79B2" w:rsidRPr="00373E0B">
        <w:rPr>
          <w:snapToGrid w:val="0"/>
          <w:lang w:val="fr-CH"/>
        </w:rPr>
        <w:t>FES</w:t>
      </w:r>
      <w:r w:rsidR="000B79B2">
        <w:rPr>
          <w:snapToGrid w:val="0"/>
          <w:lang w:val="fr-CH"/>
        </w:rPr>
        <w:t xml:space="preserve">.  </w:t>
      </w:r>
      <w:r w:rsidR="000B79B2" w:rsidRPr="00373E0B">
        <w:rPr>
          <w:snapToGrid w:val="0"/>
          <w:lang w:val="fr-CH"/>
        </w:rPr>
        <w:t>Il</w:t>
      </w:r>
      <w:r w:rsidR="0065264D" w:rsidRPr="00373E0B">
        <w:rPr>
          <w:snapToGrid w:val="0"/>
          <w:lang w:val="fr-CH"/>
        </w:rPr>
        <w:t xml:space="preserve"> a noté que </w:t>
      </w:r>
      <w:proofErr w:type="spellStart"/>
      <w:r w:rsidR="0065264D" w:rsidRPr="00373E0B">
        <w:rPr>
          <w:i/>
          <w:snapToGrid w:val="0"/>
          <w:lang w:val="fr-CH"/>
        </w:rPr>
        <w:t>Neotyphodium</w:t>
      </w:r>
      <w:proofErr w:type="spellEnd"/>
      <w:r w:rsidR="0065264D" w:rsidRPr="00373E0B">
        <w:rPr>
          <w:i/>
          <w:snapToGrid w:val="0"/>
          <w:lang w:val="fr-CH"/>
        </w:rPr>
        <w:t xml:space="preserve"> </w:t>
      </w:r>
      <w:proofErr w:type="spellStart"/>
      <w:r w:rsidR="0065264D" w:rsidRPr="00373E0B">
        <w:rPr>
          <w:i/>
          <w:snapToGrid w:val="0"/>
          <w:lang w:val="fr-CH"/>
        </w:rPr>
        <w:t>lolii</w:t>
      </w:r>
      <w:proofErr w:type="spellEnd"/>
      <w:r w:rsidR="0065264D" w:rsidRPr="00373E0B">
        <w:rPr>
          <w:i/>
          <w:snapToGrid w:val="0"/>
          <w:lang w:val="fr-CH"/>
        </w:rPr>
        <w:t xml:space="preserve"> </w:t>
      </w:r>
      <w:r w:rsidR="0065264D" w:rsidRPr="00373E0B">
        <w:rPr>
          <w:snapToGrid w:val="0"/>
          <w:lang w:val="fr-CH"/>
        </w:rPr>
        <w:t xml:space="preserve">serait couvert par le code UPOV EPICH_FES en tant que synonyme de </w:t>
      </w:r>
      <w:proofErr w:type="spellStart"/>
      <w:r w:rsidR="0065264D" w:rsidRPr="00373E0B">
        <w:rPr>
          <w:i/>
          <w:snapToGrid w:val="0"/>
          <w:lang w:val="fr-CH"/>
        </w:rPr>
        <w:t>Epichloe</w:t>
      </w:r>
      <w:proofErr w:type="spellEnd"/>
      <w:r w:rsidR="0065264D" w:rsidRPr="00373E0B">
        <w:rPr>
          <w:i/>
          <w:snapToGrid w:val="0"/>
          <w:lang w:val="fr-CH"/>
        </w:rPr>
        <w:t xml:space="preserve"> </w:t>
      </w:r>
      <w:proofErr w:type="spellStart"/>
      <w:r w:rsidR="0065264D" w:rsidRPr="00373E0B">
        <w:rPr>
          <w:i/>
          <w:snapToGrid w:val="0"/>
          <w:lang w:val="fr-CH"/>
        </w:rPr>
        <w:t>festucae</w:t>
      </w:r>
      <w:proofErr w:type="spellEnd"/>
      <w:r w:rsidR="0065264D" w:rsidRPr="00373E0B">
        <w:rPr>
          <w:i/>
          <w:snapToGrid w:val="0"/>
          <w:lang w:val="fr-CH"/>
        </w:rPr>
        <w:t xml:space="preserve"> </w:t>
      </w:r>
      <w:r w:rsidR="0065264D" w:rsidRPr="00373E0B">
        <w:rPr>
          <w:snapToGrid w:val="0"/>
          <w:lang w:val="fr-CH"/>
        </w:rPr>
        <w:t>(voir le paragraphe</w:t>
      </w:r>
      <w:r w:rsidR="00EC7E2C">
        <w:rPr>
          <w:snapToGrid w:val="0"/>
          <w:lang w:val="fr-CH"/>
        </w:rPr>
        <w:t> </w:t>
      </w:r>
      <w:r w:rsidR="0065264D" w:rsidRPr="00373E0B">
        <w:rPr>
          <w:snapToGrid w:val="0"/>
          <w:lang w:val="fr-CH"/>
        </w:rPr>
        <w:t xml:space="preserve">95 du </w:t>
      </w:r>
      <w:r w:rsidR="00212A1C" w:rsidRPr="00373E0B">
        <w:rPr>
          <w:snapToGrid w:val="0"/>
          <w:lang w:val="fr-CH"/>
        </w:rPr>
        <w:t>document</w:t>
      </w:r>
      <w:r w:rsidR="00212A1C">
        <w:rPr>
          <w:snapToGrid w:val="0"/>
          <w:lang w:val="fr-CH"/>
        </w:rPr>
        <w:t xml:space="preserve"> </w:t>
      </w:r>
      <w:r w:rsidR="00212A1C" w:rsidRPr="00373E0B">
        <w:rPr>
          <w:snapToGrid w:val="0"/>
          <w:lang w:val="fr-CH"/>
        </w:rPr>
        <w:t>TW</w:t>
      </w:r>
      <w:r w:rsidR="0065264D" w:rsidRPr="00373E0B">
        <w:rPr>
          <w:snapToGrid w:val="0"/>
          <w:lang w:val="fr-CH"/>
        </w:rPr>
        <w:t>A/48/9 “Report”).</w:t>
      </w:r>
    </w:p>
    <w:p w:rsidR="00373E0B" w:rsidRPr="00373E0B" w:rsidRDefault="00373E0B" w:rsidP="008D2AD1">
      <w:pPr>
        <w:rPr>
          <w:rFonts w:eastAsiaTheme="minorEastAsia"/>
          <w:lang w:val="fr-CH" w:eastAsia="ja-JP"/>
        </w:rPr>
      </w:pPr>
    </w:p>
    <w:p w:rsidR="00373E0B" w:rsidRPr="00373E0B" w:rsidRDefault="008D2AD1" w:rsidP="0065264D">
      <w:pPr>
        <w:tabs>
          <w:tab w:val="left" w:pos="5387"/>
        </w:tabs>
        <w:ind w:left="4820"/>
        <w:rPr>
          <w:rFonts w:eastAsiaTheme="minorEastAsia" w:cs="Arial"/>
          <w:i/>
          <w:lang w:val="fr-CH" w:eastAsia="ja-JP"/>
        </w:rPr>
      </w:pPr>
      <w:r w:rsidRPr="00373E0B">
        <w:rPr>
          <w:rFonts w:eastAsiaTheme="minorEastAsia"/>
          <w:i/>
          <w:lang w:val="fr-CH"/>
        </w:rPr>
        <w:fldChar w:fldCharType="begin"/>
      </w:r>
      <w:r w:rsidRPr="00373E0B">
        <w:rPr>
          <w:rFonts w:eastAsiaTheme="minorEastAsia"/>
          <w:i/>
          <w:lang w:val="fr-CH"/>
        </w:rPr>
        <w:instrText xml:space="preserve"> AUTONUM  </w:instrText>
      </w:r>
      <w:r w:rsidRPr="00373E0B">
        <w:rPr>
          <w:rFonts w:eastAsiaTheme="minorEastAsia"/>
          <w:i/>
          <w:lang w:val="fr-CH"/>
        </w:rPr>
        <w:fldChar w:fldCharType="end"/>
      </w:r>
      <w:r w:rsidRPr="00373E0B">
        <w:rPr>
          <w:rFonts w:eastAsiaTheme="minorEastAsia"/>
          <w:i/>
          <w:lang w:val="fr-CH"/>
        </w:rPr>
        <w:tab/>
      </w:r>
      <w:r w:rsidR="0065264D" w:rsidRPr="00373E0B">
        <w:rPr>
          <w:rFonts w:eastAsiaTheme="minorEastAsia"/>
          <w:i/>
          <w:lang w:val="fr-CH"/>
        </w:rPr>
        <w:t>Le</w:t>
      </w:r>
      <w:r w:rsidR="00212A1C">
        <w:rPr>
          <w:rFonts w:eastAsiaTheme="minorEastAsia"/>
          <w:i/>
          <w:lang w:val="fr-CH"/>
        </w:rPr>
        <w:t> TC</w:t>
      </w:r>
      <w:r w:rsidR="0065264D" w:rsidRPr="00373E0B">
        <w:rPr>
          <w:rFonts w:eastAsiaTheme="minorEastAsia"/>
          <w:i/>
          <w:lang w:val="fr-CH"/>
        </w:rPr>
        <w:t xml:space="preserve"> est invité à prendre note des observations formulées par</w:t>
      </w:r>
      <w:r w:rsidR="00212A1C" w:rsidRPr="00373E0B">
        <w:rPr>
          <w:rFonts w:eastAsiaTheme="minorEastAsia"/>
          <w:i/>
          <w:lang w:val="fr-CH"/>
        </w:rPr>
        <w:t xml:space="preserve"> le</w:t>
      </w:r>
      <w:r w:rsidR="00212A1C">
        <w:rPr>
          <w:rFonts w:eastAsiaTheme="minorEastAsia"/>
          <w:i/>
          <w:lang w:val="fr-CH"/>
        </w:rPr>
        <w:t> </w:t>
      </w:r>
      <w:r w:rsidR="00212A1C" w:rsidRPr="00373E0B">
        <w:rPr>
          <w:rFonts w:eastAsiaTheme="minorEastAsia"/>
          <w:i/>
          <w:lang w:val="fr-CH"/>
        </w:rPr>
        <w:t>TWA</w:t>
      </w:r>
      <w:r w:rsidR="008F5A33">
        <w:rPr>
          <w:rFonts w:eastAsiaTheme="minorEastAsia"/>
          <w:i/>
          <w:lang w:val="fr-CH"/>
        </w:rPr>
        <w:t xml:space="preserve"> à sa quarante</w:t>
      </w:r>
      <w:r w:rsidR="00212A1C">
        <w:rPr>
          <w:rFonts w:eastAsiaTheme="minorEastAsia"/>
          <w:i/>
          <w:lang w:val="fr-CH"/>
        </w:rPr>
        <w:t>-</w:t>
      </w:r>
      <w:r w:rsidR="008F5A33">
        <w:rPr>
          <w:rFonts w:eastAsiaTheme="minorEastAsia"/>
          <w:i/>
          <w:lang w:val="fr-CH"/>
        </w:rPr>
        <w:t>huit</w:t>
      </w:r>
      <w:r w:rsidR="00212A1C">
        <w:rPr>
          <w:rFonts w:eastAsiaTheme="minorEastAsia"/>
          <w:i/>
          <w:lang w:val="fr-CH"/>
        </w:rPr>
        <w:t>ième session</w:t>
      </w:r>
      <w:r w:rsidR="0065264D" w:rsidRPr="00373E0B">
        <w:rPr>
          <w:rFonts w:eastAsiaTheme="minorEastAsia"/>
          <w:i/>
          <w:lang w:val="fr-CH"/>
        </w:rPr>
        <w:t xml:space="preserve"> sur la proposition visant à modifier le code UPOV NEOTY_LOL, comme indiqué au paragraphe</w:t>
      </w:r>
      <w:r w:rsidR="00EC7E2C">
        <w:rPr>
          <w:rFonts w:eastAsiaTheme="minorEastAsia"/>
          <w:i/>
          <w:lang w:val="fr-CH"/>
        </w:rPr>
        <w:t> </w:t>
      </w:r>
      <w:r w:rsidR="0065264D" w:rsidRPr="00373E0B">
        <w:rPr>
          <w:rFonts w:eastAsiaTheme="minorEastAsia"/>
          <w:i/>
          <w:lang w:val="fr-CH"/>
        </w:rPr>
        <w:t>4.</w:t>
      </w:r>
    </w:p>
    <w:p w:rsidR="00373E0B" w:rsidRPr="00373E0B" w:rsidRDefault="00373E0B" w:rsidP="008D2AD1">
      <w:pPr>
        <w:jc w:val="left"/>
        <w:rPr>
          <w:rFonts w:eastAsia="Times New Roman"/>
          <w:lang w:val="fr-CH"/>
        </w:rPr>
      </w:pPr>
    </w:p>
    <w:p w:rsidR="00373E0B" w:rsidRPr="00373E0B" w:rsidRDefault="00373E0B" w:rsidP="008D2AD1">
      <w:pPr>
        <w:jc w:val="left"/>
        <w:rPr>
          <w:rFonts w:eastAsia="Times New Roman"/>
          <w:lang w:val="fr-CH"/>
        </w:rPr>
      </w:pPr>
    </w:p>
    <w:p w:rsidR="00212A1C" w:rsidRDefault="0065264D" w:rsidP="003761B1">
      <w:pPr>
        <w:pStyle w:val="Heading2"/>
      </w:pPr>
      <w:r w:rsidRPr="00373E0B">
        <w:lastRenderedPageBreak/>
        <w:t>Code UPOV pour l</w:t>
      </w:r>
      <w:r w:rsidR="00212A1C">
        <w:t>’</w:t>
      </w:r>
      <w:r w:rsidRPr="00373E0B">
        <w:t xml:space="preserve">hybride </w:t>
      </w:r>
      <w:r w:rsidR="008F5A33">
        <w:t xml:space="preserve">issu du croisement </w:t>
      </w:r>
      <w:r w:rsidRPr="00373E0B">
        <w:t xml:space="preserve">entre </w:t>
      </w:r>
      <w:proofErr w:type="spellStart"/>
      <w:r w:rsidRPr="00373E0B">
        <w:rPr>
          <w:i/>
        </w:rPr>
        <w:t>Helleborus</w:t>
      </w:r>
      <w:proofErr w:type="spellEnd"/>
      <w:r w:rsidRPr="00373E0B">
        <w:rPr>
          <w:i/>
        </w:rPr>
        <w:t xml:space="preserve"> </w:t>
      </w:r>
      <w:proofErr w:type="spellStart"/>
      <w:r w:rsidRPr="00373E0B">
        <w:rPr>
          <w:i/>
        </w:rPr>
        <w:t>foetidus</w:t>
      </w:r>
      <w:proofErr w:type="spellEnd"/>
      <w:r w:rsidRPr="00373E0B">
        <w:rPr>
          <w:i/>
        </w:rPr>
        <w:t xml:space="preserve"> </w:t>
      </w:r>
      <w:r w:rsidRPr="00373E0B">
        <w:t xml:space="preserve">et </w:t>
      </w:r>
      <w:proofErr w:type="spellStart"/>
      <w:r w:rsidRPr="00373E0B">
        <w:rPr>
          <w:i/>
        </w:rPr>
        <w:t>Helleborus</w:t>
      </w:r>
      <w:proofErr w:type="spellEnd"/>
      <w:r w:rsidR="00EC7E2C">
        <w:rPr>
          <w:i/>
        </w:rPr>
        <w:t> </w:t>
      </w:r>
      <w:proofErr w:type="spellStart"/>
      <w:r w:rsidRPr="00373E0B">
        <w:rPr>
          <w:i/>
        </w:rPr>
        <w:t>niger</w:t>
      </w:r>
      <w:proofErr w:type="spellEnd"/>
    </w:p>
    <w:p w:rsidR="00373E0B" w:rsidRPr="00373E0B" w:rsidRDefault="00373E0B" w:rsidP="00C22F2F">
      <w:pPr>
        <w:keepNext/>
        <w:rPr>
          <w:snapToGrid w:val="0"/>
          <w:highlight w:val="yellow"/>
          <w:lang w:val="fr-CH"/>
        </w:rPr>
      </w:pPr>
    </w:p>
    <w:p w:rsidR="00373E0B" w:rsidRPr="00373E0B" w:rsidRDefault="0065264D" w:rsidP="0065264D">
      <w:pPr>
        <w:pStyle w:val="Heading3"/>
        <w:rPr>
          <w:lang w:val="fr-CH"/>
        </w:rPr>
      </w:pPr>
      <w:r w:rsidRPr="00373E0B">
        <w:rPr>
          <w:lang w:val="fr-CH"/>
        </w:rPr>
        <w:t>Rappel</w:t>
      </w:r>
    </w:p>
    <w:p w:rsidR="00373E0B" w:rsidRPr="00373E0B" w:rsidRDefault="00373E0B" w:rsidP="00C22F2F">
      <w:pPr>
        <w:keepNext/>
        <w:rPr>
          <w:snapToGrid w:val="0"/>
          <w:lang w:val="fr-CH"/>
        </w:rPr>
      </w:pPr>
    </w:p>
    <w:p w:rsidR="00373E0B" w:rsidRPr="00373E0B" w:rsidRDefault="00C22F2F" w:rsidP="0065264D">
      <w:pPr>
        <w:keepNext/>
        <w:rPr>
          <w:snapToGrid w:val="0"/>
          <w:highlight w:val="yellow"/>
          <w:lang w:val="fr-CH"/>
        </w:rPr>
      </w:pPr>
      <w:r w:rsidRPr="00373E0B">
        <w:rPr>
          <w:rFonts w:eastAsiaTheme="minorEastAsia" w:cs="Arial"/>
          <w:lang w:val="fr-CH" w:eastAsia="ja-JP"/>
        </w:rPr>
        <w:fldChar w:fldCharType="begin"/>
      </w:r>
      <w:r w:rsidRPr="00373E0B">
        <w:rPr>
          <w:rFonts w:eastAsiaTheme="minorEastAsia" w:cs="Arial"/>
          <w:lang w:val="fr-CH" w:eastAsia="ja-JP"/>
        </w:rPr>
        <w:instrText xml:space="preserve"> AUTONUM  </w:instrText>
      </w:r>
      <w:r w:rsidRPr="00373E0B">
        <w:rPr>
          <w:rFonts w:eastAsiaTheme="minorEastAsia" w:cs="Arial"/>
          <w:lang w:val="fr-CH" w:eastAsia="ja-JP"/>
        </w:rPr>
        <w:fldChar w:fldCharType="end"/>
      </w:r>
      <w:r w:rsidRPr="00373E0B">
        <w:rPr>
          <w:rFonts w:eastAsiaTheme="minorEastAsia" w:cs="Arial"/>
          <w:lang w:val="fr-CH" w:eastAsia="ja-JP"/>
        </w:rPr>
        <w:tab/>
      </w:r>
      <w:r w:rsidR="0065264D" w:rsidRPr="00373E0B">
        <w:rPr>
          <w:rFonts w:eastAsiaTheme="minorEastAsia" w:cs="Arial"/>
          <w:lang w:val="fr-CH" w:eastAsia="ja-JP"/>
        </w:rPr>
        <w:t>Le Bureau de l</w:t>
      </w:r>
      <w:r w:rsidR="00212A1C">
        <w:rPr>
          <w:rFonts w:eastAsiaTheme="minorEastAsia" w:cs="Arial"/>
          <w:lang w:val="fr-CH" w:eastAsia="ja-JP"/>
        </w:rPr>
        <w:t>’</w:t>
      </w:r>
      <w:r w:rsidR="0065264D" w:rsidRPr="00373E0B">
        <w:rPr>
          <w:rFonts w:eastAsiaTheme="minorEastAsia" w:cs="Arial"/>
          <w:lang w:val="fr-CH" w:eastAsia="ja-JP"/>
        </w:rPr>
        <w:t>Union a été informé de l</w:t>
      </w:r>
      <w:r w:rsidR="00212A1C">
        <w:rPr>
          <w:rFonts w:eastAsiaTheme="minorEastAsia" w:cs="Arial"/>
          <w:lang w:val="fr-CH" w:eastAsia="ja-JP"/>
        </w:rPr>
        <w:t>’</w:t>
      </w:r>
      <w:r w:rsidR="0065264D" w:rsidRPr="00373E0B">
        <w:rPr>
          <w:rFonts w:eastAsiaTheme="minorEastAsia" w:cs="Arial"/>
          <w:lang w:val="fr-CH" w:eastAsia="ja-JP"/>
        </w:rPr>
        <w:t>existence d</w:t>
      </w:r>
      <w:r w:rsidR="00212A1C">
        <w:rPr>
          <w:rFonts w:eastAsiaTheme="minorEastAsia" w:cs="Arial"/>
          <w:lang w:val="fr-CH" w:eastAsia="ja-JP"/>
        </w:rPr>
        <w:t>’</w:t>
      </w:r>
      <w:r w:rsidR="0065264D" w:rsidRPr="00373E0B">
        <w:rPr>
          <w:rFonts w:eastAsiaTheme="minorEastAsia" w:cs="Arial"/>
          <w:lang w:val="fr-CH" w:eastAsia="ja-JP"/>
        </w:rPr>
        <w:t>un doublon en matière de codes UPOV pour l</w:t>
      </w:r>
      <w:r w:rsidR="00212A1C">
        <w:rPr>
          <w:rFonts w:eastAsiaTheme="minorEastAsia" w:cs="Arial"/>
          <w:lang w:val="fr-CH" w:eastAsia="ja-JP"/>
        </w:rPr>
        <w:t>’</w:t>
      </w:r>
      <w:r w:rsidR="0065264D" w:rsidRPr="00373E0B">
        <w:rPr>
          <w:rFonts w:eastAsiaTheme="minorEastAsia" w:cs="Arial"/>
          <w:lang w:val="fr-CH" w:eastAsia="ja-JP"/>
        </w:rPr>
        <w:t xml:space="preserve">hybride </w:t>
      </w:r>
      <w:r w:rsidR="008F5A33">
        <w:rPr>
          <w:lang w:val="fr-CH"/>
        </w:rPr>
        <w:t xml:space="preserve">issu du croisement </w:t>
      </w:r>
      <w:r w:rsidR="0065264D" w:rsidRPr="00373E0B">
        <w:rPr>
          <w:rFonts w:eastAsiaTheme="minorEastAsia" w:cs="Arial"/>
          <w:lang w:val="fr-CH" w:eastAsia="ja-JP"/>
        </w:rPr>
        <w:t xml:space="preserve">entre </w:t>
      </w:r>
      <w:proofErr w:type="spellStart"/>
      <w:r w:rsidR="0065264D" w:rsidRPr="00373E0B">
        <w:rPr>
          <w:rFonts w:eastAsiaTheme="minorEastAsia" w:cs="Arial"/>
          <w:i/>
          <w:lang w:val="fr-CH" w:eastAsia="ja-JP"/>
        </w:rPr>
        <w:t>Helleborus</w:t>
      </w:r>
      <w:proofErr w:type="spellEnd"/>
      <w:r w:rsidR="0065264D" w:rsidRPr="00373E0B">
        <w:rPr>
          <w:rFonts w:eastAsiaTheme="minorEastAsia" w:cs="Arial"/>
          <w:i/>
          <w:lang w:val="fr-CH" w:eastAsia="ja-JP"/>
        </w:rPr>
        <w:t xml:space="preserve"> </w:t>
      </w:r>
      <w:proofErr w:type="spellStart"/>
      <w:r w:rsidR="0065264D" w:rsidRPr="00373E0B">
        <w:rPr>
          <w:rFonts w:eastAsiaTheme="minorEastAsia" w:cs="Arial"/>
          <w:i/>
          <w:lang w:val="fr-CH" w:eastAsia="ja-JP"/>
        </w:rPr>
        <w:t>foetidus</w:t>
      </w:r>
      <w:proofErr w:type="spellEnd"/>
      <w:r w:rsidR="0065264D" w:rsidRPr="00373E0B">
        <w:rPr>
          <w:rFonts w:eastAsiaTheme="minorEastAsia" w:cs="Arial"/>
          <w:i/>
          <w:lang w:val="fr-CH" w:eastAsia="ja-JP"/>
        </w:rPr>
        <w:t xml:space="preserve"> </w:t>
      </w:r>
      <w:r w:rsidR="0065264D" w:rsidRPr="00373E0B">
        <w:rPr>
          <w:rFonts w:eastAsiaTheme="minorEastAsia" w:cs="Arial"/>
          <w:lang w:val="fr-CH" w:eastAsia="ja-JP"/>
        </w:rPr>
        <w:t xml:space="preserve">et </w:t>
      </w:r>
      <w:proofErr w:type="spellStart"/>
      <w:r w:rsidR="0065264D" w:rsidRPr="00373E0B">
        <w:rPr>
          <w:rFonts w:eastAsiaTheme="minorEastAsia" w:cs="Arial"/>
          <w:i/>
          <w:lang w:val="fr-CH" w:eastAsia="ja-JP"/>
        </w:rPr>
        <w:t>Helleborus</w:t>
      </w:r>
      <w:proofErr w:type="spellEnd"/>
      <w:r w:rsidR="00EC7E2C">
        <w:rPr>
          <w:rFonts w:eastAsiaTheme="minorEastAsia" w:cs="Arial"/>
          <w:i/>
          <w:lang w:val="fr-CH" w:eastAsia="ja-JP"/>
        </w:rPr>
        <w:t> </w:t>
      </w:r>
      <w:proofErr w:type="spellStart"/>
      <w:r w:rsidR="0065264D" w:rsidRPr="00373E0B">
        <w:rPr>
          <w:rFonts w:eastAsiaTheme="minorEastAsia" w:cs="Arial"/>
          <w:i/>
          <w:lang w:val="fr-CH" w:eastAsia="ja-JP"/>
        </w:rPr>
        <w:t>niger</w:t>
      </w:r>
      <w:proofErr w:type="spellEnd"/>
      <w:r w:rsidR="0065264D" w:rsidRPr="00373E0B">
        <w:rPr>
          <w:rFonts w:eastAsiaTheme="minorEastAsia" w:cs="Arial"/>
          <w:lang w:val="fr-CH" w:eastAsia="ja-JP"/>
        </w:rPr>
        <w:t>.</w:t>
      </w:r>
    </w:p>
    <w:p w:rsidR="00373E0B" w:rsidRPr="00373E0B" w:rsidRDefault="00373E0B" w:rsidP="00C22F2F">
      <w:pPr>
        <w:rPr>
          <w:snapToGrid w:val="0"/>
          <w:highlight w:val="yellow"/>
          <w:lang w:val="fr-CH"/>
        </w:rPr>
      </w:pPr>
    </w:p>
    <w:p w:rsidR="00373E0B" w:rsidRPr="00373E0B" w:rsidRDefault="00C22F2F" w:rsidP="0065264D">
      <w:pPr>
        <w:rPr>
          <w:snapToGrid w:val="0"/>
          <w:lang w:val="fr-CH"/>
        </w:rPr>
      </w:pPr>
      <w:r w:rsidRPr="00373E0B">
        <w:rPr>
          <w:rFonts w:eastAsiaTheme="minorEastAsia" w:cs="Arial"/>
          <w:lang w:val="fr-CH" w:eastAsia="ja-JP"/>
        </w:rPr>
        <w:fldChar w:fldCharType="begin"/>
      </w:r>
      <w:r w:rsidRPr="00373E0B">
        <w:rPr>
          <w:rFonts w:eastAsiaTheme="minorEastAsia" w:cs="Arial"/>
          <w:lang w:val="fr-CH" w:eastAsia="ja-JP"/>
        </w:rPr>
        <w:instrText xml:space="preserve"> AUTONUM  </w:instrText>
      </w:r>
      <w:r w:rsidRPr="00373E0B">
        <w:rPr>
          <w:rFonts w:eastAsiaTheme="minorEastAsia" w:cs="Arial"/>
          <w:lang w:val="fr-CH" w:eastAsia="ja-JP"/>
        </w:rPr>
        <w:fldChar w:fldCharType="end"/>
      </w:r>
      <w:r w:rsidRPr="00373E0B">
        <w:rPr>
          <w:rFonts w:eastAsiaTheme="minorEastAsia" w:cs="Arial"/>
          <w:lang w:val="fr-CH" w:eastAsia="ja-JP"/>
        </w:rPr>
        <w:tab/>
      </w:r>
      <w:r w:rsidR="0065264D" w:rsidRPr="00373E0B">
        <w:rPr>
          <w:rFonts w:eastAsiaTheme="minorEastAsia" w:cs="Arial"/>
          <w:lang w:val="fr-CH" w:eastAsia="ja-JP"/>
        </w:rPr>
        <w:t>On trouvera ci</w:t>
      </w:r>
      <w:r w:rsidR="00212A1C">
        <w:rPr>
          <w:rFonts w:eastAsiaTheme="minorEastAsia" w:cs="Arial"/>
          <w:lang w:val="fr-CH" w:eastAsia="ja-JP"/>
        </w:rPr>
        <w:t>-</w:t>
      </w:r>
      <w:r w:rsidR="0065264D" w:rsidRPr="00373E0B">
        <w:rPr>
          <w:rFonts w:eastAsiaTheme="minorEastAsia" w:cs="Arial"/>
          <w:lang w:val="fr-CH" w:eastAsia="ja-JP"/>
        </w:rPr>
        <w:t>après les entrées</w:t>
      </w:r>
      <w:r w:rsidR="003761B1">
        <w:rPr>
          <w:rFonts w:eastAsiaTheme="minorEastAsia" w:cs="Arial"/>
          <w:lang w:val="fr-CH" w:eastAsia="ja-JP"/>
        </w:rPr>
        <w:t xml:space="preserve"> figurant</w:t>
      </w:r>
      <w:r w:rsidR="0065264D" w:rsidRPr="00373E0B">
        <w:rPr>
          <w:rFonts w:eastAsiaTheme="minorEastAsia" w:cs="Arial"/>
          <w:lang w:val="fr-CH" w:eastAsia="ja-JP"/>
        </w:rPr>
        <w:t xml:space="preserve"> actuellement dans la base de données GENIE pour l</w:t>
      </w:r>
      <w:r w:rsidR="00212A1C">
        <w:rPr>
          <w:rFonts w:eastAsiaTheme="minorEastAsia" w:cs="Arial"/>
          <w:lang w:val="fr-CH" w:eastAsia="ja-JP"/>
        </w:rPr>
        <w:t>’</w:t>
      </w:r>
      <w:r w:rsidR="0065264D" w:rsidRPr="00373E0B">
        <w:rPr>
          <w:rFonts w:eastAsiaTheme="minorEastAsia" w:cs="Arial"/>
          <w:lang w:val="fr-CH" w:eastAsia="ja-JP"/>
        </w:rPr>
        <w:t xml:space="preserve">hybride </w:t>
      </w:r>
      <w:r w:rsidR="008F5A33">
        <w:rPr>
          <w:lang w:val="fr-CH"/>
        </w:rPr>
        <w:t xml:space="preserve">issu du croisement </w:t>
      </w:r>
      <w:r w:rsidR="0065264D" w:rsidRPr="00373E0B">
        <w:rPr>
          <w:rFonts w:eastAsiaTheme="minorEastAsia" w:cs="Arial"/>
          <w:lang w:val="fr-CH" w:eastAsia="ja-JP"/>
        </w:rPr>
        <w:t xml:space="preserve">entre </w:t>
      </w:r>
      <w:proofErr w:type="spellStart"/>
      <w:r w:rsidR="0065264D" w:rsidRPr="00373E0B">
        <w:rPr>
          <w:rFonts w:eastAsiaTheme="minorEastAsia" w:cs="Arial"/>
          <w:i/>
          <w:lang w:val="fr-CH" w:eastAsia="ja-JP"/>
        </w:rPr>
        <w:t>Helleborus</w:t>
      </w:r>
      <w:proofErr w:type="spellEnd"/>
      <w:r w:rsidR="0065264D" w:rsidRPr="00373E0B">
        <w:rPr>
          <w:rFonts w:eastAsiaTheme="minorEastAsia" w:cs="Arial"/>
          <w:i/>
          <w:lang w:val="fr-CH" w:eastAsia="ja-JP"/>
        </w:rPr>
        <w:t xml:space="preserve"> </w:t>
      </w:r>
      <w:proofErr w:type="spellStart"/>
      <w:r w:rsidR="0065264D" w:rsidRPr="00373E0B">
        <w:rPr>
          <w:rFonts w:eastAsiaTheme="minorEastAsia" w:cs="Arial"/>
          <w:i/>
          <w:lang w:val="fr-CH" w:eastAsia="ja-JP"/>
        </w:rPr>
        <w:t>foetidus</w:t>
      </w:r>
      <w:proofErr w:type="spellEnd"/>
      <w:r w:rsidR="0065264D" w:rsidRPr="00373E0B">
        <w:rPr>
          <w:rFonts w:eastAsiaTheme="minorEastAsia" w:cs="Arial"/>
          <w:i/>
          <w:lang w:val="fr-CH" w:eastAsia="ja-JP"/>
        </w:rPr>
        <w:t xml:space="preserve"> </w:t>
      </w:r>
      <w:r w:rsidR="0065264D" w:rsidRPr="00373E0B">
        <w:rPr>
          <w:rFonts w:eastAsiaTheme="minorEastAsia" w:cs="Arial"/>
          <w:lang w:val="fr-CH" w:eastAsia="ja-JP"/>
        </w:rPr>
        <w:t xml:space="preserve">et </w:t>
      </w:r>
      <w:proofErr w:type="spellStart"/>
      <w:r w:rsidR="0065264D" w:rsidRPr="00373E0B">
        <w:rPr>
          <w:rFonts w:eastAsiaTheme="minorEastAsia" w:cs="Arial"/>
          <w:i/>
          <w:lang w:val="fr-CH" w:eastAsia="ja-JP"/>
        </w:rPr>
        <w:t>Helleborus</w:t>
      </w:r>
      <w:proofErr w:type="spellEnd"/>
      <w:r w:rsidR="00EC7E2C">
        <w:rPr>
          <w:rFonts w:eastAsiaTheme="minorEastAsia" w:cs="Arial"/>
          <w:i/>
          <w:lang w:val="fr-CH" w:eastAsia="ja-JP"/>
        </w:rPr>
        <w:t> </w:t>
      </w:r>
      <w:proofErr w:type="spellStart"/>
      <w:r w:rsidR="0065264D" w:rsidRPr="00373E0B">
        <w:rPr>
          <w:rFonts w:eastAsiaTheme="minorEastAsia" w:cs="Arial"/>
          <w:i/>
          <w:lang w:val="fr-CH" w:eastAsia="ja-JP"/>
        </w:rPr>
        <w:t>niger</w:t>
      </w:r>
      <w:proofErr w:type="spellEnd"/>
      <w:r w:rsidR="0065264D" w:rsidRPr="00373E0B">
        <w:rPr>
          <w:rFonts w:eastAsiaTheme="minorEastAsia" w:cs="Arial"/>
          <w:lang w:val="fr-CH" w:eastAsia="ja-JP"/>
        </w:rPr>
        <w:t>, les taxons figurant dans</w:t>
      </w:r>
      <w:r w:rsidR="00212A1C" w:rsidRPr="00373E0B">
        <w:rPr>
          <w:rFonts w:eastAsiaTheme="minorEastAsia" w:cs="Arial"/>
          <w:lang w:val="fr-CH" w:eastAsia="ja-JP"/>
        </w:rPr>
        <w:t xml:space="preserve"> le</w:t>
      </w:r>
      <w:r w:rsidR="00212A1C">
        <w:rPr>
          <w:rFonts w:eastAsiaTheme="minorEastAsia" w:cs="Arial"/>
          <w:lang w:val="fr-CH" w:eastAsia="ja-JP"/>
        </w:rPr>
        <w:t> </w:t>
      </w:r>
      <w:r w:rsidR="00212A1C" w:rsidRPr="00373E0B">
        <w:rPr>
          <w:rFonts w:eastAsiaTheme="minorEastAsia" w:cs="Arial"/>
          <w:lang w:val="fr-CH" w:eastAsia="ja-JP"/>
        </w:rPr>
        <w:t>GRI</w:t>
      </w:r>
      <w:r w:rsidR="0065264D" w:rsidRPr="00373E0B">
        <w:rPr>
          <w:rFonts w:eastAsiaTheme="minorEastAsia" w:cs="Arial"/>
          <w:lang w:val="fr-CH" w:eastAsia="ja-JP"/>
        </w:rPr>
        <w:t>N et le nombre d</w:t>
      </w:r>
      <w:r w:rsidR="00212A1C">
        <w:rPr>
          <w:rFonts w:eastAsiaTheme="minorEastAsia" w:cs="Arial"/>
          <w:lang w:val="fr-CH" w:eastAsia="ja-JP"/>
        </w:rPr>
        <w:t>’</w:t>
      </w:r>
      <w:r w:rsidR="0065264D" w:rsidRPr="00373E0B">
        <w:rPr>
          <w:rFonts w:eastAsiaTheme="minorEastAsia" w:cs="Arial"/>
          <w:lang w:val="fr-CH" w:eastAsia="ja-JP"/>
        </w:rPr>
        <w:t>entrées dans la base de données PLUTO</w:t>
      </w:r>
      <w:r w:rsidR="003761B1">
        <w:rPr>
          <w:rFonts w:eastAsiaTheme="minorEastAsia" w:cs="Arial"/>
          <w:lang w:val="fr-CH" w:eastAsia="ja-JP"/>
        </w:rPr>
        <w:t>.</w:t>
      </w:r>
    </w:p>
    <w:p w:rsidR="00C22F2F" w:rsidRPr="00373E0B" w:rsidRDefault="00C22F2F" w:rsidP="00C22F2F">
      <w:pPr>
        <w:rPr>
          <w:snapToGrid w:val="0"/>
          <w:highlight w:val="yellow"/>
          <w:lang w:val="fr-CH"/>
        </w:rPr>
      </w:pPr>
    </w:p>
    <w:tbl>
      <w:tblPr>
        <w:tblStyle w:val="TableGrid"/>
        <w:tblW w:w="9591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2268"/>
        <w:gridCol w:w="3119"/>
        <w:gridCol w:w="1823"/>
        <w:gridCol w:w="1110"/>
      </w:tblGrid>
      <w:tr w:rsidR="00373E0B" w:rsidRPr="00373E0B" w:rsidTr="001153D0">
        <w:trPr>
          <w:jc w:val="center"/>
        </w:trPr>
        <w:tc>
          <w:tcPr>
            <w:tcW w:w="1271" w:type="dxa"/>
          </w:tcPr>
          <w:p w:rsidR="0065264D" w:rsidRPr="00373E0B" w:rsidRDefault="0065264D" w:rsidP="0065264D">
            <w:pPr>
              <w:pStyle w:val="Default"/>
              <w:rPr>
                <w:color w:val="auto"/>
                <w:sz w:val="18"/>
                <w:szCs w:val="18"/>
                <w:lang w:val="fr-CH"/>
              </w:rPr>
            </w:pPr>
            <w:r w:rsidRPr="00373E0B">
              <w:rPr>
                <w:color w:val="auto"/>
                <w:sz w:val="18"/>
                <w:szCs w:val="18"/>
                <w:lang w:val="fr-CH"/>
              </w:rPr>
              <w:t xml:space="preserve">Code UPOV </w:t>
            </w:r>
          </w:p>
        </w:tc>
        <w:tc>
          <w:tcPr>
            <w:tcW w:w="2268" w:type="dxa"/>
          </w:tcPr>
          <w:p w:rsidR="0065264D" w:rsidRPr="00373E0B" w:rsidRDefault="0065264D" w:rsidP="0065264D">
            <w:pPr>
              <w:pStyle w:val="Default"/>
              <w:rPr>
                <w:color w:val="auto"/>
                <w:sz w:val="18"/>
                <w:szCs w:val="18"/>
                <w:lang w:val="fr-CH"/>
              </w:rPr>
            </w:pPr>
            <w:r w:rsidRPr="00373E0B">
              <w:rPr>
                <w:color w:val="auto"/>
                <w:sz w:val="18"/>
                <w:szCs w:val="18"/>
                <w:lang w:val="fr-CH"/>
              </w:rPr>
              <w:t xml:space="preserve">Nom botanique principal dans GENIE </w:t>
            </w:r>
          </w:p>
        </w:tc>
        <w:tc>
          <w:tcPr>
            <w:tcW w:w="3119" w:type="dxa"/>
          </w:tcPr>
          <w:p w:rsidR="0065264D" w:rsidRPr="00373E0B" w:rsidRDefault="0065264D" w:rsidP="0065264D">
            <w:pPr>
              <w:pStyle w:val="Default"/>
              <w:rPr>
                <w:color w:val="auto"/>
                <w:sz w:val="18"/>
                <w:szCs w:val="18"/>
                <w:lang w:val="fr-CH"/>
              </w:rPr>
            </w:pPr>
            <w:r w:rsidRPr="00373E0B">
              <w:rPr>
                <w:color w:val="auto"/>
                <w:sz w:val="18"/>
                <w:szCs w:val="18"/>
                <w:lang w:val="fr-CH"/>
              </w:rPr>
              <w:t>Nom(s) botanique(s) dans</w:t>
            </w:r>
            <w:r w:rsidR="00212A1C" w:rsidRPr="00373E0B">
              <w:rPr>
                <w:color w:val="auto"/>
                <w:sz w:val="18"/>
                <w:szCs w:val="18"/>
                <w:lang w:val="fr-CH"/>
              </w:rPr>
              <w:t xml:space="preserve"> le</w:t>
            </w:r>
            <w:r w:rsidR="00212A1C">
              <w:rPr>
                <w:color w:val="auto"/>
                <w:sz w:val="18"/>
                <w:szCs w:val="18"/>
                <w:lang w:val="fr-CH"/>
              </w:rPr>
              <w:t> </w:t>
            </w:r>
            <w:r w:rsidR="00212A1C" w:rsidRPr="00373E0B">
              <w:rPr>
                <w:color w:val="auto"/>
                <w:sz w:val="18"/>
                <w:szCs w:val="18"/>
                <w:lang w:val="fr-CH"/>
              </w:rPr>
              <w:t>GRI</w:t>
            </w:r>
            <w:r w:rsidRPr="00373E0B">
              <w:rPr>
                <w:color w:val="auto"/>
                <w:sz w:val="18"/>
                <w:szCs w:val="18"/>
                <w:lang w:val="fr-CH"/>
              </w:rPr>
              <w:t xml:space="preserve">N </w:t>
            </w:r>
          </w:p>
        </w:tc>
        <w:tc>
          <w:tcPr>
            <w:tcW w:w="1823" w:type="dxa"/>
          </w:tcPr>
          <w:p w:rsidR="0065264D" w:rsidRPr="00373E0B" w:rsidRDefault="0065264D" w:rsidP="0065264D">
            <w:pPr>
              <w:pStyle w:val="Default"/>
              <w:rPr>
                <w:color w:val="auto"/>
                <w:sz w:val="18"/>
                <w:szCs w:val="18"/>
                <w:lang w:val="fr-CH"/>
              </w:rPr>
            </w:pPr>
            <w:r w:rsidRPr="00373E0B">
              <w:rPr>
                <w:color w:val="auto"/>
                <w:sz w:val="18"/>
                <w:szCs w:val="18"/>
                <w:lang w:val="fr-CH"/>
              </w:rPr>
              <w:t xml:space="preserve">Nom(s) commun(s) dans GENIE </w:t>
            </w:r>
          </w:p>
        </w:tc>
        <w:tc>
          <w:tcPr>
            <w:tcW w:w="1110" w:type="dxa"/>
          </w:tcPr>
          <w:p w:rsidR="0065264D" w:rsidRPr="00373E0B" w:rsidRDefault="0065264D" w:rsidP="0065264D">
            <w:pPr>
              <w:pStyle w:val="Default"/>
              <w:rPr>
                <w:color w:val="auto"/>
                <w:sz w:val="18"/>
                <w:szCs w:val="18"/>
                <w:lang w:val="fr-CH"/>
              </w:rPr>
            </w:pPr>
            <w:r w:rsidRPr="00373E0B">
              <w:rPr>
                <w:color w:val="auto"/>
                <w:sz w:val="18"/>
                <w:szCs w:val="18"/>
                <w:lang w:val="fr-CH"/>
              </w:rPr>
              <w:t>Nombre d</w:t>
            </w:r>
            <w:r w:rsidR="00212A1C">
              <w:rPr>
                <w:color w:val="auto"/>
                <w:sz w:val="18"/>
                <w:szCs w:val="18"/>
                <w:lang w:val="fr-CH"/>
              </w:rPr>
              <w:t>’</w:t>
            </w:r>
            <w:r w:rsidRPr="00373E0B">
              <w:rPr>
                <w:color w:val="auto"/>
                <w:sz w:val="18"/>
                <w:szCs w:val="18"/>
                <w:lang w:val="fr-CH"/>
              </w:rPr>
              <w:t xml:space="preserve">entrées dans PLUTO </w:t>
            </w:r>
          </w:p>
        </w:tc>
      </w:tr>
      <w:tr w:rsidR="00373E0B" w:rsidRPr="00373E0B" w:rsidTr="00076F47">
        <w:trPr>
          <w:jc w:val="center"/>
        </w:trPr>
        <w:tc>
          <w:tcPr>
            <w:tcW w:w="1271" w:type="dxa"/>
            <w:vAlign w:val="center"/>
          </w:tcPr>
          <w:p w:rsidR="00C22F2F" w:rsidRPr="00373E0B" w:rsidRDefault="00C22F2F" w:rsidP="00C22F2F">
            <w:pPr>
              <w:jc w:val="left"/>
              <w:rPr>
                <w:snapToGrid w:val="0"/>
                <w:sz w:val="18"/>
                <w:szCs w:val="18"/>
                <w:highlight w:val="yellow"/>
                <w:lang w:val="fr-CH"/>
              </w:rPr>
            </w:pPr>
            <w:r w:rsidRPr="00373E0B">
              <w:rPr>
                <w:snapToGrid w:val="0"/>
                <w:sz w:val="18"/>
                <w:szCs w:val="18"/>
                <w:lang w:val="fr-CH"/>
              </w:rPr>
              <w:t>HELLE_FNI</w:t>
            </w:r>
          </w:p>
        </w:tc>
        <w:tc>
          <w:tcPr>
            <w:tcW w:w="2268" w:type="dxa"/>
            <w:vAlign w:val="center"/>
          </w:tcPr>
          <w:p w:rsidR="00C22F2F" w:rsidRPr="003761B1" w:rsidRDefault="00076F47" w:rsidP="00076F47">
            <w:pPr>
              <w:jc w:val="left"/>
              <w:rPr>
                <w:i/>
                <w:snapToGrid w:val="0"/>
                <w:sz w:val="18"/>
                <w:szCs w:val="18"/>
                <w:highlight w:val="yellow"/>
                <w:lang w:val="de-CH"/>
              </w:rPr>
            </w:pPr>
            <w:r w:rsidRPr="003761B1">
              <w:rPr>
                <w:i/>
                <w:snapToGrid w:val="0"/>
                <w:sz w:val="18"/>
                <w:szCs w:val="18"/>
                <w:lang w:val="de-CH"/>
              </w:rPr>
              <w:t xml:space="preserve">Helleborus </w:t>
            </w:r>
            <w:proofErr w:type="spellStart"/>
            <w:r w:rsidRPr="003761B1">
              <w:rPr>
                <w:i/>
                <w:snapToGrid w:val="0"/>
                <w:sz w:val="18"/>
                <w:szCs w:val="18"/>
                <w:lang w:val="de-CH"/>
              </w:rPr>
              <w:t>foetidus</w:t>
            </w:r>
            <w:proofErr w:type="spellEnd"/>
            <w:r w:rsidRPr="003761B1">
              <w:rPr>
                <w:snapToGrid w:val="0"/>
                <w:sz w:val="18"/>
                <w:szCs w:val="18"/>
                <w:lang w:val="de-CH"/>
              </w:rPr>
              <w:t xml:space="preserve"> L. x</w:t>
            </w:r>
            <w:r w:rsidRPr="003761B1">
              <w:rPr>
                <w:i/>
                <w:snapToGrid w:val="0"/>
                <w:sz w:val="18"/>
                <w:szCs w:val="18"/>
                <w:lang w:val="de-CH"/>
              </w:rPr>
              <w:t xml:space="preserve"> H. </w:t>
            </w:r>
            <w:proofErr w:type="spellStart"/>
            <w:r w:rsidRPr="003761B1">
              <w:rPr>
                <w:i/>
                <w:snapToGrid w:val="0"/>
                <w:sz w:val="18"/>
                <w:szCs w:val="18"/>
                <w:lang w:val="de-CH"/>
              </w:rPr>
              <w:t>niger</w:t>
            </w:r>
            <w:proofErr w:type="spellEnd"/>
            <w:r w:rsidRPr="003761B1">
              <w:rPr>
                <w:snapToGrid w:val="0"/>
                <w:sz w:val="18"/>
                <w:szCs w:val="18"/>
                <w:lang w:val="de-CH"/>
              </w:rPr>
              <w:t xml:space="preserve"> L.</w:t>
            </w:r>
          </w:p>
        </w:tc>
        <w:tc>
          <w:tcPr>
            <w:tcW w:w="3119" w:type="dxa"/>
            <w:vAlign w:val="center"/>
          </w:tcPr>
          <w:p w:rsidR="00373E0B" w:rsidRPr="00373E0B" w:rsidRDefault="00076F47" w:rsidP="00076F47">
            <w:pPr>
              <w:jc w:val="left"/>
              <w:rPr>
                <w:bCs/>
                <w:sz w:val="18"/>
                <w:szCs w:val="18"/>
                <w:lang w:val="fr-CH"/>
              </w:rPr>
            </w:pPr>
            <w:proofErr w:type="spellStart"/>
            <w:r w:rsidRPr="00373E0B">
              <w:rPr>
                <w:bCs/>
                <w:i/>
                <w:sz w:val="18"/>
                <w:szCs w:val="18"/>
                <w:lang w:val="fr-CH"/>
              </w:rPr>
              <w:t>Helleborus</w:t>
            </w:r>
            <w:proofErr w:type="spellEnd"/>
            <w:r w:rsidRPr="00373E0B">
              <w:rPr>
                <w:bCs/>
                <w:i/>
                <w:sz w:val="18"/>
                <w:szCs w:val="18"/>
                <w:lang w:val="fr-CH"/>
              </w:rPr>
              <w:t xml:space="preserve"> ×</w:t>
            </w:r>
            <w:proofErr w:type="spellStart"/>
            <w:r w:rsidRPr="00373E0B">
              <w:rPr>
                <w:bCs/>
                <w:i/>
                <w:sz w:val="18"/>
                <w:szCs w:val="18"/>
                <w:lang w:val="fr-CH"/>
              </w:rPr>
              <w:t>sahinii</w:t>
            </w:r>
            <w:proofErr w:type="spellEnd"/>
            <w:r w:rsidRPr="00373E0B">
              <w:rPr>
                <w:bCs/>
                <w:i/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373E0B">
              <w:rPr>
                <w:bCs/>
                <w:sz w:val="18"/>
                <w:szCs w:val="18"/>
                <w:lang w:val="fr-CH"/>
              </w:rPr>
              <w:t>Grimshaw</w:t>
            </w:r>
            <w:proofErr w:type="spellEnd"/>
          </w:p>
          <w:p w:rsidR="00212A1C" w:rsidRDefault="00076F47" w:rsidP="00076F47">
            <w:pPr>
              <w:jc w:val="left"/>
              <w:rPr>
                <w:bCs/>
                <w:sz w:val="18"/>
                <w:szCs w:val="18"/>
                <w:lang w:val="fr-CH"/>
              </w:rPr>
            </w:pPr>
            <w:r w:rsidRPr="00373E0B">
              <w:rPr>
                <w:bCs/>
                <w:sz w:val="18"/>
                <w:szCs w:val="18"/>
                <w:lang w:val="fr-CH"/>
              </w:rPr>
              <w:t>(</w:t>
            </w:r>
            <w:proofErr w:type="gramStart"/>
            <w:r w:rsidR="008F591D" w:rsidRPr="00373E0B">
              <w:rPr>
                <w:bCs/>
                <w:sz w:val="18"/>
                <w:szCs w:val="18"/>
                <w:lang w:val="fr-CH"/>
              </w:rPr>
              <w:t>avec</w:t>
            </w:r>
            <w:proofErr w:type="gramEnd"/>
            <w:r w:rsidR="008F591D" w:rsidRPr="00373E0B">
              <w:rPr>
                <w:bCs/>
                <w:sz w:val="18"/>
                <w:szCs w:val="18"/>
                <w:lang w:val="fr-CH"/>
              </w:rPr>
              <w:t xml:space="preserve"> un commentaire</w:t>
            </w:r>
          </w:p>
          <w:p w:rsidR="00076F47" w:rsidRPr="00373E0B" w:rsidDel="00243C19" w:rsidRDefault="00076F47" w:rsidP="00076F47">
            <w:pPr>
              <w:jc w:val="left"/>
              <w:rPr>
                <w:i/>
                <w:snapToGrid w:val="0"/>
                <w:sz w:val="18"/>
                <w:szCs w:val="18"/>
                <w:highlight w:val="yellow"/>
                <w:lang w:val="fr-CH"/>
              </w:rPr>
            </w:pPr>
            <w:r w:rsidRPr="00373E0B">
              <w:rPr>
                <w:bCs/>
                <w:sz w:val="18"/>
                <w:szCs w:val="18"/>
                <w:lang w:val="fr-CH"/>
              </w:rPr>
              <w:t>“</w:t>
            </w:r>
            <w:r w:rsidRPr="00373E0B">
              <w:rPr>
                <w:lang w:val="fr-CH"/>
              </w:rPr>
              <w:t xml:space="preserve">= </w:t>
            </w:r>
            <w:proofErr w:type="spellStart"/>
            <w:r w:rsidRPr="00373E0B">
              <w:rPr>
                <w:i/>
                <w:iCs/>
                <w:sz w:val="18"/>
                <w:szCs w:val="18"/>
                <w:lang w:val="fr-CH"/>
              </w:rPr>
              <w:t>Helleborus</w:t>
            </w:r>
            <w:proofErr w:type="spellEnd"/>
            <w:r w:rsidRPr="00373E0B">
              <w:rPr>
                <w:i/>
                <w:iCs/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373E0B">
              <w:rPr>
                <w:i/>
                <w:iCs/>
                <w:sz w:val="18"/>
                <w:szCs w:val="18"/>
                <w:lang w:val="fr-CH"/>
              </w:rPr>
              <w:t>niger</w:t>
            </w:r>
            <w:proofErr w:type="spellEnd"/>
            <w:r w:rsidRPr="00373E0B">
              <w:rPr>
                <w:sz w:val="18"/>
                <w:szCs w:val="18"/>
                <w:lang w:val="fr-CH"/>
              </w:rPr>
              <w:t xml:space="preserve"> × </w:t>
            </w:r>
            <w:r w:rsidRPr="00373E0B">
              <w:rPr>
                <w:i/>
                <w:iCs/>
                <w:sz w:val="18"/>
                <w:szCs w:val="18"/>
                <w:lang w:val="fr-CH"/>
              </w:rPr>
              <w:t>H</w:t>
            </w:r>
            <w:r w:rsidRPr="000B79B2">
              <w:rPr>
                <w:sz w:val="18"/>
                <w:lang w:val="fr-CH"/>
              </w:rPr>
              <w:t>. </w:t>
            </w:r>
            <w:proofErr w:type="spellStart"/>
            <w:r w:rsidRPr="00373E0B">
              <w:rPr>
                <w:i/>
                <w:iCs/>
                <w:sz w:val="18"/>
                <w:szCs w:val="18"/>
                <w:lang w:val="fr-CH"/>
              </w:rPr>
              <w:t>foetidus</w:t>
            </w:r>
            <w:proofErr w:type="spellEnd"/>
            <w:r w:rsidRPr="00373E0B">
              <w:rPr>
                <w:bCs/>
                <w:sz w:val="18"/>
                <w:szCs w:val="18"/>
                <w:lang w:val="fr-CH"/>
              </w:rPr>
              <w:t>”)</w:t>
            </w:r>
          </w:p>
        </w:tc>
        <w:tc>
          <w:tcPr>
            <w:tcW w:w="1823" w:type="dxa"/>
            <w:vAlign w:val="center"/>
          </w:tcPr>
          <w:p w:rsidR="00C22F2F" w:rsidRPr="00373E0B" w:rsidRDefault="008F591D" w:rsidP="00076F47">
            <w:pPr>
              <w:jc w:val="center"/>
              <w:rPr>
                <w:bCs/>
                <w:sz w:val="18"/>
                <w:szCs w:val="18"/>
                <w:highlight w:val="yellow"/>
                <w:lang w:val="fr-CH"/>
              </w:rPr>
            </w:pPr>
            <w:proofErr w:type="spellStart"/>
            <w:r w:rsidRPr="00373E0B">
              <w:rPr>
                <w:bCs/>
                <w:sz w:val="18"/>
                <w:szCs w:val="18"/>
                <w:lang w:val="fr-CH"/>
              </w:rPr>
              <w:t>n.d</w:t>
            </w:r>
            <w:proofErr w:type="spellEnd"/>
            <w:r w:rsidR="00076F47" w:rsidRPr="00373E0B">
              <w:rPr>
                <w:bCs/>
                <w:sz w:val="18"/>
                <w:szCs w:val="18"/>
                <w:lang w:val="fr-CH"/>
              </w:rPr>
              <w:t>.</w:t>
            </w:r>
          </w:p>
        </w:tc>
        <w:tc>
          <w:tcPr>
            <w:tcW w:w="1110" w:type="dxa"/>
            <w:vAlign w:val="center"/>
          </w:tcPr>
          <w:p w:rsidR="00C22F2F" w:rsidRPr="00373E0B" w:rsidRDefault="00076F47" w:rsidP="00076F47">
            <w:pPr>
              <w:jc w:val="center"/>
              <w:rPr>
                <w:snapToGrid w:val="0"/>
                <w:sz w:val="18"/>
                <w:szCs w:val="18"/>
                <w:highlight w:val="yellow"/>
                <w:lang w:val="fr-CH"/>
              </w:rPr>
            </w:pPr>
            <w:r w:rsidRPr="00373E0B">
              <w:rPr>
                <w:snapToGrid w:val="0"/>
                <w:sz w:val="18"/>
                <w:szCs w:val="18"/>
                <w:lang w:val="fr-CH"/>
              </w:rPr>
              <w:t>1</w:t>
            </w:r>
          </w:p>
        </w:tc>
      </w:tr>
      <w:tr w:rsidR="00373E0B" w:rsidRPr="00373E0B" w:rsidTr="00076F47">
        <w:trPr>
          <w:jc w:val="center"/>
        </w:trPr>
        <w:tc>
          <w:tcPr>
            <w:tcW w:w="1271" w:type="dxa"/>
            <w:vAlign w:val="center"/>
          </w:tcPr>
          <w:p w:rsidR="00C22F2F" w:rsidRPr="00373E0B" w:rsidRDefault="00C22F2F" w:rsidP="00C22F2F">
            <w:pPr>
              <w:jc w:val="left"/>
              <w:rPr>
                <w:snapToGrid w:val="0"/>
                <w:sz w:val="18"/>
                <w:szCs w:val="18"/>
                <w:highlight w:val="yellow"/>
                <w:lang w:val="fr-CH"/>
              </w:rPr>
            </w:pPr>
            <w:r w:rsidRPr="00373E0B">
              <w:rPr>
                <w:snapToGrid w:val="0"/>
                <w:sz w:val="18"/>
                <w:szCs w:val="18"/>
                <w:lang w:val="fr-CH"/>
              </w:rPr>
              <w:t>HELLE_SAH</w:t>
            </w:r>
          </w:p>
        </w:tc>
        <w:tc>
          <w:tcPr>
            <w:tcW w:w="2268" w:type="dxa"/>
            <w:vAlign w:val="center"/>
          </w:tcPr>
          <w:p w:rsidR="00C22F2F" w:rsidRPr="00373E0B" w:rsidRDefault="00076F47" w:rsidP="00C22F2F">
            <w:pPr>
              <w:jc w:val="left"/>
              <w:rPr>
                <w:i/>
                <w:snapToGrid w:val="0"/>
                <w:sz w:val="18"/>
                <w:szCs w:val="18"/>
                <w:highlight w:val="yellow"/>
                <w:lang w:val="fr-CH"/>
              </w:rPr>
            </w:pPr>
            <w:proofErr w:type="spellStart"/>
            <w:r w:rsidRPr="00373E0B">
              <w:rPr>
                <w:bCs/>
                <w:i/>
                <w:sz w:val="18"/>
                <w:szCs w:val="18"/>
                <w:lang w:val="fr-CH"/>
              </w:rPr>
              <w:t>Helleborus</w:t>
            </w:r>
            <w:proofErr w:type="spellEnd"/>
            <w:r w:rsidRPr="00373E0B">
              <w:rPr>
                <w:bCs/>
                <w:i/>
                <w:sz w:val="18"/>
                <w:szCs w:val="18"/>
                <w:lang w:val="fr-CH"/>
              </w:rPr>
              <w:t xml:space="preserve"> ×</w:t>
            </w:r>
            <w:proofErr w:type="spellStart"/>
            <w:r w:rsidRPr="00373E0B">
              <w:rPr>
                <w:bCs/>
                <w:i/>
                <w:sz w:val="18"/>
                <w:szCs w:val="18"/>
                <w:lang w:val="fr-CH"/>
              </w:rPr>
              <w:t>sahinii</w:t>
            </w:r>
            <w:proofErr w:type="spellEnd"/>
            <w:r w:rsidRPr="00373E0B">
              <w:rPr>
                <w:bCs/>
                <w:i/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373E0B">
              <w:rPr>
                <w:bCs/>
                <w:sz w:val="18"/>
                <w:szCs w:val="18"/>
                <w:lang w:val="fr-CH"/>
              </w:rPr>
              <w:t>Grimshaw</w:t>
            </w:r>
            <w:proofErr w:type="spellEnd"/>
          </w:p>
        </w:tc>
        <w:tc>
          <w:tcPr>
            <w:tcW w:w="3119" w:type="dxa"/>
            <w:vAlign w:val="center"/>
          </w:tcPr>
          <w:p w:rsidR="00C22F2F" w:rsidRPr="00373E0B" w:rsidRDefault="00076F47" w:rsidP="00C22F2F">
            <w:pPr>
              <w:jc w:val="left"/>
              <w:rPr>
                <w:snapToGrid w:val="0"/>
                <w:sz w:val="18"/>
                <w:szCs w:val="18"/>
                <w:highlight w:val="yellow"/>
                <w:lang w:val="fr-CH"/>
              </w:rPr>
            </w:pPr>
            <w:proofErr w:type="spellStart"/>
            <w:r w:rsidRPr="00373E0B">
              <w:rPr>
                <w:bCs/>
                <w:i/>
                <w:sz w:val="18"/>
                <w:szCs w:val="18"/>
                <w:lang w:val="fr-CH"/>
              </w:rPr>
              <w:t>Helleborus</w:t>
            </w:r>
            <w:proofErr w:type="spellEnd"/>
            <w:r w:rsidRPr="00373E0B">
              <w:rPr>
                <w:bCs/>
                <w:i/>
                <w:sz w:val="18"/>
                <w:szCs w:val="18"/>
                <w:lang w:val="fr-CH"/>
              </w:rPr>
              <w:t xml:space="preserve"> ×</w:t>
            </w:r>
            <w:proofErr w:type="spellStart"/>
            <w:r w:rsidRPr="00373E0B">
              <w:rPr>
                <w:bCs/>
                <w:i/>
                <w:sz w:val="18"/>
                <w:szCs w:val="18"/>
                <w:lang w:val="fr-CH"/>
              </w:rPr>
              <w:t>sahinii</w:t>
            </w:r>
            <w:proofErr w:type="spellEnd"/>
            <w:r w:rsidRPr="00373E0B">
              <w:rPr>
                <w:bCs/>
                <w:i/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373E0B">
              <w:rPr>
                <w:bCs/>
                <w:sz w:val="18"/>
                <w:szCs w:val="18"/>
                <w:lang w:val="fr-CH"/>
              </w:rPr>
              <w:t>Grimshaw</w:t>
            </w:r>
            <w:proofErr w:type="spellEnd"/>
          </w:p>
        </w:tc>
        <w:tc>
          <w:tcPr>
            <w:tcW w:w="1823" w:type="dxa"/>
            <w:vAlign w:val="center"/>
          </w:tcPr>
          <w:p w:rsidR="00C22F2F" w:rsidRPr="00373E0B" w:rsidRDefault="008F5A33" w:rsidP="00076F47">
            <w:pPr>
              <w:jc w:val="center"/>
              <w:rPr>
                <w:snapToGrid w:val="0"/>
                <w:sz w:val="18"/>
                <w:szCs w:val="18"/>
                <w:highlight w:val="yellow"/>
                <w:lang w:val="fr-CH"/>
              </w:rPr>
            </w:pPr>
            <w:proofErr w:type="spellStart"/>
            <w:r>
              <w:rPr>
                <w:bCs/>
                <w:sz w:val="18"/>
                <w:szCs w:val="18"/>
                <w:lang w:val="fr-CH"/>
              </w:rPr>
              <w:t>n.d</w:t>
            </w:r>
            <w:proofErr w:type="spellEnd"/>
            <w:r>
              <w:rPr>
                <w:bCs/>
                <w:sz w:val="18"/>
                <w:szCs w:val="18"/>
                <w:lang w:val="fr-CH"/>
              </w:rPr>
              <w:t>.</w:t>
            </w:r>
          </w:p>
        </w:tc>
        <w:tc>
          <w:tcPr>
            <w:tcW w:w="1110" w:type="dxa"/>
            <w:vAlign w:val="center"/>
          </w:tcPr>
          <w:p w:rsidR="00C22F2F" w:rsidRPr="00373E0B" w:rsidRDefault="00076F47" w:rsidP="00C22F2F">
            <w:pPr>
              <w:tabs>
                <w:tab w:val="center" w:pos="447"/>
                <w:tab w:val="right" w:pos="894"/>
              </w:tabs>
              <w:jc w:val="center"/>
              <w:rPr>
                <w:snapToGrid w:val="0"/>
                <w:sz w:val="18"/>
                <w:szCs w:val="18"/>
                <w:highlight w:val="yellow"/>
                <w:lang w:val="fr-CH"/>
              </w:rPr>
            </w:pPr>
            <w:r w:rsidRPr="00373E0B">
              <w:rPr>
                <w:snapToGrid w:val="0"/>
                <w:sz w:val="18"/>
                <w:szCs w:val="18"/>
                <w:lang w:val="fr-CH"/>
              </w:rPr>
              <w:t>1</w:t>
            </w:r>
          </w:p>
        </w:tc>
      </w:tr>
    </w:tbl>
    <w:p w:rsidR="00373E0B" w:rsidRPr="00373E0B" w:rsidRDefault="00373E0B" w:rsidP="00C22F2F">
      <w:pPr>
        <w:outlineLvl w:val="2"/>
        <w:rPr>
          <w:rFonts w:eastAsiaTheme="minorEastAsia"/>
          <w:i/>
          <w:highlight w:val="yellow"/>
          <w:lang w:val="fr-CH" w:eastAsia="ja-JP"/>
        </w:rPr>
      </w:pPr>
    </w:p>
    <w:p w:rsidR="00373E0B" w:rsidRPr="00373E0B" w:rsidRDefault="00C22F2F" w:rsidP="00122494">
      <w:pPr>
        <w:pStyle w:val="Heading3"/>
        <w:rPr>
          <w:lang w:val="fr-CH"/>
        </w:rPr>
      </w:pPr>
      <w:r w:rsidRPr="00373E0B">
        <w:rPr>
          <w:lang w:val="fr-CH"/>
        </w:rPr>
        <w:t>Propos</w:t>
      </w:r>
      <w:r w:rsidR="0065264D" w:rsidRPr="00373E0B">
        <w:rPr>
          <w:lang w:val="fr-CH"/>
        </w:rPr>
        <w:t>ition</w:t>
      </w:r>
    </w:p>
    <w:p w:rsidR="00373E0B" w:rsidRPr="00373E0B" w:rsidRDefault="00373E0B" w:rsidP="00C22F2F">
      <w:pPr>
        <w:rPr>
          <w:snapToGrid w:val="0"/>
          <w:lang w:val="fr-CH"/>
        </w:rPr>
      </w:pPr>
    </w:p>
    <w:p w:rsidR="00373E0B" w:rsidRPr="00373E0B" w:rsidRDefault="00C22F2F" w:rsidP="00C22F2F">
      <w:pPr>
        <w:rPr>
          <w:rFonts w:cs="Arial"/>
          <w:lang w:val="fr-CH"/>
        </w:rPr>
      </w:pPr>
      <w:r w:rsidRPr="00373E0B">
        <w:rPr>
          <w:rFonts w:eastAsiaTheme="minorEastAsia" w:cs="Arial"/>
          <w:lang w:val="fr-CH" w:eastAsia="ja-JP"/>
        </w:rPr>
        <w:fldChar w:fldCharType="begin"/>
      </w:r>
      <w:r w:rsidRPr="00373E0B">
        <w:rPr>
          <w:rFonts w:eastAsiaTheme="minorEastAsia" w:cs="Arial"/>
          <w:lang w:val="fr-CH" w:eastAsia="ja-JP"/>
        </w:rPr>
        <w:instrText xml:space="preserve"> AUTONUM  </w:instrText>
      </w:r>
      <w:r w:rsidRPr="00373E0B">
        <w:rPr>
          <w:rFonts w:eastAsiaTheme="minorEastAsia" w:cs="Arial"/>
          <w:lang w:val="fr-CH" w:eastAsia="ja-JP"/>
        </w:rPr>
        <w:fldChar w:fldCharType="end"/>
      </w:r>
      <w:r w:rsidRPr="00373E0B">
        <w:rPr>
          <w:rFonts w:eastAsiaTheme="minorEastAsia" w:cs="Arial"/>
          <w:lang w:val="fr-CH" w:eastAsia="ja-JP"/>
        </w:rPr>
        <w:tab/>
      </w:r>
      <w:r w:rsidR="0065264D" w:rsidRPr="00373E0B">
        <w:rPr>
          <w:rFonts w:eastAsiaTheme="minorEastAsia" w:cs="Arial"/>
          <w:lang w:val="fr-CH" w:eastAsia="ja-JP"/>
        </w:rPr>
        <w:t xml:space="preserve">Il est proposé de supprimer le code </w:t>
      </w:r>
      <w:r w:rsidRPr="00373E0B">
        <w:rPr>
          <w:rFonts w:cs="Arial"/>
          <w:lang w:val="fr-CH"/>
        </w:rPr>
        <w:t xml:space="preserve">UPOV </w:t>
      </w:r>
      <w:r w:rsidR="00076F47" w:rsidRPr="00373E0B">
        <w:rPr>
          <w:rFonts w:cs="Arial"/>
          <w:lang w:val="fr-CH"/>
        </w:rPr>
        <w:t>HELLE</w:t>
      </w:r>
      <w:r w:rsidRPr="00373E0B">
        <w:rPr>
          <w:rFonts w:cs="Arial"/>
          <w:lang w:val="fr-CH"/>
        </w:rPr>
        <w:t>_</w:t>
      </w:r>
      <w:r w:rsidR="00076F47" w:rsidRPr="00373E0B">
        <w:rPr>
          <w:rFonts w:cs="Arial"/>
          <w:lang w:val="fr-CH"/>
        </w:rPr>
        <w:t>FNI</w:t>
      </w:r>
      <w:r w:rsidRPr="00373E0B">
        <w:rPr>
          <w:rFonts w:cs="Arial"/>
          <w:lang w:val="fr-CH"/>
        </w:rPr>
        <w:t>.</w:t>
      </w:r>
    </w:p>
    <w:p w:rsidR="00373E0B" w:rsidRPr="00373E0B" w:rsidRDefault="00373E0B" w:rsidP="00AF0032">
      <w:pPr>
        <w:rPr>
          <w:snapToGrid w:val="0"/>
          <w:lang w:val="fr-CH"/>
        </w:rPr>
      </w:pPr>
    </w:p>
    <w:p w:rsidR="00212A1C" w:rsidRDefault="00AF0032" w:rsidP="00AF0032">
      <w:pPr>
        <w:pStyle w:val="DecisionParagraphs"/>
        <w:rPr>
          <w:lang w:val="fr-CH"/>
        </w:rPr>
      </w:pPr>
      <w:r w:rsidRPr="00373E0B">
        <w:rPr>
          <w:lang w:val="fr-CH"/>
        </w:rPr>
        <w:fldChar w:fldCharType="begin"/>
      </w:r>
      <w:r w:rsidRPr="00373E0B">
        <w:rPr>
          <w:lang w:val="fr-CH"/>
        </w:rPr>
        <w:instrText xml:space="preserve"> AUTONUM  </w:instrText>
      </w:r>
      <w:r w:rsidRPr="00373E0B">
        <w:rPr>
          <w:lang w:val="fr-CH"/>
        </w:rPr>
        <w:fldChar w:fldCharType="end"/>
      </w:r>
      <w:r w:rsidRPr="00373E0B">
        <w:rPr>
          <w:lang w:val="fr-CH"/>
        </w:rPr>
        <w:tab/>
      </w:r>
      <w:r w:rsidR="0065264D" w:rsidRPr="00373E0B">
        <w:rPr>
          <w:lang w:val="fr-CH"/>
        </w:rPr>
        <w:t>Le</w:t>
      </w:r>
      <w:r w:rsidR="00212A1C">
        <w:rPr>
          <w:lang w:val="fr-CH"/>
        </w:rPr>
        <w:t> TC</w:t>
      </w:r>
      <w:r w:rsidR="0065264D" w:rsidRPr="00373E0B">
        <w:rPr>
          <w:lang w:val="fr-CH"/>
        </w:rPr>
        <w:t xml:space="preserve"> est invité à examiner la proposition de suppression du code UPOV HELLE_FNI, </w:t>
      </w:r>
      <w:r w:rsidR="008F5A33">
        <w:rPr>
          <w:lang w:val="fr-CH"/>
        </w:rPr>
        <w:t>comme indiqué</w:t>
      </w:r>
      <w:r w:rsidR="0065264D" w:rsidRPr="00373E0B">
        <w:rPr>
          <w:lang w:val="fr-CH"/>
        </w:rPr>
        <w:t xml:space="preserve"> au paragraphe</w:t>
      </w:r>
      <w:r w:rsidR="00EC7E2C">
        <w:rPr>
          <w:lang w:val="fr-CH"/>
        </w:rPr>
        <w:t> </w:t>
      </w:r>
      <w:r w:rsidR="0065264D" w:rsidRPr="00373E0B">
        <w:rPr>
          <w:lang w:val="fr-CH"/>
        </w:rPr>
        <w:t>8</w:t>
      </w:r>
      <w:r w:rsidRPr="00373E0B">
        <w:rPr>
          <w:lang w:val="fr-CH"/>
        </w:rPr>
        <w:t>.</w:t>
      </w:r>
    </w:p>
    <w:p w:rsidR="00373E0B" w:rsidRPr="00373E0B" w:rsidRDefault="00373E0B" w:rsidP="00343EFC">
      <w:pPr>
        <w:spacing w:line="360" w:lineRule="auto"/>
        <w:outlineLvl w:val="1"/>
        <w:rPr>
          <w:rFonts w:eastAsiaTheme="minorEastAsia"/>
          <w:u w:val="single"/>
          <w:lang w:val="fr-CH"/>
        </w:rPr>
      </w:pPr>
    </w:p>
    <w:p w:rsidR="00373E0B" w:rsidRPr="00373E0B" w:rsidRDefault="00DB6083" w:rsidP="003761B1">
      <w:pPr>
        <w:pStyle w:val="Heading2"/>
        <w:rPr>
          <w:highlight w:val="yellow"/>
        </w:rPr>
      </w:pPr>
      <w:r w:rsidRPr="00373E0B">
        <w:t xml:space="preserve">Code </w:t>
      </w:r>
      <w:r w:rsidR="00343EFC" w:rsidRPr="00373E0B">
        <w:t xml:space="preserve">UPOV </w:t>
      </w:r>
      <w:r w:rsidRPr="00373E0B">
        <w:t xml:space="preserve">pour </w:t>
      </w:r>
      <w:bookmarkStart w:id="6" w:name="_GoBack"/>
      <w:proofErr w:type="spellStart"/>
      <w:r w:rsidR="00396717" w:rsidRPr="00F148C9">
        <w:rPr>
          <w:i/>
        </w:rPr>
        <w:t>Lavandula</w:t>
      </w:r>
      <w:proofErr w:type="spellEnd"/>
      <w:r w:rsidR="00396717" w:rsidRPr="00F148C9">
        <w:rPr>
          <w:i/>
        </w:rPr>
        <w:t xml:space="preserve"> ×</w:t>
      </w:r>
      <w:proofErr w:type="spellStart"/>
      <w:r w:rsidR="00396717" w:rsidRPr="00F148C9">
        <w:rPr>
          <w:i/>
        </w:rPr>
        <w:t>heterophylla</w:t>
      </w:r>
      <w:bookmarkEnd w:id="6"/>
      <w:proofErr w:type="spellEnd"/>
    </w:p>
    <w:p w:rsidR="00373E0B" w:rsidRPr="00373E0B" w:rsidRDefault="00373E0B" w:rsidP="00343EFC">
      <w:pPr>
        <w:keepNext/>
        <w:rPr>
          <w:snapToGrid w:val="0"/>
          <w:highlight w:val="yellow"/>
          <w:lang w:val="fr-CH"/>
        </w:rPr>
      </w:pPr>
    </w:p>
    <w:p w:rsidR="00373E0B" w:rsidRPr="00373E0B" w:rsidRDefault="00DB6083" w:rsidP="00122494">
      <w:pPr>
        <w:pStyle w:val="Heading3"/>
        <w:rPr>
          <w:lang w:val="fr-CH"/>
        </w:rPr>
      </w:pPr>
      <w:r w:rsidRPr="00373E0B">
        <w:rPr>
          <w:lang w:val="fr-CH"/>
        </w:rPr>
        <w:t>Rappel</w:t>
      </w:r>
    </w:p>
    <w:p w:rsidR="00373E0B" w:rsidRPr="00373E0B" w:rsidRDefault="00373E0B" w:rsidP="00343EFC">
      <w:pPr>
        <w:keepNext/>
        <w:rPr>
          <w:snapToGrid w:val="0"/>
          <w:lang w:val="fr-CH"/>
        </w:rPr>
      </w:pPr>
    </w:p>
    <w:p w:rsidR="00373E0B" w:rsidRPr="00373E0B" w:rsidRDefault="00343EFC" w:rsidP="008F591D">
      <w:pPr>
        <w:keepNext/>
        <w:rPr>
          <w:snapToGrid w:val="0"/>
          <w:highlight w:val="yellow"/>
          <w:lang w:val="fr-CH"/>
        </w:rPr>
      </w:pPr>
      <w:r w:rsidRPr="00373E0B">
        <w:rPr>
          <w:rFonts w:eastAsiaTheme="minorEastAsia" w:cs="Arial"/>
          <w:lang w:val="fr-CH" w:eastAsia="ja-JP"/>
        </w:rPr>
        <w:fldChar w:fldCharType="begin"/>
      </w:r>
      <w:r w:rsidRPr="00373E0B">
        <w:rPr>
          <w:rFonts w:eastAsiaTheme="minorEastAsia" w:cs="Arial"/>
          <w:lang w:val="fr-CH" w:eastAsia="ja-JP"/>
        </w:rPr>
        <w:instrText xml:space="preserve"> AUTONUM  </w:instrText>
      </w:r>
      <w:r w:rsidRPr="00373E0B">
        <w:rPr>
          <w:rFonts w:eastAsiaTheme="minorEastAsia" w:cs="Arial"/>
          <w:lang w:val="fr-CH" w:eastAsia="ja-JP"/>
        </w:rPr>
        <w:fldChar w:fldCharType="end"/>
      </w:r>
      <w:r w:rsidRPr="00373E0B">
        <w:rPr>
          <w:rFonts w:eastAsiaTheme="minorEastAsia" w:cs="Arial"/>
          <w:lang w:val="fr-CH" w:eastAsia="ja-JP"/>
        </w:rPr>
        <w:tab/>
      </w:r>
      <w:r w:rsidR="008F591D" w:rsidRPr="00373E0B">
        <w:rPr>
          <w:rFonts w:eastAsiaTheme="minorEastAsia" w:cs="Arial"/>
          <w:lang w:val="fr-CH" w:eastAsia="ja-JP"/>
        </w:rPr>
        <w:t>Le Bureau de l</w:t>
      </w:r>
      <w:r w:rsidR="00212A1C">
        <w:rPr>
          <w:rFonts w:eastAsiaTheme="minorEastAsia" w:cs="Arial"/>
          <w:lang w:val="fr-CH" w:eastAsia="ja-JP"/>
        </w:rPr>
        <w:t>’</w:t>
      </w:r>
      <w:r w:rsidR="008F591D" w:rsidRPr="00373E0B">
        <w:rPr>
          <w:rFonts w:eastAsiaTheme="minorEastAsia" w:cs="Arial"/>
          <w:lang w:val="fr-CH" w:eastAsia="ja-JP"/>
        </w:rPr>
        <w:t>Union a été informé de l</w:t>
      </w:r>
      <w:r w:rsidR="00212A1C">
        <w:rPr>
          <w:rFonts w:eastAsiaTheme="minorEastAsia" w:cs="Arial"/>
          <w:lang w:val="fr-CH" w:eastAsia="ja-JP"/>
        </w:rPr>
        <w:t>’</w:t>
      </w:r>
      <w:r w:rsidR="008F591D" w:rsidRPr="00373E0B">
        <w:rPr>
          <w:rFonts w:eastAsiaTheme="minorEastAsia" w:cs="Arial"/>
          <w:lang w:val="fr-CH" w:eastAsia="ja-JP"/>
        </w:rPr>
        <w:t>existence d</w:t>
      </w:r>
      <w:r w:rsidR="00212A1C">
        <w:rPr>
          <w:rFonts w:eastAsiaTheme="minorEastAsia" w:cs="Arial"/>
          <w:lang w:val="fr-CH" w:eastAsia="ja-JP"/>
        </w:rPr>
        <w:t>’</w:t>
      </w:r>
      <w:r w:rsidR="008F591D" w:rsidRPr="00373E0B">
        <w:rPr>
          <w:rFonts w:eastAsiaTheme="minorEastAsia" w:cs="Arial"/>
          <w:lang w:val="fr-CH" w:eastAsia="ja-JP"/>
        </w:rPr>
        <w:t xml:space="preserve">un doublon en matière de codes UPOV pour </w:t>
      </w:r>
      <w:proofErr w:type="spellStart"/>
      <w:r w:rsidR="008F591D" w:rsidRPr="00373E0B">
        <w:rPr>
          <w:rFonts w:eastAsiaTheme="minorEastAsia" w:cs="Arial"/>
          <w:i/>
          <w:lang w:val="fr-CH" w:eastAsia="ja-JP"/>
        </w:rPr>
        <w:t>Lavandula</w:t>
      </w:r>
      <w:proofErr w:type="spellEnd"/>
      <w:r w:rsidR="008F591D" w:rsidRPr="00373E0B">
        <w:rPr>
          <w:rFonts w:eastAsiaTheme="minorEastAsia" w:cs="Arial"/>
          <w:i/>
          <w:lang w:val="fr-CH" w:eastAsia="ja-JP"/>
        </w:rPr>
        <w:t xml:space="preserve"> ×</w:t>
      </w:r>
      <w:proofErr w:type="spellStart"/>
      <w:r w:rsidR="008F591D" w:rsidRPr="00373E0B">
        <w:rPr>
          <w:rFonts w:eastAsiaTheme="minorEastAsia" w:cs="Arial"/>
          <w:i/>
          <w:lang w:val="fr-CH" w:eastAsia="ja-JP"/>
        </w:rPr>
        <w:t>heterophylla</w:t>
      </w:r>
      <w:proofErr w:type="spellEnd"/>
      <w:r w:rsidR="008F591D" w:rsidRPr="00373E0B">
        <w:rPr>
          <w:rFonts w:eastAsiaTheme="minorEastAsia" w:cs="Arial"/>
          <w:i/>
          <w:lang w:val="fr-CH" w:eastAsia="ja-JP"/>
        </w:rPr>
        <w:t>.</w:t>
      </w:r>
    </w:p>
    <w:p w:rsidR="00373E0B" w:rsidRPr="00373E0B" w:rsidRDefault="00373E0B" w:rsidP="00343EFC">
      <w:pPr>
        <w:rPr>
          <w:snapToGrid w:val="0"/>
          <w:highlight w:val="yellow"/>
          <w:lang w:val="fr-CH"/>
        </w:rPr>
      </w:pPr>
    </w:p>
    <w:p w:rsidR="00373E0B" w:rsidRPr="00373E0B" w:rsidRDefault="00343EFC" w:rsidP="008F591D">
      <w:pPr>
        <w:rPr>
          <w:snapToGrid w:val="0"/>
          <w:lang w:val="fr-CH"/>
        </w:rPr>
      </w:pPr>
      <w:r w:rsidRPr="00373E0B">
        <w:rPr>
          <w:rFonts w:eastAsiaTheme="minorEastAsia" w:cs="Arial"/>
          <w:lang w:val="fr-CH" w:eastAsia="ja-JP"/>
        </w:rPr>
        <w:fldChar w:fldCharType="begin"/>
      </w:r>
      <w:r w:rsidRPr="00373E0B">
        <w:rPr>
          <w:rFonts w:eastAsiaTheme="minorEastAsia" w:cs="Arial"/>
          <w:lang w:val="fr-CH" w:eastAsia="ja-JP"/>
        </w:rPr>
        <w:instrText xml:space="preserve"> AUTONUM  </w:instrText>
      </w:r>
      <w:r w:rsidRPr="00373E0B">
        <w:rPr>
          <w:rFonts w:eastAsiaTheme="minorEastAsia" w:cs="Arial"/>
          <w:lang w:val="fr-CH" w:eastAsia="ja-JP"/>
        </w:rPr>
        <w:fldChar w:fldCharType="end"/>
      </w:r>
      <w:r w:rsidRPr="00373E0B">
        <w:rPr>
          <w:rFonts w:eastAsiaTheme="minorEastAsia" w:cs="Arial"/>
          <w:lang w:val="fr-CH" w:eastAsia="ja-JP"/>
        </w:rPr>
        <w:tab/>
      </w:r>
      <w:r w:rsidR="008F591D" w:rsidRPr="00373E0B">
        <w:rPr>
          <w:rFonts w:eastAsiaTheme="minorEastAsia" w:cs="Arial"/>
          <w:lang w:val="fr-CH" w:eastAsia="ja-JP"/>
        </w:rPr>
        <w:t>On trouvera ci</w:t>
      </w:r>
      <w:r w:rsidR="00212A1C">
        <w:rPr>
          <w:rFonts w:eastAsiaTheme="minorEastAsia" w:cs="Arial"/>
          <w:lang w:val="fr-CH" w:eastAsia="ja-JP"/>
        </w:rPr>
        <w:t>-</w:t>
      </w:r>
      <w:r w:rsidR="008F591D" w:rsidRPr="00373E0B">
        <w:rPr>
          <w:rFonts w:eastAsiaTheme="minorEastAsia" w:cs="Arial"/>
          <w:lang w:val="fr-CH" w:eastAsia="ja-JP"/>
        </w:rPr>
        <w:t xml:space="preserve">après les entrées actuellement intégrées dans la base de données GENIE pour </w:t>
      </w:r>
      <w:proofErr w:type="spellStart"/>
      <w:r w:rsidR="008F591D" w:rsidRPr="00373E0B">
        <w:rPr>
          <w:rFonts w:eastAsiaTheme="minorEastAsia" w:cs="Arial"/>
          <w:i/>
          <w:lang w:val="fr-CH" w:eastAsia="ja-JP"/>
        </w:rPr>
        <w:t>Lavandula</w:t>
      </w:r>
      <w:proofErr w:type="spellEnd"/>
      <w:r w:rsidR="008F591D" w:rsidRPr="00373E0B">
        <w:rPr>
          <w:rFonts w:eastAsiaTheme="minorEastAsia" w:cs="Arial"/>
          <w:i/>
          <w:lang w:val="fr-CH" w:eastAsia="ja-JP"/>
        </w:rPr>
        <w:t xml:space="preserve"> ×</w:t>
      </w:r>
      <w:proofErr w:type="spellStart"/>
      <w:r w:rsidR="008F591D" w:rsidRPr="00373E0B">
        <w:rPr>
          <w:rFonts w:eastAsiaTheme="minorEastAsia" w:cs="Arial"/>
          <w:i/>
          <w:lang w:val="fr-CH" w:eastAsia="ja-JP"/>
        </w:rPr>
        <w:t>heterophylla</w:t>
      </w:r>
      <w:proofErr w:type="spellEnd"/>
      <w:r w:rsidR="008F591D" w:rsidRPr="00373E0B">
        <w:rPr>
          <w:rFonts w:eastAsiaTheme="minorEastAsia" w:cs="Arial"/>
          <w:lang w:val="fr-CH" w:eastAsia="ja-JP"/>
        </w:rPr>
        <w:t>, les taxons figurant dans</w:t>
      </w:r>
      <w:r w:rsidR="00212A1C" w:rsidRPr="00373E0B">
        <w:rPr>
          <w:rFonts w:eastAsiaTheme="minorEastAsia" w:cs="Arial"/>
          <w:lang w:val="fr-CH" w:eastAsia="ja-JP"/>
        </w:rPr>
        <w:t xml:space="preserve"> le</w:t>
      </w:r>
      <w:r w:rsidR="00212A1C">
        <w:rPr>
          <w:rFonts w:eastAsiaTheme="minorEastAsia" w:cs="Arial"/>
          <w:lang w:val="fr-CH" w:eastAsia="ja-JP"/>
        </w:rPr>
        <w:t> </w:t>
      </w:r>
      <w:r w:rsidR="00212A1C" w:rsidRPr="00373E0B">
        <w:rPr>
          <w:rFonts w:eastAsiaTheme="minorEastAsia" w:cs="Arial"/>
          <w:lang w:val="fr-CH" w:eastAsia="ja-JP"/>
        </w:rPr>
        <w:t>GRI</w:t>
      </w:r>
      <w:r w:rsidR="008F591D" w:rsidRPr="00373E0B">
        <w:rPr>
          <w:rFonts w:eastAsiaTheme="minorEastAsia" w:cs="Arial"/>
          <w:lang w:val="fr-CH" w:eastAsia="ja-JP"/>
        </w:rPr>
        <w:t>N et le nombre d</w:t>
      </w:r>
      <w:r w:rsidR="00212A1C">
        <w:rPr>
          <w:rFonts w:eastAsiaTheme="minorEastAsia" w:cs="Arial"/>
          <w:lang w:val="fr-CH" w:eastAsia="ja-JP"/>
        </w:rPr>
        <w:t>’</w:t>
      </w:r>
      <w:r w:rsidR="008F591D" w:rsidRPr="00373E0B">
        <w:rPr>
          <w:rFonts w:eastAsiaTheme="minorEastAsia" w:cs="Arial"/>
          <w:lang w:val="fr-CH" w:eastAsia="ja-JP"/>
        </w:rPr>
        <w:t>entrées dans la base de données PLUTO.</w:t>
      </w:r>
    </w:p>
    <w:p w:rsidR="00343EFC" w:rsidRPr="00373E0B" w:rsidRDefault="00343EFC" w:rsidP="00343EFC">
      <w:pPr>
        <w:rPr>
          <w:snapToGrid w:val="0"/>
          <w:highlight w:val="yellow"/>
          <w:lang w:val="fr-CH"/>
        </w:rPr>
      </w:pPr>
    </w:p>
    <w:tbl>
      <w:tblPr>
        <w:tblStyle w:val="TableGrid"/>
        <w:tblW w:w="9591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2552"/>
        <w:gridCol w:w="2976"/>
        <w:gridCol w:w="1682"/>
        <w:gridCol w:w="1110"/>
      </w:tblGrid>
      <w:tr w:rsidR="00373E0B" w:rsidRPr="00373E0B" w:rsidTr="00B87F9C">
        <w:trPr>
          <w:jc w:val="center"/>
        </w:trPr>
        <w:tc>
          <w:tcPr>
            <w:tcW w:w="1271" w:type="dxa"/>
          </w:tcPr>
          <w:p w:rsidR="0065264D" w:rsidRPr="00373E0B" w:rsidRDefault="0065264D" w:rsidP="0065264D">
            <w:pPr>
              <w:pStyle w:val="Default"/>
              <w:rPr>
                <w:color w:val="auto"/>
                <w:sz w:val="18"/>
                <w:szCs w:val="18"/>
                <w:lang w:val="fr-CH"/>
              </w:rPr>
            </w:pPr>
            <w:r w:rsidRPr="00373E0B">
              <w:rPr>
                <w:color w:val="auto"/>
                <w:sz w:val="18"/>
                <w:szCs w:val="18"/>
                <w:lang w:val="fr-CH"/>
              </w:rPr>
              <w:t xml:space="preserve">Code UPOV </w:t>
            </w:r>
          </w:p>
        </w:tc>
        <w:tc>
          <w:tcPr>
            <w:tcW w:w="2552" w:type="dxa"/>
          </w:tcPr>
          <w:p w:rsidR="0065264D" w:rsidRPr="00373E0B" w:rsidRDefault="0065264D" w:rsidP="0065264D">
            <w:pPr>
              <w:pStyle w:val="Default"/>
              <w:rPr>
                <w:color w:val="auto"/>
                <w:sz w:val="18"/>
                <w:szCs w:val="18"/>
                <w:lang w:val="fr-CH"/>
              </w:rPr>
            </w:pPr>
            <w:r w:rsidRPr="00373E0B">
              <w:rPr>
                <w:color w:val="auto"/>
                <w:sz w:val="18"/>
                <w:szCs w:val="18"/>
                <w:lang w:val="fr-CH"/>
              </w:rPr>
              <w:t xml:space="preserve">Nom botanique principal dans GENIE </w:t>
            </w:r>
          </w:p>
        </w:tc>
        <w:tc>
          <w:tcPr>
            <w:tcW w:w="2976" w:type="dxa"/>
          </w:tcPr>
          <w:p w:rsidR="0065264D" w:rsidRPr="00373E0B" w:rsidRDefault="0065264D" w:rsidP="0065264D">
            <w:pPr>
              <w:pStyle w:val="Default"/>
              <w:rPr>
                <w:color w:val="auto"/>
                <w:sz w:val="18"/>
                <w:szCs w:val="18"/>
                <w:lang w:val="fr-CH"/>
              </w:rPr>
            </w:pPr>
            <w:r w:rsidRPr="00373E0B">
              <w:rPr>
                <w:color w:val="auto"/>
                <w:sz w:val="18"/>
                <w:szCs w:val="18"/>
                <w:lang w:val="fr-CH"/>
              </w:rPr>
              <w:t>Nom(s) botanique(s) dans</w:t>
            </w:r>
            <w:r w:rsidR="00212A1C" w:rsidRPr="00373E0B">
              <w:rPr>
                <w:color w:val="auto"/>
                <w:sz w:val="18"/>
                <w:szCs w:val="18"/>
                <w:lang w:val="fr-CH"/>
              </w:rPr>
              <w:t xml:space="preserve"> le</w:t>
            </w:r>
            <w:r w:rsidR="00212A1C">
              <w:rPr>
                <w:color w:val="auto"/>
                <w:sz w:val="18"/>
                <w:szCs w:val="18"/>
                <w:lang w:val="fr-CH"/>
              </w:rPr>
              <w:t> </w:t>
            </w:r>
            <w:r w:rsidR="00212A1C" w:rsidRPr="00373E0B">
              <w:rPr>
                <w:color w:val="auto"/>
                <w:sz w:val="18"/>
                <w:szCs w:val="18"/>
                <w:lang w:val="fr-CH"/>
              </w:rPr>
              <w:t>GRI</w:t>
            </w:r>
            <w:r w:rsidRPr="00373E0B">
              <w:rPr>
                <w:color w:val="auto"/>
                <w:sz w:val="18"/>
                <w:szCs w:val="18"/>
                <w:lang w:val="fr-CH"/>
              </w:rPr>
              <w:t xml:space="preserve">N </w:t>
            </w:r>
          </w:p>
        </w:tc>
        <w:tc>
          <w:tcPr>
            <w:tcW w:w="1682" w:type="dxa"/>
          </w:tcPr>
          <w:p w:rsidR="0065264D" w:rsidRPr="00373E0B" w:rsidRDefault="0065264D" w:rsidP="0065264D">
            <w:pPr>
              <w:pStyle w:val="Default"/>
              <w:rPr>
                <w:color w:val="auto"/>
                <w:sz w:val="18"/>
                <w:szCs w:val="18"/>
                <w:lang w:val="fr-CH"/>
              </w:rPr>
            </w:pPr>
            <w:r w:rsidRPr="00373E0B">
              <w:rPr>
                <w:color w:val="auto"/>
                <w:sz w:val="18"/>
                <w:szCs w:val="18"/>
                <w:lang w:val="fr-CH"/>
              </w:rPr>
              <w:t xml:space="preserve">Nom(s) commun(s) dans GENIE </w:t>
            </w:r>
          </w:p>
        </w:tc>
        <w:tc>
          <w:tcPr>
            <w:tcW w:w="1110" w:type="dxa"/>
          </w:tcPr>
          <w:p w:rsidR="0065264D" w:rsidRPr="00373E0B" w:rsidRDefault="0065264D" w:rsidP="0065264D">
            <w:pPr>
              <w:pStyle w:val="Default"/>
              <w:rPr>
                <w:color w:val="auto"/>
                <w:sz w:val="18"/>
                <w:szCs w:val="18"/>
                <w:lang w:val="fr-CH"/>
              </w:rPr>
            </w:pPr>
            <w:r w:rsidRPr="00373E0B">
              <w:rPr>
                <w:color w:val="auto"/>
                <w:sz w:val="18"/>
                <w:szCs w:val="18"/>
                <w:lang w:val="fr-CH"/>
              </w:rPr>
              <w:t>Nombre d</w:t>
            </w:r>
            <w:r w:rsidR="00212A1C">
              <w:rPr>
                <w:color w:val="auto"/>
                <w:sz w:val="18"/>
                <w:szCs w:val="18"/>
                <w:lang w:val="fr-CH"/>
              </w:rPr>
              <w:t>’</w:t>
            </w:r>
            <w:r w:rsidRPr="00373E0B">
              <w:rPr>
                <w:color w:val="auto"/>
                <w:sz w:val="18"/>
                <w:szCs w:val="18"/>
                <w:lang w:val="fr-CH"/>
              </w:rPr>
              <w:t xml:space="preserve">entrées dans PLUTO </w:t>
            </w:r>
          </w:p>
        </w:tc>
      </w:tr>
      <w:tr w:rsidR="00373E0B" w:rsidRPr="00373E0B" w:rsidTr="003255AE">
        <w:trPr>
          <w:jc w:val="center"/>
        </w:trPr>
        <w:tc>
          <w:tcPr>
            <w:tcW w:w="1271" w:type="dxa"/>
            <w:vAlign w:val="center"/>
          </w:tcPr>
          <w:p w:rsidR="00343EFC" w:rsidRPr="00373E0B" w:rsidRDefault="003255AE" w:rsidP="003A6CFF">
            <w:pPr>
              <w:jc w:val="left"/>
              <w:rPr>
                <w:snapToGrid w:val="0"/>
                <w:sz w:val="18"/>
                <w:szCs w:val="18"/>
                <w:highlight w:val="yellow"/>
                <w:lang w:val="fr-CH"/>
              </w:rPr>
            </w:pPr>
            <w:r w:rsidRPr="00373E0B">
              <w:rPr>
                <w:snapToGrid w:val="0"/>
                <w:sz w:val="18"/>
                <w:szCs w:val="18"/>
                <w:lang w:val="fr-CH"/>
              </w:rPr>
              <w:t>LAVAN_HET</w:t>
            </w:r>
          </w:p>
        </w:tc>
        <w:tc>
          <w:tcPr>
            <w:tcW w:w="2552" w:type="dxa"/>
            <w:vAlign w:val="center"/>
          </w:tcPr>
          <w:p w:rsidR="00343EFC" w:rsidRPr="00373E0B" w:rsidRDefault="003255AE" w:rsidP="003A6CFF">
            <w:pPr>
              <w:jc w:val="left"/>
              <w:rPr>
                <w:i/>
                <w:snapToGrid w:val="0"/>
                <w:sz w:val="18"/>
                <w:szCs w:val="18"/>
                <w:highlight w:val="yellow"/>
                <w:lang w:val="fr-CH"/>
              </w:rPr>
            </w:pPr>
            <w:proofErr w:type="spellStart"/>
            <w:r w:rsidRPr="00373E0B">
              <w:rPr>
                <w:i/>
                <w:snapToGrid w:val="0"/>
                <w:sz w:val="18"/>
                <w:szCs w:val="18"/>
                <w:lang w:val="fr-CH"/>
              </w:rPr>
              <w:t>Lavandula</w:t>
            </w:r>
            <w:proofErr w:type="spellEnd"/>
            <w:r w:rsidRPr="00373E0B">
              <w:rPr>
                <w:i/>
                <w:snapToGrid w:val="0"/>
                <w:sz w:val="18"/>
                <w:szCs w:val="18"/>
                <w:lang w:val="fr-CH"/>
              </w:rPr>
              <w:t xml:space="preserve"> </w:t>
            </w:r>
            <w:r w:rsidRPr="00373E0B">
              <w:rPr>
                <w:bCs/>
                <w:i/>
                <w:sz w:val="18"/>
                <w:szCs w:val="18"/>
                <w:lang w:val="fr-CH"/>
              </w:rPr>
              <w:t>×</w:t>
            </w:r>
            <w:proofErr w:type="spellStart"/>
            <w:r w:rsidRPr="00373E0B">
              <w:rPr>
                <w:i/>
                <w:snapToGrid w:val="0"/>
                <w:sz w:val="18"/>
                <w:szCs w:val="18"/>
                <w:lang w:val="fr-CH"/>
              </w:rPr>
              <w:t>heterophylla</w:t>
            </w:r>
            <w:proofErr w:type="spellEnd"/>
            <w:r w:rsidRPr="00373E0B">
              <w:rPr>
                <w:i/>
                <w:snapToGrid w:val="0"/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373E0B">
              <w:rPr>
                <w:snapToGrid w:val="0"/>
                <w:sz w:val="18"/>
                <w:szCs w:val="18"/>
                <w:lang w:val="fr-CH"/>
              </w:rPr>
              <w:t>Viv</w:t>
            </w:r>
            <w:proofErr w:type="spellEnd"/>
            <w:r w:rsidRPr="00373E0B">
              <w:rPr>
                <w:snapToGrid w:val="0"/>
                <w:sz w:val="18"/>
                <w:szCs w:val="18"/>
                <w:lang w:val="fr-CH"/>
              </w:rPr>
              <w:t>.</w:t>
            </w:r>
          </w:p>
        </w:tc>
        <w:tc>
          <w:tcPr>
            <w:tcW w:w="2976" w:type="dxa"/>
            <w:vAlign w:val="center"/>
          </w:tcPr>
          <w:p w:rsidR="00343EFC" w:rsidRPr="00373E0B" w:rsidDel="00243C19" w:rsidRDefault="003255AE" w:rsidP="003A6CFF">
            <w:pPr>
              <w:jc w:val="left"/>
              <w:rPr>
                <w:i/>
                <w:snapToGrid w:val="0"/>
                <w:sz w:val="18"/>
                <w:szCs w:val="18"/>
                <w:highlight w:val="yellow"/>
                <w:lang w:val="fr-CH"/>
              </w:rPr>
            </w:pPr>
            <w:proofErr w:type="spellStart"/>
            <w:r w:rsidRPr="00373E0B">
              <w:rPr>
                <w:bCs/>
                <w:i/>
                <w:sz w:val="18"/>
                <w:szCs w:val="18"/>
                <w:lang w:val="fr-CH"/>
              </w:rPr>
              <w:t>Lavandula</w:t>
            </w:r>
            <w:proofErr w:type="spellEnd"/>
            <w:r w:rsidRPr="00373E0B">
              <w:rPr>
                <w:bCs/>
                <w:i/>
                <w:sz w:val="18"/>
                <w:szCs w:val="18"/>
                <w:lang w:val="fr-CH"/>
              </w:rPr>
              <w:t xml:space="preserve"> ×</w:t>
            </w:r>
            <w:proofErr w:type="spellStart"/>
            <w:r w:rsidRPr="00373E0B">
              <w:rPr>
                <w:bCs/>
                <w:i/>
                <w:sz w:val="18"/>
                <w:szCs w:val="18"/>
                <w:lang w:val="fr-CH"/>
              </w:rPr>
              <w:t>heterophylla</w:t>
            </w:r>
            <w:proofErr w:type="spellEnd"/>
            <w:r w:rsidRPr="00373E0B">
              <w:rPr>
                <w:bCs/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373E0B">
              <w:rPr>
                <w:bCs/>
                <w:sz w:val="18"/>
                <w:szCs w:val="18"/>
                <w:lang w:val="fr-CH"/>
              </w:rPr>
              <w:t>Viv</w:t>
            </w:r>
            <w:proofErr w:type="spellEnd"/>
            <w:r w:rsidRPr="00373E0B">
              <w:rPr>
                <w:bCs/>
                <w:sz w:val="18"/>
                <w:szCs w:val="18"/>
                <w:lang w:val="fr-CH"/>
              </w:rPr>
              <w:t>.</w:t>
            </w:r>
          </w:p>
        </w:tc>
        <w:tc>
          <w:tcPr>
            <w:tcW w:w="1682" w:type="dxa"/>
            <w:vAlign w:val="center"/>
          </w:tcPr>
          <w:p w:rsidR="00343EFC" w:rsidRPr="00373E0B" w:rsidRDefault="008F5A33" w:rsidP="008F591D">
            <w:pPr>
              <w:jc w:val="center"/>
              <w:rPr>
                <w:bCs/>
                <w:sz w:val="18"/>
                <w:szCs w:val="18"/>
                <w:highlight w:val="yellow"/>
                <w:lang w:val="fr-CH"/>
              </w:rPr>
            </w:pPr>
            <w:proofErr w:type="spellStart"/>
            <w:r>
              <w:rPr>
                <w:bCs/>
                <w:sz w:val="18"/>
                <w:szCs w:val="18"/>
                <w:lang w:val="fr-CH"/>
              </w:rPr>
              <w:t>n.d</w:t>
            </w:r>
            <w:proofErr w:type="spellEnd"/>
            <w:r>
              <w:rPr>
                <w:bCs/>
                <w:sz w:val="18"/>
                <w:szCs w:val="18"/>
                <w:lang w:val="fr-CH"/>
              </w:rPr>
              <w:t>.</w:t>
            </w:r>
          </w:p>
        </w:tc>
        <w:tc>
          <w:tcPr>
            <w:tcW w:w="1110" w:type="dxa"/>
            <w:vAlign w:val="center"/>
          </w:tcPr>
          <w:p w:rsidR="00343EFC" w:rsidRPr="00373E0B" w:rsidRDefault="00396717" w:rsidP="003A6CFF">
            <w:pPr>
              <w:jc w:val="center"/>
              <w:rPr>
                <w:snapToGrid w:val="0"/>
                <w:sz w:val="18"/>
                <w:szCs w:val="18"/>
                <w:highlight w:val="yellow"/>
                <w:lang w:val="fr-CH"/>
              </w:rPr>
            </w:pPr>
            <w:r w:rsidRPr="00373E0B">
              <w:rPr>
                <w:snapToGrid w:val="0"/>
                <w:sz w:val="18"/>
                <w:szCs w:val="18"/>
                <w:lang w:val="fr-CH"/>
              </w:rPr>
              <w:t>3</w:t>
            </w:r>
          </w:p>
        </w:tc>
      </w:tr>
      <w:tr w:rsidR="00373E0B" w:rsidRPr="00373E0B" w:rsidTr="003255AE">
        <w:trPr>
          <w:jc w:val="center"/>
        </w:trPr>
        <w:tc>
          <w:tcPr>
            <w:tcW w:w="1271" w:type="dxa"/>
            <w:vAlign w:val="center"/>
          </w:tcPr>
          <w:p w:rsidR="00343EFC" w:rsidRPr="00373E0B" w:rsidRDefault="003255AE" w:rsidP="003255AE">
            <w:pPr>
              <w:jc w:val="left"/>
              <w:rPr>
                <w:snapToGrid w:val="0"/>
                <w:sz w:val="18"/>
                <w:szCs w:val="18"/>
                <w:highlight w:val="yellow"/>
                <w:lang w:val="fr-CH"/>
              </w:rPr>
            </w:pPr>
            <w:r w:rsidRPr="00373E0B">
              <w:rPr>
                <w:snapToGrid w:val="0"/>
                <w:sz w:val="18"/>
                <w:szCs w:val="18"/>
                <w:lang w:val="fr-CH"/>
              </w:rPr>
              <w:t xml:space="preserve">LAVAN_XAL </w:t>
            </w:r>
          </w:p>
        </w:tc>
        <w:tc>
          <w:tcPr>
            <w:tcW w:w="2552" w:type="dxa"/>
            <w:vAlign w:val="center"/>
          </w:tcPr>
          <w:p w:rsidR="00343EFC" w:rsidRPr="00373E0B" w:rsidRDefault="003255AE" w:rsidP="003A6CFF">
            <w:pPr>
              <w:jc w:val="left"/>
              <w:rPr>
                <w:i/>
                <w:snapToGrid w:val="0"/>
                <w:sz w:val="18"/>
                <w:szCs w:val="18"/>
                <w:highlight w:val="yellow"/>
                <w:lang w:val="fr-CH"/>
              </w:rPr>
            </w:pPr>
            <w:proofErr w:type="spellStart"/>
            <w:r w:rsidRPr="00373E0B">
              <w:rPr>
                <w:bCs/>
                <w:i/>
                <w:sz w:val="18"/>
                <w:szCs w:val="18"/>
                <w:lang w:val="fr-CH"/>
              </w:rPr>
              <w:t>Lavandula</w:t>
            </w:r>
            <w:proofErr w:type="spellEnd"/>
            <w:r w:rsidRPr="00373E0B">
              <w:rPr>
                <w:bCs/>
                <w:i/>
                <w:sz w:val="18"/>
                <w:szCs w:val="18"/>
                <w:lang w:val="fr-CH"/>
              </w:rPr>
              <w:t xml:space="preserve"> ×</w:t>
            </w:r>
            <w:proofErr w:type="spellStart"/>
            <w:r w:rsidRPr="00373E0B">
              <w:rPr>
                <w:bCs/>
                <w:i/>
                <w:sz w:val="18"/>
                <w:szCs w:val="18"/>
                <w:lang w:val="fr-CH"/>
              </w:rPr>
              <w:t>allardii</w:t>
            </w:r>
            <w:proofErr w:type="spellEnd"/>
          </w:p>
        </w:tc>
        <w:tc>
          <w:tcPr>
            <w:tcW w:w="2976" w:type="dxa"/>
            <w:vAlign w:val="center"/>
          </w:tcPr>
          <w:p w:rsidR="00373E0B" w:rsidRPr="003761B1" w:rsidRDefault="003255AE" w:rsidP="003A6CFF">
            <w:pPr>
              <w:jc w:val="left"/>
              <w:rPr>
                <w:bCs/>
                <w:i/>
                <w:sz w:val="18"/>
                <w:szCs w:val="18"/>
                <w:lang w:val="es-AR"/>
              </w:rPr>
            </w:pPr>
            <w:proofErr w:type="spellStart"/>
            <w:r w:rsidRPr="003761B1">
              <w:rPr>
                <w:bCs/>
                <w:i/>
                <w:sz w:val="18"/>
                <w:szCs w:val="18"/>
                <w:lang w:val="es-AR"/>
              </w:rPr>
              <w:t>Lavandula</w:t>
            </w:r>
            <w:proofErr w:type="spellEnd"/>
            <w:r w:rsidRPr="003761B1">
              <w:rPr>
                <w:bCs/>
                <w:i/>
                <w:sz w:val="18"/>
                <w:szCs w:val="18"/>
                <w:lang w:val="es-AR"/>
              </w:rPr>
              <w:t xml:space="preserve"> ×</w:t>
            </w:r>
            <w:proofErr w:type="spellStart"/>
            <w:r w:rsidRPr="003761B1">
              <w:rPr>
                <w:bCs/>
                <w:i/>
                <w:sz w:val="18"/>
                <w:szCs w:val="18"/>
                <w:lang w:val="es-AR"/>
              </w:rPr>
              <w:t>heterophylla</w:t>
            </w:r>
            <w:proofErr w:type="spellEnd"/>
            <w:r w:rsidRPr="003761B1">
              <w:rPr>
                <w:bCs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3761B1">
              <w:rPr>
                <w:bCs/>
                <w:sz w:val="18"/>
                <w:szCs w:val="18"/>
                <w:lang w:val="es-AR"/>
              </w:rPr>
              <w:t>Viv</w:t>
            </w:r>
            <w:proofErr w:type="spellEnd"/>
            <w:r w:rsidRPr="003761B1">
              <w:rPr>
                <w:bCs/>
                <w:sz w:val="18"/>
                <w:szCs w:val="18"/>
                <w:lang w:val="es-AR"/>
              </w:rPr>
              <w:t>.</w:t>
            </w:r>
          </w:p>
          <w:p w:rsidR="003255AE" w:rsidRPr="003761B1" w:rsidRDefault="003255AE" w:rsidP="003A6CFF">
            <w:pPr>
              <w:jc w:val="left"/>
              <w:rPr>
                <w:snapToGrid w:val="0"/>
                <w:sz w:val="18"/>
                <w:szCs w:val="18"/>
                <w:highlight w:val="yellow"/>
                <w:lang w:val="es-AR"/>
              </w:rPr>
            </w:pPr>
            <w:r w:rsidRPr="003761B1">
              <w:rPr>
                <w:bCs/>
                <w:sz w:val="18"/>
                <w:szCs w:val="18"/>
                <w:lang w:val="es-AR"/>
              </w:rPr>
              <w:t>(</w:t>
            </w:r>
            <w:proofErr w:type="spellStart"/>
            <w:r w:rsidRPr="003761B1">
              <w:rPr>
                <w:bCs/>
                <w:sz w:val="18"/>
                <w:szCs w:val="18"/>
                <w:lang w:val="es-AR"/>
              </w:rPr>
              <w:t>synonym</w:t>
            </w:r>
            <w:r w:rsidR="003761B1">
              <w:rPr>
                <w:bCs/>
                <w:sz w:val="18"/>
                <w:szCs w:val="18"/>
                <w:lang w:val="es-AR"/>
              </w:rPr>
              <w:t>e</w:t>
            </w:r>
            <w:proofErr w:type="spellEnd"/>
            <w:r w:rsidR="00212A1C">
              <w:rPr>
                <w:bCs/>
                <w:sz w:val="18"/>
                <w:szCs w:val="18"/>
                <w:lang w:val="es-AR"/>
              </w:rPr>
              <w:t> :</w:t>
            </w:r>
            <w:r w:rsidRPr="003761B1">
              <w:rPr>
                <w:bCs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3761B1">
              <w:rPr>
                <w:bCs/>
                <w:i/>
                <w:sz w:val="18"/>
                <w:szCs w:val="18"/>
                <w:lang w:val="es-AR"/>
              </w:rPr>
              <w:t>Lavandula</w:t>
            </w:r>
            <w:proofErr w:type="spellEnd"/>
            <w:r w:rsidRPr="003761B1">
              <w:rPr>
                <w:bCs/>
                <w:sz w:val="18"/>
                <w:szCs w:val="18"/>
                <w:lang w:val="es-AR"/>
              </w:rPr>
              <w:t xml:space="preserve"> ×</w:t>
            </w:r>
            <w:proofErr w:type="spellStart"/>
            <w:r w:rsidRPr="003761B1">
              <w:rPr>
                <w:bCs/>
                <w:i/>
                <w:sz w:val="18"/>
                <w:szCs w:val="18"/>
                <w:lang w:val="es-AR"/>
              </w:rPr>
              <w:t>allardii</w:t>
            </w:r>
            <w:proofErr w:type="spellEnd"/>
            <w:r w:rsidRPr="003761B1">
              <w:rPr>
                <w:bCs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3761B1">
              <w:rPr>
                <w:bCs/>
                <w:sz w:val="18"/>
                <w:szCs w:val="18"/>
                <w:lang w:val="es-AR"/>
              </w:rPr>
              <w:t>Hy</w:t>
            </w:r>
            <w:proofErr w:type="spellEnd"/>
            <w:r w:rsidRPr="003761B1">
              <w:rPr>
                <w:bCs/>
                <w:sz w:val="18"/>
                <w:szCs w:val="18"/>
                <w:lang w:val="es-AR"/>
              </w:rPr>
              <w:t>)</w:t>
            </w:r>
          </w:p>
        </w:tc>
        <w:tc>
          <w:tcPr>
            <w:tcW w:w="1682" w:type="dxa"/>
            <w:vAlign w:val="center"/>
          </w:tcPr>
          <w:p w:rsidR="00343EFC" w:rsidRPr="00373E0B" w:rsidRDefault="008F5A33" w:rsidP="003A6CFF">
            <w:pPr>
              <w:jc w:val="center"/>
              <w:rPr>
                <w:snapToGrid w:val="0"/>
                <w:sz w:val="18"/>
                <w:szCs w:val="18"/>
                <w:highlight w:val="yellow"/>
                <w:lang w:val="fr-CH"/>
              </w:rPr>
            </w:pPr>
            <w:proofErr w:type="spellStart"/>
            <w:r>
              <w:rPr>
                <w:bCs/>
                <w:sz w:val="18"/>
                <w:szCs w:val="18"/>
                <w:lang w:val="fr-CH"/>
              </w:rPr>
              <w:t>n.d</w:t>
            </w:r>
            <w:proofErr w:type="spellEnd"/>
            <w:r>
              <w:rPr>
                <w:bCs/>
                <w:sz w:val="18"/>
                <w:szCs w:val="18"/>
                <w:lang w:val="fr-CH"/>
              </w:rPr>
              <w:t>.</w:t>
            </w:r>
          </w:p>
        </w:tc>
        <w:tc>
          <w:tcPr>
            <w:tcW w:w="1110" w:type="dxa"/>
            <w:vAlign w:val="center"/>
          </w:tcPr>
          <w:p w:rsidR="00343EFC" w:rsidRPr="00373E0B" w:rsidRDefault="00396717" w:rsidP="00396717">
            <w:pPr>
              <w:tabs>
                <w:tab w:val="center" w:pos="447"/>
                <w:tab w:val="right" w:pos="894"/>
              </w:tabs>
              <w:jc w:val="center"/>
              <w:rPr>
                <w:snapToGrid w:val="0"/>
                <w:sz w:val="18"/>
                <w:szCs w:val="18"/>
                <w:highlight w:val="yellow"/>
                <w:lang w:val="fr-CH"/>
              </w:rPr>
            </w:pPr>
            <w:r w:rsidRPr="00373E0B">
              <w:rPr>
                <w:snapToGrid w:val="0"/>
                <w:sz w:val="18"/>
                <w:szCs w:val="18"/>
                <w:lang w:val="fr-CH"/>
              </w:rPr>
              <w:t>3</w:t>
            </w:r>
          </w:p>
        </w:tc>
      </w:tr>
    </w:tbl>
    <w:p w:rsidR="00373E0B" w:rsidRPr="00373E0B" w:rsidRDefault="00373E0B" w:rsidP="00343EFC">
      <w:pPr>
        <w:outlineLvl w:val="2"/>
        <w:rPr>
          <w:rFonts w:eastAsiaTheme="minorEastAsia"/>
          <w:i/>
          <w:highlight w:val="yellow"/>
          <w:lang w:val="fr-CH" w:eastAsia="ja-JP"/>
        </w:rPr>
      </w:pPr>
    </w:p>
    <w:p w:rsidR="00373E0B" w:rsidRPr="00373E0B" w:rsidRDefault="00373E0B" w:rsidP="00343EFC">
      <w:pPr>
        <w:outlineLvl w:val="2"/>
        <w:rPr>
          <w:rFonts w:eastAsiaTheme="minorEastAsia"/>
          <w:i/>
          <w:highlight w:val="yellow"/>
          <w:lang w:val="fr-CH" w:eastAsia="ja-JP"/>
        </w:rPr>
      </w:pPr>
    </w:p>
    <w:p w:rsidR="00373E0B" w:rsidRPr="00373E0B" w:rsidRDefault="00343EFC" w:rsidP="00122494">
      <w:pPr>
        <w:pStyle w:val="Heading3"/>
        <w:rPr>
          <w:lang w:val="fr-CH"/>
        </w:rPr>
      </w:pPr>
      <w:r w:rsidRPr="00373E0B">
        <w:rPr>
          <w:lang w:val="fr-CH"/>
        </w:rPr>
        <w:t>Propos</w:t>
      </w:r>
      <w:r w:rsidR="008F591D" w:rsidRPr="00373E0B">
        <w:rPr>
          <w:lang w:val="fr-CH"/>
        </w:rPr>
        <w:t>ition</w:t>
      </w:r>
    </w:p>
    <w:p w:rsidR="00373E0B" w:rsidRPr="00373E0B" w:rsidRDefault="00373E0B" w:rsidP="00343EFC">
      <w:pPr>
        <w:rPr>
          <w:snapToGrid w:val="0"/>
          <w:lang w:val="fr-CH"/>
        </w:rPr>
      </w:pPr>
    </w:p>
    <w:p w:rsidR="00373E0B" w:rsidRPr="00373E0B" w:rsidRDefault="00122494" w:rsidP="00122494">
      <w:pPr>
        <w:rPr>
          <w:rFonts w:cs="Arial"/>
          <w:highlight w:val="yellow"/>
          <w:lang w:val="fr-CH"/>
        </w:rPr>
      </w:pPr>
      <w:r w:rsidRPr="00373E0B">
        <w:rPr>
          <w:rFonts w:eastAsiaTheme="minorEastAsia" w:cs="Arial"/>
          <w:lang w:val="fr-CH" w:eastAsia="ja-JP"/>
        </w:rPr>
        <w:fldChar w:fldCharType="begin"/>
      </w:r>
      <w:r w:rsidRPr="00373E0B">
        <w:rPr>
          <w:rFonts w:eastAsiaTheme="minorEastAsia" w:cs="Arial"/>
          <w:lang w:val="fr-CH" w:eastAsia="ja-JP"/>
        </w:rPr>
        <w:instrText xml:space="preserve"> AUTONUM  </w:instrText>
      </w:r>
      <w:r w:rsidRPr="00373E0B">
        <w:rPr>
          <w:rFonts w:eastAsiaTheme="minorEastAsia" w:cs="Arial"/>
          <w:lang w:val="fr-CH" w:eastAsia="ja-JP"/>
        </w:rPr>
        <w:fldChar w:fldCharType="end"/>
      </w:r>
      <w:r w:rsidRPr="00373E0B">
        <w:rPr>
          <w:rFonts w:eastAsiaTheme="minorEastAsia" w:cs="Arial"/>
          <w:lang w:val="fr-CH" w:eastAsia="ja-JP"/>
        </w:rPr>
        <w:tab/>
        <w:t>I</w:t>
      </w:r>
      <w:r w:rsidR="008F591D" w:rsidRPr="00373E0B">
        <w:rPr>
          <w:rFonts w:eastAsiaTheme="minorEastAsia" w:cs="Arial"/>
          <w:lang w:val="fr-CH" w:eastAsia="ja-JP"/>
        </w:rPr>
        <w:t xml:space="preserve">l est proposé de supprimer le code </w:t>
      </w:r>
      <w:r w:rsidRPr="00373E0B">
        <w:rPr>
          <w:rFonts w:cs="Arial"/>
          <w:lang w:val="fr-CH"/>
        </w:rPr>
        <w:t>UPOV LAVAN_</w:t>
      </w:r>
      <w:r w:rsidR="000B79B2" w:rsidRPr="00373E0B">
        <w:rPr>
          <w:rFonts w:cs="Arial"/>
          <w:lang w:val="fr-CH"/>
        </w:rPr>
        <w:t>XAL</w:t>
      </w:r>
      <w:r w:rsidR="000B79B2">
        <w:rPr>
          <w:rFonts w:cs="Arial"/>
          <w:lang w:val="fr-CH"/>
        </w:rPr>
        <w:t xml:space="preserve">.  </w:t>
      </w:r>
      <w:proofErr w:type="spellStart"/>
      <w:r w:rsidR="000B79B2" w:rsidRPr="00373E0B">
        <w:rPr>
          <w:rFonts w:cs="Arial"/>
          <w:i/>
          <w:lang w:val="fr-CH"/>
        </w:rPr>
        <w:t>La</w:t>
      </w:r>
      <w:r w:rsidRPr="00373E0B">
        <w:rPr>
          <w:rFonts w:cs="Arial"/>
          <w:i/>
          <w:lang w:val="fr-CH"/>
        </w:rPr>
        <w:t>vandula</w:t>
      </w:r>
      <w:proofErr w:type="spellEnd"/>
      <w:r w:rsidRPr="00373E0B">
        <w:rPr>
          <w:rFonts w:cs="Arial"/>
          <w:i/>
          <w:lang w:val="fr-CH"/>
        </w:rPr>
        <w:t xml:space="preserve"> ×</w:t>
      </w:r>
      <w:proofErr w:type="spellStart"/>
      <w:r w:rsidRPr="00373E0B">
        <w:rPr>
          <w:rFonts w:cs="Arial"/>
          <w:i/>
          <w:lang w:val="fr-CH"/>
        </w:rPr>
        <w:t>allardii</w:t>
      </w:r>
      <w:proofErr w:type="spellEnd"/>
      <w:r w:rsidRPr="00373E0B">
        <w:rPr>
          <w:rFonts w:cs="Arial"/>
          <w:i/>
          <w:lang w:val="fr-CH"/>
        </w:rPr>
        <w:t xml:space="preserve"> </w:t>
      </w:r>
      <w:r w:rsidRPr="00373E0B">
        <w:rPr>
          <w:rFonts w:cs="Arial"/>
          <w:lang w:val="fr-CH"/>
        </w:rPr>
        <w:t xml:space="preserve">Hy </w:t>
      </w:r>
      <w:r w:rsidR="008F591D" w:rsidRPr="00373E0B">
        <w:rPr>
          <w:rFonts w:cs="Arial"/>
          <w:lang w:val="fr-CH"/>
        </w:rPr>
        <w:t xml:space="preserve">serait couvert par le code </w:t>
      </w:r>
      <w:r w:rsidRPr="00373E0B">
        <w:rPr>
          <w:rFonts w:cs="Arial"/>
          <w:lang w:val="fr-CH"/>
        </w:rPr>
        <w:t xml:space="preserve">UPOV LAVAN_HET, </w:t>
      </w:r>
      <w:r w:rsidR="008F591D" w:rsidRPr="00373E0B">
        <w:rPr>
          <w:rFonts w:cs="Arial"/>
          <w:lang w:val="fr-CH"/>
        </w:rPr>
        <w:t>comme suit</w:t>
      </w:r>
      <w:r w:rsidR="00212A1C">
        <w:rPr>
          <w:rFonts w:cs="Arial"/>
          <w:lang w:val="fr-CH"/>
        </w:rPr>
        <w:t> :</w:t>
      </w:r>
    </w:p>
    <w:p w:rsidR="00122494" w:rsidRPr="00373E0B" w:rsidRDefault="00122494" w:rsidP="00122494">
      <w:pPr>
        <w:rPr>
          <w:snapToGrid w:val="0"/>
          <w:highlight w:val="yellow"/>
          <w:lang w:val="fr-CH"/>
        </w:r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1276"/>
        <w:gridCol w:w="1838"/>
        <w:gridCol w:w="1417"/>
        <w:gridCol w:w="1276"/>
        <w:gridCol w:w="2126"/>
        <w:gridCol w:w="1985"/>
      </w:tblGrid>
      <w:tr w:rsidR="00373E0B" w:rsidRPr="00373E0B" w:rsidTr="00FB4F33">
        <w:trPr>
          <w:cantSplit/>
          <w:tblHeader/>
        </w:trPr>
        <w:tc>
          <w:tcPr>
            <w:tcW w:w="4531" w:type="dxa"/>
            <w:gridSpan w:val="3"/>
            <w:tcBorders>
              <w:right w:val="double" w:sz="4" w:space="0" w:color="auto"/>
            </w:tcBorders>
          </w:tcPr>
          <w:p w:rsidR="00122494" w:rsidRPr="00373E0B" w:rsidRDefault="008F591D" w:rsidP="005E74A0">
            <w:pPr>
              <w:jc w:val="center"/>
              <w:rPr>
                <w:rFonts w:cs="Arial"/>
                <w:sz w:val="16"/>
                <w:szCs w:val="16"/>
                <w:lang w:val="fr-CH" w:eastAsia="ja-JP"/>
              </w:rPr>
            </w:pPr>
            <w:r w:rsidRPr="00373E0B">
              <w:rPr>
                <w:rFonts w:cs="Arial"/>
                <w:sz w:val="16"/>
                <w:szCs w:val="16"/>
                <w:lang w:val="fr-CH" w:eastAsia="ja-JP"/>
              </w:rPr>
              <w:t xml:space="preserve">Actuellement </w:t>
            </w:r>
          </w:p>
        </w:tc>
        <w:tc>
          <w:tcPr>
            <w:tcW w:w="5387" w:type="dxa"/>
            <w:gridSpan w:val="3"/>
            <w:tcBorders>
              <w:left w:val="double" w:sz="4" w:space="0" w:color="auto"/>
            </w:tcBorders>
          </w:tcPr>
          <w:p w:rsidR="00122494" w:rsidRPr="00373E0B" w:rsidRDefault="008F591D" w:rsidP="005E74A0">
            <w:pPr>
              <w:jc w:val="center"/>
              <w:rPr>
                <w:rFonts w:cs="Arial"/>
                <w:sz w:val="16"/>
                <w:szCs w:val="16"/>
                <w:lang w:val="fr-CH" w:eastAsia="ja-JP"/>
              </w:rPr>
            </w:pPr>
            <w:r w:rsidRPr="00373E0B">
              <w:rPr>
                <w:rFonts w:cs="Arial"/>
                <w:sz w:val="16"/>
                <w:szCs w:val="16"/>
                <w:lang w:val="fr-CH" w:eastAsia="ja-JP"/>
              </w:rPr>
              <w:t>Proposition</w:t>
            </w:r>
          </w:p>
        </w:tc>
      </w:tr>
      <w:tr w:rsidR="00373E0B" w:rsidRPr="00373E0B" w:rsidTr="00FB4F33">
        <w:tc>
          <w:tcPr>
            <w:tcW w:w="1276" w:type="dxa"/>
          </w:tcPr>
          <w:p w:rsidR="008F591D" w:rsidRPr="00373E0B" w:rsidRDefault="008F591D" w:rsidP="008F5A33">
            <w:pPr>
              <w:jc w:val="center"/>
              <w:rPr>
                <w:rFonts w:cs="Arial"/>
                <w:lang w:val="fr-CH" w:eastAsia="ja-JP"/>
              </w:rPr>
            </w:pPr>
            <w:r w:rsidRPr="00373E0B">
              <w:rPr>
                <w:rFonts w:cs="Arial"/>
                <w:snapToGrid w:val="0"/>
                <w:sz w:val="16"/>
                <w:szCs w:val="16"/>
                <w:lang w:val="fr-CH"/>
              </w:rPr>
              <w:t xml:space="preserve">Code UPOV </w:t>
            </w:r>
          </w:p>
        </w:tc>
        <w:tc>
          <w:tcPr>
            <w:tcW w:w="1838" w:type="dxa"/>
          </w:tcPr>
          <w:p w:rsidR="008F591D" w:rsidRPr="00373E0B" w:rsidRDefault="008F591D" w:rsidP="008F591D">
            <w:pPr>
              <w:jc w:val="center"/>
              <w:rPr>
                <w:rFonts w:cs="Arial"/>
                <w:lang w:val="fr-CH" w:eastAsia="ja-JP"/>
              </w:rPr>
            </w:pPr>
            <w:r w:rsidRPr="00373E0B">
              <w:rPr>
                <w:rFonts w:cs="Arial"/>
                <w:snapToGrid w:val="0"/>
                <w:sz w:val="16"/>
                <w:szCs w:val="16"/>
                <w:lang w:val="fr-CH"/>
              </w:rPr>
              <w:t xml:space="preserve">Nom botanique principal 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8F591D" w:rsidRPr="00373E0B" w:rsidRDefault="008F591D" w:rsidP="008F591D">
            <w:pPr>
              <w:jc w:val="center"/>
              <w:rPr>
                <w:rFonts w:cs="Arial"/>
                <w:lang w:val="fr-CH" w:eastAsia="ja-JP"/>
              </w:rPr>
            </w:pPr>
            <w:r w:rsidRPr="00373E0B">
              <w:rPr>
                <w:rFonts w:cs="Arial"/>
                <w:snapToGrid w:val="0"/>
                <w:sz w:val="16"/>
                <w:szCs w:val="16"/>
                <w:lang w:val="fr-CH"/>
              </w:rPr>
              <w:t>Autre(s) nom(s) botanique(s)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8F591D" w:rsidRPr="00373E0B" w:rsidRDefault="008F591D" w:rsidP="008F591D">
            <w:pPr>
              <w:jc w:val="center"/>
              <w:rPr>
                <w:rFonts w:cs="Arial"/>
                <w:lang w:val="fr-CH" w:eastAsia="ja-JP"/>
              </w:rPr>
            </w:pPr>
            <w:r w:rsidRPr="00373E0B">
              <w:rPr>
                <w:rFonts w:cs="Arial"/>
                <w:snapToGrid w:val="0"/>
                <w:sz w:val="16"/>
                <w:szCs w:val="16"/>
                <w:lang w:val="fr-CH"/>
              </w:rPr>
              <w:t xml:space="preserve">Code UPOV </w:t>
            </w:r>
          </w:p>
        </w:tc>
        <w:tc>
          <w:tcPr>
            <w:tcW w:w="2126" w:type="dxa"/>
          </w:tcPr>
          <w:p w:rsidR="008F591D" w:rsidRPr="00373E0B" w:rsidRDefault="008F591D" w:rsidP="008F591D">
            <w:pPr>
              <w:jc w:val="center"/>
              <w:rPr>
                <w:rFonts w:cs="Arial"/>
                <w:lang w:val="fr-CH" w:eastAsia="ja-JP"/>
              </w:rPr>
            </w:pPr>
            <w:r w:rsidRPr="00373E0B">
              <w:rPr>
                <w:rFonts w:cs="Arial"/>
                <w:snapToGrid w:val="0"/>
                <w:sz w:val="16"/>
                <w:szCs w:val="16"/>
                <w:lang w:val="fr-CH"/>
              </w:rPr>
              <w:t>Nom botanique principal</w:t>
            </w:r>
          </w:p>
        </w:tc>
        <w:tc>
          <w:tcPr>
            <w:tcW w:w="1985" w:type="dxa"/>
          </w:tcPr>
          <w:p w:rsidR="008F591D" w:rsidRPr="00373E0B" w:rsidRDefault="008F591D" w:rsidP="008F591D">
            <w:pPr>
              <w:jc w:val="center"/>
              <w:rPr>
                <w:rFonts w:cs="Arial"/>
                <w:lang w:val="fr-CH" w:eastAsia="ja-JP"/>
              </w:rPr>
            </w:pPr>
            <w:r w:rsidRPr="00373E0B">
              <w:rPr>
                <w:rFonts w:cs="Arial"/>
                <w:snapToGrid w:val="0"/>
                <w:sz w:val="16"/>
                <w:szCs w:val="16"/>
                <w:lang w:val="fr-CH"/>
              </w:rPr>
              <w:t>Autre(s) nom(s) botanique(s)</w:t>
            </w:r>
          </w:p>
        </w:tc>
      </w:tr>
      <w:tr w:rsidR="00373E0B" w:rsidRPr="00373E0B" w:rsidTr="00FB4F33">
        <w:tc>
          <w:tcPr>
            <w:tcW w:w="1276" w:type="dxa"/>
          </w:tcPr>
          <w:p w:rsidR="008F591D" w:rsidRPr="00373E0B" w:rsidRDefault="008F591D" w:rsidP="008F591D">
            <w:pPr>
              <w:jc w:val="left"/>
              <w:rPr>
                <w:snapToGrid w:val="0"/>
                <w:sz w:val="18"/>
                <w:szCs w:val="18"/>
                <w:highlight w:val="yellow"/>
                <w:lang w:val="fr-CH"/>
              </w:rPr>
            </w:pPr>
            <w:r w:rsidRPr="00373E0B">
              <w:rPr>
                <w:snapToGrid w:val="0"/>
                <w:sz w:val="18"/>
                <w:szCs w:val="18"/>
                <w:lang w:val="fr-CH"/>
              </w:rPr>
              <w:t xml:space="preserve">LAVAN_XAL </w:t>
            </w:r>
          </w:p>
        </w:tc>
        <w:tc>
          <w:tcPr>
            <w:tcW w:w="1838" w:type="dxa"/>
          </w:tcPr>
          <w:p w:rsidR="008F591D" w:rsidRPr="00373E0B" w:rsidRDefault="008F591D" w:rsidP="008F591D">
            <w:pPr>
              <w:jc w:val="left"/>
              <w:rPr>
                <w:bCs/>
                <w:i/>
                <w:sz w:val="18"/>
                <w:szCs w:val="18"/>
                <w:highlight w:val="yellow"/>
                <w:lang w:val="fr-CH"/>
              </w:rPr>
            </w:pPr>
            <w:proofErr w:type="spellStart"/>
            <w:r w:rsidRPr="00373E0B">
              <w:rPr>
                <w:bCs/>
                <w:i/>
                <w:sz w:val="18"/>
                <w:szCs w:val="18"/>
                <w:lang w:val="fr-CH"/>
              </w:rPr>
              <w:t>Lavandula</w:t>
            </w:r>
            <w:proofErr w:type="spellEnd"/>
            <w:r w:rsidRPr="00373E0B">
              <w:rPr>
                <w:bCs/>
                <w:i/>
                <w:sz w:val="18"/>
                <w:szCs w:val="18"/>
                <w:lang w:val="fr-CH"/>
              </w:rPr>
              <w:t xml:space="preserve"> ×</w:t>
            </w:r>
            <w:proofErr w:type="spellStart"/>
            <w:r w:rsidRPr="00373E0B">
              <w:rPr>
                <w:bCs/>
                <w:i/>
                <w:sz w:val="18"/>
                <w:szCs w:val="18"/>
                <w:lang w:val="fr-CH"/>
              </w:rPr>
              <w:t>allardii</w:t>
            </w:r>
            <w:proofErr w:type="spellEnd"/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8F591D" w:rsidRPr="00373E0B" w:rsidRDefault="008F5A33" w:rsidP="008F591D">
            <w:pPr>
              <w:jc w:val="left"/>
              <w:rPr>
                <w:rFonts w:cs="Arial"/>
                <w:i/>
                <w:sz w:val="18"/>
                <w:szCs w:val="18"/>
                <w:highlight w:val="yellow"/>
                <w:lang w:val="fr-CH" w:eastAsia="ja-JP"/>
              </w:rPr>
            </w:pPr>
            <w:proofErr w:type="spellStart"/>
            <w:r>
              <w:rPr>
                <w:bCs/>
                <w:sz w:val="18"/>
                <w:szCs w:val="18"/>
                <w:lang w:val="fr-CH"/>
              </w:rPr>
              <w:t>n.d</w:t>
            </w:r>
            <w:proofErr w:type="spellEnd"/>
            <w:r>
              <w:rPr>
                <w:bCs/>
                <w:sz w:val="18"/>
                <w:szCs w:val="18"/>
                <w:lang w:val="fr-CH"/>
              </w:rPr>
              <w:t>.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373E0B" w:rsidRPr="00373E0B" w:rsidRDefault="008F591D" w:rsidP="008F591D">
            <w:pPr>
              <w:jc w:val="left"/>
              <w:rPr>
                <w:sz w:val="18"/>
                <w:szCs w:val="18"/>
                <w:lang w:val="fr-CH"/>
              </w:rPr>
            </w:pPr>
            <w:r w:rsidRPr="00373E0B">
              <w:rPr>
                <w:sz w:val="18"/>
                <w:szCs w:val="18"/>
                <w:lang w:val="fr-CH"/>
              </w:rPr>
              <w:t>[</w:t>
            </w:r>
            <w:proofErr w:type="gramStart"/>
            <w:r w:rsidRPr="00373E0B">
              <w:rPr>
                <w:sz w:val="18"/>
                <w:szCs w:val="18"/>
                <w:lang w:val="fr-CH"/>
              </w:rPr>
              <w:t>à</w:t>
            </w:r>
            <w:proofErr w:type="gramEnd"/>
            <w:r w:rsidRPr="00373E0B">
              <w:rPr>
                <w:sz w:val="18"/>
                <w:szCs w:val="18"/>
                <w:lang w:val="fr-CH"/>
              </w:rPr>
              <w:t xml:space="preserve"> supprimer]</w:t>
            </w:r>
          </w:p>
          <w:p w:rsidR="008F591D" w:rsidRPr="00373E0B" w:rsidRDefault="008F591D" w:rsidP="008F591D">
            <w:pPr>
              <w:jc w:val="left"/>
              <w:rPr>
                <w:rFonts w:cs="Arial"/>
                <w:sz w:val="18"/>
                <w:szCs w:val="18"/>
                <w:highlight w:val="yellow"/>
                <w:lang w:val="fr-CH" w:eastAsia="ja-JP"/>
              </w:rPr>
            </w:pPr>
          </w:p>
        </w:tc>
        <w:tc>
          <w:tcPr>
            <w:tcW w:w="2126" w:type="dxa"/>
          </w:tcPr>
          <w:p w:rsidR="008F591D" w:rsidRPr="00373E0B" w:rsidRDefault="008F5A33" w:rsidP="008F591D">
            <w:pPr>
              <w:jc w:val="left"/>
              <w:rPr>
                <w:i/>
                <w:snapToGrid w:val="0"/>
                <w:sz w:val="18"/>
                <w:szCs w:val="18"/>
                <w:lang w:val="fr-CH"/>
              </w:rPr>
            </w:pPr>
            <w:proofErr w:type="spellStart"/>
            <w:r>
              <w:rPr>
                <w:bCs/>
                <w:sz w:val="18"/>
                <w:szCs w:val="18"/>
                <w:lang w:val="fr-CH"/>
              </w:rPr>
              <w:t>n.d</w:t>
            </w:r>
            <w:proofErr w:type="spellEnd"/>
            <w:r>
              <w:rPr>
                <w:bCs/>
                <w:sz w:val="18"/>
                <w:szCs w:val="18"/>
                <w:lang w:val="fr-CH"/>
              </w:rPr>
              <w:t>.</w:t>
            </w:r>
          </w:p>
        </w:tc>
        <w:tc>
          <w:tcPr>
            <w:tcW w:w="1985" w:type="dxa"/>
          </w:tcPr>
          <w:p w:rsidR="008F591D" w:rsidRPr="00373E0B" w:rsidRDefault="008F5A33" w:rsidP="008F591D">
            <w:pPr>
              <w:jc w:val="left"/>
              <w:rPr>
                <w:i/>
                <w:snapToGrid w:val="0"/>
                <w:sz w:val="18"/>
                <w:szCs w:val="18"/>
                <w:lang w:val="fr-CH"/>
              </w:rPr>
            </w:pPr>
            <w:proofErr w:type="spellStart"/>
            <w:r>
              <w:rPr>
                <w:bCs/>
                <w:sz w:val="18"/>
                <w:szCs w:val="18"/>
                <w:lang w:val="fr-CH"/>
              </w:rPr>
              <w:t>n.d</w:t>
            </w:r>
            <w:proofErr w:type="spellEnd"/>
            <w:r>
              <w:rPr>
                <w:bCs/>
                <w:sz w:val="18"/>
                <w:szCs w:val="18"/>
                <w:lang w:val="fr-CH"/>
              </w:rPr>
              <w:t>.</w:t>
            </w:r>
          </w:p>
        </w:tc>
      </w:tr>
      <w:tr w:rsidR="00373E0B" w:rsidRPr="00373E0B" w:rsidTr="00FB4F33">
        <w:tc>
          <w:tcPr>
            <w:tcW w:w="1276" w:type="dxa"/>
          </w:tcPr>
          <w:p w:rsidR="008F591D" w:rsidRPr="00373E0B" w:rsidRDefault="008F591D" w:rsidP="008F591D">
            <w:pPr>
              <w:jc w:val="left"/>
              <w:rPr>
                <w:snapToGrid w:val="0"/>
                <w:sz w:val="18"/>
                <w:szCs w:val="18"/>
                <w:highlight w:val="yellow"/>
                <w:lang w:val="fr-CH"/>
              </w:rPr>
            </w:pPr>
            <w:r w:rsidRPr="00373E0B">
              <w:rPr>
                <w:snapToGrid w:val="0"/>
                <w:sz w:val="18"/>
                <w:szCs w:val="18"/>
                <w:lang w:val="fr-CH"/>
              </w:rPr>
              <w:t>LAVAN_HET</w:t>
            </w:r>
          </w:p>
        </w:tc>
        <w:tc>
          <w:tcPr>
            <w:tcW w:w="1838" w:type="dxa"/>
          </w:tcPr>
          <w:p w:rsidR="008F591D" w:rsidRPr="00373E0B" w:rsidRDefault="008F591D" w:rsidP="008F591D">
            <w:pPr>
              <w:jc w:val="left"/>
              <w:rPr>
                <w:bCs/>
                <w:i/>
                <w:sz w:val="18"/>
                <w:szCs w:val="18"/>
                <w:highlight w:val="yellow"/>
                <w:lang w:val="fr-CH"/>
              </w:rPr>
            </w:pPr>
            <w:proofErr w:type="spellStart"/>
            <w:r w:rsidRPr="00373E0B">
              <w:rPr>
                <w:i/>
                <w:snapToGrid w:val="0"/>
                <w:sz w:val="18"/>
                <w:szCs w:val="18"/>
                <w:lang w:val="fr-CH"/>
              </w:rPr>
              <w:t>Lavandula</w:t>
            </w:r>
            <w:proofErr w:type="spellEnd"/>
            <w:r w:rsidRPr="00373E0B">
              <w:rPr>
                <w:i/>
                <w:snapToGrid w:val="0"/>
                <w:sz w:val="18"/>
                <w:szCs w:val="18"/>
                <w:lang w:val="fr-CH"/>
              </w:rPr>
              <w:t xml:space="preserve"> </w:t>
            </w:r>
            <w:r w:rsidRPr="00373E0B">
              <w:rPr>
                <w:bCs/>
                <w:i/>
                <w:sz w:val="18"/>
                <w:szCs w:val="18"/>
                <w:lang w:val="fr-CH"/>
              </w:rPr>
              <w:t>×</w:t>
            </w:r>
            <w:proofErr w:type="spellStart"/>
            <w:r w:rsidRPr="00373E0B">
              <w:rPr>
                <w:i/>
                <w:snapToGrid w:val="0"/>
                <w:sz w:val="18"/>
                <w:szCs w:val="18"/>
                <w:lang w:val="fr-CH"/>
              </w:rPr>
              <w:t>heterophylla</w:t>
            </w:r>
            <w:proofErr w:type="spellEnd"/>
            <w:r w:rsidRPr="00373E0B">
              <w:rPr>
                <w:i/>
                <w:snapToGrid w:val="0"/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373E0B">
              <w:rPr>
                <w:snapToGrid w:val="0"/>
                <w:sz w:val="18"/>
                <w:szCs w:val="18"/>
                <w:lang w:val="fr-CH"/>
              </w:rPr>
              <w:t>Viv</w:t>
            </w:r>
            <w:proofErr w:type="spellEnd"/>
            <w:r w:rsidRPr="00373E0B">
              <w:rPr>
                <w:snapToGrid w:val="0"/>
                <w:sz w:val="18"/>
                <w:szCs w:val="18"/>
                <w:lang w:val="fr-CH"/>
              </w:rPr>
              <w:t>.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8F591D" w:rsidRPr="00373E0B" w:rsidRDefault="008F5A33" w:rsidP="008F591D">
            <w:pPr>
              <w:jc w:val="left"/>
              <w:rPr>
                <w:rFonts w:cs="Arial"/>
                <w:i/>
                <w:sz w:val="18"/>
                <w:szCs w:val="18"/>
                <w:highlight w:val="yellow"/>
                <w:lang w:val="fr-CH" w:eastAsia="ja-JP"/>
              </w:rPr>
            </w:pPr>
            <w:proofErr w:type="spellStart"/>
            <w:r>
              <w:rPr>
                <w:bCs/>
                <w:sz w:val="18"/>
                <w:szCs w:val="18"/>
                <w:lang w:val="fr-CH"/>
              </w:rPr>
              <w:t>n.d</w:t>
            </w:r>
            <w:proofErr w:type="spellEnd"/>
            <w:r>
              <w:rPr>
                <w:bCs/>
                <w:sz w:val="18"/>
                <w:szCs w:val="18"/>
                <w:lang w:val="fr-CH"/>
              </w:rPr>
              <w:t>.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8F591D" w:rsidRPr="00373E0B" w:rsidRDefault="008F591D" w:rsidP="008F591D">
            <w:pPr>
              <w:jc w:val="left"/>
              <w:rPr>
                <w:rFonts w:cs="Arial"/>
                <w:sz w:val="18"/>
                <w:szCs w:val="18"/>
                <w:highlight w:val="yellow"/>
                <w:lang w:val="fr-CH" w:eastAsia="ja-JP"/>
              </w:rPr>
            </w:pPr>
            <w:r w:rsidRPr="00373E0B">
              <w:rPr>
                <w:snapToGrid w:val="0"/>
                <w:sz w:val="18"/>
                <w:szCs w:val="18"/>
                <w:lang w:val="fr-CH"/>
              </w:rPr>
              <w:t>LAVAN_HET</w:t>
            </w:r>
          </w:p>
        </w:tc>
        <w:tc>
          <w:tcPr>
            <w:tcW w:w="2126" w:type="dxa"/>
          </w:tcPr>
          <w:p w:rsidR="008F591D" w:rsidRPr="00373E0B" w:rsidRDefault="008F591D" w:rsidP="008F591D">
            <w:pPr>
              <w:jc w:val="left"/>
              <w:rPr>
                <w:i/>
                <w:snapToGrid w:val="0"/>
                <w:sz w:val="18"/>
                <w:szCs w:val="18"/>
                <w:highlight w:val="yellow"/>
                <w:lang w:val="fr-CH"/>
              </w:rPr>
            </w:pPr>
            <w:proofErr w:type="spellStart"/>
            <w:r w:rsidRPr="00373E0B">
              <w:rPr>
                <w:i/>
                <w:snapToGrid w:val="0"/>
                <w:sz w:val="18"/>
                <w:szCs w:val="18"/>
                <w:lang w:val="fr-CH"/>
              </w:rPr>
              <w:t>Lavandula</w:t>
            </w:r>
            <w:proofErr w:type="spellEnd"/>
            <w:r w:rsidRPr="00373E0B">
              <w:rPr>
                <w:i/>
                <w:snapToGrid w:val="0"/>
                <w:sz w:val="18"/>
                <w:szCs w:val="18"/>
                <w:lang w:val="fr-CH"/>
              </w:rPr>
              <w:t xml:space="preserve"> </w:t>
            </w:r>
            <w:r w:rsidRPr="00373E0B">
              <w:rPr>
                <w:bCs/>
                <w:i/>
                <w:sz w:val="18"/>
                <w:szCs w:val="18"/>
                <w:lang w:val="fr-CH"/>
              </w:rPr>
              <w:t>×</w:t>
            </w:r>
            <w:proofErr w:type="spellStart"/>
            <w:r w:rsidRPr="00373E0B">
              <w:rPr>
                <w:i/>
                <w:snapToGrid w:val="0"/>
                <w:sz w:val="18"/>
                <w:szCs w:val="18"/>
                <w:lang w:val="fr-CH"/>
              </w:rPr>
              <w:t>heterophylla</w:t>
            </w:r>
            <w:proofErr w:type="spellEnd"/>
            <w:r w:rsidRPr="00373E0B">
              <w:rPr>
                <w:i/>
                <w:snapToGrid w:val="0"/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373E0B">
              <w:rPr>
                <w:snapToGrid w:val="0"/>
                <w:sz w:val="18"/>
                <w:szCs w:val="18"/>
                <w:lang w:val="fr-CH"/>
              </w:rPr>
              <w:t>Viv</w:t>
            </w:r>
            <w:proofErr w:type="spellEnd"/>
            <w:r w:rsidRPr="00373E0B">
              <w:rPr>
                <w:snapToGrid w:val="0"/>
                <w:sz w:val="18"/>
                <w:szCs w:val="18"/>
                <w:lang w:val="fr-CH"/>
              </w:rPr>
              <w:t>.</w:t>
            </w:r>
          </w:p>
        </w:tc>
        <w:tc>
          <w:tcPr>
            <w:tcW w:w="1985" w:type="dxa"/>
          </w:tcPr>
          <w:p w:rsidR="008F591D" w:rsidRPr="00373E0B" w:rsidRDefault="008F591D" w:rsidP="008F591D">
            <w:pPr>
              <w:jc w:val="left"/>
              <w:rPr>
                <w:i/>
                <w:snapToGrid w:val="0"/>
                <w:sz w:val="18"/>
                <w:szCs w:val="18"/>
                <w:highlight w:val="yellow"/>
                <w:lang w:val="fr-CH"/>
              </w:rPr>
            </w:pPr>
            <w:proofErr w:type="spellStart"/>
            <w:r w:rsidRPr="00373E0B">
              <w:rPr>
                <w:bCs/>
                <w:i/>
                <w:sz w:val="18"/>
                <w:szCs w:val="18"/>
                <w:lang w:val="fr-CH"/>
              </w:rPr>
              <w:t>Lavandula</w:t>
            </w:r>
            <w:proofErr w:type="spellEnd"/>
            <w:r w:rsidRPr="00373E0B">
              <w:rPr>
                <w:bCs/>
                <w:i/>
                <w:sz w:val="18"/>
                <w:szCs w:val="18"/>
                <w:lang w:val="fr-CH"/>
              </w:rPr>
              <w:t xml:space="preserve"> ×</w:t>
            </w:r>
            <w:proofErr w:type="spellStart"/>
            <w:r w:rsidRPr="00373E0B">
              <w:rPr>
                <w:bCs/>
                <w:i/>
                <w:sz w:val="18"/>
                <w:szCs w:val="18"/>
                <w:lang w:val="fr-CH"/>
              </w:rPr>
              <w:t>allardii</w:t>
            </w:r>
            <w:proofErr w:type="spellEnd"/>
          </w:p>
        </w:tc>
      </w:tr>
    </w:tbl>
    <w:p w:rsidR="00373E0B" w:rsidRPr="00373E0B" w:rsidRDefault="00373E0B" w:rsidP="00AF0032">
      <w:pPr>
        <w:rPr>
          <w:snapToGrid w:val="0"/>
          <w:lang w:val="fr-CH"/>
        </w:rPr>
      </w:pPr>
    </w:p>
    <w:p w:rsidR="00212A1C" w:rsidRDefault="00AF0032" w:rsidP="00373E0B">
      <w:pPr>
        <w:pStyle w:val="DecisionParagraphs"/>
        <w:rPr>
          <w:lang w:val="fr-CH"/>
        </w:rPr>
      </w:pPr>
      <w:r w:rsidRPr="00373E0B">
        <w:rPr>
          <w:lang w:val="fr-CH"/>
        </w:rPr>
        <w:lastRenderedPageBreak/>
        <w:fldChar w:fldCharType="begin"/>
      </w:r>
      <w:r w:rsidRPr="00373E0B">
        <w:rPr>
          <w:lang w:val="fr-CH"/>
        </w:rPr>
        <w:instrText xml:space="preserve"> AUTONUM  </w:instrText>
      </w:r>
      <w:r w:rsidRPr="00373E0B">
        <w:rPr>
          <w:lang w:val="fr-CH"/>
        </w:rPr>
        <w:fldChar w:fldCharType="end"/>
      </w:r>
      <w:r w:rsidRPr="00373E0B">
        <w:rPr>
          <w:lang w:val="fr-CH"/>
        </w:rPr>
        <w:tab/>
      </w:r>
      <w:r w:rsidR="00373E0B" w:rsidRPr="00373E0B">
        <w:rPr>
          <w:lang w:val="fr-CH"/>
        </w:rPr>
        <w:t>Le</w:t>
      </w:r>
      <w:r w:rsidR="00212A1C">
        <w:rPr>
          <w:lang w:val="fr-CH"/>
        </w:rPr>
        <w:t> TC</w:t>
      </w:r>
      <w:r w:rsidR="00373E0B" w:rsidRPr="00373E0B">
        <w:rPr>
          <w:lang w:val="fr-CH"/>
        </w:rPr>
        <w:t xml:space="preserve"> est invité à examiner la proposition de suppression du code UPOV LAVN_XAL, comme indiqué au paragraphe</w:t>
      </w:r>
      <w:r w:rsidR="00EC7E2C">
        <w:rPr>
          <w:lang w:val="fr-CH"/>
        </w:rPr>
        <w:t> </w:t>
      </w:r>
      <w:r w:rsidR="00373E0B" w:rsidRPr="00373E0B">
        <w:rPr>
          <w:lang w:val="fr-CH"/>
        </w:rPr>
        <w:t>12.</w:t>
      </w:r>
    </w:p>
    <w:p w:rsidR="00373E0B" w:rsidRDefault="00373E0B" w:rsidP="008D2AD1">
      <w:pPr>
        <w:rPr>
          <w:rFonts w:eastAsia="Times New Roman"/>
          <w:lang w:val="fr-CH"/>
        </w:rPr>
      </w:pPr>
    </w:p>
    <w:p w:rsidR="001E1A77" w:rsidRPr="00373E0B" w:rsidRDefault="001E1A77" w:rsidP="008D2AD1">
      <w:pPr>
        <w:rPr>
          <w:rFonts w:eastAsia="Times New Roman"/>
          <w:lang w:val="fr-CH"/>
        </w:rPr>
      </w:pPr>
    </w:p>
    <w:p w:rsidR="00212A1C" w:rsidRDefault="00212A1C" w:rsidP="008D2AD1">
      <w:pPr>
        <w:rPr>
          <w:rFonts w:eastAsia="Times New Roman"/>
          <w:lang w:val="fr-CH"/>
        </w:rPr>
      </w:pPr>
    </w:p>
    <w:bookmarkEnd w:id="0"/>
    <w:bookmarkEnd w:id="1"/>
    <w:bookmarkEnd w:id="2"/>
    <w:bookmarkEnd w:id="3"/>
    <w:p w:rsidR="00373E0B" w:rsidRPr="00373E0B" w:rsidRDefault="00373E0B" w:rsidP="00373E0B">
      <w:pPr>
        <w:jc w:val="right"/>
        <w:rPr>
          <w:lang w:val="fr-CH"/>
        </w:rPr>
      </w:pPr>
      <w:r w:rsidRPr="00373E0B">
        <w:rPr>
          <w:rFonts w:eastAsia="Times New Roman"/>
          <w:lang w:val="fr-CH"/>
        </w:rPr>
        <w:t>[Fin du document]</w:t>
      </w:r>
    </w:p>
    <w:p w:rsidR="00373E0B" w:rsidRPr="00373E0B" w:rsidRDefault="00373E0B" w:rsidP="006705C7">
      <w:pPr>
        <w:jc w:val="right"/>
        <w:rPr>
          <w:lang w:val="fr-CH"/>
        </w:rPr>
      </w:pPr>
    </w:p>
    <w:p w:rsidR="00373E0B" w:rsidRPr="00373E0B" w:rsidRDefault="00373E0B" w:rsidP="006705C7">
      <w:pPr>
        <w:jc w:val="right"/>
        <w:rPr>
          <w:lang w:val="fr-CH"/>
        </w:rPr>
      </w:pPr>
    </w:p>
    <w:p w:rsidR="00373E0B" w:rsidRDefault="00373E0B" w:rsidP="006705C7">
      <w:pPr>
        <w:jc w:val="right"/>
        <w:rPr>
          <w:lang w:val="fr-CH"/>
        </w:rPr>
      </w:pPr>
    </w:p>
    <w:p w:rsidR="00050E16" w:rsidRPr="008F591D" w:rsidRDefault="00050E16" w:rsidP="006705C7">
      <w:pPr>
        <w:jc w:val="right"/>
        <w:rPr>
          <w:lang w:val="fr-CH"/>
        </w:rPr>
      </w:pPr>
    </w:p>
    <w:sectPr w:rsidR="00050E16" w:rsidRPr="008F591D" w:rsidSect="007B2018">
      <w:headerReference w:type="default" r:id="rId9"/>
      <w:footerReference w:type="default" r:id="rId10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4D3" w:rsidRDefault="006B34D3" w:rsidP="006655D3">
      <w:r>
        <w:separator/>
      </w:r>
    </w:p>
    <w:p w:rsidR="006B34D3" w:rsidRDefault="006B34D3" w:rsidP="006655D3"/>
    <w:p w:rsidR="006B34D3" w:rsidRDefault="006B34D3" w:rsidP="006655D3"/>
  </w:endnote>
  <w:endnote w:type="continuationSeparator" w:id="0">
    <w:p w:rsidR="006B34D3" w:rsidRDefault="006B34D3" w:rsidP="006655D3">
      <w:r>
        <w:separator/>
      </w:r>
    </w:p>
    <w:p w:rsidR="006B34D3" w:rsidRPr="00294751" w:rsidRDefault="006B34D3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6B34D3" w:rsidRPr="00294751" w:rsidRDefault="006B34D3" w:rsidP="006655D3">
      <w:pPr>
        <w:rPr>
          <w:lang w:val="fr-FR"/>
        </w:rPr>
      </w:pPr>
    </w:p>
    <w:p w:rsidR="006B34D3" w:rsidRPr="00294751" w:rsidRDefault="006B34D3" w:rsidP="006655D3">
      <w:pPr>
        <w:rPr>
          <w:lang w:val="fr-FR"/>
        </w:rPr>
      </w:pPr>
    </w:p>
  </w:endnote>
  <w:endnote w:type="continuationNotice" w:id="1">
    <w:p w:rsidR="006B34D3" w:rsidRPr="00294751" w:rsidRDefault="006B34D3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6B34D3" w:rsidRPr="00294751" w:rsidRDefault="006B34D3" w:rsidP="006655D3">
      <w:pPr>
        <w:rPr>
          <w:lang w:val="fr-FR"/>
        </w:rPr>
      </w:pPr>
    </w:p>
    <w:p w:rsidR="006B34D3" w:rsidRPr="00294751" w:rsidRDefault="006B34D3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9B2" w:rsidRDefault="000B79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4D3" w:rsidRDefault="006B34D3" w:rsidP="006655D3">
      <w:r>
        <w:separator/>
      </w:r>
    </w:p>
  </w:footnote>
  <w:footnote w:type="continuationSeparator" w:id="0">
    <w:p w:rsidR="006B34D3" w:rsidRDefault="006B34D3" w:rsidP="006655D3">
      <w:r>
        <w:separator/>
      </w:r>
    </w:p>
  </w:footnote>
  <w:footnote w:type="continuationNotice" w:id="1">
    <w:p w:rsidR="006B34D3" w:rsidRPr="00AB530F" w:rsidRDefault="006B34D3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C3B" w:rsidRPr="00C5280D" w:rsidRDefault="009D0C3B" w:rsidP="004C6772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TC/55/5</w:t>
    </w:r>
    <w:r w:rsidR="008D2AD1">
      <w:rPr>
        <w:rStyle w:val="PageNumber"/>
        <w:lang w:val="en-US"/>
      </w:rPr>
      <w:t xml:space="preserve"> Add.</w:t>
    </w:r>
  </w:p>
  <w:p w:rsidR="009D0C3B" w:rsidRDefault="009D0C3B" w:rsidP="004C6772">
    <w:pPr>
      <w:pStyle w:val="Header"/>
      <w:rPr>
        <w:rStyle w:val="PageNumber"/>
        <w:lang w:val="en-US"/>
      </w:rPr>
    </w:pPr>
    <w:proofErr w:type="gramStart"/>
    <w:r w:rsidRPr="00C5280D">
      <w:rPr>
        <w:lang w:val="en-US"/>
      </w:rPr>
      <w:t>page</w:t>
    </w:r>
    <w:proofErr w:type="gramEnd"/>
    <w:r w:rsidR="00EC7E2C"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F148C9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9D0C3B" w:rsidRPr="00C5280D" w:rsidRDefault="009D0C3B" w:rsidP="00EB048E">
    <w:pPr>
      <w:pStyle w:val="Header"/>
      <w:rPr>
        <w:lang w:val="en-US"/>
      </w:rPr>
    </w:pPr>
  </w:p>
  <w:p w:rsidR="009D0C3B" w:rsidRPr="00C5280D" w:rsidRDefault="009D0C3B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0F4FB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8C72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221D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34A7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3657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28DB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A0F0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281B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64F7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F4ED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9070A"/>
    <w:multiLevelType w:val="hybridMultilevel"/>
    <w:tmpl w:val="9976CF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2F93D3D"/>
    <w:multiLevelType w:val="multilevel"/>
    <w:tmpl w:val="FDD8E402"/>
    <w:lvl w:ilvl="0">
      <w:start w:val="1"/>
      <w:numFmt w:val="lowerLetter"/>
      <w:lvlText w:val="(%1)"/>
      <w:lvlJc w:val="left"/>
      <w:pPr>
        <w:tabs>
          <w:tab w:val="num" w:pos="5025"/>
        </w:tabs>
        <w:ind w:left="5025" w:hanging="630"/>
      </w:pPr>
      <w:rPr>
        <w:rFonts w:ascii="Arial" w:hAnsi="Aria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5616"/>
        </w:tabs>
        <w:ind w:left="5616" w:hanging="360"/>
      </w:pPr>
    </w:lvl>
    <w:lvl w:ilvl="2">
      <w:start w:val="1"/>
      <w:numFmt w:val="lowerRoman"/>
      <w:lvlText w:val="%3."/>
      <w:lvlJc w:val="right"/>
      <w:pPr>
        <w:tabs>
          <w:tab w:val="num" w:pos="6336"/>
        </w:tabs>
        <w:ind w:left="6336" w:hanging="180"/>
      </w:pPr>
    </w:lvl>
    <w:lvl w:ilvl="3">
      <w:start w:val="1"/>
      <w:numFmt w:val="decimal"/>
      <w:lvlText w:val="%4."/>
      <w:lvlJc w:val="left"/>
      <w:pPr>
        <w:tabs>
          <w:tab w:val="num" w:pos="7056"/>
        </w:tabs>
        <w:ind w:left="7056" w:hanging="360"/>
      </w:pPr>
    </w:lvl>
    <w:lvl w:ilvl="4">
      <w:start w:val="1"/>
      <w:numFmt w:val="lowerLetter"/>
      <w:lvlText w:val="%5."/>
      <w:lvlJc w:val="left"/>
      <w:pPr>
        <w:tabs>
          <w:tab w:val="num" w:pos="7776"/>
        </w:tabs>
        <w:ind w:left="7776" w:hanging="360"/>
      </w:pPr>
    </w:lvl>
    <w:lvl w:ilvl="5">
      <w:start w:val="1"/>
      <w:numFmt w:val="lowerRoman"/>
      <w:lvlText w:val="%6."/>
      <w:lvlJc w:val="right"/>
      <w:pPr>
        <w:tabs>
          <w:tab w:val="num" w:pos="8496"/>
        </w:tabs>
        <w:ind w:left="8496" w:hanging="180"/>
      </w:pPr>
    </w:lvl>
    <w:lvl w:ilvl="6">
      <w:start w:val="1"/>
      <w:numFmt w:val="decimal"/>
      <w:lvlText w:val="%7."/>
      <w:lvlJc w:val="left"/>
      <w:pPr>
        <w:tabs>
          <w:tab w:val="num" w:pos="9216"/>
        </w:tabs>
        <w:ind w:left="9216" w:hanging="360"/>
      </w:pPr>
    </w:lvl>
    <w:lvl w:ilvl="7">
      <w:start w:val="1"/>
      <w:numFmt w:val="lowerLetter"/>
      <w:lvlText w:val="%8."/>
      <w:lvlJc w:val="left"/>
      <w:pPr>
        <w:tabs>
          <w:tab w:val="num" w:pos="9936"/>
        </w:tabs>
        <w:ind w:left="9936" w:hanging="360"/>
      </w:pPr>
    </w:lvl>
    <w:lvl w:ilvl="8">
      <w:start w:val="1"/>
      <w:numFmt w:val="lowerRoman"/>
      <w:lvlText w:val="%9."/>
      <w:lvlJc w:val="right"/>
      <w:pPr>
        <w:tabs>
          <w:tab w:val="num" w:pos="10656"/>
        </w:tabs>
        <w:ind w:left="10656" w:hanging="180"/>
      </w:pPr>
    </w:lvl>
  </w:abstractNum>
  <w:abstractNum w:abstractNumId="12" w15:restartNumberingAfterBreak="0">
    <w:nsid w:val="075163F8"/>
    <w:multiLevelType w:val="hybridMultilevel"/>
    <w:tmpl w:val="3DD8D15E"/>
    <w:lvl w:ilvl="0" w:tplc="EAB84BE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20" w:hanging="360"/>
      </w:pPr>
    </w:lvl>
    <w:lvl w:ilvl="2" w:tplc="0809001B" w:tentative="1">
      <w:start w:val="1"/>
      <w:numFmt w:val="lowerRoman"/>
      <w:lvlText w:val="%3."/>
      <w:lvlJc w:val="right"/>
      <w:pPr>
        <w:ind w:left="2040" w:hanging="180"/>
      </w:pPr>
    </w:lvl>
    <w:lvl w:ilvl="3" w:tplc="0809000F" w:tentative="1">
      <w:start w:val="1"/>
      <w:numFmt w:val="decimal"/>
      <w:lvlText w:val="%4."/>
      <w:lvlJc w:val="left"/>
      <w:pPr>
        <w:ind w:left="2760" w:hanging="360"/>
      </w:pPr>
    </w:lvl>
    <w:lvl w:ilvl="4" w:tplc="08090019" w:tentative="1">
      <w:start w:val="1"/>
      <w:numFmt w:val="lowerLetter"/>
      <w:lvlText w:val="%5."/>
      <w:lvlJc w:val="left"/>
      <w:pPr>
        <w:ind w:left="3480" w:hanging="360"/>
      </w:pPr>
    </w:lvl>
    <w:lvl w:ilvl="5" w:tplc="0809001B" w:tentative="1">
      <w:start w:val="1"/>
      <w:numFmt w:val="lowerRoman"/>
      <w:lvlText w:val="%6."/>
      <w:lvlJc w:val="right"/>
      <w:pPr>
        <w:ind w:left="4200" w:hanging="180"/>
      </w:pPr>
    </w:lvl>
    <w:lvl w:ilvl="6" w:tplc="0809000F" w:tentative="1">
      <w:start w:val="1"/>
      <w:numFmt w:val="decimal"/>
      <w:lvlText w:val="%7."/>
      <w:lvlJc w:val="left"/>
      <w:pPr>
        <w:ind w:left="4920" w:hanging="360"/>
      </w:pPr>
    </w:lvl>
    <w:lvl w:ilvl="7" w:tplc="08090019" w:tentative="1">
      <w:start w:val="1"/>
      <w:numFmt w:val="lowerLetter"/>
      <w:lvlText w:val="%8."/>
      <w:lvlJc w:val="left"/>
      <w:pPr>
        <w:ind w:left="5640" w:hanging="360"/>
      </w:pPr>
    </w:lvl>
    <w:lvl w:ilvl="8" w:tplc="08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 w15:restartNumberingAfterBreak="0">
    <w:nsid w:val="0B7776A8"/>
    <w:multiLevelType w:val="hybridMultilevel"/>
    <w:tmpl w:val="BD82BF58"/>
    <w:lvl w:ilvl="0" w:tplc="0406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13491200"/>
    <w:multiLevelType w:val="hybridMultilevel"/>
    <w:tmpl w:val="71F2AC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190603"/>
    <w:multiLevelType w:val="hybridMultilevel"/>
    <w:tmpl w:val="FDD8E402"/>
    <w:lvl w:ilvl="0" w:tplc="A1DABF6A">
      <w:start w:val="1"/>
      <w:numFmt w:val="lowerLetter"/>
      <w:lvlText w:val="(%1)"/>
      <w:lvlJc w:val="left"/>
      <w:pPr>
        <w:tabs>
          <w:tab w:val="num" w:pos="5025"/>
        </w:tabs>
        <w:ind w:left="5025" w:hanging="63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616"/>
        </w:tabs>
        <w:ind w:left="56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336"/>
        </w:tabs>
        <w:ind w:left="63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056"/>
        </w:tabs>
        <w:ind w:left="70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776"/>
        </w:tabs>
        <w:ind w:left="77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496"/>
        </w:tabs>
        <w:ind w:left="84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216"/>
        </w:tabs>
        <w:ind w:left="92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936"/>
        </w:tabs>
        <w:ind w:left="99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656"/>
        </w:tabs>
        <w:ind w:left="10656" w:hanging="180"/>
      </w:pPr>
    </w:lvl>
  </w:abstractNum>
  <w:abstractNum w:abstractNumId="16" w15:restartNumberingAfterBreak="0">
    <w:nsid w:val="1C3B443B"/>
    <w:multiLevelType w:val="hybridMultilevel"/>
    <w:tmpl w:val="8D800490"/>
    <w:lvl w:ilvl="0" w:tplc="CCC4196C">
      <w:start w:val="2"/>
      <w:numFmt w:val="lowerLetter"/>
      <w:lvlText w:val="(%1)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 w15:restartNumberingAfterBreak="0">
    <w:nsid w:val="1F5665F9"/>
    <w:multiLevelType w:val="hybridMultilevel"/>
    <w:tmpl w:val="D17AF25E"/>
    <w:lvl w:ilvl="0" w:tplc="BBA0815A">
      <w:start w:val="1"/>
      <w:numFmt w:val="decimal"/>
      <w:lvlText w:val="%1)"/>
      <w:lvlJc w:val="left"/>
      <w:pPr>
        <w:tabs>
          <w:tab w:val="num" w:pos="495"/>
        </w:tabs>
        <w:ind w:left="495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  <w:rPr>
        <w:rFonts w:cs="Times New Roman"/>
      </w:rPr>
    </w:lvl>
  </w:abstractNum>
  <w:abstractNum w:abstractNumId="18" w15:restartNumberingAfterBreak="0">
    <w:nsid w:val="1F8E42FA"/>
    <w:multiLevelType w:val="hybridMultilevel"/>
    <w:tmpl w:val="81006334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2361B26"/>
    <w:multiLevelType w:val="hybridMultilevel"/>
    <w:tmpl w:val="9280BF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74326B"/>
    <w:multiLevelType w:val="hybridMultilevel"/>
    <w:tmpl w:val="C6E4C1F0"/>
    <w:lvl w:ilvl="0" w:tplc="3496BFC0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507FC9"/>
    <w:multiLevelType w:val="hybridMultilevel"/>
    <w:tmpl w:val="5C522290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ABF6E0C"/>
    <w:multiLevelType w:val="hybridMultilevel"/>
    <w:tmpl w:val="71788E30"/>
    <w:lvl w:ilvl="0" w:tplc="951835C6">
      <w:start w:val="1"/>
      <w:numFmt w:val="lowerRoman"/>
      <w:lvlText w:val="(%1)"/>
      <w:lvlJc w:val="left"/>
      <w:pPr>
        <w:ind w:left="157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 w15:restartNumberingAfterBreak="0">
    <w:nsid w:val="4CFB7EA2"/>
    <w:multiLevelType w:val="multilevel"/>
    <w:tmpl w:val="A0767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53E40696"/>
    <w:multiLevelType w:val="hybridMultilevel"/>
    <w:tmpl w:val="8CD2E71A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72C68D8"/>
    <w:multiLevelType w:val="multilevel"/>
    <w:tmpl w:val="8CD2E7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A9D0B9F"/>
    <w:multiLevelType w:val="hybridMultilevel"/>
    <w:tmpl w:val="E7A8C9AC"/>
    <w:lvl w:ilvl="0" w:tplc="ABFA26DA">
      <w:start w:val="17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126F6B"/>
    <w:multiLevelType w:val="hybridMultilevel"/>
    <w:tmpl w:val="647070EC"/>
    <w:lvl w:ilvl="0" w:tplc="5DA4D914">
      <w:start w:val="1"/>
      <w:numFmt w:val="lowerLetter"/>
      <w:lvlText w:val="(%1)"/>
      <w:lvlJc w:val="left"/>
      <w:pPr>
        <w:ind w:left="1137" w:hanging="57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E495F64"/>
    <w:multiLevelType w:val="hybridMultilevel"/>
    <w:tmpl w:val="3B827AA2"/>
    <w:lvl w:ilvl="0" w:tplc="00B219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C480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D0EA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FC74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4A28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58E5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0EEB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860E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5E19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F906E42"/>
    <w:multiLevelType w:val="hybridMultilevel"/>
    <w:tmpl w:val="4FCA7C32"/>
    <w:lvl w:ilvl="0" w:tplc="17101ADC">
      <w:start w:val="1"/>
      <w:numFmt w:val="lowerLetter"/>
      <w:lvlText w:val="(%1)"/>
      <w:lvlJc w:val="right"/>
      <w:pPr>
        <w:ind w:left="56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90" w:hanging="360"/>
      </w:pPr>
    </w:lvl>
    <w:lvl w:ilvl="2" w:tplc="0409001B" w:tentative="1">
      <w:start w:val="1"/>
      <w:numFmt w:val="lowerRoman"/>
      <w:lvlText w:val="%3."/>
      <w:lvlJc w:val="right"/>
      <w:pPr>
        <w:ind w:left="7110" w:hanging="180"/>
      </w:pPr>
    </w:lvl>
    <w:lvl w:ilvl="3" w:tplc="0409000F" w:tentative="1">
      <w:start w:val="1"/>
      <w:numFmt w:val="decimal"/>
      <w:lvlText w:val="%4."/>
      <w:lvlJc w:val="left"/>
      <w:pPr>
        <w:ind w:left="7830" w:hanging="360"/>
      </w:pPr>
    </w:lvl>
    <w:lvl w:ilvl="4" w:tplc="04090019" w:tentative="1">
      <w:start w:val="1"/>
      <w:numFmt w:val="lowerLetter"/>
      <w:lvlText w:val="%5."/>
      <w:lvlJc w:val="left"/>
      <w:pPr>
        <w:ind w:left="8550" w:hanging="360"/>
      </w:pPr>
    </w:lvl>
    <w:lvl w:ilvl="5" w:tplc="0409001B" w:tentative="1">
      <w:start w:val="1"/>
      <w:numFmt w:val="lowerRoman"/>
      <w:lvlText w:val="%6."/>
      <w:lvlJc w:val="right"/>
      <w:pPr>
        <w:ind w:left="9270" w:hanging="180"/>
      </w:pPr>
    </w:lvl>
    <w:lvl w:ilvl="6" w:tplc="0409000F" w:tentative="1">
      <w:start w:val="1"/>
      <w:numFmt w:val="decimal"/>
      <w:lvlText w:val="%7."/>
      <w:lvlJc w:val="left"/>
      <w:pPr>
        <w:ind w:left="9990" w:hanging="360"/>
      </w:pPr>
    </w:lvl>
    <w:lvl w:ilvl="7" w:tplc="04090019" w:tentative="1">
      <w:start w:val="1"/>
      <w:numFmt w:val="lowerLetter"/>
      <w:lvlText w:val="%8."/>
      <w:lvlJc w:val="left"/>
      <w:pPr>
        <w:ind w:left="10710" w:hanging="360"/>
      </w:pPr>
    </w:lvl>
    <w:lvl w:ilvl="8" w:tplc="0409001B" w:tentative="1">
      <w:start w:val="1"/>
      <w:numFmt w:val="lowerRoman"/>
      <w:lvlText w:val="%9."/>
      <w:lvlJc w:val="right"/>
      <w:pPr>
        <w:ind w:left="11430" w:hanging="180"/>
      </w:pPr>
    </w:lvl>
  </w:abstractNum>
  <w:abstractNum w:abstractNumId="30" w15:restartNumberingAfterBreak="0">
    <w:nsid w:val="66A33A09"/>
    <w:multiLevelType w:val="hybridMultilevel"/>
    <w:tmpl w:val="4C8C161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38765E"/>
    <w:multiLevelType w:val="hybridMultilevel"/>
    <w:tmpl w:val="71CE8332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9B64174"/>
    <w:multiLevelType w:val="hybridMultilevel"/>
    <w:tmpl w:val="8CE23866"/>
    <w:lvl w:ilvl="0" w:tplc="04090001">
      <w:start w:val="1"/>
      <w:numFmt w:val="bullet"/>
      <w:pStyle w:val="inden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695735"/>
    <w:multiLevelType w:val="hybridMultilevel"/>
    <w:tmpl w:val="F476D6D6"/>
    <w:lvl w:ilvl="0" w:tplc="243689EE">
      <w:start w:val="1"/>
      <w:numFmt w:val="lowerLetter"/>
      <w:lvlText w:val="(%1)"/>
      <w:lvlJc w:val="left"/>
      <w:pPr>
        <w:ind w:left="168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7E097F2F"/>
    <w:multiLevelType w:val="hybridMultilevel"/>
    <w:tmpl w:val="C002956A"/>
    <w:lvl w:ilvl="0" w:tplc="53B25BBC">
      <w:start w:val="5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33"/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9"/>
  </w:num>
  <w:num w:numId="15">
    <w:abstractNumId w:val="32"/>
  </w:num>
  <w:num w:numId="16">
    <w:abstractNumId w:val="31"/>
  </w:num>
  <w:num w:numId="17">
    <w:abstractNumId w:val="18"/>
  </w:num>
  <w:num w:numId="18">
    <w:abstractNumId w:val="34"/>
  </w:num>
  <w:num w:numId="19">
    <w:abstractNumId w:val="26"/>
  </w:num>
  <w:num w:numId="20">
    <w:abstractNumId w:val="16"/>
  </w:num>
  <w:num w:numId="21">
    <w:abstractNumId w:val="28"/>
  </w:num>
  <w:num w:numId="22">
    <w:abstractNumId w:val="12"/>
  </w:num>
  <w:num w:numId="23">
    <w:abstractNumId w:val="13"/>
  </w:num>
  <w:num w:numId="24">
    <w:abstractNumId w:val="23"/>
  </w:num>
  <w:num w:numId="25">
    <w:abstractNumId w:val="17"/>
  </w:num>
  <w:num w:numId="26">
    <w:abstractNumId w:val="24"/>
  </w:num>
  <w:num w:numId="27">
    <w:abstractNumId w:val="21"/>
  </w:num>
  <w:num w:numId="28">
    <w:abstractNumId w:val="25"/>
  </w:num>
  <w:num w:numId="29">
    <w:abstractNumId w:val="10"/>
  </w:num>
  <w:num w:numId="30">
    <w:abstractNumId w:val="19"/>
  </w:num>
  <w:num w:numId="31">
    <w:abstractNumId w:val="15"/>
  </w:num>
  <w:num w:numId="32">
    <w:abstractNumId w:val="11"/>
  </w:num>
  <w:num w:numId="33">
    <w:abstractNumId w:val="20"/>
  </w:num>
  <w:num w:numId="34">
    <w:abstractNumId w:val="27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xUPOV LDTERM|WIPOLDTERM"/>
    <w:docVar w:name="TermBaseURL" w:val="empty"/>
    <w:docVar w:name="TextBases" w:val="TextBase TMs\WorkspaceFTS\UPOV\TGs|TextBase TMs\WorkspaceFTS\UPOV\UPOV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A04A26"/>
    <w:rsid w:val="00003822"/>
    <w:rsid w:val="00010CF3"/>
    <w:rsid w:val="00011E27"/>
    <w:rsid w:val="000148BC"/>
    <w:rsid w:val="00014BCE"/>
    <w:rsid w:val="00022413"/>
    <w:rsid w:val="00024AB8"/>
    <w:rsid w:val="00030854"/>
    <w:rsid w:val="00036028"/>
    <w:rsid w:val="00044642"/>
    <w:rsid w:val="000446B9"/>
    <w:rsid w:val="00045DA6"/>
    <w:rsid w:val="00047C47"/>
    <w:rsid w:val="00047E21"/>
    <w:rsid w:val="00050E16"/>
    <w:rsid w:val="000641C3"/>
    <w:rsid w:val="00067409"/>
    <w:rsid w:val="000711AF"/>
    <w:rsid w:val="00071CCA"/>
    <w:rsid w:val="00076F47"/>
    <w:rsid w:val="00077B8A"/>
    <w:rsid w:val="00085505"/>
    <w:rsid w:val="000B3ADF"/>
    <w:rsid w:val="000B79B2"/>
    <w:rsid w:val="000C3295"/>
    <w:rsid w:val="000C40E3"/>
    <w:rsid w:val="000C41D4"/>
    <w:rsid w:val="000C4E25"/>
    <w:rsid w:val="000C7021"/>
    <w:rsid w:val="000D6BBC"/>
    <w:rsid w:val="000D7780"/>
    <w:rsid w:val="000E4C8C"/>
    <w:rsid w:val="000E636A"/>
    <w:rsid w:val="000F2F11"/>
    <w:rsid w:val="000F3F7E"/>
    <w:rsid w:val="00103CFD"/>
    <w:rsid w:val="00105929"/>
    <w:rsid w:val="00110C36"/>
    <w:rsid w:val="001131D5"/>
    <w:rsid w:val="001210AC"/>
    <w:rsid w:val="00122494"/>
    <w:rsid w:val="00141DB8"/>
    <w:rsid w:val="00147C69"/>
    <w:rsid w:val="00164B2E"/>
    <w:rsid w:val="00172084"/>
    <w:rsid w:val="0017474A"/>
    <w:rsid w:val="001758C6"/>
    <w:rsid w:val="00182B99"/>
    <w:rsid w:val="001A3928"/>
    <w:rsid w:val="001B7CC4"/>
    <w:rsid w:val="001C3DED"/>
    <w:rsid w:val="001D68A4"/>
    <w:rsid w:val="001E1A77"/>
    <w:rsid w:val="001E6E3E"/>
    <w:rsid w:val="001F0C74"/>
    <w:rsid w:val="001F4D9D"/>
    <w:rsid w:val="002067AF"/>
    <w:rsid w:val="002127BD"/>
    <w:rsid w:val="00212A1C"/>
    <w:rsid w:val="0021332C"/>
    <w:rsid w:val="00213341"/>
    <w:rsid w:val="00213982"/>
    <w:rsid w:val="00233251"/>
    <w:rsid w:val="00240CE3"/>
    <w:rsid w:val="00243B5C"/>
    <w:rsid w:val="0024416D"/>
    <w:rsid w:val="00246BC1"/>
    <w:rsid w:val="00253286"/>
    <w:rsid w:val="00265946"/>
    <w:rsid w:val="00271911"/>
    <w:rsid w:val="00273FFE"/>
    <w:rsid w:val="0027611E"/>
    <w:rsid w:val="002800A0"/>
    <w:rsid w:val="002801B3"/>
    <w:rsid w:val="00281060"/>
    <w:rsid w:val="00285E80"/>
    <w:rsid w:val="002940E8"/>
    <w:rsid w:val="00294751"/>
    <w:rsid w:val="002A0867"/>
    <w:rsid w:val="002A1D76"/>
    <w:rsid w:val="002A4DB0"/>
    <w:rsid w:val="002A6E50"/>
    <w:rsid w:val="002B3C23"/>
    <w:rsid w:val="002B4298"/>
    <w:rsid w:val="002C256A"/>
    <w:rsid w:val="002D478E"/>
    <w:rsid w:val="002E4769"/>
    <w:rsid w:val="002F796F"/>
    <w:rsid w:val="00301159"/>
    <w:rsid w:val="00302206"/>
    <w:rsid w:val="00302B25"/>
    <w:rsid w:val="00304827"/>
    <w:rsid w:val="00305A7F"/>
    <w:rsid w:val="00314A48"/>
    <w:rsid w:val="003152FE"/>
    <w:rsid w:val="00322842"/>
    <w:rsid w:val="003239F3"/>
    <w:rsid w:val="003255AE"/>
    <w:rsid w:val="00327436"/>
    <w:rsid w:val="00335476"/>
    <w:rsid w:val="0033641F"/>
    <w:rsid w:val="00343EFC"/>
    <w:rsid w:val="00344BD6"/>
    <w:rsid w:val="00352ADB"/>
    <w:rsid w:val="00352B86"/>
    <w:rsid w:val="0035528D"/>
    <w:rsid w:val="00361821"/>
    <w:rsid w:val="00361E9E"/>
    <w:rsid w:val="00371747"/>
    <w:rsid w:val="00371F82"/>
    <w:rsid w:val="00373E0B"/>
    <w:rsid w:val="003761B1"/>
    <w:rsid w:val="00396717"/>
    <w:rsid w:val="003A50B5"/>
    <w:rsid w:val="003C18AA"/>
    <w:rsid w:val="003C42F7"/>
    <w:rsid w:val="003C7E8F"/>
    <w:rsid w:val="003C7FBE"/>
    <w:rsid w:val="003D227C"/>
    <w:rsid w:val="003D2B4D"/>
    <w:rsid w:val="003D40ED"/>
    <w:rsid w:val="003E46F0"/>
    <w:rsid w:val="003F24C3"/>
    <w:rsid w:val="00401599"/>
    <w:rsid w:val="00403F25"/>
    <w:rsid w:val="004235C8"/>
    <w:rsid w:val="00444A88"/>
    <w:rsid w:val="004528AD"/>
    <w:rsid w:val="0045699F"/>
    <w:rsid w:val="004572A7"/>
    <w:rsid w:val="004623E7"/>
    <w:rsid w:val="00474DA4"/>
    <w:rsid w:val="004761A5"/>
    <w:rsid w:val="00476B4D"/>
    <w:rsid w:val="004805FA"/>
    <w:rsid w:val="00492C63"/>
    <w:rsid w:val="004935D2"/>
    <w:rsid w:val="004A3B09"/>
    <w:rsid w:val="004B1215"/>
    <w:rsid w:val="004C05F7"/>
    <w:rsid w:val="004C6772"/>
    <w:rsid w:val="004D047D"/>
    <w:rsid w:val="004E26C7"/>
    <w:rsid w:val="004E586E"/>
    <w:rsid w:val="004F1E9E"/>
    <w:rsid w:val="004F305A"/>
    <w:rsid w:val="004F42B3"/>
    <w:rsid w:val="00501170"/>
    <w:rsid w:val="00512164"/>
    <w:rsid w:val="00520297"/>
    <w:rsid w:val="005239A5"/>
    <w:rsid w:val="00523CF8"/>
    <w:rsid w:val="00525CFE"/>
    <w:rsid w:val="005338F9"/>
    <w:rsid w:val="00533E3E"/>
    <w:rsid w:val="00536FFD"/>
    <w:rsid w:val="00540335"/>
    <w:rsid w:val="0054281C"/>
    <w:rsid w:val="00544581"/>
    <w:rsid w:val="005454E6"/>
    <w:rsid w:val="00550A38"/>
    <w:rsid w:val="0055268D"/>
    <w:rsid w:val="00554A7C"/>
    <w:rsid w:val="00556B6A"/>
    <w:rsid w:val="005576CB"/>
    <w:rsid w:val="005603DA"/>
    <w:rsid w:val="00576BE4"/>
    <w:rsid w:val="00580264"/>
    <w:rsid w:val="005A400A"/>
    <w:rsid w:val="005B46E9"/>
    <w:rsid w:val="005D1474"/>
    <w:rsid w:val="005E2D64"/>
    <w:rsid w:val="005F7207"/>
    <w:rsid w:val="005F7B92"/>
    <w:rsid w:val="0060061A"/>
    <w:rsid w:val="00612379"/>
    <w:rsid w:val="006143DA"/>
    <w:rsid w:val="006153B6"/>
    <w:rsid w:val="0061555F"/>
    <w:rsid w:val="006227F0"/>
    <w:rsid w:val="006315C3"/>
    <w:rsid w:val="00636CA6"/>
    <w:rsid w:val="00641200"/>
    <w:rsid w:val="0064580C"/>
    <w:rsid w:val="00645CA8"/>
    <w:rsid w:val="0065264D"/>
    <w:rsid w:val="006655D3"/>
    <w:rsid w:val="00667404"/>
    <w:rsid w:val="006705C7"/>
    <w:rsid w:val="00673919"/>
    <w:rsid w:val="00675769"/>
    <w:rsid w:val="00687EB4"/>
    <w:rsid w:val="00695C56"/>
    <w:rsid w:val="006A5CDE"/>
    <w:rsid w:val="006A644A"/>
    <w:rsid w:val="006B17D2"/>
    <w:rsid w:val="006B34D3"/>
    <w:rsid w:val="006C15A4"/>
    <w:rsid w:val="006C224E"/>
    <w:rsid w:val="006C4446"/>
    <w:rsid w:val="006C7B22"/>
    <w:rsid w:val="006D7435"/>
    <w:rsid w:val="006D780A"/>
    <w:rsid w:val="006F4424"/>
    <w:rsid w:val="0070487C"/>
    <w:rsid w:val="007118A0"/>
    <w:rsid w:val="0071271E"/>
    <w:rsid w:val="00732DEC"/>
    <w:rsid w:val="00735BD5"/>
    <w:rsid w:val="007429F2"/>
    <w:rsid w:val="00751613"/>
    <w:rsid w:val="007516C0"/>
    <w:rsid w:val="00752562"/>
    <w:rsid w:val="007556F6"/>
    <w:rsid w:val="00760D55"/>
    <w:rsid w:val="00760EEF"/>
    <w:rsid w:val="007773F6"/>
    <w:rsid w:val="00777EE5"/>
    <w:rsid w:val="007812AF"/>
    <w:rsid w:val="00784836"/>
    <w:rsid w:val="0079023E"/>
    <w:rsid w:val="00793EAA"/>
    <w:rsid w:val="007A2854"/>
    <w:rsid w:val="007A2DED"/>
    <w:rsid w:val="007B2018"/>
    <w:rsid w:val="007C1D92"/>
    <w:rsid w:val="007C4CB9"/>
    <w:rsid w:val="007D0B9D"/>
    <w:rsid w:val="007D19B0"/>
    <w:rsid w:val="007E331A"/>
    <w:rsid w:val="007F256E"/>
    <w:rsid w:val="007F498F"/>
    <w:rsid w:val="00805A35"/>
    <w:rsid w:val="0080679D"/>
    <w:rsid w:val="008108B0"/>
    <w:rsid w:val="00811B20"/>
    <w:rsid w:val="008211B5"/>
    <w:rsid w:val="0082296E"/>
    <w:rsid w:val="00824099"/>
    <w:rsid w:val="0083041E"/>
    <w:rsid w:val="008307B7"/>
    <w:rsid w:val="00846D7C"/>
    <w:rsid w:val="00856E36"/>
    <w:rsid w:val="00867AC1"/>
    <w:rsid w:val="00890DF8"/>
    <w:rsid w:val="00892006"/>
    <w:rsid w:val="008A743F"/>
    <w:rsid w:val="008B63F4"/>
    <w:rsid w:val="008B6E60"/>
    <w:rsid w:val="008C0970"/>
    <w:rsid w:val="008D0BC5"/>
    <w:rsid w:val="008D2AD1"/>
    <w:rsid w:val="008D2CF7"/>
    <w:rsid w:val="008D51D3"/>
    <w:rsid w:val="008D7E86"/>
    <w:rsid w:val="008F38DB"/>
    <w:rsid w:val="008F591D"/>
    <w:rsid w:val="008F5A33"/>
    <w:rsid w:val="008F60B0"/>
    <w:rsid w:val="00900C26"/>
    <w:rsid w:val="0090197F"/>
    <w:rsid w:val="00906DDC"/>
    <w:rsid w:val="00912A79"/>
    <w:rsid w:val="00915D70"/>
    <w:rsid w:val="0093098A"/>
    <w:rsid w:val="00931288"/>
    <w:rsid w:val="00934E09"/>
    <w:rsid w:val="00936253"/>
    <w:rsid w:val="00940D46"/>
    <w:rsid w:val="00941239"/>
    <w:rsid w:val="00941401"/>
    <w:rsid w:val="00952DD4"/>
    <w:rsid w:val="00957288"/>
    <w:rsid w:val="00960C1A"/>
    <w:rsid w:val="00965AE7"/>
    <w:rsid w:val="00970725"/>
    <w:rsid w:val="00970FED"/>
    <w:rsid w:val="00983ED6"/>
    <w:rsid w:val="00992D82"/>
    <w:rsid w:val="00997029"/>
    <w:rsid w:val="009A190A"/>
    <w:rsid w:val="009A7339"/>
    <w:rsid w:val="009B440E"/>
    <w:rsid w:val="009C12D2"/>
    <w:rsid w:val="009C3D3C"/>
    <w:rsid w:val="009D0C3B"/>
    <w:rsid w:val="009D690D"/>
    <w:rsid w:val="009E4749"/>
    <w:rsid w:val="009E65B6"/>
    <w:rsid w:val="009E75C2"/>
    <w:rsid w:val="009F5C67"/>
    <w:rsid w:val="009F5CFB"/>
    <w:rsid w:val="00A04A26"/>
    <w:rsid w:val="00A10840"/>
    <w:rsid w:val="00A10FD3"/>
    <w:rsid w:val="00A13F72"/>
    <w:rsid w:val="00A24C10"/>
    <w:rsid w:val="00A37C2B"/>
    <w:rsid w:val="00A42AC3"/>
    <w:rsid w:val="00A430CF"/>
    <w:rsid w:val="00A456DA"/>
    <w:rsid w:val="00A54309"/>
    <w:rsid w:val="00A553DF"/>
    <w:rsid w:val="00A92F0A"/>
    <w:rsid w:val="00AA2337"/>
    <w:rsid w:val="00AA2969"/>
    <w:rsid w:val="00AB2B93"/>
    <w:rsid w:val="00AB4181"/>
    <w:rsid w:val="00AB481A"/>
    <w:rsid w:val="00AB530F"/>
    <w:rsid w:val="00AB7CF5"/>
    <w:rsid w:val="00AB7E5B"/>
    <w:rsid w:val="00AC2883"/>
    <w:rsid w:val="00AC46B6"/>
    <w:rsid w:val="00AC573D"/>
    <w:rsid w:val="00AD1234"/>
    <w:rsid w:val="00AE04B8"/>
    <w:rsid w:val="00AE0EF1"/>
    <w:rsid w:val="00AE2937"/>
    <w:rsid w:val="00AE45DD"/>
    <w:rsid w:val="00AE624A"/>
    <w:rsid w:val="00AF0032"/>
    <w:rsid w:val="00B07301"/>
    <w:rsid w:val="00B11F3E"/>
    <w:rsid w:val="00B12936"/>
    <w:rsid w:val="00B14BDF"/>
    <w:rsid w:val="00B224DE"/>
    <w:rsid w:val="00B324D4"/>
    <w:rsid w:val="00B46575"/>
    <w:rsid w:val="00B61777"/>
    <w:rsid w:val="00B66CC9"/>
    <w:rsid w:val="00B84BBD"/>
    <w:rsid w:val="00B87093"/>
    <w:rsid w:val="00BA2866"/>
    <w:rsid w:val="00BA43FB"/>
    <w:rsid w:val="00BB068E"/>
    <w:rsid w:val="00BC127D"/>
    <w:rsid w:val="00BC1FE6"/>
    <w:rsid w:val="00C04CD7"/>
    <w:rsid w:val="00C061B6"/>
    <w:rsid w:val="00C06A62"/>
    <w:rsid w:val="00C20512"/>
    <w:rsid w:val="00C207CD"/>
    <w:rsid w:val="00C22F2F"/>
    <w:rsid w:val="00C2446C"/>
    <w:rsid w:val="00C35698"/>
    <w:rsid w:val="00C36AE5"/>
    <w:rsid w:val="00C37AD8"/>
    <w:rsid w:val="00C41F17"/>
    <w:rsid w:val="00C527FA"/>
    <w:rsid w:val="00C5280D"/>
    <w:rsid w:val="00C53EB3"/>
    <w:rsid w:val="00C5791C"/>
    <w:rsid w:val="00C60688"/>
    <w:rsid w:val="00C66290"/>
    <w:rsid w:val="00C663FB"/>
    <w:rsid w:val="00C66DBC"/>
    <w:rsid w:val="00C72B7A"/>
    <w:rsid w:val="00C73D88"/>
    <w:rsid w:val="00C81152"/>
    <w:rsid w:val="00C85C52"/>
    <w:rsid w:val="00C973F2"/>
    <w:rsid w:val="00CA304C"/>
    <w:rsid w:val="00CA774A"/>
    <w:rsid w:val="00CA7E92"/>
    <w:rsid w:val="00CB1D58"/>
    <w:rsid w:val="00CB5134"/>
    <w:rsid w:val="00CC0C28"/>
    <w:rsid w:val="00CC11B0"/>
    <w:rsid w:val="00CC2841"/>
    <w:rsid w:val="00CC356D"/>
    <w:rsid w:val="00CC663C"/>
    <w:rsid w:val="00CD3F25"/>
    <w:rsid w:val="00CF1330"/>
    <w:rsid w:val="00CF5770"/>
    <w:rsid w:val="00CF76BA"/>
    <w:rsid w:val="00CF7E36"/>
    <w:rsid w:val="00D3708D"/>
    <w:rsid w:val="00D40426"/>
    <w:rsid w:val="00D512F8"/>
    <w:rsid w:val="00D55DBC"/>
    <w:rsid w:val="00D57C96"/>
    <w:rsid w:val="00D57D18"/>
    <w:rsid w:val="00D82877"/>
    <w:rsid w:val="00D83E02"/>
    <w:rsid w:val="00D91203"/>
    <w:rsid w:val="00D95174"/>
    <w:rsid w:val="00D96B62"/>
    <w:rsid w:val="00DA1AF8"/>
    <w:rsid w:val="00DA4973"/>
    <w:rsid w:val="00DA649D"/>
    <w:rsid w:val="00DA6F36"/>
    <w:rsid w:val="00DA7961"/>
    <w:rsid w:val="00DB268B"/>
    <w:rsid w:val="00DB596E"/>
    <w:rsid w:val="00DB6083"/>
    <w:rsid w:val="00DB7773"/>
    <w:rsid w:val="00DC00EA"/>
    <w:rsid w:val="00DC3802"/>
    <w:rsid w:val="00DC586B"/>
    <w:rsid w:val="00DE1320"/>
    <w:rsid w:val="00E07D87"/>
    <w:rsid w:val="00E12BE6"/>
    <w:rsid w:val="00E1380D"/>
    <w:rsid w:val="00E13B6F"/>
    <w:rsid w:val="00E23B29"/>
    <w:rsid w:val="00E32F7E"/>
    <w:rsid w:val="00E4367B"/>
    <w:rsid w:val="00E5267B"/>
    <w:rsid w:val="00E612A0"/>
    <w:rsid w:val="00E63C0E"/>
    <w:rsid w:val="00E672A6"/>
    <w:rsid w:val="00E72D49"/>
    <w:rsid w:val="00E7593C"/>
    <w:rsid w:val="00E7678A"/>
    <w:rsid w:val="00E853F8"/>
    <w:rsid w:val="00E85CCF"/>
    <w:rsid w:val="00E935F1"/>
    <w:rsid w:val="00E94A81"/>
    <w:rsid w:val="00EA1FFB"/>
    <w:rsid w:val="00EB048E"/>
    <w:rsid w:val="00EB491D"/>
    <w:rsid w:val="00EB4E9C"/>
    <w:rsid w:val="00EC1210"/>
    <w:rsid w:val="00EC7E2C"/>
    <w:rsid w:val="00ED0311"/>
    <w:rsid w:val="00ED0BD7"/>
    <w:rsid w:val="00ED387F"/>
    <w:rsid w:val="00EE31A9"/>
    <w:rsid w:val="00EE34DF"/>
    <w:rsid w:val="00EF2F89"/>
    <w:rsid w:val="00F00C3F"/>
    <w:rsid w:val="00F03E98"/>
    <w:rsid w:val="00F066DF"/>
    <w:rsid w:val="00F1237A"/>
    <w:rsid w:val="00F148C9"/>
    <w:rsid w:val="00F22CBD"/>
    <w:rsid w:val="00F272F1"/>
    <w:rsid w:val="00F45372"/>
    <w:rsid w:val="00F50C31"/>
    <w:rsid w:val="00F560F7"/>
    <w:rsid w:val="00F6334D"/>
    <w:rsid w:val="00F67CF1"/>
    <w:rsid w:val="00F85531"/>
    <w:rsid w:val="00F9136F"/>
    <w:rsid w:val="00FA012F"/>
    <w:rsid w:val="00FA49AB"/>
    <w:rsid w:val="00FB1127"/>
    <w:rsid w:val="00FB26DF"/>
    <w:rsid w:val="00FB287F"/>
    <w:rsid w:val="00FB4F33"/>
    <w:rsid w:val="00FB6BDA"/>
    <w:rsid w:val="00FD202D"/>
    <w:rsid w:val="00FD4622"/>
    <w:rsid w:val="00FE1F8C"/>
    <w:rsid w:val="00FE39C7"/>
    <w:rsid w:val="00FF0213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7B648F89"/>
  <w15:docId w15:val="{B603EDB1-AA95-436E-A322-32C15F71C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6C4446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3761B1"/>
    <w:pPr>
      <w:keepNext/>
      <w:jc w:val="both"/>
      <w:outlineLvl w:val="1"/>
    </w:pPr>
    <w:rPr>
      <w:rFonts w:ascii="Arial" w:hAnsi="Arial"/>
      <w:u w:val="single"/>
      <w:lang w:val="fr-CH" w:eastAsia="ja-JP"/>
    </w:rPr>
  </w:style>
  <w:style w:type="paragraph" w:styleId="Heading3">
    <w:name w:val="heading 3"/>
    <w:next w:val="Normal"/>
    <w:link w:val="Heading3Char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link w:val="Heading5Char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6">
    <w:name w:val="heading 6"/>
    <w:basedOn w:val="Normal"/>
    <w:next w:val="Normal"/>
    <w:link w:val="Heading6Char"/>
    <w:qFormat/>
    <w:rsid w:val="00CC0C28"/>
    <w:pPr>
      <w:jc w:val="left"/>
      <w:outlineLvl w:val="5"/>
    </w:pPr>
    <w:rPr>
      <w:rFonts w:ascii="Times New Roman" w:hAnsi="Times New Roman"/>
      <w:sz w:val="24"/>
    </w:rPr>
  </w:style>
  <w:style w:type="paragraph" w:styleId="Heading9">
    <w:name w:val="heading 9"/>
    <w:basedOn w:val="Normal"/>
    <w:next w:val="Normal"/>
    <w:link w:val="Heading9Char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link w:val="TitleChar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link w:val="DecisionParagraphsChar"/>
    <w:qFormat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link w:val="ClosingChar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link w:val="MacroTextChar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link w:val="SignatureChar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Disclaimer">
    <w:name w:val="Disclaimer"/>
    <w:next w:val="Normal"/>
    <w:qFormat/>
    <w:rsid w:val="0030482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link w:val="EndnoteTextChar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link w:val="DateChar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0482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qFormat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uiPriority w:val="39"/>
    <w:qFormat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basedOn w:val="Normal"/>
    <w:next w:val="Normal"/>
    <w:autoRedefine/>
    <w:uiPriority w:val="39"/>
    <w:qFormat/>
    <w:rsid w:val="00246BC1"/>
    <w:pPr>
      <w:tabs>
        <w:tab w:val="right" w:leader="dot" w:pos="9639"/>
      </w:tabs>
      <w:spacing w:before="60"/>
      <w:ind w:right="1418"/>
      <w:jc w:val="center"/>
    </w:pPr>
    <w:rPr>
      <w:caps/>
      <w:sz w:val="18"/>
    </w:rPr>
  </w:style>
  <w:style w:type="paragraph" w:styleId="TOC5">
    <w:name w:val="toc 5"/>
    <w:next w:val="Normal"/>
    <w:autoRedefine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AE45DD"/>
    <w:pPr>
      <w:ind w:left="720"/>
      <w:contextualSpacing/>
    </w:pPr>
    <w:rPr>
      <w:rFonts w:eastAsiaTheme="minorEastAsia"/>
    </w:rPr>
  </w:style>
  <w:style w:type="character" w:customStyle="1" w:styleId="Heading6Char">
    <w:name w:val="Heading 6 Char"/>
    <w:basedOn w:val="DefaultParagraphFont"/>
    <w:link w:val="Heading6"/>
    <w:rsid w:val="00CC0C28"/>
    <w:rPr>
      <w:rFonts w:eastAsia="MS Mincho"/>
      <w:sz w:val="24"/>
    </w:rPr>
  </w:style>
  <w:style w:type="numbering" w:customStyle="1" w:styleId="NoList1">
    <w:name w:val="No List1"/>
    <w:next w:val="NoList"/>
    <w:uiPriority w:val="99"/>
    <w:semiHidden/>
    <w:unhideWhenUsed/>
    <w:rsid w:val="00CC0C28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CC0C28"/>
    <w:pPr>
      <w:ind w:left="1589"/>
    </w:pPr>
    <w:rPr>
      <w:rFonts w:eastAsiaTheme="minorEastAsia"/>
      <w:lang w:val="fr-FR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CC0C28"/>
    <w:rPr>
      <w:rFonts w:ascii="Arial" w:eastAsiaTheme="minorEastAsia" w:hAnsi="Arial"/>
      <w:b/>
      <w:bCs/>
      <w:spacing w:val="10"/>
      <w:sz w:val="18"/>
      <w:lang w:val="fr-FR" w:eastAsia="en-US" w:bidi="ar-SA"/>
    </w:rPr>
  </w:style>
  <w:style w:type="paragraph" w:customStyle="1" w:styleId="StyleDocnumber">
    <w:name w:val="Style Doc_number"/>
    <w:basedOn w:val="Docoriginal"/>
    <w:rsid w:val="00CC0C28"/>
    <w:pPr>
      <w:ind w:left="1589"/>
    </w:pPr>
    <w:rPr>
      <w:rFonts w:eastAsiaTheme="minorEastAsia"/>
    </w:rPr>
  </w:style>
  <w:style w:type="paragraph" w:customStyle="1" w:styleId="StyleDocoriginal">
    <w:name w:val="Style Doc_original"/>
    <w:basedOn w:val="Docoriginal"/>
    <w:link w:val="StyleDocoriginalChar"/>
    <w:rsid w:val="00CC0C28"/>
    <w:rPr>
      <w:rFonts w:eastAsiaTheme="minorEastAsia"/>
      <w:lang w:val="fr-FR"/>
    </w:rPr>
  </w:style>
  <w:style w:type="character" w:customStyle="1" w:styleId="StyleDocoriginalChar">
    <w:name w:val="Style Doc_original Char"/>
    <w:basedOn w:val="DocoriginalChar"/>
    <w:link w:val="StyleDocoriginal"/>
    <w:rsid w:val="00CC0C28"/>
    <w:rPr>
      <w:rFonts w:ascii="Arial" w:eastAsiaTheme="minorEastAsia" w:hAnsi="Arial"/>
      <w:b/>
      <w:bCs/>
      <w:spacing w:val="10"/>
      <w:sz w:val="18"/>
      <w:lang w:val="fr-FR" w:eastAsia="en-US" w:bidi="ar-SA"/>
    </w:rPr>
  </w:style>
  <w:style w:type="character" w:customStyle="1" w:styleId="StyleDocoriginalNotBold1">
    <w:name w:val="Style Doc_original + Not Bold1"/>
    <w:basedOn w:val="DefaultParagraphFont"/>
    <w:rsid w:val="00CC0C28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CC0C28"/>
    <w:rPr>
      <w:rFonts w:ascii="Arial" w:hAnsi="Arial"/>
      <w:b/>
      <w:bCs/>
      <w:sz w:val="20"/>
      <w:lang w:val="en-US"/>
    </w:rPr>
  </w:style>
  <w:style w:type="character" w:customStyle="1" w:styleId="HeaderChar">
    <w:name w:val="Header Char"/>
    <w:basedOn w:val="DefaultParagraphFont"/>
    <w:link w:val="Header"/>
    <w:rsid w:val="00CC0C28"/>
    <w:rPr>
      <w:rFonts w:ascii="Arial" w:hAnsi="Arial"/>
      <w:lang w:val="fr-FR"/>
    </w:rPr>
  </w:style>
  <w:style w:type="paragraph" w:customStyle="1" w:styleId="DecisionInvitingPara">
    <w:name w:val="Decision Inviting Para."/>
    <w:basedOn w:val="Normal"/>
    <w:rsid w:val="00CC0C28"/>
    <w:pPr>
      <w:ind w:left="4536"/>
    </w:pPr>
    <w:rPr>
      <w:rFonts w:eastAsiaTheme="minorEastAsia"/>
      <w:i/>
      <w:lang w:val="es-ES_tradnl"/>
    </w:rPr>
  </w:style>
  <w:style w:type="paragraph" w:customStyle="1" w:styleId="Default">
    <w:name w:val="Default"/>
    <w:rsid w:val="00CC0C28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CC0C28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CC0C28"/>
    <w:rPr>
      <w:rFonts w:ascii="Arial" w:hAnsi="Arial"/>
      <w:sz w:val="16"/>
    </w:rPr>
  </w:style>
  <w:style w:type="character" w:customStyle="1" w:styleId="Heading1Char">
    <w:name w:val="Heading 1 Char"/>
    <w:basedOn w:val="DefaultParagraphFont"/>
    <w:link w:val="Heading1"/>
    <w:rsid w:val="006C4446"/>
    <w:rPr>
      <w:rFonts w:ascii="Arial" w:hAnsi="Arial"/>
      <w:caps/>
    </w:rPr>
  </w:style>
  <w:style w:type="character" w:customStyle="1" w:styleId="Heading2Char">
    <w:name w:val="Heading 2 Char"/>
    <w:basedOn w:val="DefaultParagraphFont"/>
    <w:link w:val="Heading2"/>
    <w:rsid w:val="003761B1"/>
    <w:rPr>
      <w:rFonts w:ascii="Arial" w:hAnsi="Arial"/>
      <w:u w:val="single"/>
      <w:lang w:val="fr-CH" w:eastAsia="ja-JP"/>
    </w:rPr>
  </w:style>
  <w:style w:type="table" w:styleId="TableGrid">
    <w:name w:val="Table Grid"/>
    <w:basedOn w:val="TableNormal"/>
    <w:uiPriority w:val="39"/>
    <w:rsid w:val="00CC0C28"/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CC0C28"/>
  </w:style>
  <w:style w:type="paragraph" w:customStyle="1" w:styleId="Sessiontwp">
    <w:name w:val="Session_twp"/>
    <w:basedOn w:val="Normal"/>
    <w:next w:val="Normal"/>
    <w:qFormat/>
    <w:rsid w:val="00CC0C28"/>
    <w:rPr>
      <w:b/>
    </w:rPr>
  </w:style>
  <w:style w:type="paragraph" w:customStyle="1" w:styleId="Sessiontwpplacedate">
    <w:name w:val="Session_twp_place_date"/>
    <w:basedOn w:val="Normal"/>
    <w:next w:val="Normal"/>
    <w:qFormat/>
    <w:rsid w:val="00CC0C28"/>
  </w:style>
  <w:style w:type="character" w:customStyle="1" w:styleId="Heading3Char">
    <w:name w:val="Heading 3 Char"/>
    <w:basedOn w:val="DefaultParagraphFont"/>
    <w:link w:val="Heading3"/>
    <w:rsid w:val="00CC0C28"/>
    <w:rPr>
      <w:rFonts w:ascii="Arial" w:hAnsi="Arial"/>
      <w:i/>
    </w:rPr>
  </w:style>
  <w:style w:type="character" w:customStyle="1" w:styleId="Heading4Char">
    <w:name w:val="Heading 4 Char"/>
    <w:basedOn w:val="DefaultParagraphFont"/>
    <w:link w:val="Heading4"/>
    <w:rsid w:val="00CC0C28"/>
    <w:rPr>
      <w:rFonts w:ascii="Arial" w:hAnsi="Arial"/>
      <w:u w:val="single"/>
      <w:lang w:val="fr-FR"/>
    </w:rPr>
  </w:style>
  <w:style w:type="character" w:customStyle="1" w:styleId="Heading5Char">
    <w:name w:val="Heading 5 Char"/>
    <w:basedOn w:val="DefaultParagraphFont"/>
    <w:link w:val="Heading5"/>
    <w:rsid w:val="00CC0C28"/>
    <w:rPr>
      <w:rFonts w:ascii="Arial" w:hAnsi="Arial"/>
      <w:i/>
    </w:rPr>
  </w:style>
  <w:style w:type="character" w:customStyle="1" w:styleId="Heading9Char">
    <w:name w:val="Heading 9 Char"/>
    <w:basedOn w:val="DefaultParagraphFont"/>
    <w:link w:val="Heading9"/>
    <w:rsid w:val="00CC0C28"/>
    <w:rPr>
      <w:rFonts w:ascii="Arial" w:hAnsi="Arial"/>
      <w:i/>
      <w:sz w:val="18"/>
    </w:rPr>
  </w:style>
  <w:style w:type="character" w:customStyle="1" w:styleId="FooterChar">
    <w:name w:val="Footer Char"/>
    <w:aliases w:val="doc_path_name Char"/>
    <w:basedOn w:val="DefaultParagraphFont"/>
    <w:link w:val="Footer"/>
    <w:rsid w:val="00CC0C28"/>
    <w:rPr>
      <w:rFonts w:ascii="Arial" w:hAnsi="Arial"/>
      <w:sz w:val="14"/>
    </w:rPr>
  </w:style>
  <w:style w:type="character" w:customStyle="1" w:styleId="TitleChar">
    <w:name w:val="Title Char"/>
    <w:basedOn w:val="DefaultParagraphFont"/>
    <w:link w:val="Title"/>
    <w:rsid w:val="00CC0C28"/>
    <w:rPr>
      <w:rFonts w:ascii="Arial" w:hAnsi="Arial"/>
      <w:b/>
      <w:caps/>
      <w:kern w:val="28"/>
      <w:sz w:val="30"/>
    </w:rPr>
  </w:style>
  <w:style w:type="character" w:customStyle="1" w:styleId="ClosingChar">
    <w:name w:val="Closing Char"/>
    <w:basedOn w:val="DefaultParagraphFont"/>
    <w:link w:val="Closing"/>
    <w:rsid w:val="00CC0C28"/>
    <w:rPr>
      <w:rFonts w:ascii="Arial" w:hAnsi="Arial"/>
    </w:rPr>
  </w:style>
  <w:style w:type="character" w:customStyle="1" w:styleId="MacroTextChar">
    <w:name w:val="Macro Text Char"/>
    <w:basedOn w:val="DefaultParagraphFont"/>
    <w:link w:val="MacroText"/>
    <w:semiHidden/>
    <w:rsid w:val="00CC0C28"/>
    <w:rPr>
      <w:rFonts w:ascii="Courier New" w:hAnsi="Courier New"/>
      <w:sz w:val="16"/>
    </w:rPr>
  </w:style>
  <w:style w:type="character" w:customStyle="1" w:styleId="SignatureChar">
    <w:name w:val="Signature Char"/>
    <w:basedOn w:val="DefaultParagraphFont"/>
    <w:link w:val="Signature"/>
    <w:rsid w:val="00CC0C28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CC0C28"/>
    <w:rPr>
      <w:rFonts w:ascii="Arial" w:hAnsi="Arial"/>
    </w:rPr>
  </w:style>
  <w:style w:type="character" w:customStyle="1" w:styleId="EndnoteTextChar">
    <w:name w:val="Endnote Text Char"/>
    <w:basedOn w:val="DefaultParagraphFont"/>
    <w:link w:val="EndnoteText"/>
    <w:semiHidden/>
    <w:rsid w:val="00CC0C28"/>
    <w:rPr>
      <w:rFonts w:ascii="Arial" w:hAnsi="Arial"/>
    </w:rPr>
  </w:style>
  <w:style w:type="character" w:customStyle="1" w:styleId="DateChar">
    <w:name w:val="Date Char"/>
    <w:basedOn w:val="DefaultParagraphFont"/>
    <w:link w:val="Date"/>
    <w:semiHidden/>
    <w:rsid w:val="00CC0C28"/>
    <w:rPr>
      <w:rFonts w:ascii="Arial" w:hAnsi="Arial"/>
      <w:b/>
      <w:sz w:val="22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CC0C28"/>
    <w:pPr>
      <w:spacing w:before="0" w:line="280" w:lineRule="exact"/>
      <w:contextualSpacing w:val="0"/>
    </w:pPr>
    <w:rPr>
      <w:rFonts w:eastAsia="MS Mincho"/>
      <w:b w:val="0"/>
      <w:bCs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CC0C28"/>
    <w:rPr>
      <w:rFonts w:ascii="Arial" w:eastAsia="MS Mincho" w:hAnsi="Arial"/>
      <w:b w:val="0"/>
      <w:bCs w:val="0"/>
      <w:spacing w:val="10"/>
      <w:sz w:val="18"/>
      <w:lang w:val="fr-FR" w:eastAsia="en-US" w:bidi="ar-SA"/>
    </w:rPr>
  </w:style>
  <w:style w:type="paragraph" w:styleId="BodyTextIndent2">
    <w:name w:val="Body Text Indent 2"/>
    <w:basedOn w:val="Normal"/>
    <w:link w:val="BodyTextIndent2Char"/>
    <w:rsid w:val="00CC0C28"/>
    <w:pPr>
      <w:spacing w:after="120" w:line="480" w:lineRule="auto"/>
      <w:ind w:left="283"/>
    </w:pPr>
    <w:rPr>
      <w:rFonts w:eastAsiaTheme="minorEastAsia"/>
    </w:rPr>
  </w:style>
  <w:style w:type="character" w:customStyle="1" w:styleId="BodyTextIndent2Char">
    <w:name w:val="Body Text Indent 2 Char"/>
    <w:basedOn w:val="DefaultParagraphFont"/>
    <w:link w:val="BodyTextIndent2"/>
    <w:rsid w:val="00CC0C28"/>
    <w:rPr>
      <w:rFonts w:ascii="Arial" w:eastAsiaTheme="minorEastAsia" w:hAnsi="Arial"/>
    </w:rPr>
  </w:style>
  <w:style w:type="character" w:styleId="CommentReference">
    <w:name w:val="annotation reference"/>
    <w:basedOn w:val="DefaultParagraphFont"/>
    <w:rsid w:val="00CC0C28"/>
    <w:rPr>
      <w:sz w:val="16"/>
      <w:szCs w:val="16"/>
    </w:rPr>
  </w:style>
  <w:style w:type="paragraph" w:styleId="CommentText">
    <w:name w:val="annotation text"/>
    <w:basedOn w:val="Normal"/>
    <w:link w:val="CommentTextChar"/>
    <w:rsid w:val="00CC0C28"/>
    <w:rPr>
      <w:rFonts w:eastAsiaTheme="minorEastAsia"/>
    </w:rPr>
  </w:style>
  <w:style w:type="character" w:customStyle="1" w:styleId="CommentTextChar">
    <w:name w:val="Comment Text Char"/>
    <w:basedOn w:val="DefaultParagraphFont"/>
    <w:link w:val="CommentText"/>
    <w:rsid w:val="00CC0C28"/>
    <w:rPr>
      <w:rFonts w:ascii="Arial" w:eastAsiaTheme="minorEastAsia" w:hAnsi="Arial"/>
    </w:rPr>
  </w:style>
  <w:style w:type="paragraph" w:styleId="CommentSubject">
    <w:name w:val="annotation subject"/>
    <w:basedOn w:val="CommentText"/>
    <w:next w:val="CommentText"/>
    <w:link w:val="CommentSubjectChar"/>
    <w:rsid w:val="00CC0C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C0C28"/>
    <w:rPr>
      <w:rFonts w:ascii="Arial" w:eastAsiaTheme="minorEastAsia" w:hAnsi="Arial"/>
      <w:b/>
      <w:bCs/>
    </w:rPr>
  </w:style>
  <w:style w:type="paragraph" w:customStyle="1" w:styleId="dec">
    <w:name w:val="dec"/>
    <w:basedOn w:val="Normal"/>
    <w:link w:val="decChar"/>
    <w:qFormat/>
    <w:rsid w:val="00CC0C28"/>
    <w:pPr>
      <w:ind w:left="4536"/>
    </w:pPr>
    <w:rPr>
      <w:rFonts w:eastAsiaTheme="minorEastAsia"/>
      <w:i/>
      <w:spacing w:val="-2"/>
    </w:rPr>
  </w:style>
  <w:style w:type="character" w:customStyle="1" w:styleId="decChar">
    <w:name w:val="dec Char"/>
    <w:basedOn w:val="DefaultParagraphFont"/>
    <w:link w:val="dec"/>
    <w:rsid w:val="00CC0C28"/>
    <w:rPr>
      <w:rFonts w:ascii="Arial" w:eastAsiaTheme="minorEastAsia" w:hAnsi="Arial"/>
      <w:i/>
      <w:spacing w:val="-2"/>
    </w:rPr>
  </w:style>
  <w:style w:type="paragraph" w:styleId="Caption">
    <w:name w:val="caption"/>
    <w:basedOn w:val="Normal"/>
    <w:next w:val="Normal"/>
    <w:qFormat/>
    <w:rsid w:val="00CC0C28"/>
    <w:pPr>
      <w:jc w:val="left"/>
    </w:pPr>
    <w:rPr>
      <w:rFonts w:ascii="Times New Roman" w:hAnsi="Times New Roman"/>
      <w:b/>
      <w:bCs/>
    </w:rPr>
  </w:style>
  <w:style w:type="character" w:customStyle="1" w:styleId="CharChar19">
    <w:name w:val="Char Char19"/>
    <w:locked/>
    <w:rsid w:val="00CC0C28"/>
    <w:rPr>
      <w:rFonts w:ascii="Arial" w:hAnsi="Arial"/>
      <w:caps/>
      <w:lang w:val="en-US" w:eastAsia="en-US" w:bidi="ar-SA"/>
    </w:rPr>
  </w:style>
  <w:style w:type="paragraph" w:customStyle="1" w:styleId="ZchnZchn1">
    <w:name w:val="Zchn Zchn1"/>
    <w:basedOn w:val="Normal"/>
    <w:rsid w:val="00CC0C28"/>
    <w:pPr>
      <w:spacing w:after="160" w:line="240" w:lineRule="exact"/>
      <w:jc w:val="left"/>
    </w:pPr>
    <w:rPr>
      <w:rFonts w:ascii="Verdana" w:eastAsia="PMingLiU" w:hAnsi="Verdana"/>
    </w:rPr>
  </w:style>
  <w:style w:type="paragraph" w:styleId="BlockText">
    <w:name w:val="Block Text"/>
    <w:basedOn w:val="Normal"/>
    <w:rsid w:val="00CC0C28"/>
    <w:pPr>
      <w:ind w:left="1134" w:right="-1" w:hanging="567"/>
    </w:pPr>
    <w:rPr>
      <w:rFonts w:ascii="Times New Roman" w:hAnsi="Times New Roman"/>
      <w:sz w:val="24"/>
    </w:rPr>
  </w:style>
  <w:style w:type="paragraph" w:customStyle="1" w:styleId="indentpara">
    <w:name w:val="indentpara"/>
    <w:basedOn w:val="Normal"/>
    <w:rsid w:val="00CC0C28"/>
    <w:pPr>
      <w:numPr>
        <w:numId w:val="15"/>
      </w:numPr>
    </w:pPr>
    <w:rPr>
      <w:rFonts w:ascii="Times New Roman" w:hAnsi="Times New Roman"/>
      <w:sz w:val="24"/>
    </w:rPr>
  </w:style>
  <w:style w:type="paragraph" w:styleId="NormalWeb">
    <w:name w:val="Normal (Web)"/>
    <w:basedOn w:val="Normal"/>
    <w:rsid w:val="00CC0C2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egnTegnCharChar">
    <w:name w:val="Tegn Tegn Char Char"/>
    <w:basedOn w:val="Normal"/>
    <w:rsid w:val="00CC0C28"/>
    <w:pPr>
      <w:spacing w:after="160" w:line="240" w:lineRule="exact"/>
      <w:jc w:val="left"/>
    </w:pPr>
    <w:rPr>
      <w:rFonts w:ascii="Verdana" w:eastAsia="PMingLiU" w:hAnsi="Verdana"/>
    </w:rPr>
  </w:style>
  <w:style w:type="paragraph" w:styleId="BodyTextIndent">
    <w:name w:val="Body Text Indent"/>
    <w:basedOn w:val="Normal"/>
    <w:link w:val="BodyTextIndentChar"/>
    <w:rsid w:val="00CC0C28"/>
    <w:pPr>
      <w:ind w:left="567"/>
      <w:jc w:val="left"/>
    </w:pPr>
    <w:rPr>
      <w:rFonts w:ascii="Times New Roman" w:hAnsi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CC0C28"/>
    <w:rPr>
      <w:rFonts w:eastAsia="MS Mincho"/>
      <w:sz w:val="24"/>
    </w:rPr>
  </w:style>
  <w:style w:type="paragraph" w:customStyle="1" w:styleId="Committee">
    <w:name w:val="Committee"/>
    <w:basedOn w:val="Normal"/>
    <w:rsid w:val="00CC0C28"/>
    <w:pPr>
      <w:spacing w:after="300"/>
      <w:jc w:val="center"/>
    </w:pPr>
    <w:rPr>
      <w:b/>
      <w:caps/>
      <w:kern w:val="28"/>
      <w:sz w:val="30"/>
    </w:rPr>
  </w:style>
  <w:style w:type="paragraph" w:customStyle="1" w:styleId="Endofdocument">
    <w:name w:val="End of document"/>
    <w:basedOn w:val="Normal"/>
    <w:rsid w:val="00CC0C28"/>
    <w:pPr>
      <w:ind w:left="4536"/>
      <w:jc w:val="center"/>
    </w:pPr>
    <w:rPr>
      <w:rFonts w:ascii="Times New Roman" w:hAnsi="Times New Roman"/>
      <w:sz w:val="24"/>
    </w:rPr>
  </w:style>
  <w:style w:type="paragraph" w:customStyle="1" w:styleId="MTDisplayEquation">
    <w:name w:val="MTDisplayEquation"/>
    <w:basedOn w:val="Normal"/>
    <w:next w:val="Normal"/>
    <w:rsid w:val="00CC0C28"/>
    <w:pPr>
      <w:tabs>
        <w:tab w:val="center" w:pos="5000"/>
        <w:tab w:val="right" w:pos="9980"/>
      </w:tabs>
      <w:jc w:val="left"/>
    </w:pPr>
    <w:rPr>
      <w:rFonts w:ascii="Times New Roman" w:hAnsi="Times New Roman"/>
      <w:sz w:val="24"/>
      <w:szCs w:val="24"/>
      <w:lang w:val="en-GB"/>
    </w:rPr>
  </w:style>
  <w:style w:type="character" w:styleId="Emphasis">
    <w:name w:val="Emphasis"/>
    <w:qFormat/>
    <w:rsid w:val="00CC0C28"/>
    <w:rPr>
      <w:rFonts w:ascii="Arial" w:hAnsi="Arial" w:cs="Times New Roman"/>
      <w:b/>
      <w:i/>
    </w:rPr>
  </w:style>
  <w:style w:type="character" w:customStyle="1" w:styleId="StyleTimesNewRomanPSMT">
    <w:name w:val="Style TimesNewRomanPSMT"/>
    <w:rsid w:val="00CC0C28"/>
    <w:rPr>
      <w:rFonts w:ascii="Arial" w:hAnsi="Arial"/>
      <w:sz w:val="20"/>
    </w:rPr>
  </w:style>
  <w:style w:type="character" w:customStyle="1" w:styleId="DecisionParagraphsChar">
    <w:name w:val="DecisionParagraphs Char"/>
    <w:basedOn w:val="DefaultParagraphFont"/>
    <w:link w:val="DecisionParagraphs"/>
    <w:rsid w:val="00CC0C28"/>
    <w:rPr>
      <w:rFonts w:ascii="Arial" w:hAnsi="Arial"/>
      <w:i/>
    </w:rPr>
  </w:style>
  <w:style w:type="numbering" w:customStyle="1" w:styleId="NoList111">
    <w:name w:val="No List111"/>
    <w:next w:val="NoList"/>
    <w:uiPriority w:val="99"/>
    <w:semiHidden/>
    <w:unhideWhenUsed/>
    <w:rsid w:val="00CC0C28"/>
  </w:style>
  <w:style w:type="numbering" w:customStyle="1" w:styleId="NoList2">
    <w:name w:val="No List2"/>
    <w:next w:val="NoList"/>
    <w:uiPriority w:val="99"/>
    <w:semiHidden/>
    <w:unhideWhenUsed/>
    <w:rsid w:val="00CC0C28"/>
  </w:style>
  <w:style w:type="numbering" w:customStyle="1" w:styleId="NoList12">
    <w:name w:val="No List12"/>
    <w:next w:val="NoList"/>
    <w:uiPriority w:val="99"/>
    <w:semiHidden/>
    <w:unhideWhenUsed/>
    <w:rsid w:val="00CC0C28"/>
  </w:style>
  <w:style w:type="character" w:styleId="LineNumber">
    <w:name w:val="line number"/>
    <w:basedOn w:val="DefaultParagraphFont"/>
    <w:semiHidden/>
    <w:unhideWhenUsed/>
    <w:rsid w:val="00CC0C28"/>
  </w:style>
  <w:style w:type="numbering" w:customStyle="1" w:styleId="NoList3">
    <w:name w:val="No List3"/>
    <w:next w:val="NoList"/>
    <w:uiPriority w:val="99"/>
    <w:semiHidden/>
    <w:unhideWhenUsed/>
    <w:rsid w:val="002F796F"/>
  </w:style>
  <w:style w:type="numbering" w:customStyle="1" w:styleId="NoList13">
    <w:name w:val="No List13"/>
    <w:next w:val="NoList"/>
    <w:uiPriority w:val="99"/>
    <w:semiHidden/>
    <w:unhideWhenUsed/>
    <w:rsid w:val="002F796F"/>
  </w:style>
  <w:style w:type="numbering" w:customStyle="1" w:styleId="NoList112">
    <w:name w:val="No List112"/>
    <w:next w:val="NoList"/>
    <w:uiPriority w:val="99"/>
    <w:semiHidden/>
    <w:unhideWhenUsed/>
    <w:rsid w:val="002F796F"/>
  </w:style>
  <w:style w:type="numbering" w:customStyle="1" w:styleId="NoList21">
    <w:name w:val="No List21"/>
    <w:next w:val="NoList"/>
    <w:uiPriority w:val="99"/>
    <w:semiHidden/>
    <w:unhideWhenUsed/>
    <w:rsid w:val="002F796F"/>
  </w:style>
  <w:style w:type="numbering" w:customStyle="1" w:styleId="NoList121">
    <w:name w:val="No List121"/>
    <w:next w:val="NoList"/>
    <w:uiPriority w:val="99"/>
    <w:semiHidden/>
    <w:unhideWhenUsed/>
    <w:rsid w:val="002F7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2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692A0-4EE5-4D83-8592-D61E7D6FC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TC/55/4</vt:lpstr>
    </vt:vector>
  </TitlesOfParts>
  <Company>UPOV</Company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TC/55/4</dc:title>
  <dc:creator>SANCHEZ VIZCAINO GOMEZ Rosa Maria</dc:creator>
  <cp:lastModifiedBy>MAY Jessica</cp:lastModifiedBy>
  <cp:revision>3</cp:revision>
  <cp:lastPrinted>2019-10-17T14:37:00Z</cp:lastPrinted>
  <dcterms:created xsi:type="dcterms:W3CDTF">2019-10-20T13:40:00Z</dcterms:created>
  <dcterms:modified xsi:type="dcterms:W3CDTF">2019-10-20T13:43:00Z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dfc9ab0b-cade-43fa-8312-1947baec78b3</vt:lpwstr>
  </property>
</Properties>
</file>