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2322F1" w:rsidTr="00294F92">
        <w:trPr>
          <w:trHeight w:val="1760"/>
        </w:trPr>
        <w:tc>
          <w:tcPr>
            <w:tcW w:w="4243" w:type="dxa"/>
            <w:gridSpan w:val="2"/>
          </w:tcPr>
          <w:p w:rsidR="00294F92" w:rsidRPr="00471926" w:rsidRDefault="00294F92" w:rsidP="00F14D70">
            <w:pPr>
              <w:rPr>
                <w:lang w:val="fr-FR"/>
              </w:rPr>
            </w:pPr>
          </w:p>
        </w:tc>
        <w:tc>
          <w:tcPr>
            <w:tcW w:w="1646" w:type="dxa"/>
            <w:vAlign w:val="center"/>
          </w:tcPr>
          <w:p w:rsidR="00294F92" w:rsidRPr="002322F1" w:rsidRDefault="0091158B" w:rsidP="00294F92">
            <w:pPr>
              <w:pStyle w:val="LogoUPOV"/>
              <w:rPr>
                <w:lang w:val="fr-FR"/>
              </w:rPr>
            </w:pPr>
            <w:r w:rsidRPr="002322F1">
              <w:rPr>
                <w:noProof/>
              </w:rPr>
              <w:drawing>
                <wp:inline distT="0" distB="0" distL="0" distR="0" wp14:anchorId="0333AFF8" wp14:editId="70F273B7">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rsidR="00294F92" w:rsidRPr="002322F1" w:rsidRDefault="00294F92" w:rsidP="00294F92">
            <w:pPr>
              <w:pStyle w:val="Lettrine"/>
              <w:rPr>
                <w:lang w:val="fr-FR"/>
              </w:rPr>
            </w:pPr>
            <w:r w:rsidRPr="002322F1">
              <w:rPr>
                <w:lang w:val="fr-FR"/>
              </w:rPr>
              <w:t>F</w:t>
            </w:r>
          </w:p>
          <w:p w:rsidR="00294F92" w:rsidRPr="002322F1" w:rsidRDefault="00294F92" w:rsidP="00A00BBE">
            <w:pPr>
              <w:pStyle w:val="Docoriginal"/>
              <w:rPr>
                <w:lang w:val="fr-FR"/>
              </w:rPr>
            </w:pPr>
            <w:r w:rsidRPr="002322F1">
              <w:rPr>
                <w:lang w:val="fr-FR"/>
              </w:rPr>
              <w:t>TG/</w:t>
            </w:r>
            <w:bookmarkStart w:id="0" w:name="Code"/>
            <w:bookmarkEnd w:id="0"/>
            <w:proofErr w:type="gramStart"/>
            <w:r w:rsidR="00A00BBE" w:rsidRPr="002322F1">
              <w:rPr>
                <w:lang w:val="fr-FR"/>
              </w:rPr>
              <w:t>UROCH(</w:t>
            </w:r>
            <w:proofErr w:type="gramEnd"/>
            <w:r w:rsidR="00A00BBE" w:rsidRPr="002322F1">
              <w:rPr>
                <w:lang w:val="fr-FR"/>
              </w:rPr>
              <w:t>proj.</w:t>
            </w:r>
            <w:r w:rsidR="009A066A" w:rsidRPr="002322F1">
              <w:rPr>
                <w:lang w:val="fr-FR"/>
              </w:rPr>
              <w:t>1</w:t>
            </w:r>
            <w:r w:rsidR="00CD41A4" w:rsidRPr="002322F1">
              <w:rPr>
                <w:lang w:val="fr-FR"/>
              </w:rPr>
              <w:t>1</w:t>
            </w:r>
            <w:r w:rsidR="00A00BBE" w:rsidRPr="002322F1">
              <w:rPr>
                <w:lang w:val="fr-FR"/>
              </w:rPr>
              <w:t>)</w:t>
            </w:r>
          </w:p>
          <w:p w:rsidR="00294F92" w:rsidRPr="002322F1" w:rsidRDefault="00294F92" w:rsidP="00A00BBE">
            <w:pPr>
              <w:pStyle w:val="Docoriginal"/>
              <w:rPr>
                <w:lang w:val="fr-FR"/>
              </w:rPr>
            </w:pPr>
            <w:r w:rsidRPr="002322F1">
              <w:rPr>
                <w:lang w:val="fr-FR"/>
              </w:rPr>
              <w:t>ORIGINAL</w:t>
            </w:r>
            <w:r w:rsidR="00A00BBE" w:rsidRPr="002322F1">
              <w:rPr>
                <w:lang w:val="fr-FR"/>
              </w:rPr>
              <w:t> </w:t>
            </w:r>
            <w:r w:rsidRPr="002322F1">
              <w:rPr>
                <w:lang w:val="fr-FR"/>
              </w:rPr>
              <w:t>:</w:t>
            </w:r>
            <w:r w:rsidRPr="002322F1">
              <w:rPr>
                <w:b w:val="0"/>
                <w:lang w:val="fr-FR"/>
              </w:rPr>
              <w:t xml:space="preserve"> </w:t>
            </w:r>
            <w:r w:rsidR="00A00BBE" w:rsidRPr="002322F1">
              <w:rPr>
                <w:b w:val="0"/>
                <w:lang w:val="fr-FR"/>
              </w:rPr>
              <w:t>anglais</w:t>
            </w:r>
          </w:p>
          <w:p w:rsidR="00294F92" w:rsidRPr="002322F1" w:rsidRDefault="00294F92" w:rsidP="009A066A">
            <w:pPr>
              <w:pStyle w:val="Docoriginal"/>
              <w:rPr>
                <w:lang w:val="fr-FR"/>
              </w:rPr>
            </w:pPr>
            <w:r w:rsidRPr="002322F1">
              <w:rPr>
                <w:lang w:val="fr-FR"/>
              </w:rPr>
              <w:t>DATE</w:t>
            </w:r>
            <w:r w:rsidR="00A00BBE" w:rsidRPr="002322F1">
              <w:rPr>
                <w:lang w:val="fr-FR"/>
              </w:rPr>
              <w:t xml:space="preserve"> </w:t>
            </w:r>
            <w:r w:rsidRPr="002322F1">
              <w:rPr>
                <w:lang w:val="fr-FR"/>
              </w:rPr>
              <w:t>:</w:t>
            </w:r>
            <w:r w:rsidRPr="002322F1">
              <w:rPr>
                <w:b w:val="0"/>
                <w:lang w:val="fr-FR"/>
              </w:rPr>
              <w:t xml:space="preserve"> </w:t>
            </w:r>
            <w:r w:rsidR="00CD41A4" w:rsidRPr="002322F1">
              <w:rPr>
                <w:b w:val="0"/>
                <w:bCs w:val="0"/>
                <w:spacing w:val="0"/>
              </w:rPr>
              <w:t>2017-03-24</w:t>
            </w:r>
          </w:p>
        </w:tc>
      </w:tr>
      <w:tr w:rsidR="00294F92" w:rsidRPr="002322F1" w:rsidTr="00294F92">
        <w:tc>
          <w:tcPr>
            <w:tcW w:w="10131" w:type="dxa"/>
            <w:gridSpan w:val="5"/>
          </w:tcPr>
          <w:p w:rsidR="00294F92" w:rsidRPr="002322F1" w:rsidRDefault="00294F92" w:rsidP="009F44B6">
            <w:pPr>
              <w:pStyle w:val="upovf"/>
              <w:rPr>
                <w:spacing w:val="6"/>
                <w:sz w:val="28"/>
                <w:lang w:val="fr-FR"/>
              </w:rPr>
            </w:pPr>
            <w:r w:rsidRPr="002322F1">
              <w:rPr>
                <w:spacing w:val="6"/>
                <w:lang w:val="fr-FR"/>
              </w:rPr>
              <w:t>UNION INTERNATIONALE POUR LA PROTECTION DES OBTENTIONS VÉGÉTALES</w:t>
            </w:r>
          </w:p>
        </w:tc>
      </w:tr>
      <w:tr w:rsidR="00294F92" w:rsidRPr="002322F1" w:rsidTr="00294F92">
        <w:tc>
          <w:tcPr>
            <w:tcW w:w="10131" w:type="dxa"/>
            <w:gridSpan w:val="5"/>
          </w:tcPr>
          <w:p w:rsidR="00294F92" w:rsidRPr="002322F1" w:rsidRDefault="00294F92" w:rsidP="00294F92">
            <w:pPr>
              <w:pStyle w:val="Country"/>
              <w:rPr>
                <w:lang w:val="fr-FR"/>
              </w:rPr>
            </w:pPr>
            <w:r w:rsidRPr="002322F1">
              <w:rPr>
                <w:lang w:val="fr-FR"/>
              </w:rPr>
              <w:t>Genève</w:t>
            </w:r>
          </w:p>
        </w:tc>
      </w:tr>
      <w:tr w:rsidR="00294F92" w:rsidRPr="002322F1"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2322F1" w:rsidRDefault="00294F92" w:rsidP="00294F92">
            <w:pPr>
              <w:pStyle w:val="Draft"/>
              <w:rPr>
                <w:lang w:val="fr-FR"/>
              </w:rPr>
            </w:pPr>
            <w:r w:rsidRPr="002322F1">
              <w:rPr>
                <w:noProof/>
                <w:lang w:val="fr-FR"/>
              </w:rPr>
              <w:t>PROJET</w:t>
            </w:r>
          </w:p>
        </w:tc>
      </w:tr>
    </w:tbl>
    <w:p w:rsidR="00294F92" w:rsidRPr="002322F1" w:rsidRDefault="00294F92" w:rsidP="00294F92">
      <w:pPr>
        <w:rPr>
          <w:lang w:val="fr-FR"/>
        </w:rPr>
      </w:pPr>
    </w:p>
    <w:tbl>
      <w:tblPr>
        <w:tblW w:w="0" w:type="auto"/>
        <w:jc w:val="center"/>
        <w:tblLayout w:type="fixed"/>
        <w:tblLook w:val="0000" w:firstRow="0" w:lastRow="0" w:firstColumn="0" w:lastColumn="0" w:noHBand="0" w:noVBand="0"/>
      </w:tblPr>
      <w:tblGrid>
        <w:gridCol w:w="284"/>
        <w:gridCol w:w="6240"/>
        <w:gridCol w:w="284"/>
      </w:tblGrid>
      <w:tr w:rsidR="00294F92" w:rsidRPr="002322F1" w:rsidTr="00624A72">
        <w:trPr>
          <w:jc w:val="center"/>
        </w:trPr>
        <w:tc>
          <w:tcPr>
            <w:tcW w:w="284" w:type="dxa"/>
          </w:tcPr>
          <w:p w:rsidR="00294F92" w:rsidRPr="002322F1" w:rsidRDefault="00294F92" w:rsidP="00294F92">
            <w:pPr>
              <w:jc w:val="center"/>
              <w:rPr>
                <w:noProof/>
                <w:lang w:val="fr-FR"/>
              </w:rPr>
            </w:pPr>
          </w:p>
        </w:tc>
        <w:tc>
          <w:tcPr>
            <w:tcW w:w="6240" w:type="dxa"/>
            <w:tcBorders>
              <w:top w:val="single" w:sz="12" w:space="0" w:color="auto"/>
              <w:left w:val="single" w:sz="12" w:space="0" w:color="auto"/>
              <w:bottom w:val="single" w:sz="12" w:space="0" w:color="auto"/>
              <w:right w:val="single" w:sz="12" w:space="0" w:color="auto"/>
            </w:tcBorders>
          </w:tcPr>
          <w:p w:rsidR="00A00BBE" w:rsidRPr="002322F1" w:rsidRDefault="00A00BBE" w:rsidP="00A00BBE">
            <w:pPr>
              <w:jc w:val="center"/>
              <w:rPr>
                <w:lang w:val="fr-FR"/>
              </w:rPr>
            </w:pPr>
          </w:p>
          <w:p w:rsidR="00A00BBE" w:rsidRPr="002322F1" w:rsidRDefault="00A00BBE" w:rsidP="00A00BBE">
            <w:pPr>
              <w:jc w:val="center"/>
              <w:rPr>
                <w:b/>
                <w:szCs w:val="24"/>
                <w:lang w:val="fr-FR"/>
              </w:rPr>
            </w:pPr>
            <w:r w:rsidRPr="002322F1">
              <w:rPr>
                <w:b/>
                <w:szCs w:val="24"/>
                <w:lang w:val="fr-FR"/>
              </w:rPr>
              <w:t>UROCHLOA</w:t>
            </w:r>
          </w:p>
          <w:p w:rsidR="00A00BBE" w:rsidRPr="002322F1" w:rsidRDefault="00A00BBE" w:rsidP="00A00BBE">
            <w:pPr>
              <w:jc w:val="center"/>
              <w:rPr>
                <w:szCs w:val="24"/>
                <w:lang w:val="fr-FR"/>
              </w:rPr>
            </w:pPr>
          </w:p>
          <w:p w:rsidR="00A00BBE" w:rsidRPr="002322F1" w:rsidRDefault="00A00BBE" w:rsidP="00A00BBE">
            <w:pPr>
              <w:jc w:val="center"/>
              <w:rPr>
                <w:lang w:val="fr-FR"/>
              </w:rPr>
            </w:pPr>
            <w:r w:rsidRPr="002322F1">
              <w:rPr>
                <w:lang w:val="fr-FR"/>
              </w:rPr>
              <w:t xml:space="preserve">Code UPOV : UROCH_RUZ; UROCH_DIC; UROCH_HUM; UROCH_DEC; UROCH_BRI; UROCH_RBR; UROCH_RDB </w:t>
            </w:r>
          </w:p>
          <w:p w:rsidR="00A00BBE" w:rsidRPr="002322F1" w:rsidRDefault="00A00BBE" w:rsidP="00A00BBE">
            <w:pPr>
              <w:jc w:val="center"/>
              <w:rPr>
                <w:lang w:val="fr-FR"/>
              </w:rPr>
            </w:pPr>
          </w:p>
          <w:p w:rsidR="00A00BBE" w:rsidRPr="002322F1" w:rsidRDefault="00A00BBE" w:rsidP="00A00BBE">
            <w:pPr>
              <w:jc w:val="center"/>
              <w:rPr>
                <w:lang w:val="fr-FR"/>
              </w:rPr>
            </w:pPr>
            <w:proofErr w:type="spellStart"/>
            <w:r w:rsidRPr="002322F1">
              <w:rPr>
                <w:i/>
                <w:lang w:val="fr-FR"/>
              </w:rPr>
              <w:t>Urochloa</w:t>
            </w:r>
            <w:proofErr w:type="spellEnd"/>
            <w:r w:rsidRPr="002322F1">
              <w:rPr>
                <w:i/>
                <w:lang w:val="fr-FR"/>
              </w:rPr>
              <w:t xml:space="preserve"> </w:t>
            </w:r>
            <w:proofErr w:type="spellStart"/>
            <w:r w:rsidRPr="002322F1">
              <w:rPr>
                <w:i/>
                <w:lang w:val="fr-FR"/>
              </w:rPr>
              <w:t>brizantha</w:t>
            </w:r>
            <w:proofErr w:type="spellEnd"/>
            <w:r w:rsidRPr="002322F1">
              <w:rPr>
                <w:lang w:val="fr-FR"/>
              </w:rPr>
              <w:t xml:space="preserve"> (</w:t>
            </w:r>
            <w:proofErr w:type="spellStart"/>
            <w:r w:rsidRPr="002322F1">
              <w:rPr>
                <w:lang w:val="fr-FR"/>
              </w:rPr>
              <w:t>Hochst</w:t>
            </w:r>
            <w:proofErr w:type="spellEnd"/>
            <w:r w:rsidRPr="002322F1">
              <w:rPr>
                <w:lang w:val="fr-FR"/>
              </w:rPr>
              <w:t xml:space="preserve">. ex A. Rich.) R. D. Webster; </w:t>
            </w:r>
            <w:r w:rsidRPr="002322F1">
              <w:rPr>
                <w:lang w:val="fr-FR"/>
              </w:rPr>
              <w:br/>
            </w:r>
            <w:proofErr w:type="spellStart"/>
            <w:r w:rsidRPr="002322F1">
              <w:rPr>
                <w:i/>
                <w:lang w:val="fr-FR"/>
              </w:rPr>
              <w:t>Urochloa</w:t>
            </w:r>
            <w:proofErr w:type="spellEnd"/>
            <w:r w:rsidRPr="002322F1">
              <w:rPr>
                <w:i/>
                <w:lang w:val="fr-FR"/>
              </w:rPr>
              <w:t xml:space="preserve"> </w:t>
            </w:r>
            <w:proofErr w:type="spellStart"/>
            <w:r w:rsidRPr="002322F1">
              <w:rPr>
                <w:i/>
                <w:lang w:val="fr-FR"/>
              </w:rPr>
              <w:t>decumbens</w:t>
            </w:r>
            <w:proofErr w:type="spellEnd"/>
            <w:r w:rsidRPr="002322F1">
              <w:rPr>
                <w:lang w:val="fr-FR"/>
              </w:rPr>
              <w:t xml:space="preserve"> (</w:t>
            </w:r>
            <w:proofErr w:type="spellStart"/>
            <w:r w:rsidRPr="002322F1">
              <w:rPr>
                <w:lang w:val="fr-FR"/>
              </w:rPr>
              <w:t>Stapf</w:t>
            </w:r>
            <w:proofErr w:type="spellEnd"/>
            <w:r w:rsidRPr="002322F1">
              <w:rPr>
                <w:lang w:val="fr-FR"/>
              </w:rPr>
              <w:t xml:space="preserve">) R. D. Webster; </w:t>
            </w:r>
            <w:r w:rsidRPr="002322F1">
              <w:rPr>
                <w:lang w:val="fr-FR"/>
              </w:rPr>
              <w:br/>
            </w:r>
            <w:proofErr w:type="spellStart"/>
            <w:r w:rsidRPr="002322F1">
              <w:rPr>
                <w:i/>
                <w:lang w:val="fr-FR"/>
              </w:rPr>
              <w:t>Urochloa</w:t>
            </w:r>
            <w:proofErr w:type="spellEnd"/>
            <w:r w:rsidRPr="002322F1">
              <w:rPr>
                <w:i/>
                <w:lang w:val="fr-FR"/>
              </w:rPr>
              <w:t xml:space="preserve"> </w:t>
            </w:r>
            <w:proofErr w:type="spellStart"/>
            <w:r w:rsidRPr="002322F1">
              <w:rPr>
                <w:i/>
                <w:lang w:val="fr-FR"/>
              </w:rPr>
              <w:t>dictyoneura</w:t>
            </w:r>
            <w:proofErr w:type="spellEnd"/>
            <w:r w:rsidRPr="002322F1">
              <w:rPr>
                <w:lang w:val="fr-FR"/>
              </w:rPr>
              <w:t xml:space="preserve"> (Fig. &amp; De Not.) </w:t>
            </w:r>
            <w:proofErr w:type="spellStart"/>
            <w:r w:rsidRPr="002322F1">
              <w:rPr>
                <w:lang w:val="fr-FR"/>
              </w:rPr>
              <w:t>Veldkamp</w:t>
            </w:r>
            <w:proofErr w:type="spellEnd"/>
            <w:r w:rsidRPr="002322F1">
              <w:rPr>
                <w:lang w:val="fr-FR"/>
              </w:rPr>
              <w:t xml:space="preserve">; </w:t>
            </w:r>
            <w:r w:rsidRPr="002322F1">
              <w:rPr>
                <w:lang w:val="fr-FR"/>
              </w:rPr>
              <w:br/>
            </w:r>
            <w:proofErr w:type="spellStart"/>
            <w:r w:rsidRPr="002322F1">
              <w:rPr>
                <w:i/>
                <w:lang w:val="fr-FR"/>
              </w:rPr>
              <w:t>Urochloa</w:t>
            </w:r>
            <w:proofErr w:type="spellEnd"/>
            <w:r w:rsidRPr="002322F1">
              <w:rPr>
                <w:i/>
                <w:lang w:val="fr-FR"/>
              </w:rPr>
              <w:t xml:space="preserve"> </w:t>
            </w:r>
            <w:proofErr w:type="spellStart"/>
            <w:r w:rsidRPr="002322F1">
              <w:rPr>
                <w:i/>
                <w:lang w:val="fr-FR"/>
              </w:rPr>
              <w:t>humidicola</w:t>
            </w:r>
            <w:proofErr w:type="spellEnd"/>
            <w:r w:rsidRPr="002322F1">
              <w:rPr>
                <w:lang w:val="fr-FR"/>
              </w:rPr>
              <w:t xml:space="preserve"> (</w:t>
            </w:r>
            <w:proofErr w:type="spellStart"/>
            <w:r w:rsidRPr="002322F1">
              <w:rPr>
                <w:lang w:val="fr-FR"/>
              </w:rPr>
              <w:t>Rendle</w:t>
            </w:r>
            <w:proofErr w:type="spellEnd"/>
            <w:r w:rsidRPr="002322F1">
              <w:rPr>
                <w:lang w:val="fr-FR"/>
              </w:rPr>
              <w:t xml:space="preserve">) </w:t>
            </w:r>
            <w:proofErr w:type="spellStart"/>
            <w:r w:rsidRPr="002322F1">
              <w:rPr>
                <w:lang w:val="fr-FR"/>
              </w:rPr>
              <w:t>Morrone</w:t>
            </w:r>
            <w:proofErr w:type="spellEnd"/>
            <w:r w:rsidRPr="002322F1">
              <w:rPr>
                <w:lang w:val="fr-FR"/>
              </w:rPr>
              <w:t xml:space="preserve"> &amp; </w:t>
            </w:r>
            <w:proofErr w:type="spellStart"/>
            <w:r w:rsidRPr="002322F1">
              <w:rPr>
                <w:lang w:val="fr-FR"/>
              </w:rPr>
              <w:t>Zuloaga</w:t>
            </w:r>
            <w:proofErr w:type="spellEnd"/>
            <w:r w:rsidRPr="002322F1">
              <w:rPr>
                <w:lang w:val="fr-FR"/>
              </w:rPr>
              <w:t xml:space="preserve">; </w:t>
            </w:r>
            <w:r w:rsidRPr="002322F1">
              <w:rPr>
                <w:lang w:val="fr-FR"/>
              </w:rPr>
              <w:br/>
            </w:r>
            <w:proofErr w:type="spellStart"/>
            <w:r w:rsidRPr="002322F1">
              <w:rPr>
                <w:i/>
                <w:lang w:val="fr-FR"/>
              </w:rPr>
              <w:t>Urochloa</w:t>
            </w:r>
            <w:proofErr w:type="spellEnd"/>
            <w:r w:rsidRPr="002322F1">
              <w:rPr>
                <w:i/>
                <w:lang w:val="fr-FR"/>
              </w:rPr>
              <w:t xml:space="preserve"> </w:t>
            </w:r>
            <w:proofErr w:type="spellStart"/>
            <w:r w:rsidRPr="002322F1">
              <w:rPr>
                <w:i/>
                <w:lang w:val="fr-FR"/>
              </w:rPr>
              <w:t>ruziziensis</w:t>
            </w:r>
            <w:proofErr w:type="spellEnd"/>
            <w:r w:rsidRPr="002322F1">
              <w:rPr>
                <w:lang w:val="fr-FR"/>
              </w:rPr>
              <w:t xml:space="preserve"> (R. </w:t>
            </w:r>
            <w:proofErr w:type="spellStart"/>
            <w:r w:rsidRPr="002322F1">
              <w:rPr>
                <w:lang w:val="fr-FR"/>
              </w:rPr>
              <w:t>Germ</w:t>
            </w:r>
            <w:proofErr w:type="spellEnd"/>
            <w:r w:rsidRPr="002322F1">
              <w:rPr>
                <w:lang w:val="fr-FR"/>
              </w:rPr>
              <w:t xml:space="preserve">. &amp; C. M. Evrard) Crins; </w:t>
            </w:r>
            <w:r w:rsidRPr="002322F1">
              <w:rPr>
                <w:lang w:val="fr-FR"/>
              </w:rPr>
              <w:br/>
            </w:r>
            <w:proofErr w:type="spellStart"/>
            <w:r w:rsidRPr="002322F1">
              <w:rPr>
                <w:i/>
                <w:lang w:val="fr-FR"/>
              </w:rPr>
              <w:t>Urochloa</w:t>
            </w:r>
            <w:proofErr w:type="spellEnd"/>
            <w:r w:rsidRPr="002322F1">
              <w:rPr>
                <w:i/>
                <w:lang w:val="fr-FR"/>
              </w:rPr>
              <w:t xml:space="preserve"> </w:t>
            </w:r>
            <w:proofErr w:type="spellStart"/>
            <w:r w:rsidRPr="002322F1">
              <w:rPr>
                <w:i/>
                <w:lang w:val="fr-FR"/>
              </w:rPr>
              <w:t>ruziziensis</w:t>
            </w:r>
            <w:proofErr w:type="spellEnd"/>
            <w:r w:rsidRPr="002322F1">
              <w:rPr>
                <w:lang w:val="fr-FR"/>
              </w:rPr>
              <w:t xml:space="preserve"> (R. </w:t>
            </w:r>
            <w:proofErr w:type="spellStart"/>
            <w:r w:rsidRPr="002322F1">
              <w:rPr>
                <w:lang w:val="fr-FR"/>
              </w:rPr>
              <w:t>Germ</w:t>
            </w:r>
            <w:proofErr w:type="spellEnd"/>
            <w:r w:rsidRPr="002322F1">
              <w:rPr>
                <w:lang w:val="fr-FR"/>
              </w:rPr>
              <w:t xml:space="preserve">. &amp; C. M. Evrard) Crins x </w:t>
            </w:r>
            <w:r w:rsidRPr="002322F1">
              <w:rPr>
                <w:i/>
                <w:lang w:val="fr-FR"/>
              </w:rPr>
              <w:t xml:space="preserve">U. </w:t>
            </w:r>
            <w:proofErr w:type="spellStart"/>
            <w:r w:rsidRPr="002322F1">
              <w:rPr>
                <w:i/>
                <w:lang w:val="fr-FR"/>
              </w:rPr>
              <w:t>brizantha</w:t>
            </w:r>
            <w:proofErr w:type="spellEnd"/>
            <w:r w:rsidRPr="002322F1">
              <w:rPr>
                <w:lang w:val="fr-FR"/>
              </w:rPr>
              <w:t xml:space="preserve"> (</w:t>
            </w:r>
            <w:proofErr w:type="spellStart"/>
            <w:r w:rsidRPr="002322F1">
              <w:rPr>
                <w:lang w:val="fr-FR"/>
              </w:rPr>
              <w:t>Hochst</w:t>
            </w:r>
            <w:proofErr w:type="spellEnd"/>
            <w:r w:rsidRPr="002322F1">
              <w:rPr>
                <w:lang w:val="fr-FR"/>
              </w:rPr>
              <w:t xml:space="preserve">. ex A. Rich.) R. D. Webster; </w:t>
            </w:r>
            <w:r w:rsidRPr="002322F1">
              <w:rPr>
                <w:lang w:val="fr-FR"/>
              </w:rPr>
              <w:br/>
            </w:r>
            <w:proofErr w:type="spellStart"/>
            <w:r w:rsidRPr="002322F1">
              <w:rPr>
                <w:i/>
                <w:lang w:val="fr-FR"/>
              </w:rPr>
              <w:t>Urochloa</w:t>
            </w:r>
            <w:proofErr w:type="spellEnd"/>
            <w:r w:rsidRPr="002322F1">
              <w:rPr>
                <w:i/>
                <w:lang w:val="fr-FR"/>
              </w:rPr>
              <w:t xml:space="preserve"> </w:t>
            </w:r>
            <w:proofErr w:type="spellStart"/>
            <w:r w:rsidRPr="002322F1">
              <w:rPr>
                <w:i/>
                <w:lang w:val="fr-FR"/>
              </w:rPr>
              <w:t>ruziziensis</w:t>
            </w:r>
            <w:proofErr w:type="spellEnd"/>
            <w:r w:rsidRPr="002322F1">
              <w:rPr>
                <w:lang w:val="fr-FR"/>
              </w:rPr>
              <w:t xml:space="preserve"> x </w:t>
            </w:r>
            <w:proofErr w:type="spellStart"/>
            <w:r w:rsidRPr="002322F1">
              <w:rPr>
                <w:i/>
                <w:lang w:val="fr-FR"/>
              </w:rPr>
              <w:t>Urochloa</w:t>
            </w:r>
            <w:proofErr w:type="spellEnd"/>
            <w:r w:rsidRPr="002322F1">
              <w:rPr>
                <w:i/>
                <w:lang w:val="fr-FR"/>
              </w:rPr>
              <w:t xml:space="preserve"> </w:t>
            </w:r>
            <w:proofErr w:type="spellStart"/>
            <w:r w:rsidRPr="002322F1">
              <w:rPr>
                <w:i/>
                <w:lang w:val="fr-FR"/>
              </w:rPr>
              <w:t>decumbens</w:t>
            </w:r>
            <w:proofErr w:type="spellEnd"/>
            <w:r w:rsidRPr="002322F1">
              <w:rPr>
                <w:lang w:val="fr-FR"/>
              </w:rPr>
              <w:t xml:space="preserve"> x </w:t>
            </w:r>
            <w:proofErr w:type="spellStart"/>
            <w:r w:rsidRPr="002322F1">
              <w:rPr>
                <w:i/>
                <w:lang w:val="fr-FR"/>
              </w:rPr>
              <w:t>Urochloa</w:t>
            </w:r>
            <w:proofErr w:type="spellEnd"/>
            <w:r w:rsidRPr="002322F1">
              <w:rPr>
                <w:i/>
                <w:lang w:val="fr-FR"/>
              </w:rPr>
              <w:t xml:space="preserve"> </w:t>
            </w:r>
            <w:proofErr w:type="spellStart"/>
            <w:r w:rsidRPr="002322F1">
              <w:rPr>
                <w:i/>
                <w:lang w:val="fr-FR"/>
              </w:rPr>
              <w:t>brizantha</w:t>
            </w:r>
            <w:proofErr w:type="spellEnd"/>
          </w:p>
          <w:p w:rsidR="00294F92" w:rsidRPr="002322F1" w:rsidRDefault="00294F92" w:rsidP="00294F92">
            <w:pPr>
              <w:spacing w:line="360" w:lineRule="auto"/>
              <w:jc w:val="center"/>
              <w:rPr>
                <w:noProof/>
                <w:lang w:val="fr-FR"/>
              </w:rPr>
            </w:pPr>
          </w:p>
        </w:tc>
        <w:tc>
          <w:tcPr>
            <w:tcW w:w="284" w:type="dxa"/>
            <w:tcBorders>
              <w:left w:val="nil"/>
            </w:tcBorders>
          </w:tcPr>
          <w:p w:rsidR="00294F92" w:rsidRPr="002322F1" w:rsidRDefault="00294F92" w:rsidP="00294F92">
            <w:pPr>
              <w:jc w:val="center"/>
              <w:rPr>
                <w:noProof/>
                <w:lang w:val="fr-FR"/>
              </w:rPr>
            </w:pPr>
            <w:bookmarkStart w:id="1" w:name="_Ref19603883"/>
            <w:r w:rsidRPr="002322F1">
              <w:rPr>
                <w:noProof/>
                <w:lang w:val="fr-FR"/>
              </w:rPr>
              <w:footnoteReference w:customMarkFollows="1" w:id="2"/>
              <w:t>*</w:t>
            </w:r>
            <w:bookmarkEnd w:id="1"/>
          </w:p>
          <w:p w:rsidR="00294F92" w:rsidRPr="002322F1" w:rsidRDefault="00294F92" w:rsidP="00294F92">
            <w:pPr>
              <w:jc w:val="center"/>
              <w:rPr>
                <w:noProof/>
                <w:lang w:val="fr-FR"/>
              </w:rPr>
            </w:pPr>
          </w:p>
          <w:p w:rsidR="00294F92" w:rsidRPr="002322F1" w:rsidRDefault="00294F92" w:rsidP="00294F92">
            <w:pPr>
              <w:jc w:val="center"/>
              <w:rPr>
                <w:noProof/>
                <w:lang w:val="fr-FR"/>
              </w:rPr>
            </w:pPr>
          </w:p>
          <w:p w:rsidR="00294F92" w:rsidRPr="002322F1" w:rsidRDefault="00294F92" w:rsidP="00294F92">
            <w:pPr>
              <w:jc w:val="center"/>
              <w:rPr>
                <w:noProof/>
                <w:lang w:val="fr-FR"/>
              </w:rPr>
            </w:pPr>
          </w:p>
          <w:p w:rsidR="00294F92" w:rsidRPr="002322F1" w:rsidRDefault="00294F92" w:rsidP="00294F92">
            <w:pPr>
              <w:jc w:val="center"/>
              <w:rPr>
                <w:noProof/>
                <w:sz w:val="16"/>
                <w:lang w:val="fr-FR"/>
              </w:rPr>
            </w:pPr>
          </w:p>
        </w:tc>
      </w:tr>
    </w:tbl>
    <w:p w:rsidR="00294F92" w:rsidRPr="002322F1" w:rsidRDefault="00294F92" w:rsidP="00294F92">
      <w:pPr>
        <w:rPr>
          <w:noProof/>
          <w:lang w:val="fr-FR"/>
        </w:rPr>
      </w:pPr>
    </w:p>
    <w:p w:rsidR="00294F92" w:rsidRPr="002322F1" w:rsidRDefault="00294F92" w:rsidP="00294F92">
      <w:pPr>
        <w:rPr>
          <w:noProof/>
          <w:lang w:val="fr-FR"/>
        </w:rPr>
      </w:pPr>
    </w:p>
    <w:p w:rsidR="00B60583" w:rsidRPr="002322F1" w:rsidRDefault="00294F92" w:rsidP="00B60583">
      <w:pPr>
        <w:jc w:val="center"/>
        <w:rPr>
          <w:b/>
          <w:noProof/>
          <w:lang w:val="fr-FR"/>
        </w:rPr>
      </w:pPr>
      <w:r w:rsidRPr="002322F1">
        <w:rPr>
          <w:b/>
          <w:noProof/>
          <w:lang w:val="fr-FR"/>
        </w:rPr>
        <w:t>PRINCIPES DIRECTEURS</w:t>
      </w:r>
      <w:r w:rsidR="00B60583" w:rsidRPr="002322F1">
        <w:rPr>
          <w:b/>
          <w:noProof/>
          <w:lang w:val="fr-FR"/>
        </w:rPr>
        <w:br/>
      </w:r>
      <w:r w:rsidR="00B60583" w:rsidRPr="002322F1">
        <w:rPr>
          <w:b/>
          <w:noProof/>
          <w:lang w:val="fr-FR"/>
        </w:rPr>
        <w:br/>
      </w:r>
      <w:r w:rsidRPr="002322F1">
        <w:rPr>
          <w:b/>
          <w:noProof/>
          <w:lang w:val="fr-FR"/>
        </w:rPr>
        <w:t>POUR LA CONDUITE DE L’EXAMEN</w:t>
      </w:r>
      <w:r w:rsidR="00B60583" w:rsidRPr="002322F1">
        <w:rPr>
          <w:b/>
          <w:noProof/>
          <w:lang w:val="fr-FR"/>
        </w:rPr>
        <w:br/>
      </w:r>
      <w:r w:rsidR="00B60583" w:rsidRPr="002322F1">
        <w:rPr>
          <w:b/>
          <w:noProof/>
          <w:lang w:val="fr-FR"/>
        </w:rPr>
        <w:br/>
      </w:r>
      <w:r w:rsidRPr="002322F1">
        <w:rPr>
          <w:b/>
          <w:noProof/>
          <w:lang w:val="fr-FR"/>
        </w:rPr>
        <w:t>DE LA DISTINCTION, DE L’HOMOGÉNÉITÉ ET DE LA STABILITÉ</w:t>
      </w:r>
    </w:p>
    <w:p w:rsidR="00B60583" w:rsidRPr="002322F1" w:rsidRDefault="00B60583" w:rsidP="00B60583">
      <w:pPr>
        <w:jc w:val="center"/>
        <w:rPr>
          <w:noProof/>
          <w:lang w:val="fr-FR"/>
        </w:rPr>
      </w:pPr>
    </w:p>
    <w:p w:rsidR="00294F92" w:rsidRPr="002322F1" w:rsidRDefault="00294F92" w:rsidP="00A00BBE">
      <w:pPr>
        <w:pStyle w:val="preparedby"/>
      </w:pPr>
      <w:r w:rsidRPr="002322F1">
        <w:t xml:space="preserve">établis par un </w:t>
      </w:r>
      <w:r w:rsidR="00A00BBE" w:rsidRPr="002322F1">
        <w:t xml:space="preserve">ou des </w:t>
      </w:r>
      <w:r w:rsidRPr="002322F1">
        <w:t>experts</w:t>
      </w:r>
      <w:r w:rsidR="00A00BBE" w:rsidRPr="002322F1">
        <w:t xml:space="preserve"> du Brésil</w:t>
      </w:r>
    </w:p>
    <w:p w:rsidR="00B60583" w:rsidRPr="002322F1" w:rsidRDefault="00B60583" w:rsidP="00B60583">
      <w:pPr>
        <w:pStyle w:val="preparedby"/>
      </w:pPr>
    </w:p>
    <w:p w:rsidR="00C12DC8" w:rsidRPr="002322F1" w:rsidRDefault="00C12DC8" w:rsidP="00C12DC8">
      <w:pPr>
        <w:pStyle w:val="preparedby"/>
        <w:rPr>
          <w:rFonts w:cs="Arial"/>
          <w:lang w:val="fr-CH"/>
        </w:rPr>
      </w:pPr>
      <w:r w:rsidRPr="002322F1">
        <w:rPr>
          <w:rFonts w:cs="Arial"/>
          <w:lang w:val="fr-CH"/>
        </w:rPr>
        <w:t xml:space="preserve">pour examen par le </w:t>
      </w:r>
    </w:p>
    <w:p w:rsidR="00C12DC8" w:rsidRPr="002322F1" w:rsidRDefault="00C12DC8" w:rsidP="00C12DC8">
      <w:pPr>
        <w:pStyle w:val="preparedby"/>
        <w:rPr>
          <w:rFonts w:cs="Arial"/>
          <w:lang w:val="fr-CH"/>
        </w:rPr>
      </w:pPr>
    </w:p>
    <w:p w:rsidR="00CD41A4" w:rsidRPr="002322F1" w:rsidRDefault="00CD41A4" w:rsidP="00CD41A4">
      <w:pPr>
        <w:pStyle w:val="preparedby"/>
        <w:tabs>
          <w:tab w:val="left" w:pos="992"/>
        </w:tabs>
        <w:rPr>
          <w:rFonts w:cs="Arial"/>
          <w:iCs/>
        </w:rPr>
      </w:pPr>
      <w:r w:rsidRPr="002322F1">
        <w:rPr>
          <w:rFonts w:cs="Arial"/>
          <w:iCs/>
        </w:rPr>
        <w:t>Comité technique à sa cinquante-troisième session,</w:t>
      </w:r>
      <w:r w:rsidRPr="002322F1">
        <w:rPr>
          <w:rFonts w:cs="Arial"/>
          <w:iCs/>
        </w:rPr>
        <w:br/>
        <w:t>qui se tiendra à Genève du 3 au 5 avril 2017</w:t>
      </w:r>
    </w:p>
    <w:p w:rsidR="00C12DC8" w:rsidRPr="002322F1" w:rsidRDefault="00C12DC8" w:rsidP="00C12DC8">
      <w:pPr>
        <w:pStyle w:val="preparedby"/>
        <w:rPr>
          <w:rFonts w:cs="Arial"/>
        </w:rPr>
      </w:pPr>
    </w:p>
    <w:p w:rsidR="00C12DC8" w:rsidRPr="002322F1" w:rsidRDefault="00C12DC8" w:rsidP="00C12DC8">
      <w:pPr>
        <w:pStyle w:val="preparedby"/>
        <w:rPr>
          <w:rFonts w:cs="Arial"/>
          <w:color w:val="A6A6A6"/>
          <w:lang w:val="fr-CH"/>
        </w:rPr>
      </w:pPr>
      <w:r w:rsidRPr="002322F1">
        <w:rPr>
          <w:rFonts w:cs="Arial"/>
          <w:color w:val="A6A6A6"/>
          <w:lang w:val="fr-CH"/>
        </w:rPr>
        <w:t>Avertissement : le présent document ne représente pas les principes ou les orientations de l’UPOV</w:t>
      </w:r>
    </w:p>
    <w:p w:rsidR="00A00BBE" w:rsidRPr="002322F1" w:rsidRDefault="00A00BBE" w:rsidP="00294F92">
      <w:pPr>
        <w:jc w:val="center"/>
        <w:rPr>
          <w:noProof/>
          <w:lang w:val="fr-CH"/>
        </w:rPr>
      </w:pPr>
    </w:p>
    <w:p w:rsidR="00340236" w:rsidRPr="002322F1" w:rsidRDefault="00340236" w:rsidP="00294F92">
      <w:pPr>
        <w:jc w:val="center"/>
        <w:rPr>
          <w:noProof/>
          <w:lang w:val="fr-FR"/>
        </w:rPr>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7"/>
        <w:gridCol w:w="1986"/>
        <w:gridCol w:w="1986"/>
        <w:gridCol w:w="1986"/>
        <w:gridCol w:w="1985"/>
        <w:gridCol w:w="6"/>
      </w:tblGrid>
      <w:tr w:rsidR="00844DB4" w:rsidRPr="002322F1" w:rsidTr="00B101DE">
        <w:trPr>
          <w:gridAfter w:val="1"/>
          <w:wAfter w:w="6" w:type="dxa"/>
          <w:cantSplit/>
          <w:tblHeader/>
          <w:jc w:val="center"/>
        </w:trPr>
        <w:tc>
          <w:tcPr>
            <w:tcW w:w="9930" w:type="dxa"/>
            <w:gridSpan w:val="5"/>
            <w:tcBorders>
              <w:top w:val="nil"/>
              <w:left w:val="nil"/>
              <w:bottom w:val="nil"/>
              <w:right w:val="nil"/>
            </w:tcBorders>
          </w:tcPr>
          <w:p w:rsidR="00844DB4" w:rsidRPr="002322F1" w:rsidRDefault="00844DB4" w:rsidP="00844DB4">
            <w:pPr>
              <w:keepNext/>
              <w:jc w:val="left"/>
              <w:rPr>
                <w:noProof/>
                <w:vertAlign w:val="superscript"/>
                <w:lang w:val="fr-FR"/>
              </w:rPr>
            </w:pPr>
            <w:r w:rsidRPr="002322F1">
              <w:rPr>
                <w:noProof/>
                <w:lang w:val="fr-FR"/>
              </w:rPr>
              <w:t>Autres noms communs :</w:t>
            </w:r>
            <w:r w:rsidRPr="002322F1">
              <w:rPr>
                <w:noProof/>
                <w:vertAlign w:val="superscript"/>
                <w:lang w:val="fr-FR"/>
              </w:rPr>
              <w:t>*</w:t>
            </w:r>
          </w:p>
          <w:p w:rsidR="00C12DC8" w:rsidRPr="002322F1" w:rsidRDefault="00C12DC8" w:rsidP="00844DB4">
            <w:pPr>
              <w:keepNext/>
              <w:jc w:val="left"/>
              <w:rPr>
                <w:i/>
                <w:noProof/>
                <w:sz w:val="18"/>
                <w:lang w:val="fr-FR"/>
              </w:rPr>
            </w:pPr>
          </w:p>
        </w:tc>
      </w:tr>
      <w:tr w:rsidR="00294F92" w:rsidRPr="002322F1" w:rsidTr="00B101DE">
        <w:trPr>
          <w:gridAfter w:val="1"/>
          <w:wAfter w:w="6" w:type="dxa"/>
          <w:cantSplit/>
          <w:tblHeader/>
          <w:jc w:val="center"/>
        </w:trPr>
        <w:tc>
          <w:tcPr>
            <w:tcW w:w="1987" w:type="dxa"/>
            <w:tcBorders>
              <w:top w:val="nil"/>
              <w:left w:val="single" w:sz="4" w:space="0" w:color="auto"/>
              <w:bottom w:val="double" w:sz="4" w:space="0" w:color="auto"/>
              <w:right w:val="nil"/>
            </w:tcBorders>
          </w:tcPr>
          <w:p w:rsidR="00294F92" w:rsidRPr="002322F1" w:rsidRDefault="00294F92" w:rsidP="00A00BBE">
            <w:pPr>
              <w:keepNext/>
              <w:spacing w:before="60"/>
              <w:rPr>
                <w:i/>
                <w:noProof/>
                <w:sz w:val="18"/>
                <w:lang w:val="fr-FR"/>
              </w:rPr>
            </w:pPr>
            <w:r w:rsidRPr="002322F1">
              <w:rPr>
                <w:i/>
                <w:noProof/>
                <w:sz w:val="18"/>
                <w:lang w:val="fr-FR"/>
              </w:rPr>
              <w:t>nom botanique</w:t>
            </w:r>
          </w:p>
        </w:tc>
        <w:tc>
          <w:tcPr>
            <w:tcW w:w="1986" w:type="dxa"/>
            <w:tcBorders>
              <w:top w:val="nil"/>
              <w:left w:val="nil"/>
              <w:bottom w:val="double" w:sz="4" w:space="0" w:color="auto"/>
            </w:tcBorders>
          </w:tcPr>
          <w:p w:rsidR="00294F92" w:rsidRPr="002322F1" w:rsidRDefault="00294F92" w:rsidP="00A00BBE">
            <w:pPr>
              <w:keepNext/>
              <w:spacing w:before="60"/>
              <w:rPr>
                <w:i/>
                <w:noProof/>
                <w:sz w:val="18"/>
                <w:lang w:val="fr-FR"/>
              </w:rPr>
            </w:pPr>
            <w:r w:rsidRPr="002322F1">
              <w:rPr>
                <w:i/>
                <w:noProof/>
                <w:sz w:val="18"/>
                <w:lang w:val="fr-FR"/>
              </w:rPr>
              <w:t>anglais</w:t>
            </w:r>
          </w:p>
        </w:tc>
        <w:tc>
          <w:tcPr>
            <w:tcW w:w="1986" w:type="dxa"/>
            <w:tcBorders>
              <w:top w:val="nil"/>
              <w:bottom w:val="double" w:sz="4" w:space="0" w:color="auto"/>
            </w:tcBorders>
          </w:tcPr>
          <w:p w:rsidR="00294F92" w:rsidRPr="002322F1" w:rsidRDefault="00294F92" w:rsidP="00A00BBE">
            <w:pPr>
              <w:keepNext/>
              <w:spacing w:before="60"/>
              <w:rPr>
                <w:i/>
                <w:noProof/>
                <w:sz w:val="18"/>
                <w:lang w:val="fr-FR"/>
              </w:rPr>
            </w:pPr>
            <w:r w:rsidRPr="002322F1">
              <w:rPr>
                <w:i/>
                <w:noProof/>
                <w:sz w:val="18"/>
                <w:lang w:val="fr-FR"/>
              </w:rPr>
              <w:t>français</w:t>
            </w:r>
          </w:p>
        </w:tc>
        <w:tc>
          <w:tcPr>
            <w:tcW w:w="1986" w:type="dxa"/>
            <w:tcBorders>
              <w:top w:val="nil"/>
              <w:bottom w:val="double" w:sz="4" w:space="0" w:color="auto"/>
            </w:tcBorders>
          </w:tcPr>
          <w:p w:rsidR="00294F92" w:rsidRPr="002322F1" w:rsidRDefault="00294F92" w:rsidP="00A00BBE">
            <w:pPr>
              <w:keepNext/>
              <w:spacing w:before="60"/>
              <w:rPr>
                <w:i/>
                <w:noProof/>
                <w:sz w:val="18"/>
                <w:lang w:val="fr-FR"/>
              </w:rPr>
            </w:pPr>
            <w:r w:rsidRPr="002322F1">
              <w:rPr>
                <w:i/>
                <w:noProof/>
                <w:sz w:val="18"/>
                <w:lang w:val="fr-FR"/>
              </w:rPr>
              <w:t>allemand</w:t>
            </w:r>
          </w:p>
        </w:tc>
        <w:tc>
          <w:tcPr>
            <w:tcW w:w="1985" w:type="dxa"/>
            <w:tcBorders>
              <w:top w:val="nil"/>
              <w:bottom w:val="double" w:sz="4" w:space="0" w:color="auto"/>
              <w:right w:val="single" w:sz="4" w:space="0" w:color="auto"/>
            </w:tcBorders>
          </w:tcPr>
          <w:p w:rsidR="00294F92" w:rsidRPr="002322F1" w:rsidRDefault="00294F92" w:rsidP="00A00BBE">
            <w:pPr>
              <w:keepNext/>
              <w:spacing w:before="60"/>
              <w:rPr>
                <w:i/>
                <w:noProof/>
                <w:sz w:val="18"/>
                <w:lang w:val="fr-FR"/>
              </w:rPr>
            </w:pPr>
            <w:r w:rsidRPr="002322F1">
              <w:rPr>
                <w:i/>
                <w:noProof/>
                <w:sz w:val="18"/>
                <w:lang w:val="fr-FR"/>
              </w:rPr>
              <w:t>espagnol</w:t>
            </w:r>
          </w:p>
        </w:tc>
      </w:tr>
      <w:tr w:rsidR="00A00BBE" w:rsidRPr="002322F1" w:rsidTr="00844DB4">
        <w:tblPrEx>
          <w:tblLook w:val="04A0" w:firstRow="1" w:lastRow="0" w:firstColumn="1" w:lastColumn="0" w:noHBand="0" w:noVBand="1"/>
        </w:tblPrEx>
        <w:trPr>
          <w:cantSplit/>
          <w:jc w:val="center"/>
        </w:trPr>
        <w:tc>
          <w:tcPr>
            <w:tcW w:w="1987" w:type="dxa"/>
            <w:tcBorders>
              <w:top w:val="doub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rPr>
            </w:pPr>
            <w:proofErr w:type="spellStart"/>
            <w:r w:rsidRPr="002322F1">
              <w:rPr>
                <w:i/>
                <w:sz w:val="18"/>
              </w:rPr>
              <w:t>Urochloa</w:t>
            </w:r>
            <w:proofErr w:type="spellEnd"/>
            <w:r w:rsidRPr="002322F1">
              <w:rPr>
                <w:i/>
                <w:sz w:val="18"/>
              </w:rPr>
              <w:t xml:space="preserve"> </w:t>
            </w:r>
            <w:proofErr w:type="spellStart"/>
            <w:r w:rsidRPr="002322F1">
              <w:rPr>
                <w:i/>
                <w:sz w:val="18"/>
              </w:rPr>
              <w:t>brizantha</w:t>
            </w:r>
            <w:proofErr w:type="spellEnd"/>
            <w:r w:rsidRPr="002322F1">
              <w:rPr>
                <w:sz w:val="18"/>
              </w:rPr>
              <w:t xml:space="preserve"> (</w:t>
            </w:r>
            <w:proofErr w:type="spellStart"/>
            <w:r w:rsidRPr="002322F1">
              <w:rPr>
                <w:sz w:val="18"/>
              </w:rPr>
              <w:t>Hochst</w:t>
            </w:r>
            <w:proofErr w:type="spellEnd"/>
            <w:r w:rsidRPr="002322F1">
              <w:rPr>
                <w:sz w:val="18"/>
              </w:rPr>
              <w:t xml:space="preserve">. ex A. Rich.) R. D. Webster, </w:t>
            </w:r>
            <w:proofErr w:type="spellStart"/>
            <w:r w:rsidRPr="002322F1">
              <w:rPr>
                <w:i/>
                <w:sz w:val="18"/>
              </w:rPr>
              <w:t>Brachiaria</w:t>
            </w:r>
            <w:proofErr w:type="spellEnd"/>
            <w:r w:rsidRPr="002322F1">
              <w:rPr>
                <w:i/>
                <w:sz w:val="18"/>
              </w:rPr>
              <w:t xml:space="preserve"> </w:t>
            </w:r>
            <w:proofErr w:type="spellStart"/>
            <w:r w:rsidRPr="002322F1">
              <w:rPr>
                <w:i/>
                <w:sz w:val="18"/>
              </w:rPr>
              <w:t>brizantha</w:t>
            </w:r>
            <w:proofErr w:type="spellEnd"/>
            <w:r w:rsidRPr="002322F1">
              <w:rPr>
                <w:sz w:val="18"/>
              </w:rPr>
              <w:t xml:space="preserve"> (</w:t>
            </w:r>
            <w:proofErr w:type="spellStart"/>
            <w:r w:rsidRPr="002322F1">
              <w:rPr>
                <w:sz w:val="18"/>
              </w:rPr>
              <w:t>Hochst</w:t>
            </w:r>
            <w:proofErr w:type="spellEnd"/>
            <w:r w:rsidRPr="002322F1">
              <w:rPr>
                <w:sz w:val="18"/>
              </w:rPr>
              <w:t xml:space="preserve">. ex A. Rich.) </w:t>
            </w:r>
            <w:proofErr w:type="spellStart"/>
            <w:r w:rsidRPr="002322F1">
              <w:rPr>
                <w:sz w:val="18"/>
              </w:rPr>
              <w:t>Stapf</w:t>
            </w:r>
            <w:proofErr w:type="spellEnd"/>
            <w:r w:rsidRPr="002322F1">
              <w:rPr>
                <w:sz w:val="18"/>
              </w:rPr>
              <w:t xml:space="preserve">, </w:t>
            </w:r>
            <w:proofErr w:type="spellStart"/>
            <w:r w:rsidRPr="002322F1">
              <w:rPr>
                <w:i/>
                <w:sz w:val="18"/>
              </w:rPr>
              <w:t>Panicum</w:t>
            </w:r>
            <w:proofErr w:type="spellEnd"/>
            <w:r w:rsidRPr="002322F1">
              <w:rPr>
                <w:i/>
                <w:sz w:val="18"/>
              </w:rPr>
              <w:t xml:space="preserve"> </w:t>
            </w:r>
            <w:proofErr w:type="spellStart"/>
            <w:r w:rsidRPr="002322F1">
              <w:rPr>
                <w:i/>
                <w:sz w:val="18"/>
              </w:rPr>
              <w:t>brizanthum</w:t>
            </w:r>
            <w:proofErr w:type="spellEnd"/>
            <w:r w:rsidRPr="002322F1">
              <w:rPr>
                <w:sz w:val="18"/>
              </w:rPr>
              <w:t xml:space="preserve"> </w:t>
            </w:r>
            <w:proofErr w:type="spellStart"/>
            <w:r w:rsidRPr="002322F1">
              <w:rPr>
                <w:sz w:val="18"/>
              </w:rPr>
              <w:t>Hochst</w:t>
            </w:r>
            <w:proofErr w:type="spellEnd"/>
            <w:r w:rsidRPr="002322F1">
              <w:rPr>
                <w:sz w:val="18"/>
              </w:rPr>
              <w:t xml:space="preserve">. </w:t>
            </w:r>
            <w:proofErr w:type="gramStart"/>
            <w:r w:rsidRPr="002322F1">
              <w:rPr>
                <w:sz w:val="18"/>
              </w:rPr>
              <w:t>ex</w:t>
            </w:r>
            <w:proofErr w:type="gramEnd"/>
            <w:r w:rsidRPr="002322F1">
              <w:rPr>
                <w:sz w:val="18"/>
              </w:rPr>
              <w:t xml:space="preserve"> A. Rich.</w:t>
            </w:r>
          </w:p>
        </w:tc>
        <w:tc>
          <w:tcPr>
            <w:tcW w:w="1986" w:type="dxa"/>
            <w:tcBorders>
              <w:top w:val="doub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rPr>
            </w:pPr>
            <w:r w:rsidRPr="002322F1">
              <w:rPr>
                <w:sz w:val="18"/>
              </w:rPr>
              <w:t>Bread Grass, Palisade grass, Palisade signal grass, Signal Grass</w:t>
            </w:r>
          </w:p>
        </w:tc>
        <w:tc>
          <w:tcPr>
            <w:tcW w:w="1986" w:type="dxa"/>
            <w:tcBorders>
              <w:top w:val="doub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rPr>
            </w:pPr>
          </w:p>
        </w:tc>
        <w:tc>
          <w:tcPr>
            <w:tcW w:w="1986" w:type="dxa"/>
            <w:tcBorders>
              <w:top w:val="double" w:sz="4" w:space="0" w:color="auto"/>
              <w:left w:val="single" w:sz="4" w:space="0" w:color="auto"/>
              <w:bottom w:val="single" w:sz="4" w:space="0" w:color="auto"/>
              <w:right w:val="single" w:sz="4" w:space="0" w:color="auto"/>
            </w:tcBorders>
            <w:hideMark/>
          </w:tcPr>
          <w:p w:rsidR="00A00BBE" w:rsidRPr="002322F1" w:rsidRDefault="00A00BBE" w:rsidP="00265130">
            <w:pPr>
              <w:spacing w:before="60"/>
              <w:jc w:val="left"/>
              <w:rPr>
                <w:sz w:val="18"/>
                <w:lang w:val="fr-FR"/>
              </w:rPr>
            </w:pPr>
            <w:proofErr w:type="spellStart"/>
            <w:r w:rsidRPr="002322F1">
              <w:rPr>
                <w:sz w:val="18"/>
                <w:lang w:val="fr-FR"/>
              </w:rPr>
              <w:t>Palisadengras</w:t>
            </w:r>
            <w:proofErr w:type="spellEnd"/>
          </w:p>
        </w:tc>
        <w:tc>
          <w:tcPr>
            <w:tcW w:w="1991" w:type="dxa"/>
            <w:gridSpan w:val="2"/>
            <w:tcBorders>
              <w:top w:val="doub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lang w:val="es-ES"/>
              </w:rPr>
            </w:pPr>
            <w:r w:rsidRPr="002322F1">
              <w:rPr>
                <w:sz w:val="18"/>
                <w:lang w:val="es-ES"/>
              </w:rPr>
              <w:t xml:space="preserve">Pasto alambre, Pasto señal, Zacate señal, Zacate </w:t>
            </w:r>
            <w:proofErr w:type="spellStart"/>
            <w:r w:rsidRPr="002322F1">
              <w:rPr>
                <w:sz w:val="18"/>
                <w:lang w:val="es-ES"/>
              </w:rPr>
              <w:t>signal</w:t>
            </w:r>
            <w:proofErr w:type="spellEnd"/>
            <w:r w:rsidRPr="002322F1">
              <w:rPr>
                <w:sz w:val="18"/>
                <w:lang w:val="es-ES"/>
              </w:rPr>
              <w:t xml:space="preserve">, </w:t>
            </w:r>
            <w:proofErr w:type="spellStart"/>
            <w:r w:rsidRPr="002322F1">
              <w:rPr>
                <w:sz w:val="18"/>
                <w:lang w:val="es-ES"/>
              </w:rPr>
              <w:t>Brachiaria</w:t>
            </w:r>
            <w:proofErr w:type="spellEnd"/>
          </w:p>
        </w:tc>
      </w:tr>
      <w:tr w:rsidR="00A00BBE" w:rsidRPr="002322F1" w:rsidTr="00844DB4">
        <w:tblPrEx>
          <w:tblLook w:val="04A0" w:firstRow="1" w:lastRow="0" w:firstColumn="1" w:lastColumn="0" w:noHBand="0" w:noVBand="1"/>
        </w:tblPrEx>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rPr>
            </w:pPr>
            <w:proofErr w:type="spellStart"/>
            <w:r w:rsidRPr="002322F1">
              <w:rPr>
                <w:i/>
                <w:sz w:val="18"/>
              </w:rPr>
              <w:lastRenderedPageBreak/>
              <w:t>Urochloa</w:t>
            </w:r>
            <w:proofErr w:type="spellEnd"/>
            <w:r w:rsidRPr="002322F1">
              <w:rPr>
                <w:i/>
                <w:sz w:val="18"/>
              </w:rPr>
              <w:t xml:space="preserve"> </w:t>
            </w:r>
            <w:proofErr w:type="spellStart"/>
            <w:r w:rsidRPr="002322F1">
              <w:rPr>
                <w:i/>
                <w:sz w:val="18"/>
              </w:rPr>
              <w:t>decumbens</w:t>
            </w:r>
            <w:proofErr w:type="spellEnd"/>
            <w:r w:rsidRPr="002322F1">
              <w:rPr>
                <w:sz w:val="18"/>
              </w:rPr>
              <w:t xml:space="preserve"> (</w:t>
            </w:r>
            <w:proofErr w:type="spellStart"/>
            <w:r w:rsidRPr="002322F1">
              <w:rPr>
                <w:sz w:val="18"/>
              </w:rPr>
              <w:t>Stapf</w:t>
            </w:r>
            <w:proofErr w:type="spellEnd"/>
            <w:r w:rsidRPr="002322F1">
              <w:rPr>
                <w:sz w:val="18"/>
              </w:rPr>
              <w:t xml:space="preserve">) R. D. Webster, </w:t>
            </w:r>
            <w:proofErr w:type="spellStart"/>
            <w:r w:rsidRPr="002322F1">
              <w:rPr>
                <w:i/>
                <w:sz w:val="18"/>
              </w:rPr>
              <w:t>Brachiaria</w:t>
            </w:r>
            <w:proofErr w:type="spellEnd"/>
            <w:r w:rsidRPr="002322F1">
              <w:rPr>
                <w:i/>
                <w:sz w:val="18"/>
              </w:rPr>
              <w:t xml:space="preserve"> </w:t>
            </w:r>
            <w:proofErr w:type="spellStart"/>
            <w:r w:rsidRPr="002322F1">
              <w:rPr>
                <w:i/>
                <w:sz w:val="18"/>
              </w:rPr>
              <w:t>decumbens</w:t>
            </w:r>
            <w:proofErr w:type="spellEnd"/>
            <w:r w:rsidRPr="002322F1">
              <w:rPr>
                <w:sz w:val="18"/>
              </w:rPr>
              <w:t xml:space="preserve"> </w:t>
            </w:r>
            <w:proofErr w:type="spellStart"/>
            <w:r w:rsidRPr="002322F1">
              <w:rPr>
                <w:sz w:val="18"/>
              </w:rPr>
              <w:t>Stapf</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rPr>
            </w:pPr>
            <w:r w:rsidRPr="002322F1">
              <w:rPr>
                <w:sz w:val="18"/>
              </w:rPr>
              <w:t xml:space="preserve">Basilisk signal grass, Signal grass, Spreading </w:t>
            </w:r>
            <w:proofErr w:type="spellStart"/>
            <w:r w:rsidRPr="002322F1">
              <w:rPr>
                <w:sz w:val="18"/>
              </w:rPr>
              <w:t>liverseed</w:t>
            </w:r>
            <w:proofErr w:type="spellEnd"/>
            <w:r w:rsidRPr="002322F1">
              <w:rPr>
                <w:sz w:val="18"/>
              </w:rPr>
              <w:t xml:space="preserve"> grass, Surinam grass</w:t>
            </w:r>
          </w:p>
        </w:tc>
        <w:tc>
          <w:tcPr>
            <w:tcW w:w="1986" w:type="dxa"/>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rPr>
            </w:pPr>
          </w:p>
        </w:tc>
        <w:tc>
          <w:tcPr>
            <w:tcW w:w="1986" w:type="dxa"/>
            <w:tcBorders>
              <w:top w:val="single" w:sz="4" w:space="0" w:color="auto"/>
              <w:left w:val="single" w:sz="4" w:space="0" w:color="auto"/>
              <w:bottom w:val="single" w:sz="4" w:space="0" w:color="auto"/>
              <w:right w:val="single" w:sz="4" w:space="0" w:color="auto"/>
            </w:tcBorders>
            <w:hideMark/>
          </w:tcPr>
          <w:p w:rsidR="00A00BBE" w:rsidRPr="002322F1" w:rsidRDefault="00A00BBE" w:rsidP="00265130">
            <w:pPr>
              <w:spacing w:before="60"/>
              <w:jc w:val="left"/>
              <w:rPr>
                <w:sz w:val="18"/>
                <w:lang w:val="fr-FR"/>
              </w:rPr>
            </w:pPr>
            <w:proofErr w:type="spellStart"/>
            <w:r w:rsidRPr="002322F1">
              <w:rPr>
                <w:sz w:val="18"/>
                <w:lang w:val="fr-FR"/>
              </w:rPr>
              <w:t>Surinamgras</w:t>
            </w:r>
            <w:proofErr w:type="spellEnd"/>
          </w:p>
        </w:tc>
        <w:tc>
          <w:tcPr>
            <w:tcW w:w="1991" w:type="dxa"/>
            <w:gridSpan w:val="2"/>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lang w:val="es-ES"/>
              </w:rPr>
            </w:pPr>
            <w:r w:rsidRPr="002322F1">
              <w:rPr>
                <w:sz w:val="18"/>
                <w:lang w:val="es-ES"/>
              </w:rPr>
              <w:t xml:space="preserve">Zacate Surinam, Pasto </w:t>
            </w:r>
            <w:proofErr w:type="spellStart"/>
            <w:r w:rsidRPr="002322F1">
              <w:rPr>
                <w:sz w:val="18"/>
                <w:lang w:val="es-ES"/>
              </w:rPr>
              <w:t>chontalpo</w:t>
            </w:r>
            <w:proofErr w:type="spellEnd"/>
            <w:r w:rsidRPr="002322F1">
              <w:rPr>
                <w:sz w:val="18"/>
                <w:lang w:val="es-ES"/>
              </w:rPr>
              <w:t xml:space="preserve">, Pasto de la palizada, Pasto de las orillas, Pasto peludo, Pasto prodigio, Zacate prodigio, </w:t>
            </w:r>
            <w:proofErr w:type="spellStart"/>
            <w:r w:rsidRPr="002322F1">
              <w:rPr>
                <w:sz w:val="18"/>
                <w:lang w:val="es-ES"/>
              </w:rPr>
              <w:t>Brachiaria</w:t>
            </w:r>
            <w:proofErr w:type="spellEnd"/>
          </w:p>
        </w:tc>
      </w:tr>
      <w:tr w:rsidR="00A00BBE" w:rsidRPr="002322F1" w:rsidTr="00844DB4">
        <w:tblPrEx>
          <w:tblLook w:val="04A0" w:firstRow="1" w:lastRow="0" w:firstColumn="1" w:lastColumn="0" w:noHBand="0" w:noVBand="1"/>
        </w:tblPrEx>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lang w:val="fr-FR"/>
              </w:rPr>
            </w:pPr>
            <w:proofErr w:type="spellStart"/>
            <w:r w:rsidRPr="002322F1">
              <w:rPr>
                <w:i/>
                <w:sz w:val="18"/>
                <w:lang w:val="es-ES_tradnl"/>
              </w:rPr>
              <w:t>Urochloa</w:t>
            </w:r>
            <w:proofErr w:type="spellEnd"/>
            <w:r w:rsidRPr="002322F1">
              <w:rPr>
                <w:i/>
                <w:sz w:val="18"/>
                <w:lang w:val="es-ES_tradnl"/>
              </w:rPr>
              <w:t xml:space="preserve"> </w:t>
            </w:r>
            <w:proofErr w:type="spellStart"/>
            <w:r w:rsidRPr="002322F1">
              <w:rPr>
                <w:i/>
                <w:sz w:val="18"/>
                <w:lang w:val="es-ES_tradnl"/>
              </w:rPr>
              <w:t>dictyoneura</w:t>
            </w:r>
            <w:proofErr w:type="spellEnd"/>
            <w:r w:rsidRPr="002322F1">
              <w:rPr>
                <w:sz w:val="18"/>
                <w:lang w:val="es-ES_tradnl"/>
              </w:rPr>
              <w:t xml:space="preserve"> (Fig. &amp; De </w:t>
            </w:r>
            <w:proofErr w:type="spellStart"/>
            <w:r w:rsidRPr="002322F1">
              <w:rPr>
                <w:sz w:val="18"/>
                <w:lang w:val="es-ES_tradnl"/>
              </w:rPr>
              <w:t>Not</w:t>
            </w:r>
            <w:proofErr w:type="spellEnd"/>
            <w:r w:rsidRPr="002322F1">
              <w:rPr>
                <w:sz w:val="18"/>
                <w:lang w:val="es-ES_tradnl"/>
              </w:rPr>
              <w:t xml:space="preserve">.) </w:t>
            </w:r>
            <w:proofErr w:type="spellStart"/>
            <w:proofErr w:type="gramStart"/>
            <w:r w:rsidRPr="002322F1">
              <w:rPr>
                <w:sz w:val="18"/>
                <w:lang w:val="es-ES"/>
              </w:rPr>
              <w:t>Veldkamp</w:t>
            </w:r>
            <w:proofErr w:type="spellEnd"/>
            <w:r w:rsidRPr="002322F1">
              <w:rPr>
                <w:sz w:val="18"/>
                <w:lang w:val="es-ES"/>
              </w:rPr>
              <w:t xml:space="preserve"> ,</w:t>
            </w:r>
            <w:proofErr w:type="gramEnd"/>
            <w:r w:rsidRPr="002322F1">
              <w:rPr>
                <w:sz w:val="18"/>
                <w:lang w:val="es-ES"/>
              </w:rPr>
              <w:t xml:space="preserve"> </w:t>
            </w:r>
            <w:proofErr w:type="spellStart"/>
            <w:r w:rsidRPr="002322F1">
              <w:rPr>
                <w:i/>
                <w:sz w:val="18"/>
                <w:lang w:val="es-ES"/>
              </w:rPr>
              <w:t>Brachiaria</w:t>
            </w:r>
            <w:proofErr w:type="spellEnd"/>
            <w:r w:rsidRPr="002322F1">
              <w:rPr>
                <w:i/>
                <w:sz w:val="18"/>
                <w:lang w:val="es-ES"/>
              </w:rPr>
              <w:t xml:space="preserve"> </w:t>
            </w:r>
            <w:proofErr w:type="spellStart"/>
            <w:r w:rsidRPr="002322F1">
              <w:rPr>
                <w:i/>
                <w:sz w:val="18"/>
                <w:lang w:val="es-ES"/>
              </w:rPr>
              <w:t>dictyoneura</w:t>
            </w:r>
            <w:proofErr w:type="spellEnd"/>
            <w:r w:rsidRPr="002322F1">
              <w:rPr>
                <w:sz w:val="18"/>
                <w:lang w:val="es-ES"/>
              </w:rPr>
              <w:t xml:space="preserve"> (Fig. &amp; De </w:t>
            </w:r>
            <w:proofErr w:type="spellStart"/>
            <w:r w:rsidRPr="002322F1">
              <w:rPr>
                <w:sz w:val="18"/>
                <w:lang w:val="es-ES"/>
              </w:rPr>
              <w:t>Not</w:t>
            </w:r>
            <w:proofErr w:type="spellEnd"/>
            <w:r w:rsidRPr="002322F1">
              <w:rPr>
                <w:sz w:val="18"/>
                <w:lang w:val="es-ES"/>
              </w:rPr>
              <w:t xml:space="preserve">.) </w:t>
            </w:r>
            <w:proofErr w:type="spellStart"/>
            <w:r w:rsidRPr="002322F1">
              <w:rPr>
                <w:sz w:val="18"/>
                <w:lang w:val="fr-FR"/>
              </w:rPr>
              <w:t>Stapf</w:t>
            </w:r>
            <w:proofErr w:type="spellEnd"/>
            <w:r w:rsidRPr="002322F1">
              <w:rPr>
                <w:sz w:val="18"/>
                <w:lang w:val="fr-FR"/>
              </w:rPr>
              <w:t xml:space="preserve">, </w:t>
            </w:r>
            <w:r w:rsidRPr="002322F1">
              <w:rPr>
                <w:i/>
                <w:sz w:val="18"/>
                <w:lang w:val="fr-FR"/>
              </w:rPr>
              <w:t xml:space="preserve">Panicum </w:t>
            </w:r>
            <w:proofErr w:type="spellStart"/>
            <w:r w:rsidRPr="002322F1">
              <w:rPr>
                <w:i/>
                <w:sz w:val="18"/>
                <w:lang w:val="fr-FR"/>
              </w:rPr>
              <w:t>dictyoneurum</w:t>
            </w:r>
            <w:proofErr w:type="spellEnd"/>
            <w:r w:rsidRPr="002322F1">
              <w:rPr>
                <w:sz w:val="18"/>
                <w:lang w:val="fr-FR"/>
              </w:rPr>
              <w:t xml:space="preserve"> Fig. &amp; De Not.</w:t>
            </w:r>
          </w:p>
        </w:tc>
        <w:tc>
          <w:tcPr>
            <w:tcW w:w="1986" w:type="dxa"/>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lang w:val="fr-FR"/>
              </w:rPr>
            </w:pPr>
            <w:proofErr w:type="spellStart"/>
            <w:r w:rsidRPr="002322F1">
              <w:rPr>
                <w:sz w:val="18"/>
                <w:lang w:val="fr-FR"/>
              </w:rPr>
              <w:t>Koronivia</w:t>
            </w:r>
            <w:proofErr w:type="spellEnd"/>
            <w:r w:rsidRPr="002322F1">
              <w:rPr>
                <w:sz w:val="18"/>
                <w:lang w:val="fr-FR"/>
              </w:rPr>
              <w:t xml:space="preserve"> </w:t>
            </w:r>
            <w:proofErr w:type="spellStart"/>
            <w:r w:rsidRPr="002322F1">
              <w:rPr>
                <w:sz w:val="18"/>
                <w:lang w:val="fr-FR"/>
              </w:rPr>
              <w:t>grass</w:t>
            </w:r>
            <w:proofErr w:type="spellEnd"/>
          </w:p>
        </w:tc>
        <w:tc>
          <w:tcPr>
            <w:tcW w:w="1986" w:type="dxa"/>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lang w:val="fr-FR"/>
              </w:rPr>
            </w:pPr>
          </w:p>
        </w:tc>
        <w:tc>
          <w:tcPr>
            <w:tcW w:w="1986" w:type="dxa"/>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lang w:val="fr-FR"/>
              </w:rPr>
            </w:pPr>
          </w:p>
        </w:tc>
        <w:tc>
          <w:tcPr>
            <w:tcW w:w="1991" w:type="dxa"/>
            <w:gridSpan w:val="2"/>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lang w:val="fr-FR"/>
              </w:rPr>
            </w:pPr>
          </w:p>
        </w:tc>
      </w:tr>
      <w:tr w:rsidR="00A00BBE" w:rsidRPr="002322F1" w:rsidTr="00844DB4">
        <w:tblPrEx>
          <w:tblLook w:val="04A0" w:firstRow="1" w:lastRow="0" w:firstColumn="1" w:lastColumn="0" w:noHBand="0" w:noVBand="1"/>
        </w:tblPrEx>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rPr>
            </w:pPr>
            <w:proofErr w:type="spellStart"/>
            <w:r w:rsidRPr="002322F1">
              <w:rPr>
                <w:i/>
                <w:sz w:val="18"/>
              </w:rPr>
              <w:t>Urochloa</w:t>
            </w:r>
            <w:proofErr w:type="spellEnd"/>
            <w:r w:rsidRPr="002322F1">
              <w:rPr>
                <w:i/>
                <w:sz w:val="18"/>
              </w:rPr>
              <w:t xml:space="preserve"> </w:t>
            </w:r>
            <w:proofErr w:type="spellStart"/>
            <w:r w:rsidRPr="002322F1">
              <w:rPr>
                <w:i/>
                <w:sz w:val="18"/>
              </w:rPr>
              <w:t>humidicola</w:t>
            </w:r>
            <w:proofErr w:type="spellEnd"/>
            <w:r w:rsidRPr="002322F1">
              <w:rPr>
                <w:sz w:val="18"/>
              </w:rPr>
              <w:t xml:space="preserve"> (</w:t>
            </w:r>
            <w:proofErr w:type="spellStart"/>
            <w:r w:rsidRPr="002322F1">
              <w:rPr>
                <w:sz w:val="18"/>
              </w:rPr>
              <w:t>Rendle</w:t>
            </w:r>
            <w:proofErr w:type="spellEnd"/>
            <w:r w:rsidRPr="002322F1">
              <w:rPr>
                <w:sz w:val="18"/>
              </w:rPr>
              <w:t xml:space="preserve">) </w:t>
            </w:r>
            <w:proofErr w:type="spellStart"/>
            <w:r w:rsidRPr="002322F1">
              <w:rPr>
                <w:sz w:val="18"/>
              </w:rPr>
              <w:t>Morrone</w:t>
            </w:r>
            <w:proofErr w:type="spellEnd"/>
            <w:r w:rsidRPr="002322F1">
              <w:rPr>
                <w:sz w:val="18"/>
              </w:rPr>
              <w:t xml:space="preserve"> &amp; </w:t>
            </w:r>
            <w:proofErr w:type="spellStart"/>
            <w:r w:rsidRPr="002322F1">
              <w:rPr>
                <w:sz w:val="18"/>
              </w:rPr>
              <w:t>Zuloaga</w:t>
            </w:r>
            <w:proofErr w:type="spellEnd"/>
            <w:r w:rsidRPr="002322F1">
              <w:rPr>
                <w:sz w:val="18"/>
              </w:rPr>
              <w:t xml:space="preserve">, </w:t>
            </w:r>
            <w:proofErr w:type="spellStart"/>
            <w:r w:rsidRPr="002322F1">
              <w:rPr>
                <w:i/>
                <w:sz w:val="18"/>
              </w:rPr>
              <w:t>Brachiaria</w:t>
            </w:r>
            <w:proofErr w:type="spellEnd"/>
            <w:r w:rsidRPr="002322F1">
              <w:rPr>
                <w:i/>
                <w:sz w:val="18"/>
              </w:rPr>
              <w:t xml:space="preserve"> </w:t>
            </w:r>
            <w:proofErr w:type="spellStart"/>
            <w:r w:rsidRPr="002322F1">
              <w:rPr>
                <w:i/>
                <w:sz w:val="18"/>
              </w:rPr>
              <w:t>humidicola</w:t>
            </w:r>
            <w:proofErr w:type="spellEnd"/>
            <w:r w:rsidRPr="002322F1">
              <w:rPr>
                <w:sz w:val="18"/>
              </w:rPr>
              <w:t xml:space="preserve"> (</w:t>
            </w:r>
            <w:proofErr w:type="spellStart"/>
            <w:r w:rsidRPr="002322F1">
              <w:rPr>
                <w:sz w:val="18"/>
              </w:rPr>
              <w:t>Rendle</w:t>
            </w:r>
            <w:proofErr w:type="spellEnd"/>
            <w:r w:rsidRPr="002322F1">
              <w:rPr>
                <w:sz w:val="18"/>
              </w:rPr>
              <w:t xml:space="preserve">) </w:t>
            </w:r>
            <w:proofErr w:type="spellStart"/>
            <w:r w:rsidRPr="002322F1">
              <w:rPr>
                <w:sz w:val="18"/>
              </w:rPr>
              <w:t>Schweick</w:t>
            </w:r>
            <w:proofErr w:type="spellEnd"/>
            <w:r w:rsidRPr="002322F1">
              <w:rPr>
                <w:sz w:val="18"/>
              </w:rPr>
              <w:t xml:space="preserve">.; </w:t>
            </w:r>
            <w:proofErr w:type="spellStart"/>
            <w:r w:rsidRPr="002322F1">
              <w:rPr>
                <w:i/>
                <w:sz w:val="18"/>
              </w:rPr>
              <w:t>Panicum</w:t>
            </w:r>
            <w:proofErr w:type="spellEnd"/>
            <w:r w:rsidRPr="002322F1">
              <w:rPr>
                <w:i/>
                <w:sz w:val="18"/>
              </w:rPr>
              <w:t xml:space="preserve"> </w:t>
            </w:r>
            <w:proofErr w:type="spellStart"/>
            <w:r w:rsidRPr="002322F1">
              <w:rPr>
                <w:i/>
                <w:sz w:val="18"/>
              </w:rPr>
              <w:t>humidicola</w:t>
            </w:r>
            <w:proofErr w:type="spellEnd"/>
            <w:r w:rsidRPr="002322F1">
              <w:rPr>
                <w:sz w:val="18"/>
              </w:rPr>
              <w:t xml:space="preserve"> </w:t>
            </w:r>
            <w:proofErr w:type="spellStart"/>
            <w:r w:rsidRPr="002322F1">
              <w:rPr>
                <w:sz w:val="18"/>
              </w:rPr>
              <w:t>Rendle</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rPr>
            </w:pPr>
            <w:r w:rsidRPr="002322F1">
              <w:rPr>
                <w:sz w:val="18"/>
              </w:rPr>
              <w:t xml:space="preserve">Creeping signal grass, </w:t>
            </w:r>
            <w:proofErr w:type="spellStart"/>
            <w:r w:rsidRPr="002322F1">
              <w:rPr>
                <w:sz w:val="18"/>
              </w:rPr>
              <w:t>Koronivia</w:t>
            </w:r>
            <w:proofErr w:type="spellEnd"/>
            <w:r w:rsidRPr="002322F1">
              <w:rPr>
                <w:sz w:val="18"/>
              </w:rPr>
              <w:t xml:space="preserve"> grass</w:t>
            </w:r>
          </w:p>
        </w:tc>
        <w:tc>
          <w:tcPr>
            <w:tcW w:w="1986" w:type="dxa"/>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lang w:val="fr-FR"/>
              </w:rPr>
            </w:pPr>
            <w:proofErr w:type="spellStart"/>
            <w:r w:rsidRPr="002322F1">
              <w:rPr>
                <w:sz w:val="18"/>
                <w:lang w:val="fr-FR"/>
              </w:rPr>
              <w:t>Koronivia</w:t>
            </w:r>
            <w:proofErr w:type="spellEnd"/>
          </w:p>
        </w:tc>
        <w:tc>
          <w:tcPr>
            <w:tcW w:w="1986" w:type="dxa"/>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lang w:val="fr-FR"/>
              </w:rPr>
            </w:pPr>
          </w:p>
        </w:tc>
        <w:tc>
          <w:tcPr>
            <w:tcW w:w="1991" w:type="dxa"/>
            <w:gridSpan w:val="2"/>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lang w:val="es-ES"/>
              </w:rPr>
            </w:pPr>
            <w:proofErr w:type="spellStart"/>
            <w:r w:rsidRPr="002322F1">
              <w:rPr>
                <w:sz w:val="18"/>
                <w:lang w:val="es-ES"/>
              </w:rPr>
              <w:t>Braquiaria</w:t>
            </w:r>
            <w:proofErr w:type="spellEnd"/>
            <w:r w:rsidRPr="002322F1">
              <w:rPr>
                <w:sz w:val="18"/>
                <w:lang w:val="es-ES"/>
              </w:rPr>
              <w:t xml:space="preserve"> dulce, </w:t>
            </w:r>
            <w:proofErr w:type="spellStart"/>
            <w:r w:rsidRPr="002322F1">
              <w:rPr>
                <w:sz w:val="18"/>
                <w:lang w:val="es-ES"/>
              </w:rPr>
              <w:t>Kikuyu</w:t>
            </w:r>
            <w:proofErr w:type="spellEnd"/>
            <w:r w:rsidRPr="002322F1">
              <w:rPr>
                <w:sz w:val="18"/>
                <w:lang w:val="es-ES"/>
              </w:rPr>
              <w:t xml:space="preserve"> de la Amazonía, Pasto </w:t>
            </w:r>
            <w:proofErr w:type="spellStart"/>
            <w:r w:rsidRPr="002322F1">
              <w:rPr>
                <w:sz w:val="18"/>
                <w:lang w:val="es-ES"/>
              </w:rPr>
              <w:t>humidícola</w:t>
            </w:r>
            <w:proofErr w:type="spellEnd"/>
            <w:r w:rsidRPr="002322F1">
              <w:rPr>
                <w:sz w:val="18"/>
                <w:lang w:val="es-ES"/>
              </w:rPr>
              <w:t xml:space="preserve">, Pasto </w:t>
            </w:r>
            <w:proofErr w:type="spellStart"/>
            <w:r w:rsidRPr="002322F1">
              <w:rPr>
                <w:sz w:val="18"/>
                <w:lang w:val="es-ES"/>
              </w:rPr>
              <w:t>humidícola</w:t>
            </w:r>
            <w:proofErr w:type="spellEnd"/>
            <w:r w:rsidRPr="002322F1">
              <w:rPr>
                <w:sz w:val="18"/>
                <w:lang w:val="es-ES"/>
              </w:rPr>
              <w:t xml:space="preserve"> dulce</w:t>
            </w:r>
          </w:p>
        </w:tc>
      </w:tr>
      <w:tr w:rsidR="00A00BBE" w:rsidRPr="002322F1" w:rsidTr="00844DB4">
        <w:tblPrEx>
          <w:tblLook w:val="04A0" w:firstRow="1" w:lastRow="0" w:firstColumn="1" w:lastColumn="0" w:noHBand="0" w:noVBand="1"/>
        </w:tblPrEx>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lang w:val="fr-FR"/>
              </w:rPr>
            </w:pPr>
            <w:proofErr w:type="spellStart"/>
            <w:r w:rsidRPr="002322F1">
              <w:rPr>
                <w:i/>
                <w:sz w:val="18"/>
                <w:lang w:val="es-ES"/>
              </w:rPr>
              <w:t>Urochloa</w:t>
            </w:r>
            <w:proofErr w:type="spellEnd"/>
            <w:r w:rsidRPr="002322F1">
              <w:rPr>
                <w:i/>
                <w:sz w:val="18"/>
                <w:lang w:val="es-ES"/>
              </w:rPr>
              <w:t xml:space="preserve"> </w:t>
            </w:r>
            <w:proofErr w:type="spellStart"/>
            <w:r w:rsidRPr="002322F1">
              <w:rPr>
                <w:i/>
                <w:sz w:val="18"/>
                <w:lang w:val="es-ES"/>
              </w:rPr>
              <w:t>ruziziensis</w:t>
            </w:r>
            <w:proofErr w:type="spellEnd"/>
            <w:r w:rsidRPr="002322F1">
              <w:rPr>
                <w:sz w:val="18"/>
                <w:lang w:val="es-ES"/>
              </w:rPr>
              <w:t xml:space="preserve"> (R. </w:t>
            </w:r>
            <w:proofErr w:type="spellStart"/>
            <w:r w:rsidRPr="002322F1">
              <w:rPr>
                <w:sz w:val="18"/>
                <w:lang w:val="es-ES"/>
              </w:rPr>
              <w:t>Germ</w:t>
            </w:r>
            <w:proofErr w:type="spellEnd"/>
            <w:r w:rsidRPr="002322F1">
              <w:rPr>
                <w:sz w:val="18"/>
                <w:lang w:val="es-ES"/>
              </w:rPr>
              <w:t xml:space="preserve">. &amp; C. M. </w:t>
            </w:r>
            <w:proofErr w:type="spellStart"/>
            <w:r w:rsidRPr="002322F1">
              <w:rPr>
                <w:sz w:val="18"/>
                <w:lang w:val="es-ES"/>
              </w:rPr>
              <w:t>Evrard</w:t>
            </w:r>
            <w:proofErr w:type="spellEnd"/>
            <w:r w:rsidRPr="002322F1">
              <w:rPr>
                <w:sz w:val="18"/>
                <w:lang w:val="es-ES"/>
              </w:rPr>
              <w:t xml:space="preserve">) </w:t>
            </w:r>
            <w:proofErr w:type="spellStart"/>
            <w:r w:rsidRPr="002322F1">
              <w:rPr>
                <w:sz w:val="18"/>
                <w:lang w:val="es-ES"/>
              </w:rPr>
              <w:t>Crins</w:t>
            </w:r>
            <w:proofErr w:type="spellEnd"/>
            <w:r w:rsidRPr="002322F1">
              <w:rPr>
                <w:sz w:val="18"/>
                <w:lang w:val="es-ES"/>
              </w:rPr>
              <w:t xml:space="preserve">, </w:t>
            </w:r>
            <w:proofErr w:type="spellStart"/>
            <w:r w:rsidRPr="002322F1">
              <w:rPr>
                <w:i/>
                <w:sz w:val="18"/>
                <w:lang w:val="es-ES"/>
              </w:rPr>
              <w:t>Brachiaria</w:t>
            </w:r>
            <w:proofErr w:type="spellEnd"/>
            <w:r w:rsidRPr="002322F1">
              <w:rPr>
                <w:i/>
                <w:sz w:val="18"/>
                <w:lang w:val="es-ES"/>
              </w:rPr>
              <w:t xml:space="preserve"> </w:t>
            </w:r>
            <w:proofErr w:type="spellStart"/>
            <w:r w:rsidRPr="002322F1">
              <w:rPr>
                <w:i/>
                <w:sz w:val="18"/>
                <w:lang w:val="es-ES"/>
              </w:rPr>
              <w:t>ruziziensis</w:t>
            </w:r>
            <w:proofErr w:type="spellEnd"/>
            <w:r w:rsidRPr="002322F1">
              <w:rPr>
                <w:sz w:val="18"/>
                <w:lang w:val="es-ES"/>
              </w:rPr>
              <w:t xml:space="preserve"> R. </w:t>
            </w:r>
            <w:proofErr w:type="spellStart"/>
            <w:r w:rsidRPr="002322F1">
              <w:rPr>
                <w:sz w:val="18"/>
                <w:lang w:val="es-ES"/>
              </w:rPr>
              <w:t>Germ</w:t>
            </w:r>
            <w:proofErr w:type="spellEnd"/>
            <w:r w:rsidRPr="002322F1">
              <w:rPr>
                <w:sz w:val="18"/>
                <w:lang w:val="es-ES"/>
              </w:rPr>
              <w:t xml:space="preserve">. </w:t>
            </w:r>
            <w:r w:rsidRPr="002322F1">
              <w:rPr>
                <w:sz w:val="18"/>
                <w:lang w:val="fr-FR"/>
              </w:rPr>
              <w:t>&amp; C. M. Evrard</w:t>
            </w:r>
          </w:p>
        </w:tc>
        <w:tc>
          <w:tcPr>
            <w:tcW w:w="1986" w:type="dxa"/>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rPr>
            </w:pPr>
            <w:r w:rsidRPr="002322F1">
              <w:rPr>
                <w:sz w:val="18"/>
              </w:rPr>
              <w:t xml:space="preserve">Congo grass, Congo signal grass, </w:t>
            </w:r>
            <w:proofErr w:type="spellStart"/>
            <w:r w:rsidRPr="002322F1">
              <w:rPr>
                <w:sz w:val="18"/>
              </w:rPr>
              <w:t>Ruzi</w:t>
            </w:r>
            <w:proofErr w:type="spellEnd"/>
            <w:r w:rsidRPr="002322F1">
              <w:rPr>
                <w:sz w:val="18"/>
              </w:rPr>
              <w:t xml:space="preserve"> grass</w:t>
            </w:r>
          </w:p>
        </w:tc>
        <w:tc>
          <w:tcPr>
            <w:tcW w:w="1986" w:type="dxa"/>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rPr>
            </w:pPr>
          </w:p>
        </w:tc>
        <w:tc>
          <w:tcPr>
            <w:tcW w:w="1986" w:type="dxa"/>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rPr>
            </w:pPr>
          </w:p>
        </w:tc>
        <w:tc>
          <w:tcPr>
            <w:tcW w:w="1991" w:type="dxa"/>
            <w:gridSpan w:val="2"/>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lang w:val="es-ES"/>
              </w:rPr>
            </w:pPr>
            <w:r w:rsidRPr="002322F1">
              <w:rPr>
                <w:sz w:val="18"/>
                <w:lang w:val="es-ES"/>
              </w:rPr>
              <w:t xml:space="preserve">Congo señal, </w:t>
            </w:r>
            <w:proofErr w:type="spellStart"/>
            <w:r w:rsidRPr="002322F1">
              <w:rPr>
                <w:sz w:val="18"/>
                <w:lang w:val="es-ES"/>
              </w:rPr>
              <w:t>Gambutera</w:t>
            </w:r>
            <w:proofErr w:type="spellEnd"/>
            <w:r w:rsidRPr="002322F1">
              <w:rPr>
                <w:sz w:val="18"/>
                <w:lang w:val="es-ES"/>
              </w:rPr>
              <w:t xml:space="preserve">, Kenia, Pasto Congo, Pasto </w:t>
            </w:r>
            <w:proofErr w:type="spellStart"/>
            <w:r w:rsidRPr="002322F1">
              <w:rPr>
                <w:sz w:val="18"/>
                <w:lang w:val="es-ES"/>
              </w:rPr>
              <w:t>ruzi</w:t>
            </w:r>
            <w:proofErr w:type="spellEnd"/>
            <w:r w:rsidRPr="002322F1">
              <w:rPr>
                <w:sz w:val="18"/>
                <w:lang w:val="es-ES"/>
              </w:rPr>
              <w:t xml:space="preserve">, </w:t>
            </w:r>
            <w:proofErr w:type="spellStart"/>
            <w:r w:rsidRPr="002322F1">
              <w:rPr>
                <w:sz w:val="18"/>
                <w:lang w:val="es-ES"/>
              </w:rPr>
              <w:t>Brachiaria</w:t>
            </w:r>
            <w:proofErr w:type="spellEnd"/>
          </w:p>
        </w:tc>
      </w:tr>
      <w:tr w:rsidR="00A00BBE" w:rsidRPr="002322F1" w:rsidTr="00844DB4">
        <w:tblPrEx>
          <w:tblLook w:val="04A0" w:firstRow="1" w:lastRow="0" w:firstColumn="1" w:lastColumn="0" w:noHBand="0" w:noVBand="1"/>
        </w:tblPrEx>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A00BBE" w:rsidRPr="002322F1" w:rsidRDefault="00A00BBE" w:rsidP="001F0AF0">
            <w:pPr>
              <w:spacing w:before="60"/>
              <w:jc w:val="left"/>
              <w:rPr>
                <w:sz w:val="18"/>
              </w:rPr>
            </w:pPr>
            <w:proofErr w:type="spellStart"/>
            <w:r w:rsidRPr="002322F1">
              <w:rPr>
                <w:i/>
                <w:sz w:val="18"/>
                <w:lang w:val="es-ES"/>
              </w:rPr>
              <w:t>Urochloa</w:t>
            </w:r>
            <w:proofErr w:type="spellEnd"/>
            <w:r w:rsidRPr="002322F1">
              <w:rPr>
                <w:i/>
                <w:sz w:val="18"/>
                <w:lang w:val="es-ES"/>
              </w:rPr>
              <w:t xml:space="preserve"> </w:t>
            </w:r>
            <w:proofErr w:type="spellStart"/>
            <w:r w:rsidRPr="002322F1">
              <w:rPr>
                <w:i/>
                <w:sz w:val="18"/>
                <w:lang w:val="es-ES"/>
              </w:rPr>
              <w:t>ruziziensis</w:t>
            </w:r>
            <w:proofErr w:type="spellEnd"/>
            <w:r w:rsidRPr="002322F1">
              <w:rPr>
                <w:sz w:val="18"/>
                <w:lang w:val="es-ES"/>
              </w:rPr>
              <w:t xml:space="preserve"> (R. </w:t>
            </w:r>
            <w:proofErr w:type="spellStart"/>
            <w:r w:rsidRPr="002322F1">
              <w:rPr>
                <w:sz w:val="18"/>
                <w:lang w:val="es-ES"/>
              </w:rPr>
              <w:t>Germ</w:t>
            </w:r>
            <w:proofErr w:type="spellEnd"/>
            <w:r w:rsidRPr="002322F1">
              <w:rPr>
                <w:sz w:val="18"/>
                <w:lang w:val="es-ES"/>
              </w:rPr>
              <w:t xml:space="preserve">. &amp; C. M. </w:t>
            </w:r>
            <w:proofErr w:type="spellStart"/>
            <w:r w:rsidRPr="002322F1">
              <w:rPr>
                <w:sz w:val="18"/>
                <w:lang w:val="es-ES"/>
              </w:rPr>
              <w:t>Evrard</w:t>
            </w:r>
            <w:proofErr w:type="spellEnd"/>
            <w:r w:rsidRPr="002322F1">
              <w:rPr>
                <w:sz w:val="18"/>
                <w:lang w:val="es-ES"/>
              </w:rPr>
              <w:t xml:space="preserve">) </w:t>
            </w:r>
            <w:proofErr w:type="spellStart"/>
            <w:r w:rsidRPr="002322F1">
              <w:rPr>
                <w:sz w:val="18"/>
                <w:lang w:val="es-ES"/>
              </w:rPr>
              <w:t>Crins</w:t>
            </w:r>
            <w:proofErr w:type="spellEnd"/>
            <w:r w:rsidRPr="002322F1">
              <w:rPr>
                <w:sz w:val="18"/>
                <w:lang w:val="es-ES"/>
              </w:rPr>
              <w:t xml:space="preserve"> x </w:t>
            </w:r>
            <w:r w:rsidRPr="002322F1">
              <w:rPr>
                <w:i/>
                <w:sz w:val="18"/>
                <w:lang w:val="es-ES"/>
              </w:rPr>
              <w:t xml:space="preserve">U. </w:t>
            </w:r>
            <w:proofErr w:type="spellStart"/>
            <w:r w:rsidRPr="002322F1">
              <w:rPr>
                <w:i/>
                <w:sz w:val="18"/>
                <w:lang w:val="es-ES"/>
              </w:rPr>
              <w:t>brizantha</w:t>
            </w:r>
            <w:proofErr w:type="spellEnd"/>
            <w:r w:rsidRPr="002322F1">
              <w:rPr>
                <w:i/>
                <w:sz w:val="18"/>
                <w:lang w:val="es-ES"/>
              </w:rPr>
              <w:t xml:space="preserve"> </w:t>
            </w:r>
            <w:r w:rsidRPr="002322F1">
              <w:rPr>
                <w:sz w:val="18"/>
                <w:lang w:val="es-ES"/>
              </w:rPr>
              <w:t>(</w:t>
            </w:r>
            <w:proofErr w:type="spellStart"/>
            <w:r w:rsidRPr="002322F1">
              <w:rPr>
                <w:sz w:val="18"/>
                <w:lang w:val="es-ES"/>
              </w:rPr>
              <w:t>Hochst</w:t>
            </w:r>
            <w:proofErr w:type="spellEnd"/>
            <w:r w:rsidRPr="002322F1">
              <w:rPr>
                <w:sz w:val="18"/>
                <w:lang w:val="es-ES"/>
              </w:rPr>
              <w:t xml:space="preserve">. ex A. </w:t>
            </w:r>
            <w:proofErr w:type="spellStart"/>
            <w:r w:rsidRPr="002322F1">
              <w:rPr>
                <w:sz w:val="18"/>
                <w:lang w:val="es-ES"/>
              </w:rPr>
              <w:t>Rich</w:t>
            </w:r>
            <w:proofErr w:type="spellEnd"/>
            <w:r w:rsidRPr="002322F1">
              <w:rPr>
                <w:sz w:val="18"/>
                <w:lang w:val="es-ES"/>
              </w:rPr>
              <w:t xml:space="preserve">.) R. D. </w:t>
            </w:r>
            <w:proofErr w:type="spellStart"/>
            <w:r w:rsidRPr="002322F1">
              <w:rPr>
                <w:sz w:val="18"/>
                <w:lang w:val="es-ES"/>
              </w:rPr>
              <w:t>Webster</w:t>
            </w:r>
            <w:proofErr w:type="spellEnd"/>
            <w:r w:rsidRPr="002322F1">
              <w:rPr>
                <w:sz w:val="18"/>
                <w:lang w:val="es-ES"/>
              </w:rPr>
              <w:t xml:space="preserve">, </w:t>
            </w:r>
            <w:proofErr w:type="spellStart"/>
            <w:r w:rsidRPr="002322F1">
              <w:rPr>
                <w:i/>
                <w:sz w:val="18"/>
                <w:lang w:val="es-ES"/>
              </w:rPr>
              <w:t>Brachiaria</w:t>
            </w:r>
            <w:proofErr w:type="spellEnd"/>
            <w:r w:rsidRPr="002322F1">
              <w:rPr>
                <w:i/>
                <w:sz w:val="18"/>
                <w:lang w:val="es-ES"/>
              </w:rPr>
              <w:t xml:space="preserve"> </w:t>
            </w:r>
            <w:proofErr w:type="spellStart"/>
            <w:r w:rsidRPr="002322F1">
              <w:rPr>
                <w:i/>
                <w:sz w:val="18"/>
                <w:lang w:val="es-ES"/>
              </w:rPr>
              <w:t>ruziziensis</w:t>
            </w:r>
            <w:proofErr w:type="spellEnd"/>
            <w:r w:rsidRPr="002322F1">
              <w:rPr>
                <w:sz w:val="18"/>
                <w:lang w:val="es-ES"/>
              </w:rPr>
              <w:t xml:space="preserve"> R. </w:t>
            </w:r>
            <w:proofErr w:type="spellStart"/>
            <w:r w:rsidRPr="002322F1">
              <w:rPr>
                <w:sz w:val="18"/>
                <w:lang w:val="es-ES"/>
              </w:rPr>
              <w:t>Germ</w:t>
            </w:r>
            <w:proofErr w:type="spellEnd"/>
            <w:r w:rsidRPr="002322F1">
              <w:rPr>
                <w:sz w:val="18"/>
                <w:lang w:val="es-ES"/>
              </w:rPr>
              <w:t xml:space="preserve">. </w:t>
            </w:r>
            <w:r w:rsidRPr="002322F1">
              <w:rPr>
                <w:sz w:val="18"/>
                <w:lang w:val="de-DE"/>
              </w:rPr>
              <w:t xml:space="preserve">&amp; C. M. Evrard x </w:t>
            </w:r>
            <w:r w:rsidRPr="002322F1">
              <w:rPr>
                <w:i/>
                <w:sz w:val="18"/>
                <w:lang w:val="de-DE"/>
              </w:rPr>
              <w:t>B. brizantha</w:t>
            </w:r>
            <w:r w:rsidRPr="002322F1">
              <w:rPr>
                <w:sz w:val="18"/>
                <w:lang w:val="de-DE"/>
              </w:rPr>
              <w:t xml:space="preserve"> (Hochst. ex A. Rich.) </w:t>
            </w:r>
            <w:proofErr w:type="spellStart"/>
            <w:r w:rsidRPr="002322F1">
              <w:rPr>
                <w:sz w:val="18"/>
              </w:rPr>
              <w:t>Stapf</w:t>
            </w:r>
            <w:proofErr w:type="spellEnd"/>
          </w:p>
        </w:tc>
        <w:tc>
          <w:tcPr>
            <w:tcW w:w="1986" w:type="dxa"/>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rPr>
            </w:pPr>
          </w:p>
        </w:tc>
        <w:tc>
          <w:tcPr>
            <w:tcW w:w="1986" w:type="dxa"/>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rPr>
            </w:pPr>
          </w:p>
        </w:tc>
        <w:tc>
          <w:tcPr>
            <w:tcW w:w="1986" w:type="dxa"/>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rPr>
            </w:pPr>
          </w:p>
        </w:tc>
        <w:tc>
          <w:tcPr>
            <w:tcW w:w="1991" w:type="dxa"/>
            <w:gridSpan w:val="2"/>
            <w:tcBorders>
              <w:top w:val="single" w:sz="4" w:space="0" w:color="auto"/>
              <w:left w:val="single" w:sz="4" w:space="0" w:color="auto"/>
              <w:bottom w:val="single" w:sz="4" w:space="0" w:color="auto"/>
              <w:right w:val="single" w:sz="4" w:space="0" w:color="auto"/>
            </w:tcBorders>
          </w:tcPr>
          <w:p w:rsidR="00A00BBE" w:rsidRPr="002322F1" w:rsidRDefault="00A00BBE" w:rsidP="001F0AF0">
            <w:pPr>
              <w:spacing w:before="60"/>
              <w:jc w:val="left"/>
              <w:rPr>
                <w:sz w:val="18"/>
              </w:rPr>
            </w:pPr>
          </w:p>
        </w:tc>
      </w:tr>
      <w:tr w:rsidR="00A00BBE" w:rsidRPr="002322F1" w:rsidTr="00844DB4">
        <w:tblPrEx>
          <w:tblLook w:val="04A0" w:firstRow="1" w:lastRow="0" w:firstColumn="1" w:lastColumn="0" w:noHBand="0" w:noVBand="1"/>
        </w:tblPrEx>
        <w:trPr>
          <w:cantSplit/>
          <w:jc w:val="center"/>
        </w:trPr>
        <w:tc>
          <w:tcPr>
            <w:tcW w:w="1987" w:type="dxa"/>
            <w:tcBorders>
              <w:top w:val="single" w:sz="4" w:space="0" w:color="auto"/>
              <w:left w:val="single" w:sz="4" w:space="0" w:color="auto"/>
              <w:bottom w:val="double" w:sz="4" w:space="0" w:color="auto"/>
              <w:right w:val="single" w:sz="4" w:space="0" w:color="auto"/>
            </w:tcBorders>
            <w:hideMark/>
          </w:tcPr>
          <w:p w:rsidR="00A00BBE" w:rsidRPr="002322F1" w:rsidRDefault="00A00BBE" w:rsidP="001F0AF0">
            <w:pPr>
              <w:spacing w:before="60"/>
              <w:jc w:val="left"/>
              <w:rPr>
                <w:sz w:val="18"/>
              </w:rPr>
            </w:pPr>
            <w:proofErr w:type="spellStart"/>
            <w:r w:rsidRPr="002322F1">
              <w:rPr>
                <w:i/>
                <w:sz w:val="18"/>
              </w:rPr>
              <w:t>Urochloa</w:t>
            </w:r>
            <w:proofErr w:type="spellEnd"/>
            <w:r w:rsidRPr="002322F1">
              <w:rPr>
                <w:i/>
                <w:sz w:val="18"/>
              </w:rPr>
              <w:t xml:space="preserve"> </w:t>
            </w:r>
            <w:proofErr w:type="spellStart"/>
            <w:r w:rsidRPr="002322F1">
              <w:rPr>
                <w:i/>
                <w:sz w:val="18"/>
              </w:rPr>
              <w:t>ruziziensis</w:t>
            </w:r>
            <w:proofErr w:type="spellEnd"/>
            <w:r w:rsidRPr="002322F1">
              <w:rPr>
                <w:sz w:val="18"/>
              </w:rPr>
              <w:t xml:space="preserve"> x </w:t>
            </w:r>
            <w:proofErr w:type="spellStart"/>
            <w:r w:rsidRPr="002322F1">
              <w:rPr>
                <w:i/>
                <w:sz w:val="18"/>
              </w:rPr>
              <w:t>Urochloa</w:t>
            </w:r>
            <w:proofErr w:type="spellEnd"/>
            <w:r w:rsidRPr="002322F1">
              <w:rPr>
                <w:i/>
                <w:sz w:val="18"/>
              </w:rPr>
              <w:t xml:space="preserve"> </w:t>
            </w:r>
            <w:proofErr w:type="spellStart"/>
            <w:r w:rsidRPr="002322F1">
              <w:rPr>
                <w:i/>
                <w:sz w:val="18"/>
              </w:rPr>
              <w:t>decumbens</w:t>
            </w:r>
            <w:proofErr w:type="spellEnd"/>
            <w:r w:rsidRPr="002322F1">
              <w:rPr>
                <w:sz w:val="18"/>
              </w:rPr>
              <w:t xml:space="preserve"> x </w:t>
            </w:r>
            <w:proofErr w:type="spellStart"/>
            <w:r w:rsidRPr="002322F1">
              <w:rPr>
                <w:i/>
                <w:sz w:val="18"/>
              </w:rPr>
              <w:t>Urochloa</w:t>
            </w:r>
            <w:proofErr w:type="spellEnd"/>
            <w:r w:rsidRPr="002322F1">
              <w:rPr>
                <w:i/>
                <w:sz w:val="18"/>
              </w:rPr>
              <w:t xml:space="preserve"> </w:t>
            </w:r>
            <w:proofErr w:type="spellStart"/>
            <w:r w:rsidRPr="002322F1">
              <w:rPr>
                <w:i/>
                <w:sz w:val="18"/>
              </w:rPr>
              <w:t>brizantha</w:t>
            </w:r>
            <w:proofErr w:type="spellEnd"/>
            <w:r w:rsidRPr="002322F1">
              <w:rPr>
                <w:sz w:val="18"/>
              </w:rPr>
              <w:t xml:space="preserve">, </w:t>
            </w:r>
            <w:proofErr w:type="spellStart"/>
            <w:r w:rsidRPr="002322F1">
              <w:rPr>
                <w:i/>
                <w:sz w:val="18"/>
              </w:rPr>
              <w:t>Brachiaria</w:t>
            </w:r>
            <w:proofErr w:type="spellEnd"/>
            <w:r w:rsidRPr="002322F1">
              <w:rPr>
                <w:i/>
                <w:sz w:val="18"/>
              </w:rPr>
              <w:t xml:space="preserve"> </w:t>
            </w:r>
            <w:proofErr w:type="spellStart"/>
            <w:r w:rsidRPr="002322F1">
              <w:rPr>
                <w:i/>
                <w:sz w:val="18"/>
              </w:rPr>
              <w:t>ruziziensis</w:t>
            </w:r>
            <w:proofErr w:type="spellEnd"/>
            <w:r w:rsidRPr="002322F1">
              <w:rPr>
                <w:sz w:val="18"/>
              </w:rPr>
              <w:t xml:space="preserve"> x </w:t>
            </w:r>
            <w:proofErr w:type="spellStart"/>
            <w:r w:rsidRPr="002322F1">
              <w:rPr>
                <w:i/>
                <w:sz w:val="18"/>
              </w:rPr>
              <w:t>Brachiaria</w:t>
            </w:r>
            <w:proofErr w:type="spellEnd"/>
            <w:r w:rsidRPr="002322F1">
              <w:rPr>
                <w:i/>
                <w:sz w:val="18"/>
              </w:rPr>
              <w:t xml:space="preserve"> </w:t>
            </w:r>
            <w:proofErr w:type="spellStart"/>
            <w:r w:rsidRPr="002322F1">
              <w:rPr>
                <w:i/>
                <w:sz w:val="18"/>
              </w:rPr>
              <w:t>decumbens</w:t>
            </w:r>
            <w:proofErr w:type="spellEnd"/>
            <w:r w:rsidRPr="002322F1">
              <w:rPr>
                <w:sz w:val="18"/>
              </w:rPr>
              <w:t xml:space="preserve"> x </w:t>
            </w:r>
            <w:proofErr w:type="spellStart"/>
            <w:r w:rsidRPr="002322F1">
              <w:rPr>
                <w:i/>
                <w:sz w:val="18"/>
              </w:rPr>
              <w:t>Brachiaria</w:t>
            </w:r>
            <w:proofErr w:type="spellEnd"/>
            <w:r w:rsidRPr="002322F1">
              <w:rPr>
                <w:i/>
                <w:sz w:val="18"/>
              </w:rPr>
              <w:t xml:space="preserve"> </w:t>
            </w:r>
            <w:proofErr w:type="spellStart"/>
            <w:r w:rsidRPr="002322F1">
              <w:rPr>
                <w:i/>
                <w:sz w:val="18"/>
              </w:rPr>
              <w:t>brizantha</w:t>
            </w:r>
            <w:proofErr w:type="spellEnd"/>
          </w:p>
        </w:tc>
        <w:tc>
          <w:tcPr>
            <w:tcW w:w="1986" w:type="dxa"/>
            <w:tcBorders>
              <w:top w:val="single" w:sz="4" w:space="0" w:color="auto"/>
              <w:left w:val="single" w:sz="4" w:space="0" w:color="auto"/>
              <w:bottom w:val="double" w:sz="4" w:space="0" w:color="auto"/>
              <w:right w:val="single" w:sz="4" w:space="0" w:color="auto"/>
            </w:tcBorders>
          </w:tcPr>
          <w:p w:rsidR="00A00BBE" w:rsidRPr="002322F1" w:rsidRDefault="00A00BBE" w:rsidP="001F0AF0">
            <w:pPr>
              <w:spacing w:before="60"/>
              <w:jc w:val="left"/>
              <w:rPr>
                <w:sz w:val="18"/>
              </w:rPr>
            </w:pPr>
          </w:p>
        </w:tc>
        <w:tc>
          <w:tcPr>
            <w:tcW w:w="1986" w:type="dxa"/>
            <w:tcBorders>
              <w:top w:val="single" w:sz="4" w:space="0" w:color="auto"/>
              <w:left w:val="single" w:sz="4" w:space="0" w:color="auto"/>
              <w:bottom w:val="double" w:sz="4" w:space="0" w:color="auto"/>
              <w:right w:val="single" w:sz="4" w:space="0" w:color="auto"/>
            </w:tcBorders>
          </w:tcPr>
          <w:p w:rsidR="00A00BBE" w:rsidRPr="002322F1" w:rsidRDefault="00A00BBE" w:rsidP="001F0AF0">
            <w:pPr>
              <w:spacing w:before="60"/>
              <w:jc w:val="left"/>
              <w:rPr>
                <w:sz w:val="18"/>
              </w:rPr>
            </w:pPr>
          </w:p>
        </w:tc>
        <w:tc>
          <w:tcPr>
            <w:tcW w:w="1986" w:type="dxa"/>
            <w:tcBorders>
              <w:top w:val="single" w:sz="4" w:space="0" w:color="auto"/>
              <w:left w:val="single" w:sz="4" w:space="0" w:color="auto"/>
              <w:bottom w:val="double" w:sz="4" w:space="0" w:color="auto"/>
              <w:right w:val="single" w:sz="4" w:space="0" w:color="auto"/>
            </w:tcBorders>
          </w:tcPr>
          <w:p w:rsidR="00A00BBE" w:rsidRPr="002322F1" w:rsidRDefault="00A00BBE" w:rsidP="001F0AF0">
            <w:pPr>
              <w:spacing w:before="60"/>
              <w:jc w:val="left"/>
              <w:rPr>
                <w:sz w:val="18"/>
              </w:rPr>
            </w:pPr>
          </w:p>
        </w:tc>
        <w:tc>
          <w:tcPr>
            <w:tcW w:w="1991" w:type="dxa"/>
            <w:gridSpan w:val="2"/>
            <w:tcBorders>
              <w:top w:val="single" w:sz="4" w:space="0" w:color="auto"/>
              <w:left w:val="single" w:sz="4" w:space="0" w:color="auto"/>
              <w:bottom w:val="double" w:sz="4" w:space="0" w:color="auto"/>
              <w:right w:val="single" w:sz="4" w:space="0" w:color="auto"/>
            </w:tcBorders>
          </w:tcPr>
          <w:p w:rsidR="00A00BBE" w:rsidRPr="002322F1" w:rsidRDefault="00A00BBE" w:rsidP="001F0AF0">
            <w:pPr>
              <w:spacing w:before="60"/>
              <w:jc w:val="left"/>
              <w:rPr>
                <w:sz w:val="18"/>
              </w:rPr>
            </w:pPr>
          </w:p>
        </w:tc>
      </w:tr>
    </w:tbl>
    <w:p w:rsidR="00294F92" w:rsidRPr="002322F1" w:rsidRDefault="00294F92" w:rsidP="00294F92">
      <w:pPr>
        <w:jc w:val="left"/>
        <w:rPr>
          <w:noProof/>
        </w:rPr>
      </w:pPr>
    </w:p>
    <w:p w:rsidR="00294F92" w:rsidRPr="002322F1" w:rsidRDefault="00294F92" w:rsidP="00294F92">
      <w:pPr>
        <w:jc w:val="left"/>
        <w:rPr>
          <w:noProof/>
        </w:rPr>
      </w:pPr>
    </w:p>
    <w:p w:rsidR="00294F92" w:rsidRPr="002322F1" w:rsidRDefault="00294F92" w:rsidP="00294F92">
      <w:pPr>
        <w:pBdr>
          <w:top w:val="single" w:sz="4" w:space="1" w:color="auto"/>
          <w:left w:val="single" w:sz="4" w:space="4" w:color="auto"/>
          <w:bottom w:val="single" w:sz="4" w:space="1" w:color="auto"/>
          <w:right w:val="single" w:sz="4" w:space="4" w:color="auto"/>
        </w:pBdr>
        <w:rPr>
          <w:noProof/>
          <w:lang w:val="fr-FR"/>
        </w:rPr>
      </w:pPr>
      <w:r w:rsidRPr="002322F1">
        <w:rPr>
          <w:noProof/>
          <w:lang w:val="fr-FR"/>
        </w:rPr>
        <w:t>Ces principes directeurs (“principes directeurs d’examen”) visent à approfondir les principes énoncés dans l’introduction générale (document TG/1/3) et dans les document</w:t>
      </w:r>
      <w:r w:rsidR="00A00BBE" w:rsidRPr="002322F1">
        <w:rPr>
          <w:noProof/>
          <w:lang w:val="fr-FR"/>
        </w:rPr>
        <w:t>s</w:t>
      </w:r>
      <w:r w:rsidRPr="002322F1">
        <w:rPr>
          <w:noProof/>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294F92" w:rsidRPr="002322F1" w:rsidRDefault="00294F92" w:rsidP="00294F92">
      <w:pPr>
        <w:spacing w:line="360" w:lineRule="auto"/>
        <w:rPr>
          <w:noProof/>
          <w:lang w:val="fr-FR"/>
        </w:rPr>
      </w:pPr>
    </w:p>
    <w:p w:rsidR="00294F92" w:rsidRPr="002322F1" w:rsidRDefault="00294F92" w:rsidP="001F0AF0">
      <w:pPr>
        <w:keepNext/>
        <w:rPr>
          <w:b/>
          <w:noProof/>
          <w:lang w:val="fr-FR"/>
        </w:rPr>
      </w:pPr>
      <w:r w:rsidRPr="002322F1">
        <w:rPr>
          <w:b/>
          <w:noProof/>
          <w:lang w:val="fr-FR"/>
        </w:rPr>
        <w:t>DOCUMENTS CONNEXES</w:t>
      </w:r>
    </w:p>
    <w:p w:rsidR="00294F92" w:rsidRPr="002322F1" w:rsidRDefault="00294F92" w:rsidP="001F0AF0">
      <w:pPr>
        <w:keepNext/>
        <w:rPr>
          <w:noProof/>
          <w:sz w:val="12"/>
          <w:szCs w:val="12"/>
          <w:lang w:val="fr-FR"/>
        </w:rPr>
      </w:pPr>
    </w:p>
    <w:p w:rsidR="00294F92" w:rsidRPr="002322F1" w:rsidRDefault="00294F92" w:rsidP="00294F92">
      <w:pPr>
        <w:rPr>
          <w:noProof/>
          <w:szCs w:val="24"/>
          <w:lang w:val="fr-FR"/>
        </w:rPr>
      </w:pPr>
      <w:r w:rsidRPr="002322F1">
        <w:rPr>
          <w:noProof/>
          <w:szCs w:val="24"/>
          <w:lang w:val="fr-FR"/>
        </w:rPr>
        <w:t>Ces principes directeurs d’examen doivent être interprétés en relation avec l’introduction générale et les documents TGP qui s’y rapportent.</w:t>
      </w:r>
    </w:p>
    <w:p w:rsidR="00294F92" w:rsidRPr="002322F1" w:rsidRDefault="00294F92" w:rsidP="00294F92">
      <w:pPr>
        <w:tabs>
          <w:tab w:val="left" w:pos="4111"/>
        </w:tabs>
        <w:ind w:left="4111" w:right="-409" w:hanging="4111"/>
        <w:jc w:val="left"/>
        <w:rPr>
          <w:noProof/>
          <w:sz w:val="12"/>
          <w:szCs w:val="12"/>
          <w:lang w:val="fr-FR"/>
        </w:rPr>
      </w:pPr>
    </w:p>
    <w:p w:rsidR="00294F92" w:rsidRPr="002322F1" w:rsidRDefault="00294F92" w:rsidP="00294F92">
      <w:pPr>
        <w:tabs>
          <w:tab w:val="left" w:pos="9214"/>
        </w:tabs>
        <w:ind w:right="-142"/>
        <w:rPr>
          <w:noProof/>
          <w:lang w:val="fr-FR"/>
        </w:rPr>
      </w:pPr>
      <w:r w:rsidRPr="002322F1">
        <w:rPr>
          <w:noProof/>
          <w:lang w:val="fr-FR"/>
        </w:rPr>
        <w:br w:type="page"/>
      </w:r>
      <w:r w:rsidRPr="002322F1">
        <w:rPr>
          <w:noProof/>
          <w:u w:val="single"/>
          <w:lang w:val="fr-FR"/>
        </w:rPr>
        <w:lastRenderedPageBreak/>
        <w:t>SOMMAIRE</w:t>
      </w:r>
      <w:r w:rsidRPr="002322F1">
        <w:rPr>
          <w:noProof/>
          <w:lang w:val="fr-FR"/>
        </w:rPr>
        <w:tab/>
      </w:r>
      <w:r w:rsidRPr="002322F1">
        <w:rPr>
          <w:noProof/>
          <w:u w:val="single"/>
          <w:lang w:val="fr-FR"/>
        </w:rPr>
        <w:t>PAGE</w:t>
      </w:r>
    </w:p>
    <w:p w:rsidR="00294F92" w:rsidRPr="002322F1" w:rsidRDefault="00294F92" w:rsidP="00294F92">
      <w:pPr>
        <w:rPr>
          <w:noProof/>
          <w:lang w:val="fr-FR"/>
        </w:rPr>
      </w:pPr>
    </w:p>
    <w:p w:rsidR="00471926" w:rsidRPr="002322F1" w:rsidRDefault="003D4F6E">
      <w:pPr>
        <w:pStyle w:val="TOC1"/>
        <w:rPr>
          <w:rFonts w:asciiTheme="minorHAnsi" w:eastAsiaTheme="minorEastAsia" w:hAnsiTheme="minorHAnsi" w:cstheme="minorBidi"/>
          <w:bCs w:val="0"/>
          <w:caps w:val="0"/>
          <w:noProof/>
          <w:sz w:val="22"/>
          <w:szCs w:val="22"/>
          <w:lang w:val="fr-CH"/>
        </w:rPr>
      </w:pPr>
      <w:r w:rsidRPr="002322F1">
        <w:rPr>
          <w:bCs w:val="0"/>
          <w:caps w:val="0"/>
          <w:lang w:val="fr-FR"/>
        </w:rPr>
        <w:fldChar w:fldCharType="begin"/>
      </w:r>
      <w:r w:rsidRPr="002322F1">
        <w:rPr>
          <w:bCs w:val="0"/>
          <w:caps w:val="0"/>
          <w:lang w:val="fr-FR"/>
        </w:rPr>
        <w:instrText xml:space="preserve"> TOC \o "1-2" \u </w:instrText>
      </w:r>
      <w:r w:rsidRPr="002322F1">
        <w:rPr>
          <w:bCs w:val="0"/>
          <w:caps w:val="0"/>
          <w:lang w:val="fr-FR"/>
        </w:rPr>
        <w:fldChar w:fldCharType="separate"/>
      </w:r>
      <w:r w:rsidR="00471926" w:rsidRPr="002322F1">
        <w:rPr>
          <w:noProof/>
          <w:lang w:val="fr-CH"/>
        </w:rPr>
        <w:t>1.</w:t>
      </w:r>
      <w:r w:rsidR="00471926" w:rsidRPr="002322F1">
        <w:rPr>
          <w:rFonts w:asciiTheme="minorHAnsi" w:eastAsiaTheme="minorEastAsia" w:hAnsiTheme="minorHAnsi" w:cstheme="minorBidi"/>
          <w:bCs w:val="0"/>
          <w:caps w:val="0"/>
          <w:noProof/>
          <w:sz w:val="22"/>
          <w:szCs w:val="22"/>
          <w:lang w:val="fr-CH"/>
        </w:rPr>
        <w:tab/>
      </w:r>
      <w:r w:rsidR="00471926" w:rsidRPr="002322F1">
        <w:rPr>
          <w:noProof/>
          <w:lang w:val="fr-CH"/>
        </w:rPr>
        <w:t>Objet de ces principes directeurs d’examen</w:t>
      </w:r>
      <w:r w:rsidR="00471926" w:rsidRPr="002322F1">
        <w:rPr>
          <w:noProof/>
          <w:lang w:val="fr-CH"/>
        </w:rPr>
        <w:tab/>
      </w:r>
      <w:r w:rsidR="00471926" w:rsidRPr="002322F1">
        <w:rPr>
          <w:noProof/>
        </w:rPr>
        <w:fldChar w:fldCharType="begin"/>
      </w:r>
      <w:r w:rsidR="00471926" w:rsidRPr="002322F1">
        <w:rPr>
          <w:noProof/>
          <w:lang w:val="fr-CH"/>
        </w:rPr>
        <w:instrText xml:space="preserve"> PAGEREF _Toc410897002 \h </w:instrText>
      </w:r>
      <w:r w:rsidR="00471926" w:rsidRPr="002322F1">
        <w:rPr>
          <w:noProof/>
        </w:rPr>
      </w:r>
      <w:r w:rsidR="00471926" w:rsidRPr="002322F1">
        <w:rPr>
          <w:noProof/>
        </w:rPr>
        <w:fldChar w:fldCharType="separate"/>
      </w:r>
      <w:r w:rsidR="00A67EF3">
        <w:rPr>
          <w:noProof/>
          <w:lang w:val="fr-CH"/>
        </w:rPr>
        <w:t>4</w:t>
      </w:r>
      <w:r w:rsidR="00471926" w:rsidRPr="002322F1">
        <w:rPr>
          <w:noProof/>
        </w:rPr>
        <w:fldChar w:fldCharType="end"/>
      </w:r>
    </w:p>
    <w:p w:rsidR="00471926" w:rsidRPr="002322F1" w:rsidRDefault="00471926">
      <w:pPr>
        <w:pStyle w:val="TOC1"/>
        <w:rPr>
          <w:rFonts w:asciiTheme="minorHAnsi" w:eastAsiaTheme="minorEastAsia" w:hAnsiTheme="minorHAnsi" w:cstheme="minorBidi"/>
          <w:bCs w:val="0"/>
          <w:caps w:val="0"/>
          <w:noProof/>
          <w:sz w:val="22"/>
          <w:szCs w:val="22"/>
          <w:lang w:val="fr-CH"/>
        </w:rPr>
      </w:pPr>
      <w:r w:rsidRPr="002322F1">
        <w:rPr>
          <w:noProof/>
          <w:lang w:val="fr-CH"/>
        </w:rPr>
        <w:t>2.</w:t>
      </w:r>
      <w:r w:rsidRPr="002322F1">
        <w:rPr>
          <w:rFonts w:asciiTheme="minorHAnsi" w:eastAsiaTheme="minorEastAsia" w:hAnsiTheme="minorHAnsi" w:cstheme="minorBidi"/>
          <w:bCs w:val="0"/>
          <w:caps w:val="0"/>
          <w:noProof/>
          <w:sz w:val="22"/>
          <w:szCs w:val="22"/>
          <w:lang w:val="fr-CH"/>
        </w:rPr>
        <w:tab/>
      </w:r>
      <w:r w:rsidRPr="002322F1">
        <w:rPr>
          <w:noProof/>
          <w:lang w:val="fr-CH"/>
        </w:rPr>
        <w:t>Matériel requis</w:t>
      </w:r>
      <w:r w:rsidRPr="002322F1">
        <w:rPr>
          <w:noProof/>
          <w:lang w:val="fr-CH"/>
        </w:rPr>
        <w:tab/>
      </w:r>
      <w:r w:rsidRPr="002322F1">
        <w:rPr>
          <w:noProof/>
        </w:rPr>
        <w:fldChar w:fldCharType="begin"/>
      </w:r>
      <w:r w:rsidRPr="002322F1">
        <w:rPr>
          <w:noProof/>
          <w:lang w:val="fr-CH"/>
        </w:rPr>
        <w:instrText xml:space="preserve"> PAGEREF _Toc410897003 \h </w:instrText>
      </w:r>
      <w:r w:rsidRPr="002322F1">
        <w:rPr>
          <w:noProof/>
        </w:rPr>
      </w:r>
      <w:r w:rsidRPr="002322F1">
        <w:rPr>
          <w:noProof/>
        </w:rPr>
        <w:fldChar w:fldCharType="separate"/>
      </w:r>
      <w:r w:rsidR="00A67EF3">
        <w:rPr>
          <w:noProof/>
          <w:lang w:val="fr-CH"/>
        </w:rPr>
        <w:t>4</w:t>
      </w:r>
      <w:r w:rsidRPr="002322F1">
        <w:rPr>
          <w:noProof/>
        </w:rPr>
        <w:fldChar w:fldCharType="end"/>
      </w:r>
    </w:p>
    <w:p w:rsidR="00471926" w:rsidRPr="002322F1" w:rsidRDefault="00471926">
      <w:pPr>
        <w:pStyle w:val="TOC1"/>
        <w:rPr>
          <w:rFonts w:asciiTheme="minorHAnsi" w:eastAsiaTheme="minorEastAsia" w:hAnsiTheme="minorHAnsi" w:cstheme="minorBidi"/>
          <w:bCs w:val="0"/>
          <w:caps w:val="0"/>
          <w:noProof/>
          <w:sz w:val="22"/>
          <w:szCs w:val="22"/>
          <w:lang w:val="fr-CH"/>
        </w:rPr>
      </w:pPr>
      <w:r w:rsidRPr="002322F1">
        <w:rPr>
          <w:noProof/>
          <w:lang w:val="fr-CH"/>
        </w:rPr>
        <w:t>3.</w:t>
      </w:r>
      <w:r w:rsidRPr="002322F1">
        <w:rPr>
          <w:rFonts w:asciiTheme="minorHAnsi" w:eastAsiaTheme="minorEastAsia" w:hAnsiTheme="minorHAnsi" w:cstheme="minorBidi"/>
          <w:bCs w:val="0"/>
          <w:caps w:val="0"/>
          <w:noProof/>
          <w:sz w:val="22"/>
          <w:szCs w:val="22"/>
          <w:lang w:val="fr-CH"/>
        </w:rPr>
        <w:tab/>
      </w:r>
      <w:r w:rsidRPr="002322F1">
        <w:rPr>
          <w:noProof/>
          <w:lang w:val="fr-CH"/>
        </w:rPr>
        <w:t>Méthode d’examen</w:t>
      </w:r>
      <w:r w:rsidRPr="002322F1">
        <w:rPr>
          <w:noProof/>
          <w:lang w:val="fr-CH"/>
        </w:rPr>
        <w:tab/>
      </w:r>
      <w:r w:rsidRPr="002322F1">
        <w:rPr>
          <w:noProof/>
        </w:rPr>
        <w:fldChar w:fldCharType="begin"/>
      </w:r>
      <w:r w:rsidRPr="002322F1">
        <w:rPr>
          <w:noProof/>
          <w:lang w:val="fr-CH"/>
        </w:rPr>
        <w:instrText xml:space="preserve"> PAGEREF _Toc410897004 \h </w:instrText>
      </w:r>
      <w:r w:rsidRPr="002322F1">
        <w:rPr>
          <w:noProof/>
        </w:rPr>
      </w:r>
      <w:r w:rsidRPr="002322F1">
        <w:rPr>
          <w:noProof/>
        </w:rPr>
        <w:fldChar w:fldCharType="separate"/>
      </w:r>
      <w:r w:rsidR="00A67EF3">
        <w:rPr>
          <w:noProof/>
          <w:lang w:val="fr-CH"/>
        </w:rPr>
        <w:t>4</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3.1</w:t>
      </w:r>
      <w:r w:rsidRPr="002322F1">
        <w:rPr>
          <w:rFonts w:asciiTheme="minorHAnsi" w:eastAsiaTheme="minorEastAsia" w:hAnsiTheme="minorHAnsi" w:cstheme="minorBidi"/>
          <w:smallCaps w:val="0"/>
          <w:noProof/>
          <w:sz w:val="22"/>
          <w:szCs w:val="22"/>
          <w:lang w:val="fr-CH"/>
        </w:rPr>
        <w:tab/>
      </w:r>
      <w:r w:rsidRPr="002322F1">
        <w:rPr>
          <w:noProof/>
          <w:lang w:val="fr-FR"/>
        </w:rPr>
        <w:t>Nombre de cycles de végétation</w:t>
      </w:r>
      <w:r w:rsidRPr="002322F1">
        <w:rPr>
          <w:noProof/>
          <w:lang w:val="fr-CH"/>
        </w:rPr>
        <w:tab/>
      </w:r>
      <w:r w:rsidRPr="002322F1">
        <w:rPr>
          <w:noProof/>
        </w:rPr>
        <w:fldChar w:fldCharType="begin"/>
      </w:r>
      <w:r w:rsidRPr="002322F1">
        <w:rPr>
          <w:noProof/>
          <w:lang w:val="fr-CH"/>
        </w:rPr>
        <w:instrText xml:space="preserve"> PAGEREF _Toc410897005 \h </w:instrText>
      </w:r>
      <w:r w:rsidRPr="002322F1">
        <w:rPr>
          <w:noProof/>
        </w:rPr>
      </w:r>
      <w:r w:rsidRPr="002322F1">
        <w:rPr>
          <w:noProof/>
        </w:rPr>
        <w:fldChar w:fldCharType="separate"/>
      </w:r>
      <w:r w:rsidR="00A67EF3">
        <w:rPr>
          <w:noProof/>
          <w:lang w:val="fr-CH"/>
        </w:rPr>
        <w:t>4</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3.2</w:t>
      </w:r>
      <w:r w:rsidRPr="002322F1">
        <w:rPr>
          <w:rFonts w:asciiTheme="minorHAnsi" w:eastAsiaTheme="minorEastAsia" w:hAnsiTheme="minorHAnsi" w:cstheme="minorBidi"/>
          <w:smallCaps w:val="0"/>
          <w:noProof/>
          <w:sz w:val="22"/>
          <w:szCs w:val="22"/>
          <w:lang w:val="fr-CH"/>
        </w:rPr>
        <w:tab/>
      </w:r>
      <w:r w:rsidRPr="002322F1">
        <w:rPr>
          <w:noProof/>
          <w:lang w:val="fr-FR"/>
        </w:rPr>
        <w:t>Lieu des essais</w:t>
      </w:r>
      <w:r w:rsidRPr="002322F1">
        <w:rPr>
          <w:noProof/>
          <w:lang w:val="fr-CH"/>
        </w:rPr>
        <w:tab/>
      </w:r>
      <w:r w:rsidRPr="002322F1">
        <w:rPr>
          <w:noProof/>
        </w:rPr>
        <w:fldChar w:fldCharType="begin"/>
      </w:r>
      <w:r w:rsidRPr="002322F1">
        <w:rPr>
          <w:noProof/>
          <w:lang w:val="fr-CH"/>
        </w:rPr>
        <w:instrText xml:space="preserve"> PAGEREF _Toc410897006 \h </w:instrText>
      </w:r>
      <w:r w:rsidRPr="002322F1">
        <w:rPr>
          <w:noProof/>
        </w:rPr>
      </w:r>
      <w:r w:rsidRPr="002322F1">
        <w:rPr>
          <w:noProof/>
        </w:rPr>
        <w:fldChar w:fldCharType="separate"/>
      </w:r>
      <w:r w:rsidR="00A67EF3">
        <w:rPr>
          <w:noProof/>
          <w:lang w:val="fr-CH"/>
        </w:rPr>
        <w:t>4</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3.3</w:t>
      </w:r>
      <w:r w:rsidRPr="002322F1">
        <w:rPr>
          <w:rFonts w:asciiTheme="minorHAnsi" w:eastAsiaTheme="minorEastAsia" w:hAnsiTheme="minorHAnsi" w:cstheme="minorBidi"/>
          <w:smallCaps w:val="0"/>
          <w:noProof/>
          <w:sz w:val="22"/>
          <w:szCs w:val="22"/>
          <w:lang w:val="fr-CH"/>
        </w:rPr>
        <w:tab/>
      </w:r>
      <w:r w:rsidRPr="002322F1">
        <w:rPr>
          <w:noProof/>
          <w:lang w:val="fr-FR"/>
        </w:rPr>
        <w:t>Conditions relatives à la conduite de l’examen</w:t>
      </w:r>
      <w:r w:rsidRPr="002322F1">
        <w:rPr>
          <w:noProof/>
          <w:lang w:val="fr-CH"/>
        </w:rPr>
        <w:tab/>
      </w:r>
      <w:r w:rsidRPr="002322F1">
        <w:rPr>
          <w:noProof/>
        </w:rPr>
        <w:fldChar w:fldCharType="begin"/>
      </w:r>
      <w:r w:rsidRPr="002322F1">
        <w:rPr>
          <w:noProof/>
          <w:lang w:val="fr-CH"/>
        </w:rPr>
        <w:instrText xml:space="preserve"> PAGEREF _Toc410897007 \h </w:instrText>
      </w:r>
      <w:r w:rsidRPr="002322F1">
        <w:rPr>
          <w:noProof/>
        </w:rPr>
      </w:r>
      <w:r w:rsidRPr="002322F1">
        <w:rPr>
          <w:noProof/>
        </w:rPr>
        <w:fldChar w:fldCharType="separate"/>
      </w:r>
      <w:r w:rsidR="00A67EF3">
        <w:rPr>
          <w:noProof/>
          <w:lang w:val="fr-CH"/>
        </w:rPr>
        <w:t>4</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3.4</w:t>
      </w:r>
      <w:r w:rsidRPr="002322F1">
        <w:rPr>
          <w:rFonts w:asciiTheme="minorHAnsi" w:eastAsiaTheme="minorEastAsia" w:hAnsiTheme="minorHAnsi" w:cstheme="minorBidi"/>
          <w:smallCaps w:val="0"/>
          <w:noProof/>
          <w:sz w:val="22"/>
          <w:szCs w:val="22"/>
          <w:lang w:val="fr-CH"/>
        </w:rPr>
        <w:tab/>
      </w:r>
      <w:r w:rsidRPr="002322F1">
        <w:rPr>
          <w:noProof/>
          <w:lang w:val="fr-FR"/>
        </w:rPr>
        <w:t>Protocole d’essai</w:t>
      </w:r>
      <w:r w:rsidRPr="002322F1">
        <w:rPr>
          <w:noProof/>
          <w:lang w:val="fr-CH"/>
        </w:rPr>
        <w:tab/>
      </w:r>
      <w:r w:rsidRPr="002322F1">
        <w:rPr>
          <w:noProof/>
        </w:rPr>
        <w:fldChar w:fldCharType="begin"/>
      </w:r>
      <w:r w:rsidRPr="002322F1">
        <w:rPr>
          <w:noProof/>
          <w:lang w:val="fr-CH"/>
        </w:rPr>
        <w:instrText xml:space="preserve"> PAGEREF _Toc410897008 \h </w:instrText>
      </w:r>
      <w:r w:rsidRPr="002322F1">
        <w:rPr>
          <w:noProof/>
        </w:rPr>
      </w:r>
      <w:r w:rsidRPr="002322F1">
        <w:rPr>
          <w:noProof/>
        </w:rPr>
        <w:fldChar w:fldCharType="separate"/>
      </w:r>
      <w:r w:rsidR="00A67EF3">
        <w:rPr>
          <w:noProof/>
          <w:lang w:val="fr-CH"/>
        </w:rPr>
        <w:t>4</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3.5</w:t>
      </w:r>
      <w:r w:rsidRPr="002322F1">
        <w:rPr>
          <w:rFonts w:asciiTheme="minorHAnsi" w:eastAsiaTheme="minorEastAsia" w:hAnsiTheme="minorHAnsi" w:cstheme="minorBidi"/>
          <w:smallCaps w:val="0"/>
          <w:noProof/>
          <w:sz w:val="22"/>
          <w:szCs w:val="22"/>
          <w:lang w:val="fr-CH"/>
        </w:rPr>
        <w:tab/>
      </w:r>
      <w:r w:rsidRPr="002322F1">
        <w:rPr>
          <w:noProof/>
          <w:lang w:val="fr-FR"/>
        </w:rPr>
        <w:t>Essais supplémentaires</w:t>
      </w:r>
      <w:r w:rsidRPr="002322F1">
        <w:rPr>
          <w:noProof/>
          <w:lang w:val="fr-CH"/>
        </w:rPr>
        <w:tab/>
      </w:r>
      <w:r w:rsidRPr="002322F1">
        <w:rPr>
          <w:noProof/>
        </w:rPr>
        <w:fldChar w:fldCharType="begin"/>
      </w:r>
      <w:r w:rsidRPr="002322F1">
        <w:rPr>
          <w:noProof/>
          <w:lang w:val="fr-CH"/>
        </w:rPr>
        <w:instrText xml:space="preserve"> PAGEREF _Toc410897009 \h </w:instrText>
      </w:r>
      <w:r w:rsidRPr="002322F1">
        <w:rPr>
          <w:noProof/>
        </w:rPr>
      </w:r>
      <w:r w:rsidRPr="002322F1">
        <w:rPr>
          <w:noProof/>
        </w:rPr>
        <w:fldChar w:fldCharType="separate"/>
      </w:r>
      <w:r w:rsidR="00A67EF3">
        <w:rPr>
          <w:noProof/>
          <w:lang w:val="fr-CH"/>
        </w:rPr>
        <w:t>5</w:t>
      </w:r>
      <w:r w:rsidRPr="002322F1">
        <w:rPr>
          <w:noProof/>
        </w:rPr>
        <w:fldChar w:fldCharType="end"/>
      </w:r>
    </w:p>
    <w:p w:rsidR="00471926" w:rsidRPr="002322F1" w:rsidRDefault="00471926">
      <w:pPr>
        <w:pStyle w:val="TOC1"/>
        <w:rPr>
          <w:rFonts w:asciiTheme="minorHAnsi" w:eastAsiaTheme="minorEastAsia" w:hAnsiTheme="minorHAnsi" w:cstheme="minorBidi"/>
          <w:bCs w:val="0"/>
          <w:caps w:val="0"/>
          <w:noProof/>
          <w:sz w:val="22"/>
          <w:szCs w:val="22"/>
          <w:lang w:val="fr-CH"/>
        </w:rPr>
      </w:pPr>
      <w:r w:rsidRPr="002322F1">
        <w:rPr>
          <w:noProof/>
          <w:lang w:val="fr-CH"/>
        </w:rPr>
        <w:t>4.</w:t>
      </w:r>
      <w:r w:rsidRPr="002322F1">
        <w:rPr>
          <w:rFonts w:asciiTheme="minorHAnsi" w:eastAsiaTheme="minorEastAsia" w:hAnsiTheme="minorHAnsi" w:cstheme="minorBidi"/>
          <w:bCs w:val="0"/>
          <w:caps w:val="0"/>
          <w:noProof/>
          <w:sz w:val="22"/>
          <w:szCs w:val="22"/>
          <w:lang w:val="fr-CH"/>
        </w:rPr>
        <w:tab/>
      </w:r>
      <w:r w:rsidRPr="002322F1">
        <w:rPr>
          <w:noProof/>
          <w:lang w:val="fr-CH"/>
        </w:rPr>
        <w:t>Examen de la distinction, de l’homogénéité et de la stabilité</w:t>
      </w:r>
      <w:r w:rsidRPr="002322F1">
        <w:rPr>
          <w:noProof/>
          <w:lang w:val="fr-CH"/>
        </w:rPr>
        <w:tab/>
      </w:r>
      <w:r w:rsidRPr="002322F1">
        <w:rPr>
          <w:noProof/>
        </w:rPr>
        <w:fldChar w:fldCharType="begin"/>
      </w:r>
      <w:r w:rsidRPr="002322F1">
        <w:rPr>
          <w:noProof/>
          <w:lang w:val="fr-CH"/>
        </w:rPr>
        <w:instrText xml:space="preserve"> PAGEREF _Toc410897010 \h </w:instrText>
      </w:r>
      <w:r w:rsidRPr="002322F1">
        <w:rPr>
          <w:noProof/>
        </w:rPr>
      </w:r>
      <w:r w:rsidRPr="002322F1">
        <w:rPr>
          <w:noProof/>
        </w:rPr>
        <w:fldChar w:fldCharType="separate"/>
      </w:r>
      <w:r w:rsidR="00A67EF3">
        <w:rPr>
          <w:noProof/>
          <w:lang w:val="fr-CH"/>
        </w:rPr>
        <w:t>5</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4.1</w:t>
      </w:r>
      <w:r w:rsidRPr="002322F1">
        <w:rPr>
          <w:rFonts w:asciiTheme="minorHAnsi" w:eastAsiaTheme="minorEastAsia" w:hAnsiTheme="minorHAnsi" w:cstheme="minorBidi"/>
          <w:smallCaps w:val="0"/>
          <w:noProof/>
          <w:sz w:val="22"/>
          <w:szCs w:val="22"/>
          <w:lang w:val="fr-CH"/>
        </w:rPr>
        <w:tab/>
      </w:r>
      <w:r w:rsidRPr="002322F1">
        <w:rPr>
          <w:noProof/>
          <w:lang w:val="fr-FR"/>
        </w:rPr>
        <w:t>Distinction</w:t>
      </w:r>
      <w:r w:rsidRPr="002322F1">
        <w:rPr>
          <w:noProof/>
          <w:lang w:val="fr-CH"/>
        </w:rPr>
        <w:tab/>
      </w:r>
      <w:r w:rsidRPr="002322F1">
        <w:rPr>
          <w:noProof/>
        </w:rPr>
        <w:fldChar w:fldCharType="begin"/>
      </w:r>
      <w:r w:rsidRPr="002322F1">
        <w:rPr>
          <w:noProof/>
          <w:lang w:val="fr-CH"/>
        </w:rPr>
        <w:instrText xml:space="preserve"> PAGEREF _Toc410897011 \h </w:instrText>
      </w:r>
      <w:r w:rsidRPr="002322F1">
        <w:rPr>
          <w:noProof/>
        </w:rPr>
      </w:r>
      <w:r w:rsidRPr="002322F1">
        <w:rPr>
          <w:noProof/>
        </w:rPr>
        <w:fldChar w:fldCharType="separate"/>
      </w:r>
      <w:r w:rsidR="00A67EF3">
        <w:rPr>
          <w:noProof/>
          <w:lang w:val="fr-CH"/>
        </w:rPr>
        <w:t>5</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4.2</w:t>
      </w:r>
      <w:r w:rsidRPr="002322F1">
        <w:rPr>
          <w:rFonts w:asciiTheme="minorHAnsi" w:eastAsiaTheme="minorEastAsia" w:hAnsiTheme="minorHAnsi" w:cstheme="minorBidi"/>
          <w:smallCaps w:val="0"/>
          <w:noProof/>
          <w:sz w:val="22"/>
          <w:szCs w:val="22"/>
          <w:lang w:val="fr-CH"/>
        </w:rPr>
        <w:tab/>
      </w:r>
      <w:r w:rsidRPr="002322F1">
        <w:rPr>
          <w:noProof/>
          <w:lang w:val="fr-FR"/>
        </w:rPr>
        <w:t>Homogénéité</w:t>
      </w:r>
      <w:r w:rsidRPr="002322F1">
        <w:rPr>
          <w:noProof/>
          <w:lang w:val="fr-CH"/>
        </w:rPr>
        <w:tab/>
      </w:r>
      <w:r w:rsidRPr="002322F1">
        <w:rPr>
          <w:noProof/>
        </w:rPr>
        <w:fldChar w:fldCharType="begin"/>
      </w:r>
      <w:r w:rsidRPr="002322F1">
        <w:rPr>
          <w:noProof/>
          <w:lang w:val="fr-CH"/>
        </w:rPr>
        <w:instrText xml:space="preserve"> PAGEREF _Toc410897012 \h </w:instrText>
      </w:r>
      <w:r w:rsidRPr="002322F1">
        <w:rPr>
          <w:noProof/>
        </w:rPr>
      </w:r>
      <w:r w:rsidRPr="002322F1">
        <w:rPr>
          <w:noProof/>
        </w:rPr>
        <w:fldChar w:fldCharType="separate"/>
      </w:r>
      <w:r w:rsidR="00A67EF3">
        <w:rPr>
          <w:noProof/>
          <w:lang w:val="fr-CH"/>
        </w:rPr>
        <w:t>6</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4.3</w:t>
      </w:r>
      <w:r w:rsidRPr="002322F1">
        <w:rPr>
          <w:rFonts w:asciiTheme="minorHAnsi" w:eastAsiaTheme="minorEastAsia" w:hAnsiTheme="minorHAnsi" w:cstheme="minorBidi"/>
          <w:smallCaps w:val="0"/>
          <w:noProof/>
          <w:sz w:val="22"/>
          <w:szCs w:val="22"/>
          <w:lang w:val="fr-CH"/>
        </w:rPr>
        <w:tab/>
      </w:r>
      <w:r w:rsidRPr="002322F1">
        <w:rPr>
          <w:noProof/>
          <w:lang w:val="fr-FR"/>
        </w:rPr>
        <w:t>Stabilité</w:t>
      </w:r>
      <w:r w:rsidRPr="002322F1">
        <w:rPr>
          <w:noProof/>
          <w:lang w:val="fr-CH"/>
        </w:rPr>
        <w:tab/>
      </w:r>
      <w:r w:rsidRPr="002322F1">
        <w:rPr>
          <w:noProof/>
        </w:rPr>
        <w:fldChar w:fldCharType="begin"/>
      </w:r>
      <w:r w:rsidRPr="002322F1">
        <w:rPr>
          <w:noProof/>
          <w:lang w:val="fr-CH"/>
        </w:rPr>
        <w:instrText xml:space="preserve"> PAGEREF _Toc410897013 \h </w:instrText>
      </w:r>
      <w:r w:rsidRPr="002322F1">
        <w:rPr>
          <w:noProof/>
        </w:rPr>
      </w:r>
      <w:r w:rsidRPr="002322F1">
        <w:rPr>
          <w:noProof/>
        </w:rPr>
        <w:fldChar w:fldCharType="separate"/>
      </w:r>
      <w:r w:rsidR="00A67EF3">
        <w:rPr>
          <w:noProof/>
          <w:lang w:val="fr-CH"/>
        </w:rPr>
        <w:t>6</w:t>
      </w:r>
      <w:r w:rsidRPr="002322F1">
        <w:rPr>
          <w:noProof/>
        </w:rPr>
        <w:fldChar w:fldCharType="end"/>
      </w:r>
    </w:p>
    <w:p w:rsidR="00471926" w:rsidRPr="002322F1" w:rsidRDefault="00471926">
      <w:pPr>
        <w:pStyle w:val="TOC1"/>
        <w:rPr>
          <w:rFonts w:asciiTheme="minorHAnsi" w:eastAsiaTheme="minorEastAsia" w:hAnsiTheme="minorHAnsi" w:cstheme="minorBidi"/>
          <w:bCs w:val="0"/>
          <w:caps w:val="0"/>
          <w:noProof/>
          <w:sz w:val="22"/>
          <w:szCs w:val="22"/>
          <w:lang w:val="fr-CH"/>
        </w:rPr>
      </w:pPr>
      <w:r w:rsidRPr="002322F1">
        <w:rPr>
          <w:noProof/>
          <w:lang w:val="fr-CH" w:bidi="th-TH"/>
        </w:rPr>
        <w:t>5.</w:t>
      </w:r>
      <w:r w:rsidRPr="002322F1">
        <w:rPr>
          <w:rFonts w:asciiTheme="minorHAnsi" w:eastAsiaTheme="minorEastAsia" w:hAnsiTheme="minorHAnsi" w:cstheme="minorBidi"/>
          <w:bCs w:val="0"/>
          <w:caps w:val="0"/>
          <w:noProof/>
          <w:sz w:val="22"/>
          <w:szCs w:val="22"/>
          <w:lang w:val="fr-CH"/>
        </w:rPr>
        <w:tab/>
      </w:r>
      <w:r w:rsidRPr="002322F1">
        <w:rPr>
          <w:noProof/>
          <w:lang w:val="fr-CH" w:bidi="th-TH"/>
        </w:rPr>
        <w:t>Groupement des variétés et organisation des essais en culture</w:t>
      </w:r>
      <w:r w:rsidRPr="002322F1">
        <w:rPr>
          <w:noProof/>
          <w:lang w:val="fr-CH"/>
        </w:rPr>
        <w:tab/>
      </w:r>
      <w:r w:rsidRPr="002322F1">
        <w:rPr>
          <w:noProof/>
        </w:rPr>
        <w:fldChar w:fldCharType="begin"/>
      </w:r>
      <w:r w:rsidRPr="002322F1">
        <w:rPr>
          <w:noProof/>
          <w:lang w:val="fr-CH"/>
        </w:rPr>
        <w:instrText xml:space="preserve"> PAGEREF _Toc410897014 \h </w:instrText>
      </w:r>
      <w:r w:rsidRPr="002322F1">
        <w:rPr>
          <w:noProof/>
        </w:rPr>
      </w:r>
      <w:r w:rsidRPr="002322F1">
        <w:rPr>
          <w:noProof/>
        </w:rPr>
        <w:fldChar w:fldCharType="separate"/>
      </w:r>
      <w:r w:rsidR="00A67EF3">
        <w:rPr>
          <w:noProof/>
          <w:lang w:val="fr-CH"/>
        </w:rPr>
        <w:t>6</w:t>
      </w:r>
      <w:r w:rsidRPr="002322F1">
        <w:rPr>
          <w:noProof/>
        </w:rPr>
        <w:fldChar w:fldCharType="end"/>
      </w:r>
    </w:p>
    <w:p w:rsidR="00471926" w:rsidRPr="002322F1" w:rsidRDefault="00471926">
      <w:pPr>
        <w:pStyle w:val="TOC1"/>
        <w:rPr>
          <w:rFonts w:asciiTheme="minorHAnsi" w:eastAsiaTheme="minorEastAsia" w:hAnsiTheme="minorHAnsi" w:cstheme="minorBidi"/>
          <w:bCs w:val="0"/>
          <w:caps w:val="0"/>
          <w:noProof/>
          <w:sz w:val="22"/>
          <w:szCs w:val="22"/>
          <w:lang w:val="fr-CH"/>
        </w:rPr>
      </w:pPr>
      <w:r w:rsidRPr="002322F1">
        <w:rPr>
          <w:noProof/>
          <w:lang w:val="fr-CH"/>
        </w:rPr>
        <w:t>6.</w:t>
      </w:r>
      <w:r w:rsidRPr="002322F1">
        <w:rPr>
          <w:rFonts w:asciiTheme="minorHAnsi" w:eastAsiaTheme="minorEastAsia" w:hAnsiTheme="minorHAnsi" w:cstheme="minorBidi"/>
          <w:bCs w:val="0"/>
          <w:caps w:val="0"/>
          <w:noProof/>
          <w:sz w:val="22"/>
          <w:szCs w:val="22"/>
          <w:lang w:val="fr-CH"/>
        </w:rPr>
        <w:tab/>
      </w:r>
      <w:r w:rsidRPr="002322F1">
        <w:rPr>
          <w:noProof/>
          <w:lang w:val="fr-CH"/>
        </w:rPr>
        <w:t>Introduction du tableau des caractères</w:t>
      </w:r>
      <w:r w:rsidRPr="002322F1">
        <w:rPr>
          <w:noProof/>
          <w:lang w:val="fr-CH"/>
        </w:rPr>
        <w:tab/>
      </w:r>
      <w:r w:rsidRPr="002322F1">
        <w:rPr>
          <w:noProof/>
        </w:rPr>
        <w:fldChar w:fldCharType="begin"/>
      </w:r>
      <w:r w:rsidRPr="002322F1">
        <w:rPr>
          <w:noProof/>
          <w:lang w:val="fr-CH"/>
        </w:rPr>
        <w:instrText xml:space="preserve"> PAGEREF _Toc410897015 \h </w:instrText>
      </w:r>
      <w:r w:rsidRPr="002322F1">
        <w:rPr>
          <w:noProof/>
        </w:rPr>
      </w:r>
      <w:r w:rsidRPr="002322F1">
        <w:rPr>
          <w:noProof/>
        </w:rPr>
        <w:fldChar w:fldCharType="separate"/>
      </w:r>
      <w:r w:rsidR="00A67EF3">
        <w:rPr>
          <w:noProof/>
          <w:lang w:val="fr-CH"/>
        </w:rPr>
        <w:t>7</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6.1</w:t>
      </w:r>
      <w:r w:rsidRPr="002322F1">
        <w:rPr>
          <w:rFonts w:asciiTheme="minorHAnsi" w:eastAsiaTheme="minorEastAsia" w:hAnsiTheme="minorHAnsi" w:cstheme="minorBidi"/>
          <w:smallCaps w:val="0"/>
          <w:noProof/>
          <w:sz w:val="22"/>
          <w:szCs w:val="22"/>
          <w:lang w:val="fr-CH"/>
        </w:rPr>
        <w:tab/>
      </w:r>
      <w:r w:rsidRPr="002322F1">
        <w:rPr>
          <w:noProof/>
          <w:lang w:val="fr-FR"/>
        </w:rPr>
        <w:t>Catégories de caractères</w:t>
      </w:r>
      <w:r w:rsidRPr="002322F1">
        <w:rPr>
          <w:noProof/>
          <w:lang w:val="fr-CH"/>
        </w:rPr>
        <w:tab/>
      </w:r>
      <w:r w:rsidRPr="002322F1">
        <w:rPr>
          <w:noProof/>
        </w:rPr>
        <w:fldChar w:fldCharType="begin"/>
      </w:r>
      <w:r w:rsidRPr="002322F1">
        <w:rPr>
          <w:noProof/>
          <w:lang w:val="fr-CH"/>
        </w:rPr>
        <w:instrText xml:space="preserve"> PAGEREF _Toc410897016 \h </w:instrText>
      </w:r>
      <w:r w:rsidRPr="002322F1">
        <w:rPr>
          <w:noProof/>
        </w:rPr>
      </w:r>
      <w:r w:rsidRPr="002322F1">
        <w:rPr>
          <w:noProof/>
        </w:rPr>
        <w:fldChar w:fldCharType="separate"/>
      </w:r>
      <w:r w:rsidR="00A67EF3">
        <w:rPr>
          <w:noProof/>
          <w:lang w:val="fr-CH"/>
        </w:rPr>
        <w:t>7</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6.2</w:t>
      </w:r>
      <w:r w:rsidRPr="002322F1">
        <w:rPr>
          <w:rFonts w:asciiTheme="minorHAnsi" w:eastAsiaTheme="minorEastAsia" w:hAnsiTheme="minorHAnsi" w:cstheme="minorBidi"/>
          <w:smallCaps w:val="0"/>
          <w:noProof/>
          <w:sz w:val="22"/>
          <w:szCs w:val="22"/>
          <w:lang w:val="fr-CH"/>
        </w:rPr>
        <w:tab/>
      </w:r>
      <w:r w:rsidRPr="002322F1">
        <w:rPr>
          <w:noProof/>
          <w:lang w:val="fr-FR"/>
        </w:rPr>
        <w:t>Niveaux d’expression et notes correspondantes</w:t>
      </w:r>
      <w:r w:rsidRPr="002322F1">
        <w:rPr>
          <w:noProof/>
          <w:lang w:val="fr-CH"/>
        </w:rPr>
        <w:tab/>
      </w:r>
      <w:r w:rsidRPr="002322F1">
        <w:rPr>
          <w:noProof/>
        </w:rPr>
        <w:fldChar w:fldCharType="begin"/>
      </w:r>
      <w:r w:rsidRPr="002322F1">
        <w:rPr>
          <w:noProof/>
          <w:lang w:val="fr-CH"/>
        </w:rPr>
        <w:instrText xml:space="preserve"> PAGEREF _Toc410897017 \h </w:instrText>
      </w:r>
      <w:r w:rsidRPr="002322F1">
        <w:rPr>
          <w:noProof/>
        </w:rPr>
      </w:r>
      <w:r w:rsidRPr="002322F1">
        <w:rPr>
          <w:noProof/>
        </w:rPr>
        <w:fldChar w:fldCharType="separate"/>
      </w:r>
      <w:r w:rsidR="00A67EF3">
        <w:rPr>
          <w:noProof/>
          <w:lang w:val="fr-CH"/>
        </w:rPr>
        <w:t>7</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6.3</w:t>
      </w:r>
      <w:r w:rsidRPr="002322F1">
        <w:rPr>
          <w:rFonts w:asciiTheme="minorHAnsi" w:eastAsiaTheme="minorEastAsia" w:hAnsiTheme="minorHAnsi" w:cstheme="minorBidi"/>
          <w:smallCaps w:val="0"/>
          <w:noProof/>
          <w:sz w:val="22"/>
          <w:szCs w:val="22"/>
          <w:lang w:val="fr-CH"/>
        </w:rPr>
        <w:tab/>
      </w:r>
      <w:r w:rsidRPr="002322F1">
        <w:rPr>
          <w:noProof/>
          <w:lang w:val="fr-FR"/>
        </w:rPr>
        <w:t>Types d’expression</w:t>
      </w:r>
      <w:r w:rsidRPr="002322F1">
        <w:rPr>
          <w:noProof/>
          <w:lang w:val="fr-CH"/>
        </w:rPr>
        <w:tab/>
      </w:r>
      <w:r w:rsidRPr="002322F1">
        <w:rPr>
          <w:noProof/>
        </w:rPr>
        <w:fldChar w:fldCharType="begin"/>
      </w:r>
      <w:r w:rsidRPr="002322F1">
        <w:rPr>
          <w:noProof/>
          <w:lang w:val="fr-CH"/>
        </w:rPr>
        <w:instrText xml:space="preserve"> PAGEREF _Toc410897018 \h </w:instrText>
      </w:r>
      <w:r w:rsidRPr="002322F1">
        <w:rPr>
          <w:noProof/>
        </w:rPr>
      </w:r>
      <w:r w:rsidRPr="002322F1">
        <w:rPr>
          <w:noProof/>
        </w:rPr>
        <w:fldChar w:fldCharType="separate"/>
      </w:r>
      <w:r w:rsidR="00A67EF3">
        <w:rPr>
          <w:noProof/>
          <w:lang w:val="fr-CH"/>
        </w:rPr>
        <w:t>8</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6.4</w:t>
      </w:r>
      <w:r w:rsidRPr="002322F1">
        <w:rPr>
          <w:rFonts w:asciiTheme="minorHAnsi" w:eastAsiaTheme="minorEastAsia" w:hAnsiTheme="minorHAnsi" w:cstheme="minorBidi"/>
          <w:smallCaps w:val="0"/>
          <w:noProof/>
          <w:sz w:val="22"/>
          <w:szCs w:val="22"/>
          <w:lang w:val="fr-CH"/>
        </w:rPr>
        <w:tab/>
      </w:r>
      <w:r w:rsidRPr="002322F1">
        <w:rPr>
          <w:noProof/>
          <w:lang w:val="fr-FR"/>
        </w:rPr>
        <w:t>Variétés indiquées à titre d’exemples</w:t>
      </w:r>
      <w:r w:rsidRPr="002322F1">
        <w:rPr>
          <w:noProof/>
          <w:lang w:val="fr-CH"/>
        </w:rPr>
        <w:tab/>
      </w:r>
      <w:r w:rsidRPr="002322F1">
        <w:rPr>
          <w:noProof/>
        </w:rPr>
        <w:fldChar w:fldCharType="begin"/>
      </w:r>
      <w:r w:rsidRPr="002322F1">
        <w:rPr>
          <w:noProof/>
          <w:lang w:val="fr-CH"/>
        </w:rPr>
        <w:instrText xml:space="preserve"> PAGEREF _Toc410897019 \h </w:instrText>
      </w:r>
      <w:r w:rsidRPr="002322F1">
        <w:rPr>
          <w:noProof/>
        </w:rPr>
      </w:r>
      <w:r w:rsidRPr="002322F1">
        <w:rPr>
          <w:noProof/>
        </w:rPr>
        <w:fldChar w:fldCharType="separate"/>
      </w:r>
      <w:r w:rsidR="00A67EF3">
        <w:rPr>
          <w:noProof/>
          <w:lang w:val="fr-CH"/>
        </w:rPr>
        <w:t>8</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6.5</w:t>
      </w:r>
      <w:r w:rsidRPr="002322F1">
        <w:rPr>
          <w:rFonts w:asciiTheme="minorHAnsi" w:eastAsiaTheme="minorEastAsia" w:hAnsiTheme="minorHAnsi" w:cstheme="minorBidi"/>
          <w:smallCaps w:val="0"/>
          <w:noProof/>
          <w:sz w:val="22"/>
          <w:szCs w:val="22"/>
          <w:lang w:val="fr-CH"/>
        </w:rPr>
        <w:tab/>
      </w:r>
      <w:r w:rsidRPr="002322F1">
        <w:rPr>
          <w:noProof/>
          <w:lang w:val="fr-FR"/>
        </w:rPr>
        <w:t>Légende</w:t>
      </w:r>
      <w:r w:rsidRPr="002322F1">
        <w:rPr>
          <w:noProof/>
          <w:lang w:val="fr-CH"/>
        </w:rPr>
        <w:tab/>
      </w:r>
      <w:r w:rsidRPr="002322F1">
        <w:rPr>
          <w:noProof/>
        </w:rPr>
        <w:fldChar w:fldCharType="begin"/>
      </w:r>
      <w:r w:rsidRPr="002322F1">
        <w:rPr>
          <w:noProof/>
          <w:lang w:val="fr-CH"/>
        </w:rPr>
        <w:instrText xml:space="preserve"> PAGEREF _Toc410897020 \h </w:instrText>
      </w:r>
      <w:r w:rsidRPr="002322F1">
        <w:rPr>
          <w:noProof/>
        </w:rPr>
      </w:r>
      <w:r w:rsidRPr="002322F1">
        <w:rPr>
          <w:noProof/>
        </w:rPr>
        <w:fldChar w:fldCharType="separate"/>
      </w:r>
      <w:r w:rsidR="00A67EF3">
        <w:rPr>
          <w:noProof/>
          <w:lang w:val="fr-CH"/>
        </w:rPr>
        <w:t>8</w:t>
      </w:r>
      <w:r w:rsidRPr="002322F1">
        <w:rPr>
          <w:noProof/>
        </w:rPr>
        <w:fldChar w:fldCharType="end"/>
      </w:r>
    </w:p>
    <w:p w:rsidR="00471926" w:rsidRPr="002322F1" w:rsidRDefault="00471926">
      <w:pPr>
        <w:pStyle w:val="TOC1"/>
        <w:rPr>
          <w:rFonts w:asciiTheme="minorHAnsi" w:eastAsiaTheme="minorEastAsia" w:hAnsiTheme="minorHAnsi" w:cstheme="minorBidi"/>
          <w:bCs w:val="0"/>
          <w:caps w:val="0"/>
          <w:noProof/>
          <w:sz w:val="22"/>
          <w:szCs w:val="22"/>
          <w:lang w:val="fr-CH"/>
        </w:rPr>
      </w:pPr>
      <w:r w:rsidRPr="002322F1">
        <w:rPr>
          <w:noProof/>
          <w:lang w:val="fr-CH"/>
        </w:rPr>
        <w:t>7.</w:t>
      </w:r>
      <w:r w:rsidRPr="002322F1">
        <w:rPr>
          <w:rFonts w:asciiTheme="minorHAnsi" w:eastAsiaTheme="minorEastAsia" w:hAnsiTheme="minorHAnsi" w:cstheme="minorBidi"/>
          <w:bCs w:val="0"/>
          <w:caps w:val="0"/>
          <w:noProof/>
          <w:sz w:val="22"/>
          <w:szCs w:val="22"/>
          <w:lang w:val="fr-CH"/>
        </w:rPr>
        <w:tab/>
      </w:r>
      <w:r w:rsidRPr="002322F1">
        <w:rPr>
          <w:noProof/>
          <w:lang w:val="fr-CH"/>
        </w:rPr>
        <w:t>Table of Characteristics/Tableau des caractères/Merkmalstabelle/Tabla de caracteres</w:t>
      </w:r>
      <w:r w:rsidRPr="002322F1">
        <w:rPr>
          <w:noProof/>
          <w:lang w:val="fr-CH"/>
        </w:rPr>
        <w:tab/>
      </w:r>
      <w:r w:rsidRPr="002322F1">
        <w:rPr>
          <w:noProof/>
        </w:rPr>
        <w:fldChar w:fldCharType="begin"/>
      </w:r>
      <w:r w:rsidRPr="002322F1">
        <w:rPr>
          <w:noProof/>
          <w:lang w:val="fr-CH"/>
        </w:rPr>
        <w:instrText xml:space="preserve"> PAGEREF _Toc410897021 \h </w:instrText>
      </w:r>
      <w:r w:rsidRPr="002322F1">
        <w:rPr>
          <w:noProof/>
        </w:rPr>
      </w:r>
      <w:r w:rsidRPr="002322F1">
        <w:rPr>
          <w:noProof/>
        </w:rPr>
        <w:fldChar w:fldCharType="separate"/>
      </w:r>
      <w:r w:rsidR="00A67EF3">
        <w:rPr>
          <w:noProof/>
          <w:lang w:val="fr-CH"/>
        </w:rPr>
        <w:t>9</w:t>
      </w:r>
      <w:r w:rsidRPr="002322F1">
        <w:rPr>
          <w:noProof/>
        </w:rPr>
        <w:fldChar w:fldCharType="end"/>
      </w:r>
    </w:p>
    <w:p w:rsidR="00471926" w:rsidRPr="002322F1" w:rsidRDefault="00471926">
      <w:pPr>
        <w:pStyle w:val="TOC1"/>
        <w:rPr>
          <w:rFonts w:asciiTheme="minorHAnsi" w:eastAsiaTheme="minorEastAsia" w:hAnsiTheme="minorHAnsi" w:cstheme="minorBidi"/>
          <w:bCs w:val="0"/>
          <w:caps w:val="0"/>
          <w:noProof/>
          <w:sz w:val="22"/>
          <w:szCs w:val="22"/>
          <w:lang w:val="fr-CH"/>
        </w:rPr>
      </w:pPr>
      <w:r w:rsidRPr="002322F1">
        <w:rPr>
          <w:noProof/>
          <w:lang w:val="fr-CH"/>
        </w:rPr>
        <w:t>8.</w:t>
      </w:r>
      <w:r w:rsidRPr="002322F1">
        <w:rPr>
          <w:rFonts w:asciiTheme="minorHAnsi" w:eastAsiaTheme="minorEastAsia" w:hAnsiTheme="minorHAnsi" w:cstheme="minorBidi"/>
          <w:bCs w:val="0"/>
          <w:caps w:val="0"/>
          <w:noProof/>
          <w:sz w:val="22"/>
          <w:szCs w:val="22"/>
          <w:lang w:val="fr-CH"/>
        </w:rPr>
        <w:tab/>
      </w:r>
      <w:r w:rsidRPr="002322F1">
        <w:rPr>
          <w:noProof/>
          <w:lang w:val="fr-CH"/>
        </w:rPr>
        <w:t>Explications du tableau des caractères</w:t>
      </w:r>
      <w:r w:rsidRPr="002322F1">
        <w:rPr>
          <w:noProof/>
          <w:lang w:val="fr-CH"/>
        </w:rPr>
        <w:tab/>
      </w:r>
      <w:r w:rsidRPr="002322F1">
        <w:rPr>
          <w:noProof/>
        </w:rPr>
        <w:fldChar w:fldCharType="begin"/>
      </w:r>
      <w:r w:rsidRPr="002322F1">
        <w:rPr>
          <w:noProof/>
          <w:lang w:val="fr-CH"/>
        </w:rPr>
        <w:instrText xml:space="preserve"> PAGEREF _Toc410897022 \h </w:instrText>
      </w:r>
      <w:r w:rsidRPr="002322F1">
        <w:rPr>
          <w:noProof/>
        </w:rPr>
      </w:r>
      <w:r w:rsidRPr="002322F1">
        <w:rPr>
          <w:noProof/>
        </w:rPr>
        <w:fldChar w:fldCharType="separate"/>
      </w:r>
      <w:r w:rsidR="00A67EF3">
        <w:rPr>
          <w:noProof/>
          <w:lang w:val="fr-CH"/>
        </w:rPr>
        <w:t>12</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8.1</w:t>
      </w:r>
      <w:r w:rsidRPr="002322F1">
        <w:rPr>
          <w:rFonts w:asciiTheme="minorHAnsi" w:eastAsiaTheme="minorEastAsia" w:hAnsiTheme="minorHAnsi" w:cstheme="minorBidi"/>
          <w:smallCaps w:val="0"/>
          <w:noProof/>
          <w:sz w:val="22"/>
          <w:szCs w:val="22"/>
          <w:lang w:val="fr-CH"/>
        </w:rPr>
        <w:tab/>
      </w:r>
      <w:r w:rsidRPr="002322F1">
        <w:rPr>
          <w:noProof/>
          <w:lang w:val="fr-FR"/>
        </w:rPr>
        <w:t>Explications portant sur plusieurs caractères</w:t>
      </w:r>
      <w:r w:rsidRPr="002322F1">
        <w:rPr>
          <w:noProof/>
          <w:lang w:val="fr-CH"/>
        </w:rPr>
        <w:tab/>
      </w:r>
      <w:r w:rsidRPr="002322F1">
        <w:rPr>
          <w:noProof/>
        </w:rPr>
        <w:fldChar w:fldCharType="begin"/>
      </w:r>
      <w:r w:rsidRPr="002322F1">
        <w:rPr>
          <w:noProof/>
          <w:lang w:val="fr-CH"/>
        </w:rPr>
        <w:instrText xml:space="preserve"> PAGEREF _Toc410897023 \h </w:instrText>
      </w:r>
      <w:r w:rsidRPr="002322F1">
        <w:rPr>
          <w:noProof/>
        </w:rPr>
      </w:r>
      <w:r w:rsidRPr="002322F1">
        <w:rPr>
          <w:noProof/>
        </w:rPr>
        <w:fldChar w:fldCharType="separate"/>
      </w:r>
      <w:r w:rsidR="00A67EF3">
        <w:rPr>
          <w:noProof/>
          <w:lang w:val="fr-CH"/>
        </w:rPr>
        <w:t>12</w:t>
      </w:r>
      <w:r w:rsidRPr="002322F1">
        <w:rPr>
          <w:noProof/>
        </w:rPr>
        <w:fldChar w:fldCharType="end"/>
      </w:r>
    </w:p>
    <w:p w:rsidR="00471926" w:rsidRPr="002322F1" w:rsidRDefault="00471926">
      <w:pPr>
        <w:pStyle w:val="TOC2"/>
        <w:tabs>
          <w:tab w:val="left" w:pos="1134"/>
        </w:tabs>
        <w:rPr>
          <w:rFonts w:asciiTheme="minorHAnsi" w:eastAsiaTheme="minorEastAsia" w:hAnsiTheme="minorHAnsi" w:cstheme="minorBidi"/>
          <w:smallCaps w:val="0"/>
          <w:noProof/>
          <w:sz w:val="22"/>
          <w:szCs w:val="22"/>
          <w:lang w:val="fr-CH"/>
        </w:rPr>
      </w:pPr>
      <w:r w:rsidRPr="002322F1">
        <w:rPr>
          <w:noProof/>
          <w:lang w:val="fr-FR"/>
        </w:rPr>
        <w:t>8.2</w:t>
      </w:r>
      <w:r w:rsidRPr="002322F1">
        <w:rPr>
          <w:rFonts w:asciiTheme="minorHAnsi" w:eastAsiaTheme="minorEastAsia" w:hAnsiTheme="minorHAnsi" w:cstheme="minorBidi"/>
          <w:smallCaps w:val="0"/>
          <w:noProof/>
          <w:sz w:val="22"/>
          <w:szCs w:val="22"/>
          <w:lang w:val="fr-CH"/>
        </w:rPr>
        <w:tab/>
      </w:r>
      <w:r w:rsidRPr="002322F1">
        <w:rPr>
          <w:noProof/>
          <w:lang w:val="fr-FR"/>
        </w:rPr>
        <w:t>Explications portant sur certains caractères</w:t>
      </w:r>
      <w:r w:rsidRPr="002322F1">
        <w:rPr>
          <w:noProof/>
          <w:lang w:val="fr-CH"/>
        </w:rPr>
        <w:tab/>
      </w:r>
      <w:r w:rsidRPr="002322F1">
        <w:rPr>
          <w:noProof/>
        </w:rPr>
        <w:fldChar w:fldCharType="begin"/>
      </w:r>
      <w:r w:rsidRPr="002322F1">
        <w:rPr>
          <w:noProof/>
          <w:lang w:val="fr-CH"/>
        </w:rPr>
        <w:instrText xml:space="preserve"> PAGEREF _Toc410897024 \h </w:instrText>
      </w:r>
      <w:r w:rsidRPr="002322F1">
        <w:rPr>
          <w:noProof/>
        </w:rPr>
      </w:r>
      <w:r w:rsidRPr="002322F1">
        <w:rPr>
          <w:noProof/>
        </w:rPr>
        <w:fldChar w:fldCharType="separate"/>
      </w:r>
      <w:r w:rsidR="00A67EF3">
        <w:rPr>
          <w:noProof/>
          <w:lang w:val="fr-CH"/>
        </w:rPr>
        <w:t>12</w:t>
      </w:r>
      <w:r w:rsidRPr="002322F1">
        <w:rPr>
          <w:noProof/>
        </w:rPr>
        <w:fldChar w:fldCharType="end"/>
      </w:r>
    </w:p>
    <w:p w:rsidR="00471926" w:rsidRPr="002322F1" w:rsidRDefault="00471926">
      <w:pPr>
        <w:pStyle w:val="TOC1"/>
        <w:rPr>
          <w:rFonts w:asciiTheme="minorHAnsi" w:eastAsiaTheme="minorEastAsia" w:hAnsiTheme="minorHAnsi" w:cstheme="minorBidi"/>
          <w:bCs w:val="0"/>
          <w:caps w:val="0"/>
          <w:noProof/>
          <w:sz w:val="22"/>
          <w:szCs w:val="22"/>
        </w:rPr>
      </w:pPr>
      <w:r w:rsidRPr="002322F1">
        <w:rPr>
          <w:noProof/>
        </w:rPr>
        <w:t>9.</w:t>
      </w:r>
      <w:r w:rsidRPr="002322F1">
        <w:rPr>
          <w:rFonts w:asciiTheme="minorHAnsi" w:eastAsiaTheme="minorEastAsia" w:hAnsiTheme="minorHAnsi" w:cstheme="minorBidi"/>
          <w:bCs w:val="0"/>
          <w:caps w:val="0"/>
          <w:noProof/>
          <w:sz w:val="22"/>
          <w:szCs w:val="22"/>
        </w:rPr>
        <w:tab/>
      </w:r>
      <w:r w:rsidRPr="002322F1">
        <w:rPr>
          <w:noProof/>
        </w:rPr>
        <w:t>Bibliographie</w:t>
      </w:r>
      <w:r w:rsidRPr="002322F1">
        <w:rPr>
          <w:noProof/>
        </w:rPr>
        <w:tab/>
      </w:r>
      <w:r w:rsidRPr="002322F1">
        <w:rPr>
          <w:noProof/>
        </w:rPr>
        <w:fldChar w:fldCharType="begin"/>
      </w:r>
      <w:r w:rsidRPr="002322F1">
        <w:rPr>
          <w:noProof/>
        </w:rPr>
        <w:instrText xml:space="preserve"> PAGEREF _Toc410897025 \h </w:instrText>
      </w:r>
      <w:r w:rsidRPr="002322F1">
        <w:rPr>
          <w:noProof/>
        </w:rPr>
      </w:r>
      <w:r w:rsidRPr="002322F1">
        <w:rPr>
          <w:noProof/>
        </w:rPr>
        <w:fldChar w:fldCharType="separate"/>
      </w:r>
      <w:r w:rsidR="00A67EF3">
        <w:rPr>
          <w:noProof/>
        </w:rPr>
        <w:t>15</w:t>
      </w:r>
      <w:r w:rsidRPr="002322F1">
        <w:rPr>
          <w:noProof/>
        </w:rPr>
        <w:fldChar w:fldCharType="end"/>
      </w:r>
    </w:p>
    <w:p w:rsidR="00471926" w:rsidRPr="002322F1" w:rsidRDefault="00471926">
      <w:pPr>
        <w:pStyle w:val="TOC1"/>
        <w:rPr>
          <w:rFonts w:asciiTheme="minorHAnsi" w:eastAsiaTheme="minorEastAsia" w:hAnsiTheme="minorHAnsi" w:cstheme="minorBidi"/>
          <w:bCs w:val="0"/>
          <w:caps w:val="0"/>
          <w:noProof/>
          <w:sz w:val="22"/>
          <w:szCs w:val="22"/>
        </w:rPr>
      </w:pPr>
      <w:r w:rsidRPr="002322F1">
        <w:rPr>
          <w:noProof/>
        </w:rPr>
        <w:t>10.</w:t>
      </w:r>
      <w:r w:rsidRPr="002322F1">
        <w:rPr>
          <w:rFonts w:asciiTheme="minorHAnsi" w:eastAsiaTheme="minorEastAsia" w:hAnsiTheme="minorHAnsi" w:cstheme="minorBidi"/>
          <w:bCs w:val="0"/>
          <w:caps w:val="0"/>
          <w:noProof/>
          <w:sz w:val="22"/>
          <w:szCs w:val="22"/>
        </w:rPr>
        <w:tab/>
      </w:r>
      <w:r w:rsidRPr="002322F1">
        <w:rPr>
          <w:noProof/>
        </w:rPr>
        <w:t>Questionnaire technique</w:t>
      </w:r>
      <w:r w:rsidRPr="002322F1">
        <w:rPr>
          <w:noProof/>
        </w:rPr>
        <w:tab/>
      </w:r>
      <w:r w:rsidRPr="002322F1">
        <w:rPr>
          <w:noProof/>
        </w:rPr>
        <w:fldChar w:fldCharType="begin"/>
      </w:r>
      <w:r w:rsidRPr="002322F1">
        <w:rPr>
          <w:noProof/>
        </w:rPr>
        <w:instrText xml:space="preserve"> PAGEREF _Toc410897026 \h </w:instrText>
      </w:r>
      <w:r w:rsidRPr="002322F1">
        <w:rPr>
          <w:noProof/>
        </w:rPr>
      </w:r>
      <w:r w:rsidRPr="002322F1">
        <w:rPr>
          <w:noProof/>
        </w:rPr>
        <w:fldChar w:fldCharType="separate"/>
      </w:r>
      <w:r w:rsidR="00A67EF3">
        <w:rPr>
          <w:noProof/>
        </w:rPr>
        <w:t>16</w:t>
      </w:r>
      <w:r w:rsidRPr="002322F1">
        <w:rPr>
          <w:noProof/>
        </w:rPr>
        <w:fldChar w:fldCharType="end"/>
      </w:r>
    </w:p>
    <w:p w:rsidR="00294F92" w:rsidRPr="002322F1" w:rsidRDefault="003D4F6E" w:rsidP="00294F92">
      <w:pPr>
        <w:tabs>
          <w:tab w:val="left" w:pos="993"/>
        </w:tabs>
        <w:spacing w:before="60"/>
        <w:ind w:left="567" w:hanging="567"/>
        <w:rPr>
          <w:noProof/>
          <w:lang w:val="fr-FR"/>
        </w:rPr>
      </w:pPr>
      <w:r w:rsidRPr="002322F1">
        <w:rPr>
          <w:bCs/>
          <w:caps/>
          <w:sz w:val="18"/>
          <w:lang w:val="fr-FR"/>
        </w:rPr>
        <w:fldChar w:fldCharType="end"/>
      </w:r>
    </w:p>
    <w:p w:rsidR="00294F92" w:rsidRPr="002322F1" w:rsidRDefault="00294F92" w:rsidP="00294F92">
      <w:pPr>
        <w:rPr>
          <w:noProof/>
          <w:lang w:val="fr-FR"/>
        </w:rPr>
      </w:pPr>
    </w:p>
    <w:p w:rsidR="00294F92" w:rsidRPr="002322F1" w:rsidRDefault="00294F92" w:rsidP="00A86947">
      <w:pPr>
        <w:pStyle w:val="Heading1"/>
      </w:pPr>
      <w:r w:rsidRPr="002322F1">
        <w:br w:type="page"/>
      </w:r>
      <w:bookmarkStart w:id="2" w:name="_Toc35421661"/>
      <w:bookmarkStart w:id="3" w:name="_Toc273521540"/>
      <w:bookmarkStart w:id="4" w:name="_Toc410897002"/>
      <w:r w:rsidRPr="002322F1">
        <w:lastRenderedPageBreak/>
        <w:t>Objet de ces principes directeurs d’examen</w:t>
      </w:r>
      <w:bookmarkEnd w:id="2"/>
      <w:bookmarkEnd w:id="3"/>
      <w:bookmarkEnd w:id="4"/>
    </w:p>
    <w:p w:rsidR="00294F92" w:rsidRPr="002322F1" w:rsidRDefault="00294F92" w:rsidP="00294F92">
      <w:pPr>
        <w:rPr>
          <w:noProof/>
          <w:lang w:val="fr-FR"/>
        </w:rPr>
      </w:pPr>
    </w:p>
    <w:p w:rsidR="001F0AF0" w:rsidRPr="002322F1" w:rsidRDefault="001F0AF0" w:rsidP="001F0AF0">
      <w:pPr>
        <w:rPr>
          <w:lang w:val="fr-FR"/>
        </w:rPr>
      </w:pPr>
      <w:r w:rsidRPr="002322F1">
        <w:rPr>
          <w:lang w:val="fr-FR"/>
        </w:rPr>
        <w:tab/>
      </w:r>
      <w:r w:rsidR="007D3279" w:rsidRPr="002322F1">
        <w:rPr>
          <w:lang w:val="fr-FR"/>
        </w:rPr>
        <w:t xml:space="preserve">Ces principes directeurs d’examen s’appliquent à toutes les variétés </w:t>
      </w:r>
      <w:proofErr w:type="gramStart"/>
      <w:r w:rsidR="007D3279" w:rsidRPr="002322F1">
        <w:rPr>
          <w:lang w:val="fr-FR"/>
        </w:rPr>
        <w:t xml:space="preserve">de </w:t>
      </w:r>
      <w:proofErr w:type="spellStart"/>
      <w:r w:rsidRPr="002322F1">
        <w:rPr>
          <w:i/>
          <w:lang w:val="fr-FR"/>
        </w:rPr>
        <w:t>Urochloa</w:t>
      </w:r>
      <w:proofErr w:type="spellEnd"/>
      <w:proofErr w:type="gramEnd"/>
      <w:r w:rsidRPr="002322F1">
        <w:rPr>
          <w:i/>
          <w:lang w:val="fr-FR"/>
        </w:rPr>
        <w:t xml:space="preserve"> </w:t>
      </w:r>
      <w:proofErr w:type="spellStart"/>
      <w:r w:rsidRPr="002322F1">
        <w:rPr>
          <w:i/>
          <w:lang w:val="fr-FR"/>
        </w:rPr>
        <w:t>brizantha</w:t>
      </w:r>
      <w:proofErr w:type="spellEnd"/>
      <w:r w:rsidRPr="002322F1">
        <w:rPr>
          <w:lang w:val="fr-FR"/>
        </w:rPr>
        <w:t xml:space="preserve"> (</w:t>
      </w:r>
      <w:proofErr w:type="spellStart"/>
      <w:r w:rsidRPr="002322F1">
        <w:rPr>
          <w:lang w:val="fr-FR"/>
        </w:rPr>
        <w:t>Hochst</w:t>
      </w:r>
      <w:proofErr w:type="spellEnd"/>
      <w:r w:rsidRPr="002322F1">
        <w:rPr>
          <w:lang w:val="fr-FR"/>
        </w:rPr>
        <w:t xml:space="preserve">. ex A. Rich.) R. D. Webster, </w:t>
      </w:r>
      <w:proofErr w:type="spellStart"/>
      <w:r w:rsidRPr="002322F1">
        <w:rPr>
          <w:i/>
          <w:lang w:val="fr-FR"/>
        </w:rPr>
        <w:t>Urochloa</w:t>
      </w:r>
      <w:proofErr w:type="spellEnd"/>
      <w:r w:rsidRPr="002322F1">
        <w:rPr>
          <w:i/>
          <w:lang w:val="fr-FR"/>
        </w:rPr>
        <w:t xml:space="preserve"> </w:t>
      </w:r>
      <w:proofErr w:type="spellStart"/>
      <w:r w:rsidRPr="002322F1">
        <w:rPr>
          <w:i/>
          <w:lang w:val="fr-FR"/>
        </w:rPr>
        <w:t>decumbens</w:t>
      </w:r>
      <w:proofErr w:type="spellEnd"/>
      <w:r w:rsidRPr="002322F1">
        <w:rPr>
          <w:lang w:val="fr-FR"/>
        </w:rPr>
        <w:t xml:space="preserve"> (</w:t>
      </w:r>
      <w:proofErr w:type="spellStart"/>
      <w:r w:rsidRPr="002322F1">
        <w:rPr>
          <w:lang w:val="fr-FR"/>
        </w:rPr>
        <w:t>Stapf</w:t>
      </w:r>
      <w:proofErr w:type="spellEnd"/>
      <w:r w:rsidRPr="002322F1">
        <w:rPr>
          <w:lang w:val="fr-FR"/>
        </w:rPr>
        <w:t xml:space="preserve">) R. D. Webster, </w:t>
      </w:r>
      <w:proofErr w:type="spellStart"/>
      <w:r w:rsidR="008A447C" w:rsidRPr="002322F1">
        <w:rPr>
          <w:i/>
          <w:lang w:val="fr-FR"/>
        </w:rPr>
        <w:t>Urochloa</w:t>
      </w:r>
      <w:proofErr w:type="spellEnd"/>
      <w:r w:rsidR="008A447C" w:rsidRPr="002322F1">
        <w:rPr>
          <w:i/>
          <w:lang w:val="fr-FR"/>
        </w:rPr>
        <w:t xml:space="preserve"> </w:t>
      </w:r>
      <w:proofErr w:type="spellStart"/>
      <w:r w:rsidR="008A447C" w:rsidRPr="002322F1">
        <w:rPr>
          <w:i/>
          <w:lang w:val="fr-FR"/>
        </w:rPr>
        <w:t>dictyoneura</w:t>
      </w:r>
      <w:proofErr w:type="spellEnd"/>
      <w:r w:rsidR="008A447C" w:rsidRPr="002322F1">
        <w:rPr>
          <w:lang w:val="fr-FR"/>
        </w:rPr>
        <w:t xml:space="preserve"> (Fig. &amp; De </w:t>
      </w:r>
      <w:r w:rsidRPr="002322F1">
        <w:rPr>
          <w:lang w:val="fr-FR"/>
        </w:rPr>
        <w:t xml:space="preserve">Not.) </w:t>
      </w:r>
      <w:proofErr w:type="spellStart"/>
      <w:r w:rsidRPr="002322F1">
        <w:rPr>
          <w:lang w:val="fr-FR"/>
        </w:rPr>
        <w:t>Veldkamp</w:t>
      </w:r>
      <w:proofErr w:type="spellEnd"/>
      <w:r w:rsidRPr="002322F1">
        <w:rPr>
          <w:lang w:val="fr-FR"/>
        </w:rPr>
        <w:t xml:space="preserve">, </w:t>
      </w:r>
      <w:proofErr w:type="spellStart"/>
      <w:r w:rsidRPr="002322F1">
        <w:rPr>
          <w:i/>
          <w:lang w:val="fr-FR"/>
        </w:rPr>
        <w:t>Urochloa</w:t>
      </w:r>
      <w:proofErr w:type="spellEnd"/>
      <w:r w:rsidRPr="002322F1">
        <w:rPr>
          <w:i/>
          <w:lang w:val="fr-FR"/>
        </w:rPr>
        <w:t xml:space="preserve"> </w:t>
      </w:r>
      <w:proofErr w:type="spellStart"/>
      <w:r w:rsidRPr="002322F1">
        <w:rPr>
          <w:i/>
          <w:lang w:val="fr-FR"/>
        </w:rPr>
        <w:t>humidicola</w:t>
      </w:r>
      <w:proofErr w:type="spellEnd"/>
      <w:r w:rsidRPr="002322F1">
        <w:rPr>
          <w:lang w:val="fr-FR"/>
        </w:rPr>
        <w:t xml:space="preserve"> (</w:t>
      </w:r>
      <w:proofErr w:type="spellStart"/>
      <w:r w:rsidRPr="002322F1">
        <w:rPr>
          <w:lang w:val="fr-FR"/>
        </w:rPr>
        <w:t>Rendle</w:t>
      </w:r>
      <w:proofErr w:type="spellEnd"/>
      <w:r w:rsidRPr="002322F1">
        <w:rPr>
          <w:lang w:val="fr-FR"/>
        </w:rPr>
        <w:t xml:space="preserve">) </w:t>
      </w:r>
      <w:proofErr w:type="spellStart"/>
      <w:r w:rsidRPr="002322F1">
        <w:rPr>
          <w:lang w:val="fr-FR"/>
        </w:rPr>
        <w:t>Morrone</w:t>
      </w:r>
      <w:proofErr w:type="spellEnd"/>
      <w:r w:rsidRPr="002322F1">
        <w:rPr>
          <w:lang w:val="fr-FR"/>
        </w:rPr>
        <w:t xml:space="preserve"> &amp; </w:t>
      </w:r>
      <w:proofErr w:type="spellStart"/>
      <w:r w:rsidRPr="002322F1">
        <w:rPr>
          <w:lang w:val="fr-FR"/>
        </w:rPr>
        <w:t>Zuloaga</w:t>
      </w:r>
      <w:proofErr w:type="spellEnd"/>
      <w:r w:rsidRPr="002322F1">
        <w:rPr>
          <w:lang w:val="fr-FR"/>
        </w:rPr>
        <w:t xml:space="preserve">, </w:t>
      </w:r>
      <w:proofErr w:type="spellStart"/>
      <w:r w:rsidRPr="002322F1">
        <w:rPr>
          <w:i/>
          <w:lang w:val="fr-FR"/>
        </w:rPr>
        <w:t>Uroc</w:t>
      </w:r>
      <w:r w:rsidR="008A447C" w:rsidRPr="002322F1">
        <w:rPr>
          <w:i/>
          <w:lang w:val="fr-FR"/>
        </w:rPr>
        <w:t>hloa</w:t>
      </w:r>
      <w:proofErr w:type="spellEnd"/>
      <w:r w:rsidR="008A447C" w:rsidRPr="002322F1">
        <w:rPr>
          <w:i/>
          <w:lang w:val="fr-FR"/>
        </w:rPr>
        <w:t xml:space="preserve"> </w:t>
      </w:r>
      <w:proofErr w:type="spellStart"/>
      <w:r w:rsidR="008A447C" w:rsidRPr="002322F1">
        <w:rPr>
          <w:i/>
          <w:lang w:val="fr-FR"/>
        </w:rPr>
        <w:t>ruziziensis</w:t>
      </w:r>
      <w:proofErr w:type="spellEnd"/>
      <w:r w:rsidR="008A447C" w:rsidRPr="002322F1">
        <w:rPr>
          <w:lang w:val="fr-FR"/>
        </w:rPr>
        <w:t xml:space="preserve"> (R. </w:t>
      </w:r>
      <w:proofErr w:type="spellStart"/>
      <w:r w:rsidR="008A447C" w:rsidRPr="002322F1">
        <w:rPr>
          <w:lang w:val="fr-FR"/>
        </w:rPr>
        <w:t>Germ</w:t>
      </w:r>
      <w:proofErr w:type="spellEnd"/>
      <w:r w:rsidR="008A447C" w:rsidRPr="002322F1">
        <w:rPr>
          <w:lang w:val="fr-FR"/>
        </w:rPr>
        <w:t>. &amp; C. </w:t>
      </w:r>
      <w:r w:rsidRPr="002322F1">
        <w:rPr>
          <w:lang w:val="fr-FR"/>
        </w:rPr>
        <w:t xml:space="preserve">M. Evrard) Crins, </w:t>
      </w:r>
      <w:proofErr w:type="spellStart"/>
      <w:r w:rsidRPr="002322F1">
        <w:rPr>
          <w:i/>
          <w:lang w:val="fr-FR"/>
        </w:rPr>
        <w:t>Urochloa</w:t>
      </w:r>
      <w:proofErr w:type="spellEnd"/>
      <w:r w:rsidRPr="002322F1">
        <w:rPr>
          <w:i/>
          <w:lang w:val="fr-FR"/>
        </w:rPr>
        <w:t xml:space="preserve"> </w:t>
      </w:r>
      <w:proofErr w:type="spellStart"/>
      <w:r w:rsidRPr="002322F1">
        <w:rPr>
          <w:i/>
          <w:lang w:val="fr-FR"/>
        </w:rPr>
        <w:t>ruziziensis</w:t>
      </w:r>
      <w:proofErr w:type="spellEnd"/>
      <w:r w:rsidRPr="002322F1">
        <w:rPr>
          <w:lang w:val="fr-FR"/>
        </w:rPr>
        <w:t xml:space="preserve"> (R. </w:t>
      </w:r>
      <w:proofErr w:type="spellStart"/>
      <w:r w:rsidRPr="002322F1">
        <w:rPr>
          <w:lang w:val="fr-FR"/>
        </w:rPr>
        <w:t>Germ</w:t>
      </w:r>
      <w:proofErr w:type="spellEnd"/>
      <w:r w:rsidRPr="002322F1">
        <w:rPr>
          <w:lang w:val="fr-FR"/>
        </w:rPr>
        <w:t xml:space="preserve">. &amp; C. M. Evrard) Crins x </w:t>
      </w:r>
      <w:r w:rsidRPr="002322F1">
        <w:rPr>
          <w:i/>
          <w:lang w:val="fr-FR"/>
        </w:rPr>
        <w:t xml:space="preserve">U. </w:t>
      </w:r>
      <w:proofErr w:type="spellStart"/>
      <w:r w:rsidRPr="002322F1">
        <w:rPr>
          <w:i/>
          <w:lang w:val="fr-FR"/>
        </w:rPr>
        <w:t>bri</w:t>
      </w:r>
      <w:r w:rsidR="008A447C" w:rsidRPr="002322F1">
        <w:rPr>
          <w:i/>
          <w:lang w:val="fr-FR"/>
        </w:rPr>
        <w:t>zantha</w:t>
      </w:r>
      <w:proofErr w:type="spellEnd"/>
      <w:r w:rsidR="008A447C" w:rsidRPr="002322F1">
        <w:rPr>
          <w:lang w:val="fr-FR"/>
        </w:rPr>
        <w:t xml:space="preserve"> (</w:t>
      </w:r>
      <w:proofErr w:type="spellStart"/>
      <w:r w:rsidR="008A447C" w:rsidRPr="002322F1">
        <w:rPr>
          <w:lang w:val="fr-FR"/>
        </w:rPr>
        <w:t>Hochst</w:t>
      </w:r>
      <w:proofErr w:type="spellEnd"/>
      <w:r w:rsidR="008A447C" w:rsidRPr="002322F1">
        <w:rPr>
          <w:lang w:val="fr-FR"/>
        </w:rPr>
        <w:t>. ex A. Rich.) R. </w:t>
      </w:r>
      <w:r w:rsidRPr="002322F1">
        <w:rPr>
          <w:lang w:val="fr-FR"/>
        </w:rPr>
        <w:t xml:space="preserve">D. Webster, </w:t>
      </w:r>
      <w:proofErr w:type="spellStart"/>
      <w:r w:rsidRPr="002322F1">
        <w:rPr>
          <w:i/>
          <w:lang w:val="fr-FR"/>
        </w:rPr>
        <w:t>Urochloa</w:t>
      </w:r>
      <w:proofErr w:type="spellEnd"/>
      <w:r w:rsidRPr="002322F1">
        <w:rPr>
          <w:i/>
          <w:lang w:val="fr-FR"/>
        </w:rPr>
        <w:t xml:space="preserve"> </w:t>
      </w:r>
      <w:proofErr w:type="spellStart"/>
      <w:r w:rsidRPr="002322F1">
        <w:rPr>
          <w:i/>
          <w:lang w:val="fr-FR"/>
        </w:rPr>
        <w:t>ruziziensis</w:t>
      </w:r>
      <w:proofErr w:type="spellEnd"/>
      <w:r w:rsidRPr="002322F1">
        <w:rPr>
          <w:lang w:val="fr-FR"/>
        </w:rPr>
        <w:t xml:space="preserve"> x </w:t>
      </w:r>
      <w:proofErr w:type="spellStart"/>
      <w:r w:rsidRPr="002322F1">
        <w:rPr>
          <w:i/>
          <w:lang w:val="fr-FR"/>
        </w:rPr>
        <w:t>Urochloa</w:t>
      </w:r>
      <w:proofErr w:type="spellEnd"/>
      <w:r w:rsidRPr="002322F1">
        <w:rPr>
          <w:i/>
          <w:lang w:val="fr-FR"/>
        </w:rPr>
        <w:t xml:space="preserve"> </w:t>
      </w:r>
      <w:proofErr w:type="spellStart"/>
      <w:r w:rsidRPr="002322F1">
        <w:rPr>
          <w:i/>
          <w:lang w:val="fr-FR"/>
        </w:rPr>
        <w:t>decumbens</w:t>
      </w:r>
      <w:proofErr w:type="spellEnd"/>
      <w:r w:rsidRPr="002322F1">
        <w:rPr>
          <w:lang w:val="fr-FR"/>
        </w:rPr>
        <w:t xml:space="preserve"> x </w:t>
      </w:r>
      <w:proofErr w:type="spellStart"/>
      <w:r w:rsidRPr="002322F1">
        <w:rPr>
          <w:i/>
          <w:lang w:val="fr-FR"/>
        </w:rPr>
        <w:t>Urochloa</w:t>
      </w:r>
      <w:proofErr w:type="spellEnd"/>
      <w:r w:rsidRPr="002322F1">
        <w:rPr>
          <w:i/>
          <w:lang w:val="fr-FR"/>
        </w:rPr>
        <w:t xml:space="preserve"> </w:t>
      </w:r>
      <w:proofErr w:type="spellStart"/>
      <w:r w:rsidRPr="002322F1">
        <w:rPr>
          <w:i/>
          <w:lang w:val="fr-FR"/>
        </w:rPr>
        <w:t>brizantha</w:t>
      </w:r>
      <w:proofErr w:type="spellEnd"/>
      <w:r w:rsidRPr="002322F1">
        <w:rPr>
          <w:lang w:val="fr-FR"/>
        </w:rPr>
        <w:t>.</w:t>
      </w:r>
    </w:p>
    <w:p w:rsidR="00294F92" w:rsidRPr="002322F1" w:rsidRDefault="00294F92" w:rsidP="006F3292">
      <w:pPr>
        <w:rPr>
          <w:noProof/>
          <w:lang w:val="fr-FR"/>
        </w:rPr>
      </w:pPr>
    </w:p>
    <w:p w:rsidR="00294F92" w:rsidRPr="002322F1" w:rsidRDefault="00294F92" w:rsidP="00294F92">
      <w:pPr>
        <w:rPr>
          <w:noProof/>
          <w:lang w:val="fr-FR"/>
        </w:rPr>
      </w:pPr>
    </w:p>
    <w:p w:rsidR="00294F92" w:rsidRPr="002322F1" w:rsidRDefault="00294F92" w:rsidP="00A86947">
      <w:pPr>
        <w:pStyle w:val="Heading1"/>
      </w:pPr>
      <w:bookmarkStart w:id="5" w:name="_Toc35421662"/>
      <w:bookmarkStart w:id="6" w:name="_Toc273521541"/>
      <w:bookmarkStart w:id="7" w:name="_Toc410897003"/>
      <w:r w:rsidRPr="002322F1">
        <w:t>Matériel requis</w:t>
      </w:r>
      <w:bookmarkEnd w:id="5"/>
      <w:bookmarkEnd w:id="6"/>
      <w:bookmarkEnd w:id="7"/>
    </w:p>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t>2.1</w:t>
      </w:r>
      <w:r w:rsidRPr="002322F1">
        <w:rPr>
          <w:noProof/>
          <w:lang w:val="fr-FR"/>
        </w:rPr>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t>2.2</w:t>
      </w:r>
      <w:r w:rsidRPr="002322F1">
        <w:rPr>
          <w:noProof/>
          <w:lang w:val="fr-FR"/>
        </w:rPr>
        <w:tab/>
        <w:t xml:space="preserve">Le matériel doit être fourni sous forme de </w:t>
      </w:r>
      <w:r w:rsidR="001F0AF0" w:rsidRPr="002322F1">
        <w:rPr>
          <w:noProof/>
          <w:lang w:val="fr-FR"/>
        </w:rPr>
        <w:t>se</w:t>
      </w:r>
      <w:r w:rsidR="00690770" w:rsidRPr="002322F1">
        <w:rPr>
          <w:noProof/>
          <w:lang w:val="fr-FR"/>
        </w:rPr>
        <w:t>mences</w:t>
      </w:r>
      <w:r w:rsidRPr="002322F1">
        <w:rPr>
          <w:noProof/>
          <w:lang w:val="fr-FR"/>
        </w:rPr>
        <w:t>.</w:t>
      </w:r>
    </w:p>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t>2.3</w:t>
      </w:r>
      <w:r w:rsidRPr="002322F1">
        <w:rPr>
          <w:noProof/>
          <w:lang w:val="fr-FR"/>
        </w:rPr>
        <w:tab/>
        <w:t>La quantité minimale de matériel végétal à fournir par le demandeur est de :</w:t>
      </w:r>
    </w:p>
    <w:p w:rsidR="00294F92" w:rsidRPr="002322F1" w:rsidRDefault="00294F92" w:rsidP="00294F92">
      <w:pPr>
        <w:rPr>
          <w:noProof/>
          <w:lang w:val="fr-FR"/>
        </w:rPr>
      </w:pPr>
    </w:p>
    <w:p w:rsidR="001F0AF0" w:rsidRPr="002322F1" w:rsidRDefault="001F0AF0" w:rsidP="001F0AF0">
      <w:pPr>
        <w:jc w:val="center"/>
        <w:rPr>
          <w:noProof/>
          <w:lang w:val="fr-FR"/>
        </w:rPr>
      </w:pPr>
      <w:r w:rsidRPr="002322F1">
        <w:rPr>
          <w:noProof/>
          <w:lang w:val="fr-FR"/>
        </w:rPr>
        <w:t xml:space="preserve">500 g </w:t>
      </w:r>
      <w:r w:rsidR="00F0426B" w:rsidRPr="002322F1">
        <w:rPr>
          <w:noProof/>
          <w:lang w:val="fr-FR"/>
        </w:rPr>
        <w:t xml:space="preserve">de </w:t>
      </w:r>
      <w:r w:rsidR="00C54921" w:rsidRPr="002322F1">
        <w:rPr>
          <w:noProof/>
          <w:lang w:val="fr-FR"/>
        </w:rPr>
        <w:t>graines</w:t>
      </w:r>
      <w:r w:rsidRPr="002322F1">
        <w:rPr>
          <w:noProof/>
          <w:lang w:val="fr-FR"/>
        </w:rPr>
        <w:t>.</w:t>
      </w:r>
    </w:p>
    <w:p w:rsidR="001F0AF0" w:rsidRPr="002322F1" w:rsidRDefault="001F0AF0" w:rsidP="00294F92">
      <w:pPr>
        <w:rPr>
          <w:noProof/>
          <w:lang w:val="fr-FR"/>
        </w:rPr>
      </w:pPr>
    </w:p>
    <w:p w:rsidR="00294F92" w:rsidRPr="002322F1" w:rsidRDefault="00294F92" w:rsidP="001F0AF0">
      <w:pPr>
        <w:rPr>
          <w:noProof/>
          <w:lang w:val="fr-FR"/>
        </w:rPr>
      </w:pPr>
      <w:r w:rsidRPr="002322F1">
        <w:rPr>
          <w:noProof/>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w:t>
      </w:r>
      <w:r w:rsidR="001F0AF0" w:rsidRPr="002322F1">
        <w:rPr>
          <w:noProof/>
          <w:lang w:val="fr-FR"/>
        </w:rPr>
        <w:t>e et indiquée par le demandeur.</w:t>
      </w:r>
    </w:p>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t>2.4</w:t>
      </w:r>
      <w:r w:rsidRPr="002322F1">
        <w:rPr>
          <w:noProof/>
          <w:lang w:val="fr-FR"/>
        </w:rPr>
        <w:tab/>
        <w:t xml:space="preserve">Le matériel végétal doit être manifestement sain, vigoureux et indemne de tout parasite ou toute maladie importants. </w:t>
      </w:r>
    </w:p>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t>2.5</w:t>
      </w:r>
      <w:r w:rsidRPr="002322F1">
        <w:rPr>
          <w:noProof/>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294F92" w:rsidRPr="002322F1" w:rsidRDefault="00294F92" w:rsidP="00294F92">
      <w:pPr>
        <w:rPr>
          <w:noProof/>
          <w:lang w:val="fr-FR"/>
        </w:rPr>
      </w:pPr>
    </w:p>
    <w:p w:rsidR="00294F92" w:rsidRPr="002322F1" w:rsidRDefault="00294F92" w:rsidP="00294F92">
      <w:pPr>
        <w:rPr>
          <w:noProof/>
          <w:lang w:val="fr-FR"/>
        </w:rPr>
      </w:pPr>
    </w:p>
    <w:p w:rsidR="00294F92" w:rsidRPr="002322F1" w:rsidRDefault="00294F92" w:rsidP="00A86947">
      <w:pPr>
        <w:pStyle w:val="Heading1"/>
      </w:pPr>
      <w:bookmarkStart w:id="8" w:name="_Toc35421663"/>
      <w:bookmarkStart w:id="9" w:name="_Toc273521542"/>
      <w:bookmarkStart w:id="10" w:name="_Toc410897004"/>
      <w:r w:rsidRPr="002322F1">
        <w:t>Méthode d’examen</w:t>
      </w:r>
      <w:bookmarkEnd w:id="8"/>
      <w:bookmarkEnd w:id="9"/>
      <w:bookmarkEnd w:id="10"/>
    </w:p>
    <w:p w:rsidR="00294F92" w:rsidRPr="002322F1" w:rsidRDefault="00294F92" w:rsidP="00294F92">
      <w:pPr>
        <w:keepNext/>
        <w:rPr>
          <w:lang w:val="fr-FR"/>
        </w:rPr>
      </w:pPr>
    </w:p>
    <w:p w:rsidR="00294F92" w:rsidRPr="002322F1" w:rsidRDefault="00294F92" w:rsidP="00294F92">
      <w:pPr>
        <w:pStyle w:val="Heading2"/>
        <w:rPr>
          <w:lang w:val="fr-FR"/>
        </w:rPr>
      </w:pPr>
      <w:bookmarkStart w:id="11" w:name="_Toc35421664"/>
      <w:bookmarkStart w:id="12" w:name="_Toc273521543"/>
      <w:bookmarkStart w:id="13" w:name="_Toc410897005"/>
      <w:r w:rsidRPr="002322F1">
        <w:rPr>
          <w:lang w:val="fr-FR"/>
        </w:rPr>
        <w:t>3.1</w:t>
      </w:r>
      <w:r w:rsidRPr="002322F1">
        <w:rPr>
          <w:lang w:val="fr-FR"/>
        </w:rPr>
        <w:tab/>
        <w:t>Nombre de cycles de végétation</w:t>
      </w:r>
      <w:bookmarkEnd w:id="11"/>
      <w:bookmarkEnd w:id="12"/>
      <w:bookmarkEnd w:id="13"/>
    </w:p>
    <w:p w:rsidR="00294F92" w:rsidRPr="002322F1" w:rsidRDefault="00294F92" w:rsidP="006F3292">
      <w:pPr>
        <w:keepNext/>
        <w:rPr>
          <w:noProof/>
          <w:lang w:val="fr-FR"/>
        </w:rPr>
      </w:pPr>
    </w:p>
    <w:p w:rsidR="00294F92" w:rsidRPr="002322F1" w:rsidRDefault="001F0AF0" w:rsidP="001F0AF0">
      <w:pPr>
        <w:rPr>
          <w:noProof/>
          <w:lang w:val="fr-FR"/>
        </w:rPr>
      </w:pPr>
      <w:r w:rsidRPr="002322F1">
        <w:rPr>
          <w:noProof/>
          <w:lang w:val="fr-FR"/>
        </w:rPr>
        <w:t>3.1.1</w:t>
      </w:r>
      <w:r w:rsidRPr="002322F1">
        <w:rPr>
          <w:noProof/>
          <w:lang w:val="fr-FR"/>
        </w:rPr>
        <w:tab/>
      </w:r>
      <w:r w:rsidR="00294F92" w:rsidRPr="002322F1">
        <w:rPr>
          <w:noProof/>
          <w:lang w:val="fr-FR"/>
        </w:rPr>
        <w:t>En règle générale, la durée minimale des essais doit être de deux cyc</w:t>
      </w:r>
      <w:r w:rsidRPr="002322F1">
        <w:rPr>
          <w:noProof/>
          <w:lang w:val="fr-FR"/>
        </w:rPr>
        <w:t>les de végétation indépendants.</w:t>
      </w:r>
    </w:p>
    <w:p w:rsidR="00294F92" w:rsidRPr="002322F1" w:rsidRDefault="00294F92" w:rsidP="00294F92">
      <w:pPr>
        <w:rPr>
          <w:noProof/>
          <w:lang w:val="fr-FR"/>
        </w:rPr>
      </w:pPr>
    </w:p>
    <w:p w:rsidR="00294F92" w:rsidRPr="002322F1" w:rsidRDefault="001F0AF0" w:rsidP="006F3292">
      <w:pPr>
        <w:rPr>
          <w:noProof/>
          <w:lang w:val="fr-FR"/>
        </w:rPr>
      </w:pPr>
      <w:bookmarkStart w:id="14" w:name="_Toc35421665"/>
      <w:bookmarkStart w:id="15" w:name="_Toc273521544"/>
      <w:bookmarkStart w:id="16" w:name="_Ref536264200"/>
      <w:r w:rsidRPr="002322F1">
        <w:rPr>
          <w:noProof/>
          <w:lang w:val="fr-FR"/>
        </w:rPr>
        <w:t>3.1.2</w:t>
      </w:r>
      <w:r w:rsidRPr="002322F1">
        <w:rPr>
          <w:noProof/>
          <w:lang w:val="fr-FR"/>
        </w:rPr>
        <w:tab/>
      </w:r>
      <w:r w:rsidR="006F488C" w:rsidRPr="002322F1">
        <w:rPr>
          <w:lang w:val="fr-FR"/>
        </w:rPr>
        <w:t>Les deux cycles de végétation indépendants doivent être sous la forme de deux</w:t>
      </w:r>
      <w:r w:rsidR="00466352" w:rsidRPr="002322F1">
        <w:rPr>
          <w:lang w:val="fr-FR"/>
        </w:rPr>
        <w:t xml:space="preserve"> </w:t>
      </w:r>
      <w:r w:rsidR="006F488C" w:rsidRPr="002322F1">
        <w:rPr>
          <w:lang w:val="fr-FR"/>
        </w:rPr>
        <w:t>plantations distinctes</w:t>
      </w:r>
      <w:r w:rsidRPr="002322F1">
        <w:rPr>
          <w:lang w:val="fr-FR"/>
        </w:rPr>
        <w:t>.</w:t>
      </w:r>
    </w:p>
    <w:p w:rsidR="00294F92" w:rsidRPr="002322F1" w:rsidRDefault="00294F92" w:rsidP="00294F92">
      <w:pPr>
        <w:rPr>
          <w:noProof/>
          <w:lang w:val="fr-FR"/>
        </w:rPr>
      </w:pPr>
    </w:p>
    <w:p w:rsidR="00294F92" w:rsidRPr="002322F1" w:rsidRDefault="00294F92" w:rsidP="00294F92">
      <w:pPr>
        <w:pStyle w:val="Heading2"/>
        <w:rPr>
          <w:lang w:val="fr-FR"/>
        </w:rPr>
      </w:pPr>
      <w:bookmarkStart w:id="17" w:name="_Toc410897006"/>
      <w:r w:rsidRPr="002322F1">
        <w:rPr>
          <w:lang w:val="fr-FR"/>
        </w:rPr>
        <w:t>3.2</w:t>
      </w:r>
      <w:r w:rsidRPr="002322F1">
        <w:rPr>
          <w:lang w:val="fr-FR"/>
        </w:rPr>
        <w:tab/>
        <w:t>Lieu des essais</w:t>
      </w:r>
      <w:bookmarkEnd w:id="14"/>
      <w:bookmarkEnd w:id="15"/>
      <w:bookmarkEnd w:id="17"/>
    </w:p>
    <w:bookmarkEnd w:id="16"/>
    <w:p w:rsidR="00294F92" w:rsidRPr="002322F1" w:rsidRDefault="00294F92" w:rsidP="00475965">
      <w:pPr>
        <w:keepNext/>
        <w:rPr>
          <w:noProof/>
          <w:lang w:val="fr-FR"/>
        </w:rPr>
      </w:pPr>
    </w:p>
    <w:p w:rsidR="00294F92" w:rsidRPr="002322F1" w:rsidRDefault="00294F92" w:rsidP="00294F92">
      <w:pPr>
        <w:rPr>
          <w:noProof/>
          <w:lang w:val="fr-FR"/>
        </w:rPr>
      </w:pPr>
      <w:r w:rsidRPr="002322F1">
        <w:rPr>
          <w:noProof/>
          <w:lang w:val="fr-FR"/>
        </w:rPr>
        <w:tab/>
        <w:t>En règle générale, les essais doivent être conduits en un seul lieu.  Pour les essais conduits dans plusieurs lieux, des indications figurent dans le document TGP/9, intitulé “Examen de la distinction”.</w:t>
      </w:r>
    </w:p>
    <w:p w:rsidR="00294F92" w:rsidRPr="002322F1" w:rsidRDefault="00294F92" w:rsidP="00294F92">
      <w:pPr>
        <w:rPr>
          <w:noProof/>
          <w:lang w:val="fr-FR"/>
        </w:rPr>
      </w:pPr>
    </w:p>
    <w:p w:rsidR="00294F92" w:rsidRPr="002322F1" w:rsidRDefault="00294F92" w:rsidP="00294F92">
      <w:pPr>
        <w:rPr>
          <w:noProof/>
          <w:lang w:val="fr-FR"/>
        </w:rPr>
      </w:pPr>
    </w:p>
    <w:p w:rsidR="00294F92" w:rsidRPr="002322F1" w:rsidRDefault="00294F92" w:rsidP="00294F92">
      <w:pPr>
        <w:pStyle w:val="Heading2"/>
        <w:rPr>
          <w:lang w:val="fr-FR"/>
        </w:rPr>
      </w:pPr>
      <w:bookmarkStart w:id="18" w:name="_Toc35421666"/>
      <w:bookmarkStart w:id="19" w:name="_Toc273521545"/>
      <w:bookmarkStart w:id="20" w:name="_Toc410897007"/>
      <w:bookmarkStart w:id="21" w:name="_Ref536264409"/>
      <w:r w:rsidRPr="002322F1">
        <w:rPr>
          <w:lang w:val="fr-FR"/>
        </w:rPr>
        <w:t>3.3</w:t>
      </w:r>
      <w:r w:rsidRPr="002322F1">
        <w:rPr>
          <w:lang w:val="fr-FR"/>
        </w:rPr>
        <w:tab/>
        <w:t>Conditions relatives à la conduite de l’examen</w:t>
      </w:r>
      <w:bookmarkEnd w:id="18"/>
      <w:bookmarkEnd w:id="19"/>
      <w:bookmarkEnd w:id="20"/>
    </w:p>
    <w:p w:rsidR="00294F92" w:rsidRPr="002322F1" w:rsidRDefault="00294F92" w:rsidP="0068308C">
      <w:pPr>
        <w:keepNext/>
        <w:rPr>
          <w:lang w:val="fr-FR"/>
        </w:rPr>
      </w:pPr>
      <w:bookmarkStart w:id="22" w:name="_Ref536264760"/>
      <w:bookmarkEnd w:id="21"/>
    </w:p>
    <w:p w:rsidR="00294F92" w:rsidRPr="002322F1" w:rsidRDefault="00294F92" w:rsidP="00215CA3">
      <w:pPr>
        <w:ind w:firstLine="709"/>
        <w:rPr>
          <w:noProof/>
          <w:lang w:val="fr-FR"/>
        </w:rPr>
      </w:pPr>
      <w:r w:rsidRPr="002322F1">
        <w:rPr>
          <w:noProof/>
          <w:lang w:val="fr-FR"/>
        </w:rPr>
        <w:t>Les essais doivent être conduits dans des conditions assurant une croissance satisfaisante pour l’expression des caractères pertinents de la variété et pour la conduite de l’examen.</w:t>
      </w:r>
    </w:p>
    <w:bookmarkEnd w:id="22"/>
    <w:p w:rsidR="00294F92" w:rsidRPr="002322F1" w:rsidRDefault="00294F92" w:rsidP="00294F92">
      <w:pPr>
        <w:rPr>
          <w:noProof/>
          <w:lang w:val="fr-FR"/>
        </w:rPr>
      </w:pPr>
    </w:p>
    <w:p w:rsidR="00294F92" w:rsidRPr="002322F1" w:rsidRDefault="00294F92" w:rsidP="00294F92">
      <w:pPr>
        <w:rPr>
          <w:noProof/>
          <w:lang w:val="fr-FR"/>
        </w:rPr>
      </w:pPr>
    </w:p>
    <w:p w:rsidR="00294F92" w:rsidRPr="002322F1" w:rsidRDefault="00294F92" w:rsidP="00294F92">
      <w:pPr>
        <w:pStyle w:val="Heading2"/>
        <w:rPr>
          <w:lang w:val="fr-FR"/>
        </w:rPr>
      </w:pPr>
      <w:bookmarkStart w:id="23" w:name="_Toc35421667"/>
      <w:bookmarkStart w:id="24" w:name="_Toc273521546"/>
      <w:bookmarkStart w:id="25" w:name="_Toc410897008"/>
      <w:r w:rsidRPr="002322F1">
        <w:rPr>
          <w:lang w:val="fr-FR"/>
        </w:rPr>
        <w:t>3.4</w:t>
      </w:r>
      <w:r w:rsidRPr="002322F1">
        <w:rPr>
          <w:lang w:val="fr-FR"/>
        </w:rPr>
        <w:tab/>
        <w:t>Protocole d’essai</w:t>
      </w:r>
      <w:bookmarkEnd w:id="23"/>
      <w:bookmarkEnd w:id="24"/>
      <w:bookmarkEnd w:id="25"/>
    </w:p>
    <w:p w:rsidR="00294F92" w:rsidRPr="002322F1" w:rsidRDefault="00294F92" w:rsidP="00A86947">
      <w:pPr>
        <w:keepNext/>
        <w:ind w:left="709"/>
        <w:rPr>
          <w:noProof/>
          <w:lang w:val="fr-FR"/>
        </w:rPr>
      </w:pPr>
    </w:p>
    <w:p w:rsidR="00294F92" w:rsidRPr="002322F1" w:rsidRDefault="00294F92" w:rsidP="004715BB">
      <w:pPr>
        <w:rPr>
          <w:i/>
          <w:noProof/>
          <w:lang w:val="fr-FR"/>
        </w:rPr>
      </w:pPr>
      <w:r w:rsidRPr="002322F1">
        <w:rPr>
          <w:noProof/>
          <w:lang w:val="fr-FR"/>
        </w:rPr>
        <w:t>3.4.1</w:t>
      </w:r>
      <w:r w:rsidRPr="002322F1">
        <w:rPr>
          <w:noProof/>
          <w:lang w:val="fr-FR"/>
        </w:rPr>
        <w:tab/>
      </w:r>
      <w:r w:rsidR="009E699B" w:rsidRPr="002322F1">
        <w:rPr>
          <w:lang w:val="fr-FR"/>
        </w:rPr>
        <w:t xml:space="preserve">Dans le cas des variétés </w:t>
      </w:r>
      <w:proofErr w:type="spellStart"/>
      <w:r w:rsidR="009E699B" w:rsidRPr="002322F1">
        <w:rPr>
          <w:lang w:val="fr-FR"/>
        </w:rPr>
        <w:t>apomictiques</w:t>
      </w:r>
      <w:proofErr w:type="spellEnd"/>
      <w:r w:rsidR="004715BB" w:rsidRPr="002322F1">
        <w:rPr>
          <w:lang w:val="fr-FR"/>
        </w:rPr>
        <w:t>, c</w:t>
      </w:r>
      <w:r w:rsidRPr="002322F1">
        <w:rPr>
          <w:noProof/>
          <w:lang w:val="fr-FR"/>
        </w:rPr>
        <w:t xml:space="preserve">haque essai doit être conçu de manière à porter au total sur </w:t>
      </w:r>
      <w:r w:rsidR="004715BB" w:rsidRPr="002322F1">
        <w:rPr>
          <w:noProof/>
          <w:lang w:val="fr-FR"/>
        </w:rPr>
        <w:t>40</w:t>
      </w:r>
      <w:r w:rsidRPr="002322F1">
        <w:rPr>
          <w:noProof/>
          <w:lang w:val="fr-FR"/>
        </w:rPr>
        <w:t> plantes isolées</w:t>
      </w:r>
      <w:r w:rsidR="004715BB" w:rsidRPr="002322F1">
        <w:rPr>
          <w:noProof/>
          <w:lang w:val="fr-FR"/>
        </w:rPr>
        <w:t>, qui doivent être réparties en 2 répétitions au moins.</w:t>
      </w:r>
    </w:p>
    <w:p w:rsidR="00294F92" w:rsidRPr="002322F1" w:rsidRDefault="00294F92" w:rsidP="004715BB">
      <w:pPr>
        <w:rPr>
          <w:i/>
          <w:noProof/>
          <w:lang w:val="fr-FR"/>
        </w:rPr>
      </w:pPr>
    </w:p>
    <w:p w:rsidR="00294F92" w:rsidRPr="002322F1" w:rsidRDefault="00294F92" w:rsidP="004715BB">
      <w:pPr>
        <w:rPr>
          <w:i/>
          <w:noProof/>
          <w:lang w:val="fr-FR"/>
        </w:rPr>
      </w:pPr>
      <w:r w:rsidRPr="002322F1">
        <w:rPr>
          <w:noProof/>
          <w:lang w:val="fr-FR"/>
        </w:rPr>
        <w:lastRenderedPageBreak/>
        <w:t>3.4.</w:t>
      </w:r>
      <w:r w:rsidR="004715BB" w:rsidRPr="002322F1">
        <w:rPr>
          <w:noProof/>
          <w:lang w:val="fr-FR"/>
        </w:rPr>
        <w:t>2</w:t>
      </w:r>
      <w:r w:rsidRPr="002322F1">
        <w:rPr>
          <w:noProof/>
          <w:lang w:val="fr-FR"/>
        </w:rPr>
        <w:tab/>
      </w:r>
      <w:r w:rsidR="004D1486" w:rsidRPr="002322F1">
        <w:rPr>
          <w:lang w:val="fr-FR"/>
        </w:rPr>
        <w:t>Dans le cas des</w:t>
      </w:r>
      <w:r w:rsidR="004715BB" w:rsidRPr="002322F1">
        <w:rPr>
          <w:lang w:val="fr-FR"/>
        </w:rPr>
        <w:t xml:space="preserve"> </w:t>
      </w:r>
      <w:r w:rsidR="004D1486" w:rsidRPr="002322F1">
        <w:rPr>
          <w:lang w:val="fr-FR"/>
        </w:rPr>
        <w:t>variétés allogames</w:t>
      </w:r>
      <w:r w:rsidR="004715BB" w:rsidRPr="002322F1">
        <w:rPr>
          <w:lang w:val="fr-FR"/>
        </w:rPr>
        <w:t xml:space="preserve">, </w:t>
      </w:r>
      <w:r w:rsidR="004715BB" w:rsidRPr="002322F1">
        <w:rPr>
          <w:noProof/>
          <w:lang w:val="fr-FR"/>
        </w:rPr>
        <w:t>c</w:t>
      </w:r>
      <w:r w:rsidRPr="002322F1">
        <w:rPr>
          <w:noProof/>
          <w:lang w:val="fr-FR"/>
        </w:rPr>
        <w:t xml:space="preserve">haque essai doit être conçu de manière à porter au total sur </w:t>
      </w:r>
      <w:r w:rsidR="004715BB" w:rsidRPr="002322F1">
        <w:rPr>
          <w:noProof/>
          <w:lang w:val="fr-FR"/>
        </w:rPr>
        <w:t>60</w:t>
      </w:r>
      <w:r w:rsidRPr="002322F1">
        <w:rPr>
          <w:noProof/>
          <w:lang w:val="fr-FR"/>
        </w:rPr>
        <w:t> plantes</w:t>
      </w:r>
      <w:r w:rsidR="004715BB" w:rsidRPr="002322F1">
        <w:rPr>
          <w:noProof/>
          <w:lang w:val="fr-FR"/>
        </w:rPr>
        <w:t xml:space="preserve"> isolées </w:t>
      </w:r>
      <w:r w:rsidRPr="002322F1">
        <w:rPr>
          <w:noProof/>
          <w:lang w:val="fr-FR"/>
        </w:rPr>
        <w:t xml:space="preserve"> au moins, qui doivent être réparties en </w:t>
      </w:r>
      <w:r w:rsidR="004715BB" w:rsidRPr="002322F1">
        <w:rPr>
          <w:noProof/>
          <w:lang w:val="fr-FR"/>
        </w:rPr>
        <w:t>3 répétitions au moins.</w:t>
      </w:r>
    </w:p>
    <w:p w:rsidR="00294F92" w:rsidRPr="002322F1" w:rsidRDefault="00294F92" w:rsidP="00294F92">
      <w:pPr>
        <w:rPr>
          <w:noProof/>
          <w:lang w:val="fr-FR"/>
        </w:rPr>
      </w:pPr>
    </w:p>
    <w:p w:rsidR="00294F92" w:rsidRPr="002322F1" w:rsidRDefault="00294F92" w:rsidP="004715BB">
      <w:pPr>
        <w:rPr>
          <w:noProof/>
          <w:lang w:val="fr-FR"/>
        </w:rPr>
      </w:pPr>
      <w:r w:rsidRPr="002322F1">
        <w:rPr>
          <w:noProof/>
          <w:lang w:val="fr-FR"/>
        </w:rPr>
        <w:t>3.4.</w:t>
      </w:r>
      <w:r w:rsidR="004715BB" w:rsidRPr="002322F1">
        <w:rPr>
          <w:noProof/>
          <w:lang w:val="fr-FR"/>
        </w:rPr>
        <w:t>3</w:t>
      </w:r>
      <w:r w:rsidRPr="002322F1">
        <w:rPr>
          <w:noProof/>
          <w:lang w:val="fr-FR"/>
        </w:rPr>
        <w:tab/>
        <w:t>Les essais doivent être conçus de telle sorte que l’on puisse prélever des plantes ou parties de plantes pour effectuer des mesures ou des dénombrements sans nuire aux observations ultérieures qui doivent se poursuivre jusqu’à la fi</w:t>
      </w:r>
      <w:r w:rsidR="004715BB" w:rsidRPr="002322F1">
        <w:rPr>
          <w:noProof/>
          <w:lang w:val="fr-FR"/>
        </w:rPr>
        <w:t>n de la période de végétation.</w:t>
      </w:r>
    </w:p>
    <w:p w:rsidR="00294F92" w:rsidRPr="002322F1" w:rsidRDefault="00294F92" w:rsidP="00294F92">
      <w:pPr>
        <w:rPr>
          <w:noProof/>
          <w:lang w:val="fr-FR"/>
        </w:rPr>
      </w:pPr>
    </w:p>
    <w:p w:rsidR="00294F92" w:rsidRPr="002322F1" w:rsidRDefault="00294F92" w:rsidP="00294F92">
      <w:pPr>
        <w:pStyle w:val="Heading2"/>
        <w:rPr>
          <w:lang w:val="fr-FR"/>
        </w:rPr>
      </w:pPr>
      <w:bookmarkStart w:id="26" w:name="_Toc35421669"/>
      <w:bookmarkStart w:id="27" w:name="_Toc273521547"/>
      <w:bookmarkStart w:id="28" w:name="_Toc410897009"/>
      <w:r w:rsidRPr="002322F1">
        <w:rPr>
          <w:lang w:val="fr-FR"/>
        </w:rPr>
        <w:t>3.5</w:t>
      </w:r>
      <w:r w:rsidRPr="002322F1">
        <w:rPr>
          <w:lang w:val="fr-FR"/>
        </w:rPr>
        <w:tab/>
        <w:t>Essais supplémentaires</w:t>
      </w:r>
      <w:bookmarkEnd w:id="26"/>
      <w:bookmarkEnd w:id="27"/>
      <w:bookmarkEnd w:id="28"/>
    </w:p>
    <w:p w:rsidR="00294F92" w:rsidRPr="002322F1" w:rsidRDefault="00294F92" w:rsidP="00D36D7E">
      <w:pPr>
        <w:keepNext/>
        <w:rPr>
          <w:noProof/>
          <w:lang w:val="fr-FR"/>
        </w:rPr>
      </w:pPr>
    </w:p>
    <w:p w:rsidR="00294F92" w:rsidRPr="002322F1" w:rsidRDefault="00294F92" w:rsidP="00294F92">
      <w:pPr>
        <w:rPr>
          <w:noProof/>
          <w:lang w:val="fr-FR"/>
        </w:rPr>
      </w:pPr>
      <w:r w:rsidRPr="002322F1">
        <w:rPr>
          <w:noProof/>
          <w:lang w:val="fr-FR"/>
        </w:rPr>
        <w:tab/>
        <w:t>Des essais supplémentaires peuvent être établis pour l’observation de caractères pertinents.</w:t>
      </w:r>
    </w:p>
    <w:p w:rsidR="00294F92" w:rsidRPr="002322F1" w:rsidRDefault="00294F92" w:rsidP="00294F92">
      <w:pPr>
        <w:rPr>
          <w:noProof/>
          <w:lang w:val="fr-FR"/>
        </w:rPr>
      </w:pPr>
    </w:p>
    <w:p w:rsidR="00294F92" w:rsidRPr="002322F1" w:rsidRDefault="00294F92" w:rsidP="00294F92">
      <w:pPr>
        <w:rPr>
          <w:noProof/>
          <w:lang w:val="fr-FR"/>
        </w:rPr>
      </w:pPr>
    </w:p>
    <w:p w:rsidR="00294F92" w:rsidRPr="002322F1" w:rsidRDefault="00294F92" w:rsidP="00A86947">
      <w:pPr>
        <w:pStyle w:val="Heading1"/>
      </w:pPr>
      <w:bookmarkStart w:id="29" w:name="_Toc35421670"/>
      <w:bookmarkStart w:id="30" w:name="_Toc273521548"/>
      <w:bookmarkStart w:id="31" w:name="_Toc410897010"/>
      <w:r w:rsidRPr="002322F1">
        <w:t>Examen de la distinction, de l’homogénéité et de la stabilité</w:t>
      </w:r>
      <w:bookmarkEnd w:id="29"/>
      <w:bookmarkEnd w:id="30"/>
      <w:bookmarkEnd w:id="31"/>
    </w:p>
    <w:p w:rsidR="00294F92" w:rsidRPr="002322F1" w:rsidRDefault="00294F92" w:rsidP="00294F92">
      <w:pPr>
        <w:pStyle w:val="Heading2"/>
        <w:rPr>
          <w:lang w:val="fr-FR"/>
        </w:rPr>
      </w:pPr>
      <w:bookmarkStart w:id="32" w:name="_Toc35421671"/>
      <w:bookmarkStart w:id="33" w:name="_Toc273521549"/>
    </w:p>
    <w:p w:rsidR="00294F92" w:rsidRPr="002322F1" w:rsidRDefault="00294F92" w:rsidP="00294F92">
      <w:pPr>
        <w:pStyle w:val="Heading2"/>
        <w:rPr>
          <w:lang w:val="fr-FR"/>
        </w:rPr>
      </w:pPr>
      <w:bookmarkStart w:id="34" w:name="_Toc410897011"/>
      <w:r w:rsidRPr="002322F1">
        <w:rPr>
          <w:lang w:val="fr-FR"/>
        </w:rPr>
        <w:t>4.1</w:t>
      </w:r>
      <w:r w:rsidRPr="002322F1">
        <w:rPr>
          <w:lang w:val="fr-FR"/>
        </w:rPr>
        <w:tab/>
        <w:t>Distinction</w:t>
      </w:r>
      <w:bookmarkEnd w:id="32"/>
      <w:bookmarkEnd w:id="33"/>
      <w:bookmarkEnd w:id="34"/>
    </w:p>
    <w:p w:rsidR="00294F92" w:rsidRPr="002322F1" w:rsidRDefault="00294F92" w:rsidP="00294F92">
      <w:pPr>
        <w:keepNext/>
        <w:rPr>
          <w:noProof/>
          <w:lang w:val="fr-FR"/>
        </w:rPr>
      </w:pPr>
      <w:bookmarkStart w:id="35" w:name="_Toc273521550"/>
    </w:p>
    <w:p w:rsidR="00294F92" w:rsidRPr="002322F1" w:rsidRDefault="00294F92" w:rsidP="00294F92">
      <w:pPr>
        <w:pStyle w:val="Heading3"/>
        <w:rPr>
          <w:noProof/>
          <w:lang w:val="fr-FR"/>
        </w:rPr>
      </w:pPr>
      <w:r w:rsidRPr="002322F1">
        <w:rPr>
          <w:noProof/>
          <w:lang w:val="fr-FR"/>
        </w:rPr>
        <w:t>4.1.1</w:t>
      </w:r>
      <w:r w:rsidRPr="002322F1">
        <w:rPr>
          <w:noProof/>
          <w:lang w:val="fr-FR"/>
        </w:rPr>
        <w:tab/>
        <w:t>Recommandations générales</w:t>
      </w:r>
      <w:bookmarkEnd w:id="35"/>
    </w:p>
    <w:p w:rsidR="00294F92" w:rsidRPr="002322F1" w:rsidRDefault="00294F92" w:rsidP="00294F92">
      <w:pPr>
        <w:keepNext/>
        <w:rPr>
          <w:noProof/>
          <w:lang w:val="fr-FR"/>
        </w:rPr>
      </w:pPr>
    </w:p>
    <w:p w:rsidR="00294F92" w:rsidRPr="002322F1" w:rsidRDefault="00294F92" w:rsidP="00294F92">
      <w:pPr>
        <w:rPr>
          <w:noProof/>
          <w:lang w:val="fr-FR"/>
        </w:rPr>
      </w:pPr>
      <w:r w:rsidRPr="002322F1">
        <w:rPr>
          <w:noProof/>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2322F1">
        <w:rPr>
          <w:caps/>
          <w:noProof/>
          <w:lang w:val="fr-FR"/>
        </w:rPr>
        <w:noBreakHyphen/>
      </w:r>
      <w:r w:rsidRPr="002322F1">
        <w:rPr>
          <w:noProof/>
          <w:lang w:val="fr-FR"/>
        </w:rPr>
        <w:t xml:space="preserve">après. </w:t>
      </w:r>
    </w:p>
    <w:p w:rsidR="00294F92" w:rsidRPr="002322F1" w:rsidRDefault="00294F92" w:rsidP="00294F92">
      <w:pPr>
        <w:rPr>
          <w:noProof/>
          <w:lang w:val="fr-FR"/>
        </w:rPr>
      </w:pPr>
    </w:p>
    <w:p w:rsidR="00294F92" w:rsidRPr="002322F1" w:rsidRDefault="00294F92" w:rsidP="00294F92">
      <w:pPr>
        <w:pStyle w:val="Heading3"/>
        <w:rPr>
          <w:noProof/>
          <w:lang w:val="fr-FR"/>
        </w:rPr>
      </w:pPr>
      <w:bookmarkStart w:id="36" w:name="_Toc273521551"/>
      <w:r w:rsidRPr="002322F1">
        <w:rPr>
          <w:noProof/>
          <w:lang w:val="fr-FR"/>
        </w:rPr>
        <w:t>4.1.2</w:t>
      </w:r>
      <w:r w:rsidRPr="002322F1">
        <w:rPr>
          <w:noProof/>
          <w:lang w:val="fr-FR"/>
        </w:rPr>
        <w:tab/>
        <w:t>Différences reproductibles</w:t>
      </w:r>
      <w:bookmarkEnd w:id="36"/>
    </w:p>
    <w:p w:rsidR="00294F92" w:rsidRPr="002322F1" w:rsidRDefault="00294F92" w:rsidP="00294F92">
      <w:pPr>
        <w:keepNext/>
        <w:rPr>
          <w:noProof/>
          <w:lang w:val="fr-FR"/>
        </w:rPr>
      </w:pPr>
    </w:p>
    <w:p w:rsidR="00294F92" w:rsidRPr="002322F1" w:rsidRDefault="00294F92" w:rsidP="00294F92">
      <w:pPr>
        <w:rPr>
          <w:noProof/>
          <w:lang w:val="fr-FR"/>
        </w:rPr>
      </w:pPr>
      <w:r w:rsidRPr="002322F1">
        <w:rPr>
          <w:noProof/>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294F92" w:rsidRPr="002322F1" w:rsidRDefault="00294F92" w:rsidP="00294F92">
      <w:pPr>
        <w:rPr>
          <w:noProof/>
          <w:lang w:val="fr-FR"/>
        </w:rPr>
      </w:pPr>
    </w:p>
    <w:p w:rsidR="00294F92" w:rsidRPr="002322F1" w:rsidRDefault="00294F92" w:rsidP="00294F92">
      <w:pPr>
        <w:pStyle w:val="Heading3"/>
        <w:rPr>
          <w:noProof/>
          <w:lang w:val="fr-FR"/>
        </w:rPr>
      </w:pPr>
      <w:bookmarkStart w:id="37" w:name="_Toc273521552"/>
      <w:r w:rsidRPr="002322F1">
        <w:rPr>
          <w:noProof/>
          <w:lang w:val="fr-FR"/>
        </w:rPr>
        <w:t>4.1.3</w:t>
      </w:r>
      <w:r w:rsidRPr="002322F1">
        <w:rPr>
          <w:noProof/>
          <w:lang w:val="fr-FR"/>
        </w:rPr>
        <w:tab/>
        <w:t>Différences nettes</w:t>
      </w:r>
      <w:bookmarkEnd w:id="37"/>
    </w:p>
    <w:p w:rsidR="00294F92" w:rsidRPr="002322F1" w:rsidRDefault="00294F92" w:rsidP="00294F92">
      <w:pPr>
        <w:keepNext/>
        <w:rPr>
          <w:noProof/>
          <w:lang w:val="fr-FR"/>
        </w:rPr>
      </w:pPr>
    </w:p>
    <w:p w:rsidR="00294F92" w:rsidRPr="002322F1" w:rsidRDefault="00294F92" w:rsidP="00294F92">
      <w:pPr>
        <w:rPr>
          <w:noProof/>
          <w:lang w:val="fr-FR"/>
        </w:rPr>
      </w:pPr>
      <w:r w:rsidRPr="002322F1">
        <w:rPr>
          <w:noProof/>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294F92" w:rsidRPr="002322F1" w:rsidRDefault="00294F92" w:rsidP="00294F92">
      <w:pPr>
        <w:rPr>
          <w:noProof/>
          <w:lang w:val="fr-FR"/>
        </w:rPr>
      </w:pPr>
    </w:p>
    <w:p w:rsidR="00294F92" w:rsidRPr="002322F1" w:rsidRDefault="00294F92" w:rsidP="00294F92">
      <w:pPr>
        <w:pStyle w:val="Heading3"/>
        <w:rPr>
          <w:noProof/>
          <w:lang w:val="fr-FR"/>
        </w:rPr>
      </w:pPr>
      <w:bookmarkStart w:id="38" w:name="_Toc220469025"/>
      <w:bookmarkStart w:id="39" w:name="_Toc273521553"/>
      <w:bookmarkStart w:id="40" w:name="_Toc35421672"/>
      <w:r w:rsidRPr="002322F1">
        <w:rPr>
          <w:noProof/>
          <w:lang w:val="fr-FR"/>
        </w:rPr>
        <w:t>4.1.4</w:t>
      </w:r>
      <w:r w:rsidRPr="002322F1">
        <w:rPr>
          <w:noProof/>
          <w:lang w:val="fr-FR"/>
        </w:rPr>
        <w:tab/>
        <w:t>Nombre de plantes ou parties de plantes à examiner</w:t>
      </w:r>
      <w:bookmarkEnd w:id="38"/>
      <w:bookmarkEnd w:id="39"/>
    </w:p>
    <w:p w:rsidR="00294F92" w:rsidRPr="002322F1" w:rsidRDefault="00294F92" w:rsidP="00294F92">
      <w:pPr>
        <w:keepNext/>
        <w:rPr>
          <w:noProof/>
          <w:lang w:val="fr-FR"/>
        </w:rPr>
      </w:pPr>
    </w:p>
    <w:p w:rsidR="00294F92" w:rsidRPr="002322F1" w:rsidRDefault="004715BB" w:rsidP="00294F92">
      <w:pPr>
        <w:rPr>
          <w:noProof/>
          <w:lang w:val="fr-FR"/>
        </w:rPr>
      </w:pPr>
      <w:r w:rsidRPr="002322F1">
        <w:rPr>
          <w:lang w:val="fr-FR"/>
        </w:rPr>
        <w:tab/>
      </w:r>
      <w:r w:rsidR="007A102F" w:rsidRPr="002322F1">
        <w:rPr>
          <w:lang w:val="fr-FR"/>
        </w:rPr>
        <w:t xml:space="preserve">Dans le cas des variétés </w:t>
      </w:r>
      <w:proofErr w:type="spellStart"/>
      <w:r w:rsidR="007A102F" w:rsidRPr="002322F1">
        <w:rPr>
          <w:lang w:val="fr-FR"/>
        </w:rPr>
        <w:t>apomictiques</w:t>
      </w:r>
      <w:proofErr w:type="spellEnd"/>
      <w:r w:rsidRPr="002322F1">
        <w:rPr>
          <w:lang w:val="fr-FR"/>
        </w:rPr>
        <w:t>, s</w:t>
      </w:r>
      <w:r w:rsidR="00294F92" w:rsidRPr="002322F1">
        <w:rPr>
          <w:lang w:val="fr-FR"/>
        </w:rPr>
        <w:t xml:space="preserve">auf indication contraire, aux fins de la distinction, toutes les observations portant sur des plantes isolées doivent être effectuées sur </w:t>
      </w:r>
      <w:r w:rsidRPr="002322F1">
        <w:rPr>
          <w:lang w:val="fr-FR"/>
        </w:rPr>
        <w:t>20</w:t>
      </w:r>
      <w:r w:rsidR="008A447C" w:rsidRPr="002322F1">
        <w:rPr>
          <w:lang w:val="fr-FR"/>
        </w:rPr>
        <w:t> </w:t>
      </w:r>
      <w:r w:rsidR="00294F92" w:rsidRPr="002322F1">
        <w:rPr>
          <w:lang w:val="fr-FR"/>
        </w:rPr>
        <w:t xml:space="preserve">plantes ou des parties prélevées sur chacune de ces </w:t>
      </w:r>
      <w:r w:rsidRPr="002322F1">
        <w:rPr>
          <w:lang w:val="fr-FR"/>
        </w:rPr>
        <w:t>20</w:t>
      </w:r>
      <w:r w:rsidR="008A447C" w:rsidRPr="002322F1">
        <w:rPr>
          <w:lang w:val="fr-FR"/>
        </w:rPr>
        <w:t> </w:t>
      </w:r>
      <w:r w:rsidR="00294F92" w:rsidRPr="002322F1">
        <w:rPr>
          <w:lang w:val="fr-FR"/>
        </w:rPr>
        <w:t>plantes et toutes les autres observations doivent être effectuées sur la totalité des plantes de l’essai, sans tenir compte d’éventuelles plantes hors</w:t>
      </w:r>
      <w:r w:rsidR="00294F92" w:rsidRPr="002322F1">
        <w:rPr>
          <w:lang w:val="fr-FR"/>
        </w:rPr>
        <w:noBreakHyphen/>
        <w:t>type</w:t>
      </w:r>
      <w:r w:rsidR="00294F92" w:rsidRPr="002322F1">
        <w:rPr>
          <w:noProof/>
          <w:lang w:val="fr-FR"/>
        </w:rPr>
        <w:t>.</w:t>
      </w:r>
    </w:p>
    <w:p w:rsidR="004715BB" w:rsidRPr="002322F1" w:rsidRDefault="004715BB" w:rsidP="00294F92">
      <w:pPr>
        <w:rPr>
          <w:noProof/>
          <w:lang w:val="fr-FR"/>
        </w:rPr>
      </w:pPr>
    </w:p>
    <w:p w:rsidR="004715BB" w:rsidRPr="002322F1" w:rsidRDefault="004715BB" w:rsidP="004715BB">
      <w:pPr>
        <w:rPr>
          <w:noProof/>
          <w:lang w:val="fr-FR"/>
        </w:rPr>
      </w:pPr>
      <w:r w:rsidRPr="002322F1">
        <w:rPr>
          <w:lang w:val="fr-FR"/>
        </w:rPr>
        <w:tab/>
      </w:r>
      <w:r w:rsidR="007A102F" w:rsidRPr="002322F1">
        <w:rPr>
          <w:lang w:val="fr-FR"/>
        </w:rPr>
        <w:t>Dans le cas des variétés allogames</w:t>
      </w:r>
      <w:r w:rsidRPr="002322F1">
        <w:rPr>
          <w:lang w:val="fr-FR"/>
        </w:rPr>
        <w:t>, sauf indication contraire, aux fins de la distinction, toutes les observations portant sur des plantes isolées doivent être effectuées sur 20</w:t>
      </w:r>
      <w:r w:rsidR="008A447C" w:rsidRPr="002322F1">
        <w:rPr>
          <w:lang w:val="fr-FR"/>
        </w:rPr>
        <w:t> </w:t>
      </w:r>
      <w:r w:rsidRPr="002322F1">
        <w:rPr>
          <w:lang w:val="fr-FR"/>
        </w:rPr>
        <w:t>plantes ou des parties prélevées sur chacune de ces 20</w:t>
      </w:r>
      <w:r w:rsidR="008A447C" w:rsidRPr="002322F1">
        <w:rPr>
          <w:lang w:val="fr-FR"/>
        </w:rPr>
        <w:t> </w:t>
      </w:r>
      <w:r w:rsidRPr="002322F1">
        <w:rPr>
          <w:lang w:val="fr-FR"/>
        </w:rPr>
        <w:t>plantes et toutes les autres observations doivent être effectuées sur la totalité des plantes de l’essai, sans tenir compte d’éventuelles plantes hors</w:t>
      </w:r>
      <w:r w:rsidRPr="002322F1">
        <w:rPr>
          <w:lang w:val="fr-FR"/>
        </w:rPr>
        <w:noBreakHyphen/>
        <w:t>type</w:t>
      </w:r>
      <w:r w:rsidRPr="002322F1">
        <w:rPr>
          <w:noProof/>
          <w:lang w:val="fr-FR"/>
        </w:rPr>
        <w:t>.</w:t>
      </w:r>
    </w:p>
    <w:p w:rsidR="00294F92" w:rsidRPr="002322F1" w:rsidRDefault="00294F92" w:rsidP="00294F92">
      <w:pPr>
        <w:rPr>
          <w:noProof/>
          <w:lang w:val="fr-FR"/>
        </w:rPr>
      </w:pPr>
    </w:p>
    <w:p w:rsidR="00294F92" w:rsidRPr="002322F1" w:rsidRDefault="00294F92" w:rsidP="00294F92">
      <w:pPr>
        <w:pStyle w:val="Heading3"/>
        <w:rPr>
          <w:noProof/>
          <w:lang w:val="fr-FR"/>
        </w:rPr>
      </w:pPr>
      <w:bookmarkStart w:id="41" w:name="_Toc220469026"/>
      <w:bookmarkStart w:id="42" w:name="_Toc273521554"/>
      <w:r w:rsidRPr="002322F1">
        <w:rPr>
          <w:noProof/>
          <w:lang w:val="fr-FR"/>
        </w:rPr>
        <w:t>4.1.5</w:t>
      </w:r>
      <w:r w:rsidRPr="002322F1">
        <w:rPr>
          <w:noProof/>
          <w:lang w:val="fr-FR"/>
        </w:rPr>
        <w:tab/>
        <w:t>Méthode d’observation</w:t>
      </w:r>
      <w:bookmarkEnd w:id="41"/>
      <w:bookmarkEnd w:id="42"/>
    </w:p>
    <w:p w:rsidR="00294F92" w:rsidRPr="002322F1" w:rsidRDefault="00294F92" w:rsidP="00294F92">
      <w:pPr>
        <w:keepNext/>
        <w:rPr>
          <w:noProof/>
          <w:lang w:val="fr-FR"/>
        </w:rPr>
      </w:pPr>
    </w:p>
    <w:p w:rsidR="00294F92" w:rsidRPr="002322F1" w:rsidRDefault="00294F92" w:rsidP="00294F92">
      <w:pPr>
        <w:rPr>
          <w:noProof/>
          <w:lang w:val="fr-FR"/>
        </w:rPr>
      </w:pPr>
      <w:r w:rsidRPr="002322F1">
        <w:rPr>
          <w:lang w:val="fr-FR"/>
        </w:rPr>
        <w:tab/>
      </w:r>
      <w:r w:rsidRPr="002322F1">
        <w:rPr>
          <w:noProof/>
          <w:lang w:val="fr-FR"/>
        </w:rPr>
        <w:t xml:space="preserve">La méthode recommandée pour l’observation du caractère aux fins de la distinction est indiquée par le code suivant dans la deuxième colonne du tableau des caractères (voir le document TGP/9 </w:t>
      </w:r>
      <w:r w:rsidR="004715BB" w:rsidRPr="002322F1">
        <w:rPr>
          <w:noProof/>
          <w:lang w:val="fr-FR"/>
        </w:rPr>
        <w:t>“</w:t>
      </w:r>
      <w:r w:rsidRPr="002322F1">
        <w:rPr>
          <w:noProof/>
          <w:lang w:val="fr-FR"/>
        </w:rPr>
        <w:t>Examen de la distinction</w:t>
      </w:r>
      <w:r w:rsidR="004715BB" w:rsidRPr="002322F1">
        <w:rPr>
          <w:noProof/>
          <w:lang w:val="fr-FR"/>
        </w:rPr>
        <w:t>”</w:t>
      </w:r>
      <w:r w:rsidRPr="002322F1">
        <w:rPr>
          <w:noProof/>
          <w:lang w:val="fr-FR"/>
        </w:rPr>
        <w:t xml:space="preserve">, section 4 </w:t>
      </w:r>
      <w:r w:rsidR="004715BB" w:rsidRPr="002322F1">
        <w:rPr>
          <w:noProof/>
          <w:lang w:val="fr-FR"/>
        </w:rPr>
        <w:t>“</w:t>
      </w:r>
      <w:r w:rsidRPr="002322F1">
        <w:rPr>
          <w:noProof/>
          <w:lang w:val="fr-FR"/>
        </w:rPr>
        <w:t>Observation des caractères</w:t>
      </w:r>
      <w:r w:rsidR="004715BB" w:rsidRPr="002322F1">
        <w:rPr>
          <w:noProof/>
          <w:lang w:val="fr-FR"/>
        </w:rPr>
        <w:t>”</w:t>
      </w:r>
      <w:r w:rsidRPr="002322F1">
        <w:rPr>
          <w:noProof/>
          <w:lang w:val="fr-FR"/>
        </w:rPr>
        <w:t>) :</w:t>
      </w:r>
    </w:p>
    <w:p w:rsidR="00294F92" w:rsidRPr="002322F1" w:rsidRDefault="00294F92" w:rsidP="00294F92">
      <w:pPr>
        <w:rPr>
          <w:lang w:val="fr-FR"/>
        </w:rPr>
      </w:pPr>
    </w:p>
    <w:p w:rsidR="00294F92" w:rsidRPr="002322F1" w:rsidRDefault="00294F92" w:rsidP="00294F92">
      <w:pPr>
        <w:ind w:left="1134" w:hanging="567"/>
        <w:rPr>
          <w:lang w:val="fr-FR"/>
        </w:rPr>
      </w:pPr>
      <w:r w:rsidRPr="002322F1">
        <w:rPr>
          <w:lang w:val="fr-FR"/>
        </w:rPr>
        <w:t>MG</w:t>
      </w:r>
      <w:r w:rsidR="004715BB" w:rsidRPr="002322F1">
        <w:rPr>
          <w:lang w:val="fr-FR"/>
        </w:rPr>
        <w:t xml:space="preserve"> </w:t>
      </w:r>
      <w:r w:rsidRPr="002322F1">
        <w:rPr>
          <w:lang w:val="fr-FR"/>
        </w:rPr>
        <w:t>:</w:t>
      </w:r>
      <w:r w:rsidRPr="002322F1">
        <w:rPr>
          <w:lang w:val="fr-FR"/>
        </w:rPr>
        <w:tab/>
        <w:t>mensuration unique d’un ensemble de plantes ou de parties de plantes</w:t>
      </w:r>
    </w:p>
    <w:p w:rsidR="00294F92" w:rsidRPr="002322F1" w:rsidRDefault="00294F92" w:rsidP="00294F92">
      <w:pPr>
        <w:ind w:left="1134" w:hanging="567"/>
        <w:rPr>
          <w:lang w:val="fr-FR"/>
        </w:rPr>
      </w:pPr>
      <w:r w:rsidRPr="002322F1">
        <w:rPr>
          <w:lang w:val="fr-FR"/>
        </w:rPr>
        <w:t>MS :</w:t>
      </w:r>
      <w:r w:rsidRPr="002322F1">
        <w:rPr>
          <w:lang w:val="fr-FR"/>
        </w:rPr>
        <w:tab/>
        <w:t>mensuration d’un certain nombre de plantes isolées ou de parties de plantes</w:t>
      </w:r>
    </w:p>
    <w:p w:rsidR="00294F92" w:rsidRPr="002322F1" w:rsidRDefault="00294F92" w:rsidP="00294F92">
      <w:pPr>
        <w:ind w:left="1134" w:hanging="567"/>
        <w:rPr>
          <w:lang w:val="fr-FR"/>
        </w:rPr>
      </w:pPr>
      <w:r w:rsidRPr="002322F1">
        <w:rPr>
          <w:lang w:val="fr-FR"/>
        </w:rPr>
        <w:t>VG :</w:t>
      </w:r>
      <w:r w:rsidRPr="002322F1">
        <w:rPr>
          <w:lang w:val="fr-FR"/>
        </w:rPr>
        <w:tab/>
        <w:t>évaluation visuelle fondée sur une seule observation faite sur un ensemble de plantes ou de parties de plantes</w:t>
      </w:r>
    </w:p>
    <w:p w:rsidR="00294F92" w:rsidRPr="002322F1" w:rsidRDefault="00294F92" w:rsidP="00294F92">
      <w:pPr>
        <w:ind w:left="1134" w:hanging="567"/>
        <w:rPr>
          <w:lang w:val="fr-FR"/>
        </w:rPr>
      </w:pPr>
      <w:r w:rsidRPr="002322F1">
        <w:rPr>
          <w:lang w:val="fr-FR"/>
        </w:rPr>
        <w:lastRenderedPageBreak/>
        <w:t>VS :</w:t>
      </w:r>
      <w:r w:rsidRPr="002322F1">
        <w:rPr>
          <w:lang w:val="fr-FR"/>
        </w:rPr>
        <w:tab/>
        <w:t>évaluation visuelle fondée sur l’observation d’un certain nombre de plantes isolées ou de parties de plantes</w:t>
      </w:r>
    </w:p>
    <w:p w:rsidR="00294F92" w:rsidRPr="002322F1" w:rsidRDefault="00294F92" w:rsidP="00294F92">
      <w:pPr>
        <w:ind w:left="1134" w:hanging="567"/>
        <w:rPr>
          <w:lang w:val="fr-FR"/>
        </w:rPr>
      </w:pPr>
    </w:p>
    <w:p w:rsidR="00294F92" w:rsidRPr="002322F1" w:rsidRDefault="00294F92" w:rsidP="00294F92">
      <w:pPr>
        <w:ind w:left="567"/>
        <w:rPr>
          <w:lang w:val="fr-FR"/>
        </w:rPr>
      </w:pPr>
      <w:r w:rsidRPr="002322F1">
        <w:rPr>
          <w:lang w:val="fr-FR"/>
        </w:rPr>
        <w:t>Type d’observation</w:t>
      </w:r>
      <w:r w:rsidR="004715BB" w:rsidRPr="002322F1">
        <w:rPr>
          <w:lang w:val="fr-FR"/>
        </w:rPr>
        <w:t xml:space="preserve"> : </w:t>
      </w:r>
      <w:r w:rsidRPr="002322F1">
        <w:rPr>
          <w:lang w:val="fr-FR"/>
        </w:rPr>
        <w:t>visuelle (V) ou mesure (M)</w:t>
      </w:r>
    </w:p>
    <w:p w:rsidR="00294F92" w:rsidRPr="002322F1" w:rsidRDefault="00294F92" w:rsidP="00A36600">
      <w:pPr>
        <w:ind w:left="993"/>
        <w:rPr>
          <w:lang w:val="fr-FR"/>
        </w:rPr>
      </w:pPr>
    </w:p>
    <w:p w:rsidR="00294F92" w:rsidRPr="002322F1" w:rsidRDefault="00294F92" w:rsidP="00A36600">
      <w:pPr>
        <w:tabs>
          <w:tab w:val="left" w:pos="992"/>
        </w:tabs>
        <w:ind w:left="993"/>
        <w:rPr>
          <w:lang w:val="fr-FR"/>
        </w:rPr>
      </w:pPr>
      <w:r w:rsidRPr="002322F1">
        <w:rPr>
          <w:lang w:val="fr-FR"/>
        </w:rPr>
        <w:t>L’observation “visuelle” (V) est une observation fondée sur le jugement de l’expert.  Aux fins du présent document, on entend par observation “visuelle” les observations sensorielles des experts et cela inclut donc aussi l’odorat, le go</w:t>
      </w:r>
      <w:bookmarkStart w:id="43" w:name="_Ref149903079"/>
      <w:r w:rsidRPr="002322F1">
        <w:rPr>
          <w:lang w:val="fr-FR"/>
        </w:rPr>
        <w:t>ût et le toucher</w:t>
      </w:r>
      <w:bookmarkEnd w:id="43"/>
      <w:r w:rsidRPr="002322F1">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294F92" w:rsidRPr="002322F1" w:rsidRDefault="00294F92" w:rsidP="00294F92">
      <w:pPr>
        <w:ind w:left="567"/>
        <w:rPr>
          <w:lang w:val="fr-FR"/>
        </w:rPr>
      </w:pPr>
    </w:p>
    <w:p w:rsidR="00294F92" w:rsidRPr="002322F1" w:rsidRDefault="00294F92" w:rsidP="00294F92">
      <w:pPr>
        <w:ind w:left="1701" w:hanging="1134"/>
        <w:rPr>
          <w:lang w:val="fr-FR"/>
        </w:rPr>
      </w:pPr>
      <w:r w:rsidRPr="002322F1">
        <w:rPr>
          <w:lang w:val="fr-FR"/>
        </w:rPr>
        <w:t>Type de notation</w:t>
      </w:r>
      <w:r w:rsidR="004715BB" w:rsidRPr="002322F1">
        <w:rPr>
          <w:lang w:val="fr-FR"/>
        </w:rPr>
        <w:t xml:space="preserve"> </w:t>
      </w:r>
      <w:r w:rsidRPr="002322F1">
        <w:rPr>
          <w:lang w:val="fr-FR"/>
        </w:rPr>
        <w:t>: pour un ensemble de plantes (G) ou des plantes isolées (S)</w:t>
      </w:r>
    </w:p>
    <w:p w:rsidR="00294F92" w:rsidRPr="002322F1" w:rsidRDefault="00294F92" w:rsidP="00A36600">
      <w:pPr>
        <w:ind w:left="993"/>
        <w:rPr>
          <w:lang w:val="fr-FR"/>
        </w:rPr>
      </w:pPr>
    </w:p>
    <w:p w:rsidR="00294F92" w:rsidRPr="002322F1" w:rsidRDefault="00294F92" w:rsidP="00A36600">
      <w:pPr>
        <w:ind w:left="993"/>
        <w:rPr>
          <w:lang w:val="fr-FR"/>
        </w:rPr>
      </w:pPr>
      <w:r w:rsidRPr="002322F1">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44" w:name="_Ref149899065"/>
      <w:r w:rsidRPr="002322F1">
        <w:rPr>
          <w:lang w:val="fr-FR"/>
        </w:rPr>
        <w:t>.</w:t>
      </w:r>
      <w:bookmarkEnd w:id="44"/>
    </w:p>
    <w:p w:rsidR="00294F92" w:rsidRPr="002322F1" w:rsidRDefault="00294F92" w:rsidP="00294F92">
      <w:pPr>
        <w:ind w:left="600"/>
        <w:rPr>
          <w:lang w:val="fr-FR"/>
        </w:rPr>
      </w:pPr>
    </w:p>
    <w:p w:rsidR="00294F92" w:rsidRPr="002322F1" w:rsidRDefault="00294F92" w:rsidP="00294F92">
      <w:pPr>
        <w:rPr>
          <w:snapToGrid w:val="0"/>
          <w:lang w:val="fr-FR"/>
        </w:rPr>
      </w:pPr>
      <w:r w:rsidRPr="002322F1">
        <w:rPr>
          <w:lang w:val="fr-FR"/>
        </w:rPr>
        <w:t>Lorsque plusieurs méthodes d’observation du caractère sont indiquées dans le tableau des caractères</w:t>
      </w:r>
      <w:r w:rsidRPr="002322F1">
        <w:rPr>
          <w:snapToGrid w:val="0"/>
          <w:lang w:val="fr-FR"/>
        </w:rPr>
        <w:t xml:space="preserve"> (p.ex. VG/MG), des indications sur le choix d’une méthode adaptée figurent à la section 4.2 du document TGP/9.</w:t>
      </w:r>
    </w:p>
    <w:p w:rsidR="00294F92" w:rsidRPr="002322F1" w:rsidRDefault="00294F92" w:rsidP="00294F92">
      <w:pPr>
        <w:rPr>
          <w:i/>
          <w:iCs/>
          <w:noProof/>
          <w:lang w:val="fr-FR"/>
        </w:rPr>
      </w:pPr>
    </w:p>
    <w:p w:rsidR="00294F92" w:rsidRPr="002322F1" w:rsidRDefault="00294F92" w:rsidP="00294F92">
      <w:pPr>
        <w:pStyle w:val="Heading2"/>
        <w:rPr>
          <w:lang w:val="fr-FR"/>
        </w:rPr>
      </w:pPr>
      <w:bookmarkStart w:id="45" w:name="_Toc273521555"/>
      <w:bookmarkStart w:id="46" w:name="_Toc410897012"/>
      <w:r w:rsidRPr="002322F1">
        <w:rPr>
          <w:lang w:val="fr-FR"/>
        </w:rPr>
        <w:t>4.2</w:t>
      </w:r>
      <w:r w:rsidRPr="002322F1">
        <w:rPr>
          <w:lang w:val="fr-FR"/>
        </w:rPr>
        <w:tab/>
        <w:t>Homogénéité</w:t>
      </w:r>
      <w:bookmarkEnd w:id="40"/>
      <w:bookmarkEnd w:id="45"/>
      <w:bookmarkEnd w:id="46"/>
    </w:p>
    <w:p w:rsidR="00294F92" w:rsidRPr="002322F1" w:rsidRDefault="00294F92" w:rsidP="00294F92">
      <w:pPr>
        <w:rPr>
          <w:noProof/>
          <w:lang w:val="fr-FR"/>
        </w:rPr>
      </w:pPr>
    </w:p>
    <w:p w:rsidR="00294F92" w:rsidRPr="002322F1" w:rsidRDefault="004715BB" w:rsidP="00294F92">
      <w:pPr>
        <w:rPr>
          <w:noProof/>
          <w:lang w:val="fr-FR"/>
        </w:rPr>
      </w:pPr>
      <w:r w:rsidRPr="002322F1">
        <w:rPr>
          <w:noProof/>
          <w:lang w:val="fr-FR"/>
        </w:rPr>
        <w:t>4.2.1</w:t>
      </w:r>
      <w:r w:rsidR="001F7853" w:rsidRPr="002322F1">
        <w:rPr>
          <w:noProof/>
          <w:lang w:val="fr-FR"/>
        </w:rPr>
        <w:tab/>
      </w:r>
      <w:r w:rsidR="00294F92" w:rsidRPr="002322F1">
        <w:rPr>
          <w:noProof/>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2322F1">
        <w:rPr>
          <w:noProof/>
          <w:lang w:val="fr-FR"/>
        </w:rPr>
        <w:noBreakHyphen/>
        <w:t xml:space="preserve">après : </w:t>
      </w:r>
    </w:p>
    <w:p w:rsidR="00294F92" w:rsidRPr="002322F1" w:rsidRDefault="00294F92" w:rsidP="00294F92">
      <w:pPr>
        <w:rPr>
          <w:noProof/>
          <w:lang w:val="fr-FR"/>
        </w:rPr>
      </w:pPr>
    </w:p>
    <w:p w:rsidR="00294F92" w:rsidRPr="002322F1" w:rsidRDefault="004715BB" w:rsidP="000D6057">
      <w:pPr>
        <w:rPr>
          <w:noProof/>
          <w:lang w:val="fr-FR"/>
        </w:rPr>
      </w:pPr>
      <w:r w:rsidRPr="002322F1">
        <w:rPr>
          <w:noProof/>
          <w:lang w:val="fr-FR"/>
        </w:rPr>
        <w:t>4.2.2</w:t>
      </w:r>
      <w:r w:rsidRPr="002322F1">
        <w:rPr>
          <w:noProof/>
          <w:lang w:val="fr-FR"/>
        </w:rPr>
        <w:tab/>
      </w:r>
      <w:r w:rsidR="00294F92" w:rsidRPr="002322F1">
        <w:rPr>
          <w:noProof/>
          <w:lang w:val="fr-FR"/>
        </w:rPr>
        <w:t>L’homogénéité des variétés allogames doit être déterminée conformément aux recommandations figuran</w:t>
      </w:r>
      <w:r w:rsidR="000D6057" w:rsidRPr="002322F1">
        <w:rPr>
          <w:noProof/>
          <w:lang w:val="fr-FR"/>
        </w:rPr>
        <w:t>t dans l’introduction générale.</w:t>
      </w:r>
    </w:p>
    <w:p w:rsidR="00294F92" w:rsidRPr="002322F1" w:rsidRDefault="00294F92" w:rsidP="000D6057">
      <w:pPr>
        <w:rPr>
          <w:noProof/>
          <w:lang w:val="fr-FR"/>
        </w:rPr>
      </w:pPr>
    </w:p>
    <w:p w:rsidR="000D6057" w:rsidRPr="002322F1" w:rsidRDefault="000D6057" w:rsidP="000D6057">
      <w:pPr>
        <w:rPr>
          <w:lang w:val="fr-FR"/>
        </w:rPr>
      </w:pPr>
      <w:r w:rsidRPr="002322F1">
        <w:rPr>
          <w:lang w:val="fr-FR"/>
        </w:rPr>
        <w:t>4.2.3</w:t>
      </w:r>
      <w:r w:rsidRPr="002322F1">
        <w:rPr>
          <w:lang w:val="fr-FR"/>
        </w:rPr>
        <w:tab/>
      </w:r>
      <w:r w:rsidR="00952D06" w:rsidRPr="002322F1">
        <w:rPr>
          <w:lang w:val="fr-FR"/>
        </w:rPr>
        <w:t>Pour l’évaluation de l’homogénéité</w:t>
      </w:r>
      <w:r w:rsidR="009215C5" w:rsidRPr="002322F1">
        <w:rPr>
          <w:lang w:val="fr-FR"/>
        </w:rPr>
        <w:t xml:space="preserve"> des variétés </w:t>
      </w:r>
      <w:proofErr w:type="spellStart"/>
      <w:r w:rsidR="009215C5" w:rsidRPr="002322F1">
        <w:rPr>
          <w:lang w:val="fr-FR"/>
        </w:rPr>
        <w:t>apomictiques</w:t>
      </w:r>
      <w:proofErr w:type="spellEnd"/>
      <w:r w:rsidR="00952D06" w:rsidRPr="002322F1">
        <w:rPr>
          <w:lang w:val="fr-FR"/>
        </w:rPr>
        <w:t xml:space="preserve">, il faut appliquer une norme de population de </w:t>
      </w:r>
      <w:r w:rsidR="009215C5" w:rsidRPr="002322F1">
        <w:rPr>
          <w:lang w:val="fr-FR"/>
        </w:rPr>
        <w:t>2 </w:t>
      </w:r>
      <w:r w:rsidR="00952D06" w:rsidRPr="002322F1">
        <w:rPr>
          <w:lang w:val="fr-FR"/>
        </w:rPr>
        <w:t>% et une probabilité d’acceptation d’au moins 95</w:t>
      </w:r>
      <w:r w:rsidR="009215C5" w:rsidRPr="002322F1">
        <w:rPr>
          <w:lang w:val="fr-FR"/>
        </w:rPr>
        <w:t> </w:t>
      </w:r>
      <w:r w:rsidR="00952D06" w:rsidRPr="002322F1">
        <w:rPr>
          <w:lang w:val="fr-FR"/>
        </w:rPr>
        <w:t>%</w:t>
      </w:r>
      <w:r w:rsidRPr="002322F1">
        <w:rPr>
          <w:lang w:val="fr-FR"/>
        </w:rPr>
        <w:t xml:space="preserve">.  </w:t>
      </w:r>
      <w:r w:rsidR="009215C5" w:rsidRPr="002322F1">
        <w:rPr>
          <w:lang w:val="fr-FR"/>
        </w:rPr>
        <w:t>Dan</w:t>
      </w:r>
      <w:r w:rsidR="008A447C" w:rsidRPr="002322F1">
        <w:rPr>
          <w:lang w:val="fr-FR"/>
        </w:rPr>
        <w:t>s le cas d’un échantillon de 40 </w:t>
      </w:r>
      <w:r w:rsidR="009215C5" w:rsidRPr="002322F1">
        <w:rPr>
          <w:lang w:val="fr-FR"/>
        </w:rPr>
        <w:t>plantes, deux plantes hors-type sont tolérées</w:t>
      </w:r>
      <w:r w:rsidRPr="002322F1">
        <w:rPr>
          <w:lang w:val="fr-FR"/>
        </w:rPr>
        <w:t>.</w:t>
      </w:r>
    </w:p>
    <w:p w:rsidR="00294F92" w:rsidRPr="002322F1" w:rsidRDefault="00294F92" w:rsidP="000D6057">
      <w:pPr>
        <w:rPr>
          <w:noProof/>
          <w:lang w:val="fr-FR"/>
        </w:rPr>
      </w:pPr>
    </w:p>
    <w:p w:rsidR="00294F92" w:rsidRPr="002322F1" w:rsidRDefault="00294F92" w:rsidP="00294F92">
      <w:pPr>
        <w:pStyle w:val="Heading2"/>
        <w:rPr>
          <w:lang w:val="fr-FR"/>
        </w:rPr>
      </w:pPr>
      <w:bookmarkStart w:id="47" w:name="_Toc35421673"/>
      <w:bookmarkStart w:id="48" w:name="_Toc273521556"/>
      <w:bookmarkStart w:id="49" w:name="_Toc410897013"/>
      <w:r w:rsidRPr="002322F1">
        <w:rPr>
          <w:lang w:val="fr-FR"/>
        </w:rPr>
        <w:t>4.3</w:t>
      </w:r>
      <w:r w:rsidRPr="002322F1">
        <w:rPr>
          <w:lang w:val="fr-FR"/>
        </w:rPr>
        <w:tab/>
        <w:t>Stabilité</w:t>
      </w:r>
      <w:bookmarkEnd w:id="47"/>
      <w:bookmarkEnd w:id="48"/>
      <w:bookmarkEnd w:id="49"/>
    </w:p>
    <w:p w:rsidR="00294F92" w:rsidRPr="002322F1" w:rsidRDefault="00294F92" w:rsidP="00294F92">
      <w:pPr>
        <w:keepNext/>
        <w:rPr>
          <w:noProof/>
          <w:lang w:val="fr-FR"/>
        </w:rPr>
      </w:pPr>
    </w:p>
    <w:p w:rsidR="00294F92" w:rsidRPr="002322F1" w:rsidRDefault="00294F92" w:rsidP="00294F92">
      <w:pPr>
        <w:rPr>
          <w:noProof/>
          <w:lang w:val="fr-FR"/>
        </w:rPr>
      </w:pPr>
      <w:r w:rsidRPr="002322F1">
        <w:rPr>
          <w:noProof/>
          <w:lang w:val="fr-FR"/>
        </w:rPr>
        <w:t>4.3.1</w:t>
      </w:r>
      <w:r w:rsidRPr="002322F1">
        <w:rPr>
          <w:noProof/>
          <w:lang w:val="fr-FR"/>
        </w:rPr>
        <w:tab/>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rsidR="00294F92" w:rsidRPr="002322F1" w:rsidRDefault="00294F92" w:rsidP="00294F92">
      <w:pPr>
        <w:rPr>
          <w:noProof/>
          <w:lang w:val="fr-FR"/>
        </w:rPr>
      </w:pPr>
    </w:p>
    <w:p w:rsidR="00294F92" w:rsidRPr="002322F1" w:rsidRDefault="00294F92" w:rsidP="00294F92">
      <w:pPr>
        <w:rPr>
          <w:noProof/>
          <w:lang w:val="fr-FR"/>
        </w:rPr>
      </w:pPr>
      <w:bookmarkStart w:id="50" w:name="_Ref30242582"/>
      <w:r w:rsidRPr="002322F1">
        <w:rPr>
          <w:noProof/>
          <w:lang w:val="fr-FR"/>
        </w:rPr>
        <w:t>4.3.2</w:t>
      </w:r>
      <w:r w:rsidRPr="002322F1">
        <w:rPr>
          <w:noProof/>
          <w:lang w:val="fr-FR"/>
        </w:rPr>
        <w:tab/>
      </w:r>
      <w:bookmarkEnd w:id="50"/>
      <w:r w:rsidRPr="002322F1">
        <w:rPr>
          <w:noProof/>
          <w:lang w:val="fr-FR"/>
        </w:rPr>
        <w:t>Lorsqu’il y a lieu, ou en cas de doute, la stabilité peut être évaluée plus précisément en examinant un nouveau lot de semences, afin de vérifier qu’il présente les mêmes caractères que le</w:t>
      </w:r>
      <w:r w:rsidR="000D6057" w:rsidRPr="002322F1">
        <w:rPr>
          <w:noProof/>
          <w:lang w:val="fr-FR"/>
        </w:rPr>
        <w:t xml:space="preserve"> matériel fourni initialement.</w:t>
      </w:r>
    </w:p>
    <w:p w:rsidR="00294F92" w:rsidRPr="002322F1" w:rsidRDefault="00294F92" w:rsidP="00294F92">
      <w:pPr>
        <w:rPr>
          <w:noProof/>
          <w:lang w:val="fr-FR"/>
        </w:rPr>
      </w:pPr>
    </w:p>
    <w:p w:rsidR="00294F92" w:rsidRPr="002322F1" w:rsidRDefault="00294F92" w:rsidP="00294F92">
      <w:pPr>
        <w:rPr>
          <w:noProof/>
          <w:lang w:val="fr-FR"/>
        </w:rPr>
      </w:pPr>
    </w:p>
    <w:p w:rsidR="00294F92" w:rsidRPr="002322F1" w:rsidRDefault="00294F92" w:rsidP="00A86947">
      <w:pPr>
        <w:pStyle w:val="Heading1"/>
        <w:rPr>
          <w:lang w:bidi="th-TH"/>
        </w:rPr>
      </w:pPr>
      <w:bookmarkStart w:id="51" w:name="_Toc35421674"/>
      <w:bookmarkStart w:id="52" w:name="_Toc273521557"/>
      <w:bookmarkStart w:id="53" w:name="_Toc410897014"/>
      <w:r w:rsidRPr="002322F1">
        <w:rPr>
          <w:lang w:bidi="th-TH"/>
        </w:rPr>
        <w:t>Groupement des variétés et organisation des essais en culture</w:t>
      </w:r>
      <w:bookmarkEnd w:id="51"/>
      <w:bookmarkEnd w:id="52"/>
      <w:bookmarkEnd w:id="53"/>
    </w:p>
    <w:p w:rsidR="00294F92" w:rsidRPr="002322F1" w:rsidRDefault="00294F92" w:rsidP="001F7853">
      <w:pPr>
        <w:keepNext/>
        <w:rPr>
          <w:noProof/>
          <w:lang w:val="fr-FR"/>
        </w:rPr>
      </w:pPr>
    </w:p>
    <w:p w:rsidR="00294F92" w:rsidRPr="002322F1" w:rsidRDefault="00294F92" w:rsidP="00294F92">
      <w:pPr>
        <w:rPr>
          <w:noProof/>
          <w:lang w:val="fr-FR"/>
        </w:rPr>
      </w:pPr>
      <w:r w:rsidRPr="002322F1">
        <w:rPr>
          <w:noProof/>
          <w:lang w:val="fr-FR"/>
        </w:rPr>
        <w:t>5.1</w:t>
      </w:r>
      <w:r w:rsidRPr="002322F1">
        <w:rPr>
          <w:noProof/>
          <w:lang w:val="fr-FR"/>
        </w:rPr>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t>5.2</w:t>
      </w:r>
      <w:r w:rsidRPr="002322F1">
        <w:rPr>
          <w:noProof/>
          <w:lang w:val="fr-FR"/>
        </w:rPr>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rsidR="00294F92" w:rsidRPr="002322F1" w:rsidRDefault="00294F92" w:rsidP="00294F92">
      <w:pPr>
        <w:rPr>
          <w:noProof/>
          <w:lang w:val="fr-FR"/>
        </w:rPr>
      </w:pPr>
    </w:p>
    <w:p w:rsidR="00294F92" w:rsidRPr="002322F1" w:rsidRDefault="00294F92" w:rsidP="0015225D">
      <w:pPr>
        <w:keepNext/>
        <w:rPr>
          <w:noProof/>
          <w:lang w:val="fr-FR"/>
        </w:rPr>
      </w:pPr>
      <w:r w:rsidRPr="002322F1">
        <w:rPr>
          <w:noProof/>
          <w:lang w:val="fr-FR"/>
        </w:rPr>
        <w:lastRenderedPageBreak/>
        <w:t>5.3</w:t>
      </w:r>
      <w:r w:rsidRPr="002322F1">
        <w:rPr>
          <w:noProof/>
          <w:lang w:val="fr-FR"/>
        </w:rPr>
        <w:tab/>
        <w:t>Il a été convenu de l’utilité des caractères ci</w:t>
      </w:r>
      <w:r w:rsidRPr="002322F1">
        <w:rPr>
          <w:noProof/>
          <w:lang w:val="fr-FR"/>
        </w:rPr>
        <w:noBreakHyphen/>
        <w:t>après pour le groupement des variétés :</w:t>
      </w:r>
    </w:p>
    <w:p w:rsidR="00294F92" w:rsidRPr="002322F1" w:rsidRDefault="00294F92" w:rsidP="00294F92">
      <w:pPr>
        <w:keepNext/>
        <w:rPr>
          <w:noProof/>
          <w:lang w:val="fr-FR"/>
        </w:rPr>
      </w:pPr>
    </w:p>
    <w:p w:rsidR="000D6057" w:rsidRPr="002322F1" w:rsidRDefault="000D6057" w:rsidP="000D6057">
      <w:pPr>
        <w:ind w:left="709"/>
        <w:jc w:val="left"/>
        <w:rPr>
          <w:i/>
          <w:lang w:val="fr-FR"/>
        </w:rPr>
      </w:pPr>
      <w:r w:rsidRPr="002322F1">
        <w:rPr>
          <w:lang w:val="fr-FR"/>
        </w:rPr>
        <w:t>a)</w:t>
      </w:r>
      <w:r w:rsidRPr="002322F1">
        <w:rPr>
          <w:lang w:val="fr-FR"/>
        </w:rPr>
        <w:tab/>
      </w:r>
      <w:r w:rsidR="00521FED" w:rsidRPr="002322F1">
        <w:rPr>
          <w:lang w:val="fr-FR"/>
        </w:rPr>
        <w:t xml:space="preserve">Limbe : </w:t>
      </w:r>
      <w:r w:rsidR="0025010A" w:rsidRPr="002322F1">
        <w:rPr>
          <w:lang w:val="fr-FR"/>
        </w:rPr>
        <w:t>poils</w:t>
      </w:r>
      <w:r w:rsidRPr="002322F1">
        <w:rPr>
          <w:lang w:val="fr-FR"/>
        </w:rPr>
        <w:t xml:space="preserve"> (caract</w:t>
      </w:r>
      <w:r w:rsidR="00521FED" w:rsidRPr="002322F1">
        <w:rPr>
          <w:lang w:val="fr-FR"/>
        </w:rPr>
        <w:t>ère</w:t>
      </w:r>
      <w:r w:rsidRPr="002322F1">
        <w:rPr>
          <w:lang w:val="fr-FR"/>
        </w:rPr>
        <w:t xml:space="preserve"> 11)</w:t>
      </w:r>
    </w:p>
    <w:p w:rsidR="000D6057" w:rsidRPr="002322F1" w:rsidRDefault="000D6057" w:rsidP="000D6057">
      <w:pPr>
        <w:ind w:left="709"/>
        <w:jc w:val="left"/>
        <w:rPr>
          <w:i/>
          <w:lang w:val="fr-FR"/>
        </w:rPr>
      </w:pPr>
      <w:r w:rsidRPr="002322F1">
        <w:rPr>
          <w:lang w:val="fr-FR"/>
        </w:rPr>
        <w:t>b)</w:t>
      </w:r>
      <w:r w:rsidRPr="002322F1">
        <w:rPr>
          <w:lang w:val="fr-FR"/>
        </w:rPr>
        <w:tab/>
      </w:r>
      <w:r w:rsidR="00731FA8" w:rsidRPr="002322F1">
        <w:rPr>
          <w:lang w:val="fr-FR"/>
        </w:rPr>
        <w:t>Inflorescence : forme du rachis</w:t>
      </w:r>
      <w:r w:rsidRPr="002322F1">
        <w:rPr>
          <w:lang w:val="fr-FR"/>
        </w:rPr>
        <w:t xml:space="preserve"> </w:t>
      </w:r>
      <w:r w:rsidR="00731FA8" w:rsidRPr="002322F1">
        <w:rPr>
          <w:lang w:val="fr-FR"/>
        </w:rPr>
        <w:t xml:space="preserve">en section transversale </w:t>
      </w:r>
      <w:r w:rsidRPr="002322F1">
        <w:rPr>
          <w:lang w:val="fr-FR"/>
        </w:rPr>
        <w:t>(</w:t>
      </w:r>
      <w:r w:rsidR="00731FA8" w:rsidRPr="002322F1">
        <w:rPr>
          <w:lang w:val="fr-FR"/>
        </w:rPr>
        <w:t>caractère</w:t>
      </w:r>
      <w:r w:rsidRPr="002322F1">
        <w:rPr>
          <w:lang w:val="fr-FR"/>
        </w:rPr>
        <w:t xml:space="preserve"> 1</w:t>
      </w:r>
      <w:r w:rsidR="0025010A" w:rsidRPr="002322F1">
        <w:rPr>
          <w:lang w:val="fr-FR"/>
        </w:rPr>
        <w:t>5</w:t>
      </w:r>
      <w:r w:rsidRPr="002322F1">
        <w:rPr>
          <w:lang w:val="fr-FR"/>
        </w:rPr>
        <w:t>)</w:t>
      </w:r>
    </w:p>
    <w:p w:rsidR="000D6057" w:rsidRPr="002322F1" w:rsidRDefault="000D6057" w:rsidP="000D6057">
      <w:pPr>
        <w:ind w:left="709"/>
        <w:jc w:val="left"/>
        <w:rPr>
          <w:i/>
          <w:lang w:val="fr-FR"/>
        </w:rPr>
      </w:pPr>
      <w:bookmarkStart w:id="54" w:name="_Toc15713664"/>
      <w:r w:rsidRPr="002322F1">
        <w:rPr>
          <w:lang w:val="fr-FR"/>
        </w:rPr>
        <w:t>c)</w:t>
      </w:r>
      <w:r w:rsidRPr="002322F1">
        <w:rPr>
          <w:lang w:val="fr-FR"/>
        </w:rPr>
        <w:tab/>
      </w:r>
      <w:r w:rsidR="0015225D" w:rsidRPr="002322F1">
        <w:rPr>
          <w:lang w:val="fr-FR"/>
        </w:rPr>
        <w:t>Fleur</w:t>
      </w:r>
      <w:r w:rsidR="00731FA8" w:rsidRPr="002322F1">
        <w:rPr>
          <w:lang w:val="fr-FR"/>
        </w:rPr>
        <w:t xml:space="preserve"> </w:t>
      </w:r>
      <w:r w:rsidRPr="002322F1">
        <w:rPr>
          <w:lang w:val="fr-FR"/>
        </w:rPr>
        <w:t xml:space="preserve">: </w:t>
      </w:r>
      <w:r w:rsidR="00CC78B6" w:rsidRPr="002322F1">
        <w:rPr>
          <w:lang w:val="fr-FR"/>
        </w:rPr>
        <w:t>co</w:t>
      </w:r>
      <w:r w:rsidR="00F7515B" w:rsidRPr="002322F1">
        <w:rPr>
          <w:lang w:val="fr-FR"/>
        </w:rPr>
        <w:t>u</w:t>
      </w:r>
      <w:r w:rsidR="00CC78B6" w:rsidRPr="002322F1">
        <w:rPr>
          <w:lang w:val="fr-FR"/>
        </w:rPr>
        <w:t xml:space="preserve">leur des </w:t>
      </w:r>
      <w:r w:rsidRPr="002322F1">
        <w:rPr>
          <w:lang w:val="fr-FR"/>
        </w:rPr>
        <w:t>stigma</w:t>
      </w:r>
      <w:r w:rsidR="00CC78B6" w:rsidRPr="002322F1">
        <w:rPr>
          <w:lang w:val="fr-FR"/>
        </w:rPr>
        <w:t>tes</w:t>
      </w:r>
      <w:r w:rsidRPr="002322F1">
        <w:rPr>
          <w:lang w:val="fr-FR"/>
        </w:rPr>
        <w:t xml:space="preserve"> (</w:t>
      </w:r>
      <w:r w:rsidR="00731FA8" w:rsidRPr="002322F1">
        <w:rPr>
          <w:lang w:val="fr-FR"/>
        </w:rPr>
        <w:t>caractère</w:t>
      </w:r>
      <w:r w:rsidR="0015225D" w:rsidRPr="002322F1">
        <w:rPr>
          <w:lang w:val="fr-FR"/>
        </w:rPr>
        <w:t xml:space="preserve"> 19</w:t>
      </w:r>
      <w:r w:rsidRPr="002322F1">
        <w:rPr>
          <w:lang w:val="fr-FR"/>
        </w:rPr>
        <w:t>)</w:t>
      </w:r>
      <w:bookmarkEnd w:id="54"/>
    </w:p>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t>5.4</w:t>
      </w:r>
      <w:r w:rsidRPr="002322F1">
        <w:rPr>
          <w:noProof/>
          <w:lang w:val="fr-FR"/>
        </w:rPr>
        <w:tab/>
        <w:t>Des conseils relatifs à l’utilisation des caractères de groupement dans la procédure d’examen de la distinction figurent dans l’introduction générale et le document TGP/9 “Examen de la distinction”.</w:t>
      </w:r>
    </w:p>
    <w:p w:rsidR="00294F92" w:rsidRPr="002322F1" w:rsidRDefault="00294F92" w:rsidP="00294F92">
      <w:pPr>
        <w:rPr>
          <w:noProof/>
          <w:lang w:val="fr-FR"/>
        </w:rPr>
      </w:pPr>
    </w:p>
    <w:p w:rsidR="00294F92" w:rsidRPr="002322F1" w:rsidRDefault="00294F92" w:rsidP="00294F92">
      <w:pPr>
        <w:rPr>
          <w:noProof/>
          <w:lang w:val="fr-FR"/>
        </w:rPr>
      </w:pPr>
    </w:p>
    <w:p w:rsidR="00294F92" w:rsidRPr="002322F1" w:rsidRDefault="00294F92" w:rsidP="00A86947">
      <w:pPr>
        <w:pStyle w:val="Heading1"/>
      </w:pPr>
      <w:bookmarkStart w:id="55" w:name="_Toc35421675"/>
      <w:bookmarkStart w:id="56" w:name="_Toc273521558"/>
      <w:bookmarkStart w:id="57" w:name="_Toc410897015"/>
      <w:r w:rsidRPr="002322F1">
        <w:t>Introduction du tableau des caractères</w:t>
      </w:r>
      <w:bookmarkEnd w:id="55"/>
      <w:bookmarkEnd w:id="56"/>
      <w:bookmarkEnd w:id="57"/>
    </w:p>
    <w:p w:rsidR="00294F92" w:rsidRPr="002322F1" w:rsidRDefault="00294F92" w:rsidP="00294F92">
      <w:pPr>
        <w:pStyle w:val="Heading2"/>
        <w:rPr>
          <w:lang w:val="fr-FR"/>
        </w:rPr>
      </w:pPr>
      <w:bookmarkStart w:id="58" w:name="_Toc35421676"/>
      <w:bookmarkStart w:id="59" w:name="_Toc273521559"/>
    </w:p>
    <w:p w:rsidR="00294F92" w:rsidRPr="002322F1" w:rsidRDefault="00294F92" w:rsidP="00294F92">
      <w:pPr>
        <w:pStyle w:val="Heading2"/>
        <w:rPr>
          <w:lang w:val="fr-FR"/>
        </w:rPr>
      </w:pPr>
      <w:bookmarkStart w:id="60" w:name="_Toc410897016"/>
      <w:r w:rsidRPr="002322F1">
        <w:rPr>
          <w:lang w:val="fr-FR"/>
        </w:rPr>
        <w:t>6.1</w:t>
      </w:r>
      <w:r w:rsidRPr="002322F1">
        <w:rPr>
          <w:lang w:val="fr-FR"/>
        </w:rPr>
        <w:tab/>
        <w:t>Catégories de caractères</w:t>
      </w:r>
      <w:bookmarkEnd w:id="58"/>
      <w:bookmarkEnd w:id="59"/>
      <w:bookmarkEnd w:id="60"/>
    </w:p>
    <w:p w:rsidR="00294F92" w:rsidRPr="002322F1" w:rsidRDefault="00294F92" w:rsidP="00294F92">
      <w:pPr>
        <w:pStyle w:val="Heading3"/>
        <w:rPr>
          <w:noProof/>
          <w:lang w:val="fr-FR"/>
        </w:rPr>
      </w:pPr>
    </w:p>
    <w:p w:rsidR="00294F92" w:rsidRPr="002322F1" w:rsidRDefault="00294F92" w:rsidP="00294F92">
      <w:pPr>
        <w:pStyle w:val="Heading3"/>
        <w:rPr>
          <w:noProof/>
          <w:lang w:val="fr-FR"/>
        </w:rPr>
      </w:pPr>
      <w:r w:rsidRPr="002322F1">
        <w:rPr>
          <w:noProof/>
          <w:lang w:val="fr-FR"/>
        </w:rPr>
        <w:t>6.1.1</w:t>
      </w:r>
      <w:r w:rsidRPr="002322F1">
        <w:rPr>
          <w:noProof/>
          <w:lang w:val="fr-FR"/>
        </w:rPr>
        <w:tab/>
        <w:t>Caractères standard figurant dans les principes directeurs d’examen</w:t>
      </w:r>
    </w:p>
    <w:p w:rsidR="00294F92" w:rsidRPr="002322F1" w:rsidRDefault="00294F92" w:rsidP="00294F92">
      <w:pPr>
        <w:keepNext/>
        <w:keepLines/>
        <w:rPr>
          <w:noProof/>
          <w:lang w:val="fr-FR"/>
        </w:rPr>
      </w:pPr>
    </w:p>
    <w:p w:rsidR="00294F92" w:rsidRPr="002322F1" w:rsidRDefault="00294F92" w:rsidP="00294F92">
      <w:pPr>
        <w:rPr>
          <w:noProof/>
          <w:lang w:val="fr-FR"/>
        </w:rPr>
      </w:pPr>
      <w:r w:rsidRPr="002322F1">
        <w:rPr>
          <w:noProof/>
          <w:lang w:val="fr-FR"/>
        </w:rPr>
        <w:tab/>
        <w:t>Les caractères standard figurant dans les principes directeurs d’examen sont ceux qui sont admis par l’UPOV en vue de l’examen DHS et parmi lesquels les membres de l’Union peuvent choisir ceux qui sont adaptés à leurs besoins particuliers.</w:t>
      </w:r>
    </w:p>
    <w:p w:rsidR="00294F92" w:rsidRPr="002322F1" w:rsidRDefault="00294F92" w:rsidP="00294F92">
      <w:pPr>
        <w:rPr>
          <w:noProof/>
          <w:lang w:val="fr-FR"/>
        </w:rPr>
      </w:pPr>
    </w:p>
    <w:p w:rsidR="00294F92" w:rsidRPr="002322F1" w:rsidRDefault="00294F92" w:rsidP="00294F92">
      <w:pPr>
        <w:pStyle w:val="Heading3"/>
        <w:rPr>
          <w:noProof/>
          <w:lang w:val="fr-FR"/>
        </w:rPr>
      </w:pPr>
      <w:r w:rsidRPr="002322F1">
        <w:rPr>
          <w:noProof/>
          <w:lang w:val="fr-FR"/>
        </w:rPr>
        <w:t>6.1.2</w:t>
      </w:r>
      <w:r w:rsidRPr="002322F1">
        <w:rPr>
          <w:noProof/>
          <w:lang w:val="fr-FR"/>
        </w:rPr>
        <w:tab/>
        <w:t>Caractères avec astérisque</w:t>
      </w:r>
    </w:p>
    <w:p w:rsidR="00294F92" w:rsidRPr="002322F1" w:rsidRDefault="00294F92" w:rsidP="00294F92">
      <w:pPr>
        <w:keepNext/>
        <w:rPr>
          <w:noProof/>
          <w:lang w:val="fr-FR"/>
        </w:rPr>
      </w:pPr>
    </w:p>
    <w:p w:rsidR="00294F92" w:rsidRPr="002322F1" w:rsidRDefault="00294F92" w:rsidP="00294F92">
      <w:pPr>
        <w:rPr>
          <w:noProof/>
          <w:lang w:val="fr-FR"/>
        </w:rPr>
      </w:pPr>
      <w:r w:rsidRPr="002322F1">
        <w:rPr>
          <w:noProof/>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294F92" w:rsidRPr="002322F1" w:rsidRDefault="00294F92" w:rsidP="00294F92">
      <w:pPr>
        <w:rPr>
          <w:noProof/>
          <w:lang w:val="fr-FR"/>
        </w:rPr>
      </w:pPr>
    </w:p>
    <w:p w:rsidR="00294F92" w:rsidRPr="002322F1" w:rsidRDefault="00294F92" w:rsidP="00294F92">
      <w:pPr>
        <w:pStyle w:val="Heading2"/>
        <w:rPr>
          <w:lang w:val="fr-FR"/>
        </w:rPr>
      </w:pPr>
      <w:bookmarkStart w:id="61" w:name="_Toc35421677"/>
      <w:bookmarkStart w:id="62" w:name="_Toc273521560"/>
      <w:bookmarkStart w:id="63" w:name="_Toc410897017"/>
      <w:r w:rsidRPr="002322F1">
        <w:rPr>
          <w:lang w:val="fr-FR"/>
        </w:rPr>
        <w:t>6.2</w:t>
      </w:r>
      <w:r w:rsidRPr="002322F1">
        <w:rPr>
          <w:lang w:val="fr-FR"/>
        </w:rPr>
        <w:tab/>
        <w:t>Niveaux d’expression et notes correspondantes</w:t>
      </w:r>
      <w:bookmarkEnd w:id="61"/>
      <w:bookmarkEnd w:id="62"/>
      <w:bookmarkEnd w:id="63"/>
    </w:p>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t>6.2.1</w:t>
      </w:r>
      <w:r w:rsidRPr="002322F1">
        <w:rPr>
          <w:noProof/>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t>6.2.2</w:t>
      </w:r>
      <w:r w:rsidRPr="002322F1">
        <w:rPr>
          <w:noProof/>
          <w:lang w:val="fr-FR"/>
        </w:rPr>
        <w:tab/>
        <w:t>Dans le cas de caractères qualitatifs et pseudo</w:t>
      </w:r>
      <w:r w:rsidRPr="002322F1">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294F92" w:rsidRPr="002322F1"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2322F1" w:rsidTr="001F7853">
        <w:trPr>
          <w:jc w:val="center"/>
        </w:trPr>
        <w:tc>
          <w:tcPr>
            <w:tcW w:w="2971" w:type="dxa"/>
          </w:tcPr>
          <w:p w:rsidR="001F7853" w:rsidRPr="002322F1" w:rsidRDefault="001F7853" w:rsidP="001F7853">
            <w:pPr>
              <w:keepNext/>
              <w:jc w:val="center"/>
              <w:rPr>
                <w:noProof/>
                <w:sz w:val="18"/>
                <w:szCs w:val="18"/>
                <w:lang w:val="fr-FR"/>
              </w:rPr>
            </w:pPr>
            <w:r w:rsidRPr="002322F1">
              <w:rPr>
                <w:noProof/>
                <w:sz w:val="18"/>
                <w:szCs w:val="18"/>
                <w:lang w:val="fr-FR"/>
              </w:rPr>
              <w:t>Niveau</w:t>
            </w:r>
          </w:p>
        </w:tc>
        <w:tc>
          <w:tcPr>
            <w:tcW w:w="1276" w:type="dxa"/>
          </w:tcPr>
          <w:p w:rsidR="001F7853" w:rsidRPr="002322F1" w:rsidRDefault="001F7853" w:rsidP="001F7853">
            <w:pPr>
              <w:keepNext/>
              <w:jc w:val="center"/>
              <w:rPr>
                <w:noProof/>
                <w:sz w:val="18"/>
                <w:szCs w:val="18"/>
                <w:lang w:val="fr-FR"/>
              </w:rPr>
            </w:pPr>
            <w:r w:rsidRPr="002322F1">
              <w:rPr>
                <w:noProof/>
                <w:sz w:val="18"/>
                <w:szCs w:val="18"/>
                <w:lang w:val="fr-FR"/>
              </w:rPr>
              <w:t>Note</w:t>
            </w:r>
          </w:p>
        </w:tc>
      </w:tr>
      <w:tr w:rsidR="001F7853" w:rsidRPr="002322F1" w:rsidTr="001F7853">
        <w:trPr>
          <w:jc w:val="center"/>
        </w:trPr>
        <w:tc>
          <w:tcPr>
            <w:tcW w:w="2971" w:type="dxa"/>
          </w:tcPr>
          <w:p w:rsidR="001F7853" w:rsidRPr="002322F1" w:rsidRDefault="001F7853" w:rsidP="001F7853">
            <w:pPr>
              <w:keepNext/>
              <w:rPr>
                <w:noProof/>
                <w:sz w:val="18"/>
                <w:szCs w:val="18"/>
                <w:lang w:val="fr-FR"/>
              </w:rPr>
            </w:pPr>
            <w:r w:rsidRPr="002322F1">
              <w:rPr>
                <w:noProof/>
                <w:sz w:val="18"/>
                <w:szCs w:val="18"/>
                <w:lang w:val="fr-FR"/>
              </w:rPr>
              <w:t>petit</w:t>
            </w:r>
          </w:p>
        </w:tc>
        <w:tc>
          <w:tcPr>
            <w:tcW w:w="1276" w:type="dxa"/>
          </w:tcPr>
          <w:p w:rsidR="001F7853" w:rsidRPr="002322F1" w:rsidRDefault="001F7853" w:rsidP="001F7853">
            <w:pPr>
              <w:keepNext/>
              <w:jc w:val="center"/>
              <w:rPr>
                <w:noProof/>
                <w:sz w:val="18"/>
                <w:szCs w:val="18"/>
                <w:lang w:val="fr-FR"/>
              </w:rPr>
            </w:pPr>
            <w:r w:rsidRPr="002322F1">
              <w:rPr>
                <w:noProof/>
                <w:sz w:val="18"/>
                <w:szCs w:val="18"/>
                <w:lang w:val="fr-FR"/>
              </w:rPr>
              <w:t>3</w:t>
            </w:r>
          </w:p>
        </w:tc>
      </w:tr>
      <w:tr w:rsidR="001F7853" w:rsidRPr="002322F1" w:rsidTr="001F7853">
        <w:trPr>
          <w:jc w:val="center"/>
        </w:trPr>
        <w:tc>
          <w:tcPr>
            <w:tcW w:w="2971" w:type="dxa"/>
          </w:tcPr>
          <w:p w:rsidR="001F7853" w:rsidRPr="002322F1" w:rsidRDefault="001F7853" w:rsidP="001F7853">
            <w:pPr>
              <w:keepNext/>
              <w:rPr>
                <w:noProof/>
                <w:sz w:val="18"/>
                <w:szCs w:val="18"/>
                <w:lang w:val="fr-FR"/>
              </w:rPr>
            </w:pPr>
            <w:r w:rsidRPr="002322F1">
              <w:rPr>
                <w:noProof/>
                <w:sz w:val="18"/>
                <w:szCs w:val="18"/>
                <w:lang w:val="fr-FR"/>
              </w:rPr>
              <w:t>moyen</w:t>
            </w:r>
          </w:p>
        </w:tc>
        <w:tc>
          <w:tcPr>
            <w:tcW w:w="1276" w:type="dxa"/>
          </w:tcPr>
          <w:p w:rsidR="001F7853" w:rsidRPr="002322F1" w:rsidRDefault="001F7853" w:rsidP="001F7853">
            <w:pPr>
              <w:keepNext/>
              <w:jc w:val="center"/>
              <w:rPr>
                <w:noProof/>
                <w:sz w:val="18"/>
                <w:szCs w:val="18"/>
                <w:lang w:val="fr-FR"/>
              </w:rPr>
            </w:pPr>
            <w:r w:rsidRPr="002322F1">
              <w:rPr>
                <w:noProof/>
                <w:sz w:val="18"/>
                <w:szCs w:val="18"/>
                <w:lang w:val="fr-FR"/>
              </w:rPr>
              <w:t>5</w:t>
            </w:r>
          </w:p>
        </w:tc>
      </w:tr>
      <w:tr w:rsidR="001F7853" w:rsidRPr="002322F1" w:rsidTr="001F7853">
        <w:trPr>
          <w:jc w:val="center"/>
        </w:trPr>
        <w:tc>
          <w:tcPr>
            <w:tcW w:w="2971" w:type="dxa"/>
          </w:tcPr>
          <w:p w:rsidR="001F7853" w:rsidRPr="002322F1" w:rsidRDefault="001F7853" w:rsidP="001F7853">
            <w:pPr>
              <w:rPr>
                <w:sz w:val="18"/>
                <w:szCs w:val="18"/>
                <w:lang w:val="fr-FR"/>
              </w:rPr>
            </w:pPr>
            <w:r w:rsidRPr="002322F1">
              <w:rPr>
                <w:sz w:val="18"/>
                <w:szCs w:val="18"/>
                <w:lang w:val="fr-FR"/>
              </w:rPr>
              <w:t>grand</w:t>
            </w:r>
          </w:p>
        </w:tc>
        <w:tc>
          <w:tcPr>
            <w:tcW w:w="1276" w:type="dxa"/>
          </w:tcPr>
          <w:p w:rsidR="001F7853" w:rsidRPr="002322F1" w:rsidRDefault="001F7853" w:rsidP="001F7853">
            <w:pPr>
              <w:jc w:val="center"/>
              <w:rPr>
                <w:sz w:val="18"/>
                <w:szCs w:val="18"/>
                <w:lang w:val="fr-FR"/>
              </w:rPr>
            </w:pPr>
            <w:r w:rsidRPr="002322F1">
              <w:rPr>
                <w:sz w:val="18"/>
                <w:szCs w:val="18"/>
                <w:lang w:val="fr-FR"/>
              </w:rPr>
              <w:t>7</w:t>
            </w:r>
          </w:p>
        </w:tc>
      </w:tr>
    </w:tbl>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t>Toutefois, il convient de noter que les neuf niveaux d’expression ci</w:t>
      </w:r>
      <w:r w:rsidRPr="002322F1">
        <w:rPr>
          <w:noProof/>
          <w:lang w:val="fr-FR"/>
        </w:rPr>
        <w:noBreakHyphen/>
        <w:t>après existent pour décrire les variétés et qu’ils doivent être utilisés selon que de besoin :</w:t>
      </w:r>
    </w:p>
    <w:p w:rsidR="00294F92" w:rsidRPr="002322F1"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2322F1" w:rsidTr="001F7853">
        <w:trPr>
          <w:jc w:val="center"/>
        </w:trPr>
        <w:tc>
          <w:tcPr>
            <w:tcW w:w="3049" w:type="dxa"/>
          </w:tcPr>
          <w:p w:rsidR="00294F92" w:rsidRPr="002322F1" w:rsidRDefault="00294F92" w:rsidP="00294F92">
            <w:pPr>
              <w:keepNext/>
              <w:jc w:val="center"/>
              <w:rPr>
                <w:noProof/>
                <w:sz w:val="18"/>
                <w:lang w:val="fr-FR"/>
              </w:rPr>
            </w:pPr>
            <w:r w:rsidRPr="002322F1">
              <w:rPr>
                <w:noProof/>
                <w:sz w:val="18"/>
                <w:lang w:val="fr-FR"/>
              </w:rPr>
              <w:t>Niveau</w:t>
            </w:r>
          </w:p>
        </w:tc>
        <w:tc>
          <w:tcPr>
            <w:tcW w:w="1276" w:type="dxa"/>
          </w:tcPr>
          <w:p w:rsidR="00294F92" w:rsidRPr="002322F1" w:rsidRDefault="00294F92" w:rsidP="00294F92">
            <w:pPr>
              <w:keepNext/>
              <w:jc w:val="center"/>
              <w:rPr>
                <w:noProof/>
                <w:sz w:val="18"/>
                <w:lang w:val="fr-FR"/>
              </w:rPr>
            </w:pPr>
            <w:r w:rsidRPr="002322F1">
              <w:rPr>
                <w:noProof/>
                <w:sz w:val="18"/>
                <w:lang w:val="fr-FR"/>
              </w:rPr>
              <w:t>Note</w:t>
            </w:r>
          </w:p>
        </w:tc>
      </w:tr>
      <w:tr w:rsidR="00294F92" w:rsidRPr="002322F1" w:rsidTr="001F7853">
        <w:trPr>
          <w:jc w:val="center"/>
        </w:trPr>
        <w:tc>
          <w:tcPr>
            <w:tcW w:w="3049" w:type="dxa"/>
          </w:tcPr>
          <w:p w:rsidR="00294F92" w:rsidRPr="002322F1" w:rsidRDefault="00294F92" w:rsidP="00294F92">
            <w:pPr>
              <w:keepNext/>
              <w:rPr>
                <w:noProof/>
                <w:sz w:val="18"/>
                <w:lang w:val="fr-FR"/>
              </w:rPr>
            </w:pPr>
            <w:r w:rsidRPr="002322F1">
              <w:rPr>
                <w:noProof/>
                <w:sz w:val="18"/>
                <w:lang w:val="fr-FR"/>
              </w:rPr>
              <w:t>très petit</w:t>
            </w:r>
          </w:p>
        </w:tc>
        <w:tc>
          <w:tcPr>
            <w:tcW w:w="1276" w:type="dxa"/>
          </w:tcPr>
          <w:p w:rsidR="00294F92" w:rsidRPr="002322F1" w:rsidRDefault="00294F92" w:rsidP="00294F92">
            <w:pPr>
              <w:keepNext/>
              <w:jc w:val="center"/>
              <w:rPr>
                <w:noProof/>
                <w:sz w:val="18"/>
                <w:lang w:val="fr-FR"/>
              </w:rPr>
            </w:pPr>
            <w:r w:rsidRPr="002322F1">
              <w:rPr>
                <w:noProof/>
                <w:sz w:val="18"/>
                <w:lang w:val="fr-FR"/>
              </w:rPr>
              <w:t>1</w:t>
            </w:r>
          </w:p>
        </w:tc>
      </w:tr>
      <w:tr w:rsidR="00294F92" w:rsidRPr="002322F1" w:rsidTr="001F7853">
        <w:trPr>
          <w:jc w:val="center"/>
        </w:trPr>
        <w:tc>
          <w:tcPr>
            <w:tcW w:w="3049" w:type="dxa"/>
          </w:tcPr>
          <w:p w:rsidR="00294F92" w:rsidRPr="002322F1" w:rsidRDefault="00294F92" w:rsidP="00294F92">
            <w:pPr>
              <w:keepNext/>
              <w:rPr>
                <w:noProof/>
                <w:sz w:val="18"/>
                <w:lang w:val="fr-FR"/>
              </w:rPr>
            </w:pPr>
            <w:r w:rsidRPr="002322F1">
              <w:rPr>
                <w:noProof/>
                <w:sz w:val="18"/>
                <w:lang w:val="fr-FR"/>
              </w:rPr>
              <w:t>très petit à petit</w:t>
            </w:r>
          </w:p>
        </w:tc>
        <w:tc>
          <w:tcPr>
            <w:tcW w:w="1276" w:type="dxa"/>
          </w:tcPr>
          <w:p w:rsidR="00294F92" w:rsidRPr="002322F1" w:rsidRDefault="00294F92" w:rsidP="00294F92">
            <w:pPr>
              <w:keepNext/>
              <w:jc w:val="center"/>
              <w:rPr>
                <w:noProof/>
                <w:sz w:val="18"/>
                <w:lang w:val="fr-FR"/>
              </w:rPr>
            </w:pPr>
            <w:r w:rsidRPr="002322F1">
              <w:rPr>
                <w:noProof/>
                <w:sz w:val="18"/>
                <w:lang w:val="fr-FR"/>
              </w:rPr>
              <w:t>2</w:t>
            </w:r>
          </w:p>
        </w:tc>
      </w:tr>
      <w:tr w:rsidR="00294F92" w:rsidRPr="002322F1" w:rsidTr="001F7853">
        <w:trPr>
          <w:jc w:val="center"/>
        </w:trPr>
        <w:tc>
          <w:tcPr>
            <w:tcW w:w="3049" w:type="dxa"/>
          </w:tcPr>
          <w:p w:rsidR="00294F92" w:rsidRPr="002322F1" w:rsidRDefault="00294F92" w:rsidP="00294F92">
            <w:pPr>
              <w:keepNext/>
              <w:rPr>
                <w:noProof/>
                <w:sz w:val="18"/>
                <w:lang w:val="fr-FR"/>
              </w:rPr>
            </w:pPr>
            <w:r w:rsidRPr="002322F1">
              <w:rPr>
                <w:noProof/>
                <w:sz w:val="18"/>
                <w:lang w:val="fr-FR"/>
              </w:rPr>
              <w:t>petit</w:t>
            </w:r>
          </w:p>
        </w:tc>
        <w:tc>
          <w:tcPr>
            <w:tcW w:w="1276" w:type="dxa"/>
          </w:tcPr>
          <w:p w:rsidR="00294F92" w:rsidRPr="002322F1" w:rsidRDefault="00294F92" w:rsidP="00294F92">
            <w:pPr>
              <w:keepNext/>
              <w:jc w:val="center"/>
              <w:rPr>
                <w:noProof/>
                <w:sz w:val="18"/>
                <w:lang w:val="fr-FR"/>
              </w:rPr>
            </w:pPr>
            <w:r w:rsidRPr="002322F1">
              <w:rPr>
                <w:noProof/>
                <w:sz w:val="18"/>
                <w:lang w:val="fr-FR"/>
              </w:rPr>
              <w:t>3</w:t>
            </w:r>
          </w:p>
        </w:tc>
      </w:tr>
      <w:tr w:rsidR="00294F92" w:rsidRPr="002322F1" w:rsidTr="001F7853">
        <w:trPr>
          <w:jc w:val="center"/>
        </w:trPr>
        <w:tc>
          <w:tcPr>
            <w:tcW w:w="3049" w:type="dxa"/>
          </w:tcPr>
          <w:p w:rsidR="00294F92" w:rsidRPr="002322F1" w:rsidRDefault="00294F92" w:rsidP="00294F92">
            <w:pPr>
              <w:keepNext/>
              <w:rPr>
                <w:noProof/>
                <w:sz w:val="18"/>
                <w:lang w:val="fr-FR"/>
              </w:rPr>
            </w:pPr>
            <w:r w:rsidRPr="002322F1">
              <w:rPr>
                <w:noProof/>
                <w:sz w:val="18"/>
                <w:lang w:val="fr-FR"/>
              </w:rPr>
              <w:t>petit à moyen</w:t>
            </w:r>
          </w:p>
        </w:tc>
        <w:tc>
          <w:tcPr>
            <w:tcW w:w="1276" w:type="dxa"/>
          </w:tcPr>
          <w:p w:rsidR="00294F92" w:rsidRPr="002322F1" w:rsidRDefault="00294F92" w:rsidP="00294F92">
            <w:pPr>
              <w:keepNext/>
              <w:jc w:val="center"/>
              <w:rPr>
                <w:noProof/>
                <w:sz w:val="18"/>
                <w:lang w:val="fr-FR"/>
              </w:rPr>
            </w:pPr>
            <w:r w:rsidRPr="002322F1">
              <w:rPr>
                <w:noProof/>
                <w:sz w:val="18"/>
                <w:lang w:val="fr-FR"/>
              </w:rPr>
              <w:t>4</w:t>
            </w:r>
          </w:p>
        </w:tc>
      </w:tr>
      <w:tr w:rsidR="00294F92" w:rsidRPr="002322F1" w:rsidTr="001F7853">
        <w:trPr>
          <w:jc w:val="center"/>
        </w:trPr>
        <w:tc>
          <w:tcPr>
            <w:tcW w:w="3049" w:type="dxa"/>
          </w:tcPr>
          <w:p w:rsidR="00294F92" w:rsidRPr="002322F1" w:rsidRDefault="00294F92" w:rsidP="00294F92">
            <w:pPr>
              <w:keepNext/>
              <w:rPr>
                <w:noProof/>
                <w:sz w:val="18"/>
                <w:lang w:val="fr-FR"/>
              </w:rPr>
            </w:pPr>
            <w:r w:rsidRPr="002322F1">
              <w:rPr>
                <w:noProof/>
                <w:sz w:val="18"/>
                <w:lang w:val="fr-FR"/>
              </w:rPr>
              <w:t>moyen</w:t>
            </w:r>
          </w:p>
        </w:tc>
        <w:tc>
          <w:tcPr>
            <w:tcW w:w="1276" w:type="dxa"/>
          </w:tcPr>
          <w:p w:rsidR="00294F92" w:rsidRPr="002322F1" w:rsidRDefault="00294F92" w:rsidP="00294F92">
            <w:pPr>
              <w:keepNext/>
              <w:jc w:val="center"/>
              <w:rPr>
                <w:noProof/>
                <w:sz w:val="18"/>
                <w:lang w:val="fr-FR"/>
              </w:rPr>
            </w:pPr>
            <w:r w:rsidRPr="002322F1">
              <w:rPr>
                <w:noProof/>
                <w:sz w:val="18"/>
                <w:lang w:val="fr-FR"/>
              </w:rPr>
              <w:t>5</w:t>
            </w:r>
          </w:p>
        </w:tc>
      </w:tr>
      <w:tr w:rsidR="00294F92" w:rsidRPr="002322F1" w:rsidTr="001F7853">
        <w:trPr>
          <w:jc w:val="center"/>
        </w:trPr>
        <w:tc>
          <w:tcPr>
            <w:tcW w:w="3049" w:type="dxa"/>
          </w:tcPr>
          <w:p w:rsidR="00294F92" w:rsidRPr="002322F1" w:rsidRDefault="00294F92" w:rsidP="00294F92">
            <w:pPr>
              <w:keepNext/>
              <w:rPr>
                <w:noProof/>
                <w:sz w:val="18"/>
                <w:lang w:val="fr-FR"/>
              </w:rPr>
            </w:pPr>
            <w:r w:rsidRPr="002322F1">
              <w:rPr>
                <w:noProof/>
                <w:sz w:val="18"/>
                <w:lang w:val="fr-FR"/>
              </w:rPr>
              <w:t>moyen à grand</w:t>
            </w:r>
          </w:p>
        </w:tc>
        <w:tc>
          <w:tcPr>
            <w:tcW w:w="1276" w:type="dxa"/>
          </w:tcPr>
          <w:p w:rsidR="00294F92" w:rsidRPr="002322F1" w:rsidRDefault="00294F92" w:rsidP="00294F92">
            <w:pPr>
              <w:keepNext/>
              <w:jc w:val="center"/>
              <w:rPr>
                <w:noProof/>
                <w:sz w:val="18"/>
                <w:lang w:val="fr-FR"/>
              </w:rPr>
            </w:pPr>
            <w:r w:rsidRPr="002322F1">
              <w:rPr>
                <w:noProof/>
                <w:sz w:val="18"/>
                <w:lang w:val="fr-FR"/>
              </w:rPr>
              <w:t>6</w:t>
            </w:r>
          </w:p>
        </w:tc>
      </w:tr>
      <w:tr w:rsidR="00294F92" w:rsidRPr="002322F1" w:rsidTr="001F7853">
        <w:trPr>
          <w:jc w:val="center"/>
        </w:trPr>
        <w:tc>
          <w:tcPr>
            <w:tcW w:w="3049" w:type="dxa"/>
          </w:tcPr>
          <w:p w:rsidR="00294F92" w:rsidRPr="002322F1" w:rsidRDefault="00294F92" w:rsidP="00294F92">
            <w:pPr>
              <w:keepNext/>
              <w:rPr>
                <w:noProof/>
                <w:sz w:val="18"/>
                <w:lang w:val="fr-FR"/>
              </w:rPr>
            </w:pPr>
            <w:r w:rsidRPr="002322F1">
              <w:rPr>
                <w:noProof/>
                <w:sz w:val="18"/>
                <w:lang w:val="fr-FR"/>
              </w:rPr>
              <w:t>grand</w:t>
            </w:r>
          </w:p>
        </w:tc>
        <w:tc>
          <w:tcPr>
            <w:tcW w:w="1276" w:type="dxa"/>
          </w:tcPr>
          <w:p w:rsidR="00294F92" w:rsidRPr="002322F1" w:rsidRDefault="00294F92" w:rsidP="00294F92">
            <w:pPr>
              <w:keepNext/>
              <w:jc w:val="center"/>
              <w:rPr>
                <w:noProof/>
                <w:sz w:val="18"/>
                <w:lang w:val="fr-FR"/>
              </w:rPr>
            </w:pPr>
            <w:r w:rsidRPr="002322F1">
              <w:rPr>
                <w:noProof/>
                <w:sz w:val="18"/>
                <w:lang w:val="fr-FR"/>
              </w:rPr>
              <w:t>7</w:t>
            </w:r>
          </w:p>
        </w:tc>
      </w:tr>
      <w:tr w:rsidR="00294F92" w:rsidRPr="002322F1" w:rsidTr="001F7853">
        <w:trPr>
          <w:jc w:val="center"/>
        </w:trPr>
        <w:tc>
          <w:tcPr>
            <w:tcW w:w="3049" w:type="dxa"/>
          </w:tcPr>
          <w:p w:rsidR="00294F92" w:rsidRPr="002322F1" w:rsidRDefault="00294F92" w:rsidP="00294F92">
            <w:pPr>
              <w:keepNext/>
              <w:rPr>
                <w:noProof/>
                <w:sz w:val="18"/>
                <w:lang w:val="fr-FR"/>
              </w:rPr>
            </w:pPr>
            <w:r w:rsidRPr="002322F1">
              <w:rPr>
                <w:noProof/>
                <w:sz w:val="18"/>
                <w:lang w:val="fr-FR"/>
              </w:rPr>
              <w:t>grand à très grand</w:t>
            </w:r>
          </w:p>
        </w:tc>
        <w:tc>
          <w:tcPr>
            <w:tcW w:w="1276" w:type="dxa"/>
          </w:tcPr>
          <w:p w:rsidR="00294F92" w:rsidRPr="002322F1" w:rsidRDefault="00294F92" w:rsidP="00294F92">
            <w:pPr>
              <w:keepNext/>
              <w:jc w:val="center"/>
              <w:rPr>
                <w:noProof/>
                <w:sz w:val="18"/>
                <w:lang w:val="fr-FR"/>
              </w:rPr>
            </w:pPr>
            <w:r w:rsidRPr="002322F1">
              <w:rPr>
                <w:noProof/>
                <w:sz w:val="18"/>
                <w:lang w:val="fr-FR"/>
              </w:rPr>
              <w:t>8</w:t>
            </w:r>
          </w:p>
        </w:tc>
      </w:tr>
      <w:tr w:rsidR="00294F92" w:rsidRPr="002322F1" w:rsidTr="001F7853">
        <w:trPr>
          <w:jc w:val="center"/>
        </w:trPr>
        <w:tc>
          <w:tcPr>
            <w:tcW w:w="3049" w:type="dxa"/>
          </w:tcPr>
          <w:p w:rsidR="00294F92" w:rsidRPr="002322F1" w:rsidRDefault="00294F92" w:rsidP="00294F92">
            <w:pPr>
              <w:rPr>
                <w:noProof/>
                <w:sz w:val="18"/>
                <w:lang w:val="fr-FR"/>
              </w:rPr>
            </w:pPr>
            <w:r w:rsidRPr="002322F1">
              <w:rPr>
                <w:noProof/>
                <w:sz w:val="18"/>
                <w:lang w:val="fr-FR"/>
              </w:rPr>
              <w:t>très grand</w:t>
            </w:r>
          </w:p>
        </w:tc>
        <w:tc>
          <w:tcPr>
            <w:tcW w:w="1276" w:type="dxa"/>
          </w:tcPr>
          <w:p w:rsidR="00294F92" w:rsidRPr="002322F1" w:rsidRDefault="00294F92" w:rsidP="00294F92">
            <w:pPr>
              <w:jc w:val="center"/>
              <w:rPr>
                <w:noProof/>
                <w:sz w:val="18"/>
                <w:lang w:val="fr-FR"/>
              </w:rPr>
            </w:pPr>
            <w:r w:rsidRPr="002322F1">
              <w:rPr>
                <w:noProof/>
                <w:sz w:val="18"/>
                <w:lang w:val="fr-FR"/>
              </w:rPr>
              <w:t>9</w:t>
            </w:r>
          </w:p>
        </w:tc>
      </w:tr>
    </w:tbl>
    <w:p w:rsidR="00294F92" w:rsidRPr="002322F1" w:rsidRDefault="00294F92" w:rsidP="00294F92">
      <w:pPr>
        <w:rPr>
          <w:noProof/>
          <w:lang w:val="fr-FR"/>
        </w:rPr>
      </w:pPr>
    </w:p>
    <w:p w:rsidR="00294F92" w:rsidRPr="002322F1" w:rsidRDefault="00294F92" w:rsidP="00294F92">
      <w:pPr>
        <w:rPr>
          <w:noProof/>
          <w:lang w:val="fr-FR"/>
        </w:rPr>
      </w:pPr>
      <w:r w:rsidRPr="002322F1">
        <w:rPr>
          <w:noProof/>
          <w:lang w:val="fr-FR"/>
        </w:rPr>
        <w:lastRenderedPageBreak/>
        <w:t>6.2.3</w:t>
      </w:r>
      <w:r w:rsidRPr="002322F1">
        <w:rPr>
          <w:noProof/>
          <w:lang w:val="fr-FR"/>
        </w:rPr>
        <w:tab/>
        <w:t>Des précisions concernant la présentation des niveaux d’expression et des notes figurent dans le document TGP/7 “Élaboration des principes directeurs d’examen”.</w:t>
      </w:r>
    </w:p>
    <w:p w:rsidR="00294F92" w:rsidRPr="002322F1" w:rsidRDefault="00294F92" w:rsidP="00294F92">
      <w:pPr>
        <w:rPr>
          <w:noProof/>
          <w:lang w:val="fr-FR"/>
        </w:rPr>
      </w:pPr>
    </w:p>
    <w:p w:rsidR="00294F92" w:rsidRPr="002322F1" w:rsidRDefault="00294F92" w:rsidP="00294F92">
      <w:pPr>
        <w:pStyle w:val="Heading2"/>
        <w:rPr>
          <w:lang w:val="fr-FR"/>
        </w:rPr>
      </w:pPr>
      <w:bookmarkStart w:id="64" w:name="_Toc35421678"/>
      <w:bookmarkStart w:id="65" w:name="_Toc273521561"/>
      <w:bookmarkStart w:id="66" w:name="_Toc410897018"/>
      <w:r w:rsidRPr="002322F1">
        <w:rPr>
          <w:lang w:val="fr-FR"/>
        </w:rPr>
        <w:t>6.3</w:t>
      </w:r>
      <w:r w:rsidRPr="002322F1">
        <w:rPr>
          <w:lang w:val="fr-FR"/>
        </w:rPr>
        <w:tab/>
        <w:t>Types d’expression</w:t>
      </w:r>
      <w:bookmarkEnd w:id="64"/>
      <w:bookmarkEnd w:id="65"/>
      <w:bookmarkEnd w:id="66"/>
    </w:p>
    <w:p w:rsidR="00294F92" w:rsidRPr="002322F1" w:rsidRDefault="00294F92" w:rsidP="00294F92">
      <w:pPr>
        <w:keepNext/>
        <w:rPr>
          <w:noProof/>
          <w:lang w:val="fr-FR"/>
        </w:rPr>
      </w:pPr>
    </w:p>
    <w:p w:rsidR="00294F92" w:rsidRPr="002322F1" w:rsidRDefault="00294F92" w:rsidP="00294F92">
      <w:pPr>
        <w:rPr>
          <w:noProof/>
          <w:lang w:val="fr-FR"/>
        </w:rPr>
      </w:pPr>
      <w:r w:rsidRPr="002322F1">
        <w:rPr>
          <w:noProof/>
          <w:lang w:val="fr-FR"/>
        </w:rPr>
        <w:tab/>
        <w:t>Une explication des types d’expression des caractères (caractères qualitatifs, quantitatifs et pseudo</w:t>
      </w:r>
      <w:r w:rsidRPr="002322F1">
        <w:rPr>
          <w:noProof/>
          <w:lang w:val="fr-FR"/>
        </w:rPr>
        <w:noBreakHyphen/>
        <w:t>qualitatifs) est donnée dans l’introduction générale.</w:t>
      </w:r>
    </w:p>
    <w:p w:rsidR="00294F92" w:rsidRPr="002322F1" w:rsidRDefault="00294F92" w:rsidP="00294F92">
      <w:pPr>
        <w:rPr>
          <w:noProof/>
          <w:lang w:val="fr-FR"/>
        </w:rPr>
      </w:pPr>
    </w:p>
    <w:p w:rsidR="00294F92" w:rsidRPr="002322F1" w:rsidRDefault="00294F92" w:rsidP="00294F92">
      <w:pPr>
        <w:pStyle w:val="Heading2"/>
        <w:rPr>
          <w:lang w:val="fr-FR"/>
        </w:rPr>
      </w:pPr>
      <w:bookmarkStart w:id="67" w:name="_Toc35421679"/>
      <w:bookmarkStart w:id="68" w:name="_Toc273521562"/>
      <w:bookmarkStart w:id="69" w:name="_Toc410897019"/>
      <w:r w:rsidRPr="002322F1">
        <w:rPr>
          <w:lang w:val="fr-FR"/>
        </w:rPr>
        <w:t>6.4</w:t>
      </w:r>
      <w:r w:rsidRPr="002322F1">
        <w:rPr>
          <w:lang w:val="fr-FR"/>
        </w:rPr>
        <w:tab/>
        <w:t>Variétés indiquées à titre d’exemple</w:t>
      </w:r>
      <w:bookmarkEnd w:id="67"/>
      <w:r w:rsidRPr="002322F1">
        <w:rPr>
          <w:lang w:val="fr-FR"/>
        </w:rPr>
        <w:t>s</w:t>
      </w:r>
      <w:bookmarkEnd w:id="68"/>
      <w:bookmarkEnd w:id="69"/>
    </w:p>
    <w:p w:rsidR="00294F92" w:rsidRPr="002322F1" w:rsidRDefault="00294F92" w:rsidP="00294F92">
      <w:pPr>
        <w:keepNext/>
        <w:rPr>
          <w:noProof/>
          <w:lang w:val="fr-FR"/>
        </w:rPr>
      </w:pPr>
    </w:p>
    <w:p w:rsidR="00294F92" w:rsidRPr="002322F1" w:rsidRDefault="00294F92" w:rsidP="00294F92">
      <w:pPr>
        <w:rPr>
          <w:noProof/>
          <w:lang w:val="fr-FR"/>
        </w:rPr>
      </w:pPr>
      <w:r w:rsidRPr="002322F1">
        <w:rPr>
          <w:noProof/>
          <w:lang w:val="fr-FR"/>
        </w:rPr>
        <w:tab/>
        <w:t>Au besoin, des variétés sont indiquées à titre d’exemples afin de mieux définir les niveaux d’expression d’un caractère.</w:t>
      </w:r>
    </w:p>
    <w:p w:rsidR="00294F92" w:rsidRPr="002322F1" w:rsidRDefault="00294F92" w:rsidP="00294F92">
      <w:pPr>
        <w:rPr>
          <w:noProof/>
          <w:lang w:val="fr-FR"/>
        </w:rPr>
      </w:pPr>
    </w:p>
    <w:p w:rsidR="00294F92" w:rsidRPr="002322F1" w:rsidRDefault="00294F92" w:rsidP="00294F92">
      <w:pPr>
        <w:pStyle w:val="Heading2"/>
        <w:rPr>
          <w:lang w:val="fr-FR"/>
        </w:rPr>
      </w:pPr>
      <w:bookmarkStart w:id="70" w:name="_Hlt73851073"/>
      <w:bookmarkStart w:id="71" w:name="_Toc35421680"/>
      <w:bookmarkStart w:id="72" w:name="_Toc273521563"/>
      <w:bookmarkStart w:id="73" w:name="_Toc410897020"/>
      <w:bookmarkEnd w:id="70"/>
      <w:r w:rsidRPr="002322F1">
        <w:rPr>
          <w:lang w:val="fr-FR"/>
        </w:rPr>
        <w:t>6.5</w:t>
      </w:r>
      <w:r w:rsidRPr="002322F1">
        <w:rPr>
          <w:lang w:val="fr-FR"/>
        </w:rPr>
        <w:tab/>
        <w:t>Légende</w:t>
      </w:r>
      <w:bookmarkEnd w:id="71"/>
      <w:bookmarkEnd w:id="72"/>
      <w:bookmarkEnd w:id="73"/>
    </w:p>
    <w:p w:rsidR="00294F92" w:rsidRPr="002322F1" w:rsidRDefault="00294F92" w:rsidP="00294F92">
      <w:pPr>
        <w:keepNext/>
        <w:tabs>
          <w:tab w:val="left" w:pos="3720"/>
        </w:tabs>
        <w:rPr>
          <w:noProof/>
          <w:lang w:val="fr-FR"/>
        </w:rPr>
      </w:pPr>
    </w:p>
    <w:p w:rsidR="00294F92" w:rsidRPr="002322F1" w:rsidRDefault="00294F92" w:rsidP="00294F92">
      <w:pPr>
        <w:keepNext/>
        <w:tabs>
          <w:tab w:val="left" w:pos="851"/>
          <w:tab w:val="left" w:pos="3544"/>
        </w:tabs>
        <w:rPr>
          <w:noProof/>
          <w:lang w:val="fr-FR"/>
        </w:rPr>
      </w:pPr>
      <w:r w:rsidRPr="002322F1">
        <w:rPr>
          <w:noProof/>
          <w:lang w:val="fr-FR"/>
        </w:rPr>
        <w:t>(*)</w:t>
      </w:r>
      <w:r w:rsidRPr="002322F1">
        <w:rPr>
          <w:noProof/>
          <w:lang w:val="fr-FR"/>
        </w:rPr>
        <w:tab/>
        <w:t xml:space="preserve">Caractère avec astérisque </w:t>
      </w:r>
      <w:r w:rsidRPr="002322F1">
        <w:rPr>
          <w:noProof/>
          <w:lang w:val="fr-FR"/>
        </w:rPr>
        <w:tab/>
        <w:t>– voir le chapitre 6.1.2</w:t>
      </w:r>
    </w:p>
    <w:p w:rsidR="00820E92" w:rsidRPr="002322F1" w:rsidRDefault="00820E92" w:rsidP="00294F92">
      <w:pPr>
        <w:keepNext/>
        <w:tabs>
          <w:tab w:val="left" w:pos="851"/>
          <w:tab w:val="left" w:pos="3544"/>
        </w:tabs>
        <w:rPr>
          <w:noProof/>
          <w:lang w:val="fr-FR"/>
        </w:rPr>
      </w:pPr>
    </w:p>
    <w:p w:rsidR="00294F92" w:rsidRPr="002322F1" w:rsidRDefault="00294F92" w:rsidP="00294F92">
      <w:pPr>
        <w:keepNext/>
        <w:tabs>
          <w:tab w:val="left" w:pos="851"/>
          <w:tab w:val="left" w:pos="3544"/>
        </w:tabs>
        <w:rPr>
          <w:noProof/>
          <w:lang w:val="fr-FR"/>
        </w:rPr>
      </w:pPr>
      <w:r w:rsidRPr="002322F1">
        <w:rPr>
          <w:noProof/>
          <w:lang w:val="fr-FR"/>
        </w:rPr>
        <w:t>QL</w:t>
      </w:r>
      <w:r w:rsidRPr="002322F1">
        <w:rPr>
          <w:noProof/>
          <w:lang w:val="fr-FR"/>
        </w:rPr>
        <w:tab/>
        <w:t xml:space="preserve">Caractère qualitatif </w:t>
      </w:r>
      <w:r w:rsidRPr="002322F1">
        <w:rPr>
          <w:noProof/>
          <w:lang w:val="fr-FR"/>
        </w:rPr>
        <w:tab/>
        <w:t>– voir le chapitre 6.3</w:t>
      </w:r>
    </w:p>
    <w:p w:rsidR="00294F92" w:rsidRPr="002322F1" w:rsidRDefault="00294F92" w:rsidP="00294F92">
      <w:pPr>
        <w:keepNext/>
        <w:tabs>
          <w:tab w:val="left" w:pos="851"/>
          <w:tab w:val="left" w:pos="3544"/>
        </w:tabs>
        <w:rPr>
          <w:noProof/>
          <w:lang w:val="fr-FR"/>
        </w:rPr>
      </w:pPr>
      <w:r w:rsidRPr="002322F1">
        <w:rPr>
          <w:noProof/>
          <w:lang w:val="fr-FR"/>
        </w:rPr>
        <w:t>QN</w:t>
      </w:r>
      <w:r w:rsidRPr="002322F1">
        <w:rPr>
          <w:noProof/>
          <w:lang w:val="fr-FR"/>
        </w:rPr>
        <w:tab/>
        <w:t xml:space="preserve">Caractère quantitatif </w:t>
      </w:r>
      <w:r w:rsidRPr="002322F1">
        <w:rPr>
          <w:noProof/>
          <w:lang w:val="fr-FR"/>
        </w:rPr>
        <w:tab/>
        <w:t>– voir le chapitre 6.3</w:t>
      </w:r>
    </w:p>
    <w:p w:rsidR="00294F92" w:rsidRPr="002322F1" w:rsidRDefault="00294F92" w:rsidP="00294F92">
      <w:pPr>
        <w:keepNext/>
        <w:tabs>
          <w:tab w:val="left" w:pos="851"/>
          <w:tab w:val="left" w:pos="3544"/>
        </w:tabs>
        <w:rPr>
          <w:noProof/>
          <w:lang w:val="fr-FR"/>
        </w:rPr>
      </w:pPr>
      <w:r w:rsidRPr="002322F1">
        <w:rPr>
          <w:noProof/>
          <w:lang w:val="fr-FR"/>
        </w:rPr>
        <w:t>PQ</w:t>
      </w:r>
      <w:r w:rsidRPr="002322F1">
        <w:rPr>
          <w:noProof/>
          <w:lang w:val="fr-FR"/>
        </w:rPr>
        <w:tab/>
        <w:t>Caractère pseudo</w:t>
      </w:r>
      <w:r w:rsidRPr="002322F1">
        <w:rPr>
          <w:noProof/>
          <w:lang w:val="fr-FR"/>
        </w:rPr>
        <w:noBreakHyphen/>
        <w:t xml:space="preserve">qualitatif </w:t>
      </w:r>
      <w:r w:rsidRPr="002322F1">
        <w:rPr>
          <w:noProof/>
          <w:lang w:val="fr-FR"/>
        </w:rPr>
        <w:tab/>
        <w:t>– voir le chapitre 6.3</w:t>
      </w:r>
    </w:p>
    <w:p w:rsidR="00820E92" w:rsidRPr="002322F1" w:rsidRDefault="00820E92" w:rsidP="00294F92">
      <w:pPr>
        <w:keepNext/>
        <w:tabs>
          <w:tab w:val="left" w:pos="851"/>
          <w:tab w:val="left" w:pos="3544"/>
        </w:tabs>
        <w:rPr>
          <w:noProof/>
          <w:lang w:val="fr-FR"/>
        </w:rPr>
      </w:pPr>
    </w:p>
    <w:p w:rsidR="00294F92" w:rsidRPr="002322F1" w:rsidRDefault="00294F92" w:rsidP="00294F92">
      <w:pPr>
        <w:tabs>
          <w:tab w:val="left" w:pos="3544"/>
        </w:tabs>
        <w:rPr>
          <w:noProof/>
          <w:lang w:val="fr-FR"/>
        </w:rPr>
      </w:pPr>
      <w:r w:rsidRPr="002322F1">
        <w:rPr>
          <w:noProof/>
          <w:lang w:val="fr-FR"/>
        </w:rPr>
        <w:t xml:space="preserve">MG, MS, VG, VS </w:t>
      </w:r>
      <w:r w:rsidRPr="002322F1">
        <w:rPr>
          <w:noProof/>
          <w:lang w:val="fr-FR"/>
        </w:rPr>
        <w:tab/>
      </w:r>
      <w:r w:rsidRPr="002322F1">
        <w:rPr>
          <w:noProof/>
          <w:lang w:val="fr-FR"/>
        </w:rPr>
        <w:tab/>
        <w:t xml:space="preserve">–  voir le chapitre 4.1.5 </w:t>
      </w:r>
    </w:p>
    <w:p w:rsidR="00294F92" w:rsidRPr="002322F1" w:rsidRDefault="00294F92" w:rsidP="00294F92">
      <w:pPr>
        <w:keepNext/>
        <w:rPr>
          <w:noProof/>
          <w:lang w:val="fr-FR"/>
        </w:rPr>
      </w:pPr>
    </w:p>
    <w:p w:rsidR="00294F92" w:rsidRPr="002322F1" w:rsidRDefault="00294F92" w:rsidP="00294F92">
      <w:pPr>
        <w:rPr>
          <w:noProof/>
          <w:lang w:val="fr-FR"/>
        </w:rPr>
      </w:pPr>
      <w:r w:rsidRPr="002322F1">
        <w:rPr>
          <w:noProof/>
          <w:lang w:val="fr-FR"/>
        </w:rPr>
        <w:t>(a)</w:t>
      </w:r>
      <w:r w:rsidRPr="002322F1">
        <w:rPr>
          <w:noProof/>
          <w:lang w:val="fr-FR"/>
        </w:rPr>
        <w:noBreakHyphen/>
      </w:r>
      <w:r w:rsidR="000D6057" w:rsidRPr="002322F1">
        <w:rPr>
          <w:noProof/>
          <w:lang w:val="fr-FR"/>
        </w:rPr>
        <w:t>(</w:t>
      </w:r>
      <w:r w:rsidR="0015225D" w:rsidRPr="002322F1">
        <w:rPr>
          <w:noProof/>
          <w:lang w:val="fr-FR"/>
        </w:rPr>
        <w:t>b</w:t>
      </w:r>
      <w:r w:rsidR="000D6057" w:rsidRPr="002322F1">
        <w:rPr>
          <w:noProof/>
          <w:lang w:val="fr-FR"/>
        </w:rPr>
        <w:t>)</w:t>
      </w:r>
      <w:r w:rsidRPr="002322F1">
        <w:rPr>
          <w:noProof/>
          <w:lang w:val="fr-FR"/>
        </w:rPr>
        <w:tab/>
        <w:t>Voir les explications du tableau</w:t>
      </w:r>
      <w:r w:rsidR="000D6057" w:rsidRPr="002322F1">
        <w:rPr>
          <w:noProof/>
          <w:lang w:val="fr-FR"/>
        </w:rPr>
        <w:t xml:space="preserve"> des caractères au chapitre 8</w:t>
      </w:r>
    </w:p>
    <w:p w:rsidR="00294F92" w:rsidRPr="002322F1" w:rsidRDefault="00294F92" w:rsidP="00294F92">
      <w:pPr>
        <w:keepNext/>
        <w:rPr>
          <w:noProof/>
          <w:lang w:val="fr-FR"/>
        </w:rPr>
      </w:pPr>
    </w:p>
    <w:p w:rsidR="00294F92" w:rsidRPr="002322F1" w:rsidRDefault="00294F92" w:rsidP="00294F92">
      <w:pPr>
        <w:rPr>
          <w:noProof/>
          <w:lang w:val="fr-FR"/>
        </w:rPr>
      </w:pPr>
      <w:r w:rsidRPr="002322F1">
        <w:rPr>
          <w:noProof/>
          <w:lang w:val="fr-FR"/>
        </w:rPr>
        <w:t>(+)</w:t>
      </w:r>
      <w:r w:rsidRPr="002322F1">
        <w:rPr>
          <w:noProof/>
          <w:lang w:val="fr-FR"/>
        </w:rPr>
        <w:tab/>
        <w:t xml:space="preserve">Voir l’explication du tableau des caractères au chapitre </w:t>
      </w:r>
      <w:r w:rsidR="000D6057" w:rsidRPr="002322F1">
        <w:rPr>
          <w:noProof/>
          <w:lang w:val="fr-FR"/>
        </w:rPr>
        <w:t>8.</w:t>
      </w:r>
    </w:p>
    <w:p w:rsidR="00294F92" w:rsidRPr="002322F1" w:rsidRDefault="00294F92" w:rsidP="00294F92">
      <w:pPr>
        <w:rPr>
          <w:noProof/>
          <w:lang w:val="fr-FR"/>
        </w:rPr>
      </w:pPr>
    </w:p>
    <w:p w:rsidR="00294F92" w:rsidRPr="002322F1" w:rsidRDefault="00294F92" w:rsidP="00294F92">
      <w:pPr>
        <w:rPr>
          <w:noProof/>
          <w:lang w:val="fr-FR"/>
        </w:rPr>
      </w:pPr>
    </w:p>
    <w:p w:rsidR="00294F92" w:rsidRPr="002322F1" w:rsidRDefault="00294F92" w:rsidP="00294F92">
      <w:pPr>
        <w:rPr>
          <w:noProof/>
          <w:lang w:val="fr-FR"/>
        </w:rPr>
      </w:pPr>
    </w:p>
    <w:p w:rsidR="00294F92" w:rsidRPr="002322F1" w:rsidRDefault="00294F92" w:rsidP="00294F92">
      <w:pPr>
        <w:rPr>
          <w:noProof/>
          <w:lang w:val="fr-FR"/>
        </w:rPr>
        <w:sectPr w:rsidR="00294F92" w:rsidRPr="002322F1" w:rsidSect="00294F92">
          <w:headerReference w:type="default" r:id="rId9"/>
          <w:pgSz w:w="11907" w:h="16840" w:code="9"/>
          <w:pgMar w:top="510" w:right="1134" w:bottom="1134" w:left="1134" w:header="510" w:footer="510" w:gutter="0"/>
          <w:cols w:space="720"/>
          <w:titlePg/>
        </w:sectPr>
      </w:pPr>
    </w:p>
    <w:p w:rsidR="00294F92" w:rsidRPr="002322F1" w:rsidRDefault="00294F92" w:rsidP="00A86947">
      <w:pPr>
        <w:pStyle w:val="Heading1"/>
      </w:pPr>
      <w:bookmarkStart w:id="74" w:name="_Toc35421681"/>
      <w:bookmarkStart w:id="75" w:name="_Toc273521564"/>
      <w:bookmarkStart w:id="76" w:name="_Toc410897021"/>
      <w:r w:rsidRPr="002322F1">
        <w:lastRenderedPageBreak/>
        <w:t xml:space="preserve">Table of </w:t>
      </w:r>
      <w:proofErr w:type="spellStart"/>
      <w:r w:rsidRPr="002322F1">
        <w:t>Characteristics</w:t>
      </w:r>
      <w:proofErr w:type="spellEnd"/>
      <w:r w:rsidRPr="002322F1">
        <w:t>/Tableau des caractères/</w:t>
      </w:r>
      <w:proofErr w:type="spellStart"/>
      <w:r w:rsidRPr="002322F1">
        <w:t>Merkmalstabelle</w:t>
      </w:r>
      <w:proofErr w:type="spellEnd"/>
      <w:r w:rsidRPr="002322F1">
        <w:t xml:space="preserve">/Tabla de </w:t>
      </w:r>
      <w:proofErr w:type="spellStart"/>
      <w:r w:rsidRPr="002322F1">
        <w:t>caracteres</w:t>
      </w:r>
      <w:bookmarkEnd w:id="74"/>
      <w:bookmarkEnd w:id="75"/>
      <w:bookmarkEnd w:id="76"/>
      <w:proofErr w:type="spellEnd"/>
    </w:p>
    <w:p w:rsidR="00294F92" w:rsidRPr="002322F1" w:rsidRDefault="00294F92" w:rsidP="00294F92">
      <w:pPr>
        <w:rPr>
          <w:noProof/>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CD41A4" w:rsidRPr="002322F1" w:rsidTr="008F5A4B">
        <w:trPr>
          <w:cantSplit/>
          <w:tblHeader/>
          <w:jc w:val="center"/>
        </w:trPr>
        <w:tc>
          <w:tcPr>
            <w:tcW w:w="567" w:type="dxa"/>
            <w:tcBorders>
              <w:top w:val="single" w:sz="4" w:space="0" w:color="auto"/>
              <w:bottom w:val="single" w:sz="4" w:space="0" w:color="auto"/>
            </w:tcBorders>
            <w:vAlign w:val="center"/>
          </w:tcPr>
          <w:p w:rsidR="00CD41A4" w:rsidRPr="002322F1" w:rsidRDefault="00CD41A4" w:rsidP="008F5A4B">
            <w:pPr>
              <w:pStyle w:val="tgchartextcentered"/>
              <w:rPr>
                <w:lang w:val="fr-CH"/>
              </w:rPr>
            </w:pPr>
          </w:p>
        </w:tc>
        <w:tc>
          <w:tcPr>
            <w:tcW w:w="490" w:type="dxa"/>
            <w:tcBorders>
              <w:top w:val="single" w:sz="4" w:space="0" w:color="auto"/>
              <w:bottom w:val="single" w:sz="4" w:space="0" w:color="auto"/>
            </w:tcBorders>
            <w:vAlign w:val="center"/>
          </w:tcPr>
          <w:p w:rsidR="00CD41A4" w:rsidRPr="002322F1" w:rsidRDefault="00CD41A4" w:rsidP="008F5A4B">
            <w:pPr>
              <w:pStyle w:val="tgchartextcentered"/>
              <w:rPr>
                <w:lang w:val="fr-CH"/>
              </w:rPr>
            </w:pPr>
          </w:p>
        </w:tc>
        <w:tc>
          <w:tcPr>
            <w:tcW w:w="1920" w:type="dxa"/>
            <w:tcBorders>
              <w:top w:val="single" w:sz="4" w:space="0" w:color="auto"/>
              <w:bottom w:val="single" w:sz="4" w:space="0" w:color="auto"/>
            </w:tcBorders>
            <w:vAlign w:val="center"/>
          </w:tcPr>
          <w:p w:rsidR="00CD41A4" w:rsidRPr="002322F1" w:rsidRDefault="00CD41A4" w:rsidP="008F5A4B">
            <w:pPr>
              <w:pStyle w:val="tgchartext"/>
            </w:pPr>
            <w:r w:rsidRPr="002322F1">
              <w:t>English</w:t>
            </w:r>
          </w:p>
        </w:tc>
        <w:tc>
          <w:tcPr>
            <w:tcW w:w="1843" w:type="dxa"/>
            <w:tcBorders>
              <w:top w:val="single" w:sz="4" w:space="0" w:color="auto"/>
              <w:bottom w:val="single" w:sz="4" w:space="0" w:color="auto"/>
            </w:tcBorders>
            <w:vAlign w:val="center"/>
          </w:tcPr>
          <w:p w:rsidR="00CD41A4" w:rsidRPr="002322F1" w:rsidRDefault="00CD41A4" w:rsidP="008F5A4B">
            <w:pPr>
              <w:pStyle w:val="tgchartext"/>
              <w:rPr>
                <w:lang w:val="fr-FR"/>
              </w:rPr>
            </w:pPr>
            <w:r w:rsidRPr="002322F1">
              <w:rPr>
                <w:lang w:val="fr-FR"/>
              </w:rPr>
              <w:t>français</w:t>
            </w:r>
          </w:p>
        </w:tc>
        <w:tc>
          <w:tcPr>
            <w:tcW w:w="1843" w:type="dxa"/>
            <w:tcBorders>
              <w:top w:val="single" w:sz="4" w:space="0" w:color="auto"/>
              <w:bottom w:val="single" w:sz="4" w:space="0" w:color="auto"/>
            </w:tcBorders>
            <w:vAlign w:val="center"/>
          </w:tcPr>
          <w:p w:rsidR="00CD41A4" w:rsidRPr="002322F1" w:rsidRDefault="00CD41A4" w:rsidP="008F5A4B">
            <w:pPr>
              <w:pStyle w:val="tgchartext"/>
              <w:rPr>
                <w:lang w:val="de-DE"/>
              </w:rPr>
            </w:pPr>
            <w:r w:rsidRPr="002322F1">
              <w:rPr>
                <w:lang w:val="de-DE"/>
              </w:rPr>
              <w:t>deutsch</w:t>
            </w:r>
          </w:p>
        </w:tc>
        <w:tc>
          <w:tcPr>
            <w:tcW w:w="1843" w:type="dxa"/>
            <w:tcBorders>
              <w:top w:val="single" w:sz="4" w:space="0" w:color="auto"/>
              <w:bottom w:val="single" w:sz="4" w:space="0" w:color="auto"/>
            </w:tcBorders>
            <w:vAlign w:val="center"/>
          </w:tcPr>
          <w:p w:rsidR="00CD41A4" w:rsidRPr="002322F1" w:rsidRDefault="00CD41A4" w:rsidP="008F5A4B">
            <w:pPr>
              <w:pStyle w:val="tgchartext"/>
              <w:rPr>
                <w:lang w:val="es-ES_tradnl"/>
              </w:rPr>
            </w:pPr>
            <w:r w:rsidRPr="002322F1">
              <w:rPr>
                <w:lang w:val="es-ES_tradnl"/>
              </w:rPr>
              <w:t>español</w:t>
            </w:r>
          </w:p>
        </w:tc>
        <w:tc>
          <w:tcPr>
            <w:tcW w:w="1985" w:type="dxa"/>
            <w:tcBorders>
              <w:top w:val="single" w:sz="4" w:space="0" w:color="auto"/>
              <w:bottom w:val="single" w:sz="4" w:space="0" w:color="auto"/>
            </w:tcBorders>
            <w:vAlign w:val="center"/>
          </w:tcPr>
          <w:p w:rsidR="00CD41A4" w:rsidRPr="002322F1" w:rsidRDefault="00CD41A4" w:rsidP="008F5A4B">
            <w:pPr>
              <w:pStyle w:val="tgchartext"/>
            </w:pPr>
            <w:r w:rsidRPr="002322F1">
              <w:t>Example Varieties</w:t>
            </w:r>
            <w:r w:rsidRPr="002322F1">
              <w:br/>
            </w:r>
            <w:proofErr w:type="spellStart"/>
            <w:r w:rsidRPr="002322F1">
              <w:t>Exemples</w:t>
            </w:r>
            <w:proofErr w:type="spellEnd"/>
            <w:r w:rsidRPr="002322F1">
              <w:br/>
            </w:r>
            <w:proofErr w:type="spellStart"/>
            <w:r w:rsidRPr="002322F1">
              <w:t>Beispielssorten</w:t>
            </w:r>
            <w:proofErr w:type="spellEnd"/>
            <w:r w:rsidRPr="002322F1">
              <w:br/>
            </w:r>
            <w:proofErr w:type="spellStart"/>
            <w:r w:rsidRPr="002322F1">
              <w:t>Variedades</w:t>
            </w:r>
            <w:proofErr w:type="spellEnd"/>
            <w:r w:rsidRPr="002322F1">
              <w:t xml:space="preserve"> </w:t>
            </w:r>
            <w:proofErr w:type="spellStart"/>
            <w:r w:rsidRPr="002322F1">
              <w:t>ejemplo</w:t>
            </w:r>
            <w:proofErr w:type="spellEnd"/>
          </w:p>
        </w:tc>
        <w:tc>
          <w:tcPr>
            <w:tcW w:w="636" w:type="dxa"/>
            <w:tcBorders>
              <w:top w:val="single" w:sz="4" w:space="0" w:color="auto"/>
              <w:bottom w:val="single" w:sz="4" w:space="0" w:color="auto"/>
            </w:tcBorders>
            <w:vAlign w:val="center"/>
          </w:tcPr>
          <w:p w:rsidR="00CD41A4" w:rsidRPr="002322F1" w:rsidRDefault="00CD41A4" w:rsidP="008F5A4B">
            <w:pPr>
              <w:pStyle w:val="tgchartextcentered"/>
              <w:rPr>
                <w:b w:val="0"/>
              </w:rPr>
            </w:pPr>
            <w:r w:rsidRPr="002322F1">
              <w:rPr>
                <w:b w:val="0"/>
              </w:rPr>
              <w:t>Note/</w:t>
            </w:r>
            <w:r w:rsidRPr="002322F1">
              <w:rPr>
                <w:b w:val="0"/>
              </w:rPr>
              <w:br/>
              <w:t>Nota</w:t>
            </w:r>
          </w:p>
        </w:tc>
      </w:tr>
      <w:tr w:rsidR="00CD41A4" w:rsidRPr="002322F1" w:rsidTr="008F5A4B">
        <w:trPr>
          <w:cantSplit/>
          <w:jc w:val="center"/>
        </w:trPr>
        <w:tc>
          <w:tcPr>
            <w:tcW w:w="567" w:type="dxa"/>
            <w:tcBorders>
              <w:top w:val="single" w:sz="4" w:space="0" w:color="auto"/>
            </w:tcBorders>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r w:rsidRPr="002322F1">
              <w:br/>
              <w:t>(+)</w:t>
            </w:r>
          </w:p>
        </w:tc>
        <w:tc>
          <w:tcPr>
            <w:tcW w:w="490" w:type="dxa"/>
            <w:tcBorders>
              <w:top w:val="single" w:sz="4" w:space="0" w:color="auto"/>
            </w:tcBorders>
          </w:tcPr>
          <w:p w:rsidR="00CD41A4" w:rsidRPr="002322F1" w:rsidRDefault="00CD41A4" w:rsidP="008F5A4B">
            <w:pPr>
              <w:pStyle w:val="tgcharnumber"/>
            </w:pPr>
            <w:r w:rsidRPr="002322F1">
              <w:t>VG</w:t>
            </w:r>
          </w:p>
        </w:tc>
        <w:tc>
          <w:tcPr>
            <w:tcW w:w="1920" w:type="dxa"/>
            <w:tcBorders>
              <w:top w:val="single" w:sz="4" w:space="0" w:color="auto"/>
            </w:tcBorders>
          </w:tcPr>
          <w:p w:rsidR="00CD41A4" w:rsidRPr="002322F1" w:rsidRDefault="00CD41A4" w:rsidP="008F5A4B">
            <w:pPr>
              <w:spacing w:before="80" w:after="80"/>
              <w:jc w:val="left"/>
              <w:rPr>
                <w:rFonts w:cs="Arial"/>
                <w:b/>
                <w:sz w:val="16"/>
                <w:szCs w:val="16"/>
              </w:rPr>
            </w:pPr>
            <w:r w:rsidRPr="002322F1">
              <w:rPr>
                <w:rFonts w:cs="Arial"/>
                <w:b/>
                <w:sz w:val="16"/>
                <w:szCs w:val="16"/>
              </w:rPr>
              <w:t>Plant: growth habit</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Plante : port</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Pflanze: Wuchsform</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Planta: porte</w:t>
            </w:r>
          </w:p>
        </w:tc>
        <w:tc>
          <w:tcPr>
            <w:tcW w:w="1985" w:type="dxa"/>
            <w:tcBorders>
              <w:top w:val="single" w:sz="4" w:space="0" w:color="auto"/>
            </w:tcBorders>
          </w:tcPr>
          <w:p w:rsidR="00CD41A4" w:rsidRPr="002322F1" w:rsidRDefault="00CD41A4" w:rsidP="008F5A4B">
            <w:pPr>
              <w:spacing w:before="80" w:after="80"/>
              <w:jc w:val="left"/>
              <w:rPr>
                <w:rFonts w:cs="Arial"/>
                <w:sz w:val="16"/>
                <w:szCs w:val="16"/>
              </w:rPr>
            </w:pPr>
          </w:p>
        </w:tc>
        <w:tc>
          <w:tcPr>
            <w:tcW w:w="636" w:type="dxa"/>
            <w:tcBorders>
              <w:top w:val="single" w:sz="4" w:space="0" w:color="auto"/>
            </w:tcBorders>
          </w:tcPr>
          <w:p w:rsidR="00CD41A4" w:rsidRPr="002322F1" w:rsidRDefault="00CD41A4" w:rsidP="008F5A4B">
            <w:pPr>
              <w:spacing w:before="80" w:after="80"/>
              <w:jc w:val="center"/>
              <w:rPr>
                <w:rFonts w:cs="Arial"/>
                <w:sz w:val="16"/>
                <w:szCs w:val="16"/>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erect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dressé</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aufrecht</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erecto</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r w:rsidRPr="002322F1">
              <w:rPr>
                <w:rFonts w:cs="Arial"/>
                <w:sz w:val="16"/>
                <w:szCs w:val="16"/>
              </w:rPr>
              <w:t>, CIAT BR02/1718</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semi erect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demi-dressé</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halbaufrecht</w:t>
            </w:r>
          </w:p>
        </w:tc>
        <w:tc>
          <w:tcPr>
            <w:tcW w:w="1843" w:type="dxa"/>
          </w:tcPr>
          <w:p w:rsidR="00CD41A4" w:rsidRPr="002322F1" w:rsidRDefault="00CD41A4" w:rsidP="008F5A4B">
            <w:pPr>
              <w:spacing w:before="80" w:after="80"/>
              <w:jc w:val="left"/>
              <w:rPr>
                <w:rFonts w:cs="Arial"/>
                <w:sz w:val="16"/>
                <w:szCs w:val="16"/>
                <w:lang w:val="es-ES"/>
              </w:rPr>
            </w:pPr>
            <w:proofErr w:type="spellStart"/>
            <w:r w:rsidRPr="002322F1">
              <w:rPr>
                <w:rFonts w:cs="Arial"/>
                <w:sz w:val="16"/>
                <w:szCs w:val="16"/>
                <w:lang w:val="es-ES"/>
              </w:rPr>
              <w:t>semierecto</w:t>
            </w:r>
            <w:proofErr w:type="spellEnd"/>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Tupi</w:t>
            </w:r>
            <w:proofErr w:type="spellEnd"/>
            <w:r w:rsidRPr="002322F1">
              <w:rPr>
                <w:rFonts w:cs="Arial"/>
                <w:sz w:val="16"/>
                <w:szCs w:val="16"/>
              </w:rPr>
              <w:t xml:space="preserve">, </w:t>
            </w:r>
            <w:proofErr w:type="spellStart"/>
            <w:r w:rsidRPr="002322F1">
              <w:rPr>
                <w:rFonts w:cs="Arial"/>
                <w:sz w:val="16"/>
                <w:szCs w:val="16"/>
              </w:rPr>
              <w:t>Llanero</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semi prostate</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demi-étalé</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halbliegend</w:t>
            </w:r>
          </w:p>
        </w:tc>
        <w:tc>
          <w:tcPr>
            <w:tcW w:w="1843" w:type="dxa"/>
          </w:tcPr>
          <w:p w:rsidR="00CD41A4" w:rsidRPr="002322F1" w:rsidRDefault="00CD41A4" w:rsidP="008F5A4B">
            <w:pPr>
              <w:spacing w:before="80" w:after="80"/>
              <w:jc w:val="left"/>
              <w:rPr>
                <w:rFonts w:cs="Arial"/>
                <w:sz w:val="16"/>
                <w:szCs w:val="16"/>
                <w:lang w:val="es-ES"/>
              </w:rPr>
            </w:pPr>
            <w:proofErr w:type="spellStart"/>
            <w:r w:rsidRPr="002322F1">
              <w:rPr>
                <w:rFonts w:cs="Arial"/>
                <w:sz w:val="16"/>
                <w:szCs w:val="16"/>
                <w:lang w:val="es-ES"/>
              </w:rPr>
              <w:t>semipostrado</w:t>
            </w:r>
            <w:proofErr w:type="spellEnd"/>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MIXE LN 45, </w:t>
            </w:r>
            <w:proofErr w:type="spellStart"/>
            <w:r w:rsidRPr="002322F1">
              <w:rPr>
                <w:rFonts w:cs="Arial"/>
                <w:sz w:val="16"/>
                <w:szCs w:val="16"/>
              </w:rPr>
              <w:t>Mulato</w:t>
            </w:r>
            <w:proofErr w:type="spellEnd"/>
            <w:r w:rsidRPr="002322F1">
              <w:rPr>
                <w:rFonts w:cs="Arial"/>
                <w:sz w:val="16"/>
                <w:szCs w:val="16"/>
              </w:rPr>
              <w:t xml:space="preserve"> II</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number"/>
            </w:pPr>
          </w:p>
        </w:tc>
        <w:tc>
          <w:tcPr>
            <w:tcW w:w="490" w:type="dxa"/>
            <w:tcBorders>
              <w:bottom w:val="single" w:sz="4" w:space="0" w:color="auto"/>
            </w:tcBorders>
          </w:tcPr>
          <w:p w:rsidR="00CD41A4" w:rsidRPr="002322F1" w:rsidRDefault="00CD41A4" w:rsidP="008F5A4B">
            <w:pPr>
              <w:pStyle w:val="tgcharnumber"/>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prostrate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étalé</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liegend</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postrado</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Humidícola</w:t>
            </w:r>
            <w:proofErr w:type="spellEnd"/>
            <w:r w:rsidRPr="002322F1">
              <w:rPr>
                <w:rFonts w:cs="Arial"/>
                <w:sz w:val="16"/>
                <w:szCs w:val="16"/>
              </w:rPr>
              <w:t xml:space="preserve"> </w:t>
            </w:r>
            <w:proofErr w:type="spellStart"/>
            <w:r w:rsidRPr="002322F1">
              <w:rPr>
                <w:rFonts w:cs="Arial"/>
                <w:sz w:val="16"/>
                <w:szCs w:val="16"/>
              </w:rPr>
              <w:t>comum</w:t>
            </w:r>
            <w:proofErr w:type="spellEnd"/>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2322F1" w:rsidTr="008F5A4B">
        <w:trPr>
          <w:cantSplit/>
          <w:jc w:val="center"/>
        </w:trPr>
        <w:tc>
          <w:tcPr>
            <w:tcW w:w="567" w:type="dxa"/>
            <w:tcBorders>
              <w:top w:val="single" w:sz="4" w:space="0" w:color="auto"/>
            </w:tcBorders>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r w:rsidRPr="002322F1">
              <w:br/>
              <w:t>(+)</w:t>
            </w:r>
          </w:p>
        </w:tc>
        <w:tc>
          <w:tcPr>
            <w:tcW w:w="490" w:type="dxa"/>
            <w:tcBorders>
              <w:top w:val="single" w:sz="4" w:space="0" w:color="auto"/>
            </w:tcBorders>
          </w:tcPr>
          <w:p w:rsidR="00CD41A4" w:rsidRPr="002322F1" w:rsidRDefault="00CD41A4" w:rsidP="008F5A4B">
            <w:pPr>
              <w:pStyle w:val="tgcharnumber"/>
            </w:pPr>
            <w:r w:rsidRPr="002322F1">
              <w:t>MS</w:t>
            </w:r>
          </w:p>
        </w:tc>
        <w:tc>
          <w:tcPr>
            <w:tcW w:w="1920" w:type="dxa"/>
            <w:tcBorders>
              <w:top w:val="single" w:sz="4" w:space="0" w:color="auto"/>
            </w:tcBorders>
          </w:tcPr>
          <w:p w:rsidR="00CD41A4" w:rsidRPr="002322F1" w:rsidRDefault="00CD41A4" w:rsidP="008F5A4B">
            <w:pPr>
              <w:spacing w:before="80" w:after="80"/>
              <w:jc w:val="left"/>
              <w:rPr>
                <w:rFonts w:cs="Arial"/>
                <w:b/>
                <w:sz w:val="16"/>
                <w:szCs w:val="16"/>
              </w:rPr>
            </w:pPr>
            <w:r w:rsidRPr="002322F1">
              <w:rPr>
                <w:rFonts w:cs="Arial"/>
                <w:b/>
                <w:sz w:val="16"/>
                <w:szCs w:val="16"/>
              </w:rPr>
              <w:t>Plant: height</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Plante : hauteur</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Pflanze: Höhe</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Planta: altura</w:t>
            </w:r>
          </w:p>
        </w:tc>
        <w:tc>
          <w:tcPr>
            <w:tcW w:w="1985" w:type="dxa"/>
            <w:tcBorders>
              <w:top w:val="single" w:sz="4" w:space="0" w:color="auto"/>
            </w:tcBorders>
          </w:tcPr>
          <w:p w:rsidR="00CD41A4" w:rsidRPr="002322F1" w:rsidRDefault="00CD41A4" w:rsidP="008F5A4B">
            <w:pPr>
              <w:spacing w:before="80" w:after="80"/>
              <w:jc w:val="left"/>
              <w:rPr>
                <w:rFonts w:cs="Arial"/>
                <w:sz w:val="16"/>
                <w:szCs w:val="16"/>
              </w:rPr>
            </w:pPr>
          </w:p>
        </w:tc>
        <w:tc>
          <w:tcPr>
            <w:tcW w:w="636" w:type="dxa"/>
            <w:tcBorders>
              <w:top w:val="single" w:sz="4" w:space="0" w:color="auto"/>
            </w:tcBorders>
          </w:tcPr>
          <w:p w:rsidR="00CD41A4" w:rsidRPr="002322F1" w:rsidRDefault="00CD41A4" w:rsidP="008F5A4B">
            <w:pPr>
              <w:spacing w:before="80" w:after="80"/>
              <w:jc w:val="center"/>
              <w:rPr>
                <w:rFonts w:cs="Arial"/>
                <w:sz w:val="16"/>
                <w:szCs w:val="16"/>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r w:rsidRPr="002322F1">
              <w:t>(a)</w:t>
            </w: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short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basse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niedrig</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corta</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Tupi</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moyenne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media</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r w:rsidRPr="002322F1">
              <w:rPr>
                <w:rFonts w:cs="Arial"/>
                <w:sz w:val="16"/>
                <w:szCs w:val="16"/>
              </w:rPr>
              <w:t xml:space="preserve">, MIXE LN 45, </w:t>
            </w:r>
            <w:proofErr w:type="spellStart"/>
            <w:r w:rsidRPr="002322F1">
              <w:rPr>
                <w:rFonts w:cs="Arial"/>
                <w:sz w:val="16"/>
                <w:szCs w:val="16"/>
              </w:rPr>
              <w:t>Mulato</w:t>
            </w:r>
            <w:proofErr w:type="spellEnd"/>
            <w:r w:rsidRPr="002322F1">
              <w:rPr>
                <w:rFonts w:cs="Arial"/>
                <w:sz w:val="16"/>
                <w:szCs w:val="16"/>
              </w:rPr>
              <w:t xml:space="preserve"> II</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000000"/>
            </w:tcBorders>
          </w:tcPr>
          <w:p w:rsidR="00CD41A4" w:rsidRPr="002322F1" w:rsidRDefault="00CD41A4" w:rsidP="008F5A4B">
            <w:pPr>
              <w:pStyle w:val="tgchartextcentered"/>
            </w:pPr>
          </w:p>
        </w:tc>
        <w:tc>
          <w:tcPr>
            <w:tcW w:w="490" w:type="dxa"/>
            <w:tcBorders>
              <w:bottom w:val="single" w:sz="4" w:space="0" w:color="000000"/>
            </w:tcBorders>
          </w:tcPr>
          <w:p w:rsidR="00CD41A4" w:rsidRPr="002322F1" w:rsidRDefault="00CD41A4" w:rsidP="008F5A4B">
            <w:pPr>
              <w:pStyle w:val="tgchartextcentered"/>
            </w:pPr>
          </w:p>
        </w:tc>
        <w:tc>
          <w:tcPr>
            <w:tcW w:w="1920" w:type="dxa"/>
            <w:tcBorders>
              <w:bottom w:val="single" w:sz="4" w:space="0" w:color="000000"/>
            </w:tcBorders>
          </w:tcPr>
          <w:p w:rsidR="00CD41A4" w:rsidRPr="002322F1" w:rsidRDefault="00CD41A4" w:rsidP="008F5A4B">
            <w:pPr>
              <w:spacing w:before="80" w:after="80"/>
              <w:jc w:val="left"/>
              <w:rPr>
                <w:rFonts w:cs="Arial"/>
                <w:sz w:val="16"/>
                <w:szCs w:val="16"/>
              </w:rPr>
            </w:pPr>
            <w:r w:rsidRPr="002322F1">
              <w:rPr>
                <w:rFonts w:cs="Arial"/>
                <w:sz w:val="16"/>
                <w:szCs w:val="16"/>
              </w:rPr>
              <w:t>tall</w:t>
            </w:r>
          </w:p>
        </w:tc>
        <w:tc>
          <w:tcPr>
            <w:tcW w:w="1843" w:type="dxa"/>
            <w:tcBorders>
              <w:bottom w:val="single" w:sz="4" w:space="0" w:color="000000"/>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haute</w:t>
            </w:r>
          </w:p>
        </w:tc>
        <w:tc>
          <w:tcPr>
            <w:tcW w:w="1843" w:type="dxa"/>
            <w:tcBorders>
              <w:bottom w:val="single" w:sz="4" w:space="0" w:color="000000"/>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hoch</w:t>
            </w:r>
          </w:p>
        </w:tc>
        <w:tc>
          <w:tcPr>
            <w:tcW w:w="1843" w:type="dxa"/>
            <w:tcBorders>
              <w:bottom w:val="single" w:sz="4" w:space="0" w:color="000000"/>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alta</w:t>
            </w:r>
          </w:p>
        </w:tc>
        <w:tc>
          <w:tcPr>
            <w:tcW w:w="1985" w:type="dxa"/>
            <w:tcBorders>
              <w:bottom w:val="single" w:sz="4" w:space="0" w:color="000000"/>
            </w:tcBorders>
          </w:tcPr>
          <w:p w:rsidR="00CD41A4" w:rsidRPr="002322F1" w:rsidRDefault="00CD41A4" w:rsidP="008F5A4B">
            <w:pPr>
              <w:spacing w:before="80" w:after="80"/>
              <w:jc w:val="left"/>
              <w:rPr>
                <w:rFonts w:cs="Arial"/>
                <w:sz w:val="16"/>
                <w:szCs w:val="16"/>
              </w:rPr>
            </w:pPr>
            <w:r w:rsidRPr="002322F1">
              <w:rPr>
                <w:rFonts w:cs="Arial"/>
                <w:sz w:val="16"/>
                <w:szCs w:val="16"/>
              </w:rPr>
              <w:t xml:space="preserve">CIAT BR02/1718, </w:t>
            </w:r>
            <w:proofErr w:type="spellStart"/>
            <w:r w:rsidRPr="002322F1">
              <w:rPr>
                <w:rFonts w:cs="Arial"/>
                <w:sz w:val="16"/>
                <w:szCs w:val="16"/>
              </w:rPr>
              <w:t>Xaraés</w:t>
            </w:r>
            <w:proofErr w:type="spellEnd"/>
          </w:p>
        </w:tc>
        <w:tc>
          <w:tcPr>
            <w:tcW w:w="636" w:type="dxa"/>
            <w:tcBorders>
              <w:bottom w:val="single" w:sz="4" w:space="0" w:color="000000"/>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2322F1" w:rsidTr="008F5A4B">
        <w:trPr>
          <w:cantSplit/>
          <w:jc w:val="center"/>
        </w:trPr>
        <w:tc>
          <w:tcPr>
            <w:tcW w:w="567" w:type="dxa"/>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p>
        </w:tc>
        <w:tc>
          <w:tcPr>
            <w:tcW w:w="490" w:type="dxa"/>
          </w:tcPr>
          <w:p w:rsidR="00CD41A4" w:rsidRPr="002322F1" w:rsidRDefault="00CD41A4" w:rsidP="008F5A4B">
            <w:pPr>
              <w:pStyle w:val="tgcharnumber"/>
            </w:pPr>
            <w:r w:rsidRPr="002322F1">
              <w:t>MS</w:t>
            </w:r>
          </w:p>
        </w:tc>
        <w:tc>
          <w:tcPr>
            <w:tcW w:w="1920" w:type="dxa"/>
          </w:tcPr>
          <w:p w:rsidR="00CD41A4" w:rsidRPr="002322F1" w:rsidRDefault="00CD41A4" w:rsidP="008F5A4B">
            <w:pPr>
              <w:spacing w:before="80" w:after="80"/>
              <w:jc w:val="left"/>
              <w:rPr>
                <w:rFonts w:cs="Arial"/>
                <w:b/>
                <w:sz w:val="16"/>
                <w:szCs w:val="16"/>
              </w:rPr>
            </w:pPr>
            <w:r w:rsidRPr="002322F1">
              <w:rPr>
                <w:rFonts w:cs="Arial"/>
                <w:b/>
                <w:sz w:val="16"/>
                <w:szCs w:val="16"/>
              </w:rPr>
              <w:t>Stolon: length of internode</w:t>
            </w:r>
          </w:p>
        </w:tc>
        <w:tc>
          <w:tcPr>
            <w:tcW w:w="1843" w:type="dxa"/>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Stolon : longueur de l’entre-nœud</w:t>
            </w:r>
          </w:p>
        </w:tc>
        <w:tc>
          <w:tcPr>
            <w:tcW w:w="1843" w:type="dxa"/>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Ausläufer: Internodienlänge</w:t>
            </w:r>
          </w:p>
        </w:tc>
        <w:tc>
          <w:tcPr>
            <w:tcW w:w="1843" w:type="dxa"/>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Estolón: longitud del entrenudo</w:t>
            </w:r>
          </w:p>
        </w:tc>
        <w:tc>
          <w:tcPr>
            <w:tcW w:w="1985" w:type="dxa"/>
          </w:tcPr>
          <w:p w:rsidR="00CD41A4" w:rsidRPr="002322F1" w:rsidRDefault="00CD41A4" w:rsidP="008F5A4B">
            <w:pPr>
              <w:spacing w:before="80" w:after="80"/>
              <w:jc w:val="left"/>
              <w:rPr>
                <w:rFonts w:cs="Arial"/>
                <w:sz w:val="16"/>
                <w:szCs w:val="16"/>
                <w:lang w:val="fr-CH"/>
              </w:rPr>
            </w:pPr>
          </w:p>
        </w:tc>
        <w:tc>
          <w:tcPr>
            <w:tcW w:w="636" w:type="dxa"/>
          </w:tcPr>
          <w:p w:rsidR="00CD41A4" w:rsidRPr="002322F1" w:rsidRDefault="00CD41A4" w:rsidP="008F5A4B">
            <w:pPr>
              <w:spacing w:before="80" w:after="80"/>
              <w:jc w:val="center"/>
              <w:rPr>
                <w:rFonts w:cs="Arial"/>
                <w:sz w:val="16"/>
                <w:szCs w:val="16"/>
                <w:lang w:val="fr-CH"/>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absent or very short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absent ou très court</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fehlend oder sehr kurz</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ausente o muy corto</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short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 xml:space="preserve">court </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kurz</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corto</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Mulato</w:t>
            </w:r>
            <w:proofErr w:type="spellEnd"/>
            <w:r w:rsidRPr="002322F1">
              <w:rPr>
                <w:rFonts w:cs="Arial"/>
                <w:sz w:val="16"/>
                <w:szCs w:val="16"/>
              </w:rPr>
              <w:t xml:space="preserve"> II</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medio</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Humidícola</w:t>
            </w:r>
            <w:proofErr w:type="spellEnd"/>
            <w:r w:rsidRPr="002322F1">
              <w:rPr>
                <w:rFonts w:cs="Arial"/>
                <w:sz w:val="16"/>
                <w:szCs w:val="16"/>
              </w:rPr>
              <w:t xml:space="preserve"> </w:t>
            </w:r>
            <w:proofErr w:type="spellStart"/>
            <w:r w:rsidRPr="002322F1">
              <w:rPr>
                <w:rFonts w:cs="Arial"/>
                <w:sz w:val="16"/>
                <w:szCs w:val="16"/>
              </w:rPr>
              <w:t>comum</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number"/>
            </w:pPr>
          </w:p>
        </w:tc>
        <w:tc>
          <w:tcPr>
            <w:tcW w:w="490" w:type="dxa"/>
            <w:tcBorders>
              <w:bottom w:val="single" w:sz="4" w:space="0" w:color="auto"/>
            </w:tcBorders>
          </w:tcPr>
          <w:p w:rsidR="00CD41A4" w:rsidRPr="002322F1" w:rsidRDefault="00CD41A4" w:rsidP="008F5A4B">
            <w:pPr>
              <w:pStyle w:val="tgcharnumber"/>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long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long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lang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largo</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Tupi</w:t>
            </w:r>
            <w:proofErr w:type="spellEnd"/>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2322F1" w:rsidTr="008F5A4B">
        <w:trPr>
          <w:cantSplit/>
          <w:jc w:val="center"/>
        </w:trPr>
        <w:tc>
          <w:tcPr>
            <w:tcW w:w="567" w:type="dxa"/>
            <w:tcBorders>
              <w:top w:val="single" w:sz="4" w:space="0" w:color="auto"/>
            </w:tcBorders>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r w:rsidRPr="002322F1">
              <w:br/>
              <w:t>(+)</w:t>
            </w:r>
          </w:p>
        </w:tc>
        <w:tc>
          <w:tcPr>
            <w:tcW w:w="490" w:type="dxa"/>
            <w:tcBorders>
              <w:top w:val="single" w:sz="4" w:space="0" w:color="auto"/>
            </w:tcBorders>
          </w:tcPr>
          <w:p w:rsidR="00CD41A4" w:rsidRPr="002322F1" w:rsidRDefault="00CD41A4" w:rsidP="008F5A4B">
            <w:pPr>
              <w:pStyle w:val="tgcharnumber"/>
            </w:pPr>
            <w:r w:rsidRPr="002322F1">
              <w:t>MS</w:t>
            </w:r>
          </w:p>
        </w:tc>
        <w:tc>
          <w:tcPr>
            <w:tcW w:w="1920" w:type="dxa"/>
            <w:tcBorders>
              <w:top w:val="single" w:sz="4" w:space="0" w:color="auto"/>
            </w:tcBorders>
          </w:tcPr>
          <w:p w:rsidR="00CD41A4" w:rsidRPr="002322F1" w:rsidRDefault="00CD41A4" w:rsidP="008F5A4B">
            <w:pPr>
              <w:spacing w:before="80" w:after="80"/>
              <w:jc w:val="left"/>
              <w:rPr>
                <w:rFonts w:cs="Arial"/>
                <w:b/>
                <w:sz w:val="16"/>
                <w:szCs w:val="16"/>
              </w:rPr>
            </w:pPr>
            <w:r w:rsidRPr="002322F1">
              <w:rPr>
                <w:rFonts w:cs="Arial"/>
                <w:b/>
                <w:sz w:val="16"/>
                <w:szCs w:val="16"/>
              </w:rPr>
              <w:t>Culm: length of internode</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Tige : longueur de l’entre-nœud</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Halm: Internodienlänge</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Macollo: longitud del entrenudo</w:t>
            </w:r>
          </w:p>
        </w:tc>
        <w:tc>
          <w:tcPr>
            <w:tcW w:w="1985" w:type="dxa"/>
            <w:tcBorders>
              <w:top w:val="single" w:sz="4" w:space="0" w:color="auto"/>
            </w:tcBorders>
          </w:tcPr>
          <w:p w:rsidR="00CD41A4" w:rsidRPr="002322F1" w:rsidRDefault="00CD41A4" w:rsidP="008F5A4B">
            <w:pPr>
              <w:spacing w:before="80" w:after="80"/>
              <w:jc w:val="left"/>
              <w:rPr>
                <w:rFonts w:cs="Arial"/>
                <w:sz w:val="16"/>
                <w:szCs w:val="16"/>
                <w:lang w:val="fr-CH"/>
              </w:rPr>
            </w:pPr>
          </w:p>
        </w:tc>
        <w:tc>
          <w:tcPr>
            <w:tcW w:w="636" w:type="dxa"/>
            <w:tcBorders>
              <w:top w:val="single" w:sz="4" w:space="0" w:color="auto"/>
            </w:tcBorders>
          </w:tcPr>
          <w:p w:rsidR="00CD41A4" w:rsidRPr="002322F1" w:rsidRDefault="00CD41A4" w:rsidP="008F5A4B">
            <w:pPr>
              <w:spacing w:before="80" w:after="80"/>
              <w:jc w:val="center"/>
              <w:rPr>
                <w:rFonts w:cs="Arial"/>
                <w:sz w:val="16"/>
                <w:szCs w:val="16"/>
                <w:lang w:val="fr-CH"/>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short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court</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kurz</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corto</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Tupi</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medio</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MIXE LN 45</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000000"/>
            </w:tcBorders>
          </w:tcPr>
          <w:p w:rsidR="00CD41A4" w:rsidRPr="002322F1" w:rsidRDefault="00CD41A4" w:rsidP="008F5A4B">
            <w:pPr>
              <w:pStyle w:val="tgchartextcentered"/>
            </w:pPr>
          </w:p>
        </w:tc>
        <w:tc>
          <w:tcPr>
            <w:tcW w:w="490" w:type="dxa"/>
            <w:tcBorders>
              <w:bottom w:val="single" w:sz="4" w:space="0" w:color="000000"/>
            </w:tcBorders>
          </w:tcPr>
          <w:p w:rsidR="00CD41A4" w:rsidRPr="002322F1" w:rsidRDefault="00CD41A4" w:rsidP="008F5A4B">
            <w:pPr>
              <w:pStyle w:val="tgchartextcentered"/>
            </w:pPr>
          </w:p>
        </w:tc>
        <w:tc>
          <w:tcPr>
            <w:tcW w:w="1920" w:type="dxa"/>
            <w:tcBorders>
              <w:bottom w:val="single" w:sz="4" w:space="0" w:color="000000"/>
            </w:tcBorders>
          </w:tcPr>
          <w:p w:rsidR="00CD41A4" w:rsidRPr="002322F1" w:rsidRDefault="00CD41A4" w:rsidP="008F5A4B">
            <w:pPr>
              <w:spacing w:before="80" w:after="80"/>
              <w:jc w:val="left"/>
              <w:rPr>
                <w:rFonts w:cs="Arial"/>
                <w:sz w:val="16"/>
                <w:szCs w:val="16"/>
              </w:rPr>
            </w:pPr>
            <w:r w:rsidRPr="002322F1">
              <w:rPr>
                <w:rFonts w:cs="Arial"/>
                <w:sz w:val="16"/>
                <w:szCs w:val="16"/>
              </w:rPr>
              <w:t>long</w:t>
            </w:r>
          </w:p>
        </w:tc>
        <w:tc>
          <w:tcPr>
            <w:tcW w:w="1843" w:type="dxa"/>
            <w:tcBorders>
              <w:bottom w:val="single" w:sz="4" w:space="0" w:color="000000"/>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long</w:t>
            </w:r>
          </w:p>
        </w:tc>
        <w:tc>
          <w:tcPr>
            <w:tcW w:w="1843" w:type="dxa"/>
            <w:tcBorders>
              <w:bottom w:val="single" w:sz="4" w:space="0" w:color="000000"/>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lang</w:t>
            </w:r>
          </w:p>
        </w:tc>
        <w:tc>
          <w:tcPr>
            <w:tcW w:w="1843" w:type="dxa"/>
            <w:tcBorders>
              <w:bottom w:val="single" w:sz="4" w:space="0" w:color="000000"/>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largo</w:t>
            </w:r>
          </w:p>
        </w:tc>
        <w:tc>
          <w:tcPr>
            <w:tcW w:w="1985" w:type="dxa"/>
            <w:tcBorders>
              <w:bottom w:val="single" w:sz="4" w:space="0" w:color="000000"/>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Xaraés</w:t>
            </w:r>
            <w:proofErr w:type="spellEnd"/>
          </w:p>
        </w:tc>
        <w:tc>
          <w:tcPr>
            <w:tcW w:w="636" w:type="dxa"/>
            <w:tcBorders>
              <w:bottom w:val="single" w:sz="4" w:space="0" w:color="000000"/>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2322F1" w:rsidTr="008F5A4B">
        <w:trPr>
          <w:cantSplit/>
          <w:jc w:val="center"/>
        </w:trPr>
        <w:tc>
          <w:tcPr>
            <w:tcW w:w="567" w:type="dxa"/>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r>
            <w:r w:rsidRPr="002322F1">
              <w:br/>
              <w:t>(+)</w:t>
            </w:r>
          </w:p>
        </w:tc>
        <w:tc>
          <w:tcPr>
            <w:tcW w:w="490" w:type="dxa"/>
          </w:tcPr>
          <w:p w:rsidR="00CD41A4" w:rsidRPr="002322F1" w:rsidRDefault="00CD41A4" w:rsidP="008F5A4B">
            <w:pPr>
              <w:pStyle w:val="tgcharnumber"/>
            </w:pPr>
            <w:r w:rsidRPr="002322F1">
              <w:t>MS</w:t>
            </w:r>
          </w:p>
        </w:tc>
        <w:tc>
          <w:tcPr>
            <w:tcW w:w="1920" w:type="dxa"/>
          </w:tcPr>
          <w:p w:rsidR="00CD41A4" w:rsidRPr="002322F1" w:rsidRDefault="00CD41A4" w:rsidP="008F5A4B">
            <w:pPr>
              <w:spacing w:before="80" w:after="80"/>
              <w:jc w:val="left"/>
              <w:rPr>
                <w:rFonts w:cs="Arial"/>
                <w:b/>
                <w:sz w:val="16"/>
                <w:szCs w:val="16"/>
              </w:rPr>
            </w:pPr>
            <w:r w:rsidRPr="002322F1">
              <w:rPr>
                <w:rFonts w:cs="Arial"/>
                <w:b/>
                <w:sz w:val="16"/>
                <w:szCs w:val="16"/>
              </w:rPr>
              <w:t>Culm: diameter</w:t>
            </w:r>
          </w:p>
        </w:tc>
        <w:tc>
          <w:tcPr>
            <w:tcW w:w="1843" w:type="dxa"/>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Tige : diamètre</w:t>
            </w:r>
          </w:p>
        </w:tc>
        <w:tc>
          <w:tcPr>
            <w:tcW w:w="1843" w:type="dxa"/>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Halm: Durchmesser</w:t>
            </w:r>
          </w:p>
        </w:tc>
        <w:tc>
          <w:tcPr>
            <w:tcW w:w="1843" w:type="dxa"/>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Macollo: diámetro</w:t>
            </w:r>
          </w:p>
        </w:tc>
        <w:tc>
          <w:tcPr>
            <w:tcW w:w="1985" w:type="dxa"/>
          </w:tcPr>
          <w:p w:rsidR="00CD41A4" w:rsidRPr="002322F1" w:rsidRDefault="00CD41A4" w:rsidP="008F5A4B">
            <w:pPr>
              <w:spacing w:before="80" w:after="80"/>
              <w:jc w:val="left"/>
              <w:rPr>
                <w:rFonts w:cs="Arial"/>
                <w:sz w:val="16"/>
                <w:szCs w:val="16"/>
              </w:rPr>
            </w:pPr>
          </w:p>
        </w:tc>
        <w:tc>
          <w:tcPr>
            <w:tcW w:w="636" w:type="dxa"/>
          </w:tcPr>
          <w:p w:rsidR="00CD41A4" w:rsidRPr="002322F1" w:rsidRDefault="00CD41A4" w:rsidP="008F5A4B">
            <w:pPr>
              <w:spacing w:before="80" w:after="80"/>
              <w:jc w:val="center"/>
              <w:rPr>
                <w:rFonts w:cs="Arial"/>
                <w:sz w:val="16"/>
                <w:szCs w:val="16"/>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small</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petit</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klein</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pequeño</w:t>
            </w:r>
          </w:p>
        </w:tc>
        <w:tc>
          <w:tcPr>
            <w:tcW w:w="1985" w:type="dxa"/>
          </w:tcPr>
          <w:p w:rsidR="00CD41A4" w:rsidRPr="002322F1" w:rsidRDefault="00CD41A4" w:rsidP="008F5A4B">
            <w:pPr>
              <w:spacing w:before="80" w:after="80"/>
              <w:jc w:val="left"/>
              <w:rPr>
                <w:rFonts w:cs="Arial"/>
                <w:sz w:val="16"/>
                <w:szCs w:val="16"/>
              </w:rPr>
            </w:pP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 xml:space="preserve">moyen </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medio</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MIXE LN 45, </w:t>
            </w:r>
            <w:proofErr w:type="spellStart"/>
            <w:r w:rsidRPr="002322F1">
              <w:rPr>
                <w:rFonts w:cs="Arial"/>
                <w:sz w:val="16"/>
                <w:szCs w:val="16"/>
              </w:rPr>
              <w:t>Mulato</w:t>
            </w:r>
            <w:proofErr w:type="spellEnd"/>
            <w:r w:rsidRPr="002322F1">
              <w:rPr>
                <w:rFonts w:cs="Arial"/>
                <w:sz w:val="16"/>
                <w:szCs w:val="16"/>
              </w:rPr>
              <w:t xml:space="preserve"> II</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2</w:t>
            </w:r>
          </w:p>
        </w:tc>
      </w:tr>
      <w:tr w:rsidR="00CD41A4" w:rsidRPr="002322F1" w:rsidTr="008F5A4B">
        <w:trPr>
          <w:cantSplit/>
          <w:jc w:val="center"/>
        </w:trPr>
        <w:tc>
          <w:tcPr>
            <w:tcW w:w="567" w:type="dxa"/>
            <w:tcBorders>
              <w:bottom w:val="single" w:sz="4" w:space="0" w:color="000000"/>
            </w:tcBorders>
          </w:tcPr>
          <w:p w:rsidR="00CD41A4" w:rsidRPr="002322F1" w:rsidRDefault="00CD41A4" w:rsidP="008F5A4B">
            <w:pPr>
              <w:pStyle w:val="tgchartextcentered"/>
            </w:pPr>
          </w:p>
        </w:tc>
        <w:tc>
          <w:tcPr>
            <w:tcW w:w="490" w:type="dxa"/>
            <w:tcBorders>
              <w:bottom w:val="single" w:sz="4" w:space="0" w:color="000000"/>
            </w:tcBorders>
          </w:tcPr>
          <w:p w:rsidR="00CD41A4" w:rsidRPr="002322F1" w:rsidRDefault="00CD41A4" w:rsidP="008F5A4B">
            <w:pPr>
              <w:pStyle w:val="tgchartextcentered"/>
            </w:pPr>
          </w:p>
        </w:tc>
        <w:tc>
          <w:tcPr>
            <w:tcW w:w="1920" w:type="dxa"/>
            <w:tcBorders>
              <w:bottom w:val="single" w:sz="4" w:space="0" w:color="000000"/>
            </w:tcBorders>
          </w:tcPr>
          <w:p w:rsidR="00CD41A4" w:rsidRPr="002322F1" w:rsidRDefault="00CD41A4" w:rsidP="008F5A4B">
            <w:pPr>
              <w:spacing w:before="80" w:after="80"/>
              <w:jc w:val="left"/>
              <w:rPr>
                <w:rFonts w:cs="Arial"/>
                <w:sz w:val="16"/>
                <w:szCs w:val="16"/>
              </w:rPr>
            </w:pPr>
            <w:r w:rsidRPr="002322F1">
              <w:rPr>
                <w:rFonts w:cs="Arial"/>
                <w:sz w:val="16"/>
                <w:szCs w:val="16"/>
              </w:rPr>
              <w:t>large</w:t>
            </w:r>
          </w:p>
        </w:tc>
        <w:tc>
          <w:tcPr>
            <w:tcW w:w="1843" w:type="dxa"/>
            <w:tcBorders>
              <w:bottom w:val="single" w:sz="4" w:space="0" w:color="000000"/>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grand</w:t>
            </w:r>
          </w:p>
        </w:tc>
        <w:tc>
          <w:tcPr>
            <w:tcW w:w="1843" w:type="dxa"/>
            <w:tcBorders>
              <w:bottom w:val="single" w:sz="4" w:space="0" w:color="000000"/>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groß</w:t>
            </w:r>
          </w:p>
        </w:tc>
        <w:tc>
          <w:tcPr>
            <w:tcW w:w="1843" w:type="dxa"/>
            <w:tcBorders>
              <w:bottom w:val="single" w:sz="4" w:space="0" w:color="000000"/>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grande</w:t>
            </w:r>
          </w:p>
        </w:tc>
        <w:tc>
          <w:tcPr>
            <w:tcW w:w="1985" w:type="dxa"/>
            <w:tcBorders>
              <w:bottom w:val="single" w:sz="4" w:space="0" w:color="000000"/>
            </w:tcBorders>
          </w:tcPr>
          <w:p w:rsidR="00CD41A4" w:rsidRPr="002322F1" w:rsidRDefault="00CD41A4" w:rsidP="008F5A4B">
            <w:pPr>
              <w:spacing w:before="80" w:after="80"/>
              <w:jc w:val="left"/>
              <w:rPr>
                <w:rFonts w:cs="Arial"/>
                <w:sz w:val="16"/>
                <w:szCs w:val="16"/>
              </w:rPr>
            </w:pPr>
          </w:p>
        </w:tc>
        <w:tc>
          <w:tcPr>
            <w:tcW w:w="636" w:type="dxa"/>
            <w:tcBorders>
              <w:bottom w:val="single" w:sz="4" w:space="0" w:color="000000"/>
            </w:tcBorders>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r w:rsidRPr="002322F1">
              <w:br/>
              <w:t>(+)</w:t>
            </w:r>
          </w:p>
        </w:tc>
        <w:tc>
          <w:tcPr>
            <w:tcW w:w="490" w:type="dxa"/>
          </w:tcPr>
          <w:p w:rsidR="00CD41A4" w:rsidRPr="002322F1" w:rsidRDefault="00CD41A4" w:rsidP="008F5A4B">
            <w:pPr>
              <w:pStyle w:val="tgcharnumber"/>
            </w:pPr>
            <w:r w:rsidRPr="002322F1">
              <w:t>VG</w:t>
            </w:r>
          </w:p>
        </w:tc>
        <w:tc>
          <w:tcPr>
            <w:tcW w:w="1920" w:type="dxa"/>
          </w:tcPr>
          <w:p w:rsidR="00CD41A4" w:rsidRPr="002322F1" w:rsidRDefault="00CD41A4" w:rsidP="008F5A4B">
            <w:pPr>
              <w:spacing w:before="80" w:after="80"/>
              <w:jc w:val="left"/>
              <w:rPr>
                <w:rFonts w:cs="Arial"/>
                <w:b/>
                <w:sz w:val="16"/>
                <w:szCs w:val="16"/>
              </w:rPr>
            </w:pPr>
            <w:r w:rsidRPr="002322F1">
              <w:rPr>
                <w:rFonts w:cs="Arial"/>
                <w:b/>
                <w:sz w:val="16"/>
                <w:szCs w:val="16"/>
              </w:rPr>
              <w:t xml:space="preserve">Flag leaf: curvature </w:t>
            </w:r>
          </w:p>
        </w:tc>
        <w:tc>
          <w:tcPr>
            <w:tcW w:w="1843" w:type="dxa"/>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 xml:space="preserve">Dernière feuille : courbure </w:t>
            </w:r>
          </w:p>
        </w:tc>
        <w:tc>
          <w:tcPr>
            <w:tcW w:w="1843" w:type="dxa"/>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 xml:space="preserve">Fahnenblatt:  Biegung </w:t>
            </w:r>
          </w:p>
        </w:tc>
        <w:tc>
          <w:tcPr>
            <w:tcW w:w="1843" w:type="dxa"/>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 xml:space="preserve">Última hoja: curvatura </w:t>
            </w:r>
          </w:p>
        </w:tc>
        <w:tc>
          <w:tcPr>
            <w:tcW w:w="1985" w:type="dxa"/>
          </w:tcPr>
          <w:p w:rsidR="00CD41A4" w:rsidRPr="002322F1" w:rsidRDefault="00CD41A4" w:rsidP="008F5A4B">
            <w:pPr>
              <w:spacing w:before="80" w:after="80"/>
              <w:jc w:val="left"/>
              <w:rPr>
                <w:rFonts w:cs="Arial"/>
                <w:sz w:val="16"/>
                <w:szCs w:val="16"/>
                <w:lang w:val="es-ES"/>
              </w:rPr>
            </w:pPr>
          </w:p>
        </w:tc>
        <w:tc>
          <w:tcPr>
            <w:tcW w:w="636" w:type="dxa"/>
          </w:tcPr>
          <w:p w:rsidR="00CD41A4" w:rsidRPr="002322F1" w:rsidRDefault="00CD41A4" w:rsidP="008F5A4B">
            <w:pPr>
              <w:spacing w:before="80" w:after="80"/>
              <w:jc w:val="center"/>
              <w:rPr>
                <w:rFonts w:cs="Arial"/>
                <w:sz w:val="16"/>
                <w:szCs w:val="16"/>
                <w:lang w:val="es-ES"/>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absent or weak</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absente ou faible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fehlend oder gering</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ausente o débil</w:t>
            </w:r>
          </w:p>
        </w:tc>
        <w:tc>
          <w:tcPr>
            <w:tcW w:w="1985" w:type="dxa"/>
          </w:tcPr>
          <w:p w:rsidR="00CD41A4" w:rsidRPr="002322F1" w:rsidRDefault="00CD41A4" w:rsidP="008F5A4B">
            <w:pPr>
              <w:spacing w:before="80" w:after="80"/>
              <w:jc w:val="left"/>
              <w:rPr>
                <w:rFonts w:cs="Arial"/>
                <w:sz w:val="16"/>
                <w:szCs w:val="16"/>
              </w:rPr>
            </w:pP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moyenne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media</w:t>
            </w:r>
          </w:p>
        </w:tc>
        <w:tc>
          <w:tcPr>
            <w:tcW w:w="1985" w:type="dxa"/>
          </w:tcPr>
          <w:p w:rsidR="00CD41A4" w:rsidRPr="002322F1" w:rsidRDefault="00CD41A4" w:rsidP="008F5A4B">
            <w:pPr>
              <w:spacing w:before="80" w:after="80"/>
              <w:jc w:val="left"/>
              <w:rPr>
                <w:rFonts w:cs="Arial"/>
                <w:sz w:val="16"/>
                <w:szCs w:val="16"/>
              </w:rPr>
            </w:pP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2</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strong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forte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stark</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fuerte</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r w:rsidRPr="002322F1">
              <w:br/>
              <w:t>(+)</w:t>
            </w:r>
          </w:p>
        </w:tc>
        <w:tc>
          <w:tcPr>
            <w:tcW w:w="490" w:type="dxa"/>
          </w:tcPr>
          <w:p w:rsidR="00CD41A4" w:rsidRPr="002322F1" w:rsidRDefault="00CD41A4" w:rsidP="008F5A4B">
            <w:pPr>
              <w:pStyle w:val="tgcharnumber"/>
            </w:pPr>
            <w:r w:rsidRPr="002322F1">
              <w:t>VG</w:t>
            </w:r>
          </w:p>
        </w:tc>
        <w:tc>
          <w:tcPr>
            <w:tcW w:w="1920" w:type="dxa"/>
          </w:tcPr>
          <w:p w:rsidR="00CD41A4" w:rsidRPr="002322F1" w:rsidRDefault="00CD41A4" w:rsidP="008F5A4B">
            <w:pPr>
              <w:keepNext/>
              <w:spacing w:before="80" w:after="80"/>
              <w:jc w:val="left"/>
              <w:rPr>
                <w:rFonts w:cs="Arial"/>
                <w:b/>
                <w:sz w:val="16"/>
                <w:szCs w:val="16"/>
              </w:rPr>
            </w:pPr>
            <w:r w:rsidRPr="002322F1">
              <w:rPr>
                <w:rFonts w:cs="Arial"/>
                <w:b/>
                <w:sz w:val="16"/>
                <w:szCs w:val="16"/>
              </w:rPr>
              <w:t xml:space="preserve">Flag leaf: width </w:t>
            </w:r>
          </w:p>
        </w:tc>
        <w:tc>
          <w:tcPr>
            <w:tcW w:w="1843" w:type="dxa"/>
          </w:tcPr>
          <w:p w:rsidR="00CD41A4" w:rsidRPr="002322F1" w:rsidRDefault="00CD41A4" w:rsidP="008F5A4B">
            <w:pPr>
              <w:keepNext/>
              <w:spacing w:before="80" w:after="80"/>
              <w:jc w:val="left"/>
              <w:rPr>
                <w:rFonts w:cs="Arial"/>
                <w:b/>
                <w:sz w:val="16"/>
                <w:szCs w:val="16"/>
                <w:lang w:val="fr-FR"/>
              </w:rPr>
            </w:pPr>
            <w:r w:rsidRPr="002322F1">
              <w:rPr>
                <w:rFonts w:cs="Arial"/>
                <w:b/>
                <w:sz w:val="16"/>
                <w:szCs w:val="16"/>
                <w:lang w:val="fr-FR"/>
              </w:rPr>
              <w:t xml:space="preserve">Dernière feuille : largeur </w:t>
            </w:r>
          </w:p>
        </w:tc>
        <w:tc>
          <w:tcPr>
            <w:tcW w:w="1843" w:type="dxa"/>
          </w:tcPr>
          <w:p w:rsidR="00CD41A4" w:rsidRPr="002322F1" w:rsidRDefault="00CD41A4" w:rsidP="008F5A4B">
            <w:pPr>
              <w:keepNext/>
              <w:spacing w:before="80" w:after="80"/>
              <w:jc w:val="left"/>
              <w:rPr>
                <w:rFonts w:cs="Arial"/>
                <w:b/>
                <w:sz w:val="16"/>
                <w:szCs w:val="16"/>
                <w:lang w:val="de-DE"/>
              </w:rPr>
            </w:pPr>
            <w:r w:rsidRPr="002322F1">
              <w:rPr>
                <w:rFonts w:cs="Arial"/>
                <w:b/>
                <w:sz w:val="16"/>
                <w:szCs w:val="16"/>
                <w:lang w:val="de-DE"/>
              </w:rPr>
              <w:t xml:space="preserve">Fahnenblatt: Breite </w:t>
            </w:r>
          </w:p>
        </w:tc>
        <w:tc>
          <w:tcPr>
            <w:tcW w:w="1843" w:type="dxa"/>
          </w:tcPr>
          <w:p w:rsidR="00CD41A4" w:rsidRPr="002322F1" w:rsidRDefault="00CD41A4" w:rsidP="008F5A4B">
            <w:pPr>
              <w:keepNext/>
              <w:spacing w:before="80" w:after="80"/>
              <w:jc w:val="left"/>
              <w:rPr>
                <w:rFonts w:cs="Arial"/>
                <w:b/>
                <w:sz w:val="16"/>
                <w:szCs w:val="16"/>
                <w:lang w:val="es-ES"/>
              </w:rPr>
            </w:pPr>
            <w:r w:rsidRPr="002322F1">
              <w:rPr>
                <w:rFonts w:cs="Arial"/>
                <w:b/>
                <w:sz w:val="16"/>
                <w:szCs w:val="16"/>
                <w:lang w:val="es-ES"/>
              </w:rPr>
              <w:t xml:space="preserve">Última hoja: anchura </w:t>
            </w:r>
          </w:p>
        </w:tc>
        <w:tc>
          <w:tcPr>
            <w:tcW w:w="1985" w:type="dxa"/>
          </w:tcPr>
          <w:p w:rsidR="00CD41A4" w:rsidRPr="002322F1" w:rsidRDefault="00CD41A4" w:rsidP="008F5A4B">
            <w:pPr>
              <w:keepNext/>
              <w:spacing w:before="80" w:after="80"/>
              <w:jc w:val="left"/>
              <w:rPr>
                <w:rFonts w:cs="Arial"/>
                <w:sz w:val="16"/>
                <w:szCs w:val="16"/>
                <w:lang w:val="es-ES"/>
              </w:rPr>
            </w:pPr>
          </w:p>
        </w:tc>
        <w:tc>
          <w:tcPr>
            <w:tcW w:w="636" w:type="dxa"/>
          </w:tcPr>
          <w:p w:rsidR="00CD41A4" w:rsidRPr="002322F1" w:rsidRDefault="00CD41A4" w:rsidP="008F5A4B">
            <w:pPr>
              <w:keepNext/>
              <w:spacing w:before="80" w:after="80"/>
              <w:jc w:val="center"/>
              <w:rPr>
                <w:rFonts w:cs="Arial"/>
                <w:sz w:val="16"/>
                <w:szCs w:val="16"/>
                <w:lang w:val="es-ES"/>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keepNext/>
              <w:spacing w:before="80" w:after="80"/>
              <w:jc w:val="left"/>
              <w:rPr>
                <w:rFonts w:cs="Arial"/>
                <w:sz w:val="16"/>
                <w:szCs w:val="16"/>
              </w:rPr>
            </w:pPr>
            <w:r w:rsidRPr="002322F1">
              <w:rPr>
                <w:rFonts w:cs="Arial"/>
                <w:sz w:val="16"/>
                <w:szCs w:val="16"/>
              </w:rPr>
              <w:t xml:space="preserve">narrow </w:t>
            </w:r>
          </w:p>
        </w:tc>
        <w:tc>
          <w:tcPr>
            <w:tcW w:w="1843" w:type="dxa"/>
          </w:tcPr>
          <w:p w:rsidR="00CD41A4" w:rsidRPr="002322F1" w:rsidRDefault="00CD41A4" w:rsidP="008F5A4B">
            <w:pPr>
              <w:keepNext/>
              <w:spacing w:before="80" w:after="80"/>
              <w:jc w:val="left"/>
              <w:rPr>
                <w:rFonts w:cs="Arial"/>
                <w:sz w:val="16"/>
                <w:szCs w:val="16"/>
                <w:lang w:val="fr-FR"/>
              </w:rPr>
            </w:pPr>
            <w:r w:rsidRPr="002322F1">
              <w:rPr>
                <w:rFonts w:cs="Arial"/>
                <w:sz w:val="16"/>
                <w:szCs w:val="16"/>
                <w:lang w:val="fr-FR"/>
              </w:rPr>
              <w:t>étroite</w:t>
            </w:r>
          </w:p>
        </w:tc>
        <w:tc>
          <w:tcPr>
            <w:tcW w:w="1843" w:type="dxa"/>
          </w:tcPr>
          <w:p w:rsidR="00CD41A4" w:rsidRPr="002322F1" w:rsidRDefault="00CD41A4" w:rsidP="008F5A4B">
            <w:pPr>
              <w:keepNext/>
              <w:spacing w:before="80" w:after="80"/>
              <w:jc w:val="left"/>
              <w:rPr>
                <w:rFonts w:cs="Arial"/>
                <w:sz w:val="16"/>
                <w:szCs w:val="16"/>
                <w:lang w:val="de-DE"/>
              </w:rPr>
            </w:pPr>
            <w:r w:rsidRPr="002322F1">
              <w:rPr>
                <w:rFonts w:cs="Arial"/>
                <w:sz w:val="16"/>
                <w:szCs w:val="16"/>
                <w:lang w:val="de-DE"/>
              </w:rPr>
              <w:t>schmal</w:t>
            </w:r>
          </w:p>
        </w:tc>
        <w:tc>
          <w:tcPr>
            <w:tcW w:w="1843" w:type="dxa"/>
          </w:tcPr>
          <w:p w:rsidR="00CD41A4" w:rsidRPr="002322F1" w:rsidRDefault="00CD41A4" w:rsidP="008F5A4B">
            <w:pPr>
              <w:keepNext/>
              <w:spacing w:before="80" w:after="80"/>
              <w:jc w:val="left"/>
              <w:rPr>
                <w:rFonts w:cs="Arial"/>
                <w:sz w:val="16"/>
                <w:szCs w:val="16"/>
                <w:lang w:val="es-ES"/>
              </w:rPr>
            </w:pPr>
            <w:r w:rsidRPr="002322F1">
              <w:rPr>
                <w:rFonts w:cs="Arial"/>
                <w:sz w:val="16"/>
                <w:szCs w:val="16"/>
                <w:lang w:val="es-ES"/>
              </w:rPr>
              <w:t xml:space="preserve">estrecha </w:t>
            </w:r>
          </w:p>
        </w:tc>
        <w:tc>
          <w:tcPr>
            <w:tcW w:w="1985" w:type="dxa"/>
          </w:tcPr>
          <w:p w:rsidR="00CD41A4" w:rsidRPr="002322F1" w:rsidRDefault="00CD41A4" w:rsidP="008F5A4B">
            <w:pPr>
              <w:keepNext/>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p>
        </w:tc>
        <w:tc>
          <w:tcPr>
            <w:tcW w:w="636" w:type="dxa"/>
          </w:tcPr>
          <w:p w:rsidR="00CD41A4" w:rsidRPr="002322F1" w:rsidRDefault="00CD41A4" w:rsidP="008F5A4B">
            <w:pPr>
              <w:keepNext/>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keepNext/>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keepNext/>
              <w:spacing w:before="80" w:after="80"/>
              <w:jc w:val="left"/>
              <w:rPr>
                <w:rFonts w:cs="Arial"/>
                <w:sz w:val="16"/>
                <w:szCs w:val="16"/>
                <w:lang w:val="fr-FR"/>
              </w:rPr>
            </w:pPr>
            <w:r w:rsidRPr="002322F1">
              <w:rPr>
                <w:rFonts w:cs="Arial"/>
                <w:sz w:val="16"/>
                <w:szCs w:val="16"/>
                <w:lang w:val="fr-FR"/>
              </w:rPr>
              <w:t>moyenne</w:t>
            </w:r>
          </w:p>
        </w:tc>
        <w:tc>
          <w:tcPr>
            <w:tcW w:w="1843" w:type="dxa"/>
          </w:tcPr>
          <w:p w:rsidR="00CD41A4" w:rsidRPr="002322F1" w:rsidRDefault="00CD41A4" w:rsidP="008F5A4B">
            <w:pPr>
              <w:keepNext/>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keepNext/>
              <w:spacing w:before="80" w:after="80"/>
              <w:jc w:val="left"/>
              <w:rPr>
                <w:rFonts w:cs="Arial"/>
                <w:sz w:val="16"/>
                <w:szCs w:val="16"/>
                <w:lang w:val="es-ES"/>
              </w:rPr>
            </w:pPr>
            <w:r w:rsidRPr="002322F1">
              <w:rPr>
                <w:rFonts w:cs="Arial"/>
                <w:sz w:val="16"/>
                <w:szCs w:val="16"/>
                <w:lang w:val="es-ES"/>
              </w:rPr>
              <w:t>media</w:t>
            </w:r>
          </w:p>
        </w:tc>
        <w:tc>
          <w:tcPr>
            <w:tcW w:w="1985" w:type="dxa"/>
          </w:tcPr>
          <w:p w:rsidR="00CD41A4" w:rsidRPr="002322F1" w:rsidRDefault="00CD41A4" w:rsidP="008F5A4B">
            <w:pPr>
              <w:keepNext/>
              <w:spacing w:before="80" w:after="80"/>
              <w:jc w:val="left"/>
              <w:rPr>
                <w:rFonts w:cs="Arial"/>
                <w:sz w:val="16"/>
                <w:szCs w:val="16"/>
              </w:rPr>
            </w:pPr>
            <w:r w:rsidRPr="002322F1">
              <w:rPr>
                <w:rFonts w:cs="Arial"/>
                <w:sz w:val="16"/>
                <w:szCs w:val="16"/>
              </w:rPr>
              <w:t xml:space="preserve">MIXE LN 45, </w:t>
            </w:r>
            <w:proofErr w:type="spellStart"/>
            <w:r w:rsidRPr="002322F1">
              <w:rPr>
                <w:rFonts w:cs="Arial"/>
                <w:sz w:val="16"/>
                <w:szCs w:val="16"/>
              </w:rPr>
              <w:t>Mulato</w:t>
            </w:r>
            <w:proofErr w:type="spellEnd"/>
            <w:r w:rsidRPr="002322F1">
              <w:rPr>
                <w:rFonts w:cs="Arial"/>
                <w:sz w:val="16"/>
                <w:szCs w:val="16"/>
              </w:rPr>
              <w:t xml:space="preserve"> II</w:t>
            </w:r>
          </w:p>
        </w:tc>
        <w:tc>
          <w:tcPr>
            <w:tcW w:w="636" w:type="dxa"/>
          </w:tcPr>
          <w:p w:rsidR="00CD41A4" w:rsidRPr="002322F1" w:rsidRDefault="00CD41A4" w:rsidP="008F5A4B">
            <w:pPr>
              <w:keepNext/>
              <w:spacing w:before="80" w:after="80"/>
              <w:jc w:val="center"/>
              <w:rPr>
                <w:rFonts w:cs="Arial"/>
                <w:sz w:val="16"/>
                <w:szCs w:val="16"/>
              </w:rPr>
            </w:pPr>
            <w:r w:rsidRPr="002322F1">
              <w:rPr>
                <w:rFonts w:cs="Arial"/>
                <w:sz w:val="16"/>
                <w:szCs w:val="16"/>
              </w:rPr>
              <w:t>2</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broad</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large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breit</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ancha</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A67EF3" w:rsidTr="008F5A4B">
        <w:trPr>
          <w:cantSplit/>
          <w:jc w:val="center"/>
        </w:trPr>
        <w:tc>
          <w:tcPr>
            <w:tcW w:w="567" w:type="dxa"/>
          </w:tcPr>
          <w:p w:rsidR="00CD41A4" w:rsidRPr="002322F1" w:rsidRDefault="00CD41A4" w:rsidP="008F5A4B">
            <w:pPr>
              <w:pStyle w:val="tgcharnumber"/>
            </w:pPr>
            <w:r w:rsidRPr="002322F1">
              <w:lastRenderedPageBreak/>
              <w:fldChar w:fldCharType="begin"/>
            </w:r>
            <w:r w:rsidRPr="002322F1">
              <w:instrText xml:space="preserve"> AUTONUM  </w:instrText>
            </w:r>
            <w:r w:rsidRPr="002322F1">
              <w:fldChar w:fldCharType="end"/>
            </w:r>
            <w:r w:rsidRPr="002322F1">
              <w:br/>
              <w:t>(*)</w:t>
            </w:r>
          </w:p>
        </w:tc>
        <w:tc>
          <w:tcPr>
            <w:tcW w:w="490" w:type="dxa"/>
          </w:tcPr>
          <w:p w:rsidR="00CD41A4" w:rsidRPr="002322F1" w:rsidRDefault="00CD41A4" w:rsidP="008F5A4B">
            <w:pPr>
              <w:pStyle w:val="tgcharnumber"/>
            </w:pPr>
            <w:r w:rsidRPr="002322F1">
              <w:t>VG</w:t>
            </w:r>
          </w:p>
        </w:tc>
        <w:tc>
          <w:tcPr>
            <w:tcW w:w="1920" w:type="dxa"/>
          </w:tcPr>
          <w:p w:rsidR="00CD41A4" w:rsidRPr="002322F1" w:rsidRDefault="00CD41A4" w:rsidP="008F5A4B">
            <w:pPr>
              <w:spacing w:before="80" w:after="80"/>
              <w:jc w:val="left"/>
              <w:rPr>
                <w:rFonts w:cs="Arial"/>
                <w:b/>
                <w:sz w:val="16"/>
                <w:szCs w:val="16"/>
              </w:rPr>
            </w:pPr>
            <w:r w:rsidRPr="002322F1">
              <w:rPr>
                <w:rFonts w:cs="Arial"/>
                <w:b/>
                <w:sz w:val="16"/>
                <w:szCs w:val="16"/>
              </w:rPr>
              <w:t>Flag leaf: distribution of hairs on sheath</w:t>
            </w:r>
          </w:p>
        </w:tc>
        <w:tc>
          <w:tcPr>
            <w:tcW w:w="1843" w:type="dxa"/>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Dernière feuille : répartition des poils sur la gaine</w:t>
            </w:r>
          </w:p>
        </w:tc>
        <w:tc>
          <w:tcPr>
            <w:tcW w:w="1843" w:type="dxa"/>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Fahnenblatt: Verteilung der Haare auf Blattscheide</w:t>
            </w:r>
          </w:p>
        </w:tc>
        <w:tc>
          <w:tcPr>
            <w:tcW w:w="1843" w:type="dxa"/>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Última hoja: distribución de los pelos en la vaina</w:t>
            </w:r>
          </w:p>
        </w:tc>
        <w:tc>
          <w:tcPr>
            <w:tcW w:w="1985" w:type="dxa"/>
          </w:tcPr>
          <w:p w:rsidR="00CD41A4" w:rsidRPr="002322F1" w:rsidRDefault="00CD41A4" w:rsidP="008F5A4B">
            <w:pPr>
              <w:spacing w:before="80" w:after="80"/>
              <w:jc w:val="left"/>
              <w:rPr>
                <w:rFonts w:cs="Arial"/>
                <w:sz w:val="16"/>
                <w:szCs w:val="16"/>
                <w:lang w:val="es-ES"/>
              </w:rPr>
            </w:pPr>
          </w:p>
        </w:tc>
        <w:tc>
          <w:tcPr>
            <w:tcW w:w="636" w:type="dxa"/>
          </w:tcPr>
          <w:p w:rsidR="00CD41A4" w:rsidRPr="002322F1" w:rsidRDefault="00CD41A4" w:rsidP="008F5A4B">
            <w:pPr>
              <w:spacing w:before="80" w:after="80"/>
              <w:jc w:val="center"/>
              <w:rPr>
                <w:rFonts w:cs="Arial"/>
                <w:sz w:val="16"/>
                <w:szCs w:val="16"/>
                <w:lang w:val="es-ES"/>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PQ</w:t>
            </w: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at base</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à la base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an der Basis</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en la base</w:t>
            </w:r>
          </w:p>
        </w:tc>
        <w:tc>
          <w:tcPr>
            <w:tcW w:w="1985" w:type="dxa"/>
          </w:tcPr>
          <w:p w:rsidR="00CD41A4" w:rsidRPr="002322F1" w:rsidRDefault="00CD41A4" w:rsidP="008F5A4B">
            <w:pPr>
              <w:spacing w:before="80" w:after="80"/>
              <w:jc w:val="left"/>
              <w:rPr>
                <w:rFonts w:cs="Arial"/>
                <w:sz w:val="16"/>
                <w:szCs w:val="16"/>
              </w:rPr>
            </w:pP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at apex</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au sommet</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an der Spitze</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en el ápice</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MIXE LN 45</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2</w:t>
            </w:r>
          </w:p>
        </w:tc>
      </w:tr>
      <w:tr w:rsidR="00CD41A4" w:rsidRPr="002322F1" w:rsidTr="008F5A4B">
        <w:trPr>
          <w:cantSplit/>
          <w:jc w:val="center"/>
        </w:trPr>
        <w:tc>
          <w:tcPr>
            <w:tcW w:w="567" w:type="dxa"/>
          </w:tcPr>
          <w:p w:rsidR="00CD41A4" w:rsidRPr="002322F1" w:rsidRDefault="00CD41A4" w:rsidP="008F5A4B">
            <w:pPr>
              <w:pStyle w:val="tgchartextcentered"/>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on margins</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en bordure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an den Rändern</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en los márgenes</w:t>
            </w:r>
          </w:p>
        </w:tc>
        <w:tc>
          <w:tcPr>
            <w:tcW w:w="1985" w:type="dxa"/>
          </w:tcPr>
          <w:p w:rsidR="00CD41A4" w:rsidRPr="002322F1" w:rsidRDefault="00CD41A4" w:rsidP="008F5A4B">
            <w:pPr>
              <w:spacing w:before="80" w:after="80"/>
              <w:jc w:val="left"/>
              <w:rPr>
                <w:rFonts w:cs="Arial"/>
                <w:sz w:val="16"/>
                <w:szCs w:val="16"/>
              </w:rPr>
            </w:pP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number"/>
            </w:pPr>
          </w:p>
        </w:tc>
        <w:tc>
          <w:tcPr>
            <w:tcW w:w="490" w:type="dxa"/>
            <w:tcBorders>
              <w:bottom w:val="single" w:sz="4" w:space="0" w:color="auto"/>
            </w:tcBorders>
          </w:tcPr>
          <w:p w:rsidR="00CD41A4" w:rsidRPr="002322F1" w:rsidRDefault="00CD41A4" w:rsidP="008F5A4B">
            <w:pPr>
              <w:pStyle w:val="tgcharnumber"/>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throughout</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partout</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überall</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en la totalidad</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r w:rsidRPr="002322F1">
              <w:rPr>
                <w:rFonts w:cs="Arial"/>
                <w:sz w:val="16"/>
                <w:szCs w:val="16"/>
              </w:rPr>
              <w:t xml:space="preserve">,  </w:t>
            </w:r>
            <w:proofErr w:type="spellStart"/>
            <w:r w:rsidRPr="002322F1">
              <w:rPr>
                <w:rFonts w:cs="Arial"/>
                <w:sz w:val="16"/>
                <w:szCs w:val="16"/>
              </w:rPr>
              <w:t>Mulato</w:t>
            </w:r>
            <w:proofErr w:type="spellEnd"/>
            <w:r w:rsidRPr="002322F1">
              <w:rPr>
                <w:rFonts w:cs="Arial"/>
                <w:sz w:val="16"/>
                <w:szCs w:val="16"/>
              </w:rPr>
              <w:t xml:space="preserve"> II</w:t>
            </w:r>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4</w:t>
            </w:r>
          </w:p>
        </w:tc>
      </w:tr>
      <w:tr w:rsidR="00CD41A4" w:rsidRPr="002322F1" w:rsidTr="008F5A4B">
        <w:trPr>
          <w:cantSplit/>
          <w:jc w:val="center"/>
        </w:trPr>
        <w:tc>
          <w:tcPr>
            <w:tcW w:w="567" w:type="dxa"/>
            <w:tcBorders>
              <w:top w:val="single" w:sz="4" w:space="0" w:color="auto"/>
            </w:tcBorders>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p>
        </w:tc>
        <w:tc>
          <w:tcPr>
            <w:tcW w:w="490" w:type="dxa"/>
            <w:tcBorders>
              <w:top w:val="single" w:sz="4" w:space="0" w:color="auto"/>
            </w:tcBorders>
          </w:tcPr>
          <w:p w:rsidR="00CD41A4" w:rsidRPr="002322F1" w:rsidRDefault="00CD41A4" w:rsidP="008F5A4B">
            <w:pPr>
              <w:pStyle w:val="tgcharnumber"/>
            </w:pPr>
            <w:r w:rsidRPr="002322F1">
              <w:t>MS</w:t>
            </w:r>
          </w:p>
        </w:tc>
        <w:tc>
          <w:tcPr>
            <w:tcW w:w="1920" w:type="dxa"/>
            <w:tcBorders>
              <w:top w:val="single" w:sz="4" w:space="0" w:color="auto"/>
            </w:tcBorders>
          </w:tcPr>
          <w:p w:rsidR="00CD41A4" w:rsidRPr="002322F1" w:rsidRDefault="00CD41A4" w:rsidP="008F5A4B">
            <w:pPr>
              <w:spacing w:before="80" w:after="80"/>
              <w:jc w:val="left"/>
              <w:rPr>
                <w:rFonts w:cs="Arial"/>
                <w:b/>
                <w:sz w:val="16"/>
                <w:szCs w:val="16"/>
              </w:rPr>
            </w:pPr>
            <w:r w:rsidRPr="002322F1">
              <w:rPr>
                <w:rFonts w:cs="Arial"/>
                <w:b/>
                <w:sz w:val="16"/>
                <w:szCs w:val="16"/>
              </w:rPr>
              <w:t>Leaf blade: length</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Limbe : longueur</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Blattspreite: Länge</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Limbo:  longitud</w:t>
            </w:r>
          </w:p>
        </w:tc>
        <w:tc>
          <w:tcPr>
            <w:tcW w:w="1985" w:type="dxa"/>
            <w:tcBorders>
              <w:top w:val="single" w:sz="4" w:space="0" w:color="auto"/>
            </w:tcBorders>
          </w:tcPr>
          <w:p w:rsidR="00CD41A4" w:rsidRPr="002322F1" w:rsidRDefault="00CD41A4" w:rsidP="008F5A4B">
            <w:pPr>
              <w:spacing w:before="80" w:after="80"/>
              <w:jc w:val="left"/>
              <w:rPr>
                <w:rFonts w:cs="Arial"/>
                <w:sz w:val="16"/>
                <w:szCs w:val="16"/>
              </w:rPr>
            </w:pPr>
          </w:p>
        </w:tc>
        <w:tc>
          <w:tcPr>
            <w:tcW w:w="636" w:type="dxa"/>
            <w:tcBorders>
              <w:top w:val="single" w:sz="4" w:space="0" w:color="auto"/>
            </w:tcBorders>
          </w:tcPr>
          <w:p w:rsidR="00CD41A4" w:rsidRPr="002322F1" w:rsidRDefault="00CD41A4" w:rsidP="008F5A4B">
            <w:pPr>
              <w:spacing w:before="80" w:after="80"/>
              <w:jc w:val="center"/>
              <w:rPr>
                <w:rFonts w:cs="Arial"/>
                <w:sz w:val="16"/>
                <w:szCs w:val="16"/>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r w:rsidRPr="002322F1">
              <w:t>(b)</w:t>
            </w: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short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court</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kurz</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corto</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Basilisk, </w:t>
            </w:r>
            <w:proofErr w:type="spellStart"/>
            <w:r w:rsidRPr="002322F1">
              <w:rPr>
                <w:rFonts w:cs="Arial"/>
                <w:sz w:val="16"/>
                <w:szCs w:val="16"/>
              </w:rPr>
              <w:t>Humidícola</w:t>
            </w:r>
            <w:proofErr w:type="spellEnd"/>
            <w:r w:rsidRPr="002322F1">
              <w:rPr>
                <w:rFonts w:cs="Arial"/>
                <w:sz w:val="16"/>
                <w:szCs w:val="16"/>
              </w:rPr>
              <w:t xml:space="preserve"> </w:t>
            </w:r>
            <w:proofErr w:type="spellStart"/>
            <w:r w:rsidRPr="002322F1">
              <w:rPr>
                <w:rFonts w:cs="Arial"/>
                <w:sz w:val="16"/>
                <w:szCs w:val="16"/>
              </w:rPr>
              <w:t>comum</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medio</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MIXE LN 45</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long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long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lang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largo</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r w:rsidRPr="002322F1">
              <w:rPr>
                <w:rFonts w:cs="Arial"/>
                <w:sz w:val="16"/>
                <w:szCs w:val="16"/>
              </w:rPr>
              <w:t xml:space="preserve">, </w:t>
            </w:r>
            <w:proofErr w:type="spellStart"/>
            <w:r w:rsidRPr="002322F1">
              <w:rPr>
                <w:rFonts w:cs="Arial"/>
                <w:sz w:val="16"/>
                <w:szCs w:val="16"/>
              </w:rPr>
              <w:t>Mulato</w:t>
            </w:r>
            <w:proofErr w:type="spellEnd"/>
            <w:r w:rsidRPr="002322F1">
              <w:rPr>
                <w:rFonts w:cs="Arial"/>
                <w:sz w:val="16"/>
                <w:szCs w:val="16"/>
              </w:rPr>
              <w:t xml:space="preserve"> II</w:t>
            </w:r>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2322F1" w:rsidTr="008F5A4B">
        <w:trPr>
          <w:cantSplit/>
          <w:jc w:val="center"/>
        </w:trPr>
        <w:tc>
          <w:tcPr>
            <w:tcW w:w="567" w:type="dxa"/>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p>
        </w:tc>
        <w:tc>
          <w:tcPr>
            <w:tcW w:w="490" w:type="dxa"/>
          </w:tcPr>
          <w:p w:rsidR="00CD41A4" w:rsidRPr="002322F1" w:rsidRDefault="00CD41A4" w:rsidP="008F5A4B">
            <w:pPr>
              <w:pStyle w:val="tgcharnumber"/>
            </w:pPr>
            <w:r w:rsidRPr="002322F1">
              <w:t>MS</w:t>
            </w:r>
          </w:p>
        </w:tc>
        <w:tc>
          <w:tcPr>
            <w:tcW w:w="1920" w:type="dxa"/>
          </w:tcPr>
          <w:p w:rsidR="00CD41A4" w:rsidRPr="002322F1" w:rsidRDefault="00CD41A4" w:rsidP="008F5A4B">
            <w:pPr>
              <w:spacing w:before="80" w:after="80"/>
              <w:jc w:val="left"/>
              <w:rPr>
                <w:rFonts w:cs="Arial"/>
                <w:b/>
                <w:sz w:val="16"/>
                <w:szCs w:val="16"/>
              </w:rPr>
            </w:pPr>
            <w:r w:rsidRPr="002322F1">
              <w:rPr>
                <w:rFonts w:cs="Arial"/>
                <w:b/>
                <w:sz w:val="16"/>
                <w:szCs w:val="16"/>
              </w:rPr>
              <w:t>Leaf blade: width</w:t>
            </w:r>
          </w:p>
        </w:tc>
        <w:tc>
          <w:tcPr>
            <w:tcW w:w="1843" w:type="dxa"/>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Limbe : largeur</w:t>
            </w:r>
          </w:p>
        </w:tc>
        <w:tc>
          <w:tcPr>
            <w:tcW w:w="1843" w:type="dxa"/>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Blattspreite: Breite</w:t>
            </w:r>
          </w:p>
        </w:tc>
        <w:tc>
          <w:tcPr>
            <w:tcW w:w="1843" w:type="dxa"/>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Limbo:  anchura</w:t>
            </w:r>
          </w:p>
        </w:tc>
        <w:tc>
          <w:tcPr>
            <w:tcW w:w="1985" w:type="dxa"/>
          </w:tcPr>
          <w:p w:rsidR="00CD41A4" w:rsidRPr="002322F1" w:rsidRDefault="00CD41A4" w:rsidP="008F5A4B">
            <w:pPr>
              <w:spacing w:before="80" w:after="80"/>
              <w:jc w:val="left"/>
              <w:rPr>
                <w:rFonts w:cs="Arial"/>
                <w:sz w:val="16"/>
                <w:szCs w:val="16"/>
              </w:rPr>
            </w:pPr>
          </w:p>
        </w:tc>
        <w:tc>
          <w:tcPr>
            <w:tcW w:w="636" w:type="dxa"/>
          </w:tcPr>
          <w:p w:rsidR="00CD41A4" w:rsidRPr="002322F1" w:rsidRDefault="00CD41A4" w:rsidP="008F5A4B">
            <w:pPr>
              <w:spacing w:before="80" w:after="80"/>
              <w:jc w:val="center"/>
              <w:rPr>
                <w:rFonts w:cs="Arial"/>
                <w:sz w:val="16"/>
                <w:szCs w:val="16"/>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rPr>
                <w:b w:val="0"/>
              </w:rPr>
            </w:pPr>
            <w:r w:rsidRPr="002322F1">
              <w:t>(b)</w:t>
            </w: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narrow</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étroit</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schmal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estrechas</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medio</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MIXE LN 45</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broad</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large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breit</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anchas</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Mulato</w:t>
            </w:r>
            <w:proofErr w:type="spellEnd"/>
            <w:r w:rsidRPr="002322F1">
              <w:rPr>
                <w:rFonts w:cs="Arial"/>
                <w:sz w:val="16"/>
                <w:szCs w:val="16"/>
              </w:rPr>
              <w:t xml:space="preserve"> II</w:t>
            </w:r>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2322F1" w:rsidTr="008F5A4B">
        <w:trPr>
          <w:cantSplit/>
          <w:jc w:val="center"/>
        </w:trPr>
        <w:tc>
          <w:tcPr>
            <w:tcW w:w="567" w:type="dxa"/>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p>
        </w:tc>
        <w:tc>
          <w:tcPr>
            <w:tcW w:w="490" w:type="dxa"/>
          </w:tcPr>
          <w:p w:rsidR="00CD41A4" w:rsidRPr="002322F1" w:rsidRDefault="00CD41A4" w:rsidP="008F5A4B">
            <w:pPr>
              <w:pStyle w:val="tgcharnumber"/>
            </w:pPr>
            <w:r w:rsidRPr="002322F1">
              <w:t>VG</w:t>
            </w:r>
          </w:p>
        </w:tc>
        <w:tc>
          <w:tcPr>
            <w:tcW w:w="1920" w:type="dxa"/>
          </w:tcPr>
          <w:p w:rsidR="00CD41A4" w:rsidRPr="002322F1" w:rsidRDefault="00CD41A4" w:rsidP="008F5A4B">
            <w:pPr>
              <w:spacing w:before="80" w:after="80"/>
              <w:jc w:val="left"/>
              <w:rPr>
                <w:rFonts w:cs="Arial"/>
                <w:b/>
                <w:sz w:val="16"/>
                <w:szCs w:val="16"/>
              </w:rPr>
            </w:pPr>
            <w:r w:rsidRPr="002322F1">
              <w:rPr>
                <w:rFonts w:cs="Arial"/>
                <w:b/>
                <w:sz w:val="16"/>
                <w:szCs w:val="16"/>
              </w:rPr>
              <w:t>Leaf blade: hairs</w:t>
            </w:r>
          </w:p>
        </w:tc>
        <w:tc>
          <w:tcPr>
            <w:tcW w:w="1843" w:type="dxa"/>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Limbe : poils</w:t>
            </w:r>
          </w:p>
        </w:tc>
        <w:tc>
          <w:tcPr>
            <w:tcW w:w="1843" w:type="dxa"/>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Blattspreite: Haare</w:t>
            </w:r>
          </w:p>
        </w:tc>
        <w:tc>
          <w:tcPr>
            <w:tcW w:w="1843" w:type="dxa"/>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Limbo: pelos</w:t>
            </w:r>
          </w:p>
        </w:tc>
        <w:tc>
          <w:tcPr>
            <w:tcW w:w="1985" w:type="dxa"/>
          </w:tcPr>
          <w:p w:rsidR="00CD41A4" w:rsidRPr="002322F1" w:rsidRDefault="00CD41A4" w:rsidP="008F5A4B">
            <w:pPr>
              <w:spacing w:before="80" w:after="80"/>
              <w:jc w:val="left"/>
              <w:rPr>
                <w:rFonts w:cs="Arial"/>
                <w:sz w:val="16"/>
                <w:szCs w:val="16"/>
              </w:rPr>
            </w:pPr>
          </w:p>
        </w:tc>
        <w:tc>
          <w:tcPr>
            <w:tcW w:w="636" w:type="dxa"/>
          </w:tcPr>
          <w:p w:rsidR="00CD41A4" w:rsidRPr="002322F1" w:rsidRDefault="00CD41A4" w:rsidP="008F5A4B">
            <w:pPr>
              <w:spacing w:before="80" w:after="80"/>
              <w:jc w:val="center"/>
              <w:rPr>
                <w:rFonts w:cs="Arial"/>
                <w:sz w:val="16"/>
                <w:szCs w:val="16"/>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QL</w:t>
            </w:r>
          </w:p>
        </w:tc>
        <w:tc>
          <w:tcPr>
            <w:tcW w:w="490" w:type="dxa"/>
          </w:tcPr>
          <w:p w:rsidR="00CD41A4" w:rsidRPr="002322F1" w:rsidRDefault="00CD41A4" w:rsidP="008F5A4B">
            <w:pPr>
              <w:pStyle w:val="tgchartextcentered"/>
              <w:keepNext/>
            </w:pPr>
            <w:r w:rsidRPr="002322F1">
              <w:t>(b)</w:t>
            </w: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absent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absente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fehlend</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ausente</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Tupi</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present</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présente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vorhanden</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presente</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Mulato</w:t>
            </w:r>
            <w:proofErr w:type="spellEnd"/>
            <w:r w:rsidRPr="002322F1">
              <w:rPr>
                <w:rFonts w:cs="Arial"/>
                <w:sz w:val="16"/>
                <w:szCs w:val="16"/>
              </w:rPr>
              <w:t xml:space="preserve"> II</w:t>
            </w:r>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9</w:t>
            </w:r>
          </w:p>
        </w:tc>
      </w:tr>
      <w:tr w:rsidR="00CD41A4" w:rsidRPr="00A67EF3" w:rsidTr="008F5A4B">
        <w:trPr>
          <w:cantSplit/>
          <w:jc w:val="center"/>
        </w:trPr>
        <w:tc>
          <w:tcPr>
            <w:tcW w:w="567" w:type="dxa"/>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p>
        </w:tc>
        <w:tc>
          <w:tcPr>
            <w:tcW w:w="490" w:type="dxa"/>
          </w:tcPr>
          <w:p w:rsidR="00CD41A4" w:rsidRPr="002322F1" w:rsidRDefault="00CD41A4" w:rsidP="008F5A4B">
            <w:pPr>
              <w:pStyle w:val="tgcharnumber"/>
            </w:pPr>
            <w:r w:rsidRPr="002322F1">
              <w:t>VG</w:t>
            </w:r>
          </w:p>
        </w:tc>
        <w:tc>
          <w:tcPr>
            <w:tcW w:w="1920" w:type="dxa"/>
          </w:tcPr>
          <w:p w:rsidR="00CD41A4" w:rsidRPr="002322F1" w:rsidRDefault="00CD41A4" w:rsidP="008F5A4B">
            <w:pPr>
              <w:spacing w:before="80" w:after="80"/>
              <w:jc w:val="left"/>
              <w:rPr>
                <w:rFonts w:cs="Arial"/>
                <w:b/>
                <w:sz w:val="16"/>
                <w:szCs w:val="16"/>
              </w:rPr>
            </w:pPr>
            <w:r w:rsidRPr="002322F1">
              <w:rPr>
                <w:rFonts w:cs="Arial"/>
                <w:b/>
                <w:sz w:val="16"/>
                <w:szCs w:val="16"/>
              </w:rPr>
              <w:t>Leaf blade: distribution of hairs</w:t>
            </w:r>
          </w:p>
        </w:tc>
        <w:tc>
          <w:tcPr>
            <w:tcW w:w="1843" w:type="dxa"/>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Limbe : répartition des poils</w:t>
            </w:r>
          </w:p>
        </w:tc>
        <w:tc>
          <w:tcPr>
            <w:tcW w:w="1843" w:type="dxa"/>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Blattspreite: Verteilung der Haare</w:t>
            </w:r>
          </w:p>
        </w:tc>
        <w:tc>
          <w:tcPr>
            <w:tcW w:w="1843" w:type="dxa"/>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Limbo: distribución de los pelos</w:t>
            </w:r>
          </w:p>
        </w:tc>
        <w:tc>
          <w:tcPr>
            <w:tcW w:w="1985" w:type="dxa"/>
          </w:tcPr>
          <w:p w:rsidR="00CD41A4" w:rsidRPr="002322F1" w:rsidRDefault="00CD41A4" w:rsidP="008F5A4B">
            <w:pPr>
              <w:spacing w:before="80" w:after="80"/>
              <w:jc w:val="left"/>
              <w:rPr>
                <w:rFonts w:cs="Arial"/>
                <w:sz w:val="16"/>
                <w:szCs w:val="16"/>
                <w:lang w:val="es-ES"/>
              </w:rPr>
            </w:pPr>
          </w:p>
        </w:tc>
        <w:tc>
          <w:tcPr>
            <w:tcW w:w="636" w:type="dxa"/>
          </w:tcPr>
          <w:p w:rsidR="00CD41A4" w:rsidRPr="002322F1" w:rsidRDefault="00CD41A4" w:rsidP="008F5A4B">
            <w:pPr>
              <w:spacing w:before="80" w:after="80"/>
              <w:jc w:val="center"/>
              <w:rPr>
                <w:rFonts w:cs="Arial"/>
                <w:sz w:val="16"/>
                <w:szCs w:val="16"/>
                <w:lang w:val="es-ES"/>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PQ</w:t>
            </w:r>
          </w:p>
        </w:tc>
        <w:tc>
          <w:tcPr>
            <w:tcW w:w="490" w:type="dxa"/>
          </w:tcPr>
          <w:p w:rsidR="00CD41A4" w:rsidRPr="002322F1" w:rsidRDefault="00CD41A4" w:rsidP="008F5A4B">
            <w:pPr>
              <w:pStyle w:val="tgchartextcentered"/>
              <w:keepNext/>
            </w:pPr>
            <w:r w:rsidRPr="002322F1">
              <w:t>(b)</w:t>
            </w: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on upper surface only</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uniquement sur la face supérieure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nur auf Oberseite</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solo en el haz</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Tupi</w:t>
            </w:r>
            <w:proofErr w:type="spellEnd"/>
            <w:r w:rsidRPr="002322F1">
              <w:rPr>
                <w:rFonts w:cs="Arial"/>
                <w:sz w:val="16"/>
                <w:szCs w:val="16"/>
              </w:rPr>
              <w:t xml:space="preserve">, </w:t>
            </w:r>
            <w:proofErr w:type="spellStart"/>
            <w:r w:rsidRPr="002322F1">
              <w:rPr>
                <w:rFonts w:cs="Arial"/>
                <w:sz w:val="16"/>
                <w:szCs w:val="16"/>
              </w:rPr>
              <w:t>Llanero</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on lower surface only</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uniquement sur la face inférieure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nur auf Unterseite</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solo en el envés</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MIXE LN 45</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2</w:t>
            </w:r>
          </w:p>
        </w:tc>
      </w:tr>
      <w:tr w:rsidR="00CD41A4" w:rsidRPr="002322F1" w:rsidTr="008F5A4B">
        <w:trPr>
          <w:cantSplit/>
          <w:jc w:val="center"/>
        </w:trPr>
        <w:tc>
          <w:tcPr>
            <w:tcW w:w="567" w:type="dxa"/>
          </w:tcPr>
          <w:p w:rsidR="00CD41A4" w:rsidRPr="002322F1" w:rsidRDefault="00CD41A4" w:rsidP="008F5A4B">
            <w:pPr>
              <w:pStyle w:val="tgchartextcentered"/>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on margins only</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uniquement en bordure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nur auf Rändern</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solo en los márgenes</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Marandú</w:t>
            </w:r>
            <w:proofErr w:type="spellEnd"/>
            <w:r w:rsidRPr="002322F1">
              <w:rPr>
                <w:rFonts w:cs="Arial"/>
                <w:sz w:val="16"/>
                <w:szCs w:val="16"/>
              </w:rPr>
              <w:t xml:space="preserve">, </w:t>
            </w:r>
            <w:proofErr w:type="spellStart"/>
            <w:r w:rsidRPr="002322F1">
              <w:rPr>
                <w:rFonts w:cs="Arial"/>
                <w:sz w:val="16"/>
                <w:szCs w:val="16"/>
              </w:rPr>
              <w:t>Xaraés</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keepNext/>
            </w:pPr>
          </w:p>
        </w:tc>
        <w:tc>
          <w:tcPr>
            <w:tcW w:w="490" w:type="dxa"/>
            <w:tcBorders>
              <w:bottom w:val="single" w:sz="4" w:space="0" w:color="auto"/>
            </w:tcBorders>
          </w:tcPr>
          <w:p w:rsidR="00CD41A4" w:rsidRPr="002322F1" w:rsidRDefault="00CD41A4" w:rsidP="008F5A4B">
            <w:pPr>
              <w:pStyle w:val="tgchartextcentered"/>
              <w:keepNext/>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on both surfaces</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sur les deux faces</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auf beiden Seiten</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en ambas superficies</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Mulato</w:t>
            </w:r>
            <w:proofErr w:type="spellEnd"/>
            <w:r w:rsidRPr="002322F1">
              <w:rPr>
                <w:rFonts w:cs="Arial"/>
                <w:sz w:val="16"/>
                <w:szCs w:val="16"/>
              </w:rPr>
              <w:t xml:space="preserve"> II, Basilisk</w:t>
            </w:r>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4</w:t>
            </w:r>
          </w:p>
        </w:tc>
      </w:tr>
      <w:tr w:rsidR="00CD41A4" w:rsidRPr="00A67EF3" w:rsidTr="008F5A4B">
        <w:trPr>
          <w:cantSplit/>
          <w:jc w:val="center"/>
        </w:trPr>
        <w:tc>
          <w:tcPr>
            <w:tcW w:w="567" w:type="dxa"/>
            <w:tcBorders>
              <w:top w:val="single" w:sz="4" w:space="0" w:color="auto"/>
            </w:tcBorders>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p>
        </w:tc>
        <w:tc>
          <w:tcPr>
            <w:tcW w:w="490" w:type="dxa"/>
            <w:tcBorders>
              <w:top w:val="single" w:sz="4" w:space="0" w:color="auto"/>
            </w:tcBorders>
          </w:tcPr>
          <w:p w:rsidR="00CD41A4" w:rsidRPr="002322F1" w:rsidRDefault="00CD41A4" w:rsidP="008F5A4B">
            <w:pPr>
              <w:pStyle w:val="tgcharnumber"/>
            </w:pPr>
            <w:r w:rsidRPr="002322F1">
              <w:t>VG</w:t>
            </w:r>
          </w:p>
        </w:tc>
        <w:tc>
          <w:tcPr>
            <w:tcW w:w="1920" w:type="dxa"/>
            <w:tcBorders>
              <w:top w:val="single" w:sz="4" w:space="0" w:color="auto"/>
            </w:tcBorders>
          </w:tcPr>
          <w:p w:rsidR="00CD41A4" w:rsidRPr="002322F1" w:rsidRDefault="00CD41A4" w:rsidP="008F5A4B">
            <w:pPr>
              <w:keepNext/>
              <w:spacing w:before="80" w:after="80"/>
              <w:jc w:val="left"/>
              <w:rPr>
                <w:rFonts w:cs="Arial"/>
                <w:b/>
                <w:sz w:val="16"/>
                <w:szCs w:val="16"/>
              </w:rPr>
            </w:pPr>
            <w:r w:rsidRPr="002322F1">
              <w:rPr>
                <w:rFonts w:cs="Arial"/>
                <w:b/>
                <w:sz w:val="16"/>
                <w:szCs w:val="16"/>
              </w:rPr>
              <w:t>Leaf sheath: density of hairs</w:t>
            </w:r>
          </w:p>
        </w:tc>
        <w:tc>
          <w:tcPr>
            <w:tcW w:w="1843" w:type="dxa"/>
            <w:tcBorders>
              <w:top w:val="single" w:sz="4" w:space="0" w:color="auto"/>
            </w:tcBorders>
          </w:tcPr>
          <w:p w:rsidR="00CD41A4" w:rsidRPr="002322F1" w:rsidRDefault="00CD41A4" w:rsidP="008F5A4B">
            <w:pPr>
              <w:keepNext/>
              <w:spacing w:before="80" w:after="80"/>
              <w:jc w:val="left"/>
              <w:rPr>
                <w:rFonts w:cs="Arial"/>
                <w:b/>
                <w:sz w:val="16"/>
                <w:szCs w:val="16"/>
                <w:lang w:val="fr-FR"/>
              </w:rPr>
            </w:pPr>
            <w:r w:rsidRPr="002322F1">
              <w:rPr>
                <w:rFonts w:cs="Arial"/>
                <w:b/>
                <w:sz w:val="16"/>
                <w:szCs w:val="16"/>
                <w:lang w:val="fr-FR"/>
              </w:rPr>
              <w:t>Gaine de la feuille: densité de la pilosité</w:t>
            </w:r>
          </w:p>
        </w:tc>
        <w:tc>
          <w:tcPr>
            <w:tcW w:w="1843" w:type="dxa"/>
            <w:tcBorders>
              <w:top w:val="single" w:sz="4" w:space="0" w:color="auto"/>
            </w:tcBorders>
          </w:tcPr>
          <w:p w:rsidR="00CD41A4" w:rsidRPr="002322F1" w:rsidRDefault="00CD41A4" w:rsidP="008F5A4B">
            <w:pPr>
              <w:keepNext/>
              <w:spacing w:before="80" w:after="80"/>
              <w:jc w:val="left"/>
              <w:rPr>
                <w:rFonts w:cs="Arial"/>
                <w:b/>
                <w:sz w:val="16"/>
                <w:szCs w:val="16"/>
                <w:lang w:val="de-DE"/>
              </w:rPr>
            </w:pPr>
            <w:r w:rsidRPr="002322F1">
              <w:rPr>
                <w:rFonts w:cs="Arial"/>
                <w:b/>
                <w:sz w:val="16"/>
                <w:szCs w:val="16"/>
                <w:lang w:val="de-DE"/>
              </w:rPr>
              <w:t>Blattscheide: Dichte der Behaarung</w:t>
            </w:r>
          </w:p>
        </w:tc>
        <w:tc>
          <w:tcPr>
            <w:tcW w:w="1843" w:type="dxa"/>
            <w:tcBorders>
              <w:top w:val="single" w:sz="4" w:space="0" w:color="auto"/>
            </w:tcBorders>
          </w:tcPr>
          <w:p w:rsidR="00CD41A4" w:rsidRPr="002322F1" w:rsidRDefault="00CD41A4" w:rsidP="008F5A4B">
            <w:pPr>
              <w:keepNext/>
              <w:spacing w:before="80" w:after="80"/>
              <w:jc w:val="left"/>
              <w:rPr>
                <w:rFonts w:cs="Arial"/>
                <w:b/>
                <w:sz w:val="16"/>
                <w:szCs w:val="16"/>
                <w:lang w:val="es-ES"/>
              </w:rPr>
            </w:pPr>
            <w:r w:rsidRPr="002322F1">
              <w:rPr>
                <w:rFonts w:cs="Arial"/>
                <w:b/>
                <w:sz w:val="16"/>
                <w:szCs w:val="16"/>
                <w:lang w:val="es-ES"/>
              </w:rPr>
              <w:t>Vaina de la hoja: densidad de la vellosidad</w:t>
            </w:r>
          </w:p>
        </w:tc>
        <w:tc>
          <w:tcPr>
            <w:tcW w:w="1985" w:type="dxa"/>
            <w:tcBorders>
              <w:top w:val="single" w:sz="4" w:space="0" w:color="auto"/>
            </w:tcBorders>
          </w:tcPr>
          <w:p w:rsidR="00CD41A4" w:rsidRPr="002322F1" w:rsidRDefault="00CD41A4" w:rsidP="008F5A4B">
            <w:pPr>
              <w:keepNext/>
              <w:spacing w:before="80" w:after="80"/>
              <w:jc w:val="left"/>
              <w:rPr>
                <w:rFonts w:cs="Arial"/>
                <w:sz w:val="16"/>
                <w:szCs w:val="16"/>
                <w:lang w:val="es-ES"/>
              </w:rPr>
            </w:pPr>
          </w:p>
        </w:tc>
        <w:tc>
          <w:tcPr>
            <w:tcW w:w="636" w:type="dxa"/>
            <w:tcBorders>
              <w:top w:val="single" w:sz="4" w:space="0" w:color="auto"/>
            </w:tcBorders>
          </w:tcPr>
          <w:p w:rsidR="00CD41A4" w:rsidRPr="002322F1" w:rsidRDefault="00CD41A4" w:rsidP="008F5A4B">
            <w:pPr>
              <w:keepNext/>
              <w:spacing w:before="80" w:after="80"/>
              <w:jc w:val="center"/>
              <w:rPr>
                <w:rFonts w:cs="Arial"/>
                <w:sz w:val="16"/>
                <w:szCs w:val="16"/>
                <w:lang w:val="es-ES"/>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r w:rsidRPr="002322F1">
              <w:t>(b)</w:t>
            </w:r>
          </w:p>
        </w:tc>
        <w:tc>
          <w:tcPr>
            <w:tcW w:w="1920" w:type="dxa"/>
          </w:tcPr>
          <w:p w:rsidR="00CD41A4" w:rsidRPr="002322F1" w:rsidRDefault="00CD41A4" w:rsidP="008F5A4B">
            <w:pPr>
              <w:keepNext/>
              <w:spacing w:before="80" w:after="80"/>
              <w:jc w:val="left"/>
              <w:rPr>
                <w:rFonts w:cs="Arial"/>
                <w:sz w:val="16"/>
                <w:szCs w:val="16"/>
              </w:rPr>
            </w:pPr>
            <w:r w:rsidRPr="002322F1">
              <w:rPr>
                <w:rFonts w:cs="Arial"/>
                <w:sz w:val="16"/>
                <w:szCs w:val="16"/>
              </w:rPr>
              <w:t>absent or sparse</w:t>
            </w:r>
          </w:p>
        </w:tc>
        <w:tc>
          <w:tcPr>
            <w:tcW w:w="1843" w:type="dxa"/>
          </w:tcPr>
          <w:p w:rsidR="00CD41A4" w:rsidRPr="002322F1" w:rsidRDefault="00CD41A4" w:rsidP="008F5A4B">
            <w:pPr>
              <w:keepNext/>
              <w:spacing w:before="80" w:after="80"/>
              <w:jc w:val="left"/>
              <w:rPr>
                <w:rFonts w:cs="Arial"/>
                <w:sz w:val="16"/>
                <w:szCs w:val="16"/>
                <w:lang w:val="fr-FR"/>
              </w:rPr>
            </w:pPr>
            <w:r w:rsidRPr="002322F1">
              <w:rPr>
                <w:rFonts w:cs="Arial"/>
                <w:sz w:val="16"/>
                <w:szCs w:val="16"/>
                <w:lang w:val="fr-FR"/>
              </w:rPr>
              <w:t>absente ou éparse</w:t>
            </w:r>
          </w:p>
        </w:tc>
        <w:tc>
          <w:tcPr>
            <w:tcW w:w="1843" w:type="dxa"/>
          </w:tcPr>
          <w:p w:rsidR="00CD41A4" w:rsidRPr="002322F1" w:rsidRDefault="00CD41A4" w:rsidP="008F5A4B">
            <w:pPr>
              <w:keepNext/>
              <w:spacing w:before="80" w:after="80"/>
              <w:jc w:val="left"/>
              <w:rPr>
                <w:rFonts w:cs="Arial"/>
                <w:sz w:val="16"/>
                <w:szCs w:val="16"/>
                <w:lang w:val="de-DE"/>
              </w:rPr>
            </w:pPr>
            <w:r w:rsidRPr="002322F1">
              <w:rPr>
                <w:rFonts w:cs="Arial"/>
                <w:sz w:val="16"/>
                <w:szCs w:val="16"/>
                <w:lang w:val="de-DE"/>
              </w:rPr>
              <w:t>fehlend oder locker</w:t>
            </w:r>
          </w:p>
        </w:tc>
        <w:tc>
          <w:tcPr>
            <w:tcW w:w="1843" w:type="dxa"/>
          </w:tcPr>
          <w:p w:rsidR="00CD41A4" w:rsidRPr="002322F1" w:rsidRDefault="00CD41A4" w:rsidP="008F5A4B">
            <w:pPr>
              <w:keepNext/>
              <w:spacing w:before="80" w:after="80"/>
              <w:jc w:val="left"/>
              <w:rPr>
                <w:rFonts w:cs="Arial"/>
                <w:sz w:val="16"/>
                <w:szCs w:val="16"/>
                <w:lang w:val="es-ES"/>
              </w:rPr>
            </w:pPr>
            <w:r w:rsidRPr="002322F1">
              <w:rPr>
                <w:rFonts w:cs="Arial"/>
                <w:sz w:val="16"/>
                <w:szCs w:val="16"/>
                <w:lang w:val="es-ES"/>
              </w:rPr>
              <w:t>ausente o escasa</w:t>
            </w:r>
          </w:p>
        </w:tc>
        <w:tc>
          <w:tcPr>
            <w:tcW w:w="1985" w:type="dxa"/>
          </w:tcPr>
          <w:p w:rsidR="00CD41A4" w:rsidRPr="002322F1" w:rsidRDefault="00CD41A4" w:rsidP="008F5A4B">
            <w:pPr>
              <w:keepNext/>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p>
        </w:tc>
        <w:tc>
          <w:tcPr>
            <w:tcW w:w="636" w:type="dxa"/>
          </w:tcPr>
          <w:p w:rsidR="00CD41A4" w:rsidRPr="002322F1" w:rsidRDefault="00CD41A4" w:rsidP="008F5A4B">
            <w:pPr>
              <w:keepNext/>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keepNext/>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keepNext/>
              <w:spacing w:before="80" w:after="80"/>
              <w:jc w:val="left"/>
              <w:rPr>
                <w:rFonts w:cs="Arial"/>
                <w:sz w:val="16"/>
                <w:szCs w:val="16"/>
                <w:lang w:val="fr-FR"/>
              </w:rPr>
            </w:pPr>
            <w:r w:rsidRPr="002322F1">
              <w:rPr>
                <w:rFonts w:cs="Arial"/>
                <w:sz w:val="16"/>
                <w:szCs w:val="16"/>
                <w:lang w:val="fr-FR"/>
              </w:rPr>
              <w:t>moyenne</w:t>
            </w:r>
          </w:p>
        </w:tc>
        <w:tc>
          <w:tcPr>
            <w:tcW w:w="1843" w:type="dxa"/>
          </w:tcPr>
          <w:p w:rsidR="00CD41A4" w:rsidRPr="002322F1" w:rsidRDefault="00CD41A4" w:rsidP="008F5A4B">
            <w:pPr>
              <w:keepNext/>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keepNext/>
              <w:spacing w:before="80" w:after="80"/>
              <w:jc w:val="left"/>
              <w:rPr>
                <w:rFonts w:cs="Arial"/>
                <w:sz w:val="16"/>
                <w:szCs w:val="16"/>
                <w:lang w:val="es-ES"/>
              </w:rPr>
            </w:pPr>
            <w:r w:rsidRPr="002322F1">
              <w:rPr>
                <w:rFonts w:cs="Arial"/>
                <w:sz w:val="16"/>
                <w:szCs w:val="16"/>
                <w:lang w:val="es-ES"/>
              </w:rPr>
              <w:t>media</w:t>
            </w:r>
          </w:p>
        </w:tc>
        <w:tc>
          <w:tcPr>
            <w:tcW w:w="1985" w:type="dxa"/>
          </w:tcPr>
          <w:p w:rsidR="00CD41A4" w:rsidRPr="002322F1" w:rsidRDefault="00CD41A4" w:rsidP="008F5A4B">
            <w:pPr>
              <w:keepNext/>
              <w:spacing w:before="80" w:after="80"/>
              <w:jc w:val="left"/>
              <w:rPr>
                <w:rFonts w:cs="Arial"/>
                <w:sz w:val="16"/>
                <w:szCs w:val="16"/>
              </w:rPr>
            </w:pPr>
          </w:p>
        </w:tc>
        <w:tc>
          <w:tcPr>
            <w:tcW w:w="636" w:type="dxa"/>
          </w:tcPr>
          <w:p w:rsidR="00CD41A4" w:rsidRPr="002322F1" w:rsidRDefault="00CD41A4" w:rsidP="008F5A4B">
            <w:pPr>
              <w:keepNext/>
              <w:spacing w:before="80" w:after="80"/>
              <w:jc w:val="center"/>
              <w:rPr>
                <w:rFonts w:cs="Arial"/>
                <w:sz w:val="16"/>
                <w:szCs w:val="16"/>
              </w:rPr>
            </w:pPr>
            <w:r w:rsidRPr="002322F1">
              <w:rPr>
                <w:rFonts w:cs="Arial"/>
                <w:sz w:val="16"/>
                <w:szCs w:val="16"/>
              </w:rPr>
              <w:t>2</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dense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dense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dicht</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densa</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Mulato</w:t>
            </w:r>
            <w:proofErr w:type="spellEnd"/>
            <w:r w:rsidRPr="002322F1">
              <w:rPr>
                <w:rFonts w:cs="Arial"/>
                <w:sz w:val="16"/>
                <w:szCs w:val="16"/>
              </w:rPr>
              <w:t xml:space="preserve"> II</w:t>
            </w:r>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r>
            <w:r w:rsidRPr="002322F1">
              <w:br/>
              <w:t>(+)</w:t>
            </w:r>
          </w:p>
        </w:tc>
        <w:tc>
          <w:tcPr>
            <w:tcW w:w="490" w:type="dxa"/>
          </w:tcPr>
          <w:p w:rsidR="00CD41A4" w:rsidRPr="002322F1" w:rsidRDefault="00CD41A4" w:rsidP="008F5A4B">
            <w:pPr>
              <w:pStyle w:val="tgcharnumber"/>
            </w:pPr>
            <w:r w:rsidRPr="002322F1">
              <w:t>MS</w:t>
            </w:r>
          </w:p>
        </w:tc>
        <w:tc>
          <w:tcPr>
            <w:tcW w:w="1920" w:type="dxa"/>
          </w:tcPr>
          <w:p w:rsidR="00CD41A4" w:rsidRPr="002322F1" w:rsidRDefault="00CD41A4" w:rsidP="008F5A4B">
            <w:pPr>
              <w:keepNext/>
              <w:spacing w:before="80" w:after="80"/>
              <w:jc w:val="left"/>
              <w:rPr>
                <w:rFonts w:cs="Arial"/>
                <w:b/>
                <w:sz w:val="16"/>
                <w:szCs w:val="16"/>
              </w:rPr>
            </w:pPr>
            <w:r w:rsidRPr="002322F1">
              <w:rPr>
                <w:rFonts w:cs="Arial"/>
                <w:b/>
                <w:sz w:val="16"/>
                <w:szCs w:val="16"/>
              </w:rPr>
              <w:t>Inflorescence: length of rachis</w:t>
            </w:r>
          </w:p>
        </w:tc>
        <w:tc>
          <w:tcPr>
            <w:tcW w:w="1843" w:type="dxa"/>
          </w:tcPr>
          <w:p w:rsidR="00CD41A4" w:rsidRPr="002322F1" w:rsidRDefault="00CD41A4" w:rsidP="008F5A4B">
            <w:pPr>
              <w:keepNext/>
              <w:spacing w:before="80" w:after="80"/>
              <w:jc w:val="left"/>
              <w:rPr>
                <w:rFonts w:cs="Arial"/>
                <w:b/>
                <w:sz w:val="16"/>
                <w:szCs w:val="16"/>
                <w:lang w:val="fr-FR"/>
              </w:rPr>
            </w:pPr>
            <w:r w:rsidRPr="002322F1">
              <w:rPr>
                <w:rFonts w:cs="Arial"/>
                <w:b/>
                <w:sz w:val="16"/>
                <w:szCs w:val="16"/>
                <w:lang w:val="fr-FR"/>
              </w:rPr>
              <w:t>Inflorescence : longueur du rachis</w:t>
            </w:r>
          </w:p>
        </w:tc>
        <w:tc>
          <w:tcPr>
            <w:tcW w:w="1843" w:type="dxa"/>
          </w:tcPr>
          <w:p w:rsidR="00CD41A4" w:rsidRPr="002322F1" w:rsidRDefault="00CD41A4" w:rsidP="008F5A4B">
            <w:pPr>
              <w:keepNext/>
              <w:spacing w:before="80" w:after="80"/>
              <w:jc w:val="left"/>
              <w:rPr>
                <w:rFonts w:cs="Arial"/>
                <w:b/>
                <w:sz w:val="16"/>
                <w:szCs w:val="16"/>
                <w:lang w:val="de-DE"/>
              </w:rPr>
            </w:pPr>
            <w:r w:rsidRPr="002322F1">
              <w:rPr>
                <w:rFonts w:cs="Arial"/>
                <w:b/>
                <w:sz w:val="16"/>
                <w:szCs w:val="16"/>
                <w:lang w:val="de-DE"/>
              </w:rPr>
              <w:t>Blütenstand: Länge der Spindeln</w:t>
            </w:r>
          </w:p>
        </w:tc>
        <w:tc>
          <w:tcPr>
            <w:tcW w:w="1843" w:type="dxa"/>
          </w:tcPr>
          <w:p w:rsidR="00CD41A4" w:rsidRPr="002322F1" w:rsidRDefault="00CD41A4" w:rsidP="008F5A4B">
            <w:pPr>
              <w:keepNext/>
              <w:spacing w:before="80" w:after="80"/>
              <w:jc w:val="left"/>
              <w:rPr>
                <w:rFonts w:cs="Arial"/>
                <w:b/>
                <w:sz w:val="16"/>
                <w:szCs w:val="16"/>
                <w:lang w:val="es-ES"/>
              </w:rPr>
            </w:pPr>
            <w:r w:rsidRPr="002322F1">
              <w:rPr>
                <w:rFonts w:cs="Arial"/>
                <w:b/>
                <w:sz w:val="16"/>
                <w:szCs w:val="16"/>
                <w:lang w:val="es-ES"/>
              </w:rPr>
              <w:t>Inflorescencia: longitud del raquis</w:t>
            </w:r>
          </w:p>
        </w:tc>
        <w:tc>
          <w:tcPr>
            <w:tcW w:w="1985" w:type="dxa"/>
          </w:tcPr>
          <w:p w:rsidR="00CD41A4" w:rsidRPr="002322F1" w:rsidRDefault="00CD41A4" w:rsidP="008F5A4B">
            <w:pPr>
              <w:keepNext/>
              <w:spacing w:before="80" w:after="80"/>
              <w:jc w:val="left"/>
              <w:rPr>
                <w:rFonts w:cs="Arial"/>
                <w:sz w:val="16"/>
                <w:szCs w:val="16"/>
              </w:rPr>
            </w:pPr>
          </w:p>
        </w:tc>
        <w:tc>
          <w:tcPr>
            <w:tcW w:w="636" w:type="dxa"/>
          </w:tcPr>
          <w:p w:rsidR="00CD41A4" w:rsidRPr="002322F1" w:rsidRDefault="00CD41A4" w:rsidP="008F5A4B">
            <w:pPr>
              <w:keepNext/>
              <w:spacing w:before="80" w:after="80"/>
              <w:jc w:val="center"/>
              <w:rPr>
                <w:rFonts w:cs="Arial"/>
                <w:sz w:val="16"/>
                <w:szCs w:val="16"/>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r w:rsidRPr="002322F1">
              <w:t>(a)</w:t>
            </w: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short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court</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kurz</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corto</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Mulato</w:t>
            </w:r>
            <w:proofErr w:type="spellEnd"/>
            <w:r w:rsidRPr="002322F1">
              <w:rPr>
                <w:rFonts w:cs="Arial"/>
                <w:sz w:val="16"/>
                <w:szCs w:val="16"/>
              </w:rPr>
              <w:t xml:space="preserve"> II</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medio</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Llanero</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long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long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lang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largo</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Marandú</w:t>
            </w:r>
            <w:proofErr w:type="spellEnd"/>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A67EF3" w:rsidTr="008F5A4B">
        <w:trPr>
          <w:cantSplit/>
          <w:jc w:val="center"/>
        </w:trPr>
        <w:tc>
          <w:tcPr>
            <w:tcW w:w="567" w:type="dxa"/>
          </w:tcPr>
          <w:p w:rsidR="00CD41A4" w:rsidRPr="002322F1" w:rsidRDefault="00CD41A4" w:rsidP="008F5A4B">
            <w:pPr>
              <w:pStyle w:val="tgchartextcentered"/>
              <w:keepNext/>
            </w:pPr>
            <w:r w:rsidRPr="002322F1">
              <w:lastRenderedPageBreak/>
              <w:fldChar w:fldCharType="begin"/>
            </w:r>
            <w:r w:rsidRPr="002322F1">
              <w:instrText xml:space="preserve"> AUTONUM  </w:instrText>
            </w:r>
            <w:r w:rsidRPr="002322F1">
              <w:fldChar w:fldCharType="end"/>
            </w:r>
            <w:r w:rsidRPr="002322F1">
              <w:br/>
              <w:t>(*)</w:t>
            </w:r>
            <w:r w:rsidRPr="002322F1">
              <w:br/>
              <w:t>(+)</w:t>
            </w:r>
          </w:p>
        </w:tc>
        <w:tc>
          <w:tcPr>
            <w:tcW w:w="490" w:type="dxa"/>
          </w:tcPr>
          <w:p w:rsidR="00CD41A4" w:rsidRPr="002322F1" w:rsidRDefault="00CD41A4" w:rsidP="008F5A4B">
            <w:pPr>
              <w:pStyle w:val="tgchartextcentered"/>
              <w:keepNext/>
            </w:pPr>
            <w:r w:rsidRPr="002322F1">
              <w:t>VG</w:t>
            </w:r>
          </w:p>
        </w:tc>
        <w:tc>
          <w:tcPr>
            <w:tcW w:w="1920" w:type="dxa"/>
          </w:tcPr>
          <w:p w:rsidR="00CD41A4" w:rsidRPr="002322F1" w:rsidRDefault="00CD41A4" w:rsidP="008F5A4B">
            <w:pPr>
              <w:keepNext/>
              <w:spacing w:before="80" w:after="80"/>
              <w:jc w:val="left"/>
              <w:rPr>
                <w:rFonts w:cs="Arial"/>
                <w:b/>
                <w:sz w:val="16"/>
                <w:szCs w:val="16"/>
              </w:rPr>
            </w:pPr>
            <w:r w:rsidRPr="002322F1">
              <w:rPr>
                <w:rFonts w:cs="Arial"/>
                <w:b/>
                <w:sz w:val="16"/>
                <w:szCs w:val="16"/>
              </w:rPr>
              <w:t>Inflorescence: shape of rachis in cross section</w:t>
            </w:r>
          </w:p>
        </w:tc>
        <w:tc>
          <w:tcPr>
            <w:tcW w:w="1843" w:type="dxa"/>
          </w:tcPr>
          <w:p w:rsidR="00CD41A4" w:rsidRPr="002322F1" w:rsidRDefault="00CD41A4" w:rsidP="008F5A4B">
            <w:pPr>
              <w:keepNext/>
              <w:spacing w:before="80" w:after="80"/>
              <w:jc w:val="left"/>
              <w:rPr>
                <w:rFonts w:cs="Arial"/>
                <w:b/>
                <w:sz w:val="16"/>
                <w:szCs w:val="16"/>
                <w:lang w:val="fr-FR"/>
              </w:rPr>
            </w:pPr>
            <w:r w:rsidRPr="002322F1">
              <w:rPr>
                <w:rFonts w:cs="Arial"/>
                <w:b/>
                <w:sz w:val="16"/>
                <w:szCs w:val="16"/>
                <w:lang w:val="fr-FR"/>
              </w:rPr>
              <w:t>Inflorescence : forme du rachis en section transversale</w:t>
            </w:r>
          </w:p>
        </w:tc>
        <w:tc>
          <w:tcPr>
            <w:tcW w:w="1843" w:type="dxa"/>
          </w:tcPr>
          <w:p w:rsidR="00CD41A4" w:rsidRPr="002322F1" w:rsidRDefault="00CD41A4" w:rsidP="008F5A4B">
            <w:pPr>
              <w:keepNext/>
              <w:spacing w:before="80" w:after="80"/>
              <w:jc w:val="left"/>
              <w:rPr>
                <w:rFonts w:cs="Arial"/>
                <w:b/>
                <w:sz w:val="16"/>
                <w:szCs w:val="16"/>
                <w:lang w:val="de-DE"/>
              </w:rPr>
            </w:pPr>
            <w:r w:rsidRPr="002322F1">
              <w:rPr>
                <w:rFonts w:cs="Arial"/>
                <w:b/>
                <w:sz w:val="16"/>
                <w:szCs w:val="16"/>
                <w:lang w:val="de-DE"/>
              </w:rPr>
              <w:t>Blütenstand: Form der Spindeln im Querschnitt</w:t>
            </w:r>
          </w:p>
        </w:tc>
        <w:tc>
          <w:tcPr>
            <w:tcW w:w="1843" w:type="dxa"/>
          </w:tcPr>
          <w:p w:rsidR="00CD41A4" w:rsidRPr="002322F1" w:rsidRDefault="00CD41A4" w:rsidP="008F5A4B">
            <w:pPr>
              <w:keepNext/>
              <w:spacing w:before="80" w:after="80"/>
              <w:jc w:val="left"/>
              <w:rPr>
                <w:rFonts w:cs="Arial"/>
                <w:b/>
                <w:sz w:val="16"/>
                <w:szCs w:val="16"/>
                <w:lang w:val="es-ES"/>
              </w:rPr>
            </w:pPr>
            <w:r w:rsidRPr="002322F1">
              <w:rPr>
                <w:rFonts w:cs="Arial"/>
                <w:b/>
                <w:sz w:val="16"/>
                <w:szCs w:val="16"/>
                <w:lang w:val="es-ES"/>
              </w:rPr>
              <w:t>Inflorescencia: forma del raquis en sección transversal</w:t>
            </w:r>
          </w:p>
        </w:tc>
        <w:tc>
          <w:tcPr>
            <w:tcW w:w="1985" w:type="dxa"/>
          </w:tcPr>
          <w:p w:rsidR="00CD41A4" w:rsidRPr="002322F1" w:rsidRDefault="00CD41A4" w:rsidP="008F5A4B">
            <w:pPr>
              <w:keepNext/>
              <w:spacing w:before="80" w:after="80"/>
              <w:jc w:val="left"/>
              <w:rPr>
                <w:rFonts w:cs="Arial"/>
                <w:sz w:val="16"/>
                <w:szCs w:val="16"/>
                <w:lang w:val="es-ES_tradnl"/>
              </w:rPr>
            </w:pPr>
          </w:p>
        </w:tc>
        <w:tc>
          <w:tcPr>
            <w:tcW w:w="636" w:type="dxa"/>
          </w:tcPr>
          <w:p w:rsidR="00CD41A4" w:rsidRPr="002322F1" w:rsidRDefault="00CD41A4" w:rsidP="008F5A4B">
            <w:pPr>
              <w:keepNext/>
              <w:spacing w:before="80" w:after="80"/>
              <w:jc w:val="center"/>
              <w:rPr>
                <w:rFonts w:cs="Arial"/>
                <w:sz w:val="16"/>
                <w:szCs w:val="16"/>
                <w:lang w:val="es-ES_tradnl"/>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PQ</w:t>
            </w:r>
          </w:p>
        </w:tc>
        <w:tc>
          <w:tcPr>
            <w:tcW w:w="490" w:type="dxa"/>
          </w:tcPr>
          <w:p w:rsidR="00CD41A4" w:rsidRPr="002322F1" w:rsidRDefault="00CD41A4" w:rsidP="008F5A4B">
            <w:pPr>
              <w:pStyle w:val="tgchartextcentered"/>
              <w:keepNext/>
            </w:pPr>
            <w:r w:rsidRPr="002322F1">
              <w:t>(a)</w:t>
            </w:r>
          </w:p>
        </w:tc>
        <w:tc>
          <w:tcPr>
            <w:tcW w:w="1920" w:type="dxa"/>
          </w:tcPr>
          <w:p w:rsidR="00CD41A4" w:rsidRPr="002322F1" w:rsidRDefault="00CD41A4" w:rsidP="008F5A4B">
            <w:pPr>
              <w:keepNext/>
              <w:spacing w:before="80" w:after="80"/>
              <w:jc w:val="left"/>
              <w:rPr>
                <w:rFonts w:cs="Arial"/>
                <w:sz w:val="16"/>
                <w:szCs w:val="16"/>
              </w:rPr>
            </w:pPr>
            <w:r w:rsidRPr="002322F1">
              <w:rPr>
                <w:rFonts w:cs="Arial"/>
                <w:sz w:val="16"/>
                <w:szCs w:val="16"/>
              </w:rPr>
              <w:t>triangular</w:t>
            </w:r>
          </w:p>
        </w:tc>
        <w:tc>
          <w:tcPr>
            <w:tcW w:w="1843" w:type="dxa"/>
          </w:tcPr>
          <w:p w:rsidR="00CD41A4" w:rsidRPr="002322F1" w:rsidRDefault="00CD41A4" w:rsidP="008F5A4B">
            <w:pPr>
              <w:keepNext/>
              <w:spacing w:before="80" w:after="80"/>
              <w:jc w:val="left"/>
              <w:rPr>
                <w:rFonts w:cs="Arial"/>
                <w:sz w:val="16"/>
                <w:szCs w:val="16"/>
                <w:lang w:val="fr-FR"/>
              </w:rPr>
            </w:pPr>
            <w:r w:rsidRPr="002322F1">
              <w:rPr>
                <w:rFonts w:cs="Arial"/>
                <w:sz w:val="16"/>
                <w:szCs w:val="16"/>
                <w:lang w:val="fr-FR"/>
              </w:rPr>
              <w:t>triangulaire</w:t>
            </w:r>
          </w:p>
        </w:tc>
        <w:tc>
          <w:tcPr>
            <w:tcW w:w="1843" w:type="dxa"/>
          </w:tcPr>
          <w:p w:rsidR="00CD41A4" w:rsidRPr="002322F1" w:rsidRDefault="00CD41A4" w:rsidP="008F5A4B">
            <w:pPr>
              <w:keepNext/>
              <w:spacing w:before="80" w:after="80"/>
              <w:jc w:val="left"/>
              <w:rPr>
                <w:rFonts w:cs="Arial"/>
                <w:sz w:val="16"/>
                <w:szCs w:val="16"/>
                <w:lang w:val="de-DE"/>
              </w:rPr>
            </w:pPr>
            <w:r w:rsidRPr="002322F1">
              <w:rPr>
                <w:rFonts w:cs="Arial"/>
                <w:sz w:val="16"/>
                <w:szCs w:val="16"/>
                <w:lang w:val="de-DE"/>
              </w:rPr>
              <w:t>dreieckig</w:t>
            </w:r>
          </w:p>
        </w:tc>
        <w:tc>
          <w:tcPr>
            <w:tcW w:w="1843" w:type="dxa"/>
          </w:tcPr>
          <w:p w:rsidR="00CD41A4" w:rsidRPr="002322F1" w:rsidRDefault="00CD41A4" w:rsidP="008F5A4B">
            <w:pPr>
              <w:keepNext/>
              <w:spacing w:before="80" w:after="80"/>
              <w:jc w:val="left"/>
              <w:rPr>
                <w:rFonts w:cs="Arial"/>
                <w:sz w:val="16"/>
                <w:szCs w:val="16"/>
                <w:lang w:val="es-ES"/>
              </w:rPr>
            </w:pPr>
            <w:r w:rsidRPr="002322F1">
              <w:rPr>
                <w:rFonts w:cs="Arial"/>
                <w:sz w:val="16"/>
                <w:szCs w:val="16"/>
                <w:lang w:val="es-ES"/>
              </w:rPr>
              <w:t>triangular</w:t>
            </w:r>
          </w:p>
        </w:tc>
        <w:tc>
          <w:tcPr>
            <w:tcW w:w="1985" w:type="dxa"/>
          </w:tcPr>
          <w:p w:rsidR="00CD41A4" w:rsidRPr="002322F1" w:rsidRDefault="00CD41A4" w:rsidP="008F5A4B">
            <w:pPr>
              <w:keepNext/>
              <w:spacing w:before="80" w:after="80"/>
              <w:jc w:val="left"/>
              <w:rPr>
                <w:rFonts w:cs="Arial"/>
                <w:sz w:val="16"/>
                <w:szCs w:val="16"/>
              </w:rPr>
            </w:pPr>
            <w:r w:rsidRPr="002322F1">
              <w:rPr>
                <w:rFonts w:cs="Arial"/>
                <w:sz w:val="16"/>
                <w:szCs w:val="16"/>
              </w:rPr>
              <w:t>MIXE LN 45</w:t>
            </w:r>
          </w:p>
        </w:tc>
        <w:tc>
          <w:tcPr>
            <w:tcW w:w="636" w:type="dxa"/>
          </w:tcPr>
          <w:p w:rsidR="00CD41A4" w:rsidRPr="002322F1" w:rsidRDefault="00CD41A4" w:rsidP="008F5A4B">
            <w:pPr>
              <w:keepNext/>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keepNext/>
              <w:spacing w:before="80" w:after="80"/>
              <w:jc w:val="left"/>
              <w:rPr>
                <w:rFonts w:cs="Arial"/>
                <w:sz w:val="16"/>
                <w:szCs w:val="16"/>
              </w:rPr>
            </w:pPr>
            <w:r w:rsidRPr="002322F1">
              <w:rPr>
                <w:rFonts w:cs="Arial"/>
                <w:sz w:val="16"/>
                <w:szCs w:val="16"/>
              </w:rPr>
              <w:t>winged</w:t>
            </w:r>
          </w:p>
        </w:tc>
        <w:tc>
          <w:tcPr>
            <w:tcW w:w="1843" w:type="dxa"/>
          </w:tcPr>
          <w:p w:rsidR="00CD41A4" w:rsidRPr="002322F1" w:rsidRDefault="00CD41A4" w:rsidP="008F5A4B">
            <w:pPr>
              <w:keepNext/>
              <w:spacing w:before="80" w:after="80"/>
              <w:jc w:val="left"/>
              <w:rPr>
                <w:rFonts w:cs="Arial"/>
                <w:sz w:val="16"/>
                <w:szCs w:val="16"/>
                <w:lang w:val="fr-FR"/>
              </w:rPr>
            </w:pPr>
            <w:r w:rsidRPr="002322F1">
              <w:rPr>
                <w:rFonts w:cs="Arial"/>
                <w:sz w:val="16"/>
                <w:szCs w:val="16"/>
                <w:lang w:val="fr-FR"/>
              </w:rPr>
              <w:t>ailée</w:t>
            </w:r>
          </w:p>
        </w:tc>
        <w:tc>
          <w:tcPr>
            <w:tcW w:w="1843" w:type="dxa"/>
          </w:tcPr>
          <w:p w:rsidR="00CD41A4" w:rsidRPr="002322F1" w:rsidRDefault="00CD41A4" w:rsidP="008F5A4B">
            <w:pPr>
              <w:keepNext/>
              <w:spacing w:before="80" w:after="80"/>
              <w:jc w:val="left"/>
              <w:rPr>
                <w:rFonts w:cs="Arial"/>
                <w:sz w:val="16"/>
                <w:szCs w:val="16"/>
                <w:lang w:val="de-DE"/>
              </w:rPr>
            </w:pPr>
            <w:r w:rsidRPr="002322F1">
              <w:rPr>
                <w:rFonts w:cs="Arial"/>
                <w:sz w:val="16"/>
                <w:szCs w:val="16"/>
                <w:lang w:val="de-DE"/>
              </w:rPr>
              <w:t>geflügelt</w:t>
            </w:r>
          </w:p>
        </w:tc>
        <w:tc>
          <w:tcPr>
            <w:tcW w:w="1843" w:type="dxa"/>
          </w:tcPr>
          <w:p w:rsidR="00CD41A4" w:rsidRPr="002322F1" w:rsidRDefault="00CD41A4" w:rsidP="008F5A4B">
            <w:pPr>
              <w:keepNext/>
              <w:spacing w:before="80" w:after="80"/>
              <w:jc w:val="left"/>
              <w:rPr>
                <w:rFonts w:cs="Arial"/>
                <w:sz w:val="16"/>
                <w:szCs w:val="16"/>
                <w:lang w:val="es-ES"/>
              </w:rPr>
            </w:pPr>
            <w:r w:rsidRPr="002322F1">
              <w:rPr>
                <w:rFonts w:cs="Arial"/>
                <w:sz w:val="16"/>
                <w:szCs w:val="16"/>
                <w:lang w:val="es-ES"/>
              </w:rPr>
              <w:t>alado</w:t>
            </w:r>
          </w:p>
        </w:tc>
        <w:tc>
          <w:tcPr>
            <w:tcW w:w="1985" w:type="dxa"/>
          </w:tcPr>
          <w:p w:rsidR="00CD41A4" w:rsidRPr="002322F1" w:rsidRDefault="00CD41A4" w:rsidP="008F5A4B">
            <w:pPr>
              <w:keepNext/>
              <w:spacing w:before="80" w:after="80"/>
              <w:jc w:val="left"/>
              <w:rPr>
                <w:rFonts w:cs="Arial"/>
                <w:sz w:val="16"/>
                <w:szCs w:val="16"/>
              </w:rPr>
            </w:pPr>
            <w:proofErr w:type="spellStart"/>
            <w:r w:rsidRPr="002322F1">
              <w:rPr>
                <w:rFonts w:cs="Arial"/>
                <w:sz w:val="16"/>
                <w:szCs w:val="16"/>
              </w:rPr>
              <w:t>Mulato</w:t>
            </w:r>
            <w:proofErr w:type="spellEnd"/>
            <w:r w:rsidRPr="002322F1">
              <w:rPr>
                <w:rFonts w:cs="Arial"/>
                <w:sz w:val="16"/>
                <w:szCs w:val="16"/>
              </w:rPr>
              <w:t xml:space="preserve"> II</w:t>
            </w:r>
          </w:p>
        </w:tc>
        <w:tc>
          <w:tcPr>
            <w:tcW w:w="636" w:type="dxa"/>
          </w:tcPr>
          <w:p w:rsidR="00CD41A4" w:rsidRPr="002322F1" w:rsidRDefault="00CD41A4" w:rsidP="008F5A4B">
            <w:pPr>
              <w:keepNext/>
              <w:spacing w:before="80" w:after="80"/>
              <w:jc w:val="center"/>
              <w:rPr>
                <w:rFonts w:cs="Arial"/>
                <w:sz w:val="16"/>
                <w:szCs w:val="16"/>
              </w:rPr>
            </w:pPr>
            <w:r w:rsidRPr="002322F1">
              <w:rPr>
                <w:rFonts w:cs="Arial"/>
                <w:sz w:val="16"/>
                <w:szCs w:val="16"/>
              </w:rPr>
              <w:t>2</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crescent</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en croissant</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halbmondförmig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proofErr w:type="spellStart"/>
            <w:r w:rsidRPr="002322F1">
              <w:rPr>
                <w:rFonts w:cs="Arial"/>
                <w:sz w:val="16"/>
                <w:szCs w:val="16"/>
                <w:lang w:val="es-ES"/>
              </w:rPr>
              <w:t>lunular</w:t>
            </w:r>
            <w:proofErr w:type="spellEnd"/>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A67EF3" w:rsidTr="008F5A4B">
        <w:trPr>
          <w:cantSplit/>
          <w:jc w:val="center"/>
        </w:trPr>
        <w:tc>
          <w:tcPr>
            <w:tcW w:w="567" w:type="dxa"/>
          </w:tcPr>
          <w:p w:rsidR="00CD41A4" w:rsidRPr="002322F1" w:rsidRDefault="00CD41A4" w:rsidP="008F5A4B">
            <w:pPr>
              <w:pStyle w:val="tgchartextcentered"/>
            </w:pPr>
            <w:r w:rsidRPr="002322F1">
              <w:fldChar w:fldCharType="begin"/>
            </w:r>
            <w:r w:rsidRPr="002322F1">
              <w:instrText xml:space="preserve"> AUTONUM  </w:instrText>
            </w:r>
            <w:r w:rsidRPr="002322F1">
              <w:fldChar w:fldCharType="end"/>
            </w:r>
            <w:r w:rsidRPr="002322F1">
              <w:br/>
            </w:r>
            <w:r w:rsidRPr="002322F1">
              <w:br/>
              <w:t>(+)</w:t>
            </w:r>
          </w:p>
        </w:tc>
        <w:tc>
          <w:tcPr>
            <w:tcW w:w="490" w:type="dxa"/>
          </w:tcPr>
          <w:p w:rsidR="00CD41A4" w:rsidRPr="002322F1" w:rsidRDefault="00CD41A4" w:rsidP="008F5A4B">
            <w:pPr>
              <w:pStyle w:val="tgchartextcentered"/>
            </w:pPr>
            <w:r w:rsidRPr="002322F1">
              <w:t>MS</w:t>
            </w:r>
          </w:p>
        </w:tc>
        <w:tc>
          <w:tcPr>
            <w:tcW w:w="1920" w:type="dxa"/>
          </w:tcPr>
          <w:p w:rsidR="00CD41A4" w:rsidRPr="002322F1" w:rsidRDefault="00CD41A4" w:rsidP="008F5A4B">
            <w:pPr>
              <w:spacing w:before="80" w:after="80"/>
              <w:jc w:val="left"/>
              <w:rPr>
                <w:rFonts w:cs="Arial"/>
                <w:b/>
                <w:sz w:val="16"/>
                <w:szCs w:val="16"/>
              </w:rPr>
            </w:pPr>
            <w:r w:rsidRPr="002322F1">
              <w:rPr>
                <w:rFonts w:cs="Arial"/>
                <w:b/>
                <w:sz w:val="16"/>
                <w:szCs w:val="16"/>
              </w:rPr>
              <w:t>Inflorescence: length of basal racemes</w:t>
            </w:r>
          </w:p>
        </w:tc>
        <w:tc>
          <w:tcPr>
            <w:tcW w:w="1843" w:type="dxa"/>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Inflorescence : longueur des racèmes de la base</w:t>
            </w:r>
          </w:p>
        </w:tc>
        <w:tc>
          <w:tcPr>
            <w:tcW w:w="1843" w:type="dxa"/>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Blütenstand: Länge der basalen Blütentrauben</w:t>
            </w:r>
          </w:p>
        </w:tc>
        <w:tc>
          <w:tcPr>
            <w:tcW w:w="1843" w:type="dxa"/>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Inflorescencia: longitud de los racimos basales</w:t>
            </w:r>
          </w:p>
        </w:tc>
        <w:tc>
          <w:tcPr>
            <w:tcW w:w="1985" w:type="dxa"/>
          </w:tcPr>
          <w:p w:rsidR="00CD41A4" w:rsidRPr="002322F1" w:rsidRDefault="00CD41A4" w:rsidP="008F5A4B">
            <w:pPr>
              <w:spacing w:before="80" w:after="80"/>
              <w:jc w:val="left"/>
              <w:rPr>
                <w:rFonts w:cs="Arial"/>
                <w:sz w:val="16"/>
                <w:szCs w:val="16"/>
                <w:lang w:val="es-ES_tradnl"/>
              </w:rPr>
            </w:pPr>
          </w:p>
        </w:tc>
        <w:tc>
          <w:tcPr>
            <w:tcW w:w="636" w:type="dxa"/>
          </w:tcPr>
          <w:p w:rsidR="00CD41A4" w:rsidRPr="002322F1" w:rsidRDefault="00CD41A4" w:rsidP="008F5A4B">
            <w:pPr>
              <w:spacing w:before="80" w:after="80"/>
              <w:jc w:val="center"/>
              <w:rPr>
                <w:rFonts w:cs="Arial"/>
                <w:sz w:val="16"/>
                <w:szCs w:val="16"/>
                <w:lang w:val="es-ES_tradnl"/>
              </w:rPr>
            </w:pPr>
          </w:p>
        </w:tc>
      </w:tr>
      <w:tr w:rsidR="00CD41A4" w:rsidRPr="002322F1" w:rsidTr="008F5A4B">
        <w:trPr>
          <w:cantSplit/>
          <w:jc w:val="center"/>
        </w:trPr>
        <w:tc>
          <w:tcPr>
            <w:tcW w:w="567" w:type="dxa"/>
          </w:tcPr>
          <w:p w:rsidR="00CD41A4" w:rsidRPr="002322F1" w:rsidRDefault="00CD41A4" w:rsidP="008F5A4B">
            <w:pPr>
              <w:pStyle w:val="tgchartextcentered"/>
            </w:pPr>
            <w:r w:rsidRPr="002322F1">
              <w:t>QN</w:t>
            </w:r>
          </w:p>
        </w:tc>
        <w:tc>
          <w:tcPr>
            <w:tcW w:w="490" w:type="dxa"/>
          </w:tcPr>
          <w:p w:rsidR="00CD41A4" w:rsidRPr="002322F1" w:rsidRDefault="00CD41A4" w:rsidP="008F5A4B">
            <w:pPr>
              <w:pStyle w:val="tgchartextcentered"/>
            </w:pPr>
            <w:r w:rsidRPr="002322F1">
              <w:t>(a)</w:t>
            </w: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short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courts</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kurz</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cortos</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Tupi</w:t>
            </w:r>
            <w:proofErr w:type="spellEnd"/>
            <w:r w:rsidRPr="002322F1">
              <w:rPr>
                <w:rFonts w:cs="Arial"/>
                <w:sz w:val="16"/>
                <w:szCs w:val="16"/>
              </w:rPr>
              <w:t xml:space="preserve">, </w:t>
            </w:r>
            <w:proofErr w:type="spellStart"/>
            <w:r w:rsidRPr="002322F1">
              <w:rPr>
                <w:rFonts w:cs="Arial"/>
                <w:sz w:val="16"/>
                <w:szCs w:val="16"/>
              </w:rPr>
              <w:t>Humidícola</w:t>
            </w:r>
            <w:proofErr w:type="spellEnd"/>
            <w:r w:rsidRPr="002322F1">
              <w:rPr>
                <w:rFonts w:cs="Arial"/>
                <w:sz w:val="16"/>
                <w:szCs w:val="16"/>
              </w:rPr>
              <w:t xml:space="preserve"> </w:t>
            </w:r>
            <w:proofErr w:type="spellStart"/>
            <w:r w:rsidRPr="002322F1">
              <w:rPr>
                <w:rFonts w:cs="Arial"/>
                <w:sz w:val="16"/>
                <w:szCs w:val="16"/>
              </w:rPr>
              <w:t>comum</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moyens</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medios</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MIXE LN 45, </w:t>
            </w:r>
            <w:proofErr w:type="spellStart"/>
            <w:r w:rsidRPr="002322F1">
              <w:rPr>
                <w:rFonts w:cs="Arial"/>
                <w:sz w:val="16"/>
                <w:szCs w:val="16"/>
              </w:rPr>
              <w:t>Mulato</w:t>
            </w:r>
            <w:proofErr w:type="spellEnd"/>
            <w:r w:rsidRPr="002322F1">
              <w:rPr>
                <w:rFonts w:cs="Arial"/>
                <w:sz w:val="16"/>
                <w:szCs w:val="16"/>
              </w:rPr>
              <w:t xml:space="preserve"> II</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long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longs</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lang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largos</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Marandú</w:t>
            </w:r>
            <w:proofErr w:type="spellEnd"/>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2322F1" w:rsidTr="008F5A4B">
        <w:trPr>
          <w:cantSplit/>
          <w:jc w:val="center"/>
        </w:trPr>
        <w:tc>
          <w:tcPr>
            <w:tcW w:w="567" w:type="dxa"/>
          </w:tcPr>
          <w:p w:rsidR="00CD41A4" w:rsidRPr="002322F1" w:rsidRDefault="00CD41A4" w:rsidP="008F5A4B">
            <w:pPr>
              <w:pStyle w:val="tgchartextcentered"/>
            </w:pPr>
            <w:r w:rsidRPr="002322F1">
              <w:fldChar w:fldCharType="begin"/>
            </w:r>
            <w:r w:rsidRPr="002322F1">
              <w:instrText xml:space="preserve"> AUTONUM  </w:instrText>
            </w:r>
            <w:r w:rsidRPr="002322F1">
              <w:fldChar w:fldCharType="end"/>
            </w:r>
            <w:r w:rsidRPr="002322F1">
              <w:br/>
              <w:t>(*)</w:t>
            </w:r>
            <w:r w:rsidRPr="002322F1">
              <w:br/>
              <w:t>(+)</w:t>
            </w:r>
          </w:p>
        </w:tc>
        <w:tc>
          <w:tcPr>
            <w:tcW w:w="490" w:type="dxa"/>
          </w:tcPr>
          <w:p w:rsidR="00CD41A4" w:rsidRPr="002322F1" w:rsidRDefault="00CD41A4" w:rsidP="008F5A4B">
            <w:pPr>
              <w:pStyle w:val="tgchartextcentered"/>
            </w:pPr>
            <w:r w:rsidRPr="002322F1">
              <w:t>MS</w:t>
            </w:r>
          </w:p>
        </w:tc>
        <w:tc>
          <w:tcPr>
            <w:tcW w:w="1920" w:type="dxa"/>
          </w:tcPr>
          <w:p w:rsidR="00CD41A4" w:rsidRPr="002322F1" w:rsidRDefault="00CD41A4" w:rsidP="008F5A4B">
            <w:pPr>
              <w:spacing w:before="80" w:after="80"/>
              <w:jc w:val="left"/>
              <w:rPr>
                <w:rFonts w:cs="Arial"/>
                <w:b/>
                <w:sz w:val="16"/>
                <w:szCs w:val="16"/>
              </w:rPr>
            </w:pPr>
            <w:r w:rsidRPr="002322F1">
              <w:rPr>
                <w:rFonts w:cs="Arial"/>
                <w:b/>
                <w:sz w:val="16"/>
                <w:szCs w:val="16"/>
              </w:rPr>
              <w:t>Inflorescence: length of peduncle</w:t>
            </w:r>
          </w:p>
        </w:tc>
        <w:tc>
          <w:tcPr>
            <w:tcW w:w="1843" w:type="dxa"/>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Inflorescence : longueur du pédoncule</w:t>
            </w:r>
          </w:p>
        </w:tc>
        <w:tc>
          <w:tcPr>
            <w:tcW w:w="1843" w:type="dxa"/>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Blütenstand: Länge des Blütenstandsstiels</w:t>
            </w:r>
          </w:p>
        </w:tc>
        <w:tc>
          <w:tcPr>
            <w:tcW w:w="1843" w:type="dxa"/>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Inflorescencia: longitud del pedúnculo</w:t>
            </w:r>
          </w:p>
        </w:tc>
        <w:tc>
          <w:tcPr>
            <w:tcW w:w="1985" w:type="dxa"/>
          </w:tcPr>
          <w:p w:rsidR="00CD41A4" w:rsidRPr="002322F1" w:rsidRDefault="00CD41A4" w:rsidP="008F5A4B">
            <w:pPr>
              <w:spacing w:before="80" w:after="80"/>
              <w:jc w:val="left"/>
              <w:rPr>
                <w:rFonts w:cs="Arial"/>
                <w:sz w:val="16"/>
                <w:szCs w:val="16"/>
              </w:rPr>
            </w:pPr>
          </w:p>
        </w:tc>
        <w:tc>
          <w:tcPr>
            <w:tcW w:w="636" w:type="dxa"/>
          </w:tcPr>
          <w:p w:rsidR="00CD41A4" w:rsidRPr="002322F1" w:rsidRDefault="00CD41A4" w:rsidP="008F5A4B">
            <w:pPr>
              <w:spacing w:before="80" w:after="80"/>
              <w:jc w:val="center"/>
              <w:rPr>
                <w:rFonts w:cs="Arial"/>
                <w:sz w:val="16"/>
                <w:szCs w:val="16"/>
              </w:rPr>
            </w:pPr>
          </w:p>
        </w:tc>
      </w:tr>
      <w:tr w:rsidR="00CD41A4" w:rsidRPr="002322F1" w:rsidTr="008F5A4B">
        <w:trPr>
          <w:cantSplit/>
          <w:jc w:val="center"/>
        </w:trPr>
        <w:tc>
          <w:tcPr>
            <w:tcW w:w="567" w:type="dxa"/>
          </w:tcPr>
          <w:p w:rsidR="00CD41A4" w:rsidRPr="002322F1" w:rsidRDefault="00CD41A4" w:rsidP="008F5A4B">
            <w:pPr>
              <w:pStyle w:val="tgchartextcentered"/>
            </w:pPr>
            <w:r w:rsidRPr="002322F1">
              <w:t>QN</w:t>
            </w:r>
          </w:p>
        </w:tc>
        <w:tc>
          <w:tcPr>
            <w:tcW w:w="490" w:type="dxa"/>
          </w:tcPr>
          <w:p w:rsidR="00CD41A4" w:rsidRPr="002322F1" w:rsidRDefault="00CD41A4" w:rsidP="008F5A4B">
            <w:pPr>
              <w:pStyle w:val="tgchartextcentered"/>
            </w:pPr>
            <w:r w:rsidRPr="002322F1">
              <w:t>(a)</w:t>
            </w: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short</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court</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kurz</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corto</w:t>
            </w:r>
          </w:p>
        </w:tc>
        <w:tc>
          <w:tcPr>
            <w:tcW w:w="1985" w:type="dxa"/>
          </w:tcPr>
          <w:p w:rsidR="00CD41A4" w:rsidRPr="002322F1" w:rsidRDefault="00CD41A4" w:rsidP="008F5A4B">
            <w:pPr>
              <w:spacing w:before="80" w:after="80"/>
              <w:jc w:val="left"/>
              <w:rPr>
                <w:rFonts w:cs="Arial"/>
                <w:sz w:val="16"/>
                <w:szCs w:val="16"/>
              </w:rPr>
            </w:pP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medio</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Mulato</w:t>
            </w:r>
            <w:proofErr w:type="spellEnd"/>
            <w:r w:rsidRPr="002322F1">
              <w:rPr>
                <w:rFonts w:cs="Arial"/>
                <w:sz w:val="16"/>
                <w:szCs w:val="16"/>
              </w:rPr>
              <w:t xml:space="preserve"> II</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long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long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lang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largo</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r w:rsidRPr="002322F1">
              <w:rPr>
                <w:rFonts w:cs="Arial"/>
                <w:sz w:val="16"/>
                <w:szCs w:val="16"/>
              </w:rPr>
              <w:t>, MIXE LN 45</w:t>
            </w:r>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2322F1" w:rsidTr="008F5A4B">
        <w:trPr>
          <w:cantSplit/>
          <w:jc w:val="center"/>
        </w:trPr>
        <w:tc>
          <w:tcPr>
            <w:tcW w:w="567" w:type="dxa"/>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p>
        </w:tc>
        <w:tc>
          <w:tcPr>
            <w:tcW w:w="490" w:type="dxa"/>
          </w:tcPr>
          <w:p w:rsidR="00CD41A4" w:rsidRPr="002322F1" w:rsidRDefault="00CD41A4" w:rsidP="008F5A4B">
            <w:pPr>
              <w:pStyle w:val="tgcharnumber"/>
            </w:pPr>
            <w:r w:rsidRPr="002322F1">
              <w:t>VG</w:t>
            </w:r>
          </w:p>
        </w:tc>
        <w:tc>
          <w:tcPr>
            <w:tcW w:w="1920" w:type="dxa"/>
          </w:tcPr>
          <w:p w:rsidR="00CD41A4" w:rsidRPr="002322F1" w:rsidRDefault="00CD41A4" w:rsidP="008F5A4B">
            <w:pPr>
              <w:keepNext/>
              <w:spacing w:before="80" w:after="80"/>
              <w:jc w:val="left"/>
              <w:rPr>
                <w:rFonts w:cs="Arial"/>
                <w:b/>
                <w:sz w:val="16"/>
                <w:szCs w:val="16"/>
              </w:rPr>
            </w:pPr>
            <w:r w:rsidRPr="002322F1">
              <w:rPr>
                <w:rFonts w:cs="Arial"/>
                <w:b/>
                <w:sz w:val="16"/>
                <w:szCs w:val="16"/>
              </w:rPr>
              <w:t>Spikelet: pubescence</w:t>
            </w:r>
          </w:p>
        </w:tc>
        <w:tc>
          <w:tcPr>
            <w:tcW w:w="1843" w:type="dxa"/>
          </w:tcPr>
          <w:p w:rsidR="00CD41A4" w:rsidRPr="002322F1" w:rsidRDefault="00CD41A4" w:rsidP="008F5A4B">
            <w:pPr>
              <w:keepNext/>
              <w:spacing w:before="80" w:after="80"/>
              <w:jc w:val="left"/>
              <w:rPr>
                <w:rFonts w:cs="Arial"/>
                <w:b/>
                <w:sz w:val="16"/>
                <w:szCs w:val="16"/>
                <w:lang w:val="fr-FR"/>
              </w:rPr>
            </w:pPr>
            <w:r w:rsidRPr="002322F1">
              <w:rPr>
                <w:rFonts w:cs="Arial"/>
                <w:b/>
                <w:sz w:val="16"/>
                <w:szCs w:val="16"/>
                <w:lang w:val="fr-FR"/>
              </w:rPr>
              <w:t>Épillet : pubescence</w:t>
            </w:r>
          </w:p>
        </w:tc>
        <w:tc>
          <w:tcPr>
            <w:tcW w:w="1843" w:type="dxa"/>
          </w:tcPr>
          <w:p w:rsidR="00CD41A4" w:rsidRPr="002322F1" w:rsidRDefault="00CD41A4" w:rsidP="008F5A4B">
            <w:pPr>
              <w:keepNext/>
              <w:spacing w:before="80" w:after="80"/>
              <w:jc w:val="left"/>
              <w:rPr>
                <w:rFonts w:cs="Arial"/>
                <w:b/>
                <w:sz w:val="16"/>
                <w:szCs w:val="16"/>
                <w:lang w:val="de-DE"/>
              </w:rPr>
            </w:pPr>
            <w:r w:rsidRPr="002322F1">
              <w:rPr>
                <w:rFonts w:cs="Arial"/>
                <w:b/>
                <w:sz w:val="16"/>
                <w:szCs w:val="16"/>
                <w:lang w:val="de-DE"/>
              </w:rPr>
              <w:t>Ährchen: Behaarung</w:t>
            </w:r>
          </w:p>
        </w:tc>
        <w:tc>
          <w:tcPr>
            <w:tcW w:w="1843" w:type="dxa"/>
          </w:tcPr>
          <w:p w:rsidR="00CD41A4" w:rsidRPr="002322F1" w:rsidRDefault="00CD41A4" w:rsidP="008F5A4B">
            <w:pPr>
              <w:keepNext/>
              <w:spacing w:before="80" w:after="80"/>
              <w:jc w:val="left"/>
              <w:rPr>
                <w:rFonts w:cs="Arial"/>
                <w:b/>
                <w:sz w:val="16"/>
                <w:szCs w:val="16"/>
                <w:lang w:val="es-ES"/>
              </w:rPr>
            </w:pPr>
            <w:r w:rsidRPr="002322F1">
              <w:rPr>
                <w:rFonts w:cs="Arial"/>
                <w:b/>
                <w:sz w:val="16"/>
                <w:szCs w:val="16"/>
                <w:lang w:val="es-ES"/>
              </w:rPr>
              <w:t>Espiguilla: pubescencia</w:t>
            </w:r>
          </w:p>
        </w:tc>
        <w:tc>
          <w:tcPr>
            <w:tcW w:w="1985" w:type="dxa"/>
          </w:tcPr>
          <w:p w:rsidR="00CD41A4" w:rsidRPr="002322F1" w:rsidRDefault="00CD41A4" w:rsidP="008F5A4B">
            <w:pPr>
              <w:keepNext/>
              <w:spacing w:before="80" w:after="80"/>
              <w:jc w:val="left"/>
              <w:rPr>
                <w:rFonts w:cs="Arial"/>
                <w:sz w:val="16"/>
                <w:szCs w:val="16"/>
              </w:rPr>
            </w:pPr>
          </w:p>
        </w:tc>
        <w:tc>
          <w:tcPr>
            <w:tcW w:w="636" w:type="dxa"/>
          </w:tcPr>
          <w:p w:rsidR="00CD41A4" w:rsidRPr="002322F1" w:rsidRDefault="00CD41A4" w:rsidP="008F5A4B">
            <w:pPr>
              <w:keepNext/>
              <w:spacing w:before="80" w:after="80"/>
              <w:jc w:val="center"/>
              <w:rPr>
                <w:rFonts w:cs="Arial"/>
                <w:sz w:val="16"/>
                <w:szCs w:val="16"/>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r w:rsidRPr="002322F1">
              <w:t>(a)</w:t>
            </w:r>
          </w:p>
        </w:tc>
        <w:tc>
          <w:tcPr>
            <w:tcW w:w="1920" w:type="dxa"/>
          </w:tcPr>
          <w:p w:rsidR="00CD41A4" w:rsidRPr="002322F1" w:rsidRDefault="00CD41A4" w:rsidP="008F5A4B">
            <w:pPr>
              <w:keepNext/>
              <w:spacing w:before="80" w:after="80"/>
              <w:jc w:val="left"/>
              <w:rPr>
                <w:rFonts w:cs="Arial"/>
                <w:sz w:val="16"/>
                <w:szCs w:val="16"/>
              </w:rPr>
            </w:pPr>
            <w:r w:rsidRPr="002322F1">
              <w:rPr>
                <w:rFonts w:cs="Arial"/>
                <w:sz w:val="16"/>
                <w:szCs w:val="16"/>
              </w:rPr>
              <w:t>absent or very sparse</w:t>
            </w:r>
          </w:p>
        </w:tc>
        <w:tc>
          <w:tcPr>
            <w:tcW w:w="1843" w:type="dxa"/>
          </w:tcPr>
          <w:p w:rsidR="00CD41A4" w:rsidRPr="002322F1" w:rsidRDefault="00CD41A4" w:rsidP="008F5A4B">
            <w:pPr>
              <w:keepNext/>
              <w:spacing w:before="80" w:after="80"/>
              <w:jc w:val="left"/>
              <w:rPr>
                <w:rFonts w:cs="Arial"/>
                <w:sz w:val="16"/>
                <w:szCs w:val="16"/>
                <w:lang w:val="fr-FR"/>
              </w:rPr>
            </w:pPr>
            <w:r w:rsidRPr="002322F1">
              <w:rPr>
                <w:rFonts w:cs="Arial"/>
                <w:sz w:val="16"/>
                <w:szCs w:val="16"/>
                <w:lang w:val="fr-FR"/>
              </w:rPr>
              <w:t>absente ou très éparse</w:t>
            </w:r>
          </w:p>
        </w:tc>
        <w:tc>
          <w:tcPr>
            <w:tcW w:w="1843" w:type="dxa"/>
          </w:tcPr>
          <w:p w:rsidR="00CD41A4" w:rsidRPr="002322F1" w:rsidRDefault="00CD41A4" w:rsidP="008F5A4B">
            <w:pPr>
              <w:keepNext/>
              <w:spacing w:before="80" w:after="80"/>
              <w:jc w:val="left"/>
              <w:rPr>
                <w:rFonts w:cs="Arial"/>
                <w:sz w:val="16"/>
                <w:szCs w:val="16"/>
                <w:lang w:val="de-DE"/>
              </w:rPr>
            </w:pPr>
            <w:r w:rsidRPr="002322F1">
              <w:rPr>
                <w:rFonts w:cs="Arial"/>
                <w:sz w:val="16"/>
                <w:szCs w:val="16"/>
                <w:lang w:val="de-DE"/>
              </w:rPr>
              <w:t>fehlend oder sehr locker</w:t>
            </w:r>
          </w:p>
        </w:tc>
        <w:tc>
          <w:tcPr>
            <w:tcW w:w="1843" w:type="dxa"/>
          </w:tcPr>
          <w:p w:rsidR="00CD41A4" w:rsidRPr="002322F1" w:rsidRDefault="00CD41A4" w:rsidP="008F5A4B">
            <w:pPr>
              <w:keepNext/>
              <w:spacing w:before="80" w:after="80"/>
              <w:jc w:val="left"/>
              <w:rPr>
                <w:rFonts w:cs="Arial"/>
                <w:sz w:val="16"/>
                <w:szCs w:val="16"/>
                <w:lang w:val="es-ES"/>
              </w:rPr>
            </w:pPr>
            <w:r w:rsidRPr="002322F1">
              <w:rPr>
                <w:rFonts w:cs="Arial"/>
                <w:sz w:val="16"/>
                <w:szCs w:val="16"/>
                <w:lang w:val="es-ES"/>
              </w:rPr>
              <w:t>ausente o muy escasa</w:t>
            </w:r>
          </w:p>
        </w:tc>
        <w:tc>
          <w:tcPr>
            <w:tcW w:w="1985" w:type="dxa"/>
          </w:tcPr>
          <w:p w:rsidR="00CD41A4" w:rsidRPr="002322F1" w:rsidRDefault="00CD41A4" w:rsidP="008F5A4B">
            <w:pPr>
              <w:keepNext/>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p>
        </w:tc>
        <w:tc>
          <w:tcPr>
            <w:tcW w:w="636" w:type="dxa"/>
          </w:tcPr>
          <w:p w:rsidR="00CD41A4" w:rsidRPr="002322F1" w:rsidRDefault="00CD41A4" w:rsidP="008F5A4B">
            <w:pPr>
              <w:keepNext/>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sparse</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éparse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locker</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escasa</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Humidícola</w:t>
            </w:r>
            <w:proofErr w:type="spellEnd"/>
            <w:r w:rsidRPr="002322F1">
              <w:rPr>
                <w:rFonts w:cs="Arial"/>
                <w:sz w:val="16"/>
                <w:szCs w:val="16"/>
              </w:rPr>
              <w:t xml:space="preserve"> </w:t>
            </w:r>
            <w:proofErr w:type="spellStart"/>
            <w:r w:rsidRPr="002322F1">
              <w:rPr>
                <w:rFonts w:cs="Arial"/>
                <w:sz w:val="16"/>
                <w:szCs w:val="16"/>
              </w:rPr>
              <w:t>comum</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moyenne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media</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Mulato</w:t>
            </w:r>
            <w:proofErr w:type="spellEnd"/>
            <w:r w:rsidRPr="002322F1">
              <w:rPr>
                <w:rFonts w:cs="Arial"/>
                <w:sz w:val="16"/>
                <w:szCs w:val="16"/>
              </w:rPr>
              <w:t xml:space="preserve"> II, </w:t>
            </w:r>
            <w:proofErr w:type="spellStart"/>
            <w:r w:rsidRPr="002322F1">
              <w:rPr>
                <w:rFonts w:cs="Arial"/>
                <w:sz w:val="16"/>
                <w:szCs w:val="16"/>
              </w:rPr>
              <w:t>Xaraés</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number"/>
            </w:pPr>
          </w:p>
        </w:tc>
        <w:tc>
          <w:tcPr>
            <w:tcW w:w="490" w:type="dxa"/>
            <w:tcBorders>
              <w:bottom w:val="single" w:sz="4" w:space="0" w:color="auto"/>
            </w:tcBorders>
          </w:tcPr>
          <w:p w:rsidR="00CD41A4" w:rsidRPr="002322F1" w:rsidRDefault="00CD41A4" w:rsidP="008F5A4B">
            <w:pPr>
              <w:pStyle w:val="tgcharnumber"/>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dense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dense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dicht</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densa</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Tupi</w:t>
            </w:r>
            <w:proofErr w:type="spellEnd"/>
            <w:r w:rsidRPr="002322F1">
              <w:rPr>
                <w:rFonts w:cs="Arial"/>
                <w:sz w:val="16"/>
                <w:szCs w:val="16"/>
              </w:rPr>
              <w:t xml:space="preserve">, </w:t>
            </w:r>
            <w:proofErr w:type="spellStart"/>
            <w:r w:rsidRPr="002322F1">
              <w:rPr>
                <w:rFonts w:cs="Arial"/>
                <w:sz w:val="16"/>
                <w:szCs w:val="16"/>
              </w:rPr>
              <w:t>Llanero</w:t>
            </w:r>
            <w:proofErr w:type="spellEnd"/>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2322F1" w:rsidTr="008F5A4B">
        <w:trPr>
          <w:cantSplit/>
          <w:jc w:val="center"/>
        </w:trPr>
        <w:tc>
          <w:tcPr>
            <w:tcW w:w="567" w:type="dxa"/>
            <w:tcBorders>
              <w:top w:val="single" w:sz="4" w:space="0" w:color="auto"/>
            </w:tcBorders>
          </w:tcPr>
          <w:p w:rsidR="00CD41A4" w:rsidRPr="002322F1" w:rsidRDefault="00CD41A4" w:rsidP="00400755">
            <w:pPr>
              <w:pStyle w:val="tgcharnumber"/>
            </w:pPr>
            <w:r w:rsidRPr="002322F1">
              <w:fldChar w:fldCharType="begin"/>
            </w:r>
            <w:r w:rsidRPr="002322F1">
              <w:instrText xml:space="preserve"> AUTONUM  </w:instrText>
            </w:r>
            <w:r w:rsidRPr="002322F1">
              <w:fldChar w:fldCharType="end"/>
            </w:r>
            <w:r w:rsidRPr="002322F1">
              <w:br/>
              <w:t>(*)</w:t>
            </w:r>
          </w:p>
        </w:tc>
        <w:tc>
          <w:tcPr>
            <w:tcW w:w="490" w:type="dxa"/>
            <w:tcBorders>
              <w:top w:val="single" w:sz="4" w:space="0" w:color="auto"/>
            </w:tcBorders>
          </w:tcPr>
          <w:p w:rsidR="00CD41A4" w:rsidRPr="002322F1" w:rsidRDefault="00CD41A4" w:rsidP="008F5A4B">
            <w:pPr>
              <w:pStyle w:val="tgcharnumber"/>
            </w:pPr>
            <w:r w:rsidRPr="002322F1">
              <w:t>VG</w:t>
            </w:r>
          </w:p>
        </w:tc>
        <w:tc>
          <w:tcPr>
            <w:tcW w:w="1920" w:type="dxa"/>
            <w:tcBorders>
              <w:top w:val="single" w:sz="4" w:space="0" w:color="auto"/>
            </w:tcBorders>
          </w:tcPr>
          <w:p w:rsidR="00CD41A4" w:rsidRPr="002322F1" w:rsidRDefault="00CD41A4" w:rsidP="008F5A4B">
            <w:pPr>
              <w:spacing w:before="80" w:after="80"/>
              <w:jc w:val="left"/>
              <w:rPr>
                <w:rFonts w:cs="Arial"/>
                <w:b/>
                <w:sz w:val="16"/>
                <w:szCs w:val="16"/>
              </w:rPr>
            </w:pPr>
            <w:r w:rsidRPr="002322F1">
              <w:rPr>
                <w:rFonts w:cs="Arial"/>
                <w:b/>
                <w:sz w:val="16"/>
                <w:szCs w:val="16"/>
              </w:rPr>
              <w:t>Flower: stigma color</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fr-FR"/>
              </w:rPr>
            </w:pPr>
            <w:r w:rsidRPr="002322F1">
              <w:rPr>
                <w:rFonts w:cs="Arial"/>
                <w:b/>
                <w:sz w:val="16"/>
                <w:szCs w:val="16"/>
                <w:lang w:val="fr-FR"/>
              </w:rPr>
              <w:t xml:space="preserve">Fleur : couleur des stigmates </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de-DE"/>
              </w:rPr>
            </w:pPr>
            <w:r w:rsidRPr="002322F1">
              <w:rPr>
                <w:rFonts w:cs="Arial"/>
                <w:b/>
                <w:sz w:val="16"/>
                <w:szCs w:val="16"/>
                <w:lang w:val="de-DE"/>
              </w:rPr>
              <w:t xml:space="preserve">Blüte: </w:t>
            </w:r>
            <w:r w:rsidRPr="002322F1">
              <w:rPr>
                <w:b/>
                <w:sz w:val="16"/>
                <w:szCs w:val="16"/>
                <w:lang w:val="de-DE"/>
              </w:rPr>
              <w:t xml:space="preserve">Farbe der Narbe </w:t>
            </w:r>
          </w:p>
        </w:tc>
        <w:tc>
          <w:tcPr>
            <w:tcW w:w="1843" w:type="dxa"/>
            <w:tcBorders>
              <w:top w:val="single" w:sz="4" w:space="0" w:color="auto"/>
            </w:tcBorders>
          </w:tcPr>
          <w:p w:rsidR="00CD41A4" w:rsidRPr="002322F1" w:rsidRDefault="00CD41A4" w:rsidP="008F5A4B">
            <w:pPr>
              <w:spacing w:before="80" w:after="80"/>
              <w:jc w:val="left"/>
              <w:rPr>
                <w:rFonts w:cs="Arial"/>
                <w:b/>
                <w:sz w:val="16"/>
                <w:szCs w:val="16"/>
                <w:lang w:val="es-ES"/>
              </w:rPr>
            </w:pPr>
            <w:r w:rsidRPr="002322F1">
              <w:rPr>
                <w:rFonts w:cs="Arial"/>
                <w:b/>
                <w:sz w:val="16"/>
                <w:szCs w:val="16"/>
                <w:lang w:val="es-ES"/>
              </w:rPr>
              <w:t xml:space="preserve">Flor: color del estigma </w:t>
            </w:r>
          </w:p>
        </w:tc>
        <w:tc>
          <w:tcPr>
            <w:tcW w:w="1985" w:type="dxa"/>
            <w:tcBorders>
              <w:top w:val="single" w:sz="4" w:space="0" w:color="auto"/>
            </w:tcBorders>
          </w:tcPr>
          <w:p w:rsidR="00CD41A4" w:rsidRPr="002322F1" w:rsidRDefault="00CD41A4" w:rsidP="008F5A4B">
            <w:pPr>
              <w:spacing w:before="80" w:after="80"/>
              <w:jc w:val="left"/>
              <w:rPr>
                <w:rFonts w:cs="Arial"/>
                <w:sz w:val="16"/>
                <w:szCs w:val="16"/>
                <w:lang w:val="es-ES"/>
              </w:rPr>
            </w:pPr>
          </w:p>
        </w:tc>
        <w:tc>
          <w:tcPr>
            <w:tcW w:w="636" w:type="dxa"/>
            <w:tcBorders>
              <w:top w:val="single" w:sz="4" w:space="0" w:color="auto"/>
            </w:tcBorders>
          </w:tcPr>
          <w:p w:rsidR="00CD41A4" w:rsidRPr="002322F1" w:rsidRDefault="00CD41A4" w:rsidP="008F5A4B">
            <w:pPr>
              <w:spacing w:before="80" w:after="80"/>
              <w:jc w:val="center"/>
              <w:rPr>
                <w:rFonts w:cs="Arial"/>
                <w:sz w:val="16"/>
                <w:szCs w:val="16"/>
                <w:lang w:val="es-ES"/>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PQ</w:t>
            </w: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white</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blanc</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weiß</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blanco</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Mulato</w:t>
            </w:r>
            <w:proofErr w:type="spellEnd"/>
            <w:r w:rsidRPr="002322F1">
              <w:rPr>
                <w:rFonts w:cs="Arial"/>
                <w:sz w:val="16"/>
                <w:szCs w:val="16"/>
              </w:rPr>
              <w:t xml:space="preserve"> II</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light purple</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violet clair</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hellpurpurn</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púrpura claro</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Llanero</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2</w:t>
            </w:r>
          </w:p>
        </w:tc>
      </w:tr>
      <w:tr w:rsidR="00CD41A4" w:rsidRPr="002322F1" w:rsidTr="008F5A4B">
        <w:trPr>
          <w:cantSplit/>
          <w:jc w:val="center"/>
        </w:trPr>
        <w:tc>
          <w:tcPr>
            <w:tcW w:w="567" w:type="dxa"/>
          </w:tcPr>
          <w:p w:rsidR="00CD41A4" w:rsidRPr="002322F1" w:rsidRDefault="00CD41A4" w:rsidP="008F5A4B">
            <w:pPr>
              <w:pStyle w:val="tgchartextcentered"/>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 purple</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violet moyen</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mittelpurpurn</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púrpura medio</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r w:rsidRPr="002322F1">
              <w:rPr>
                <w:rFonts w:cs="Arial"/>
                <w:sz w:val="16"/>
                <w:szCs w:val="16"/>
              </w:rPr>
              <w:t>, MIXE LN 45</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number"/>
            </w:pPr>
          </w:p>
        </w:tc>
        <w:tc>
          <w:tcPr>
            <w:tcW w:w="490" w:type="dxa"/>
            <w:tcBorders>
              <w:bottom w:val="single" w:sz="4" w:space="0" w:color="auto"/>
            </w:tcBorders>
          </w:tcPr>
          <w:p w:rsidR="00CD41A4" w:rsidRPr="002322F1" w:rsidRDefault="00CD41A4" w:rsidP="008F5A4B">
            <w:pPr>
              <w:pStyle w:val="tgcharnumber"/>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dark purple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violet foncé</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dunkelpurpurn</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púrpura oscuro</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Marandú</w:t>
            </w:r>
            <w:proofErr w:type="spellEnd"/>
            <w:r w:rsidRPr="002322F1">
              <w:rPr>
                <w:rFonts w:cs="Arial"/>
                <w:sz w:val="16"/>
                <w:szCs w:val="16"/>
              </w:rPr>
              <w:t>, Toledo</w:t>
            </w:r>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4</w:t>
            </w:r>
          </w:p>
        </w:tc>
      </w:tr>
      <w:tr w:rsidR="00CD41A4" w:rsidRPr="002322F1" w:rsidTr="008F5A4B">
        <w:trPr>
          <w:cantSplit/>
          <w:jc w:val="center"/>
        </w:trPr>
        <w:tc>
          <w:tcPr>
            <w:tcW w:w="567" w:type="dxa"/>
            <w:tcBorders>
              <w:top w:val="single" w:sz="4" w:space="0" w:color="auto"/>
            </w:tcBorders>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p>
        </w:tc>
        <w:tc>
          <w:tcPr>
            <w:tcW w:w="490" w:type="dxa"/>
            <w:tcBorders>
              <w:top w:val="single" w:sz="4" w:space="0" w:color="auto"/>
            </w:tcBorders>
          </w:tcPr>
          <w:p w:rsidR="00CD41A4" w:rsidRPr="002322F1" w:rsidRDefault="00CD41A4" w:rsidP="008F5A4B">
            <w:pPr>
              <w:pStyle w:val="tgcharnumber"/>
            </w:pPr>
            <w:r w:rsidRPr="002322F1">
              <w:t>VG</w:t>
            </w:r>
          </w:p>
        </w:tc>
        <w:tc>
          <w:tcPr>
            <w:tcW w:w="1920" w:type="dxa"/>
            <w:tcBorders>
              <w:top w:val="single" w:sz="4" w:space="0" w:color="auto"/>
            </w:tcBorders>
          </w:tcPr>
          <w:p w:rsidR="00CD41A4" w:rsidRPr="002322F1" w:rsidRDefault="00CD41A4" w:rsidP="008F5A4B">
            <w:pPr>
              <w:keepNext/>
              <w:spacing w:before="80" w:after="80"/>
              <w:jc w:val="left"/>
              <w:rPr>
                <w:rFonts w:cs="Arial"/>
                <w:b/>
                <w:sz w:val="16"/>
                <w:szCs w:val="16"/>
              </w:rPr>
            </w:pPr>
            <w:r w:rsidRPr="002322F1">
              <w:rPr>
                <w:rFonts w:cs="Arial"/>
                <w:b/>
                <w:sz w:val="16"/>
                <w:szCs w:val="16"/>
              </w:rPr>
              <w:t>Glume: anthocyanin coloration</w:t>
            </w:r>
          </w:p>
        </w:tc>
        <w:tc>
          <w:tcPr>
            <w:tcW w:w="1843" w:type="dxa"/>
            <w:tcBorders>
              <w:top w:val="single" w:sz="4" w:space="0" w:color="auto"/>
            </w:tcBorders>
          </w:tcPr>
          <w:p w:rsidR="00CD41A4" w:rsidRPr="002322F1" w:rsidRDefault="00CD41A4" w:rsidP="008F5A4B">
            <w:pPr>
              <w:keepNext/>
              <w:spacing w:before="80" w:after="80"/>
              <w:jc w:val="left"/>
              <w:rPr>
                <w:rFonts w:cs="Arial"/>
                <w:b/>
                <w:sz w:val="16"/>
                <w:szCs w:val="16"/>
                <w:lang w:val="fr-FR"/>
              </w:rPr>
            </w:pPr>
            <w:r w:rsidRPr="002322F1">
              <w:rPr>
                <w:rFonts w:cs="Arial"/>
                <w:b/>
                <w:sz w:val="16"/>
                <w:szCs w:val="16"/>
                <w:lang w:val="fr-FR"/>
              </w:rPr>
              <w:t>Glume : pigmentation anthocyanique</w:t>
            </w:r>
          </w:p>
        </w:tc>
        <w:tc>
          <w:tcPr>
            <w:tcW w:w="1843" w:type="dxa"/>
            <w:tcBorders>
              <w:top w:val="single" w:sz="4" w:space="0" w:color="auto"/>
            </w:tcBorders>
          </w:tcPr>
          <w:p w:rsidR="00CD41A4" w:rsidRPr="002322F1" w:rsidRDefault="00CD41A4" w:rsidP="008F5A4B">
            <w:pPr>
              <w:keepNext/>
              <w:spacing w:before="80" w:after="80"/>
              <w:jc w:val="left"/>
              <w:rPr>
                <w:rFonts w:cs="Arial"/>
                <w:b/>
                <w:sz w:val="16"/>
                <w:szCs w:val="16"/>
                <w:lang w:val="de-DE"/>
              </w:rPr>
            </w:pPr>
            <w:r w:rsidRPr="002322F1">
              <w:rPr>
                <w:rFonts w:cs="Arial"/>
                <w:b/>
                <w:sz w:val="16"/>
                <w:szCs w:val="16"/>
                <w:lang w:val="de-DE"/>
              </w:rPr>
              <w:t>Hüllspelze: Anthocyanfärbung</w:t>
            </w:r>
          </w:p>
        </w:tc>
        <w:tc>
          <w:tcPr>
            <w:tcW w:w="1843" w:type="dxa"/>
            <w:tcBorders>
              <w:top w:val="single" w:sz="4" w:space="0" w:color="auto"/>
            </w:tcBorders>
          </w:tcPr>
          <w:p w:rsidR="00CD41A4" w:rsidRPr="002322F1" w:rsidRDefault="00CD41A4" w:rsidP="008F5A4B">
            <w:pPr>
              <w:keepNext/>
              <w:spacing w:before="80" w:after="80"/>
              <w:jc w:val="left"/>
              <w:rPr>
                <w:rFonts w:cs="Arial"/>
                <w:b/>
                <w:sz w:val="16"/>
                <w:szCs w:val="16"/>
                <w:lang w:val="es-ES"/>
              </w:rPr>
            </w:pPr>
            <w:r w:rsidRPr="002322F1">
              <w:rPr>
                <w:rFonts w:cs="Arial"/>
                <w:b/>
                <w:sz w:val="16"/>
                <w:szCs w:val="16"/>
                <w:lang w:val="es-ES"/>
              </w:rPr>
              <w:t xml:space="preserve">Gluma: pigmentación </w:t>
            </w:r>
            <w:proofErr w:type="spellStart"/>
            <w:r w:rsidRPr="002322F1">
              <w:rPr>
                <w:rFonts w:cs="Arial"/>
                <w:b/>
                <w:sz w:val="16"/>
                <w:szCs w:val="16"/>
                <w:lang w:val="es-ES"/>
              </w:rPr>
              <w:t>antociánica</w:t>
            </w:r>
            <w:proofErr w:type="spellEnd"/>
          </w:p>
        </w:tc>
        <w:tc>
          <w:tcPr>
            <w:tcW w:w="1985" w:type="dxa"/>
            <w:tcBorders>
              <w:top w:val="single" w:sz="4" w:space="0" w:color="auto"/>
            </w:tcBorders>
          </w:tcPr>
          <w:p w:rsidR="00CD41A4" w:rsidRPr="002322F1" w:rsidRDefault="00CD41A4" w:rsidP="008F5A4B">
            <w:pPr>
              <w:keepNext/>
              <w:spacing w:before="80" w:after="80"/>
              <w:jc w:val="left"/>
              <w:rPr>
                <w:rFonts w:cs="Arial"/>
                <w:sz w:val="16"/>
                <w:szCs w:val="16"/>
              </w:rPr>
            </w:pPr>
          </w:p>
        </w:tc>
        <w:tc>
          <w:tcPr>
            <w:tcW w:w="636" w:type="dxa"/>
            <w:tcBorders>
              <w:top w:val="single" w:sz="4" w:space="0" w:color="auto"/>
            </w:tcBorders>
          </w:tcPr>
          <w:p w:rsidR="00CD41A4" w:rsidRPr="002322F1" w:rsidRDefault="00CD41A4" w:rsidP="008F5A4B">
            <w:pPr>
              <w:keepNext/>
              <w:spacing w:before="80" w:after="80"/>
              <w:jc w:val="center"/>
              <w:rPr>
                <w:rFonts w:cs="Arial"/>
                <w:sz w:val="16"/>
                <w:szCs w:val="16"/>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r w:rsidRPr="002322F1">
              <w:t>(a)</w:t>
            </w:r>
          </w:p>
        </w:tc>
        <w:tc>
          <w:tcPr>
            <w:tcW w:w="1920" w:type="dxa"/>
          </w:tcPr>
          <w:p w:rsidR="00CD41A4" w:rsidRPr="002322F1" w:rsidRDefault="00CD41A4" w:rsidP="008F5A4B">
            <w:pPr>
              <w:keepNext/>
              <w:spacing w:before="80" w:after="80"/>
              <w:jc w:val="left"/>
              <w:rPr>
                <w:rFonts w:cs="Arial"/>
                <w:sz w:val="16"/>
                <w:szCs w:val="16"/>
              </w:rPr>
            </w:pPr>
            <w:r w:rsidRPr="002322F1">
              <w:rPr>
                <w:rFonts w:cs="Arial"/>
                <w:sz w:val="16"/>
                <w:szCs w:val="16"/>
              </w:rPr>
              <w:t>absent or very weak</w:t>
            </w:r>
          </w:p>
        </w:tc>
        <w:tc>
          <w:tcPr>
            <w:tcW w:w="1843" w:type="dxa"/>
          </w:tcPr>
          <w:p w:rsidR="00CD41A4" w:rsidRPr="002322F1" w:rsidRDefault="00CD41A4" w:rsidP="008F5A4B">
            <w:pPr>
              <w:keepNext/>
              <w:spacing w:before="80" w:after="80"/>
              <w:jc w:val="left"/>
              <w:rPr>
                <w:rFonts w:cs="Arial"/>
                <w:sz w:val="16"/>
                <w:szCs w:val="16"/>
                <w:lang w:val="fr-FR"/>
              </w:rPr>
            </w:pPr>
            <w:r w:rsidRPr="002322F1">
              <w:rPr>
                <w:rFonts w:cs="Arial"/>
                <w:sz w:val="16"/>
                <w:szCs w:val="16"/>
                <w:lang w:val="fr-FR"/>
              </w:rPr>
              <w:t>absente ou très faible</w:t>
            </w:r>
          </w:p>
        </w:tc>
        <w:tc>
          <w:tcPr>
            <w:tcW w:w="1843" w:type="dxa"/>
          </w:tcPr>
          <w:p w:rsidR="00CD41A4" w:rsidRPr="002322F1" w:rsidRDefault="00CD41A4" w:rsidP="008F5A4B">
            <w:pPr>
              <w:keepNext/>
              <w:spacing w:before="80" w:after="80"/>
              <w:jc w:val="left"/>
              <w:rPr>
                <w:rFonts w:cs="Arial"/>
                <w:sz w:val="16"/>
                <w:szCs w:val="16"/>
                <w:lang w:val="de-DE"/>
              </w:rPr>
            </w:pPr>
            <w:r w:rsidRPr="002322F1">
              <w:rPr>
                <w:rFonts w:cs="Arial"/>
                <w:sz w:val="16"/>
                <w:szCs w:val="16"/>
                <w:lang w:val="de-DE"/>
              </w:rPr>
              <w:t>fehlend oder sehr gering</w:t>
            </w:r>
          </w:p>
        </w:tc>
        <w:tc>
          <w:tcPr>
            <w:tcW w:w="1843" w:type="dxa"/>
          </w:tcPr>
          <w:p w:rsidR="00CD41A4" w:rsidRPr="002322F1" w:rsidRDefault="00CD41A4" w:rsidP="008F5A4B">
            <w:pPr>
              <w:keepNext/>
              <w:spacing w:before="80" w:after="80"/>
              <w:jc w:val="left"/>
              <w:rPr>
                <w:rFonts w:cs="Arial"/>
                <w:sz w:val="16"/>
                <w:szCs w:val="16"/>
                <w:lang w:val="es-ES"/>
              </w:rPr>
            </w:pPr>
            <w:r w:rsidRPr="002322F1">
              <w:rPr>
                <w:rFonts w:cs="Arial"/>
                <w:sz w:val="16"/>
                <w:szCs w:val="16"/>
                <w:lang w:val="es-ES"/>
              </w:rPr>
              <w:t>ausente o muy débil</w:t>
            </w:r>
          </w:p>
        </w:tc>
        <w:tc>
          <w:tcPr>
            <w:tcW w:w="1985" w:type="dxa"/>
          </w:tcPr>
          <w:p w:rsidR="00CD41A4" w:rsidRPr="002322F1" w:rsidRDefault="00CD41A4" w:rsidP="008F5A4B">
            <w:pPr>
              <w:keepNext/>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p>
        </w:tc>
        <w:tc>
          <w:tcPr>
            <w:tcW w:w="636" w:type="dxa"/>
          </w:tcPr>
          <w:p w:rsidR="00CD41A4" w:rsidRPr="002322F1" w:rsidRDefault="00CD41A4" w:rsidP="008F5A4B">
            <w:pPr>
              <w:keepNext/>
              <w:spacing w:before="80" w:after="80"/>
              <w:jc w:val="center"/>
              <w:rPr>
                <w:rFonts w:cs="Arial"/>
                <w:sz w:val="16"/>
                <w:szCs w:val="16"/>
              </w:rPr>
            </w:pPr>
            <w:r w:rsidRPr="002322F1">
              <w:rPr>
                <w:rFonts w:cs="Arial"/>
                <w:sz w:val="16"/>
                <w:szCs w:val="16"/>
              </w:rPr>
              <w:t>1</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weak</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absente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gering</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débil</w:t>
            </w:r>
          </w:p>
        </w:tc>
        <w:tc>
          <w:tcPr>
            <w:tcW w:w="1985" w:type="dxa"/>
          </w:tcPr>
          <w:p w:rsidR="00CD41A4" w:rsidRPr="002322F1" w:rsidRDefault="00CD41A4" w:rsidP="008F5A4B">
            <w:pPr>
              <w:spacing w:before="80" w:after="80"/>
              <w:jc w:val="left"/>
              <w:rPr>
                <w:rFonts w:cs="Arial"/>
                <w:sz w:val="16"/>
                <w:szCs w:val="16"/>
              </w:rPr>
            </w:pPr>
            <w:r w:rsidRPr="002322F1">
              <w:rPr>
                <w:rFonts w:cs="Arial"/>
                <w:sz w:val="16"/>
                <w:szCs w:val="16"/>
              </w:rPr>
              <w:t>Basilisk</w:t>
            </w:r>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pPr>
          </w:p>
        </w:tc>
        <w:tc>
          <w:tcPr>
            <w:tcW w:w="490" w:type="dxa"/>
          </w:tcPr>
          <w:p w:rsidR="00CD41A4" w:rsidRPr="002322F1" w:rsidRDefault="00CD41A4" w:rsidP="008F5A4B">
            <w:pPr>
              <w:pStyle w:val="tgchartextcentered"/>
            </w:pPr>
          </w:p>
        </w:tc>
        <w:tc>
          <w:tcPr>
            <w:tcW w:w="1920" w:type="dxa"/>
          </w:tcPr>
          <w:p w:rsidR="00CD41A4" w:rsidRPr="002322F1" w:rsidRDefault="00CD41A4" w:rsidP="008F5A4B">
            <w:pPr>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moyenne</w:t>
            </w:r>
          </w:p>
        </w:tc>
        <w:tc>
          <w:tcPr>
            <w:tcW w:w="1843" w:type="dxa"/>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media</w:t>
            </w:r>
          </w:p>
        </w:tc>
        <w:tc>
          <w:tcPr>
            <w:tcW w:w="1985" w:type="dxa"/>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Marandú</w:t>
            </w:r>
            <w:proofErr w:type="spellEnd"/>
          </w:p>
        </w:tc>
        <w:tc>
          <w:tcPr>
            <w:tcW w:w="636" w:type="dxa"/>
          </w:tcPr>
          <w:p w:rsidR="00CD41A4" w:rsidRPr="002322F1" w:rsidRDefault="00CD41A4" w:rsidP="008F5A4B">
            <w:pPr>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number"/>
              <w:keepNext w:val="0"/>
            </w:pPr>
          </w:p>
        </w:tc>
        <w:tc>
          <w:tcPr>
            <w:tcW w:w="490" w:type="dxa"/>
            <w:tcBorders>
              <w:bottom w:val="single" w:sz="4" w:space="0" w:color="auto"/>
            </w:tcBorders>
          </w:tcPr>
          <w:p w:rsidR="00CD41A4" w:rsidRPr="002322F1" w:rsidRDefault="00CD41A4" w:rsidP="008F5A4B">
            <w:pPr>
              <w:pStyle w:val="tgcharnumber"/>
              <w:keepNext w:val="0"/>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strong</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forte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stark</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fuerte</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Llanero</w:t>
            </w:r>
            <w:proofErr w:type="spellEnd"/>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r w:rsidR="00CD41A4" w:rsidRPr="00A67EF3" w:rsidTr="008F5A4B">
        <w:trPr>
          <w:cantSplit/>
          <w:jc w:val="center"/>
        </w:trPr>
        <w:tc>
          <w:tcPr>
            <w:tcW w:w="567" w:type="dxa"/>
            <w:tcBorders>
              <w:top w:val="single" w:sz="4" w:space="0" w:color="auto"/>
            </w:tcBorders>
          </w:tcPr>
          <w:p w:rsidR="00CD41A4" w:rsidRPr="002322F1" w:rsidRDefault="00CD41A4" w:rsidP="008F5A4B">
            <w:pPr>
              <w:pStyle w:val="tgcharnumber"/>
            </w:pPr>
            <w:r w:rsidRPr="002322F1">
              <w:fldChar w:fldCharType="begin"/>
            </w:r>
            <w:r w:rsidRPr="002322F1">
              <w:instrText xml:space="preserve"> AUTONUM  </w:instrText>
            </w:r>
            <w:r w:rsidRPr="002322F1">
              <w:fldChar w:fldCharType="end"/>
            </w:r>
            <w:r w:rsidRPr="002322F1">
              <w:br/>
              <w:t>(*)</w:t>
            </w:r>
            <w:r w:rsidRPr="002322F1">
              <w:br/>
              <w:t>(+)</w:t>
            </w:r>
          </w:p>
        </w:tc>
        <w:tc>
          <w:tcPr>
            <w:tcW w:w="490" w:type="dxa"/>
            <w:tcBorders>
              <w:top w:val="single" w:sz="4" w:space="0" w:color="auto"/>
            </w:tcBorders>
          </w:tcPr>
          <w:p w:rsidR="00CD41A4" w:rsidRPr="002322F1" w:rsidRDefault="00CD41A4" w:rsidP="008F5A4B">
            <w:pPr>
              <w:pStyle w:val="tgcharnumber"/>
            </w:pPr>
            <w:r w:rsidRPr="002322F1">
              <w:t>MG</w:t>
            </w:r>
          </w:p>
        </w:tc>
        <w:tc>
          <w:tcPr>
            <w:tcW w:w="1920" w:type="dxa"/>
            <w:tcBorders>
              <w:top w:val="single" w:sz="4" w:space="0" w:color="auto"/>
            </w:tcBorders>
          </w:tcPr>
          <w:p w:rsidR="00CD41A4" w:rsidRPr="002322F1" w:rsidRDefault="00CD41A4" w:rsidP="008F5A4B">
            <w:pPr>
              <w:keepNext/>
              <w:spacing w:before="80" w:after="80"/>
              <w:jc w:val="left"/>
              <w:rPr>
                <w:rFonts w:cs="Arial"/>
                <w:b/>
                <w:sz w:val="16"/>
                <w:szCs w:val="16"/>
              </w:rPr>
            </w:pPr>
            <w:r w:rsidRPr="002322F1">
              <w:rPr>
                <w:rFonts w:cs="Arial"/>
                <w:b/>
                <w:sz w:val="16"/>
                <w:szCs w:val="16"/>
              </w:rPr>
              <w:t>Time of beginning of flowering</w:t>
            </w:r>
          </w:p>
        </w:tc>
        <w:tc>
          <w:tcPr>
            <w:tcW w:w="1843" w:type="dxa"/>
            <w:tcBorders>
              <w:top w:val="single" w:sz="4" w:space="0" w:color="auto"/>
            </w:tcBorders>
          </w:tcPr>
          <w:p w:rsidR="00CD41A4" w:rsidRPr="002322F1" w:rsidRDefault="00CD41A4" w:rsidP="008F5A4B">
            <w:pPr>
              <w:keepNext/>
              <w:spacing w:before="80" w:after="80"/>
              <w:jc w:val="left"/>
              <w:rPr>
                <w:rFonts w:cs="Arial"/>
                <w:b/>
                <w:sz w:val="16"/>
                <w:szCs w:val="16"/>
                <w:lang w:val="fr-FR"/>
              </w:rPr>
            </w:pPr>
            <w:r w:rsidRPr="002322F1">
              <w:rPr>
                <w:rFonts w:cs="Arial"/>
                <w:b/>
                <w:sz w:val="16"/>
                <w:szCs w:val="16"/>
                <w:lang w:val="fr-FR"/>
              </w:rPr>
              <w:t>Époque du début de floraison</w:t>
            </w:r>
          </w:p>
        </w:tc>
        <w:tc>
          <w:tcPr>
            <w:tcW w:w="1843" w:type="dxa"/>
            <w:tcBorders>
              <w:top w:val="single" w:sz="4" w:space="0" w:color="auto"/>
            </w:tcBorders>
          </w:tcPr>
          <w:p w:rsidR="00CD41A4" w:rsidRPr="002322F1" w:rsidRDefault="00CD41A4" w:rsidP="008F5A4B">
            <w:pPr>
              <w:keepNext/>
              <w:spacing w:before="80" w:after="80"/>
              <w:jc w:val="left"/>
              <w:rPr>
                <w:rFonts w:cs="Arial"/>
                <w:b/>
                <w:sz w:val="16"/>
                <w:szCs w:val="16"/>
                <w:lang w:val="de-DE"/>
              </w:rPr>
            </w:pPr>
            <w:r w:rsidRPr="002322F1">
              <w:rPr>
                <w:rFonts w:cs="Arial"/>
                <w:b/>
                <w:sz w:val="16"/>
                <w:szCs w:val="16"/>
                <w:lang w:val="de-DE"/>
              </w:rPr>
              <w:t>Zeitpunkt des Blühbeginns</w:t>
            </w:r>
          </w:p>
        </w:tc>
        <w:tc>
          <w:tcPr>
            <w:tcW w:w="1843" w:type="dxa"/>
            <w:tcBorders>
              <w:top w:val="single" w:sz="4" w:space="0" w:color="auto"/>
            </w:tcBorders>
          </w:tcPr>
          <w:p w:rsidR="00CD41A4" w:rsidRPr="002322F1" w:rsidRDefault="00CD41A4" w:rsidP="008F5A4B">
            <w:pPr>
              <w:keepNext/>
              <w:spacing w:before="80" w:after="80"/>
              <w:jc w:val="left"/>
              <w:rPr>
                <w:rFonts w:cs="Arial"/>
                <w:b/>
                <w:sz w:val="16"/>
                <w:szCs w:val="16"/>
                <w:lang w:val="es-ES"/>
              </w:rPr>
            </w:pPr>
            <w:r w:rsidRPr="002322F1">
              <w:rPr>
                <w:rFonts w:cs="Arial"/>
                <w:b/>
                <w:sz w:val="16"/>
                <w:szCs w:val="16"/>
                <w:lang w:val="es-ES"/>
              </w:rPr>
              <w:t>Época de inicio de la floración</w:t>
            </w:r>
          </w:p>
        </w:tc>
        <w:tc>
          <w:tcPr>
            <w:tcW w:w="1985" w:type="dxa"/>
            <w:tcBorders>
              <w:top w:val="single" w:sz="4" w:space="0" w:color="auto"/>
            </w:tcBorders>
          </w:tcPr>
          <w:p w:rsidR="00CD41A4" w:rsidRPr="002322F1" w:rsidRDefault="00CD41A4" w:rsidP="008F5A4B">
            <w:pPr>
              <w:keepNext/>
              <w:spacing w:before="80" w:after="80"/>
              <w:jc w:val="left"/>
              <w:rPr>
                <w:rFonts w:cs="Arial"/>
                <w:sz w:val="16"/>
                <w:szCs w:val="16"/>
                <w:lang w:val="es-ES"/>
              </w:rPr>
            </w:pPr>
          </w:p>
        </w:tc>
        <w:tc>
          <w:tcPr>
            <w:tcW w:w="636" w:type="dxa"/>
            <w:tcBorders>
              <w:top w:val="single" w:sz="4" w:space="0" w:color="auto"/>
            </w:tcBorders>
          </w:tcPr>
          <w:p w:rsidR="00CD41A4" w:rsidRPr="002322F1" w:rsidRDefault="00CD41A4" w:rsidP="008F5A4B">
            <w:pPr>
              <w:keepNext/>
              <w:spacing w:before="80" w:after="80"/>
              <w:jc w:val="center"/>
              <w:rPr>
                <w:rFonts w:cs="Arial"/>
                <w:sz w:val="16"/>
                <w:szCs w:val="16"/>
                <w:lang w:val="es-ES"/>
              </w:rPr>
            </w:pPr>
          </w:p>
        </w:tc>
      </w:tr>
      <w:tr w:rsidR="00CD41A4" w:rsidRPr="002322F1" w:rsidTr="008F5A4B">
        <w:trPr>
          <w:cantSplit/>
          <w:jc w:val="center"/>
        </w:trPr>
        <w:tc>
          <w:tcPr>
            <w:tcW w:w="567" w:type="dxa"/>
          </w:tcPr>
          <w:p w:rsidR="00CD41A4" w:rsidRPr="002322F1" w:rsidRDefault="00CD41A4" w:rsidP="008F5A4B">
            <w:pPr>
              <w:pStyle w:val="tgchartextcentered"/>
              <w:keepNext/>
            </w:pPr>
            <w:r w:rsidRPr="002322F1">
              <w:t>QN</w:t>
            </w: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keepNext/>
              <w:spacing w:before="80" w:after="80"/>
              <w:jc w:val="left"/>
              <w:rPr>
                <w:rFonts w:cs="Arial"/>
                <w:sz w:val="16"/>
                <w:szCs w:val="16"/>
              </w:rPr>
            </w:pPr>
            <w:r w:rsidRPr="002322F1">
              <w:rPr>
                <w:rFonts w:cs="Arial"/>
                <w:sz w:val="16"/>
                <w:szCs w:val="16"/>
              </w:rPr>
              <w:t>early</w:t>
            </w:r>
          </w:p>
        </w:tc>
        <w:tc>
          <w:tcPr>
            <w:tcW w:w="1843" w:type="dxa"/>
          </w:tcPr>
          <w:p w:rsidR="00CD41A4" w:rsidRPr="002322F1" w:rsidRDefault="00CD41A4" w:rsidP="008F5A4B">
            <w:pPr>
              <w:keepNext/>
              <w:spacing w:before="80" w:after="80"/>
              <w:jc w:val="left"/>
              <w:rPr>
                <w:rFonts w:cs="Arial"/>
                <w:sz w:val="16"/>
                <w:szCs w:val="16"/>
                <w:lang w:val="fr-FR"/>
              </w:rPr>
            </w:pPr>
            <w:r w:rsidRPr="002322F1">
              <w:rPr>
                <w:rFonts w:cs="Arial"/>
                <w:sz w:val="16"/>
                <w:szCs w:val="16"/>
                <w:lang w:val="fr-FR"/>
              </w:rPr>
              <w:t>précoce</w:t>
            </w:r>
          </w:p>
        </w:tc>
        <w:tc>
          <w:tcPr>
            <w:tcW w:w="1843" w:type="dxa"/>
          </w:tcPr>
          <w:p w:rsidR="00CD41A4" w:rsidRPr="002322F1" w:rsidRDefault="00CD41A4" w:rsidP="008F5A4B">
            <w:pPr>
              <w:keepNext/>
              <w:spacing w:before="80" w:after="80"/>
              <w:jc w:val="left"/>
              <w:rPr>
                <w:rFonts w:cs="Arial"/>
                <w:sz w:val="16"/>
                <w:szCs w:val="16"/>
                <w:lang w:val="de-DE"/>
              </w:rPr>
            </w:pPr>
            <w:r w:rsidRPr="002322F1">
              <w:rPr>
                <w:rFonts w:cs="Arial"/>
                <w:sz w:val="16"/>
                <w:szCs w:val="16"/>
                <w:lang w:val="de-DE"/>
              </w:rPr>
              <w:t>früh</w:t>
            </w:r>
          </w:p>
        </w:tc>
        <w:tc>
          <w:tcPr>
            <w:tcW w:w="1843" w:type="dxa"/>
          </w:tcPr>
          <w:p w:rsidR="00CD41A4" w:rsidRPr="002322F1" w:rsidRDefault="00CD41A4" w:rsidP="008F5A4B">
            <w:pPr>
              <w:keepNext/>
              <w:spacing w:before="80" w:after="80"/>
              <w:jc w:val="left"/>
              <w:rPr>
                <w:rFonts w:cs="Arial"/>
                <w:sz w:val="16"/>
                <w:szCs w:val="16"/>
                <w:lang w:val="es-ES"/>
              </w:rPr>
            </w:pPr>
            <w:r w:rsidRPr="002322F1">
              <w:rPr>
                <w:rFonts w:cs="Arial"/>
                <w:sz w:val="16"/>
                <w:szCs w:val="16"/>
                <w:lang w:val="es-ES"/>
              </w:rPr>
              <w:t>temprana</w:t>
            </w:r>
          </w:p>
        </w:tc>
        <w:tc>
          <w:tcPr>
            <w:tcW w:w="1985" w:type="dxa"/>
          </w:tcPr>
          <w:p w:rsidR="00CD41A4" w:rsidRPr="002322F1" w:rsidRDefault="00CD41A4" w:rsidP="008F5A4B">
            <w:pPr>
              <w:keepNext/>
              <w:spacing w:before="80" w:after="80"/>
              <w:jc w:val="left"/>
              <w:rPr>
                <w:rFonts w:cs="Arial"/>
                <w:sz w:val="16"/>
                <w:szCs w:val="16"/>
              </w:rPr>
            </w:pPr>
            <w:r w:rsidRPr="002322F1">
              <w:rPr>
                <w:rFonts w:cs="Arial"/>
                <w:sz w:val="16"/>
                <w:szCs w:val="16"/>
              </w:rPr>
              <w:t xml:space="preserve">BRS </w:t>
            </w:r>
            <w:proofErr w:type="spellStart"/>
            <w:r w:rsidRPr="002322F1">
              <w:rPr>
                <w:rFonts w:cs="Arial"/>
                <w:sz w:val="16"/>
                <w:szCs w:val="16"/>
              </w:rPr>
              <w:t>Piatã</w:t>
            </w:r>
            <w:proofErr w:type="spellEnd"/>
            <w:r w:rsidRPr="002322F1">
              <w:rPr>
                <w:rFonts w:cs="Arial"/>
                <w:sz w:val="16"/>
                <w:szCs w:val="16"/>
              </w:rPr>
              <w:t xml:space="preserve">, Basilisk, </w:t>
            </w:r>
            <w:proofErr w:type="spellStart"/>
            <w:r w:rsidRPr="002322F1">
              <w:rPr>
                <w:rFonts w:cs="Arial"/>
                <w:sz w:val="16"/>
                <w:szCs w:val="16"/>
              </w:rPr>
              <w:t>Llanero</w:t>
            </w:r>
            <w:proofErr w:type="spellEnd"/>
          </w:p>
        </w:tc>
        <w:tc>
          <w:tcPr>
            <w:tcW w:w="636" w:type="dxa"/>
          </w:tcPr>
          <w:p w:rsidR="00CD41A4" w:rsidRPr="002322F1" w:rsidRDefault="00CD41A4" w:rsidP="008F5A4B">
            <w:pPr>
              <w:keepNext/>
              <w:spacing w:before="80" w:after="80"/>
              <w:jc w:val="center"/>
              <w:rPr>
                <w:rFonts w:cs="Arial"/>
                <w:sz w:val="16"/>
                <w:szCs w:val="16"/>
              </w:rPr>
            </w:pPr>
            <w:r w:rsidRPr="002322F1">
              <w:rPr>
                <w:rFonts w:cs="Arial"/>
                <w:sz w:val="16"/>
                <w:szCs w:val="16"/>
              </w:rPr>
              <w:t>3</w:t>
            </w:r>
          </w:p>
        </w:tc>
      </w:tr>
      <w:tr w:rsidR="00CD41A4" w:rsidRPr="002322F1" w:rsidTr="008F5A4B">
        <w:trPr>
          <w:cantSplit/>
          <w:jc w:val="center"/>
        </w:trPr>
        <w:tc>
          <w:tcPr>
            <w:tcW w:w="567" w:type="dxa"/>
          </w:tcPr>
          <w:p w:rsidR="00CD41A4" w:rsidRPr="002322F1" w:rsidRDefault="00CD41A4" w:rsidP="008F5A4B">
            <w:pPr>
              <w:pStyle w:val="tgchartextcentered"/>
              <w:keepNext/>
            </w:pPr>
          </w:p>
        </w:tc>
        <w:tc>
          <w:tcPr>
            <w:tcW w:w="490" w:type="dxa"/>
          </w:tcPr>
          <w:p w:rsidR="00CD41A4" w:rsidRPr="002322F1" w:rsidRDefault="00CD41A4" w:rsidP="008F5A4B">
            <w:pPr>
              <w:pStyle w:val="tgchartextcentered"/>
              <w:keepNext/>
            </w:pPr>
          </w:p>
        </w:tc>
        <w:tc>
          <w:tcPr>
            <w:tcW w:w="1920" w:type="dxa"/>
          </w:tcPr>
          <w:p w:rsidR="00CD41A4" w:rsidRPr="002322F1" w:rsidRDefault="00CD41A4" w:rsidP="008F5A4B">
            <w:pPr>
              <w:keepNext/>
              <w:spacing w:before="80" w:after="80"/>
              <w:jc w:val="left"/>
              <w:rPr>
                <w:rFonts w:cs="Arial"/>
                <w:sz w:val="16"/>
                <w:szCs w:val="16"/>
              </w:rPr>
            </w:pPr>
            <w:r w:rsidRPr="002322F1">
              <w:rPr>
                <w:rFonts w:cs="Arial"/>
                <w:sz w:val="16"/>
                <w:szCs w:val="16"/>
              </w:rPr>
              <w:t>medium</w:t>
            </w:r>
          </w:p>
        </w:tc>
        <w:tc>
          <w:tcPr>
            <w:tcW w:w="1843" w:type="dxa"/>
          </w:tcPr>
          <w:p w:rsidR="00CD41A4" w:rsidRPr="002322F1" w:rsidRDefault="00CD41A4" w:rsidP="008F5A4B">
            <w:pPr>
              <w:keepNext/>
              <w:spacing w:before="80" w:after="80"/>
              <w:jc w:val="left"/>
              <w:rPr>
                <w:rFonts w:cs="Arial"/>
                <w:sz w:val="16"/>
                <w:szCs w:val="16"/>
                <w:lang w:val="fr-FR"/>
              </w:rPr>
            </w:pPr>
            <w:r w:rsidRPr="002322F1">
              <w:rPr>
                <w:rFonts w:cs="Arial"/>
                <w:sz w:val="16"/>
                <w:szCs w:val="16"/>
                <w:lang w:val="fr-FR"/>
              </w:rPr>
              <w:t>moyenne</w:t>
            </w:r>
          </w:p>
        </w:tc>
        <w:tc>
          <w:tcPr>
            <w:tcW w:w="1843" w:type="dxa"/>
          </w:tcPr>
          <w:p w:rsidR="00CD41A4" w:rsidRPr="002322F1" w:rsidRDefault="00CD41A4" w:rsidP="008F5A4B">
            <w:pPr>
              <w:keepNext/>
              <w:spacing w:before="80" w:after="80"/>
              <w:jc w:val="left"/>
              <w:rPr>
                <w:rFonts w:cs="Arial"/>
                <w:sz w:val="16"/>
                <w:szCs w:val="16"/>
                <w:lang w:val="de-DE"/>
              </w:rPr>
            </w:pPr>
            <w:r w:rsidRPr="002322F1">
              <w:rPr>
                <w:rFonts w:cs="Arial"/>
                <w:sz w:val="16"/>
                <w:szCs w:val="16"/>
                <w:lang w:val="de-DE"/>
              </w:rPr>
              <w:t>mittel</w:t>
            </w:r>
          </w:p>
        </w:tc>
        <w:tc>
          <w:tcPr>
            <w:tcW w:w="1843" w:type="dxa"/>
          </w:tcPr>
          <w:p w:rsidR="00CD41A4" w:rsidRPr="002322F1" w:rsidRDefault="00CD41A4" w:rsidP="008F5A4B">
            <w:pPr>
              <w:keepNext/>
              <w:spacing w:before="80" w:after="80"/>
              <w:jc w:val="left"/>
              <w:rPr>
                <w:rFonts w:cs="Arial"/>
                <w:sz w:val="16"/>
                <w:szCs w:val="16"/>
                <w:lang w:val="es-ES"/>
              </w:rPr>
            </w:pPr>
            <w:r w:rsidRPr="002322F1">
              <w:rPr>
                <w:rFonts w:cs="Arial"/>
                <w:sz w:val="16"/>
                <w:szCs w:val="16"/>
                <w:lang w:val="es-ES"/>
              </w:rPr>
              <w:t>media</w:t>
            </w:r>
          </w:p>
        </w:tc>
        <w:tc>
          <w:tcPr>
            <w:tcW w:w="1985" w:type="dxa"/>
          </w:tcPr>
          <w:p w:rsidR="00CD41A4" w:rsidRPr="002322F1" w:rsidRDefault="00CD41A4" w:rsidP="008F5A4B">
            <w:pPr>
              <w:keepNext/>
              <w:spacing w:before="80" w:after="80"/>
              <w:jc w:val="left"/>
              <w:rPr>
                <w:rFonts w:cs="Arial"/>
                <w:sz w:val="16"/>
                <w:szCs w:val="16"/>
              </w:rPr>
            </w:pPr>
            <w:proofErr w:type="spellStart"/>
            <w:r w:rsidRPr="002322F1">
              <w:rPr>
                <w:rFonts w:cs="Arial"/>
                <w:sz w:val="16"/>
                <w:szCs w:val="16"/>
              </w:rPr>
              <w:t>Marandú</w:t>
            </w:r>
            <w:proofErr w:type="spellEnd"/>
          </w:p>
        </w:tc>
        <w:tc>
          <w:tcPr>
            <w:tcW w:w="636" w:type="dxa"/>
          </w:tcPr>
          <w:p w:rsidR="00CD41A4" w:rsidRPr="002322F1" w:rsidRDefault="00CD41A4" w:rsidP="008F5A4B">
            <w:pPr>
              <w:keepNext/>
              <w:spacing w:before="80" w:after="80"/>
              <w:jc w:val="center"/>
              <w:rPr>
                <w:rFonts w:cs="Arial"/>
                <w:sz w:val="16"/>
                <w:szCs w:val="16"/>
              </w:rPr>
            </w:pPr>
            <w:r w:rsidRPr="002322F1">
              <w:rPr>
                <w:rFonts w:cs="Arial"/>
                <w:sz w:val="16"/>
                <w:szCs w:val="16"/>
              </w:rPr>
              <w:t>5</w:t>
            </w:r>
          </w:p>
        </w:tc>
      </w:tr>
      <w:tr w:rsidR="00CD41A4" w:rsidRPr="002322F1" w:rsidTr="008F5A4B">
        <w:trPr>
          <w:cantSplit/>
          <w:jc w:val="center"/>
        </w:trPr>
        <w:tc>
          <w:tcPr>
            <w:tcW w:w="567" w:type="dxa"/>
            <w:tcBorders>
              <w:bottom w:val="single" w:sz="4" w:space="0" w:color="auto"/>
            </w:tcBorders>
          </w:tcPr>
          <w:p w:rsidR="00CD41A4" w:rsidRPr="002322F1" w:rsidRDefault="00CD41A4" w:rsidP="008F5A4B">
            <w:pPr>
              <w:pStyle w:val="tgchartextcentered"/>
            </w:pPr>
          </w:p>
        </w:tc>
        <w:tc>
          <w:tcPr>
            <w:tcW w:w="490" w:type="dxa"/>
            <w:tcBorders>
              <w:bottom w:val="single" w:sz="4" w:space="0" w:color="auto"/>
            </w:tcBorders>
          </w:tcPr>
          <w:p w:rsidR="00CD41A4" w:rsidRPr="002322F1" w:rsidRDefault="00CD41A4" w:rsidP="008F5A4B">
            <w:pPr>
              <w:pStyle w:val="tgchartextcentered"/>
            </w:pPr>
          </w:p>
        </w:tc>
        <w:tc>
          <w:tcPr>
            <w:tcW w:w="1920" w:type="dxa"/>
            <w:tcBorders>
              <w:bottom w:val="single" w:sz="4" w:space="0" w:color="auto"/>
            </w:tcBorders>
          </w:tcPr>
          <w:p w:rsidR="00CD41A4" w:rsidRPr="002322F1" w:rsidRDefault="00CD41A4" w:rsidP="008F5A4B">
            <w:pPr>
              <w:spacing w:before="80" w:after="80"/>
              <w:jc w:val="left"/>
              <w:rPr>
                <w:rFonts w:cs="Arial"/>
                <w:sz w:val="16"/>
                <w:szCs w:val="16"/>
              </w:rPr>
            </w:pPr>
            <w:r w:rsidRPr="002322F1">
              <w:rPr>
                <w:rFonts w:cs="Arial"/>
                <w:sz w:val="16"/>
                <w:szCs w:val="16"/>
              </w:rPr>
              <w:t>late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fr-FR"/>
              </w:rPr>
            </w:pPr>
            <w:r w:rsidRPr="002322F1">
              <w:rPr>
                <w:rFonts w:cs="Arial"/>
                <w:sz w:val="16"/>
                <w:szCs w:val="16"/>
                <w:lang w:val="fr-FR"/>
              </w:rPr>
              <w:t>tardive</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de-DE"/>
              </w:rPr>
            </w:pPr>
            <w:r w:rsidRPr="002322F1">
              <w:rPr>
                <w:rFonts w:cs="Arial"/>
                <w:sz w:val="16"/>
                <w:szCs w:val="16"/>
                <w:lang w:val="de-DE"/>
              </w:rPr>
              <w:t>spät</w:t>
            </w:r>
          </w:p>
        </w:tc>
        <w:tc>
          <w:tcPr>
            <w:tcW w:w="1843" w:type="dxa"/>
            <w:tcBorders>
              <w:bottom w:val="single" w:sz="4" w:space="0" w:color="auto"/>
            </w:tcBorders>
          </w:tcPr>
          <w:p w:rsidR="00CD41A4" w:rsidRPr="002322F1" w:rsidRDefault="00CD41A4" w:rsidP="008F5A4B">
            <w:pPr>
              <w:spacing w:before="80" w:after="80"/>
              <w:jc w:val="left"/>
              <w:rPr>
                <w:rFonts w:cs="Arial"/>
                <w:sz w:val="16"/>
                <w:szCs w:val="16"/>
                <w:lang w:val="es-ES"/>
              </w:rPr>
            </w:pPr>
            <w:r w:rsidRPr="002322F1">
              <w:rPr>
                <w:rFonts w:cs="Arial"/>
                <w:sz w:val="16"/>
                <w:szCs w:val="16"/>
                <w:lang w:val="es-ES"/>
              </w:rPr>
              <w:t>tardía</w:t>
            </w:r>
          </w:p>
        </w:tc>
        <w:tc>
          <w:tcPr>
            <w:tcW w:w="1985" w:type="dxa"/>
            <w:tcBorders>
              <w:bottom w:val="single" w:sz="4" w:space="0" w:color="auto"/>
            </w:tcBorders>
          </w:tcPr>
          <w:p w:rsidR="00CD41A4" w:rsidRPr="002322F1" w:rsidRDefault="00CD41A4" w:rsidP="008F5A4B">
            <w:pPr>
              <w:spacing w:before="80" w:after="80"/>
              <w:jc w:val="left"/>
              <w:rPr>
                <w:rFonts w:cs="Arial"/>
                <w:sz w:val="16"/>
                <w:szCs w:val="16"/>
              </w:rPr>
            </w:pPr>
            <w:proofErr w:type="spellStart"/>
            <w:r w:rsidRPr="002322F1">
              <w:rPr>
                <w:rFonts w:cs="Arial"/>
                <w:sz w:val="16"/>
                <w:szCs w:val="16"/>
              </w:rPr>
              <w:t>Xaraés</w:t>
            </w:r>
            <w:proofErr w:type="spellEnd"/>
          </w:p>
        </w:tc>
        <w:tc>
          <w:tcPr>
            <w:tcW w:w="636" w:type="dxa"/>
            <w:tcBorders>
              <w:bottom w:val="single" w:sz="4" w:space="0" w:color="auto"/>
            </w:tcBorders>
          </w:tcPr>
          <w:p w:rsidR="00CD41A4" w:rsidRPr="002322F1" w:rsidRDefault="00CD41A4" w:rsidP="008F5A4B">
            <w:pPr>
              <w:spacing w:before="80" w:after="80"/>
              <w:jc w:val="center"/>
              <w:rPr>
                <w:rFonts w:cs="Arial"/>
                <w:sz w:val="16"/>
                <w:szCs w:val="16"/>
              </w:rPr>
            </w:pPr>
            <w:r w:rsidRPr="002322F1">
              <w:rPr>
                <w:rFonts w:cs="Arial"/>
                <w:sz w:val="16"/>
                <w:szCs w:val="16"/>
              </w:rPr>
              <w:t>7</w:t>
            </w:r>
          </w:p>
        </w:tc>
      </w:tr>
    </w:tbl>
    <w:p w:rsidR="00294F92" w:rsidRPr="002322F1" w:rsidRDefault="00294F92" w:rsidP="00294F92">
      <w:pPr>
        <w:rPr>
          <w:noProof/>
          <w:lang w:val="fr-FR"/>
        </w:rPr>
        <w:sectPr w:rsidR="00294F92" w:rsidRPr="002322F1" w:rsidSect="009A066A">
          <w:headerReference w:type="default" r:id="rId10"/>
          <w:headerReference w:type="first" r:id="rId11"/>
          <w:endnotePr>
            <w:numFmt w:val="lowerLetter"/>
          </w:endnotePr>
          <w:pgSz w:w="11907" w:h="16840" w:code="9"/>
          <w:pgMar w:top="510" w:right="737" w:bottom="993" w:left="737" w:header="510" w:footer="624" w:gutter="0"/>
          <w:cols w:space="720"/>
          <w:docGrid w:linePitch="326"/>
        </w:sectPr>
      </w:pPr>
    </w:p>
    <w:p w:rsidR="00294F92" w:rsidRPr="002322F1" w:rsidRDefault="00294F92" w:rsidP="00A86947">
      <w:pPr>
        <w:pStyle w:val="Heading1"/>
      </w:pPr>
      <w:bookmarkStart w:id="77" w:name="_Toc35421682"/>
      <w:bookmarkStart w:id="78" w:name="_Toc273521565"/>
      <w:bookmarkStart w:id="79" w:name="_Toc410897022"/>
      <w:r w:rsidRPr="002322F1">
        <w:lastRenderedPageBreak/>
        <w:t>Explications du tableau des caractères</w:t>
      </w:r>
      <w:bookmarkEnd w:id="77"/>
      <w:bookmarkEnd w:id="78"/>
      <w:bookmarkEnd w:id="79"/>
    </w:p>
    <w:p w:rsidR="00294F92" w:rsidRPr="002322F1" w:rsidRDefault="00294F92" w:rsidP="00294F92">
      <w:pPr>
        <w:keepNext/>
        <w:ind w:left="3402" w:hanging="2693"/>
        <w:rPr>
          <w:noProof/>
          <w:lang w:val="fr-FR"/>
        </w:rPr>
      </w:pPr>
      <w:bookmarkStart w:id="80" w:name="_Hlt31429636"/>
    </w:p>
    <w:p w:rsidR="00294F92" w:rsidRPr="002322F1" w:rsidRDefault="00294F92" w:rsidP="00294F92">
      <w:pPr>
        <w:pStyle w:val="Heading2green"/>
        <w:rPr>
          <w:color w:val="auto"/>
          <w:lang w:val="fr-FR"/>
        </w:rPr>
      </w:pPr>
      <w:bookmarkStart w:id="81" w:name="_Toc410897023"/>
      <w:bookmarkEnd w:id="80"/>
      <w:r w:rsidRPr="002322F1">
        <w:rPr>
          <w:color w:val="auto"/>
          <w:lang w:val="fr-FR"/>
        </w:rPr>
        <w:t>8.1</w:t>
      </w:r>
      <w:r w:rsidRPr="002322F1">
        <w:rPr>
          <w:color w:val="auto"/>
          <w:lang w:val="fr-FR"/>
        </w:rPr>
        <w:tab/>
        <w:t>Explications portant sur plusieurs caractères</w:t>
      </w:r>
      <w:bookmarkEnd w:id="81"/>
    </w:p>
    <w:p w:rsidR="00294F92" w:rsidRPr="002322F1" w:rsidRDefault="00294F92" w:rsidP="00294F92">
      <w:pPr>
        <w:keepNext/>
        <w:rPr>
          <w:noProof/>
          <w:lang w:val="fr-FR"/>
        </w:rPr>
      </w:pPr>
    </w:p>
    <w:p w:rsidR="00294F92" w:rsidRPr="002322F1" w:rsidRDefault="00294F92" w:rsidP="00294F92">
      <w:pPr>
        <w:rPr>
          <w:noProof/>
          <w:lang w:val="fr-FR"/>
        </w:rPr>
      </w:pPr>
      <w:r w:rsidRPr="002322F1">
        <w:rPr>
          <w:noProof/>
          <w:lang w:val="fr-FR"/>
        </w:rPr>
        <w:t>Les caractères auxquels l’un des codes suivants a été attribué dans la deuxième colonne du tableau des caractères doivent être examinés de la manière indiquée ci</w:t>
      </w:r>
      <w:r w:rsidRPr="002322F1">
        <w:rPr>
          <w:noProof/>
          <w:lang w:val="fr-FR"/>
        </w:rPr>
        <w:noBreakHyphen/>
        <w:t>après :</w:t>
      </w:r>
    </w:p>
    <w:p w:rsidR="00294F92" w:rsidRPr="002322F1" w:rsidRDefault="00294F92" w:rsidP="00294F92">
      <w:pPr>
        <w:keepNext/>
        <w:rPr>
          <w:noProof/>
          <w:lang w:val="fr-FR"/>
        </w:rPr>
      </w:pPr>
    </w:p>
    <w:p w:rsidR="008A0D49" w:rsidRPr="002322F1" w:rsidRDefault="00624A72" w:rsidP="00F91BC8">
      <w:pPr>
        <w:ind w:left="1418" w:hanging="709"/>
        <w:rPr>
          <w:snapToGrid w:val="0"/>
          <w:lang w:val="fr-FR"/>
        </w:rPr>
      </w:pPr>
      <w:r w:rsidRPr="002322F1">
        <w:rPr>
          <w:lang w:val="fr-FR"/>
        </w:rPr>
        <w:t>(</w:t>
      </w:r>
      <w:r w:rsidR="009A066A" w:rsidRPr="002322F1">
        <w:rPr>
          <w:lang w:val="fr-FR"/>
        </w:rPr>
        <w:t>a</w:t>
      </w:r>
      <w:r w:rsidR="008A0D49" w:rsidRPr="002322F1">
        <w:rPr>
          <w:lang w:val="fr-FR"/>
        </w:rPr>
        <w:t>)</w:t>
      </w:r>
      <w:r w:rsidR="008A0D49" w:rsidRPr="002322F1">
        <w:rPr>
          <w:lang w:val="fr-FR"/>
        </w:rPr>
        <w:tab/>
      </w:r>
      <w:r w:rsidR="0015225D" w:rsidRPr="002322F1">
        <w:rPr>
          <w:lang w:val="fr-FR"/>
        </w:rPr>
        <w:t>Les observations doivent être faites au début de l’époque de la floraison.</w:t>
      </w:r>
    </w:p>
    <w:p w:rsidR="008A0D49" w:rsidRPr="002322F1" w:rsidRDefault="008A0D49" w:rsidP="00F91BC8">
      <w:pPr>
        <w:ind w:left="709"/>
        <w:rPr>
          <w:lang w:val="fr-FR"/>
        </w:rPr>
      </w:pPr>
    </w:p>
    <w:p w:rsidR="008A0D49" w:rsidRPr="002322F1" w:rsidRDefault="00624A72" w:rsidP="00F91BC8">
      <w:pPr>
        <w:ind w:left="1418" w:hanging="709"/>
        <w:rPr>
          <w:rFonts w:cs="Arial"/>
          <w:lang w:val="fr-CH"/>
        </w:rPr>
      </w:pPr>
      <w:r w:rsidRPr="002322F1">
        <w:rPr>
          <w:lang w:val="fr-FR"/>
        </w:rPr>
        <w:t>(</w:t>
      </w:r>
      <w:r w:rsidR="009A066A" w:rsidRPr="002322F1">
        <w:rPr>
          <w:lang w:val="fr-FR"/>
        </w:rPr>
        <w:t>b</w:t>
      </w:r>
      <w:r w:rsidR="008A0D49" w:rsidRPr="002322F1">
        <w:rPr>
          <w:lang w:val="fr-FR"/>
        </w:rPr>
        <w:t>)</w:t>
      </w:r>
      <w:r w:rsidR="008A0D49" w:rsidRPr="002322F1">
        <w:rPr>
          <w:lang w:val="fr-FR"/>
        </w:rPr>
        <w:tab/>
      </w:r>
      <w:r w:rsidR="0015225D" w:rsidRPr="002322F1">
        <w:rPr>
          <w:lang w:val="fr-FR"/>
        </w:rPr>
        <w:t>L</w:t>
      </w:r>
      <w:r w:rsidR="0015225D" w:rsidRPr="002322F1">
        <w:rPr>
          <w:snapToGrid w:val="0"/>
          <w:lang w:val="fr-FR"/>
        </w:rPr>
        <w:t>es observations sur les feuilles entièrement développées doivent être effectuées sur l’avant-dernière feuille de la tige principale.</w:t>
      </w:r>
    </w:p>
    <w:p w:rsidR="00294F92" w:rsidRPr="002322F1" w:rsidRDefault="00294F92" w:rsidP="00294F92">
      <w:pPr>
        <w:rPr>
          <w:noProof/>
          <w:lang w:val="fr-FR"/>
        </w:rPr>
      </w:pPr>
    </w:p>
    <w:p w:rsidR="00294F92" w:rsidRPr="002322F1" w:rsidRDefault="00294F92" w:rsidP="00294F92">
      <w:pPr>
        <w:rPr>
          <w:noProof/>
          <w:lang w:val="fr-FR"/>
        </w:rPr>
      </w:pPr>
    </w:p>
    <w:p w:rsidR="00294F92" w:rsidRPr="002322F1" w:rsidRDefault="00294F92" w:rsidP="00294F92">
      <w:pPr>
        <w:pStyle w:val="Heading2green"/>
        <w:rPr>
          <w:color w:val="auto"/>
          <w:lang w:val="fr-FR"/>
        </w:rPr>
      </w:pPr>
      <w:bookmarkStart w:id="82" w:name="_Toc410897024"/>
      <w:r w:rsidRPr="002322F1">
        <w:rPr>
          <w:color w:val="auto"/>
          <w:lang w:val="fr-FR"/>
        </w:rPr>
        <w:t>8.2</w:t>
      </w:r>
      <w:r w:rsidRPr="002322F1">
        <w:rPr>
          <w:color w:val="auto"/>
          <w:lang w:val="fr-FR"/>
        </w:rPr>
        <w:tab/>
        <w:t>Explications portant sur certains caractères</w:t>
      </w:r>
      <w:bookmarkEnd w:id="82"/>
    </w:p>
    <w:p w:rsidR="00294F92" w:rsidRPr="002322F1" w:rsidRDefault="00294F92" w:rsidP="00294F92">
      <w:pPr>
        <w:rPr>
          <w:lang w:val="fr-FR"/>
        </w:rPr>
      </w:pPr>
    </w:p>
    <w:p w:rsidR="008A0D49" w:rsidRPr="002322F1" w:rsidRDefault="008A0D49" w:rsidP="008A0D49">
      <w:pPr>
        <w:jc w:val="left"/>
        <w:rPr>
          <w:u w:val="single"/>
          <w:lang w:val="fr-FR"/>
        </w:rPr>
      </w:pPr>
      <w:r w:rsidRPr="002322F1">
        <w:rPr>
          <w:u w:val="single"/>
          <w:lang w:val="fr-FR"/>
        </w:rPr>
        <w:t>Ad. 1</w:t>
      </w:r>
      <w:r w:rsidR="00911E05" w:rsidRPr="002322F1">
        <w:rPr>
          <w:u w:val="single"/>
          <w:lang w:val="fr-FR"/>
        </w:rPr>
        <w:t xml:space="preserve"> </w:t>
      </w:r>
      <w:r w:rsidR="008A447C" w:rsidRPr="002322F1">
        <w:rPr>
          <w:u w:val="single"/>
          <w:lang w:val="fr-FR"/>
        </w:rPr>
        <w:t xml:space="preserve">: </w:t>
      </w:r>
      <w:r w:rsidRPr="002322F1">
        <w:rPr>
          <w:u w:val="single"/>
          <w:lang w:val="fr-FR"/>
        </w:rPr>
        <w:t>Plant</w:t>
      </w:r>
      <w:r w:rsidR="00B17D8C" w:rsidRPr="002322F1">
        <w:rPr>
          <w:u w:val="single"/>
          <w:lang w:val="fr-FR"/>
        </w:rPr>
        <w:t xml:space="preserve">e </w:t>
      </w:r>
      <w:r w:rsidRPr="002322F1">
        <w:rPr>
          <w:u w:val="single"/>
          <w:lang w:val="fr-FR"/>
        </w:rPr>
        <w:t xml:space="preserve">: </w:t>
      </w:r>
      <w:r w:rsidR="00B17D8C" w:rsidRPr="002322F1">
        <w:rPr>
          <w:u w:val="single"/>
          <w:lang w:val="fr-FR"/>
        </w:rPr>
        <w:t>port</w:t>
      </w:r>
    </w:p>
    <w:p w:rsidR="008A0D49" w:rsidRPr="002322F1" w:rsidRDefault="008A0D49" w:rsidP="008A0D49">
      <w:pPr>
        <w:jc w:val="left"/>
        <w:rPr>
          <w:u w:val="single"/>
          <w:lang w:val="fr-FR"/>
        </w:rPr>
      </w:pPr>
    </w:p>
    <w:p w:rsidR="008A0D49" w:rsidRPr="002322F1" w:rsidRDefault="005C1CB5" w:rsidP="008A0D49">
      <w:pPr>
        <w:jc w:val="left"/>
        <w:rPr>
          <w:u w:val="single"/>
          <w:lang w:val="fr-FR"/>
        </w:rPr>
      </w:pPr>
      <w:r w:rsidRPr="002322F1">
        <w:rPr>
          <w:noProof/>
        </w:rPr>
        <mc:AlternateContent>
          <mc:Choice Requires="wps">
            <w:drawing>
              <wp:anchor distT="0" distB="0" distL="114300" distR="114300" simplePos="0" relativeHeight="251665408" behindDoc="0" locked="0" layoutInCell="1" allowOverlap="1" wp14:anchorId="204E1D49" wp14:editId="6FC62FFD">
                <wp:simplePos x="0" y="0"/>
                <wp:positionH relativeFrom="column">
                  <wp:posOffset>1673225</wp:posOffset>
                </wp:positionH>
                <wp:positionV relativeFrom="paragraph">
                  <wp:posOffset>1427480</wp:posOffset>
                </wp:positionV>
                <wp:extent cx="691515" cy="294005"/>
                <wp:effectExtent l="0" t="0" r="0" b="0"/>
                <wp:wrapNone/>
                <wp:docPr id="9" name="Text Box 9"/>
                <wp:cNvGraphicFramePr/>
                <a:graphic xmlns:a="http://schemas.openxmlformats.org/drawingml/2006/main">
                  <a:graphicData uri="http://schemas.microsoft.com/office/word/2010/wordprocessingShape">
                    <wps:wsp>
                      <wps:cNvSpPr txBox="1"/>
                      <wps:spPr>
                        <a:xfrm>
                          <a:off x="0" y="0"/>
                          <a:ext cx="691515"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0D" w:rsidRDefault="0027470D">
                            <w:r>
                              <w:t xml:space="preserve">7 </w:t>
                            </w:r>
                            <w:proofErr w:type="spellStart"/>
                            <w:r>
                              <w:t>étalé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31.75pt;margin-top:112.4pt;width:54.4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" fillcolor="white [3201]" stroked="f" strokeweight=".5pt">
                <v:textbox>
                  <w:txbxContent>
                    <w:p w:rsidR="0027470D" w:rsidRDefault="0027470D">
                      <w:r>
                        <w:t xml:space="preserve">7 </w:t>
                      </w:r>
                      <w:proofErr w:type="spellStart"/>
                      <w:r>
                        <w:t>étalé</w:t>
                      </w:r>
                      <w:proofErr w:type="spellEnd"/>
                    </w:p>
                  </w:txbxContent>
                </v:textbox>
              </v:shape>
            </w:pict>
          </mc:Fallback>
        </mc:AlternateContent>
      </w:r>
      <w:r w:rsidR="005A03AC" w:rsidRPr="002322F1">
        <w:rPr>
          <w:noProof/>
        </w:rPr>
        <mc:AlternateContent>
          <mc:Choice Requires="wps">
            <w:drawing>
              <wp:anchor distT="0" distB="0" distL="114300" distR="114300" simplePos="0" relativeHeight="251664384" behindDoc="0" locked="0" layoutInCell="1" allowOverlap="1" wp14:anchorId="212BFF23" wp14:editId="2FE7AFDE">
                <wp:simplePos x="0" y="0"/>
                <wp:positionH relativeFrom="column">
                  <wp:posOffset>1569720</wp:posOffset>
                </wp:positionH>
                <wp:positionV relativeFrom="paragraph">
                  <wp:posOffset>734060</wp:posOffset>
                </wp:positionV>
                <wp:extent cx="1057275" cy="246380"/>
                <wp:effectExtent l="0" t="0" r="9525" b="1270"/>
                <wp:wrapNone/>
                <wp:docPr id="8" name="Text Box 8"/>
                <wp:cNvGraphicFramePr/>
                <a:graphic xmlns:a="http://schemas.openxmlformats.org/drawingml/2006/main">
                  <a:graphicData uri="http://schemas.microsoft.com/office/word/2010/wordprocessingShape">
                    <wps:wsp>
                      <wps:cNvSpPr txBox="1"/>
                      <wps:spPr>
                        <a:xfrm>
                          <a:off x="0" y="0"/>
                          <a:ext cx="1057275" cy="246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0D" w:rsidRDefault="0027470D">
                            <w:r>
                              <w:t>5 demi</w:t>
                            </w:r>
                            <w:r w:rsidRPr="0049438C">
                              <w:rPr>
                                <w:lang w:val="fr-FR"/>
                              </w:rPr>
                              <w:noBreakHyphen/>
                            </w:r>
                            <w:r>
                              <w:rPr>
                                <w:lang w:val="fr-FR"/>
                              </w:rPr>
                              <w:t>étalé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23.6pt;margin-top:57.8pt;width:83.2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" fillcolor="white [3201]" stroked="f" strokeweight=".5pt">
                <v:textbox>
                  <w:txbxContent>
                    <w:p w:rsidR="0027470D" w:rsidRDefault="0027470D">
                      <w:r>
                        <w:t>5 demi</w:t>
                      </w:r>
                      <w:r w:rsidRPr="0049438C">
                        <w:rPr>
                          <w:lang w:val="fr-FR"/>
                        </w:rPr>
                        <w:noBreakHyphen/>
                      </w:r>
                      <w:r>
                        <w:rPr>
                          <w:lang w:val="fr-FR"/>
                        </w:rPr>
                        <w:t>étalé</w:t>
                      </w:r>
                    </w:p>
                  </w:txbxContent>
                </v:textbox>
              </v:shape>
            </w:pict>
          </mc:Fallback>
        </mc:AlternateContent>
      </w:r>
      <w:r w:rsidR="005A03AC" w:rsidRPr="002322F1">
        <w:rPr>
          <w:noProof/>
        </w:rPr>
        <mc:AlternateContent>
          <mc:Choice Requires="wps">
            <w:drawing>
              <wp:anchor distT="0" distB="0" distL="114300" distR="114300" simplePos="0" relativeHeight="251666432" behindDoc="0" locked="0" layoutInCell="1" allowOverlap="1" wp14:anchorId="66529C6E" wp14:editId="0A481E6D">
                <wp:simplePos x="0" y="0"/>
                <wp:positionH relativeFrom="column">
                  <wp:posOffset>265872</wp:posOffset>
                </wp:positionH>
                <wp:positionV relativeFrom="paragraph">
                  <wp:posOffset>3147</wp:posOffset>
                </wp:positionV>
                <wp:extent cx="683812" cy="238125"/>
                <wp:effectExtent l="0" t="0" r="2540" b="9525"/>
                <wp:wrapNone/>
                <wp:docPr id="10" name="Text Box 10"/>
                <wp:cNvGraphicFramePr/>
                <a:graphic xmlns:a="http://schemas.openxmlformats.org/drawingml/2006/main">
                  <a:graphicData uri="http://schemas.microsoft.com/office/word/2010/wordprocessingShape">
                    <wps:wsp>
                      <wps:cNvSpPr txBox="1"/>
                      <wps:spPr>
                        <a:xfrm>
                          <a:off x="0" y="0"/>
                          <a:ext cx="683812"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0D" w:rsidRDefault="0027470D" w:rsidP="005A03AC">
                            <w:r>
                              <w:t xml:space="preserve">1 </w:t>
                            </w:r>
                            <w:proofErr w:type="spellStart"/>
                            <w:r>
                              <w:t>dressé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0.95pt;margin-top:.25pt;width:53.8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" fillcolor="white [3201]" stroked="f" strokeweight=".5pt">
                <v:textbox>
                  <w:txbxContent>
                    <w:p w:rsidR="0027470D" w:rsidRDefault="0027470D" w:rsidP="005A03AC">
                      <w:r>
                        <w:t xml:space="preserve">1 </w:t>
                      </w:r>
                      <w:proofErr w:type="spellStart"/>
                      <w:r>
                        <w:t>dressé</w:t>
                      </w:r>
                      <w:proofErr w:type="spellEnd"/>
                    </w:p>
                  </w:txbxContent>
                </v:textbox>
              </v:shape>
            </w:pict>
          </mc:Fallback>
        </mc:AlternateContent>
      </w:r>
      <w:r w:rsidR="005A03AC" w:rsidRPr="002322F1">
        <w:rPr>
          <w:noProof/>
        </w:rPr>
        <mc:AlternateContent>
          <mc:Choice Requires="wps">
            <w:drawing>
              <wp:anchor distT="0" distB="0" distL="114300" distR="114300" simplePos="0" relativeHeight="251663360" behindDoc="0" locked="0" layoutInCell="1" allowOverlap="1" wp14:anchorId="0BC3F5BF" wp14:editId="77B75210">
                <wp:simplePos x="0" y="0"/>
                <wp:positionH relativeFrom="column">
                  <wp:posOffset>949684</wp:posOffset>
                </wp:positionH>
                <wp:positionV relativeFrom="paragraph">
                  <wp:posOffset>193979</wp:posOffset>
                </wp:positionV>
                <wp:extent cx="1303793" cy="24638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1303793" cy="246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0D" w:rsidRDefault="0027470D">
                            <w:r>
                              <w:t>3 demi</w:t>
                            </w:r>
                            <w:r w:rsidRPr="0049438C">
                              <w:rPr>
                                <w:lang w:val="fr-FR"/>
                              </w:rPr>
                              <w:noBreakHyphen/>
                            </w:r>
                            <w:r>
                              <w:rPr>
                                <w:lang w:val="fr-FR"/>
                              </w:rPr>
                              <w:t>dressé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74.8pt;margin-top:15.25pt;width:102.6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" fillcolor="white [3201]" stroked="f" strokeweight=".5pt">
                <v:textbox>
                  <w:txbxContent>
                    <w:p w:rsidR="0027470D" w:rsidRDefault="0027470D">
                      <w:r>
                        <w:t>3 demi</w:t>
                      </w:r>
                      <w:r w:rsidRPr="0049438C">
                        <w:rPr>
                          <w:lang w:val="fr-FR"/>
                        </w:rPr>
                        <w:noBreakHyphen/>
                      </w:r>
                      <w:r>
                        <w:rPr>
                          <w:lang w:val="fr-FR"/>
                        </w:rPr>
                        <w:t>dressé</w:t>
                      </w:r>
                    </w:p>
                  </w:txbxContent>
                </v:textbox>
              </v:shape>
            </w:pict>
          </mc:Fallback>
        </mc:AlternateContent>
      </w:r>
      <w:r w:rsidR="008A0D49" w:rsidRPr="002322F1">
        <w:rPr>
          <w:noProof/>
        </w:rPr>
        <w:drawing>
          <wp:inline distT="0" distB="0" distL="0" distR="0" wp14:anchorId="4ED41A0F" wp14:editId="39F8A12B">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3034575" cy="1780058"/>
                    </a:xfrm>
                    <a:prstGeom prst="rect">
                      <a:avLst/>
                    </a:prstGeom>
                    <a:noFill/>
                    <a:ln w="9525">
                      <a:noFill/>
                      <a:miter lim="800000"/>
                      <a:headEnd/>
                      <a:tailEnd/>
                    </a:ln>
                  </pic:spPr>
                </pic:pic>
              </a:graphicData>
            </a:graphic>
          </wp:inline>
        </w:drawing>
      </w:r>
    </w:p>
    <w:p w:rsidR="00624A72" w:rsidRPr="002322F1" w:rsidRDefault="00624A72" w:rsidP="008A0D49">
      <w:pPr>
        <w:jc w:val="left"/>
        <w:rPr>
          <w:u w:val="single"/>
          <w:lang w:val="fr-FR"/>
        </w:rPr>
      </w:pPr>
    </w:p>
    <w:p w:rsidR="000067EC" w:rsidRPr="002322F1" w:rsidRDefault="000067EC" w:rsidP="008A0D49">
      <w:pPr>
        <w:jc w:val="left"/>
        <w:rPr>
          <w:u w:val="single"/>
          <w:lang w:val="fr-FR"/>
        </w:rPr>
      </w:pPr>
    </w:p>
    <w:p w:rsidR="008A0D49" w:rsidRPr="002322F1" w:rsidRDefault="008A0D49" w:rsidP="008A0D49">
      <w:pPr>
        <w:jc w:val="left"/>
        <w:rPr>
          <w:u w:val="single"/>
          <w:lang w:val="fr-FR"/>
        </w:rPr>
      </w:pPr>
      <w:r w:rsidRPr="002322F1">
        <w:rPr>
          <w:u w:val="single"/>
          <w:lang w:val="fr-FR"/>
        </w:rPr>
        <w:t>Ad. 2</w:t>
      </w:r>
      <w:r w:rsidR="00911E05" w:rsidRPr="002322F1">
        <w:rPr>
          <w:u w:val="single"/>
          <w:lang w:val="fr-FR"/>
        </w:rPr>
        <w:t xml:space="preserve"> </w:t>
      </w:r>
      <w:r w:rsidRPr="002322F1">
        <w:rPr>
          <w:u w:val="single"/>
          <w:lang w:val="fr-FR"/>
        </w:rPr>
        <w:t>: Plant</w:t>
      </w:r>
      <w:r w:rsidR="00F80029" w:rsidRPr="002322F1">
        <w:rPr>
          <w:u w:val="single"/>
          <w:lang w:val="fr-FR"/>
        </w:rPr>
        <w:t xml:space="preserve">e </w:t>
      </w:r>
      <w:r w:rsidRPr="002322F1">
        <w:rPr>
          <w:u w:val="single"/>
          <w:lang w:val="fr-FR"/>
        </w:rPr>
        <w:t>: h</w:t>
      </w:r>
      <w:r w:rsidR="00F80029" w:rsidRPr="002322F1">
        <w:rPr>
          <w:u w:val="single"/>
          <w:lang w:val="fr-FR"/>
        </w:rPr>
        <w:t xml:space="preserve">auteur </w:t>
      </w:r>
    </w:p>
    <w:p w:rsidR="008A0D49" w:rsidRPr="002322F1" w:rsidRDefault="008A0D49" w:rsidP="008A0D49">
      <w:pPr>
        <w:jc w:val="left"/>
        <w:rPr>
          <w:lang w:val="fr-FR"/>
        </w:rPr>
      </w:pPr>
    </w:p>
    <w:p w:rsidR="008A0D49" w:rsidRPr="002322F1" w:rsidRDefault="00755431" w:rsidP="00F91BC8">
      <w:pPr>
        <w:ind w:firstLine="709"/>
        <w:rPr>
          <w:lang w:val="fr-FR"/>
        </w:rPr>
      </w:pPr>
      <w:r w:rsidRPr="002322F1">
        <w:rPr>
          <w:lang w:val="fr-FR"/>
        </w:rPr>
        <w:t xml:space="preserve">La hauteur de la plante doit être mesurée au milieu de la plante, </w:t>
      </w:r>
      <w:r w:rsidR="00FD300D" w:rsidRPr="002322F1">
        <w:rPr>
          <w:lang w:val="fr-FR"/>
        </w:rPr>
        <w:t>de la feuille</w:t>
      </w:r>
      <w:r w:rsidR="00851B4D" w:rsidRPr="002322F1">
        <w:rPr>
          <w:lang w:val="fr-FR"/>
        </w:rPr>
        <w:t xml:space="preserve"> </w:t>
      </w:r>
      <w:r w:rsidR="000067EC" w:rsidRPr="002322F1">
        <w:rPr>
          <w:lang w:val="fr-FR"/>
        </w:rPr>
        <w:t>au-dessous de la dernière feuille</w:t>
      </w:r>
      <w:r w:rsidR="00FD300D" w:rsidRPr="002322F1">
        <w:rPr>
          <w:lang w:val="fr-FR"/>
        </w:rPr>
        <w:t xml:space="preserve"> jusqu’au sol</w:t>
      </w:r>
      <w:r w:rsidR="008A0D49" w:rsidRPr="002322F1">
        <w:rPr>
          <w:lang w:val="fr-FR"/>
        </w:rPr>
        <w:t xml:space="preserve">, </w:t>
      </w:r>
      <w:r w:rsidRPr="002322F1">
        <w:rPr>
          <w:lang w:val="fr-FR"/>
        </w:rPr>
        <w:t xml:space="preserve">à l’exclusion des </w:t>
      </w:r>
      <w:r w:rsidR="008A0D49" w:rsidRPr="002322F1">
        <w:rPr>
          <w:lang w:val="fr-FR"/>
        </w:rPr>
        <w:t>inflorescences.</w:t>
      </w:r>
    </w:p>
    <w:p w:rsidR="008A0D49" w:rsidRPr="002322F1" w:rsidRDefault="008A0D49" w:rsidP="008A0D49">
      <w:pPr>
        <w:jc w:val="left"/>
        <w:rPr>
          <w:u w:val="single"/>
          <w:lang w:val="fr-FR"/>
        </w:rPr>
      </w:pPr>
    </w:p>
    <w:p w:rsidR="008A0D49" w:rsidRPr="002322F1" w:rsidRDefault="0027470D" w:rsidP="008A0D49">
      <w:pPr>
        <w:jc w:val="left"/>
        <w:rPr>
          <w:u w:val="single"/>
          <w:lang w:val="fr-FR"/>
        </w:rPr>
      </w:pPr>
      <w:r w:rsidRPr="002322F1">
        <w:rPr>
          <w:rFonts w:cs="Arial"/>
          <w:noProof/>
        </w:rPr>
        <mc:AlternateContent>
          <mc:Choice Requires="wps">
            <w:drawing>
              <wp:anchor distT="0" distB="0" distL="114300" distR="114300" simplePos="0" relativeHeight="251667456" behindDoc="0" locked="0" layoutInCell="1" allowOverlap="1" wp14:anchorId="124BC1CB" wp14:editId="7F56540C">
                <wp:simplePos x="0" y="0"/>
                <wp:positionH relativeFrom="column">
                  <wp:posOffset>1788160</wp:posOffset>
                </wp:positionH>
                <wp:positionV relativeFrom="paragraph">
                  <wp:posOffset>1938020</wp:posOffset>
                </wp:positionV>
                <wp:extent cx="679450" cy="21590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67945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70D" w:rsidRDefault="0027470D">
                            <w:proofErr w:type="gramStart"/>
                            <w:r>
                              <w:t>hauteur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140.8pt;margin-top:152.6pt;width:53.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" fillcolor="white [3201]" stroked="f" strokeweight=".5pt">
                <v:textbox>
                  <w:txbxContent>
                    <w:p w:rsidR="0027470D" w:rsidRDefault="0027470D">
                      <w:proofErr w:type="gramStart"/>
                      <w:r>
                        <w:t>hauteur</w:t>
                      </w:r>
                      <w:proofErr w:type="gramEnd"/>
                    </w:p>
                  </w:txbxContent>
                </v:textbox>
              </v:shape>
            </w:pict>
          </mc:Fallback>
        </mc:AlternateContent>
      </w:r>
      <w:r w:rsidRPr="002322F1">
        <w:rPr>
          <w:rFonts w:cs="Arial"/>
          <w:noProof/>
        </w:rPr>
        <w:drawing>
          <wp:inline distT="0" distB="0" distL="0" distR="0" wp14:anchorId="2DE33F41" wp14:editId="01FE73DD">
            <wp:extent cx="2216704" cy="3649980"/>
            <wp:effectExtent l="0" t="0" r="0" b="7620"/>
            <wp:docPr id="11"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27470D" w:rsidRPr="002322F1" w:rsidRDefault="0027470D" w:rsidP="008A0D49">
      <w:pPr>
        <w:jc w:val="left"/>
        <w:rPr>
          <w:u w:val="single"/>
          <w:lang w:val="fr-FR"/>
        </w:rPr>
      </w:pPr>
    </w:p>
    <w:p w:rsidR="0027470D" w:rsidRPr="002322F1" w:rsidRDefault="0027470D" w:rsidP="008A0D49">
      <w:pPr>
        <w:jc w:val="left"/>
        <w:rPr>
          <w:u w:val="single"/>
          <w:lang w:val="fr-FR"/>
        </w:rPr>
      </w:pPr>
    </w:p>
    <w:p w:rsidR="008A0D49" w:rsidRPr="002322F1" w:rsidRDefault="008A0D49" w:rsidP="008A0D49">
      <w:pPr>
        <w:jc w:val="left"/>
        <w:rPr>
          <w:u w:val="single"/>
          <w:lang w:val="fr-FR"/>
        </w:rPr>
      </w:pPr>
      <w:r w:rsidRPr="002322F1">
        <w:rPr>
          <w:u w:val="single"/>
          <w:lang w:val="fr-FR"/>
        </w:rPr>
        <w:t>Ad. 4</w:t>
      </w:r>
      <w:r w:rsidR="00911E05" w:rsidRPr="002322F1">
        <w:rPr>
          <w:u w:val="single"/>
          <w:lang w:val="fr-FR"/>
        </w:rPr>
        <w:t xml:space="preserve"> </w:t>
      </w:r>
      <w:r w:rsidRPr="002322F1">
        <w:rPr>
          <w:u w:val="single"/>
          <w:lang w:val="fr-FR"/>
        </w:rPr>
        <w:t xml:space="preserve">: </w:t>
      </w:r>
      <w:r w:rsidR="00CE59B0" w:rsidRPr="002322F1">
        <w:rPr>
          <w:u w:val="single"/>
          <w:lang w:val="fr-FR"/>
        </w:rPr>
        <w:t xml:space="preserve">Tige : longueur </w:t>
      </w:r>
      <w:r w:rsidR="00DB7819" w:rsidRPr="002322F1">
        <w:rPr>
          <w:u w:val="single"/>
          <w:lang w:val="fr-FR"/>
        </w:rPr>
        <w:t>de l’</w:t>
      </w:r>
      <w:r w:rsidR="00CE59B0" w:rsidRPr="002322F1">
        <w:rPr>
          <w:u w:val="single"/>
          <w:lang w:val="fr-FR"/>
        </w:rPr>
        <w:t>entre-nœud</w:t>
      </w:r>
    </w:p>
    <w:p w:rsidR="008A0D49" w:rsidRPr="002322F1" w:rsidRDefault="000067EC" w:rsidP="008A0D49">
      <w:pPr>
        <w:jc w:val="left"/>
        <w:rPr>
          <w:u w:val="single"/>
          <w:lang w:val="fr-FR"/>
        </w:rPr>
      </w:pPr>
      <w:r w:rsidRPr="002322F1">
        <w:rPr>
          <w:u w:val="single"/>
          <w:lang w:val="fr-FR"/>
        </w:rPr>
        <w:t>Ad. 5 : Tige : diamètre</w:t>
      </w:r>
    </w:p>
    <w:p w:rsidR="000067EC" w:rsidRPr="002322F1" w:rsidRDefault="000067EC" w:rsidP="00F91BC8">
      <w:pPr>
        <w:ind w:firstLine="709"/>
        <w:rPr>
          <w:lang w:val="fr-FR"/>
        </w:rPr>
      </w:pPr>
    </w:p>
    <w:p w:rsidR="008A0D49" w:rsidRPr="002322F1" w:rsidRDefault="00CE59B0" w:rsidP="00F91BC8">
      <w:pPr>
        <w:ind w:firstLine="709"/>
        <w:rPr>
          <w:lang w:val="fr-FR"/>
        </w:rPr>
      </w:pPr>
      <w:r w:rsidRPr="002322F1">
        <w:rPr>
          <w:lang w:val="fr-FR"/>
        </w:rPr>
        <w:t>L’évaluation de la longueur de</w:t>
      </w:r>
      <w:r w:rsidR="00DA7E4D" w:rsidRPr="002322F1">
        <w:rPr>
          <w:lang w:val="fr-FR"/>
        </w:rPr>
        <w:t xml:space="preserve"> </w:t>
      </w:r>
      <w:r w:rsidRPr="002322F1">
        <w:rPr>
          <w:lang w:val="fr-FR"/>
        </w:rPr>
        <w:t>l’</w:t>
      </w:r>
      <w:r w:rsidR="00DA7E4D" w:rsidRPr="002322F1">
        <w:rPr>
          <w:lang w:val="fr-FR"/>
        </w:rPr>
        <w:t>entre-nœud doit être effectuée au tiers médian de la plante</w:t>
      </w:r>
      <w:r w:rsidR="008A0D49" w:rsidRPr="002322F1">
        <w:rPr>
          <w:lang w:val="fr-FR"/>
        </w:rPr>
        <w:t xml:space="preserve">; </w:t>
      </w:r>
      <w:r w:rsidR="00E37D4B" w:rsidRPr="002322F1">
        <w:rPr>
          <w:lang w:val="fr-FR"/>
        </w:rPr>
        <w:t>elle ne se rapporte pas à la tige florale</w:t>
      </w:r>
      <w:r w:rsidR="008A0D49" w:rsidRPr="002322F1">
        <w:rPr>
          <w:lang w:val="fr-FR"/>
        </w:rPr>
        <w:t>.</w:t>
      </w:r>
    </w:p>
    <w:p w:rsidR="008A0D49" w:rsidRPr="002322F1" w:rsidRDefault="008A0D49" w:rsidP="008A0D49">
      <w:pPr>
        <w:jc w:val="left"/>
        <w:rPr>
          <w:lang w:val="fr-FR"/>
        </w:rPr>
      </w:pPr>
    </w:p>
    <w:p w:rsidR="000067EC" w:rsidRPr="002322F1" w:rsidRDefault="000067EC" w:rsidP="008A0D49">
      <w:pPr>
        <w:jc w:val="left"/>
        <w:rPr>
          <w:lang w:val="fr-FR"/>
        </w:rPr>
      </w:pPr>
      <w:r w:rsidRPr="002322F1">
        <w:rPr>
          <w:rFonts w:cs="Arial"/>
          <w:noProof/>
        </w:rPr>
        <mc:AlternateContent>
          <mc:Choice Requires="wps">
            <w:drawing>
              <wp:anchor distT="0" distB="0" distL="114300" distR="114300" simplePos="0" relativeHeight="251671552" behindDoc="0" locked="0" layoutInCell="1" allowOverlap="1" wp14:anchorId="19AF9132" wp14:editId="7F61EF93">
                <wp:simplePos x="0" y="0"/>
                <wp:positionH relativeFrom="column">
                  <wp:posOffset>1858010</wp:posOffset>
                </wp:positionH>
                <wp:positionV relativeFrom="paragraph">
                  <wp:posOffset>1513840</wp:posOffset>
                </wp:positionV>
                <wp:extent cx="1047750" cy="26035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104775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67EC" w:rsidRDefault="00C4362E" w:rsidP="000067EC">
                            <w:proofErr w:type="gramStart"/>
                            <w:r w:rsidRPr="00E2693D">
                              <w:rPr>
                                <w:lang w:val="fr-FR"/>
                              </w:rPr>
                              <w:t>tiers</w:t>
                            </w:r>
                            <w:proofErr w:type="gramEnd"/>
                            <w:r w:rsidRPr="00E2693D">
                              <w:rPr>
                                <w:lang w:val="fr-FR"/>
                              </w:rPr>
                              <w:t xml:space="preserve"> médian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146.3pt;margin-top:119.2pt;width:82.5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" fillcolor="white [3201]" stroked="f" strokeweight=".5pt">
                <v:textbox>
                  <w:txbxContent>
                    <w:p w:rsidR="000067EC" w:rsidRDefault="00C4362E" w:rsidP="000067EC">
                      <w:proofErr w:type="gramStart"/>
                      <w:r w:rsidRPr="00E2693D">
                        <w:rPr>
                          <w:lang w:val="fr-FR"/>
                        </w:rPr>
                        <w:t>tiers</w:t>
                      </w:r>
                      <w:proofErr w:type="gramEnd"/>
                      <w:r w:rsidRPr="00E2693D">
                        <w:rPr>
                          <w:lang w:val="fr-FR"/>
                        </w:rPr>
                        <w:t xml:space="preserve"> médian</w:t>
                      </w:r>
                    </w:p>
                  </w:txbxContent>
                </v:textbox>
              </v:shape>
            </w:pict>
          </mc:Fallback>
        </mc:AlternateContent>
      </w:r>
      <w:r w:rsidRPr="002322F1">
        <w:rPr>
          <w:rFonts w:cs="Arial"/>
          <w:noProof/>
        </w:rPr>
        <mc:AlternateContent>
          <mc:Choice Requires="wps">
            <w:drawing>
              <wp:anchor distT="0" distB="0" distL="114300" distR="114300" simplePos="0" relativeHeight="251669504" behindDoc="0" locked="0" layoutInCell="1" allowOverlap="1" wp14:anchorId="6B30C506" wp14:editId="4903634D">
                <wp:simplePos x="0" y="0"/>
                <wp:positionH relativeFrom="column">
                  <wp:posOffset>1858010</wp:posOffset>
                </wp:positionH>
                <wp:positionV relativeFrom="paragraph">
                  <wp:posOffset>929640</wp:posOffset>
                </wp:positionV>
                <wp:extent cx="679450" cy="215900"/>
                <wp:effectExtent l="0" t="0" r="6350" b="0"/>
                <wp:wrapNone/>
                <wp:docPr id="14" name="Text Box 14"/>
                <wp:cNvGraphicFramePr/>
                <a:graphic xmlns:a="http://schemas.openxmlformats.org/drawingml/2006/main">
                  <a:graphicData uri="http://schemas.microsoft.com/office/word/2010/wordprocessingShape">
                    <wps:wsp>
                      <wps:cNvSpPr txBox="1"/>
                      <wps:spPr>
                        <a:xfrm>
                          <a:off x="0" y="0"/>
                          <a:ext cx="67945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67EC" w:rsidRDefault="000067EC" w:rsidP="000067EC">
                            <w:proofErr w:type="gramStart"/>
                            <w:r>
                              <w:t>hauteur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146.3pt;margin-top:73.2pt;width:53.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" fillcolor="white [3201]" stroked="f" strokeweight=".5pt">
                <v:textbox>
                  <w:txbxContent>
                    <w:p w:rsidR="000067EC" w:rsidRDefault="000067EC" w:rsidP="000067EC">
                      <w:proofErr w:type="gramStart"/>
                      <w:r>
                        <w:t>hauteur</w:t>
                      </w:r>
                      <w:proofErr w:type="gramEnd"/>
                    </w:p>
                  </w:txbxContent>
                </v:textbox>
              </v:shape>
            </w:pict>
          </mc:Fallback>
        </mc:AlternateContent>
      </w:r>
      <w:r w:rsidRPr="002322F1">
        <w:rPr>
          <w:rFonts w:cs="Arial"/>
          <w:noProof/>
        </w:rPr>
        <w:drawing>
          <wp:inline distT="0" distB="0" distL="0" distR="0" wp14:anchorId="22055F03" wp14:editId="431AA7FE">
            <wp:extent cx="2399846" cy="2743200"/>
            <wp:effectExtent l="0" t="0" r="635" b="0"/>
            <wp:docPr id="13" name="Imagem 13" descr="C:\Users\luis.pacheco\Documents\antigos\SNPC\Urochloa - Plant heigh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pacheco\Documents\antigos\SNPC\Urochloa - Plant height (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946" cy="2744457"/>
                    </a:xfrm>
                    <a:prstGeom prst="rect">
                      <a:avLst/>
                    </a:prstGeom>
                    <a:noFill/>
                    <a:ln>
                      <a:noFill/>
                    </a:ln>
                  </pic:spPr>
                </pic:pic>
              </a:graphicData>
            </a:graphic>
          </wp:inline>
        </w:drawing>
      </w:r>
    </w:p>
    <w:p w:rsidR="008A0D49" w:rsidRPr="002322F1" w:rsidRDefault="008A0D49" w:rsidP="008A0D49">
      <w:pPr>
        <w:jc w:val="left"/>
        <w:rPr>
          <w:u w:val="single"/>
          <w:lang w:val="fr-FR"/>
        </w:rPr>
      </w:pPr>
    </w:p>
    <w:p w:rsidR="00C4362E" w:rsidRPr="002322F1" w:rsidRDefault="00C4362E" w:rsidP="008A0D49">
      <w:pPr>
        <w:jc w:val="left"/>
        <w:rPr>
          <w:u w:val="single"/>
          <w:lang w:val="fr-FR"/>
        </w:rPr>
      </w:pPr>
    </w:p>
    <w:p w:rsidR="008A0D49" w:rsidRPr="002322F1" w:rsidRDefault="008A0D49" w:rsidP="008A0D49">
      <w:pPr>
        <w:keepNext/>
        <w:tabs>
          <w:tab w:val="left" w:pos="567"/>
        </w:tabs>
        <w:rPr>
          <w:u w:val="single"/>
          <w:lang w:val="fr-FR"/>
        </w:rPr>
      </w:pPr>
      <w:r w:rsidRPr="002322F1">
        <w:rPr>
          <w:u w:val="single"/>
          <w:lang w:val="fr-FR"/>
        </w:rPr>
        <w:t>Ad. 6</w:t>
      </w:r>
      <w:r w:rsidR="00911E05" w:rsidRPr="002322F1">
        <w:rPr>
          <w:u w:val="single"/>
          <w:lang w:val="fr-FR"/>
        </w:rPr>
        <w:t xml:space="preserve"> </w:t>
      </w:r>
      <w:r w:rsidR="008A447C" w:rsidRPr="002322F1">
        <w:rPr>
          <w:u w:val="single"/>
          <w:lang w:val="fr-FR"/>
        </w:rPr>
        <w:t xml:space="preserve">: </w:t>
      </w:r>
      <w:r w:rsidR="00A10C48" w:rsidRPr="002322F1">
        <w:rPr>
          <w:u w:val="single"/>
          <w:lang w:val="fr-FR"/>
        </w:rPr>
        <w:t xml:space="preserve">Dernière feuille : courbure </w:t>
      </w:r>
    </w:p>
    <w:p w:rsidR="008A0D49" w:rsidRPr="002322F1" w:rsidRDefault="008A0D49" w:rsidP="008A0D49">
      <w:pPr>
        <w:jc w:val="left"/>
        <w:rPr>
          <w:u w:val="single"/>
          <w:lang w:val="fr-FR"/>
        </w:rPr>
      </w:pPr>
    </w:p>
    <w:tbl>
      <w:tblPr>
        <w:tblW w:w="10455" w:type="dxa"/>
        <w:tblInd w:w="-34" w:type="dxa"/>
        <w:tblLayout w:type="fixed"/>
        <w:tblLook w:val="01E0" w:firstRow="1" w:lastRow="1" w:firstColumn="1" w:lastColumn="1" w:noHBand="0" w:noVBand="0"/>
      </w:tblPr>
      <w:tblGrid>
        <w:gridCol w:w="2552"/>
        <w:gridCol w:w="3827"/>
        <w:gridCol w:w="4076"/>
      </w:tblGrid>
      <w:tr w:rsidR="008A0D49" w:rsidRPr="002322F1" w:rsidTr="008A0D49">
        <w:trPr>
          <w:trHeight w:val="3934"/>
        </w:trPr>
        <w:tc>
          <w:tcPr>
            <w:tcW w:w="2552" w:type="dxa"/>
            <w:vAlign w:val="bottom"/>
          </w:tcPr>
          <w:p w:rsidR="008A0D49" w:rsidRPr="002322F1" w:rsidRDefault="008A0D49" w:rsidP="008A0D49">
            <w:pPr>
              <w:tabs>
                <w:tab w:val="left" w:pos="567"/>
              </w:tabs>
              <w:jc w:val="center"/>
              <w:rPr>
                <w:u w:val="single"/>
                <w:lang w:val="fr-FR"/>
              </w:rPr>
            </w:pPr>
            <w:r w:rsidRPr="002322F1">
              <w:rPr>
                <w:noProof/>
              </w:rPr>
              <w:drawing>
                <wp:inline distT="0" distB="0" distL="0" distR="0" wp14:anchorId="70AB9410" wp14:editId="015C0D06">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8A0D49" w:rsidRPr="002322F1" w:rsidRDefault="008A0D49" w:rsidP="008A0D49">
            <w:pPr>
              <w:tabs>
                <w:tab w:val="left" w:pos="567"/>
              </w:tabs>
              <w:jc w:val="center"/>
              <w:rPr>
                <w:u w:val="single"/>
                <w:lang w:val="fr-FR"/>
              </w:rPr>
            </w:pPr>
            <w:r w:rsidRPr="002322F1">
              <w:rPr>
                <w:noProof/>
              </w:rPr>
              <w:drawing>
                <wp:inline distT="0" distB="0" distL="0" distR="0" wp14:anchorId="436C3F2D" wp14:editId="2AC06A55">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8A0D49" w:rsidRPr="002322F1" w:rsidRDefault="008A0D49" w:rsidP="008A0D49">
            <w:pPr>
              <w:tabs>
                <w:tab w:val="left" w:pos="567"/>
              </w:tabs>
              <w:jc w:val="center"/>
              <w:rPr>
                <w:lang w:val="fr-FR"/>
              </w:rPr>
            </w:pPr>
            <w:r w:rsidRPr="002322F1">
              <w:rPr>
                <w:noProof/>
              </w:rPr>
              <w:drawing>
                <wp:inline distT="0" distB="0" distL="0" distR="0" wp14:anchorId="32BBFAAC" wp14:editId="708C705F">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7"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8A0D49" w:rsidRPr="002322F1" w:rsidTr="008A0D49">
        <w:tc>
          <w:tcPr>
            <w:tcW w:w="2552" w:type="dxa"/>
          </w:tcPr>
          <w:p w:rsidR="008A0D49" w:rsidRPr="002322F1" w:rsidRDefault="008A0D49" w:rsidP="008A0D49">
            <w:pPr>
              <w:tabs>
                <w:tab w:val="left" w:pos="567"/>
              </w:tabs>
              <w:jc w:val="center"/>
              <w:rPr>
                <w:lang w:val="fr-FR"/>
              </w:rPr>
            </w:pPr>
            <w:r w:rsidRPr="002322F1">
              <w:rPr>
                <w:lang w:val="fr-FR"/>
              </w:rPr>
              <w:t>1</w:t>
            </w:r>
          </w:p>
        </w:tc>
        <w:tc>
          <w:tcPr>
            <w:tcW w:w="3827" w:type="dxa"/>
          </w:tcPr>
          <w:p w:rsidR="008A0D49" w:rsidRPr="002322F1" w:rsidRDefault="008A0D49" w:rsidP="008A0D49">
            <w:pPr>
              <w:tabs>
                <w:tab w:val="left" w:pos="567"/>
              </w:tabs>
              <w:jc w:val="center"/>
              <w:rPr>
                <w:lang w:val="fr-FR"/>
              </w:rPr>
            </w:pPr>
            <w:r w:rsidRPr="002322F1">
              <w:rPr>
                <w:lang w:val="fr-FR"/>
              </w:rPr>
              <w:t>2</w:t>
            </w:r>
          </w:p>
        </w:tc>
        <w:tc>
          <w:tcPr>
            <w:tcW w:w="4076" w:type="dxa"/>
          </w:tcPr>
          <w:p w:rsidR="008A0D49" w:rsidRPr="002322F1" w:rsidRDefault="008A0D49" w:rsidP="008A0D49">
            <w:pPr>
              <w:tabs>
                <w:tab w:val="left" w:pos="567"/>
              </w:tabs>
              <w:jc w:val="center"/>
              <w:rPr>
                <w:lang w:val="fr-FR"/>
              </w:rPr>
            </w:pPr>
            <w:r w:rsidRPr="002322F1">
              <w:rPr>
                <w:lang w:val="fr-FR"/>
              </w:rPr>
              <w:t>3</w:t>
            </w:r>
          </w:p>
        </w:tc>
      </w:tr>
      <w:tr w:rsidR="008A0D49" w:rsidRPr="002322F1" w:rsidTr="008A0D49">
        <w:tc>
          <w:tcPr>
            <w:tcW w:w="2552" w:type="dxa"/>
          </w:tcPr>
          <w:p w:rsidR="008A0D49" w:rsidRPr="002322F1" w:rsidRDefault="003A58AD" w:rsidP="00A925E0">
            <w:pPr>
              <w:tabs>
                <w:tab w:val="left" w:pos="567"/>
              </w:tabs>
              <w:jc w:val="center"/>
              <w:rPr>
                <w:lang w:val="fr-FR"/>
              </w:rPr>
            </w:pPr>
            <w:r w:rsidRPr="002322F1">
              <w:rPr>
                <w:lang w:val="fr-FR"/>
              </w:rPr>
              <w:t xml:space="preserve">absente ou </w:t>
            </w:r>
            <w:r w:rsidR="00A925E0" w:rsidRPr="002322F1">
              <w:rPr>
                <w:lang w:val="fr-FR"/>
              </w:rPr>
              <w:t>faible</w:t>
            </w:r>
          </w:p>
        </w:tc>
        <w:tc>
          <w:tcPr>
            <w:tcW w:w="3827" w:type="dxa"/>
          </w:tcPr>
          <w:p w:rsidR="008A0D49" w:rsidRPr="002322F1" w:rsidRDefault="008A0D49" w:rsidP="00A925E0">
            <w:pPr>
              <w:tabs>
                <w:tab w:val="left" w:pos="567"/>
              </w:tabs>
              <w:jc w:val="center"/>
              <w:rPr>
                <w:lang w:val="fr-FR"/>
              </w:rPr>
            </w:pPr>
            <w:r w:rsidRPr="002322F1">
              <w:rPr>
                <w:lang w:val="fr-FR"/>
              </w:rPr>
              <w:t>m</w:t>
            </w:r>
            <w:r w:rsidR="00A925E0" w:rsidRPr="002322F1">
              <w:rPr>
                <w:lang w:val="fr-FR"/>
              </w:rPr>
              <w:t>oyenne</w:t>
            </w:r>
          </w:p>
        </w:tc>
        <w:tc>
          <w:tcPr>
            <w:tcW w:w="4076" w:type="dxa"/>
          </w:tcPr>
          <w:p w:rsidR="008A0D49" w:rsidRPr="002322F1" w:rsidRDefault="00A925E0" w:rsidP="00A925E0">
            <w:pPr>
              <w:tabs>
                <w:tab w:val="left" w:pos="567"/>
              </w:tabs>
              <w:jc w:val="center"/>
              <w:rPr>
                <w:lang w:val="fr-FR"/>
              </w:rPr>
            </w:pPr>
            <w:r w:rsidRPr="002322F1">
              <w:rPr>
                <w:lang w:val="fr-FR"/>
              </w:rPr>
              <w:t>forte</w:t>
            </w:r>
          </w:p>
        </w:tc>
      </w:tr>
    </w:tbl>
    <w:p w:rsidR="008A0D49" w:rsidRPr="002322F1" w:rsidRDefault="008A0D49" w:rsidP="008A0D49">
      <w:pPr>
        <w:jc w:val="left"/>
        <w:rPr>
          <w:u w:val="single"/>
          <w:lang w:val="fr-FR"/>
        </w:rPr>
      </w:pPr>
    </w:p>
    <w:p w:rsidR="008A0D49" w:rsidRPr="002322F1" w:rsidRDefault="008A0D49" w:rsidP="008A0D49">
      <w:pPr>
        <w:jc w:val="left"/>
        <w:rPr>
          <w:u w:val="single"/>
          <w:lang w:val="fr-FR"/>
        </w:rPr>
      </w:pPr>
    </w:p>
    <w:p w:rsidR="00C4362E" w:rsidRPr="002322F1" w:rsidRDefault="00C4362E">
      <w:pPr>
        <w:jc w:val="left"/>
        <w:rPr>
          <w:u w:val="single"/>
          <w:lang w:val="fr-FR"/>
        </w:rPr>
      </w:pPr>
      <w:r w:rsidRPr="002322F1">
        <w:rPr>
          <w:u w:val="single"/>
          <w:lang w:val="fr-FR"/>
        </w:rPr>
        <w:br w:type="page"/>
      </w:r>
    </w:p>
    <w:p w:rsidR="008A0D49" w:rsidRPr="002322F1" w:rsidRDefault="008A0D49" w:rsidP="008A0D49">
      <w:pPr>
        <w:tabs>
          <w:tab w:val="left" w:pos="2723"/>
        </w:tabs>
        <w:jc w:val="left"/>
        <w:rPr>
          <w:u w:val="single"/>
          <w:lang w:val="fr-FR"/>
        </w:rPr>
      </w:pPr>
      <w:r w:rsidRPr="002322F1">
        <w:rPr>
          <w:u w:val="single"/>
          <w:lang w:val="fr-FR"/>
        </w:rPr>
        <w:lastRenderedPageBreak/>
        <w:t>Ad. 7</w:t>
      </w:r>
      <w:r w:rsidR="00911E05" w:rsidRPr="002322F1">
        <w:rPr>
          <w:u w:val="single"/>
          <w:lang w:val="fr-FR"/>
        </w:rPr>
        <w:t xml:space="preserve"> </w:t>
      </w:r>
      <w:r w:rsidR="008A447C" w:rsidRPr="002322F1">
        <w:rPr>
          <w:u w:val="single"/>
          <w:lang w:val="fr-FR"/>
        </w:rPr>
        <w:t xml:space="preserve">: </w:t>
      </w:r>
      <w:r w:rsidR="006A59E8" w:rsidRPr="002322F1">
        <w:rPr>
          <w:u w:val="single"/>
          <w:lang w:val="fr-FR"/>
        </w:rPr>
        <w:t xml:space="preserve">Dernière feuille : largeur </w:t>
      </w:r>
    </w:p>
    <w:p w:rsidR="008A0D49" w:rsidRPr="002322F1" w:rsidRDefault="008A0D49" w:rsidP="008A0D49">
      <w:pPr>
        <w:tabs>
          <w:tab w:val="left" w:pos="2723"/>
        </w:tabs>
        <w:jc w:val="left"/>
        <w:rPr>
          <w:lang w:val="fr-FR"/>
        </w:rPr>
      </w:pPr>
    </w:p>
    <w:tbl>
      <w:tblPr>
        <w:tblW w:w="5954" w:type="dxa"/>
        <w:tblInd w:w="675" w:type="dxa"/>
        <w:tblLayout w:type="fixed"/>
        <w:tblLook w:val="04A0" w:firstRow="1" w:lastRow="0" w:firstColumn="1" w:lastColumn="0" w:noHBand="0" w:noVBand="1"/>
      </w:tblPr>
      <w:tblGrid>
        <w:gridCol w:w="2268"/>
        <w:gridCol w:w="1985"/>
        <w:gridCol w:w="1701"/>
      </w:tblGrid>
      <w:tr w:rsidR="008A0D49" w:rsidRPr="002322F1" w:rsidTr="008A0D49">
        <w:trPr>
          <w:trHeight w:val="807"/>
        </w:trPr>
        <w:tc>
          <w:tcPr>
            <w:tcW w:w="2268" w:type="dxa"/>
            <w:vAlign w:val="bottom"/>
          </w:tcPr>
          <w:p w:rsidR="008A0D49" w:rsidRPr="002322F1" w:rsidRDefault="008A0D49" w:rsidP="008A0D49">
            <w:pPr>
              <w:tabs>
                <w:tab w:val="left" w:pos="567"/>
              </w:tabs>
              <w:jc w:val="center"/>
              <w:rPr>
                <w:lang w:val="fr-FR"/>
              </w:rPr>
            </w:pPr>
            <w:r w:rsidRPr="002322F1">
              <w:rPr>
                <w:noProof/>
              </w:rPr>
              <w:drawing>
                <wp:inline distT="0" distB="0" distL="0" distR="0" wp14:anchorId="56BFEF30" wp14:editId="1C47D5E3">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8"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8A0D49" w:rsidRPr="002322F1" w:rsidRDefault="008A0D49" w:rsidP="008A0D49">
            <w:pPr>
              <w:tabs>
                <w:tab w:val="left" w:pos="567"/>
              </w:tabs>
              <w:jc w:val="center"/>
              <w:rPr>
                <w:lang w:val="fr-FR"/>
              </w:rPr>
            </w:pPr>
            <w:r w:rsidRPr="002322F1">
              <w:rPr>
                <w:noProof/>
              </w:rPr>
              <w:drawing>
                <wp:inline distT="0" distB="0" distL="0" distR="0" wp14:anchorId="0AE529F4" wp14:editId="148729DE">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8A0D49" w:rsidRPr="002322F1" w:rsidRDefault="008A0D49" w:rsidP="008A0D49">
            <w:pPr>
              <w:tabs>
                <w:tab w:val="left" w:pos="567"/>
              </w:tabs>
              <w:jc w:val="center"/>
              <w:rPr>
                <w:lang w:val="fr-FR"/>
              </w:rPr>
            </w:pPr>
            <w:r w:rsidRPr="002322F1">
              <w:rPr>
                <w:noProof/>
              </w:rPr>
              <w:drawing>
                <wp:inline distT="0" distB="0" distL="0" distR="0" wp14:anchorId="205DF447" wp14:editId="4F711E56">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747E4C" w:rsidRPr="002322F1" w:rsidTr="008A0D49">
        <w:trPr>
          <w:trHeight w:val="223"/>
        </w:trPr>
        <w:tc>
          <w:tcPr>
            <w:tcW w:w="2268" w:type="dxa"/>
          </w:tcPr>
          <w:p w:rsidR="00747E4C" w:rsidRPr="002322F1" w:rsidRDefault="00747E4C" w:rsidP="00AB4C28">
            <w:pPr>
              <w:tabs>
                <w:tab w:val="left" w:pos="567"/>
              </w:tabs>
              <w:jc w:val="center"/>
              <w:rPr>
                <w:lang w:val="fr-FR"/>
              </w:rPr>
            </w:pPr>
            <w:r w:rsidRPr="002322F1">
              <w:rPr>
                <w:lang w:val="fr-FR"/>
              </w:rPr>
              <w:t>1</w:t>
            </w:r>
          </w:p>
        </w:tc>
        <w:tc>
          <w:tcPr>
            <w:tcW w:w="1985" w:type="dxa"/>
          </w:tcPr>
          <w:p w:rsidR="00747E4C" w:rsidRPr="002322F1" w:rsidRDefault="00747E4C" w:rsidP="00AB4C28">
            <w:pPr>
              <w:tabs>
                <w:tab w:val="left" w:pos="567"/>
              </w:tabs>
              <w:jc w:val="center"/>
              <w:rPr>
                <w:lang w:val="fr-FR"/>
              </w:rPr>
            </w:pPr>
            <w:r w:rsidRPr="002322F1">
              <w:rPr>
                <w:lang w:val="fr-FR"/>
              </w:rPr>
              <w:t>2</w:t>
            </w:r>
          </w:p>
        </w:tc>
        <w:tc>
          <w:tcPr>
            <w:tcW w:w="1701" w:type="dxa"/>
          </w:tcPr>
          <w:p w:rsidR="00747E4C" w:rsidRPr="002322F1" w:rsidRDefault="00747E4C" w:rsidP="00AB4C28">
            <w:pPr>
              <w:tabs>
                <w:tab w:val="left" w:pos="567"/>
              </w:tabs>
              <w:jc w:val="center"/>
              <w:rPr>
                <w:lang w:val="fr-FR"/>
              </w:rPr>
            </w:pPr>
            <w:r w:rsidRPr="002322F1">
              <w:rPr>
                <w:lang w:val="fr-FR"/>
              </w:rPr>
              <w:t>3</w:t>
            </w:r>
          </w:p>
        </w:tc>
      </w:tr>
      <w:tr w:rsidR="00747E4C" w:rsidRPr="002322F1" w:rsidTr="008A0D49">
        <w:trPr>
          <w:trHeight w:val="236"/>
        </w:trPr>
        <w:tc>
          <w:tcPr>
            <w:tcW w:w="2268" w:type="dxa"/>
          </w:tcPr>
          <w:p w:rsidR="00747E4C" w:rsidRPr="002322F1" w:rsidRDefault="00747E4C" w:rsidP="00783098">
            <w:pPr>
              <w:tabs>
                <w:tab w:val="left" w:pos="567"/>
              </w:tabs>
              <w:jc w:val="center"/>
              <w:rPr>
                <w:u w:val="single"/>
                <w:lang w:val="fr-FR"/>
              </w:rPr>
            </w:pPr>
            <w:r w:rsidRPr="002322F1">
              <w:rPr>
                <w:rFonts w:cs="Arial"/>
                <w:szCs w:val="16"/>
                <w:lang w:val="fr-FR"/>
              </w:rPr>
              <w:t xml:space="preserve">étroite </w:t>
            </w:r>
          </w:p>
        </w:tc>
        <w:tc>
          <w:tcPr>
            <w:tcW w:w="1985" w:type="dxa"/>
          </w:tcPr>
          <w:p w:rsidR="00747E4C" w:rsidRPr="002322F1" w:rsidRDefault="00747E4C" w:rsidP="00783098">
            <w:pPr>
              <w:tabs>
                <w:tab w:val="left" w:pos="567"/>
              </w:tabs>
              <w:jc w:val="center"/>
              <w:rPr>
                <w:u w:val="single"/>
                <w:lang w:val="fr-FR"/>
              </w:rPr>
            </w:pPr>
            <w:r w:rsidRPr="002322F1">
              <w:rPr>
                <w:rFonts w:cs="Arial"/>
                <w:szCs w:val="16"/>
                <w:lang w:val="fr-FR"/>
              </w:rPr>
              <w:t xml:space="preserve">moyenne  </w:t>
            </w:r>
          </w:p>
        </w:tc>
        <w:tc>
          <w:tcPr>
            <w:tcW w:w="1701" w:type="dxa"/>
          </w:tcPr>
          <w:p w:rsidR="00747E4C" w:rsidRPr="002322F1" w:rsidRDefault="00747E4C" w:rsidP="00783098">
            <w:pPr>
              <w:tabs>
                <w:tab w:val="left" w:pos="567"/>
              </w:tabs>
              <w:jc w:val="center"/>
              <w:rPr>
                <w:u w:val="single"/>
                <w:lang w:val="fr-FR"/>
              </w:rPr>
            </w:pPr>
            <w:r w:rsidRPr="002322F1">
              <w:rPr>
                <w:rFonts w:cs="Arial"/>
                <w:szCs w:val="16"/>
                <w:lang w:val="fr-FR"/>
              </w:rPr>
              <w:t xml:space="preserve">large </w:t>
            </w:r>
          </w:p>
        </w:tc>
      </w:tr>
    </w:tbl>
    <w:p w:rsidR="008A0D49" w:rsidRPr="002322F1" w:rsidRDefault="008A0D49" w:rsidP="008A0D49">
      <w:pPr>
        <w:jc w:val="left"/>
        <w:rPr>
          <w:snapToGrid w:val="0"/>
          <w:lang w:val="fr-FR"/>
        </w:rPr>
      </w:pPr>
    </w:p>
    <w:p w:rsidR="008A0D49" w:rsidRPr="002322F1" w:rsidRDefault="008A0D49" w:rsidP="008A0D49">
      <w:pPr>
        <w:jc w:val="left"/>
        <w:rPr>
          <w:snapToGrid w:val="0"/>
          <w:lang w:val="fr-FR"/>
        </w:rPr>
      </w:pPr>
    </w:p>
    <w:p w:rsidR="008A0D49" w:rsidRPr="002322F1" w:rsidRDefault="00800D77" w:rsidP="008A0D49">
      <w:pPr>
        <w:jc w:val="left"/>
        <w:rPr>
          <w:snapToGrid w:val="0"/>
          <w:u w:val="single"/>
          <w:lang w:val="fr-FR"/>
        </w:rPr>
      </w:pPr>
      <w:r w:rsidRPr="002322F1">
        <w:rPr>
          <w:snapToGrid w:val="0"/>
          <w:u w:val="single"/>
          <w:lang w:val="fr-FR"/>
        </w:rPr>
        <w:t>Ad. 14</w:t>
      </w:r>
      <w:r w:rsidR="00911E05" w:rsidRPr="002322F1">
        <w:rPr>
          <w:snapToGrid w:val="0"/>
          <w:u w:val="single"/>
          <w:lang w:val="fr-FR"/>
        </w:rPr>
        <w:t xml:space="preserve"> </w:t>
      </w:r>
      <w:r w:rsidR="008A447C" w:rsidRPr="002322F1">
        <w:rPr>
          <w:snapToGrid w:val="0"/>
          <w:u w:val="single"/>
          <w:lang w:val="fr-FR"/>
        </w:rPr>
        <w:t xml:space="preserve">: </w:t>
      </w:r>
      <w:r w:rsidR="008A0D49" w:rsidRPr="002322F1">
        <w:rPr>
          <w:snapToGrid w:val="0"/>
          <w:u w:val="single"/>
          <w:lang w:val="fr-FR"/>
        </w:rPr>
        <w:t>Inflorescence</w:t>
      </w:r>
      <w:r w:rsidR="00911E05" w:rsidRPr="002322F1">
        <w:rPr>
          <w:snapToGrid w:val="0"/>
          <w:u w:val="single"/>
          <w:lang w:val="fr-FR"/>
        </w:rPr>
        <w:t xml:space="preserve"> </w:t>
      </w:r>
      <w:r w:rsidR="008A0D49" w:rsidRPr="002322F1">
        <w:rPr>
          <w:snapToGrid w:val="0"/>
          <w:u w:val="single"/>
          <w:lang w:val="fr-FR"/>
        </w:rPr>
        <w:t xml:space="preserve">: </w:t>
      </w:r>
      <w:r w:rsidR="00911E05" w:rsidRPr="002322F1">
        <w:rPr>
          <w:snapToGrid w:val="0"/>
          <w:u w:val="single"/>
          <w:lang w:val="fr-FR"/>
        </w:rPr>
        <w:t>longueur</w:t>
      </w:r>
      <w:r w:rsidR="008A0D49" w:rsidRPr="002322F1">
        <w:rPr>
          <w:snapToGrid w:val="0"/>
          <w:u w:val="single"/>
          <w:lang w:val="fr-FR"/>
        </w:rPr>
        <w:t xml:space="preserve"> </w:t>
      </w:r>
      <w:r w:rsidR="00911E05" w:rsidRPr="002322F1">
        <w:rPr>
          <w:snapToGrid w:val="0"/>
          <w:u w:val="single"/>
          <w:lang w:val="fr-FR"/>
        </w:rPr>
        <w:t xml:space="preserve">du </w:t>
      </w:r>
      <w:r w:rsidR="008A0D49" w:rsidRPr="002322F1">
        <w:rPr>
          <w:snapToGrid w:val="0"/>
          <w:u w:val="single"/>
          <w:lang w:val="fr-FR"/>
        </w:rPr>
        <w:t>rachis</w:t>
      </w:r>
    </w:p>
    <w:p w:rsidR="008A0D49" w:rsidRPr="002322F1" w:rsidRDefault="008A0D49" w:rsidP="008A0D49">
      <w:pPr>
        <w:jc w:val="left"/>
        <w:rPr>
          <w:snapToGrid w:val="0"/>
          <w:u w:val="single"/>
          <w:lang w:val="fr-FR"/>
        </w:rPr>
      </w:pPr>
      <w:r w:rsidRPr="002322F1">
        <w:rPr>
          <w:snapToGrid w:val="0"/>
          <w:u w:val="single"/>
          <w:lang w:val="fr-FR"/>
        </w:rPr>
        <w:t>Ad. 16</w:t>
      </w:r>
      <w:r w:rsidR="00911E05" w:rsidRPr="002322F1">
        <w:rPr>
          <w:snapToGrid w:val="0"/>
          <w:u w:val="single"/>
          <w:lang w:val="fr-FR"/>
        </w:rPr>
        <w:t xml:space="preserve"> </w:t>
      </w:r>
      <w:r w:rsidR="008A447C" w:rsidRPr="002322F1">
        <w:rPr>
          <w:snapToGrid w:val="0"/>
          <w:u w:val="single"/>
          <w:lang w:val="fr-FR"/>
        </w:rPr>
        <w:t xml:space="preserve">: </w:t>
      </w:r>
      <w:r w:rsidRPr="002322F1">
        <w:rPr>
          <w:snapToGrid w:val="0"/>
          <w:u w:val="single"/>
          <w:lang w:val="fr-FR"/>
        </w:rPr>
        <w:t>Inflorescence</w:t>
      </w:r>
      <w:r w:rsidR="00911E05" w:rsidRPr="002322F1">
        <w:rPr>
          <w:snapToGrid w:val="0"/>
          <w:u w:val="single"/>
          <w:lang w:val="fr-FR"/>
        </w:rPr>
        <w:t xml:space="preserve"> </w:t>
      </w:r>
      <w:r w:rsidRPr="002322F1">
        <w:rPr>
          <w:snapToGrid w:val="0"/>
          <w:u w:val="single"/>
          <w:lang w:val="fr-FR"/>
        </w:rPr>
        <w:t xml:space="preserve">: </w:t>
      </w:r>
      <w:r w:rsidR="00911E05" w:rsidRPr="002322F1">
        <w:rPr>
          <w:snapToGrid w:val="0"/>
          <w:u w:val="single"/>
          <w:lang w:val="fr-FR"/>
        </w:rPr>
        <w:t>longueur</w:t>
      </w:r>
      <w:r w:rsidRPr="002322F1">
        <w:rPr>
          <w:snapToGrid w:val="0"/>
          <w:u w:val="single"/>
          <w:lang w:val="fr-FR"/>
        </w:rPr>
        <w:t xml:space="preserve"> </w:t>
      </w:r>
      <w:r w:rsidR="00F16E67" w:rsidRPr="002322F1">
        <w:rPr>
          <w:snapToGrid w:val="0"/>
          <w:u w:val="single"/>
          <w:lang w:val="fr-FR"/>
        </w:rPr>
        <w:t>des racèmes de la base</w:t>
      </w:r>
    </w:p>
    <w:p w:rsidR="00800D77" w:rsidRPr="002322F1" w:rsidRDefault="00800D77" w:rsidP="00800D77">
      <w:pPr>
        <w:jc w:val="left"/>
        <w:rPr>
          <w:snapToGrid w:val="0"/>
          <w:u w:val="single"/>
          <w:lang w:val="fr-FR"/>
        </w:rPr>
      </w:pPr>
      <w:r w:rsidRPr="002322F1">
        <w:rPr>
          <w:snapToGrid w:val="0"/>
          <w:u w:val="single"/>
          <w:lang w:val="fr-FR"/>
        </w:rPr>
        <w:t>Ad. 17 : Inflorescence : longueur du pédoncule</w:t>
      </w:r>
    </w:p>
    <w:p w:rsidR="008A0D49" w:rsidRPr="002322F1" w:rsidRDefault="008A0D49" w:rsidP="008A0D49">
      <w:pPr>
        <w:tabs>
          <w:tab w:val="left" w:pos="2723"/>
        </w:tabs>
        <w:jc w:val="left"/>
        <w:rPr>
          <w:snapToGrid w:val="0"/>
          <w:lang w:val="fr-FR"/>
        </w:rPr>
      </w:pPr>
    </w:p>
    <w:p w:rsidR="008A0D49" w:rsidRPr="002322F1" w:rsidRDefault="00C4362E" w:rsidP="008A0D49">
      <w:pPr>
        <w:tabs>
          <w:tab w:val="left" w:pos="2723"/>
        </w:tabs>
        <w:ind w:left="567"/>
        <w:jc w:val="left"/>
        <w:rPr>
          <w:snapToGrid w:val="0"/>
          <w:lang w:val="fr-FR"/>
        </w:rPr>
      </w:pPr>
      <w:r w:rsidRPr="002322F1">
        <w:rPr>
          <w:noProof/>
        </w:rPr>
        <w:drawing>
          <wp:inline distT="0" distB="0" distL="0" distR="0" wp14:anchorId="41A59B37" wp14:editId="09405BE2">
            <wp:extent cx="3330054" cy="290304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orescencia urochloa - v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29915" cy="2902924"/>
                    </a:xfrm>
                    <a:prstGeom prst="rect">
                      <a:avLst/>
                    </a:prstGeom>
                  </pic:spPr>
                </pic:pic>
              </a:graphicData>
            </a:graphic>
          </wp:inline>
        </w:drawing>
      </w:r>
    </w:p>
    <w:p w:rsidR="008A0D49" w:rsidRPr="002322F1" w:rsidRDefault="008A0D49" w:rsidP="008A0D49">
      <w:pPr>
        <w:tabs>
          <w:tab w:val="left" w:pos="2723"/>
        </w:tabs>
        <w:jc w:val="left"/>
        <w:rPr>
          <w:snapToGrid w:val="0"/>
          <w:lang w:val="fr-FR"/>
        </w:rPr>
      </w:pPr>
    </w:p>
    <w:p w:rsidR="008A0D49" w:rsidRPr="002322F1" w:rsidRDefault="008A0D49" w:rsidP="008A0D49">
      <w:pPr>
        <w:tabs>
          <w:tab w:val="left" w:pos="2723"/>
        </w:tabs>
        <w:jc w:val="left"/>
        <w:rPr>
          <w:snapToGrid w:val="0"/>
          <w:lang w:val="fr-FR"/>
        </w:rPr>
      </w:pPr>
    </w:p>
    <w:p w:rsidR="008A0D49" w:rsidRPr="002322F1" w:rsidRDefault="003732FE" w:rsidP="008A0D49">
      <w:pPr>
        <w:tabs>
          <w:tab w:val="left" w:pos="2723"/>
        </w:tabs>
        <w:jc w:val="left"/>
        <w:rPr>
          <w:u w:val="single"/>
          <w:lang w:val="fr-FR"/>
        </w:rPr>
      </w:pPr>
      <w:r w:rsidRPr="002322F1">
        <w:rPr>
          <w:u w:val="single"/>
          <w:lang w:val="fr-FR"/>
        </w:rPr>
        <w:t>Ad. 1</w:t>
      </w:r>
      <w:r w:rsidR="00800D77" w:rsidRPr="002322F1">
        <w:rPr>
          <w:u w:val="single"/>
          <w:lang w:val="fr-FR"/>
        </w:rPr>
        <w:t>5</w:t>
      </w:r>
      <w:r w:rsidRPr="002322F1">
        <w:rPr>
          <w:u w:val="single"/>
          <w:lang w:val="fr-FR"/>
        </w:rPr>
        <w:t xml:space="preserve"> : Inflorescence : forme du rachis en section transversale</w:t>
      </w:r>
      <w:r w:rsidRPr="002322F1">
        <w:rPr>
          <w:rFonts w:cs="Arial"/>
          <w:szCs w:val="16"/>
          <w:u w:val="single"/>
          <w:lang w:val="fr-FR"/>
        </w:rPr>
        <w:t xml:space="preserve"> </w:t>
      </w:r>
    </w:p>
    <w:p w:rsidR="008A0D49" w:rsidRPr="002322F1" w:rsidRDefault="008A0D49" w:rsidP="008A0D49">
      <w:pPr>
        <w:tabs>
          <w:tab w:val="left" w:pos="567"/>
        </w:tabs>
        <w:rPr>
          <w:u w:val="single"/>
          <w:lang w:val="fr-FR"/>
        </w:rPr>
      </w:pPr>
    </w:p>
    <w:tbl>
      <w:tblPr>
        <w:tblW w:w="9421" w:type="dxa"/>
        <w:tblInd w:w="392" w:type="dxa"/>
        <w:tblLayout w:type="fixed"/>
        <w:tblLook w:val="04A0" w:firstRow="1" w:lastRow="0" w:firstColumn="1" w:lastColumn="0" w:noHBand="0" w:noVBand="1"/>
      </w:tblPr>
      <w:tblGrid>
        <w:gridCol w:w="1984"/>
        <w:gridCol w:w="4002"/>
        <w:gridCol w:w="3435"/>
      </w:tblGrid>
      <w:tr w:rsidR="008A0D49" w:rsidRPr="002322F1" w:rsidTr="008A0D49">
        <w:trPr>
          <w:trHeight w:val="807"/>
        </w:trPr>
        <w:tc>
          <w:tcPr>
            <w:tcW w:w="1984" w:type="dxa"/>
            <w:vAlign w:val="center"/>
          </w:tcPr>
          <w:p w:rsidR="008A0D49" w:rsidRPr="002322F1" w:rsidRDefault="008A0D49" w:rsidP="008A0D49">
            <w:pPr>
              <w:tabs>
                <w:tab w:val="left" w:pos="567"/>
              </w:tabs>
              <w:jc w:val="center"/>
              <w:rPr>
                <w:lang w:val="fr-FR"/>
              </w:rPr>
            </w:pPr>
            <w:r w:rsidRPr="002322F1">
              <w:rPr>
                <w:noProof/>
              </w:rPr>
              <w:drawing>
                <wp:inline distT="0" distB="0" distL="0" distR="0" wp14:anchorId="0511AAD9" wp14:editId="11D3EDB9">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2"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8A0D49" w:rsidRPr="002322F1" w:rsidRDefault="008A0D49" w:rsidP="008A0D49">
            <w:pPr>
              <w:tabs>
                <w:tab w:val="left" w:pos="567"/>
              </w:tabs>
              <w:jc w:val="center"/>
              <w:rPr>
                <w:lang w:val="fr-FR"/>
              </w:rPr>
            </w:pPr>
            <w:r w:rsidRPr="002322F1">
              <w:rPr>
                <w:noProof/>
              </w:rPr>
              <w:drawing>
                <wp:inline distT="0" distB="0" distL="0" distR="0" wp14:anchorId="0A53901A" wp14:editId="42CBEA45">
                  <wp:extent cx="2657475" cy="419100"/>
                  <wp:effectExtent l="19050" t="0" r="9525"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3"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p>
        </w:tc>
        <w:tc>
          <w:tcPr>
            <w:tcW w:w="3435" w:type="dxa"/>
            <w:vAlign w:val="center"/>
          </w:tcPr>
          <w:p w:rsidR="008A0D49" w:rsidRPr="002322F1" w:rsidRDefault="008A0D49" w:rsidP="008A0D49">
            <w:pPr>
              <w:tabs>
                <w:tab w:val="left" w:pos="567"/>
              </w:tabs>
              <w:jc w:val="center"/>
              <w:rPr>
                <w:lang w:val="fr-FR"/>
              </w:rPr>
            </w:pPr>
            <w:r w:rsidRPr="002322F1">
              <w:rPr>
                <w:noProof/>
              </w:rPr>
              <w:drawing>
                <wp:inline distT="0" distB="0" distL="0" distR="0" wp14:anchorId="23E73515" wp14:editId="77EC1C33">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4"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7E4C" w:rsidRPr="002322F1" w:rsidTr="008A0D49">
        <w:trPr>
          <w:trHeight w:val="223"/>
        </w:trPr>
        <w:tc>
          <w:tcPr>
            <w:tcW w:w="1984" w:type="dxa"/>
          </w:tcPr>
          <w:p w:rsidR="00747E4C" w:rsidRPr="002322F1" w:rsidRDefault="00747E4C" w:rsidP="0002015A">
            <w:pPr>
              <w:tabs>
                <w:tab w:val="left" w:pos="567"/>
              </w:tabs>
              <w:jc w:val="center"/>
              <w:rPr>
                <w:lang w:val="fr-FR"/>
              </w:rPr>
            </w:pPr>
            <w:r w:rsidRPr="002322F1">
              <w:rPr>
                <w:lang w:val="fr-FR"/>
              </w:rPr>
              <w:t>1</w:t>
            </w:r>
          </w:p>
        </w:tc>
        <w:tc>
          <w:tcPr>
            <w:tcW w:w="4002" w:type="dxa"/>
          </w:tcPr>
          <w:p w:rsidR="00747E4C" w:rsidRPr="002322F1" w:rsidRDefault="00747E4C" w:rsidP="0002015A">
            <w:pPr>
              <w:tabs>
                <w:tab w:val="left" w:pos="567"/>
              </w:tabs>
              <w:jc w:val="center"/>
              <w:rPr>
                <w:lang w:val="fr-FR"/>
              </w:rPr>
            </w:pPr>
            <w:r w:rsidRPr="002322F1">
              <w:rPr>
                <w:lang w:val="fr-FR"/>
              </w:rPr>
              <w:t>2</w:t>
            </w:r>
          </w:p>
        </w:tc>
        <w:tc>
          <w:tcPr>
            <w:tcW w:w="3435" w:type="dxa"/>
          </w:tcPr>
          <w:p w:rsidR="00747E4C" w:rsidRPr="002322F1" w:rsidRDefault="00747E4C" w:rsidP="0002015A">
            <w:pPr>
              <w:tabs>
                <w:tab w:val="left" w:pos="567"/>
              </w:tabs>
              <w:jc w:val="center"/>
              <w:rPr>
                <w:lang w:val="fr-FR"/>
              </w:rPr>
            </w:pPr>
            <w:r w:rsidRPr="002322F1">
              <w:rPr>
                <w:lang w:val="fr-FR"/>
              </w:rPr>
              <w:t>3</w:t>
            </w:r>
          </w:p>
        </w:tc>
      </w:tr>
      <w:tr w:rsidR="00747E4C" w:rsidRPr="002322F1" w:rsidTr="008A0D49">
        <w:trPr>
          <w:trHeight w:val="236"/>
        </w:trPr>
        <w:tc>
          <w:tcPr>
            <w:tcW w:w="1984" w:type="dxa"/>
          </w:tcPr>
          <w:p w:rsidR="00747E4C" w:rsidRPr="002322F1" w:rsidRDefault="00747E4C" w:rsidP="00783098">
            <w:pPr>
              <w:tabs>
                <w:tab w:val="left" w:pos="567"/>
              </w:tabs>
              <w:jc w:val="center"/>
              <w:rPr>
                <w:u w:val="single"/>
                <w:lang w:val="fr-FR"/>
              </w:rPr>
            </w:pPr>
            <w:r w:rsidRPr="002322F1">
              <w:rPr>
                <w:rFonts w:cs="Arial"/>
                <w:szCs w:val="16"/>
                <w:lang w:val="fr-FR"/>
              </w:rPr>
              <w:t>triangulaire</w:t>
            </w:r>
          </w:p>
        </w:tc>
        <w:tc>
          <w:tcPr>
            <w:tcW w:w="4002" w:type="dxa"/>
          </w:tcPr>
          <w:p w:rsidR="00747E4C" w:rsidRPr="002322F1" w:rsidRDefault="00747E4C" w:rsidP="00783098">
            <w:pPr>
              <w:tabs>
                <w:tab w:val="left" w:pos="567"/>
              </w:tabs>
              <w:jc w:val="center"/>
              <w:rPr>
                <w:u w:val="single"/>
                <w:lang w:val="fr-FR"/>
              </w:rPr>
            </w:pPr>
            <w:r w:rsidRPr="002322F1">
              <w:rPr>
                <w:rFonts w:cs="Arial"/>
                <w:szCs w:val="16"/>
                <w:lang w:val="fr-FR"/>
              </w:rPr>
              <w:t>ailée</w:t>
            </w:r>
          </w:p>
        </w:tc>
        <w:tc>
          <w:tcPr>
            <w:tcW w:w="3435" w:type="dxa"/>
          </w:tcPr>
          <w:p w:rsidR="00747E4C" w:rsidRPr="002322F1" w:rsidRDefault="00747E4C" w:rsidP="00783098">
            <w:pPr>
              <w:tabs>
                <w:tab w:val="left" w:pos="567"/>
              </w:tabs>
              <w:jc w:val="center"/>
              <w:rPr>
                <w:u w:val="single"/>
                <w:lang w:val="fr-FR"/>
              </w:rPr>
            </w:pPr>
            <w:r w:rsidRPr="002322F1">
              <w:rPr>
                <w:rFonts w:cs="Arial"/>
                <w:szCs w:val="16"/>
                <w:lang w:val="fr-FR"/>
              </w:rPr>
              <w:t>en croissant</w:t>
            </w:r>
          </w:p>
        </w:tc>
      </w:tr>
    </w:tbl>
    <w:p w:rsidR="008A0D49" w:rsidRPr="002322F1" w:rsidRDefault="008A0D49" w:rsidP="008A0D49">
      <w:pPr>
        <w:tabs>
          <w:tab w:val="left" w:pos="567"/>
        </w:tabs>
        <w:rPr>
          <w:u w:val="single"/>
          <w:lang w:val="fr-FR"/>
        </w:rPr>
      </w:pPr>
    </w:p>
    <w:p w:rsidR="008A0D49" w:rsidRPr="002322F1" w:rsidRDefault="008A0D49" w:rsidP="008A0D49">
      <w:pPr>
        <w:tabs>
          <w:tab w:val="left" w:pos="567"/>
        </w:tabs>
        <w:rPr>
          <w:u w:val="single"/>
          <w:lang w:val="fr-FR"/>
        </w:rPr>
      </w:pPr>
    </w:p>
    <w:p w:rsidR="008A0D49" w:rsidRPr="002322F1" w:rsidRDefault="008A0D49" w:rsidP="008A0D49">
      <w:pPr>
        <w:jc w:val="left"/>
        <w:rPr>
          <w:u w:val="single"/>
          <w:lang w:val="fr-FR"/>
        </w:rPr>
      </w:pPr>
      <w:r w:rsidRPr="002322F1">
        <w:rPr>
          <w:u w:val="single"/>
          <w:lang w:val="fr-FR"/>
        </w:rPr>
        <w:t>Ad. 21</w:t>
      </w:r>
      <w:r w:rsidR="008D4C04" w:rsidRPr="002322F1">
        <w:rPr>
          <w:u w:val="single"/>
          <w:lang w:val="fr-FR"/>
        </w:rPr>
        <w:t xml:space="preserve"> </w:t>
      </w:r>
      <w:r w:rsidRPr="002322F1">
        <w:rPr>
          <w:u w:val="single"/>
          <w:lang w:val="fr-FR"/>
        </w:rPr>
        <w:t xml:space="preserve">: </w:t>
      </w:r>
      <w:r w:rsidR="008D4C04" w:rsidRPr="002322F1">
        <w:rPr>
          <w:u w:val="single"/>
          <w:lang w:val="fr-FR"/>
        </w:rPr>
        <w:t>Époque du début de floraison</w:t>
      </w:r>
    </w:p>
    <w:p w:rsidR="008A0D49" w:rsidRPr="002322F1" w:rsidRDefault="008A0D49" w:rsidP="008A0D49">
      <w:pPr>
        <w:jc w:val="left"/>
        <w:rPr>
          <w:lang w:val="fr-FR"/>
        </w:rPr>
      </w:pPr>
    </w:p>
    <w:p w:rsidR="008A0D49" w:rsidRPr="002322F1" w:rsidRDefault="00566A43" w:rsidP="00F91BC8">
      <w:pPr>
        <w:ind w:firstLine="709"/>
        <w:rPr>
          <w:lang w:val="fr-FR"/>
        </w:rPr>
      </w:pPr>
      <w:r w:rsidRPr="002322F1">
        <w:rPr>
          <w:lang w:val="fr-FR"/>
        </w:rPr>
        <w:t>L’é</w:t>
      </w:r>
      <w:r w:rsidR="00AE5D71" w:rsidRPr="002322F1">
        <w:rPr>
          <w:lang w:val="fr-FR"/>
        </w:rPr>
        <w:t xml:space="preserve">poque du début de floraison </w:t>
      </w:r>
      <w:r w:rsidR="00CD41A4" w:rsidRPr="002322F1">
        <w:rPr>
          <w:lang w:val="fr-CH"/>
        </w:rPr>
        <w:t xml:space="preserve">se situe lorsque </w:t>
      </w:r>
      <w:r w:rsidR="008D4C04" w:rsidRPr="002322F1">
        <w:rPr>
          <w:lang w:val="fr-FR"/>
        </w:rPr>
        <w:t xml:space="preserve">lorsque </w:t>
      </w:r>
      <w:r w:rsidR="008A0D49" w:rsidRPr="002322F1">
        <w:rPr>
          <w:lang w:val="fr-FR"/>
        </w:rPr>
        <w:t>50</w:t>
      </w:r>
      <w:r w:rsidR="00424838" w:rsidRPr="002322F1">
        <w:rPr>
          <w:lang w:val="fr-FR"/>
        </w:rPr>
        <w:t xml:space="preserve"> </w:t>
      </w:r>
      <w:r w:rsidR="008A0D49" w:rsidRPr="002322F1">
        <w:rPr>
          <w:lang w:val="fr-FR"/>
        </w:rPr>
        <w:t xml:space="preserve">% </w:t>
      </w:r>
      <w:r w:rsidR="00424838" w:rsidRPr="002322F1">
        <w:rPr>
          <w:lang w:val="fr-FR"/>
        </w:rPr>
        <w:t xml:space="preserve">des plantes </w:t>
      </w:r>
      <w:r w:rsidR="00783AB4" w:rsidRPr="002322F1">
        <w:rPr>
          <w:lang w:val="fr-FR"/>
        </w:rPr>
        <w:t xml:space="preserve">présentent </w:t>
      </w:r>
      <w:r w:rsidR="00783AB4" w:rsidRPr="002322F1">
        <w:rPr>
          <w:rFonts w:cs="Arial"/>
          <w:lang w:val="fr-FR"/>
        </w:rPr>
        <w:t>au moins une inflorescence en</w:t>
      </w:r>
      <w:r w:rsidR="008A447C" w:rsidRPr="002322F1">
        <w:rPr>
          <w:rFonts w:cs="Arial"/>
          <w:lang w:val="fr-FR"/>
        </w:rPr>
        <w:t>t</w:t>
      </w:r>
      <w:r w:rsidR="00783AB4" w:rsidRPr="002322F1">
        <w:rPr>
          <w:rFonts w:cs="Arial"/>
          <w:lang w:val="fr-FR"/>
        </w:rPr>
        <w:t>ièrement dégagée</w:t>
      </w:r>
      <w:r w:rsidR="008A0D49" w:rsidRPr="002322F1">
        <w:rPr>
          <w:lang w:val="fr-FR"/>
        </w:rPr>
        <w:t>.</w:t>
      </w:r>
    </w:p>
    <w:p w:rsidR="008A0D49" w:rsidRPr="002322F1" w:rsidRDefault="008A0D49" w:rsidP="008A0D49">
      <w:pPr>
        <w:jc w:val="left"/>
        <w:rPr>
          <w:lang w:val="fr-FR"/>
        </w:rPr>
      </w:pPr>
    </w:p>
    <w:p w:rsidR="008A0D49" w:rsidRPr="002322F1" w:rsidRDefault="008A0D49" w:rsidP="008A0D49">
      <w:pPr>
        <w:jc w:val="left"/>
        <w:rPr>
          <w:lang w:val="fr-FR"/>
        </w:rPr>
      </w:pPr>
    </w:p>
    <w:p w:rsidR="008A0D49" w:rsidRPr="002322F1" w:rsidRDefault="008A0D49">
      <w:pPr>
        <w:jc w:val="left"/>
        <w:rPr>
          <w:u w:val="single"/>
          <w:lang w:val="fr-FR"/>
        </w:rPr>
      </w:pPr>
      <w:bookmarkStart w:id="83" w:name="_Toc35421683"/>
      <w:bookmarkStart w:id="84" w:name="_Toc273521566"/>
      <w:r w:rsidRPr="002322F1">
        <w:rPr>
          <w:lang w:val="fr-FR"/>
        </w:rPr>
        <w:br w:type="page"/>
      </w:r>
    </w:p>
    <w:p w:rsidR="00294F92" w:rsidRPr="002322F1" w:rsidRDefault="00294F92" w:rsidP="00A86947">
      <w:pPr>
        <w:pStyle w:val="Heading1"/>
      </w:pPr>
      <w:bookmarkStart w:id="85" w:name="_Toc410897025"/>
      <w:r w:rsidRPr="002322F1">
        <w:lastRenderedPageBreak/>
        <w:t>Bibliographie</w:t>
      </w:r>
      <w:bookmarkEnd w:id="83"/>
      <w:bookmarkEnd w:id="84"/>
      <w:bookmarkEnd w:id="85"/>
    </w:p>
    <w:p w:rsidR="00294F92" w:rsidRPr="002322F1" w:rsidRDefault="00294F92" w:rsidP="00294F92">
      <w:pPr>
        <w:ind w:left="3402" w:hanging="2693"/>
        <w:rPr>
          <w:noProof/>
          <w:lang w:val="fr-FR"/>
        </w:rPr>
      </w:pPr>
    </w:p>
    <w:p w:rsidR="00821310" w:rsidRPr="002322F1" w:rsidRDefault="00821310" w:rsidP="00821310">
      <w:proofErr w:type="spellStart"/>
      <w:r w:rsidRPr="002322F1">
        <w:rPr>
          <w:lang w:val="es-ES"/>
        </w:rPr>
        <w:t>Assis</w:t>
      </w:r>
      <w:proofErr w:type="spellEnd"/>
      <w:r w:rsidRPr="002322F1">
        <w:rPr>
          <w:lang w:val="es-ES"/>
        </w:rPr>
        <w:t xml:space="preserve">, G.M.L. de, </w:t>
      </w:r>
      <w:proofErr w:type="spellStart"/>
      <w:r w:rsidRPr="002322F1">
        <w:rPr>
          <w:lang w:val="es-ES"/>
        </w:rPr>
        <w:t>Euclydes</w:t>
      </w:r>
      <w:proofErr w:type="spellEnd"/>
      <w:r w:rsidRPr="002322F1">
        <w:rPr>
          <w:lang w:val="es-ES"/>
        </w:rPr>
        <w:t xml:space="preserve">, R.F., Cruz, C.D. and Valle, C. B. do. 2003: </w:t>
      </w:r>
      <w:proofErr w:type="spellStart"/>
      <w:r w:rsidRPr="002322F1">
        <w:rPr>
          <w:lang w:val="es-ES"/>
        </w:rPr>
        <w:t>Discriminação</w:t>
      </w:r>
      <w:proofErr w:type="spellEnd"/>
      <w:r w:rsidRPr="002322F1">
        <w:rPr>
          <w:lang w:val="es-ES"/>
        </w:rPr>
        <w:t xml:space="preserve"> de </w:t>
      </w:r>
      <w:proofErr w:type="spellStart"/>
      <w:r w:rsidRPr="002322F1">
        <w:rPr>
          <w:lang w:val="es-ES"/>
        </w:rPr>
        <w:t>Espécies</w:t>
      </w:r>
      <w:proofErr w:type="spellEnd"/>
      <w:r w:rsidRPr="002322F1">
        <w:rPr>
          <w:lang w:val="es-ES"/>
        </w:rPr>
        <w:t xml:space="preserve"> de </w:t>
      </w:r>
      <w:proofErr w:type="spellStart"/>
      <w:r w:rsidRPr="002322F1">
        <w:rPr>
          <w:lang w:val="es-ES"/>
        </w:rPr>
        <w:t>Brachiaria</w:t>
      </w:r>
      <w:proofErr w:type="spellEnd"/>
      <w:r w:rsidRPr="002322F1">
        <w:rPr>
          <w:lang w:val="es-ES"/>
        </w:rPr>
        <w:t xml:space="preserve"> </w:t>
      </w:r>
      <w:proofErr w:type="spellStart"/>
      <w:r w:rsidRPr="002322F1">
        <w:rPr>
          <w:lang w:val="es-ES"/>
        </w:rPr>
        <w:t>Baseada</w:t>
      </w:r>
      <w:proofErr w:type="spellEnd"/>
      <w:r w:rsidRPr="002322F1">
        <w:rPr>
          <w:lang w:val="es-ES"/>
        </w:rPr>
        <w:t xml:space="preserve"> </w:t>
      </w:r>
      <w:proofErr w:type="spellStart"/>
      <w:r w:rsidRPr="002322F1">
        <w:rPr>
          <w:lang w:val="es-ES"/>
        </w:rPr>
        <w:t>em</w:t>
      </w:r>
      <w:proofErr w:type="spellEnd"/>
      <w:r w:rsidRPr="002322F1">
        <w:rPr>
          <w:lang w:val="es-ES"/>
        </w:rPr>
        <w:t xml:space="preserve"> Diferentes Grupos de Caracteres Morfológicos. </w:t>
      </w:r>
      <w:r w:rsidRPr="002322F1">
        <w:t xml:space="preserve">R. Bras. </w:t>
      </w:r>
      <w:proofErr w:type="spellStart"/>
      <w:proofErr w:type="gramStart"/>
      <w:r w:rsidRPr="002322F1">
        <w:t>Zootec</w:t>
      </w:r>
      <w:proofErr w:type="spellEnd"/>
      <w:r w:rsidRPr="002322F1">
        <w:t>.,</w:t>
      </w:r>
      <w:proofErr w:type="gramEnd"/>
      <w:r w:rsidRPr="002322F1">
        <w:t xml:space="preserve"> v.32, n.3, pp.576-584</w:t>
      </w:r>
    </w:p>
    <w:p w:rsidR="00821310" w:rsidRPr="002322F1" w:rsidRDefault="00821310" w:rsidP="00821310"/>
    <w:p w:rsidR="00821310" w:rsidRPr="002322F1" w:rsidRDefault="00821310" w:rsidP="00821310">
      <w:proofErr w:type="gramStart"/>
      <w:r w:rsidRPr="002322F1">
        <w:t xml:space="preserve">Miles, J. W., </w:t>
      </w:r>
      <w:proofErr w:type="spellStart"/>
      <w:r w:rsidRPr="002322F1">
        <w:t>Maass</w:t>
      </w:r>
      <w:proofErr w:type="spellEnd"/>
      <w:r w:rsidRPr="002322F1">
        <w:t>, B. L. and Valle, C. B. do.</w:t>
      </w:r>
      <w:proofErr w:type="gramEnd"/>
      <w:r w:rsidRPr="002322F1">
        <w:t xml:space="preserve"> eds., 1996: </w:t>
      </w:r>
      <w:proofErr w:type="spellStart"/>
      <w:r w:rsidRPr="002322F1">
        <w:t>Brachiaria</w:t>
      </w:r>
      <w:proofErr w:type="spellEnd"/>
      <w:r w:rsidRPr="002322F1">
        <w:t>: Biology, Agronomy, and Improvement. CIAT Publication No. 259</w:t>
      </w:r>
    </w:p>
    <w:p w:rsidR="00637834" w:rsidRPr="002322F1" w:rsidRDefault="00637834" w:rsidP="00637834"/>
    <w:p w:rsidR="00294F92" w:rsidRPr="002322F1" w:rsidRDefault="00294F92" w:rsidP="00A86947">
      <w:pPr>
        <w:pStyle w:val="Heading1"/>
      </w:pPr>
      <w:r w:rsidRPr="002322F1">
        <w:rPr>
          <w:lang w:val="en-US"/>
        </w:rPr>
        <w:br w:type="page"/>
      </w:r>
      <w:bookmarkStart w:id="86" w:name="_Toc35421684"/>
      <w:bookmarkStart w:id="87" w:name="_Toc273521567"/>
      <w:bookmarkStart w:id="88" w:name="_Toc410897026"/>
      <w:r w:rsidRPr="002322F1">
        <w:lastRenderedPageBreak/>
        <w:t>Questionnaire technique</w:t>
      </w:r>
      <w:bookmarkEnd w:id="86"/>
      <w:bookmarkEnd w:id="87"/>
      <w:bookmarkEnd w:id="88"/>
    </w:p>
    <w:p w:rsidR="00294F92" w:rsidRPr="002322F1" w:rsidRDefault="00294F92" w:rsidP="00294F92">
      <w:pPr>
        <w:rPr>
          <w:lang w:val="fr-FR"/>
        </w:rPr>
      </w:pPr>
    </w:p>
    <w:tbl>
      <w:tblPr>
        <w:tblW w:w="9608" w:type="dxa"/>
        <w:jc w:val="center"/>
        <w:tblInd w:w="-4" w:type="dxa"/>
        <w:tblLayout w:type="fixed"/>
        <w:tblCellMar>
          <w:top w:w="28" w:type="dxa"/>
          <w:left w:w="57" w:type="dxa"/>
          <w:bottom w:w="28" w:type="dxa"/>
          <w:right w:w="57" w:type="dxa"/>
        </w:tblCellMar>
        <w:tblLook w:val="0000" w:firstRow="0" w:lastRow="0" w:firstColumn="0" w:lastColumn="0" w:noHBand="0" w:noVBand="0"/>
      </w:tblPr>
      <w:tblGrid>
        <w:gridCol w:w="740"/>
        <w:gridCol w:w="1696"/>
        <w:gridCol w:w="851"/>
        <w:gridCol w:w="9"/>
        <w:gridCol w:w="417"/>
        <w:gridCol w:w="1131"/>
        <w:gridCol w:w="994"/>
        <w:gridCol w:w="1016"/>
        <w:gridCol w:w="397"/>
        <w:gridCol w:w="1421"/>
        <w:gridCol w:w="6"/>
        <w:gridCol w:w="135"/>
        <w:gridCol w:w="795"/>
      </w:tblGrid>
      <w:tr w:rsidR="00294F92" w:rsidRPr="002322F1" w:rsidTr="00A1765E">
        <w:trPr>
          <w:cantSplit/>
          <w:tblHeader/>
          <w:jc w:val="center"/>
        </w:trPr>
        <w:tc>
          <w:tcPr>
            <w:tcW w:w="3713" w:type="dxa"/>
            <w:gridSpan w:val="5"/>
            <w:tcBorders>
              <w:top w:val="single" w:sz="6" w:space="0" w:color="auto"/>
              <w:left w:val="single" w:sz="6" w:space="0" w:color="auto"/>
              <w:bottom w:val="single" w:sz="6" w:space="0" w:color="auto"/>
              <w:right w:val="single" w:sz="6" w:space="0" w:color="auto"/>
            </w:tcBorders>
          </w:tcPr>
          <w:p w:rsidR="00294F92" w:rsidRPr="002322F1" w:rsidRDefault="00294F92" w:rsidP="00294F92">
            <w:pPr>
              <w:tabs>
                <w:tab w:val="left" w:pos="480"/>
                <w:tab w:val="left" w:pos="1056"/>
                <w:tab w:val="left" w:pos="2976"/>
                <w:tab w:val="left" w:pos="5856"/>
                <w:tab w:val="left" w:pos="7296"/>
              </w:tabs>
              <w:rPr>
                <w:noProof/>
                <w:sz w:val="18"/>
                <w:szCs w:val="18"/>
                <w:lang w:val="fr-FR"/>
              </w:rPr>
            </w:pPr>
          </w:p>
          <w:p w:rsidR="00294F92" w:rsidRPr="002322F1" w:rsidRDefault="00294F92" w:rsidP="00294F92">
            <w:pPr>
              <w:tabs>
                <w:tab w:val="left" w:pos="480"/>
                <w:tab w:val="left" w:pos="1056"/>
                <w:tab w:val="left" w:pos="2976"/>
                <w:tab w:val="left" w:pos="5856"/>
                <w:tab w:val="left" w:pos="7296"/>
              </w:tabs>
              <w:rPr>
                <w:noProof/>
                <w:sz w:val="18"/>
                <w:szCs w:val="18"/>
                <w:lang w:val="fr-FR"/>
              </w:rPr>
            </w:pPr>
            <w:r w:rsidRPr="002322F1">
              <w:rPr>
                <w:noProof/>
                <w:sz w:val="18"/>
                <w:szCs w:val="18"/>
                <w:lang w:val="fr-FR"/>
              </w:rPr>
              <w:t>QUESTIONNAIRE TECHNIQUE</w:t>
            </w:r>
          </w:p>
        </w:tc>
        <w:tc>
          <w:tcPr>
            <w:tcW w:w="2125" w:type="dxa"/>
            <w:gridSpan w:val="2"/>
            <w:tcBorders>
              <w:top w:val="single" w:sz="6" w:space="0" w:color="auto"/>
              <w:left w:val="single" w:sz="6" w:space="0" w:color="auto"/>
              <w:bottom w:val="single" w:sz="6" w:space="0" w:color="auto"/>
            </w:tcBorders>
          </w:tcPr>
          <w:p w:rsidR="00294F92" w:rsidRPr="002322F1" w:rsidRDefault="00294F92" w:rsidP="00294F92">
            <w:pPr>
              <w:tabs>
                <w:tab w:val="left" w:pos="480"/>
                <w:tab w:val="left" w:pos="1056"/>
                <w:tab w:val="left" w:pos="2976"/>
                <w:tab w:val="left" w:pos="5856"/>
                <w:tab w:val="left" w:pos="7296"/>
              </w:tabs>
              <w:rPr>
                <w:noProof/>
                <w:sz w:val="18"/>
                <w:szCs w:val="18"/>
                <w:lang w:val="fr-FR"/>
              </w:rPr>
            </w:pPr>
          </w:p>
          <w:p w:rsidR="00294F92" w:rsidRPr="002322F1" w:rsidRDefault="00294F92" w:rsidP="00294F92">
            <w:pPr>
              <w:tabs>
                <w:tab w:val="left" w:pos="480"/>
                <w:tab w:val="left" w:pos="1056"/>
                <w:tab w:val="left" w:pos="2976"/>
                <w:tab w:val="left" w:pos="5856"/>
                <w:tab w:val="left" w:pos="7296"/>
              </w:tabs>
              <w:rPr>
                <w:noProof/>
                <w:sz w:val="18"/>
                <w:szCs w:val="18"/>
                <w:lang w:val="fr-FR"/>
              </w:rPr>
            </w:pPr>
            <w:r w:rsidRPr="002322F1">
              <w:rPr>
                <w:noProof/>
                <w:sz w:val="18"/>
                <w:szCs w:val="18"/>
                <w:lang w:val="fr-FR"/>
              </w:rPr>
              <w:t>Page {x} de {y}</w:t>
            </w:r>
          </w:p>
        </w:tc>
        <w:tc>
          <w:tcPr>
            <w:tcW w:w="3770"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2322F1" w:rsidRDefault="00294F92" w:rsidP="00294F92">
            <w:pPr>
              <w:tabs>
                <w:tab w:val="left" w:pos="480"/>
                <w:tab w:val="left" w:pos="1056"/>
                <w:tab w:val="left" w:pos="2976"/>
                <w:tab w:val="left" w:pos="5856"/>
                <w:tab w:val="left" w:pos="7296"/>
              </w:tabs>
              <w:rPr>
                <w:noProof/>
                <w:sz w:val="18"/>
                <w:szCs w:val="18"/>
                <w:lang w:val="fr-FR"/>
              </w:rPr>
            </w:pPr>
          </w:p>
          <w:p w:rsidR="00294F92" w:rsidRPr="002322F1" w:rsidRDefault="00294F92" w:rsidP="00294F92">
            <w:pPr>
              <w:tabs>
                <w:tab w:val="left" w:pos="480"/>
                <w:tab w:val="left" w:pos="1056"/>
                <w:tab w:val="left" w:pos="2976"/>
                <w:tab w:val="left" w:pos="5856"/>
                <w:tab w:val="left" w:pos="7296"/>
              </w:tabs>
              <w:rPr>
                <w:noProof/>
                <w:sz w:val="18"/>
                <w:szCs w:val="18"/>
                <w:lang w:val="fr-FR"/>
              </w:rPr>
            </w:pPr>
            <w:r w:rsidRPr="002322F1">
              <w:rPr>
                <w:noProof/>
                <w:sz w:val="18"/>
                <w:szCs w:val="18"/>
                <w:lang w:val="fr-FR"/>
              </w:rPr>
              <w:t>Numéro de référence :</w:t>
            </w:r>
          </w:p>
        </w:tc>
      </w:tr>
      <w:tr w:rsidR="00294F92" w:rsidRPr="002322F1" w:rsidTr="00A1765E">
        <w:trPr>
          <w:cantSplit/>
          <w:tblHeader/>
          <w:jc w:val="center"/>
        </w:trPr>
        <w:tc>
          <w:tcPr>
            <w:tcW w:w="3713" w:type="dxa"/>
            <w:gridSpan w:val="5"/>
            <w:tcBorders>
              <w:top w:val="single" w:sz="6" w:space="0" w:color="auto"/>
              <w:bottom w:val="single" w:sz="6" w:space="0" w:color="auto"/>
            </w:tcBorders>
            <w:shd w:val="clear" w:color="auto" w:fill="FFFFFF"/>
          </w:tcPr>
          <w:p w:rsidR="00294F92" w:rsidRPr="002322F1" w:rsidRDefault="00294F92" w:rsidP="00294F92">
            <w:pPr>
              <w:tabs>
                <w:tab w:val="left" w:pos="480"/>
                <w:tab w:val="left" w:pos="1056"/>
                <w:tab w:val="left" w:pos="2976"/>
                <w:tab w:val="left" w:pos="5856"/>
                <w:tab w:val="left" w:pos="7296"/>
              </w:tabs>
              <w:jc w:val="left"/>
              <w:rPr>
                <w:sz w:val="18"/>
                <w:szCs w:val="18"/>
                <w:lang w:val="fr-FR"/>
              </w:rPr>
            </w:pPr>
          </w:p>
        </w:tc>
        <w:tc>
          <w:tcPr>
            <w:tcW w:w="2125" w:type="dxa"/>
            <w:gridSpan w:val="2"/>
            <w:tcBorders>
              <w:top w:val="single" w:sz="6" w:space="0" w:color="auto"/>
              <w:bottom w:val="single" w:sz="6" w:space="0" w:color="auto"/>
            </w:tcBorders>
            <w:shd w:val="clear" w:color="auto" w:fill="FFFFFF"/>
          </w:tcPr>
          <w:p w:rsidR="00294F92" w:rsidRPr="002322F1" w:rsidRDefault="00294F92" w:rsidP="00294F92">
            <w:pPr>
              <w:tabs>
                <w:tab w:val="left" w:pos="480"/>
                <w:tab w:val="left" w:pos="1056"/>
                <w:tab w:val="left" w:pos="2976"/>
                <w:tab w:val="left" w:pos="5856"/>
                <w:tab w:val="left" w:pos="7296"/>
              </w:tabs>
              <w:jc w:val="left"/>
              <w:rPr>
                <w:sz w:val="18"/>
                <w:szCs w:val="18"/>
                <w:lang w:val="fr-FR"/>
              </w:rPr>
            </w:pPr>
          </w:p>
        </w:tc>
        <w:tc>
          <w:tcPr>
            <w:tcW w:w="3770" w:type="dxa"/>
            <w:gridSpan w:val="6"/>
            <w:tcBorders>
              <w:top w:val="single" w:sz="6" w:space="0" w:color="auto"/>
              <w:bottom w:val="single" w:sz="6" w:space="0" w:color="auto"/>
            </w:tcBorders>
            <w:shd w:val="clear" w:color="auto" w:fill="FFFFFF"/>
          </w:tcPr>
          <w:p w:rsidR="00294F92" w:rsidRPr="002322F1" w:rsidRDefault="00294F92" w:rsidP="00294F92">
            <w:pPr>
              <w:tabs>
                <w:tab w:val="left" w:pos="480"/>
                <w:tab w:val="left" w:pos="1056"/>
                <w:tab w:val="left" w:pos="2976"/>
                <w:tab w:val="left" w:pos="5856"/>
                <w:tab w:val="left" w:pos="7296"/>
              </w:tabs>
              <w:jc w:val="left"/>
              <w:rPr>
                <w:sz w:val="18"/>
                <w:szCs w:val="18"/>
                <w:lang w:val="fr-FR"/>
              </w:rPr>
            </w:pPr>
          </w:p>
        </w:tc>
      </w:tr>
      <w:tr w:rsidR="00294F92" w:rsidRPr="002322F1" w:rsidTr="00A1765E">
        <w:trPr>
          <w:cantSplit/>
          <w:jc w:val="center"/>
        </w:trPr>
        <w:tc>
          <w:tcPr>
            <w:tcW w:w="3713" w:type="dxa"/>
            <w:gridSpan w:val="5"/>
            <w:tcBorders>
              <w:top w:val="single" w:sz="6" w:space="0" w:color="auto"/>
              <w:left w:val="single" w:sz="6" w:space="0" w:color="auto"/>
            </w:tcBorders>
          </w:tcPr>
          <w:p w:rsidR="00294F92" w:rsidRPr="002322F1" w:rsidRDefault="00294F92" w:rsidP="00294F92">
            <w:pPr>
              <w:tabs>
                <w:tab w:val="left" w:pos="480"/>
                <w:tab w:val="left" w:pos="1056"/>
                <w:tab w:val="left" w:pos="2976"/>
                <w:tab w:val="left" w:pos="5856"/>
                <w:tab w:val="left" w:pos="7296"/>
              </w:tabs>
              <w:jc w:val="left"/>
              <w:rPr>
                <w:sz w:val="18"/>
                <w:szCs w:val="18"/>
                <w:lang w:val="fr-FR"/>
              </w:rPr>
            </w:pPr>
          </w:p>
        </w:tc>
        <w:tc>
          <w:tcPr>
            <w:tcW w:w="2125" w:type="dxa"/>
            <w:gridSpan w:val="2"/>
            <w:tcBorders>
              <w:top w:val="single" w:sz="6" w:space="0" w:color="auto"/>
              <w:left w:val="nil"/>
              <w:right w:val="single" w:sz="6" w:space="0" w:color="auto"/>
            </w:tcBorders>
          </w:tcPr>
          <w:p w:rsidR="00294F92" w:rsidRPr="002322F1" w:rsidRDefault="00294F92" w:rsidP="00294F92">
            <w:pPr>
              <w:tabs>
                <w:tab w:val="left" w:pos="480"/>
                <w:tab w:val="left" w:pos="1056"/>
                <w:tab w:val="left" w:pos="2976"/>
                <w:tab w:val="left" w:pos="5856"/>
                <w:tab w:val="left" w:pos="7296"/>
              </w:tabs>
              <w:jc w:val="left"/>
              <w:rPr>
                <w:sz w:val="18"/>
                <w:szCs w:val="18"/>
                <w:lang w:val="fr-FR"/>
              </w:rPr>
            </w:pPr>
          </w:p>
        </w:tc>
        <w:tc>
          <w:tcPr>
            <w:tcW w:w="3770" w:type="dxa"/>
            <w:gridSpan w:val="6"/>
            <w:tcBorders>
              <w:top w:val="single" w:sz="6" w:space="0" w:color="auto"/>
              <w:left w:val="single" w:sz="6" w:space="0" w:color="auto"/>
              <w:right w:val="single" w:sz="6" w:space="0" w:color="auto"/>
            </w:tcBorders>
            <w:shd w:val="pct5" w:color="auto" w:fill="auto"/>
          </w:tcPr>
          <w:p w:rsidR="00294F92" w:rsidRPr="002322F1" w:rsidRDefault="00294F92" w:rsidP="00294F92">
            <w:pPr>
              <w:tabs>
                <w:tab w:val="left" w:pos="480"/>
                <w:tab w:val="left" w:pos="1056"/>
                <w:tab w:val="left" w:pos="2976"/>
                <w:tab w:val="left" w:pos="5856"/>
                <w:tab w:val="left" w:pos="7296"/>
              </w:tabs>
              <w:rPr>
                <w:noProof/>
                <w:sz w:val="18"/>
                <w:szCs w:val="18"/>
                <w:lang w:val="fr-FR"/>
              </w:rPr>
            </w:pPr>
          </w:p>
          <w:p w:rsidR="00294F92" w:rsidRPr="002322F1" w:rsidRDefault="00294F92" w:rsidP="00294F92">
            <w:pPr>
              <w:tabs>
                <w:tab w:val="left" w:pos="480"/>
                <w:tab w:val="left" w:pos="1056"/>
                <w:tab w:val="left" w:pos="2976"/>
                <w:tab w:val="left" w:pos="5856"/>
                <w:tab w:val="left" w:pos="7296"/>
              </w:tabs>
              <w:rPr>
                <w:noProof/>
                <w:sz w:val="18"/>
                <w:szCs w:val="18"/>
                <w:lang w:val="fr-FR"/>
              </w:rPr>
            </w:pPr>
            <w:r w:rsidRPr="002322F1">
              <w:rPr>
                <w:noProof/>
                <w:sz w:val="18"/>
                <w:szCs w:val="18"/>
                <w:lang w:val="fr-FR"/>
              </w:rPr>
              <w:t>Date de la demande :</w:t>
            </w:r>
          </w:p>
        </w:tc>
      </w:tr>
      <w:tr w:rsidR="00294F92" w:rsidRPr="002322F1" w:rsidTr="00A1765E">
        <w:trPr>
          <w:cantSplit/>
          <w:jc w:val="center"/>
        </w:trPr>
        <w:tc>
          <w:tcPr>
            <w:tcW w:w="3713" w:type="dxa"/>
            <w:gridSpan w:val="5"/>
            <w:tcBorders>
              <w:left w:val="single" w:sz="6" w:space="0" w:color="auto"/>
              <w:bottom w:val="single" w:sz="6" w:space="0" w:color="auto"/>
            </w:tcBorders>
          </w:tcPr>
          <w:p w:rsidR="00294F92" w:rsidRPr="002322F1" w:rsidRDefault="00294F92" w:rsidP="00294F92">
            <w:pPr>
              <w:tabs>
                <w:tab w:val="left" w:pos="480"/>
                <w:tab w:val="left" w:pos="1056"/>
                <w:tab w:val="left" w:pos="2976"/>
                <w:tab w:val="left" w:pos="5856"/>
                <w:tab w:val="left" w:pos="7296"/>
              </w:tabs>
              <w:jc w:val="left"/>
              <w:rPr>
                <w:sz w:val="18"/>
                <w:szCs w:val="18"/>
                <w:lang w:val="fr-FR"/>
              </w:rPr>
            </w:pPr>
          </w:p>
        </w:tc>
        <w:tc>
          <w:tcPr>
            <w:tcW w:w="2125" w:type="dxa"/>
            <w:gridSpan w:val="2"/>
            <w:tcBorders>
              <w:left w:val="nil"/>
              <w:bottom w:val="single" w:sz="6" w:space="0" w:color="auto"/>
              <w:right w:val="single" w:sz="6" w:space="0" w:color="auto"/>
            </w:tcBorders>
          </w:tcPr>
          <w:p w:rsidR="00294F92" w:rsidRPr="002322F1" w:rsidRDefault="00294F92" w:rsidP="00294F92">
            <w:pPr>
              <w:tabs>
                <w:tab w:val="left" w:pos="480"/>
                <w:tab w:val="left" w:pos="1056"/>
                <w:tab w:val="left" w:pos="2976"/>
                <w:tab w:val="left" w:pos="5856"/>
                <w:tab w:val="left" w:pos="7296"/>
              </w:tabs>
              <w:jc w:val="left"/>
              <w:rPr>
                <w:sz w:val="18"/>
                <w:szCs w:val="18"/>
                <w:lang w:val="fr-FR"/>
              </w:rPr>
            </w:pPr>
          </w:p>
        </w:tc>
        <w:tc>
          <w:tcPr>
            <w:tcW w:w="3770" w:type="dxa"/>
            <w:gridSpan w:val="6"/>
            <w:tcBorders>
              <w:left w:val="single" w:sz="6" w:space="0" w:color="auto"/>
              <w:bottom w:val="single" w:sz="6" w:space="0" w:color="auto"/>
              <w:right w:val="single" w:sz="6" w:space="0" w:color="auto"/>
            </w:tcBorders>
            <w:shd w:val="pct5" w:color="auto" w:fill="auto"/>
          </w:tcPr>
          <w:p w:rsidR="00294F92" w:rsidRPr="002322F1" w:rsidRDefault="00294F92" w:rsidP="00294F92">
            <w:pPr>
              <w:tabs>
                <w:tab w:val="left" w:pos="480"/>
                <w:tab w:val="left" w:pos="1056"/>
                <w:tab w:val="left" w:pos="2976"/>
                <w:tab w:val="left" w:pos="5856"/>
                <w:tab w:val="left" w:pos="7296"/>
              </w:tabs>
              <w:rPr>
                <w:noProof/>
                <w:sz w:val="18"/>
                <w:szCs w:val="18"/>
                <w:lang w:val="fr-FR"/>
              </w:rPr>
            </w:pPr>
            <w:r w:rsidRPr="002322F1">
              <w:rPr>
                <w:noProof/>
                <w:sz w:val="18"/>
                <w:szCs w:val="18"/>
                <w:lang w:val="fr-FR"/>
              </w:rPr>
              <w:t>(réservé aux administrations)</w:t>
            </w:r>
          </w:p>
        </w:tc>
      </w:tr>
      <w:tr w:rsidR="00294F92" w:rsidRPr="00A67EF3" w:rsidTr="00A1765E">
        <w:trPr>
          <w:cantSplit/>
          <w:jc w:val="center"/>
        </w:trPr>
        <w:tc>
          <w:tcPr>
            <w:tcW w:w="9608" w:type="dxa"/>
            <w:gridSpan w:val="13"/>
            <w:tcBorders>
              <w:top w:val="single" w:sz="6" w:space="0" w:color="auto"/>
              <w:left w:val="single" w:sz="6" w:space="0" w:color="auto"/>
              <w:bottom w:val="single" w:sz="6" w:space="0" w:color="auto"/>
              <w:right w:val="single" w:sz="6" w:space="0" w:color="auto"/>
            </w:tcBorders>
          </w:tcPr>
          <w:p w:rsidR="00294F92" w:rsidRPr="002322F1" w:rsidRDefault="00294F92" w:rsidP="00294F92">
            <w:pPr>
              <w:tabs>
                <w:tab w:val="left" w:pos="480"/>
                <w:tab w:val="left" w:pos="1056"/>
                <w:tab w:val="left" w:pos="2976"/>
                <w:tab w:val="left" w:pos="5856"/>
                <w:tab w:val="left" w:pos="7296"/>
              </w:tabs>
              <w:jc w:val="left"/>
              <w:rPr>
                <w:sz w:val="18"/>
                <w:szCs w:val="18"/>
                <w:lang w:val="fr-FR"/>
              </w:rPr>
            </w:pPr>
          </w:p>
          <w:p w:rsidR="00294F92" w:rsidRPr="002322F1" w:rsidRDefault="00294F92" w:rsidP="00540432">
            <w:pPr>
              <w:tabs>
                <w:tab w:val="left" w:pos="480"/>
                <w:tab w:val="left" w:pos="1056"/>
                <w:tab w:val="left" w:pos="2976"/>
                <w:tab w:val="left" w:pos="5856"/>
                <w:tab w:val="left" w:pos="6237"/>
                <w:tab w:val="left" w:pos="7296"/>
              </w:tabs>
              <w:jc w:val="center"/>
              <w:rPr>
                <w:sz w:val="18"/>
                <w:szCs w:val="18"/>
                <w:lang w:val="fr-FR"/>
              </w:rPr>
            </w:pPr>
            <w:r w:rsidRPr="002322F1">
              <w:rPr>
                <w:sz w:val="18"/>
                <w:szCs w:val="18"/>
                <w:lang w:val="fr-FR"/>
              </w:rPr>
              <w:t>QUESTIONNAIRE TECHNIQUE</w:t>
            </w:r>
            <w:r w:rsidRPr="002322F1">
              <w:rPr>
                <w:sz w:val="18"/>
                <w:szCs w:val="18"/>
                <w:lang w:val="fr-FR"/>
              </w:rPr>
              <w:br/>
              <w:t>à remplir avec une demande de certificat d’obtention végétale</w:t>
            </w:r>
            <w:r w:rsidRPr="002322F1">
              <w:rPr>
                <w:sz w:val="18"/>
                <w:szCs w:val="18"/>
                <w:lang w:val="fr-FR"/>
              </w:rPr>
              <w:br/>
            </w:r>
          </w:p>
        </w:tc>
      </w:tr>
      <w:tr w:rsidR="00A1765E" w:rsidRPr="00A67EF3"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left w:val="single" w:sz="6" w:space="0" w:color="auto"/>
            </w:tcBorders>
          </w:tcPr>
          <w:p w:rsidR="00347091" w:rsidRPr="002322F1" w:rsidRDefault="00347091" w:rsidP="00D3457E">
            <w:pPr>
              <w:tabs>
                <w:tab w:val="left" w:pos="567"/>
                <w:tab w:val="left" w:pos="1134"/>
                <w:tab w:val="left" w:pos="2976"/>
                <w:tab w:val="left" w:pos="5856"/>
                <w:tab w:val="left" w:pos="7296"/>
              </w:tabs>
              <w:jc w:val="left"/>
              <w:rPr>
                <w:sz w:val="18"/>
                <w:szCs w:val="18"/>
                <w:lang w:val="fr-FR"/>
              </w:rPr>
            </w:pPr>
          </w:p>
        </w:tc>
        <w:tc>
          <w:tcPr>
            <w:tcW w:w="5385" w:type="dxa"/>
            <w:gridSpan w:val="7"/>
            <w:tcBorders>
              <w:top w:val="nil"/>
            </w:tcBorders>
          </w:tcPr>
          <w:p w:rsidR="00347091" w:rsidRPr="002322F1" w:rsidRDefault="00347091" w:rsidP="00D3457E">
            <w:pPr>
              <w:tabs>
                <w:tab w:val="left" w:pos="567"/>
                <w:tab w:val="left" w:pos="1134"/>
                <w:tab w:val="left" w:pos="2976"/>
                <w:tab w:val="left" w:pos="5856"/>
                <w:tab w:val="left" w:pos="7296"/>
              </w:tabs>
              <w:jc w:val="left"/>
              <w:rPr>
                <w:sz w:val="18"/>
                <w:szCs w:val="18"/>
                <w:lang w:val="fr-FR"/>
              </w:rPr>
            </w:pPr>
          </w:p>
        </w:tc>
        <w:tc>
          <w:tcPr>
            <w:tcW w:w="936" w:type="dxa"/>
            <w:gridSpan w:val="3"/>
            <w:tcBorders>
              <w:top w:val="nil"/>
              <w:right w:val="single" w:sz="6" w:space="0" w:color="auto"/>
            </w:tcBorders>
          </w:tcPr>
          <w:p w:rsidR="00347091" w:rsidRPr="002322F1" w:rsidRDefault="00347091" w:rsidP="00D3457E">
            <w:pPr>
              <w:tabs>
                <w:tab w:val="left" w:pos="567"/>
                <w:tab w:val="left" w:pos="1134"/>
                <w:tab w:val="left" w:pos="2976"/>
                <w:tab w:val="left" w:pos="5856"/>
                <w:tab w:val="left" w:pos="7296"/>
              </w:tabs>
              <w:jc w:val="left"/>
              <w:rPr>
                <w:sz w:val="18"/>
                <w:szCs w:val="18"/>
                <w:lang w:val="fr-FR"/>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9608" w:type="dxa"/>
            <w:gridSpan w:val="13"/>
          </w:tcPr>
          <w:p w:rsidR="00347091" w:rsidRPr="002322F1" w:rsidRDefault="00347091" w:rsidP="004A1D96">
            <w:pPr>
              <w:tabs>
                <w:tab w:val="left" w:pos="567"/>
                <w:tab w:val="left" w:pos="1134"/>
                <w:tab w:val="left" w:pos="2976"/>
                <w:tab w:val="left" w:pos="5856"/>
                <w:tab w:val="left" w:pos="7296"/>
              </w:tabs>
              <w:jc w:val="left"/>
              <w:rPr>
                <w:sz w:val="18"/>
              </w:rPr>
            </w:pPr>
            <w:r w:rsidRPr="002322F1">
              <w:rPr>
                <w:sz w:val="18"/>
              </w:rPr>
              <w:t>1.</w:t>
            </w:r>
            <w:r w:rsidRPr="002322F1">
              <w:rPr>
                <w:sz w:val="18"/>
              </w:rPr>
              <w:tab/>
            </w:r>
            <w:r w:rsidR="004A1D96" w:rsidRPr="002322F1">
              <w:rPr>
                <w:noProof/>
                <w:sz w:val="18"/>
                <w:szCs w:val="18"/>
                <w:lang w:val="fr-FR"/>
              </w:rPr>
              <w:t>Objet du questionnaire technique</w:t>
            </w: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347091" w:rsidRPr="002322F1" w:rsidRDefault="00347091" w:rsidP="00D3457E">
            <w:pPr>
              <w:tabs>
                <w:tab w:val="left" w:pos="567"/>
                <w:tab w:val="left" w:pos="1134"/>
                <w:tab w:val="left" w:pos="2976"/>
                <w:tab w:val="left" w:pos="5856"/>
                <w:tab w:val="left" w:pos="7296"/>
              </w:tabs>
              <w:jc w:val="left"/>
              <w:rPr>
                <w:sz w:val="18"/>
              </w:rPr>
            </w:pPr>
          </w:p>
        </w:tc>
        <w:tc>
          <w:tcPr>
            <w:tcW w:w="5382" w:type="dxa"/>
            <w:gridSpan w:val="7"/>
            <w:tcBorders>
              <w:bottom w:val="nil"/>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0" w:type="dxa"/>
            <w:gridSpan w:val="2"/>
          </w:tcPr>
          <w:p w:rsidR="00347091" w:rsidRPr="002322F1" w:rsidRDefault="00347091" w:rsidP="00D3457E">
            <w:pPr>
              <w:tabs>
                <w:tab w:val="left" w:pos="567"/>
                <w:tab w:val="left" w:pos="1134"/>
                <w:tab w:val="left" w:pos="2976"/>
                <w:tab w:val="left" w:pos="5856"/>
                <w:tab w:val="left" w:pos="7296"/>
              </w:tabs>
              <w:jc w:val="left"/>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347091" w:rsidRPr="002322F1" w:rsidRDefault="00347091" w:rsidP="00D3457E">
            <w:pPr>
              <w:pStyle w:val="tqparabox"/>
              <w:spacing w:before="0" w:after="0"/>
              <w:rPr>
                <w:i/>
                <w:sz w:val="18"/>
              </w:rPr>
            </w:pPr>
            <w:r w:rsidRPr="002322F1">
              <w:rPr>
                <w:sz w:val="18"/>
              </w:rPr>
              <w:t>1.1.1</w:t>
            </w:r>
            <w:r w:rsidRPr="002322F1">
              <w:rPr>
                <w:sz w:val="18"/>
              </w:rPr>
              <w:tab/>
            </w:r>
            <w:r w:rsidR="004A1D96" w:rsidRPr="002322F1">
              <w:rPr>
                <w:sz w:val="18"/>
                <w:lang w:val="fr-FR"/>
              </w:rPr>
              <w:t>Nom botanique</w:t>
            </w:r>
          </w:p>
        </w:tc>
        <w:tc>
          <w:tcPr>
            <w:tcW w:w="5382" w:type="dxa"/>
            <w:gridSpan w:val="7"/>
            <w:tcBorders>
              <w:top w:val="single" w:sz="6" w:space="0" w:color="auto"/>
              <w:left w:val="single" w:sz="6" w:space="0" w:color="auto"/>
              <w:bottom w:val="single" w:sz="6" w:space="0" w:color="auto"/>
              <w:right w:val="single" w:sz="6" w:space="0" w:color="auto"/>
            </w:tcBorders>
          </w:tcPr>
          <w:p w:rsidR="00347091" w:rsidRPr="002322F1" w:rsidRDefault="00347091" w:rsidP="00D3457E">
            <w:pPr>
              <w:rPr>
                <w:sz w:val="18"/>
                <w:lang w:val="de-DE"/>
              </w:rPr>
            </w:pPr>
            <w:r w:rsidRPr="002322F1">
              <w:rPr>
                <w:i/>
                <w:sz w:val="18"/>
                <w:lang w:val="de-DE"/>
              </w:rPr>
              <w:t>Urochloa decumbens</w:t>
            </w:r>
            <w:r w:rsidRPr="002322F1">
              <w:rPr>
                <w:sz w:val="18"/>
                <w:lang w:val="de-DE"/>
              </w:rPr>
              <w:t xml:space="preserve"> (Stapf) R. D. Webster</w:t>
            </w:r>
          </w:p>
        </w:tc>
        <w:tc>
          <w:tcPr>
            <w:tcW w:w="930" w:type="dxa"/>
            <w:gridSpan w:val="2"/>
            <w:tcBorders>
              <w:left w:val="nil"/>
            </w:tcBorders>
          </w:tcPr>
          <w:p w:rsidR="00347091" w:rsidRPr="002322F1" w:rsidRDefault="00347091" w:rsidP="00D3457E">
            <w:pPr>
              <w:jc w:val="center"/>
              <w:rPr>
                <w:sz w:val="18"/>
              </w:rPr>
            </w:pPr>
            <w:r w:rsidRPr="002322F1">
              <w:rPr>
                <w:sz w:val="18"/>
              </w:rPr>
              <w:t>[   ]</w:t>
            </w: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347091" w:rsidRPr="002322F1" w:rsidRDefault="00347091" w:rsidP="00D3457E">
            <w:pPr>
              <w:tabs>
                <w:tab w:val="left" w:pos="567"/>
                <w:tab w:val="left" w:pos="1134"/>
                <w:tab w:val="left" w:pos="2976"/>
                <w:tab w:val="left" w:pos="5856"/>
                <w:tab w:val="left" w:pos="7296"/>
              </w:tabs>
              <w:ind w:left="601"/>
              <w:jc w:val="left"/>
              <w:rPr>
                <w:sz w:val="18"/>
              </w:rPr>
            </w:pPr>
          </w:p>
        </w:tc>
        <w:tc>
          <w:tcPr>
            <w:tcW w:w="5382" w:type="dxa"/>
            <w:gridSpan w:val="7"/>
            <w:tcBorders>
              <w:top w:val="nil"/>
              <w:bottom w:val="single" w:sz="4" w:space="0" w:color="auto"/>
            </w:tcBorders>
          </w:tcPr>
          <w:p w:rsidR="00347091" w:rsidRPr="002322F1" w:rsidRDefault="00347091" w:rsidP="00D3457E">
            <w:pPr>
              <w:rPr>
                <w:sz w:val="18"/>
              </w:rPr>
            </w:pPr>
          </w:p>
        </w:tc>
        <w:tc>
          <w:tcPr>
            <w:tcW w:w="930" w:type="dxa"/>
            <w:gridSpan w:val="2"/>
          </w:tcPr>
          <w:p w:rsidR="00347091" w:rsidRPr="002322F1" w:rsidRDefault="00347091" w:rsidP="00D3457E">
            <w:pPr>
              <w:tabs>
                <w:tab w:val="left" w:pos="567"/>
                <w:tab w:val="left" w:pos="1134"/>
                <w:tab w:val="left" w:pos="2976"/>
                <w:tab w:val="left" w:pos="5856"/>
                <w:tab w:val="left" w:pos="7296"/>
              </w:tabs>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right w:val="single" w:sz="4" w:space="0" w:color="auto"/>
            </w:tcBorders>
          </w:tcPr>
          <w:p w:rsidR="00347091" w:rsidRPr="002322F1" w:rsidRDefault="00347091" w:rsidP="00D3457E">
            <w:pPr>
              <w:pStyle w:val="tqparabox"/>
              <w:spacing w:before="0" w:after="0"/>
              <w:rPr>
                <w:sz w:val="18"/>
              </w:rPr>
            </w:pPr>
            <w:r w:rsidRPr="002322F1">
              <w:rPr>
                <w:sz w:val="18"/>
              </w:rPr>
              <w:t>1.1.2</w:t>
            </w:r>
            <w:r w:rsidRPr="002322F1">
              <w:rPr>
                <w:sz w:val="18"/>
              </w:rPr>
              <w:tab/>
            </w:r>
            <w:r w:rsidR="004A1D96" w:rsidRPr="002322F1">
              <w:rPr>
                <w:sz w:val="18"/>
                <w:lang w:val="fr-FR"/>
              </w:rPr>
              <w:t>Nom commun</w:t>
            </w:r>
          </w:p>
        </w:tc>
        <w:tc>
          <w:tcPr>
            <w:tcW w:w="5382" w:type="dxa"/>
            <w:gridSpan w:val="7"/>
            <w:tcBorders>
              <w:top w:val="single" w:sz="4" w:space="0" w:color="auto"/>
              <w:left w:val="single" w:sz="4" w:space="0" w:color="auto"/>
              <w:bottom w:val="single" w:sz="4" w:space="0" w:color="auto"/>
              <w:right w:val="single" w:sz="4" w:space="0" w:color="auto"/>
            </w:tcBorders>
          </w:tcPr>
          <w:p w:rsidR="00347091" w:rsidRPr="002322F1" w:rsidRDefault="00347091" w:rsidP="00D3457E">
            <w:pPr>
              <w:rPr>
                <w:sz w:val="18"/>
              </w:rPr>
            </w:pPr>
          </w:p>
        </w:tc>
        <w:tc>
          <w:tcPr>
            <w:tcW w:w="930" w:type="dxa"/>
            <w:gridSpan w:val="2"/>
            <w:tcBorders>
              <w:left w:val="single" w:sz="4" w:space="0" w:color="auto"/>
              <w:bottom w:val="nil"/>
            </w:tcBorders>
          </w:tcPr>
          <w:p w:rsidR="00347091" w:rsidRPr="002322F1" w:rsidRDefault="00347091" w:rsidP="00D3457E">
            <w:pPr>
              <w:pStyle w:val="tqparabox"/>
              <w:spacing w:before="0" w:after="0"/>
              <w:ind w:left="0"/>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bottom w:val="nil"/>
            </w:tcBorders>
          </w:tcPr>
          <w:p w:rsidR="00347091" w:rsidRPr="002322F1" w:rsidRDefault="00347091" w:rsidP="00D3457E">
            <w:pPr>
              <w:tabs>
                <w:tab w:val="left" w:pos="567"/>
                <w:tab w:val="left" w:pos="1134"/>
                <w:tab w:val="left" w:pos="2976"/>
                <w:tab w:val="left" w:pos="5856"/>
                <w:tab w:val="left" w:pos="7296"/>
              </w:tabs>
              <w:ind w:left="601"/>
              <w:jc w:val="left"/>
              <w:rPr>
                <w:sz w:val="18"/>
              </w:rPr>
            </w:pPr>
          </w:p>
        </w:tc>
        <w:tc>
          <w:tcPr>
            <w:tcW w:w="5376" w:type="dxa"/>
            <w:gridSpan w:val="6"/>
            <w:tcBorders>
              <w:top w:val="nil"/>
              <w:bottom w:val="single" w:sz="4" w:space="0" w:color="auto"/>
            </w:tcBorders>
          </w:tcPr>
          <w:p w:rsidR="00347091" w:rsidRPr="002322F1" w:rsidRDefault="00347091" w:rsidP="00D3457E">
            <w:pPr>
              <w:rPr>
                <w:sz w:val="18"/>
              </w:rPr>
            </w:pPr>
          </w:p>
        </w:tc>
        <w:tc>
          <w:tcPr>
            <w:tcW w:w="936" w:type="dxa"/>
            <w:gridSpan w:val="3"/>
            <w:tcBorders>
              <w:top w:val="nil"/>
              <w:bottom w:val="nil"/>
            </w:tcBorders>
          </w:tcPr>
          <w:p w:rsidR="00347091" w:rsidRPr="002322F1" w:rsidRDefault="00347091" w:rsidP="00D3457E">
            <w:pPr>
              <w:tabs>
                <w:tab w:val="left" w:pos="567"/>
                <w:tab w:val="left" w:pos="1134"/>
                <w:tab w:val="left" w:pos="2976"/>
                <w:tab w:val="left" w:pos="5856"/>
                <w:tab w:val="left" w:pos="7296"/>
              </w:tabs>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1.2.1</w:t>
            </w:r>
            <w:r w:rsidRPr="002322F1">
              <w:rPr>
                <w:sz w:val="18"/>
              </w:rPr>
              <w:tab/>
            </w:r>
            <w:r w:rsidR="004A1D96" w:rsidRPr="002322F1">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rPr>
                <w:sz w:val="18"/>
                <w:lang w:val="es-ES"/>
              </w:rPr>
            </w:pPr>
            <w:proofErr w:type="spellStart"/>
            <w:r w:rsidRPr="002322F1">
              <w:rPr>
                <w:i/>
                <w:sz w:val="18"/>
                <w:lang w:val="es-ES"/>
              </w:rPr>
              <w:t>Urochloa</w:t>
            </w:r>
            <w:proofErr w:type="spellEnd"/>
            <w:r w:rsidRPr="002322F1">
              <w:rPr>
                <w:i/>
                <w:sz w:val="18"/>
                <w:lang w:val="es-ES"/>
              </w:rPr>
              <w:t xml:space="preserve"> </w:t>
            </w:r>
            <w:proofErr w:type="spellStart"/>
            <w:r w:rsidRPr="002322F1">
              <w:rPr>
                <w:i/>
                <w:sz w:val="18"/>
                <w:lang w:val="es-ES"/>
              </w:rPr>
              <w:t>humidicola</w:t>
            </w:r>
            <w:proofErr w:type="spellEnd"/>
            <w:r w:rsidRPr="002322F1">
              <w:rPr>
                <w:sz w:val="18"/>
                <w:lang w:val="es-ES"/>
              </w:rPr>
              <w:t xml:space="preserve"> (</w:t>
            </w:r>
            <w:proofErr w:type="spellStart"/>
            <w:r w:rsidRPr="002322F1">
              <w:rPr>
                <w:sz w:val="18"/>
                <w:lang w:val="es-ES"/>
              </w:rPr>
              <w:t>Rendle</w:t>
            </w:r>
            <w:proofErr w:type="spellEnd"/>
            <w:r w:rsidRPr="002322F1">
              <w:rPr>
                <w:sz w:val="18"/>
                <w:lang w:val="es-ES"/>
              </w:rPr>
              <w:t xml:space="preserve">) </w:t>
            </w:r>
            <w:proofErr w:type="spellStart"/>
            <w:r w:rsidRPr="002322F1">
              <w:rPr>
                <w:sz w:val="18"/>
                <w:lang w:val="es-ES"/>
              </w:rPr>
              <w:t>Morrone</w:t>
            </w:r>
            <w:proofErr w:type="spellEnd"/>
            <w:r w:rsidRPr="002322F1">
              <w:rPr>
                <w:sz w:val="18"/>
                <w:lang w:val="es-ES"/>
              </w:rPr>
              <w:t xml:space="preserve"> &amp; Zuloaga</w:t>
            </w:r>
          </w:p>
        </w:tc>
        <w:tc>
          <w:tcPr>
            <w:tcW w:w="936" w:type="dxa"/>
            <w:gridSpan w:val="3"/>
            <w:tcBorders>
              <w:top w:val="nil"/>
              <w:left w:val="single" w:sz="4" w:space="0" w:color="auto"/>
              <w:bottom w:val="nil"/>
              <w:right w:val="single" w:sz="6" w:space="0" w:color="auto"/>
            </w:tcBorders>
          </w:tcPr>
          <w:p w:rsidR="00347091" w:rsidRPr="002322F1" w:rsidRDefault="00347091" w:rsidP="00D3457E">
            <w:pPr>
              <w:tabs>
                <w:tab w:val="left" w:pos="567"/>
                <w:tab w:val="left" w:pos="1134"/>
                <w:tab w:val="left" w:pos="2976"/>
                <w:tab w:val="left" w:pos="5856"/>
                <w:tab w:val="left" w:pos="7296"/>
              </w:tabs>
              <w:jc w:val="center"/>
              <w:rPr>
                <w:sz w:val="18"/>
              </w:rPr>
            </w:pPr>
            <w:r w:rsidRPr="002322F1">
              <w:rPr>
                <w:sz w:val="18"/>
              </w:rPr>
              <w:t>[   ]</w:t>
            </w: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tabs>
                <w:tab w:val="left" w:pos="567"/>
                <w:tab w:val="left" w:pos="1134"/>
                <w:tab w:val="left" w:pos="2976"/>
                <w:tab w:val="left" w:pos="5856"/>
                <w:tab w:val="left" w:pos="7296"/>
              </w:tabs>
              <w:ind w:left="601"/>
              <w:jc w:val="left"/>
              <w:rPr>
                <w:sz w:val="18"/>
              </w:rPr>
            </w:pPr>
          </w:p>
        </w:tc>
        <w:tc>
          <w:tcPr>
            <w:tcW w:w="5376" w:type="dxa"/>
            <w:gridSpan w:val="6"/>
            <w:tcBorders>
              <w:top w:val="single" w:sz="4" w:space="0" w:color="auto"/>
              <w:bottom w:val="single" w:sz="4" w:space="0" w:color="auto"/>
            </w:tcBorders>
          </w:tcPr>
          <w:p w:rsidR="00347091" w:rsidRPr="002322F1" w:rsidRDefault="00347091" w:rsidP="00D3457E">
            <w:pPr>
              <w:rPr>
                <w:sz w:val="18"/>
              </w:rPr>
            </w:pPr>
          </w:p>
        </w:tc>
        <w:tc>
          <w:tcPr>
            <w:tcW w:w="936" w:type="dxa"/>
            <w:gridSpan w:val="3"/>
            <w:tcBorders>
              <w:top w:val="nil"/>
              <w:bottom w:val="nil"/>
              <w:right w:val="single" w:sz="6" w:space="0" w:color="auto"/>
            </w:tcBorders>
          </w:tcPr>
          <w:p w:rsidR="00347091" w:rsidRPr="002322F1" w:rsidRDefault="00347091" w:rsidP="00D3457E">
            <w:pPr>
              <w:tabs>
                <w:tab w:val="left" w:pos="567"/>
                <w:tab w:val="left" w:pos="1134"/>
                <w:tab w:val="left" w:pos="2976"/>
                <w:tab w:val="left" w:pos="5856"/>
                <w:tab w:val="left" w:pos="7296"/>
              </w:tabs>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1.2.2</w:t>
            </w:r>
            <w:r w:rsidRPr="002322F1">
              <w:rPr>
                <w:sz w:val="18"/>
              </w:rPr>
              <w:tab/>
            </w:r>
            <w:r w:rsidR="004A1D96" w:rsidRPr="002322F1">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8A6A3B" w:rsidP="00D3457E">
            <w:pPr>
              <w:rPr>
                <w:sz w:val="18"/>
              </w:rPr>
            </w:pPr>
            <w:proofErr w:type="spellStart"/>
            <w:r w:rsidRPr="002322F1">
              <w:rPr>
                <w:sz w:val="18"/>
              </w:rPr>
              <w:t>Koronivia</w:t>
            </w:r>
            <w:proofErr w:type="spellEnd"/>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ind w:left="601"/>
              <w:rPr>
                <w:sz w:val="18"/>
              </w:rPr>
            </w:pPr>
          </w:p>
        </w:tc>
        <w:tc>
          <w:tcPr>
            <w:tcW w:w="5376" w:type="dxa"/>
            <w:gridSpan w:val="6"/>
            <w:tcBorders>
              <w:top w:val="single" w:sz="4" w:space="0" w:color="auto"/>
              <w:bottom w:val="single" w:sz="4" w:space="0" w:color="auto"/>
            </w:tcBorders>
          </w:tcPr>
          <w:p w:rsidR="00347091" w:rsidRPr="002322F1" w:rsidRDefault="00347091" w:rsidP="00D3457E">
            <w:pPr>
              <w:rPr>
                <w:sz w:val="18"/>
              </w:rPr>
            </w:pPr>
          </w:p>
        </w:tc>
        <w:tc>
          <w:tcPr>
            <w:tcW w:w="936" w:type="dxa"/>
            <w:gridSpan w:val="3"/>
            <w:tcBorders>
              <w:top w:val="nil"/>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1.3.1</w:t>
            </w:r>
            <w:r w:rsidRPr="002322F1">
              <w:rPr>
                <w:sz w:val="18"/>
              </w:rPr>
              <w:tab/>
            </w:r>
            <w:r w:rsidR="004A1D96" w:rsidRPr="002322F1">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rPr>
                <w:sz w:val="18"/>
              </w:rPr>
            </w:pPr>
            <w:proofErr w:type="spellStart"/>
            <w:r w:rsidRPr="002322F1">
              <w:rPr>
                <w:i/>
                <w:sz w:val="18"/>
              </w:rPr>
              <w:t>Urochloa</w:t>
            </w:r>
            <w:proofErr w:type="spellEnd"/>
            <w:r w:rsidRPr="002322F1">
              <w:rPr>
                <w:i/>
                <w:sz w:val="18"/>
              </w:rPr>
              <w:t xml:space="preserve"> </w:t>
            </w:r>
            <w:proofErr w:type="spellStart"/>
            <w:r w:rsidRPr="002322F1">
              <w:rPr>
                <w:i/>
                <w:sz w:val="18"/>
              </w:rPr>
              <w:t>ruziziensis</w:t>
            </w:r>
            <w:proofErr w:type="spellEnd"/>
            <w:r w:rsidRPr="002322F1">
              <w:rPr>
                <w:sz w:val="18"/>
              </w:rPr>
              <w:t xml:space="preserve"> (R. Germ. &amp; C. M. </w:t>
            </w:r>
            <w:proofErr w:type="spellStart"/>
            <w:r w:rsidRPr="002322F1">
              <w:rPr>
                <w:sz w:val="18"/>
              </w:rPr>
              <w:t>Evrard</w:t>
            </w:r>
            <w:proofErr w:type="spellEnd"/>
            <w:r w:rsidRPr="002322F1">
              <w:rPr>
                <w:sz w:val="18"/>
              </w:rPr>
              <w:t xml:space="preserve">) </w:t>
            </w:r>
            <w:proofErr w:type="spellStart"/>
            <w:r w:rsidRPr="002322F1">
              <w:rPr>
                <w:sz w:val="18"/>
              </w:rPr>
              <w:t>Morrone</w:t>
            </w:r>
            <w:proofErr w:type="spellEnd"/>
            <w:r w:rsidRPr="002322F1">
              <w:rPr>
                <w:sz w:val="18"/>
              </w:rPr>
              <w:t xml:space="preserve"> &amp; </w:t>
            </w:r>
            <w:proofErr w:type="spellStart"/>
            <w:r w:rsidRPr="002322F1">
              <w:rPr>
                <w:sz w:val="18"/>
              </w:rPr>
              <w:t>Zuloaga</w:t>
            </w:r>
            <w:proofErr w:type="spellEnd"/>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r w:rsidRPr="002322F1">
              <w:rPr>
                <w:sz w:val="18"/>
              </w:rPr>
              <w:t>[   ]</w:t>
            </w: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ind w:left="601"/>
              <w:rPr>
                <w:sz w:val="18"/>
              </w:rPr>
            </w:pPr>
          </w:p>
        </w:tc>
        <w:tc>
          <w:tcPr>
            <w:tcW w:w="5376" w:type="dxa"/>
            <w:gridSpan w:val="6"/>
            <w:tcBorders>
              <w:top w:val="single" w:sz="4" w:space="0" w:color="auto"/>
              <w:bottom w:val="single" w:sz="4" w:space="0" w:color="auto"/>
            </w:tcBorders>
          </w:tcPr>
          <w:p w:rsidR="00347091" w:rsidRPr="002322F1" w:rsidRDefault="00347091" w:rsidP="00D3457E">
            <w:pPr>
              <w:rPr>
                <w:sz w:val="18"/>
              </w:rPr>
            </w:pPr>
          </w:p>
        </w:tc>
        <w:tc>
          <w:tcPr>
            <w:tcW w:w="936" w:type="dxa"/>
            <w:gridSpan w:val="3"/>
            <w:tcBorders>
              <w:top w:val="nil"/>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1.3.2</w:t>
            </w:r>
            <w:r w:rsidRPr="002322F1">
              <w:rPr>
                <w:sz w:val="18"/>
              </w:rPr>
              <w:tab/>
            </w:r>
            <w:r w:rsidR="004A1D96" w:rsidRPr="002322F1">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rPr>
                <w:sz w:val="18"/>
              </w:rPr>
            </w:pPr>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ind w:left="601"/>
              <w:rPr>
                <w:sz w:val="18"/>
              </w:rPr>
            </w:pPr>
          </w:p>
        </w:tc>
        <w:tc>
          <w:tcPr>
            <w:tcW w:w="5376" w:type="dxa"/>
            <w:gridSpan w:val="6"/>
            <w:tcBorders>
              <w:top w:val="single" w:sz="4" w:space="0" w:color="auto"/>
              <w:bottom w:val="single" w:sz="4" w:space="0" w:color="auto"/>
            </w:tcBorders>
          </w:tcPr>
          <w:p w:rsidR="00347091" w:rsidRPr="002322F1" w:rsidRDefault="00347091" w:rsidP="00D3457E">
            <w:pPr>
              <w:rPr>
                <w:sz w:val="18"/>
              </w:rPr>
            </w:pPr>
          </w:p>
        </w:tc>
        <w:tc>
          <w:tcPr>
            <w:tcW w:w="936" w:type="dxa"/>
            <w:gridSpan w:val="3"/>
            <w:tcBorders>
              <w:top w:val="nil"/>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1.4.1</w:t>
            </w:r>
            <w:r w:rsidRPr="002322F1">
              <w:rPr>
                <w:sz w:val="18"/>
              </w:rPr>
              <w:tab/>
            </w:r>
            <w:r w:rsidR="004A1D96" w:rsidRPr="002322F1">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rPr>
                <w:sz w:val="18"/>
                <w:lang w:val="fr-CH"/>
              </w:rPr>
            </w:pPr>
            <w:proofErr w:type="spellStart"/>
            <w:r w:rsidRPr="002322F1">
              <w:rPr>
                <w:i/>
                <w:sz w:val="18"/>
                <w:lang w:val="fr-FR"/>
              </w:rPr>
              <w:t>Urochloa</w:t>
            </w:r>
            <w:proofErr w:type="spellEnd"/>
            <w:r w:rsidRPr="002322F1">
              <w:rPr>
                <w:i/>
                <w:sz w:val="18"/>
                <w:lang w:val="fr-FR"/>
              </w:rPr>
              <w:t xml:space="preserve"> </w:t>
            </w:r>
            <w:proofErr w:type="spellStart"/>
            <w:r w:rsidRPr="002322F1">
              <w:rPr>
                <w:i/>
                <w:sz w:val="18"/>
                <w:lang w:val="fr-FR"/>
              </w:rPr>
              <w:t>dictyoneura</w:t>
            </w:r>
            <w:proofErr w:type="spellEnd"/>
            <w:r w:rsidRPr="002322F1">
              <w:rPr>
                <w:sz w:val="18"/>
                <w:lang w:val="fr-FR"/>
              </w:rPr>
              <w:t xml:space="preserve"> (Fig. &amp; De Not.) </w:t>
            </w:r>
            <w:proofErr w:type="spellStart"/>
            <w:r w:rsidRPr="002322F1">
              <w:rPr>
                <w:sz w:val="18"/>
                <w:lang w:val="fr-FR"/>
              </w:rPr>
              <w:t>Veldkamp</w:t>
            </w:r>
            <w:proofErr w:type="spellEnd"/>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r w:rsidRPr="002322F1">
              <w:rPr>
                <w:sz w:val="18"/>
              </w:rPr>
              <w:t>[   ]</w:t>
            </w: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ind w:left="601"/>
              <w:rPr>
                <w:sz w:val="18"/>
              </w:rPr>
            </w:pPr>
          </w:p>
        </w:tc>
        <w:tc>
          <w:tcPr>
            <w:tcW w:w="5376" w:type="dxa"/>
            <w:gridSpan w:val="6"/>
            <w:tcBorders>
              <w:top w:val="single" w:sz="4" w:space="0" w:color="auto"/>
              <w:bottom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1.4.2</w:t>
            </w:r>
            <w:r w:rsidRPr="002322F1">
              <w:rPr>
                <w:sz w:val="18"/>
              </w:rPr>
              <w:tab/>
            </w:r>
            <w:r w:rsidR="004A1D96" w:rsidRPr="002322F1">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ind w:left="601"/>
              <w:rPr>
                <w:sz w:val="18"/>
              </w:rPr>
            </w:pPr>
          </w:p>
        </w:tc>
        <w:tc>
          <w:tcPr>
            <w:tcW w:w="5376" w:type="dxa"/>
            <w:gridSpan w:val="6"/>
            <w:tcBorders>
              <w:top w:val="single" w:sz="4" w:space="0" w:color="auto"/>
              <w:bottom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1.5.1</w:t>
            </w:r>
            <w:r w:rsidRPr="002322F1">
              <w:rPr>
                <w:sz w:val="18"/>
              </w:rPr>
              <w:tab/>
            </w:r>
            <w:r w:rsidR="004A1D96" w:rsidRPr="002322F1">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roofErr w:type="spellStart"/>
            <w:r w:rsidRPr="002322F1">
              <w:rPr>
                <w:i/>
                <w:sz w:val="18"/>
              </w:rPr>
              <w:t>Urochloa</w:t>
            </w:r>
            <w:proofErr w:type="spellEnd"/>
            <w:r w:rsidRPr="002322F1">
              <w:rPr>
                <w:i/>
                <w:sz w:val="18"/>
              </w:rPr>
              <w:t xml:space="preserve"> </w:t>
            </w:r>
            <w:proofErr w:type="spellStart"/>
            <w:r w:rsidRPr="002322F1">
              <w:rPr>
                <w:i/>
                <w:sz w:val="18"/>
              </w:rPr>
              <w:t>brizantha</w:t>
            </w:r>
            <w:proofErr w:type="spellEnd"/>
            <w:r w:rsidRPr="002322F1">
              <w:rPr>
                <w:sz w:val="18"/>
              </w:rPr>
              <w:t xml:space="preserve"> (</w:t>
            </w:r>
            <w:proofErr w:type="spellStart"/>
            <w:r w:rsidRPr="002322F1">
              <w:rPr>
                <w:sz w:val="18"/>
              </w:rPr>
              <w:t>Hochst</w:t>
            </w:r>
            <w:proofErr w:type="spellEnd"/>
            <w:r w:rsidRPr="002322F1">
              <w:rPr>
                <w:sz w:val="18"/>
              </w:rPr>
              <w:t>. ex A. Rich.) R. D. Webster</w:t>
            </w:r>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r w:rsidRPr="002322F1">
              <w:rPr>
                <w:sz w:val="18"/>
              </w:rPr>
              <w:t>[   ]</w:t>
            </w: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ind w:left="601"/>
              <w:rPr>
                <w:sz w:val="18"/>
              </w:rPr>
            </w:pPr>
          </w:p>
        </w:tc>
        <w:tc>
          <w:tcPr>
            <w:tcW w:w="5376" w:type="dxa"/>
            <w:gridSpan w:val="6"/>
            <w:tcBorders>
              <w:top w:val="single" w:sz="4" w:space="0" w:color="auto"/>
              <w:bottom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1.5.2</w:t>
            </w:r>
            <w:r w:rsidRPr="002322F1">
              <w:rPr>
                <w:sz w:val="18"/>
              </w:rPr>
              <w:tab/>
            </w:r>
            <w:r w:rsidR="004A1D96" w:rsidRPr="002322F1">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ind w:left="601"/>
              <w:rPr>
                <w:sz w:val="18"/>
              </w:rPr>
            </w:pPr>
          </w:p>
        </w:tc>
        <w:tc>
          <w:tcPr>
            <w:tcW w:w="5376" w:type="dxa"/>
            <w:gridSpan w:val="6"/>
            <w:tcBorders>
              <w:top w:val="single" w:sz="4" w:space="0" w:color="auto"/>
              <w:bottom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1.6.1</w:t>
            </w:r>
            <w:r w:rsidRPr="002322F1">
              <w:rPr>
                <w:sz w:val="18"/>
              </w:rPr>
              <w:tab/>
            </w:r>
            <w:r w:rsidR="004A1D96" w:rsidRPr="002322F1">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roofErr w:type="spellStart"/>
            <w:r w:rsidRPr="002322F1">
              <w:rPr>
                <w:i/>
                <w:sz w:val="18"/>
              </w:rPr>
              <w:t>Urochloa</w:t>
            </w:r>
            <w:proofErr w:type="spellEnd"/>
            <w:r w:rsidRPr="002322F1">
              <w:rPr>
                <w:i/>
                <w:sz w:val="18"/>
              </w:rPr>
              <w:t xml:space="preserve"> </w:t>
            </w:r>
            <w:proofErr w:type="spellStart"/>
            <w:r w:rsidRPr="002322F1">
              <w:rPr>
                <w:i/>
                <w:sz w:val="18"/>
              </w:rPr>
              <w:t>ruziziensis</w:t>
            </w:r>
            <w:proofErr w:type="spellEnd"/>
            <w:r w:rsidRPr="002322F1">
              <w:rPr>
                <w:sz w:val="18"/>
              </w:rPr>
              <w:t xml:space="preserve"> (R. Germ. &amp; C. M. </w:t>
            </w:r>
            <w:proofErr w:type="spellStart"/>
            <w:r w:rsidRPr="002322F1">
              <w:rPr>
                <w:sz w:val="18"/>
              </w:rPr>
              <w:t>Evrard</w:t>
            </w:r>
            <w:proofErr w:type="spellEnd"/>
            <w:r w:rsidRPr="002322F1">
              <w:rPr>
                <w:sz w:val="18"/>
              </w:rPr>
              <w:t xml:space="preserve">) </w:t>
            </w:r>
            <w:proofErr w:type="spellStart"/>
            <w:r w:rsidRPr="002322F1">
              <w:rPr>
                <w:sz w:val="18"/>
              </w:rPr>
              <w:t>Crins</w:t>
            </w:r>
            <w:proofErr w:type="spellEnd"/>
            <w:r w:rsidRPr="002322F1">
              <w:rPr>
                <w:sz w:val="18"/>
              </w:rPr>
              <w:t xml:space="preserve"> x </w:t>
            </w:r>
            <w:r w:rsidRPr="002322F1">
              <w:rPr>
                <w:i/>
                <w:sz w:val="18"/>
              </w:rPr>
              <w:t xml:space="preserve">U. </w:t>
            </w:r>
            <w:proofErr w:type="spellStart"/>
            <w:r w:rsidRPr="002322F1">
              <w:rPr>
                <w:i/>
                <w:sz w:val="18"/>
              </w:rPr>
              <w:t>brizantha</w:t>
            </w:r>
            <w:proofErr w:type="spellEnd"/>
            <w:r w:rsidRPr="002322F1">
              <w:rPr>
                <w:i/>
                <w:sz w:val="18"/>
              </w:rPr>
              <w:t xml:space="preserve"> </w:t>
            </w:r>
            <w:r w:rsidRPr="002322F1">
              <w:rPr>
                <w:sz w:val="18"/>
              </w:rPr>
              <w:t>(</w:t>
            </w:r>
            <w:proofErr w:type="spellStart"/>
            <w:r w:rsidRPr="002322F1">
              <w:rPr>
                <w:sz w:val="18"/>
              </w:rPr>
              <w:t>Hochst</w:t>
            </w:r>
            <w:proofErr w:type="spellEnd"/>
            <w:r w:rsidRPr="002322F1">
              <w:rPr>
                <w:sz w:val="18"/>
              </w:rPr>
              <w:t>. ex A. Rich.) R. D. Webster</w:t>
            </w:r>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r w:rsidRPr="002322F1">
              <w:rPr>
                <w:sz w:val="18"/>
              </w:rPr>
              <w:t>[   ]</w:t>
            </w: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ind w:left="601"/>
              <w:rPr>
                <w:sz w:val="18"/>
              </w:rPr>
            </w:pPr>
          </w:p>
        </w:tc>
        <w:tc>
          <w:tcPr>
            <w:tcW w:w="5376" w:type="dxa"/>
            <w:gridSpan w:val="6"/>
            <w:tcBorders>
              <w:top w:val="single" w:sz="4" w:space="0" w:color="auto"/>
              <w:bottom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1.6.2</w:t>
            </w:r>
            <w:r w:rsidRPr="002322F1">
              <w:rPr>
                <w:sz w:val="18"/>
              </w:rPr>
              <w:tab/>
            </w:r>
            <w:r w:rsidR="004A1D96" w:rsidRPr="002322F1">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ind w:left="601"/>
              <w:rPr>
                <w:sz w:val="18"/>
              </w:rPr>
            </w:pPr>
          </w:p>
        </w:tc>
        <w:tc>
          <w:tcPr>
            <w:tcW w:w="5376" w:type="dxa"/>
            <w:gridSpan w:val="6"/>
            <w:tcBorders>
              <w:top w:val="single" w:sz="4" w:space="0" w:color="auto"/>
              <w:bottom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1.7.1</w:t>
            </w:r>
            <w:r w:rsidRPr="002322F1">
              <w:rPr>
                <w:sz w:val="18"/>
              </w:rPr>
              <w:tab/>
            </w:r>
            <w:r w:rsidR="004A1D96" w:rsidRPr="002322F1">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roofErr w:type="spellStart"/>
            <w:r w:rsidRPr="002322F1">
              <w:rPr>
                <w:i/>
                <w:sz w:val="18"/>
              </w:rPr>
              <w:t>Urochloa</w:t>
            </w:r>
            <w:proofErr w:type="spellEnd"/>
            <w:r w:rsidRPr="002322F1">
              <w:rPr>
                <w:i/>
                <w:sz w:val="18"/>
              </w:rPr>
              <w:t xml:space="preserve"> </w:t>
            </w:r>
            <w:proofErr w:type="spellStart"/>
            <w:r w:rsidRPr="002322F1">
              <w:rPr>
                <w:i/>
                <w:sz w:val="18"/>
              </w:rPr>
              <w:t>ruziziensis</w:t>
            </w:r>
            <w:proofErr w:type="spellEnd"/>
            <w:r w:rsidRPr="002322F1">
              <w:rPr>
                <w:sz w:val="18"/>
              </w:rPr>
              <w:t xml:space="preserve"> x </w:t>
            </w:r>
            <w:proofErr w:type="spellStart"/>
            <w:r w:rsidRPr="002322F1">
              <w:rPr>
                <w:i/>
                <w:sz w:val="18"/>
              </w:rPr>
              <w:t>Urochloa</w:t>
            </w:r>
            <w:proofErr w:type="spellEnd"/>
            <w:r w:rsidRPr="002322F1">
              <w:rPr>
                <w:i/>
                <w:sz w:val="18"/>
              </w:rPr>
              <w:t xml:space="preserve"> </w:t>
            </w:r>
            <w:proofErr w:type="spellStart"/>
            <w:r w:rsidRPr="002322F1">
              <w:rPr>
                <w:i/>
                <w:sz w:val="18"/>
              </w:rPr>
              <w:t>decumbens</w:t>
            </w:r>
            <w:proofErr w:type="spellEnd"/>
            <w:r w:rsidRPr="002322F1">
              <w:rPr>
                <w:sz w:val="18"/>
              </w:rPr>
              <w:t xml:space="preserve"> x </w:t>
            </w:r>
            <w:proofErr w:type="spellStart"/>
            <w:r w:rsidRPr="002322F1">
              <w:rPr>
                <w:i/>
                <w:sz w:val="18"/>
              </w:rPr>
              <w:t>Urochloa</w:t>
            </w:r>
            <w:proofErr w:type="spellEnd"/>
            <w:r w:rsidRPr="002322F1">
              <w:rPr>
                <w:i/>
                <w:sz w:val="18"/>
              </w:rPr>
              <w:t xml:space="preserve"> </w:t>
            </w:r>
            <w:proofErr w:type="spellStart"/>
            <w:r w:rsidRPr="002322F1">
              <w:rPr>
                <w:i/>
                <w:sz w:val="18"/>
              </w:rPr>
              <w:t>brizantha</w:t>
            </w:r>
            <w:proofErr w:type="spellEnd"/>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r w:rsidRPr="002322F1">
              <w:rPr>
                <w:sz w:val="18"/>
              </w:rPr>
              <w:t>[   ]</w:t>
            </w: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2322F1" w:rsidRDefault="00347091" w:rsidP="00D3457E">
            <w:pPr>
              <w:ind w:left="601"/>
              <w:rPr>
                <w:sz w:val="18"/>
              </w:rPr>
            </w:pPr>
          </w:p>
        </w:tc>
        <w:tc>
          <w:tcPr>
            <w:tcW w:w="5376" w:type="dxa"/>
            <w:gridSpan w:val="6"/>
            <w:tcBorders>
              <w:top w:val="single" w:sz="4" w:space="0" w:color="auto"/>
              <w:bottom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2322F1" w:rsidRDefault="00347091" w:rsidP="00347091">
            <w:pPr>
              <w:tabs>
                <w:tab w:val="left" w:pos="1158"/>
              </w:tabs>
              <w:ind w:left="601"/>
              <w:rPr>
                <w:sz w:val="18"/>
              </w:rPr>
            </w:pPr>
            <w:r w:rsidRPr="002322F1">
              <w:rPr>
                <w:sz w:val="18"/>
              </w:rPr>
              <w:t>1.7.2</w:t>
            </w:r>
            <w:r w:rsidRPr="002322F1">
              <w:rPr>
                <w:sz w:val="18"/>
              </w:rPr>
              <w:tab/>
            </w:r>
            <w:r w:rsidR="004A1D96" w:rsidRPr="002322F1">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left w:val="single" w:sz="4" w:space="0" w:color="auto"/>
              <w:bottom w:val="nil"/>
              <w:right w:val="single" w:sz="6" w:space="0" w:color="auto"/>
            </w:tcBorders>
          </w:tcPr>
          <w:p w:rsidR="00347091" w:rsidRPr="002322F1" w:rsidRDefault="00347091" w:rsidP="00D3457E">
            <w:pPr>
              <w:jc w:val="center"/>
              <w:rPr>
                <w:sz w:val="18"/>
              </w:rPr>
            </w:pPr>
          </w:p>
        </w:tc>
      </w:tr>
      <w:tr w:rsidR="00347091" w:rsidRPr="002322F1"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single" w:sz="6" w:space="0" w:color="auto"/>
            </w:tcBorders>
          </w:tcPr>
          <w:p w:rsidR="00347091" w:rsidRPr="002322F1" w:rsidRDefault="00347091" w:rsidP="00D3457E">
            <w:pPr>
              <w:ind w:left="601"/>
              <w:rPr>
                <w:sz w:val="18"/>
              </w:rPr>
            </w:pPr>
          </w:p>
        </w:tc>
        <w:tc>
          <w:tcPr>
            <w:tcW w:w="5376" w:type="dxa"/>
            <w:gridSpan w:val="6"/>
            <w:tcBorders>
              <w:top w:val="single" w:sz="4" w:space="0" w:color="auto"/>
              <w:bottom w:val="single" w:sz="6" w:space="0" w:color="auto"/>
            </w:tcBorders>
          </w:tcPr>
          <w:p w:rsidR="00347091" w:rsidRPr="002322F1" w:rsidRDefault="00347091" w:rsidP="00D3457E">
            <w:pPr>
              <w:tabs>
                <w:tab w:val="left" w:pos="567"/>
                <w:tab w:val="left" w:pos="1134"/>
                <w:tab w:val="left" w:pos="2976"/>
                <w:tab w:val="left" w:pos="5856"/>
                <w:tab w:val="left" w:pos="7296"/>
              </w:tabs>
              <w:jc w:val="left"/>
              <w:rPr>
                <w:sz w:val="18"/>
              </w:rPr>
            </w:pPr>
          </w:p>
        </w:tc>
        <w:tc>
          <w:tcPr>
            <w:tcW w:w="936" w:type="dxa"/>
            <w:gridSpan w:val="3"/>
            <w:tcBorders>
              <w:top w:val="nil"/>
              <w:bottom w:val="single" w:sz="6" w:space="0" w:color="auto"/>
              <w:right w:val="single" w:sz="6" w:space="0" w:color="auto"/>
            </w:tcBorders>
          </w:tcPr>
          <w:p w:rsidR="00347091" w:rsidRPr="002322F1" w:rsidRDefault="00347091" w:rsidP="00D3457E">
            <w:pPr>
              <w:rPr>
                <w:sz w:val="18"/>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tcBorders>
          </w:tcPr>
          <w:p w:rsidR="00294F92" w:rsidRPr="002322F1" w:rsidRDefault="00294F92" w:rsidP="00347091">
            <w:pPr>
              <w:keepNext/>
              <w:tabs>
                <w:tab w:val="left" w:pos="567"/>
                <w:tab w:val="left" w:pos="1134"/>
                <w:tab w:val="left" w:pos="2976"/>
                <w:tab w:val="left" w:pos="5856"/>
                <w:tab w:val="left" w:pos="7296"/>
              </w:tabs>
              <w:jc w:val="left"/>
              <w:rPr>
                <w:sz w:val="18"/>
                <w:szCs w:val="18"/>
                <w:lang w:val="fr-FR"/>
              </w:rPr>
            </w:pPr>
          </w:p>
        </w:tc>
        <w:tc>
          <w:tcPr>
            <w:tcW w:w="5385" w:type="dxa"/>
            <w:gridSpan w:val="7"/>
            <w:tcBorders>
              <w:top w:val="nil"/>
            </w:tcBorders>
          </w:tcPr>
          <w:p w:rsidR="00294F92" w:rsidRPr="002322F1" w:rsidRDefault="00294F92" w:rsidP="00347091">
            <w:pPr>
              <w:keepNext/>
              <w:tabs>
                <w:tab w:val="left" w:pos="567"/>
                <w:tab w:val="left" w:pos="1134"/>
                <w:tab w:val="left" w:pos="2976"/>
                <w:tab w:val="left" w:pos="5856"/>
                <w:tab w:val="left" w:pos="7296"/>
              </w:tabs>
              <w:jc w:val="left"/>
              <w:rPr>
                <w:sz w:val="18"/>
                <w:szCs w:val="18"/>
                <w:lang w:val="fr-FR"/>
              </w:rPr>
            </w:pPr>
          </w:p>
        </w:tc>
        <w:tc>
          <w:tcPr>
            <w:tcW w:w="936" w:type="dxa"/>
            <w:gridSpan w:val="3"/>
            <w:tcBorders>
              <w:top w:val="nil"/>
            </w:tcBorders>
          </w:tcPr>
          <w:p w:rsidR="00294F92" w:rsidRPr="002322F1" w:rsidRDefault="00294F92" w:rsidP="00347091">
            <w:pPr>
              <w:keepNext/>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9608" w:type="dxa"/>
            <w:gridSpan w:val="13"/>
          </w:tcPr>
          <w:p w:rsidR="00294F92" w:rsidRPr="002322F1" w:rsidRDefault="00294F92" w:rsidP="00347091">
            <w:pPr>
              <w:keepNext/>
              <w:tabs>
                <w:tab w:val="left" w:pos="567"/>
                <w:tab w:val="left" w:pos="1134"/>
                <w:tab w:val="left" w:pos="2976"/>
                <w:tab w:val="left" w:pos="5856"/>
                <w:tab w:val="left" w:pos="7296"/>
              </w:tabs>
              <w:jc w:val="left"/>
              <w:rPr>
                <w:sz w:val="18"/>
                <w:szCs w:val="18"/>
                <w:lang w:val="fr-FR"/>
              </w:rPr>
            </w:pPr>
            <w:r w:rsidRPr="002322F1">
              <w:rPr>
                <w:sz w:val="18"/>
                <w:szCs w:val="18"/>
                <w:lang w:val="fr-FR"/>
              </w:rPr>
              <w:t>2.</w:t>
            </w:r>
            <w:r w:rsidRPr="002322F1">
              <w:rPr>
                <w:sz w:val="18"/>
                <w:szCs w:val="18"/>
                <w:lang w:val="fr-FR"/>
              </w:rPr>
              <w:tab/>
            </w:r>
            <w:r w:rsidRPr="002322F1">
              <w:rPr>
                <w:noProof/>
                <w:sz w:val="18"/>
                <w:szCs w:val="18"/>
                <w:lang w:val="fr-FR"/>
              </w:rPr>
              <w:t>Demandeur</w:t>
            </w: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2322F1" w:rsidRDefault="00294F92" w:rsidP="00347091">
            <w:pPr>
              <w:keepNext/>
              <w:tabs>
                <w:tab w:val="left" w:pos="567"/>
                <w:tab w:val="left" w:pos="1134"/>
                <w:tab w:val="left" w:pos="2976"/>
                <w:tab w:val="left" w:pos="5856"/>
                <w:tab w:val="left" w:pos="7296"/>
              </w:tabs>
              <w:jc w:val="left"/>
              <w:rPr>
                <w:sz w:val="18"/>
                <w:szCs w:val="18"/>
                <w:lang w:val="fr-FR"/>
              </w:rPr>
            </w:pPr>
          </w:p>
        </w:tc>
        <w:tc>
          <w:tcPr>
            <w:tcW w:w="5385" w:type="dxa"/>
            <w:gridSpan w:val="7"/>
            <w:tcBorders>
              <w:bottom w:val="nil"/>
            </w:tcBorders>
          </w:tcPr>
          <w:p w:rsidR="00294F92" w:rsidRPr="002322F1" w:rsidRDefault="00294F92" w:rsidP="00347091">
            <w:pPr>
              <w:keepNext/>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2322F1" w:rsidRDefault="00294F92" w:rsidP="00347091">
            <w:pPr>
              <w:keepNext/>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2322F1" w:rsidRDefault="00294F92" w:rsidP="00347091">
            <w:pPr>
              <w:pStyle w:val="tqparabox"/>
              <w:keepNext/>
              <w:spacing w:before="0" w:after="0"/>
              <w:rPr>
                <w:sz w:val="18"/>
                <w:szCs w:val="18"/>
                <w:lang w:val="fr-FR"/>
              </w:rPr>
            </w:pPr>
            <w:r w:rsidRPr="002322F1">
              <w:rPr>
                <w:sz w:val="18"/>
                <w:szCs w:val="18"/>
                <w:lang w:val="fr-FR"/>
              </w:rPr>
              <w:t>Nom</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2322F1" w:rsidRDefault="00294F92" w:rsidP="00347091">
            <w:pPr>
              <w:keepNext/>
              <w:jc w:val="left"/>
              <w:rPr>
                <w:sz w:val="18"/>
                <w:szCs w:val="18"/>
                <w:lang w:val="fr-FR"/>
              </w:rPr>
            </w:pPr>
          </w:p>
        </w:tc>
        <w:tc>
          <w:tcPr>
            <w:tcW w:w="936" w:type="dxa"/>
            <w:gridSpan w:val="3"/>
            <w:tcBorders>
              <w:left w:val="nil"/>
            </w:tcBorders>
          </w:tcPr>
          <w:p w:rsidR="00294F92" w:rsidRPr="002322F1" w:rsidRDefault="00294F92" w:rsidP="00347091">
            <w:pPr>
              <w:keepNext/>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2322F1" w:rsidRDefault="00294F92" w:rsidP="00347091">
            <w:pPr>
              <w:keepNext/>
              <w:tabs>
                <w:tab w:val="left" w:pos="567"/>
                <w:tab w:val="left" w:pos="1134"/>
                <w:tab w:val="left" w:pos="2976"/>
                <w:tab w:val="left" w:pos="5856"/>
                <w:tab w:val="left" w:pos="7296"/>
              </w:tabs>
              <w:ind w:left="601"/>
              <w:jc w:val="left"/>
              <w:rPr>
                <w:sz w:val="18"/>
                <w:szCs w:val="18"/>
                <w:lang w:val="fr-FR"/>
              </w:rPr>
            </w:pPr>
          </w:p>
        </w:tc>
        <w:tc>
          <w:tcPr>
            <w:tcW w:w="5385" w:type="dxa"/>
            <w:gridSpan w:val="7"/>
            <w:tcBorders>
              <w:top w:val="nil"/>
              <w:bottom w:val="nil"/>
            </w:tcBorders>
          </w:tcPr>
          <w:p w:rsidR="00294F92" w:rsidRPr="002322F1" w:rsidRDefault="00294F92" w:rsidP="00347091">
            <w:pPr>
              <w:keepNext/>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2322F1" w:rsidRDefault="00294F92" w:rsidP="00347091">
            <w:pPr>
              <w:keepNext/>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2322F1" w:rsidRDefault="00294F92" w:rsidP="00347091">
            <w:pPr>
              <w:pStyle w:val="tqparabox"/>
              <w:keepNext/>
              <w:spacing w:before="0" w:after="0"/>
              <w:rPr>
                <w:sz w:val="18"/>
                <w:szCs w:val="18"/>
                <w:lang w:val="fr-FR"/>
              </w:rPr>
            </w:pPr>
            <w:r w:rsidRPr="002322F1">
              <w:rPr>
                <w:sz w:val="18"/>
                <w:szCs w:val="18"/>
                <w:lang w:val="fr-FR"/>
              </w:rPr>
              <w:t>Adresse</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2322F1" w:rsidRDefault="00294F92" w:rsidP="00347091">
            <w:pPr>
              <w:keepNext/>
              <w:jc w:val="left"/>
              <w:rPr>
                <w:sz w:val="18"/>
                <w:szCs w:val="18"/>
                <w:lang w:val="fr-FR"/>
              </w:rPr>
            </w:pPr>
            <w:r w:rsidRPr="002322F1">
              <w:rPr>
                <w:sz w:val="18"/>
                <w:szCs w:val="18"/>
                <w:lang w:val="fr-FR"/>
              </w:rPr>
              <w:br/>
            </w:r>
            <w:r w:rsidRPr="002322F1">
              <w:rPr>
                <w:sz w:val="18"/>
                <w:szCs w:val="18"/>
                <w:lang w:val="fr-FR"/>
              </w:rPr>
              <w:br/>
            </w:r>
            <w:r w:rsidRPr="002322F1">
              <w:rPr>
                <w:sz w:val="18"/>
                <w:szCs w:val="18"/>
                <w:lang w:val="fr-FR"/>
              </w:rPr>
              <w:br/>
            </w:r>
          </w:p>
        </w:tc>
        <w:tc>
          <w:tcPr>
            <w:tcW w:w="936" w:type="dxa"/>
            <w:gridSpan w:val="3"/>
            <w:tcBorders>
              <w:left w:val="nil"/>
            </w:tcBorders>
          </w:tcPr>
          <w:p w:rsidR="00294F92" w:rsidRPr="002322F1" w:rsidRDefault="00294F92" w:rsidP="00347091">
            <w:pPr>
              <w:pStyle w:val="tqparabox"/>
              <w:keepNext/>
              <w:spacing w:before="0" w:after="0"/>
              <w:ind w:left="0"/>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2322F1" w:rsidRDefault="00294F92" w:rsidP="00347091">
            <w:pPr>
              <w:keepNext/>
              <w:jc w:val="left"/>
              <w:rPr>
                <w:sz w:val="18"/>
                <w:szCs w:val="18"/>
                <w:lang w:val="fr-FR"/>
              </w:rPr>
            </w:pPr>
          </w:p>
        </w:tc>
        <w:tc>
          <w:tcPr>
            <w:tcW w:w="5385" w:type="dxa"/>
            <w:gridSpan w:val="7"/>
            <w:tcBorders>
              <w:top w:val="nil"/>
              <w:bottom w:val="nil"/>
            </w:tcBorders>
          </w:tcPr>
          <w:p w:rsidR="00294F92" w:rsidRPr="002322F1" w:rsidRDefault="00294F92" w:rsidP="00347091">
            <w:pPr>
              <w:keepNext/>
              <w:jc w:val="left"/>
              <w:rPr>
                <w:sz w:val="18"/>
                <w:szCs w:val="18"/>
                <w:lang w:val="fr-FR"/>
              </w:rPr>
            </w:pPr>
          </w:p>
        </w:tc>
        <w:tc>
          <w:tcPr>
            <w:tcW w:w="936" w:type="dxa"/>
            <w:gridSpan w:val="3"/>
          </w:tcPr>
          <w:p w:rsidR="00294F92" w:rsidRPr="002322F1" w:rsidRDefault="00294F92" w:rsidP="00347091">
            <w:pPr>
              <w:keepNext/>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2322F1" w:rsidRDefault="00294F92" w:rsidP="00294F92">
            <w:pPr>
              <w:pStyle w:val="tqparabox"/>
              <w:spacing w:before="0" w:after="0"/>
              <w:rPr>
                <w:sz w:val="18"/>
                <w:szCs w:val="18"/>
                <w:lang w:val="fr-FR"/>
              </w:rPr>
            </w:pPr>
            <w:r w:rsidRPr="002322F1">
              <w:rPr>
                <w:noProof/>
                <w:sz w:val="18"/>
                <w:szCs w:val="18"/>
                <w:lang w:val="fr-FR"/>
              </w:rPr>
              <w:t>Numéro de téléphone</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2322F1" w:rsidRDefault="00294F92" w:rsidP="00294F92">
            <w:pPr>
              <w:jc w:val="left"/>
              <w:rPr>
                <w:sz w:val="18"/>
                <w:szCs w:val="18"/>
                <w:lang w:val="fr-FR"/>
              </w:rPr>
            </w:pPr>
          </w:p>
        </w:tc>
        <w:tc>
          <w:tcPr>
            <w:tcW w:w="936" w:type="dxa"/>
            <w:gridSpan w:val="3"/>
            <w:tcBorders>
              <w:left w:val="nil"/>
            </w:tcBorders>
          </w:tcPr>
          <w:p w:rsidR="00294F92" w:rsidRPr="002322F1" w:rsidRDefault="00294F92" w:rsidP="00294F92">
            <w:pPr>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2322F1" w:rsidRDefault="00294F92" w:rsidP="00294F92">
            <w:pPr>
              <w:tabs>
                <w:tab w:val="left" w:pos="567"/>
                <w:tab w:val="left" w:pos="1134"/>
                <w:tab w:val="left" w:pos="2976"/>
                <w:tab w:val="left" w:pos="5856"/>
                <w:tab w:val="left" w:pos="7296"/>
              </w:tabs>
              <w:ind w:left="601"/>
              <w:jc w:val="left"/>
              <w:rPr>
                <w:sz w:val="18"/>
                <w:szCs w:val="18"/>
                <w:lang w:val="fr-FR"/>
              </w:rPr>
            </w:pPr>
          </w:p>
        </w:tc>
        <w:tc>
          <w:tcPr>
            <w:tcW w:w="5385" w:type="dxa"/>
            <w:gridSpan w:val="7"/>
            <w:tcBorders>
              <w:top w:val="nil"/>
              <w:bottom w:val="nil"/>
            </w:tcBorders>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2322F1" w:rsidRDefault="00294F92" w:rsidP="00294F92">
            <w:pPr>
              <w:pStyle w:val="tqparabox"/>
              <w:spacing w:before="0" w:after="0"/>
              <w:rPr>
                <w:sz w:val="18"/>
                <w:szCs w:val="18"/>
                <w:lang w:val="fr-FR"/>
              </w:rPr>
            </w:pPr>
            <w:r w:rsidRPr="002322F1">
              <w:rPr>
                <w:noProof/>
                <w:sz w:val="18"/>
                <w:szCs w:val="18"/>
                <w:lang w:val="fr-FR"/>
              </w:rPr>
              <w:t>Numéro de télécopieur</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2322F1" w:rsidRDefault="00294F92" w:rsidP="00294F92">
            <w:pPr>
              <w:jc w:val="left"/>
              <w:rPr>
                <w:sz w:val="18"/>
                <w:szCs w:val="18"/>
                <w:lang w:val="fr-FR"/>
              </w:rPr>
            </w:pPr>
          </w:p>
        </w:tc>
        <w:tc>
          <w:tcPr>
            <w:tcW w:w="936" w:type="dxa"/>
            <w:gridSpan w:val="3"/>
            <w:tcBorders>
              <w:left w:val="nil"/>
            </w:tcBorders>
          </w:tcPr>
          <w:p w:rsidR="00294F92" w:rsidRPr="002322F1" w:rsidRDefault="00294F92" w:rsidP="00294F92">
            <w:pPr>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2322F1" w:rsidRDefault="00294F92" w:rsidP="00294F92">
            <w:pPr>
              <w:tabs>
                <w:tab w:val="left" w:pos="567"/>
                <w:tab w:val="left" w:pos="1134"/>
                <w:tab w:val="left" w:pos="2976"/>
                <w:tab w:val="left" w:pos="5856"/>
                <w:tab w:val="left" w:pos="7296"/>
              </w:tabs>
              <w:ind w:left="601"/>
              <w:jc w:val="left"/>
              <w:rPr>
                <w:sz w:val="18"/>
                <w:szCs w:val="18"/>
                <w:lang w:val="fr-FR"/>
              </w:rPr>
            </w:pPr>
          </w:p>
        </w:tc>
        <w:tc>
          <w:tcPr>
            <w:tcW w:w="5385" w:type="dxa"/>
            <w:gridSpan w:val="7"/>
            <w:tcBorders>
              <w:top w:val="nil"/>
              <w:bottom w:val="nil"/>
            </w:tcBorders>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2322F1" w:rsidRDefault="00294F92" w:rsidP="00294F92">
            <w:pPr>
              <w:pStyle w:val="tqparabox"/>
              <w:spacing w:before="0" w:after="0"/>
              <w:rPr>
                <w:sz w:val="18"/>
                <w:szCs w:val="18"/>
                <w:lang w:val="fr-FR"/>
              </w:rPr>
            </w:pPr>
            <w:r w:rsidRPr="002322F1">
              <w:rPr>
                <w:noProof/>
                <w:sz w:val="18"/>
                <w:szCs w:val="18"/>
                <w:lang w:val="fr-FR"/>
              </w:rPr>
              <w:t>Adresse électronique</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2322F1" w:rsidRDefault="00294F92" w:rsidP="00294F92">
            <w:pPr>
              <w:jc w:val="left"/>
              <w:rPr>
                <w:sz w:val="18"/>
                <w:szCs w:val="18"/>
                <w:lang w:val="fr-FR"/>
              </w:rPr>
            </w:pPr>
          </w:p>
        </w:tc>
        <w:tc>
          <w:tcPr>
            <w:tcW w:w="936" w:type="dxa"/>
            <w:gridSpan w:val="3"/>
            <w:tcBorders>
              <w:left w:val="nil"/>
            </w:tcBorders>
          </w:tcPr>
          <w:p w:rsidR="00294F92" w:rsidRPr="002322F1" w:rsidRDefault="00294F92" w:rsidP="00294F92">
            <w:pPr>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2322F1" w:rsidRDefault="00294F92" w:rsidP="00294F92">
            <w:pPr>
              <w:tabs>
                <w:tab w:val="left" w:pos="567"/>
                <w:tab w:val="left" w:pos="1134"/>
                <w:tab w:val="left" w:pos="2976"/>
                <w:tab w:val="left" w:pos="5856"/>
                <w:tab w:val="left" w:pos="7296"/>
              </w:tabs>
              <w:ind w:left="601"/>
              <w:jc w:val="left"/>
              <w:rPr>
                <w:sz w:val="18"/>
                <w:szCs w:val="18"/>
                <w:lang w:val="fr-FR"/>
              </w:rPr>
            </w:pPr>
          </w:p>
        </w:tc>
        <w:tc>
          <w:tcPr>
            <w:tcW w:w="5385" w:type="dxa"/>
            <w:gridSpan w:val="7"/>
            <w:tcBorders>
              <w:top w:val="nil"/>
              <w:bottom w:val="nil"/>
            </w:tcBorders>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vAlign w:val="bottom"/>
          </w:tcPr>
          <w:p w:rsidR="00294F92" w:rsidRPr="002322F1" w:rsidRDefault="00294F92" w:rsidP="00294F92">
            <w:pPr>
              <w:ind w:left="567"/>
              <w:jc w:val="left"/>
              <w:rPr>
                <w:sz w:val="18"/>
                <w:szCs w:val="18"/>
                <w:lang w:val="fr-FR"/>
              </w:rPr>
            </w:pPr>
            <w:r w:rsidRPr="002322F1">
              <w:rPr>
                <w:noProof/>
                <w:sz w:val="18"/>
                <w:szCs w:val="18"/>
                <w:lang w:val="fr-FR"/>
              </w:rPr>
              <w:t>Obtenteur (s’il est différent</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2322F1" w:rsidRDefault="00294F92" w:rsidP="00294F92">
            <w:pPr>
              <w:jc w:val="left"/>
              <w:rPr>
                <w:sz w:val="18"/>
                <w:szCs w:val="18"/>
                <w:lang w:val="fr-FR"/>
              </w:rPr>
            </w:pPr>
          </w:p>
        </w:tc>
        <w:tc>
          <w:tcPr>
            <w:tcW w:w="936" w:type="dxa"/>
            <w:gridSpan w:val="3"/>
            <w:tcBorders>
              <w:left w:val="nil"/>
            </w:tcBorders>
          </w:tcPr>
          <w:p w:rsidR="00294F92" w:rsidRPr="002322F1" w:rsidRDefault="00294F92" w:rsidP="00294F92">
            <w:pPr>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bottom w:val="nil"/>
            </w:tcBorders>
          </w:tcPr>
          <w:p w:rsidR="00294F92" w:rsidRPr="002322F1" w:rsidRDefault="00294F92" w:rsidP="00294F92">
            <w:pPr>
              <w:tabs>
                <w:tab w:val="left" w:pos="567"/>
                <w:tab w:val="left" w:pos="1134"/>
                <w:tab w:val="left" w:pos="2976"/>
                <w:tab w:val="left" w:pos="5856"/>
                <w:tab w:val="left" w:pos="7296"/>
              </w:tabs>
              <w:ind w:left="567"/>
              <w:jc w:val="left"/>
              <w:rPr>
                <w:sz w:val="18"/>
                <w:szCs w:val="18"/>
                <w:lang w:val="fr-FR"/>
              </w:rPr>
            </w:pPr>
            <w:r w:rsidRPr="002322F1">
              <w:rPr>
                <w:noProof/>
                <w:sz w:val="18"/>
                <w:szCs w:val="18"/>
                <w:lang w:val="fr-FR"/>
              </w:rPr>
              <w:t>du demandeur)</w:t>
            </w:r>
          </w:p>
        </w:tc>
        <w:tc>
          <w:tcPr>
            <w:tcW w:w="5385" w:type="dxa"/>
            <w:gridSpan w:val="7"/>
            <w:tcBorders>
              <w:top w:val="nil"/>
              <w:bottom w:val="nil"/>
            </w:tcBorders>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c>
          <w:tcPr>
            <w:tcW w:w="936" w:type="dxa"/>
            <w:gridSpan w:val="3"/>
            <w:tcBorders>
              <w:bottom w:val="nil"/>
            </w:tcBorders>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bottom w:val="single" w:sz="4" w:space="0" w:color="auto"/>
            </w:tcBorders>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c>
          <w:tcPr>
            <w:tcW w:w="5385" w:type="dxa"/>
            <w:gridSpan w:val="7"/>
            <w:tcBorders>
              <w:top w:val="nil"/>
              <w:bottom w:val="single" w:sz="4" w:space="0" w:color="auto"/>
            </w:tcBorders>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c>
          <w:tcPr>
            <w:tcW w:w="936" w:type="dxa"/>
            <w:gridSpan w:val="3"/>
            <w:tcBorders>
              <w:top w:val="nil"/>
              <w:bottom w:val="single" w:sz="4" w:space="0" w:color="auto"/>
            </w:tcBorders>
          </w:tcPr>
          <w:p w:rsidR="00294F92" w:rsidRPr="002322F1" w:rsidRDefault="00294F92" w:rsidP="00294F92">
            <w:pPr>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single" w:sz="4" w:space="0" w:color="auto"/>
              <w:bottom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c>
          <w:tcPr>
            <w:tcW w:w="5385" w:type="dxa"/>
            <w:gridSpan w:val="7"/>
            <w:tcBorders>
              <w:top w:val="single" w:sz="4" w:space="0" w:color="auto"/>
              <w:bottom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c>
          <w:tcPr>
            <w:tcW w:w="936" w:type="dxa"/>
            <w:gridSpan w:val="3"/>
            <w:tcBorders>
              <w:top w:val="single" w:sz="4" w:space="0" w:color="auto"/>
              <w:bottom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A67EF3"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9608" w:type="dxa"/>
            <w:gridSpan w:val="13"/>
            <w:tcBorders>
              <w:top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r w:rsidRPr="002322F1">
              <w:rPr>
                <w:sz w:val="18"/>
                <w:szCs w:val="18"/>
                <w:lang w:val="fr-FR"/>
              </w:rPr>
              <w:t>3.</w:t>
            </w:r>
            <w:r w:rsidRPr="002322F1">
              <w:rPr>
                <w:sz w:val="18"/>
                <w:szCs w:val="18"/>
                <w:lang w:val="fr-FR"/>
              </w:rPr>
              <w:tab/>
            </w:r>
            <w:r w:rsidRPr="002322F1">
              <w:rPr>
                <w:noProof/>
                <w:sz w:val="18"/>
                <w:szCs w:val="18"/>
                <w:lang w:val="fr-FR"/>
              </w:rPr>
              <w:t>Dénomination proposée et référence de l’obtenteur</w:t>
            </w:r>
          </w:p>
        </w:tc>
      </w:tr>
      <w:tr w:rsidR="00294F92" w:rsidRPr="00A67EF3"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c>
          <w:tcPr>
            <w:tcW w:w="5385" w:type="dxa"/>
            <w:gridSpan w:val="7"/>
            <w:tcBorders>
              <w:bottom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2322F1" w:rsidRDefault="00294F92" w:rsidP="00294F92">
            <w:pPr>
              <w:pStyle w:val="tqparabox"/>
              <w:keepNext/>
              <w:spacing w:before="0" w:after="0"/>
              <w:rPr>
                <w:sz w:val="18"/>
                <w:szCs w:val="18"/>
                <w:lang w:val="fr-FR"/>
              </w:rPr>
            </w:pPr>
            <w:r w:rsidRPr="002322F1">
              <w:rPr>
                <w:noProof/>
                <w:sz w:val="18"/>
                <w:szCs w:val="18"/>
                <w:lang w:val="fr-FR"/>
              </w:rPr>
              <w:t>Dénomination proposée</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2322F1" w:rsidRDefault="00294F92" w:rsidP="00294F92">
            <w:pPr>
              <w:keepNext/>
              <w:jc w:val="left"/>
              <w:rPr>
                <w:sz w:val="18"/>
                <w:szCs w:val="18"/>
                <w:lang w:val="fr-FR"/>
              </w:rPr>
            </w:pPr>
          </w:p>
        </w:tc>
        <w:tc>
          <w:tcPr>
            <w:tcW w:w="936" w:type="dxa"/>
            <w:gridSpan w:val="3"/>
            <w:tcBorders>
              <w:left w:val="nil"/>
            </w:tcBorders>
          </w:tcPr>
          <w:p w:rsidR="00294F92" w:rsidRPr="002322F1" w:rsidRDefault="00294F92" w:rsidP="00294F92">
            <w:pPr>
              <w:keepNext/>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bottom w:val="nil"/>
              <w:right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r w:rsidRPr="002322F1">
              <w:rPr>
                <w:sz w:val="18"/>
                <w:szCs w:val="18"/>
                <w:lang w:val="fr-FR"/>
              </w:rPr>
              <w:tab/>
            </w:r>
            <w:r w:rsidRPr="002322F1">
              <w:rPr>
                <w:noProof/>
                <w:sz w:val="18"/>
                <w:szCs w:val="18"/>
                <w:lang w:val="fr-FR"/>
              </w:rPr>
              <w:t>(le cas échéant)</w:t>
            </w:r>
          </w:p>
        </w:tc>
        <w:tc>
          <w:tcPr>
            <w:tcW w:w="5385" w:type="dxa"/>
            <w:gridSpan w:val="7"/>
            <w:tcBorders>
              <w:top w:val="single" w:sz="6" w:space="0" w:color="auto"/>
              <w:left w:val="nil"/>
              <w:bottom w:val="nil"/>
              <w:right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c>
          <w:tcPr>
            <w:tcW w:w="936" w:type="dxa"/>
            <w:gridSpan w:val="3"/>
            <w:tcBorders>
              <w:left w:val="nil"/>
              <w:bottom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right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c>
          <w:tcPr>
            <w:tcW w:w="5385" w:type="dxa"/>
            <w:gridSpan w:val="7"/>
            <w:tcBorders>
              <w:top w:val="nil"/>
              <w:left w:val="nil"/>
              <w:bottom w:val="single" w:sz="6" w:space="0" w:color="auto"/>
              <w:right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c>
          <w:tcPr>
            <w:tcW w:w="936" w:type="dxa"/>
            <w:gridSpan w:val="3"/>
            <w:tcBorders>
              <w:top w:val="nil"/>
              <w:left w:val="nil"/>
            </w:tcBorders>
          </w:tcPr>
          <w:p w:rsidR="00294F92" w:rsidRPr="002322F1"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bottom w:val="nil"/>
              <w:right w:val="nil"/>
            </w:tcBorders>
          </w:tcPr>
          <w:p w:rsidR="00294F92" w:rsidRPr="002322F1" w:rsidRDefault="00294F92" w:rsidP="00294F92">
            <w:pPr>
              <w:pStyle w:val="tqparabox"/>
              <w:spacing w:before="0" w:after="0"/>
              <w:rPr>
                <w:sz w:val="18"/>
                <w:szCs w:val="18"/>
                <w:lang w:val="fr-FR"/>
              </w:rPr>
            </w:pPr>
            <w:r w:rsidRPr="002322F1">
              <w:rPr>
                <w:noProof/>
                <w:sz w:val="18"/>
                <w:szCs w:val="18"/>
                <w:lang w:val="fr-FR"/>
              </w:rPr>
              <w:t>Référence de l’obtenteur</w:t>
            </w:r>
          </w:p>
        </w:tc>
        <w:tc>
          <w:tcPr>
            <w:tcW w:w="5385" w:type="dxa"/>
            <w:gridSpan w:val="7"/>
            <w:tcBorders>
              <w:top w:val="single" w:sz="6" w:space="0" w:color="auto"/>
              <w:left w:val="single" w:sz="6" w:space="0" w:color="auto"/>
              <w:bottom w:val="nil"/>
              <w:right w:val="single" w:sz="6" w:space="0" w:color="auto"/>
            </w:tcBorders>
          </w:tcPr>
          <w:p w:rsidR="00294F92" w:rsidRPr="002322F1" w:rsidRDefault="00294F92" w:rsidP="00294F92">
            <w:pPr>
              <w:jc w:val="left"/>
              <w:rPr>
                <w:sz w:val="18"/>
                <w:szCs w:val="18"/>
                <w:lang w:val="fr-FR"/>
              </w:rPr>
            </w:pPr>
          </w:p>
        </w:tc>
        <w:tc>
          <w:tcPr>
            <w:tcW w:w="936" w:type="dxa"/>
            <w:gridSpan w:val="3"/>
            <w:tcBorders>
              <w:left w:val="nil"/>
              <w:bottom w:val="nil"/>
            </w:tcBorders>
          </w:tcPr>
          <w:p w:rsidR="00294F92" w:rsidRPr="002322F1" w:rsidRDefault="00294F92" w:rsidP="00294F92">
            <w:pPr>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bottom w:val="single" w:sz="6" w:space="0" w:color="auto"/>
              <w:right w:val="nil"/>
            </w:tcBorders>
          </w:tcPr>
          <w:p w:rsidR="00294F92" w:rsidRPr="002322F1" w:rsidRDefault="00294F92" w:rsidP="00294F92">
            <w:pPr>
              <w:pStyle w:val="tqparabox"/>
              <w:spacing w:before="0" w:after="0"/>
              <w:rPr>
                <w:sz w:val="18"/>
                <w:szCs w:val="18"/>
                <w:lang w:val="fr-FR"/>
              </w:rPr>
            </w:pPr>
          </w:p>
        </w:tc>
        <w:tc>
          <w:tcPr>
            <w:tcW w:w="5385" w:type="dxa"/>
            <w:gridSpan w:val="7"/>
            <w:tcBorders>
              <w:top w:val="single" w:sz="6" w:space="0" w:color="auto"/>
              <w:left w:val="nil"/>
              <w:bottom w:val="single" w:sz="6" w:space="0" w:color="auto"/>
              <w:right w:val="nil"/>
            </w:tcBorders>
          </w:tcPr>
          <w:p w:rsidR="00294F92" w:rsidRPr="002322F1" w:rsidRDefault="00294F92" w:rsidP="00294F92">
            <w:pPr>
              <w:jc w:val="left"/>
              <w:rPr>
                <w:sz w:val="18"/>
                <w:szCs w:val="18"/>
                <w:lang w:val="fr-FR"/>
              </w:rPr>
            </w:pPr>
          </w:p>
        </w:tc>
        <w:tc>
          <w:tcPr>
            <w:tcW w:w="936" w:type="dxa"/>
            <w:gridSpan w:val="3"/>
            <w:tcBorders>
              <w:left w:val="nil"/>
              <w:bottom w:val="single" w:sz="6" w:space="0" w:color="auto"/>
            </w:tcBorders>
          </w:tcPr>
          <w:p w:rsidR="00294F92" w:rsidRPr="002322F1" w:rsidRDefault="00294F92" w:rsidP="00294F92">
            <w:pPr>
              <w:jc w:val="left"/>
              <w:rPr>
                <w:sz w:val="18"/>
                <w:szCs w:val="18"/>
                <w:lang w:val="fr-FR"/>
              </w:rPr>
            </w:pPr>
          </w:p>
        </w:tc>
      </w:tr>
      <w:tr w:rsidR="00294F9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single" w:sz="6" w:space="0" w:color="auto"/>
              <w:left w:val="nil"/>
              <w:bottom w:val="nil"/>
              <w:right w:val="nil"/>
            </w:tcBorders>
          </w:tcPr>
          <w:p w:rsidR="00294F92" w:rsidRPr="002322F1" w:rsidRDefault="00294F92" w:rsidP="00294F92">
            <w:pPr>
              <w:pStyle w:val="tqparabox"/>
              <w:spacing w:before="0" w:after="0"/>
              <w:rPr>
                <w:sz w:val="18"/>
                <w:szCs w:val="18"/>
                <w:lang w:val="fr-FR"/>
              </w:rPr>
            </w:pPr>
          </w:p>
        </w:tc>
        <w:tc>
          <w:tcPr>
            <w:tcW w:w="5385" w:type="dxa"/>
            <w:gridSpan w:val="7"/>
            <w:tcBorders>
              <w:top w:val="single" w:sz="6" w:space="0" w:color="auto"/>
              <w:left w:val="nil"/>
              <w:bottom w:val="nil"/>
              <w:right w:val="nil"/>
            </w:tcBorders>
          </w:tcPr>
          <w:p w:rsidR="00294F92" w:rsidRPr="002322F1" w:rsidRDefault="00294F92" w:rsidP="00294F92">
            <w:pPr>
              <w:jc w:val="left"/>
              <w:rPr>
                <w:sz w:val="18"/>
                <w:szCs w:val="18"/>
                <w:lang w:val="fr-FR"/>
              </w:rPr>
            </w:pPr>
          </w:p>
        </w:tc>
        <w:tc>
          <w:tcPr>
            <w:tcW w:w="936" w:type="dxa"/>
            <w:gridSpan w:val="3"/>
            <w:tcBorders>
              <w:top w:val="single" w:sz="6" w:space="0" w:color="auto"/>
              <w:left w:val="nil"/>
              <w:bottom w:val="nil"/>
              <w:right w:val="nil"/>
            </w:tcBorders>
          </w:tcPr>
          <w:p w:rsidR="00294F92" w:rsidRPr="002322F1" w:rsidRDefault="00294F92" w:rsidP="00294F92">
            <w:pPr>
              <w:jc w:val="left"/>
              <w:rPr>
                <w:sz w:val="18"/>
                <w:szCs w:val="18"/>
                <w:lang w:val="fr-FR"/>
              </w:rPr>
            </w:pPr>
          </w:p>
        </w:tc>
      </w:tr>
      <w:tr w:rsidR="00624A7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left w:val="nil"/>
              <w:bottom w:val="nil"/>
              <w:right w:val="nil"/>
            </w:tcBorders>
          </w:tcPr>
          <w:p w:rsidR="00624A72" w:rsidRPr="002322F1" w:rsidRDefault="00624A72" w:rsidP="00294F92">
            <w:pPr>
              <w:pStyle w:val="tqparabox"/>
              <w:spacing w:before="0" w:after="0"/>
              <w:rPr>
                <w:sz w:val="18"/>
                <w:szCs w:val="18"/>
                <w:lang w:val="fr-FR"/>
              </w:rPr>
            </w:pPr>
          </w:p>
        </w:tc>
        <w:tc>
          <w:tcPr>
            <w:tcW w:w="5385" w:type="dxa"/>
            <w:gridSpan w:val="7"/>
            <w:tcBorders>
              <w:top w:val="nil"/>
              <w:left w:val="nil"/>
              <w:bottom w:val="nil"/>
              <w:right w:val="nil"/>
            </w:tcBorders>
          </w:tcPr>
          <w:p w:rsidR="00624A72" w:rsidRPr="002322F1" w:rsidRDefault="00624A72" w:rsidP="00294F92">
            <w:pPr>
              <w:jc w:val="left"/>
              <w:rPr>
                <w:sz w:val="18"/>
                <w:szCs w:val="18"/>
                <w:lang w:val="fr-FR"/>
              </w:rPr>
            </w:pPr>
          </w:p>
        </w:tc>
        <w:tc>
          <w:tcPr>
            <w:tcW w:w="936" w:type="dxa"/>
            <w:gridSpan w:val="3"/>
            <w:tcBorders>
              <w:top w:val="nil"/>
              <w:left w:val="nil"/>
              <w:bottom w:val="nil"/>
              <w:right w:val="nil"/>
            </w:tcBorders>
          </w:tcPr>
          <w:p w:rsidR="00624A72" w:rsidRPr="002322F1" w:rsidRDefault="00624A72" w:rsidP="00294F92">
            <w:pPr>
              <w:jc w:val="left"/>
              <w:rPr>
                <w:sz w:val="18"/>
                <w:szCs w:val="18"/>
                <w:lang w:val="fr-FR"/>
              </w:rPr>
            </w:pPr>
          </w:p>
        </w:tc>
      </w:tr>
      <w:tr w:rsidR="00624A72" w:rsidRPr="002322F1"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left w:val="nil"/>
              <w:bottom w:val="nil"/>
              <w:right w:val="nil"/>
            </w:tcBorders>
          </w:tcPr>
          <w:p w:rsidR="00624A72" w:rsidRPr="002322F1" w:rsidRDefault="00624A72" w:rsidP="00294F92">
            <w:pPr>
              <w:pStyle w:val="tqparabox"/>
              <w:spacing w:before="0" w:after="0"/>
              <w:rPr>
                <w:sz w:val="18"/>
                <w:szCs w:val="18"/>
                <w:lang w:val="fr-FR"/>
              </w:rPr>
            </w:pPr>
          </w:p>
        </w:tc>
        <w:tc>
          <w:tcPr>
            <w:tcW w:w="5385" w:type="dxa"/>
            <w:gridSpan w:val="7"/>
            <w:tcBorders>
              <w:top w:val="nil"/>
              <w:left w:val="nil"/>
              <w:bottom w:val="nil"/>
              <w:right w:val="nil"/>
            </w:tcBorders>
          </w:tcPr>
          <w:p w:rsidR="00624A72" w:rsidRPr="002322F1" w:rsidRDefault="00624A72" w:rsidP="00294F92">
            <w:pPr>
              <w:jc w:val="left"/>
              <w:rPr>
                <w:sz w:val="18"/>
                <w:szCs w:val="18"/>
                <w:lang w:val="fr-FR"/>
              </w:rPr>
            </w:pPr>
          </w:p>
        </w:tc>
        <w:tc>
          <w:tcPr>
            <w:tcW w:w="936" w:type="dxa"/>
            <w:gridSpan w:val="3"/>
            <w:tcBorders>
              <w:top w:val="nil"/>
              <w:left w:val="nil"/>
              <w:bottom w:val="nil"/>
              <w:right w:val="nil"/>
            </w:tcBorders>
          </w:tcPr>
          <w:p w:rsidR="00624A72" w:rsidRPr="002322F1" w:rsidRDefault="00624A72" w:rsidP="00294F92">
            <w:pPr>
              <w:jc w:val="left"/>
              <w:rPr>
                <w:sz w:val="18"/>
                <w:szCs w:val="18"/>
                <w:lang w:val="fr-FR"/>
              </w:rPr>
            </w:pPr>
          </w:p>
        </w:tc>
      </w:tr>
      <w:tr w:rsidR="00294F92" w:rsidRPr="002322F1" w:rsidTr="00A1765E">
        <w:tblPrEx>
          <w:tblBorders>
            <w:top w:val="single" w:sz="6" w:space="0" w:color="000000"/>
            <w:left w:val="single" w:sz="6" w:space="0" w:color="000000"/>
            <w:bottom w:val="single" w:sz="6" w:space="0" w:color="000000"/>
            <w:right w:val="single" w:sz="6" w:space="0" w:color="000000"/>
          </w:tblBorders>
        </w:tblPrEx>
        <w:trPr>
          <w:cantSplit/>
          <w:jc w:val="center"/>
        </w:trPr>
        <w:tc>
          <w:tcPr>
            <w:tcW w:w="9608" w:type="dxa"/>
            <w:gridSpan w:val="13"/>
            <w:tcBorders>
              <w:top w:val="nil"/>
              <w:left w:val="single" w:sz="6" w:space="0" w:color="auto"/>
              <w:bottom w:val="nil"/>
            </w:tcBorders>
          </w:tcPr>
          <w:p w:rsidR="00294F92" w:rsidRPr="002322F1" w:rsidRDefault="00294F92" w:rsidP="00624A72">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2322F1" w:rsidRDefault="00294F92" w:rsidP="00624A72">
            <w:pPr>
              <w:keepNext/>
              <w:tabs>
                <w:tab w:val="left" w:pos="567"/>
                <w:tab w:val="left" w:pos="1106"/>
                <w:tab w:val="left" w:pos="2976"/>
                <w:tab w:val="left" w:pos="5856"/>
                <w:tab w:val="left" w:pos="7296"/>
                <w:tab w:val="left" w:pos="7910"/>
              </w:tabs>
              <w:ind w:left="113" w:right="255"/>
              <w:jc w:val="left"/>
              <w:rPr>
                <w:sz w:val="18"/>
                <w:szCs w:val="18"/>
                <w:lang w:val="fr-FR"/>
              </w:rPr>
            </w:pPr>
            <w:r w:rsidRPr="002322F1">
              <w:rPr>
                <w:rStyle w:val="FootnoteReference"/>
                <w:sz w:val="18"/>
                <w:szCs w:val="18"/>
                <w:lang w:val="fr-FR"/>
              </w:rPr>
              <w:footnoteReference w:customMarkFollows="1" w:id="3"/>
              <w:t>#</w:t>
            </w:r>
            <w:r w:rsidRPr="002322F1">
              <w:rPr>
                <w:sz w:val="18"/>
                <w:szCs w:val="18"/>
                <w:lang w:val="fr-FR"/>
              </w:rPr>
              <w:t>4.</w:t>
            </w:r>
            <w:r w:rsidRPr="002322F1">
              <w:rPr>
                <w:sz w:val="18"/>
                <w:szCs w:val="18"/>
                <w:lang w:val="fr-FR"/>
              </w:rPr>
              <w:tab/>
            </w:r>
            <w:r w:rsidRPr="002322F1">
              <w:rPr>
                <w:noProof/>
                <w:sz w:val="18"/>
                <w:szCs w:val="18"/>
                <w:lang w:val="fr-FR"/>
              </w:rPr>
              <w:t>Renseignements sur le schéma de sélection et la méthode de multiplication de la variété</w:t>
            </w:r>
          </w:p>
          <w:p w:rsidR="00294F92" w:rsidRPr="002322F1" w:rsidRDefault="00294F92" w:rsidP="00624A72">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2322F1" w:rsidRDefault="00294F92" w:rsidP="00624A72">
            <w:pPr>
              <w:keepNext/>
              <w:tabs>
                <w:tab w:val="left" w:pos="567"/>
                <w:tab w:val="left" w:pos="1106"/>
                <w:tab w:val="left" w:pos="2976"/>
                <w:tab w:val="left" w:pos="5856"/>
                <w:tab w:val="left" w:pos="7296"/>
                <w:tab w:val="left" w:pos="7910"/>
              </w:tabs>
              <w:ind w:left="113" w:right="255"/>
              <w:jc w:val="left"/>
              <w:rPr>
                <w:sz w:val="18"/>
                <w:szCs w:val="18"/>
                <w:lang w:val="fr-FR"/>
              </w:rPr>
            </w:pPr>
            <w:r w:rsidRPr="002322F1">
              <w:rPr>
                <w:sz w:val="18"/>
                <w:szCs w:val="18"/>
                <w:lang w:val="fr-FR"/>
              </w:rPr>
              <w:tab/>
              <w:t xml:space="preserve">4.1 </w:t>
            </w:r>
            <w:r w:rsidRPr="002322F1">
              <w:rPr>
                <w:sz w:val="18"/>
                <w:szCs w:val="18"/>
                <w:lang w:val="fr-FR"/>
              </w:rPr>
              <w:tab/>
            </w:r>
            <w:r w:rsidRPr="002322F1">
              <w:rPr>
                <w:noProof/>
                <w:sz w:val="18"/>
                <w:szCs w:val="18"/>
                <w:lang w:val="fr-FR"/>
              </w:rPr>
              <w:t>Schéma de sélection</w:t>
            </w:r>
          </w:p>
          <w:p w:rsidR="00294F92" w:rsidRPr="002322F1" w:rsidRDefault="00294F92" w:rsidP="00624A72">
            <w:pPr>
              <w:keepNext/>
              <w:tabs>
                <w:tab w:val="left" w:pos="567"/>
                <w:tab w:val="left" w:pos="1106"/>
                <w:tab w:val="left" w:pos="1673"/>
                <w:tab w:val="left" w:pos="1815"/>
                <w:tab w:val="left" w:pos="7296"/>
                <w:tab w:val="left" w:pos="7910"/>
              </w:tabs>
              <w:ind w:left="567" w:right="255" w:hanging="454"/>
              <w:jc w:val="left"/>
              <w:rPr>
                <w:sz w:val="18"/>
                <w:szCs w:val="18"/>
                <w:lang w:val="fr-FR"/>
              </w:rPr>
            </w:pPr>
          </w:p>
        </w:tc>
      </w:tr>
      <w:tr w:rsidR="00720067" w:rsidRPr="00A67EF3" w:rsidTr="00A1765E">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8" w:type="dxa"/>
            <w:gridSpan w:val="13"/>
            <w:tcBorders>
              <w:top w:val="nil"/>
              <w:left w:val="single" w:sz="6" w:space="0" w:color="auto"/>
              <w:bottom w:val="nil"/>
            </w:tcBorders>
          </w:tcPr>
          <w:p w:rsidR="00294F92" w:rsidRPr="002322F1" w:rsidRDefault="00294F92" w:rsidP="00624A72">
            <w:pPr>
              <w:keepNext/>
              <w:tabs>
                <w:tab w:val="left" w:pos="1871"/>
                <w:tab w:val="left" w:pos="2438"/>
                <w:tab w:val="left" w:pos="7371"/>
              </w:tabs>
              <w:ind w:left="919" w:right="255"/>
              <w:rPr>
                <w:sz w:val="18"/>
                <w:szCs w:val="18"/>
                <w:lang w:val="fr-FR"/>
              </w:rPr>
            </w:pPr>
            <w:r w:rsidRPr="002322F1">
              <w:rPr>
                <w:noProof/>
                <w:sz w:val="18"/>
                <w:szCs w:val="18"/>
                <w:lang w:val="fr-FR"/>
              </w:rPr>
              <w:t>Variété résultant d’une :</w:t>
            </w:r>
          </w:p>
          <w:p w:rsidR="00294F92" w:rsidRPr="002322F1" w:rsidRDefault="00294F92" w:rsidP="00624A72">
            <w:pPr>
              <w:keepNext/>
              <w:tabs>
                <w:tab w:val="left" w:pos="1871"/>
                <w:tab w:val="left" w:pos="2438"/>
                <w:tab w:val="left" w:pos="7371"/>
              </w:tabs>
              <w:ind w:left="919" w:right="255"/>
              <w:rPr>
                <w:sz w:val="18"/>
                <w:szCs w:val="18"/>
                <w:lang w:val="fr-FR"/>
              </w:rPr>
            </w:pPr>
          </w:p>
          <w:p w:rsidR="00294F92" w:rsidRPr="002322F1" w:rsidRDefault="00294F92" w:rsidP="00624A72">
            <w:pPr>
              <w:keepNext/>
              <w:tabs>
                <w:tab w:val="left" w:pos="1871"/>
                <w:tab w:val="left" w:pos="2438"/>
                <w:tab w:val="left" w:pos="7371"/>
              </w:tabs>
              <w:ind w:left="919" w:right="255"/>
              <w:rPr>
                <w:sz w:val="18"/>
                <w:szCs w:val="18"/>
                <w:lang w:val="fr-FR"/>
              </w:rPr>
            </w:pPr>
            <w:r w:rsidRPr="002322F1">
              <w:rPr>
                <w:noProof/>
                <w:sz w:val="18"/>
                <w:szCs w:val="18"/>
                <w:lang w:val="fr-FR"/>
              </w:rPr>
              <w:t>4.1.1</w:t>
            </w:r>
            <w:r w:rsidRPr="002322F1">
              <w:rPr>
                <w:noProof/>
                <w:sz w:val="18"/>
                <w:szCs w:val="18"/>
                <w:lang w:val="fr-FR"/>
              </w:rPr>
              <w:tab/>
              <w:t>Hybridation</w:t>
            </w:r>
          </w:p>
          <w:p w:rsidR="00294F92" w:rsidRPr="002322F1" w:rsidRDefault="00294F92" w:rsidP="00624A72">
            <w:pPr>
              <w:keepNext/>
              <w:tabs>
                <w:tab w:val="left" w:pos="1871"/>
                <w:tab w:val="left" w:pos="2438"/>
                <w:tab w:val="left" w:pos="7371"/>
              </w:tabs>
              <w:ind w:left="919" w:right="255"/>
              <w:rPr>
                <w:sz w:val="18"/>
                <w:szCs w:val="18"/>
                <w:lang w:val="fr-FR"/>
              </w:rPr>
            </w:pPr>
          </w:p>
          <w:p w:rsidR="00294F92" w:rsidRPr="002322F1" w:rsidRDefault="00294F92" w:rsidP="00624A72">
            <w:pPr>
              <w:keepNext/>
              <w:tabs>
                <w:tab w:val="left" w:pos="1871"/>
                <w:tab w:val="left" w:pos="2438"/>
                <w:tab w:val="left" w:pos="7371"/>
              </w:tabs>
              <w:ind w:left="1871" w:right="255"/>
              <w:rPr>
                <w:sz w:val="18"/>
                <w:szCs w:val="18"/>
                <w:lang w:val="fr-FR"/>
              </w:rPr>
            </w:pPr>
            <w:r w:rsidRPr="002322F1">
              <w:rPr>
                <w:sz w:val="18"/>
                <w:szCs w:val="18"/>
                <w:lang w:val="fr-FR"/>
              </w:rPr>
              <w:t>a)</w:t>
            </w:r>
            <w:r w:rsidRPr="002322F1">
              <w:rPr>
                <w:sz w:val="18"/>
                <w:szCs w:val="18"/>
                <w:lang w:val="fr-FR"/>
              </w:rPr>
              <w:tab/>
            </w:r>
            <w:r w:rsidRPr="002322F1">
              <w:rPr>
                <w:noProof/>
                <w:sz w:val="18"/>
                <w:szCs w:val="18"/>
                <w:lang w:val="fr-FR"/>
              </w:rPr>
              <w:t>hybridation contrôlée</w:t>
            </w:r>
            <w:r w:rsidRPr="002322F1">
              <w:rPr>
                <w:sz w:val="18"/>
                <w:szCs w:val="18"/>
                <w:lang w:val="fr-FR"/>
              </w:rPr>
              <w:tab/>
              <w:t>[    ]</w:t>
            </w:r>
          </w:p>
          <w:p w:rsidR="00294F92" w:rsidRPr="002322F1" w:rsidRDefault="00294F92" w:rsidP="00624A72">
            <w:pPr>
              <w:keepNext/>
              <w:tabs>
                <w:tab w:val="left" w:pos="1871"/>
                <w:tab w:val="left" w:pos="2438"/>
                <w:tab w:val="left" w:pos="7371"/>
              </w:tabs>
              <w:ind w:left="1871" w:right="255"/>
              <w:rPr>
                <w:sz w:val="18"/>
                <w:szCs w:val="18"/>
                <w:lang w:val="fr-FR"/>
              </w:rPr>
            </w:pPr>
            <w:r w:rsidRPr="002322F1">
              <w:rPr>
                <w:sz w:val="18"/>
                <w:szCs w:val="18"/>
                <w:lang w:val="fr-FR"/>
              </w:rPr>
              <w:tab/>
            </w:r>
            <w:r w:rsidRPr="002322F1">
              <w:rPr>
                <w:noProof/>
                <w:sz w:val="18"/>
                <w:szCs w:val="18"/>
                <w:lang w:val="fr-FR"/>
              </w:rPr>
              <w:t>(indiquer les variétés parentales)</w:t>
            </w:r>
          </w:p>
          <w:p w:rsidR="00294F92" w:rsidRPr="002322F1" w:rsidRDefault="00294F92" w:rsidP="00624A72">
            <w:pPr>
              <w:keepNext/>
              <w:tabs>
                <w:tab w:val="left" w:pos="1871"/>
                <w:tab w:val="left" w:pos="2438"/>
                <w:tab w:val="left" w:pos="7371"/>
              </w:tabs>
              <w:ind w:left="1871" w:right="255"/>
              <w:rPr>
                <w:sz w:val="18"/>
                <w:szCs w:val="18"/>
                <w:lang w:val="fr-FR"/>
              </w:rPr>
            </w:pPr>
          </w:p>
          <w:p w:rsidR="005F4025" w:rsidRPr="002322F1" w:rsidRDefault="005F4025" w:rsidP="00624A72">
            <w:pPr>
              <w:keepNext/>
              <w:tabs>
                <w:tab w:val="left" w:pos="4757"/>
                <w:tab w:val="left" w:pos="5313"/>
              </w:tabs>
              <w:ind w:left="930" w:right="-2"/>
              <w:jc w:val="left"/>
              <w:rPr>
                <w:sz w:val="18"/>
                <w:szCs w:val="24"/>
                <w:lang w:val="fr-FR"/>
              </w:rPr>
            </w:pPr>
            <w:r w:rsidRPr="002322F1">
              <w:rPr>
                <w:sz w:val="18"/>
                <w:szCs w:val="24"/>
                <w:lang w:val="fr-FR"/>
              </w:rPr>
              <w:t>(…………………..…………………………)</w:t>
            </w:r>
            <w:r w:rsidRPr="002322F1">
              <w:rPr>
                <w:sz w:val="18"/>
                <w:szCs w:val="24"/>
                <w:lang w:val="fr-FR"/>
              </w:rPr>
              <w:tab/>
              <w:t>x</w:t>
            </w:r>
            <w:r w:rsidRPr="002322F1">
              <w:rPr>
                <w:sz w:val="18"/>
                <w:szCs w:val="24"/>
                <w:lang w:val="fr-FR"/>
              </w:rPr>
              <w:tab/>
              <w:t>(</w:t>
            </w:r>
            <w:proofErr w:type="gramStart"/>
            <w:r w:rsidRPr="002322F1">
              <w:rPr>
                <w:sz w:val="18"/>
                <w:szCs w:val="24"/>
                <w:lang w:val="fr-FR"/>
              </w:rPr>
              <w:t>……………..…………..………………..…</w:t>
            </w:r>
            <w:proofErr w:type="gramEnd"/>
            <w:r w:rsidRPr="002322F1">
              <w:rPr>
                <w:sz w:val="18"/>
                <w:szCs w:val="24"/>
                <w:lang w:val="fr-FR"/>
              </w:rPr>
              <w:t>)</w:t>
            </w:r>
          </w:p>
          <w:p w:rsidR="005F4025" w:rsidRPr="002322F1" w:rsidRDefault="00294F92" w:rsidP="00624A72">
            <w:pPr>
              <w:keepNext/>
              <w:tabs>
                <w:tab w:val="left" w:pos="4757"/>
                <w:tab w:val="left" w:pos="5313"/>
              </w:tabs>
              <w:ind w:left="930" w:right="-2"/>
              <w:jc w:val="left"/>
              <w:rPr>
                <w:sz w:val="18"/>
                <w:szCs w:val="24"/>
                <w:lang w:val="fr-FR"/>
              </w:rPr>
            </w:pPr>
            <w:r w:rsidRPr="002322F1">
              <w:rPr>
                <w:noProof/>
                <w:sz w:val="18"/>
                <w:szCs w:val="18"/>
                <w:lang w:val="fr-FR"/>
              </w:rPr>
              <w:t>parent femelle</w:t>
            </w:r>
            <w:r w:rsidRPr="002322F1">
              <w:rPr>
                <w:sz w:val="18"/>
                <w:szCs w:val="18"/>
                <w:lang w:val="fr-FR"/>
              </w:rPr>
              <w:tab/>
            </w:r>
            <w:r w:rsidRPr="002322F1">
              <w:rPr>
                <w:sz w:val="18"/>
                <w:szCs w:val="18"/>
                <w:lang w:val="fr-FR"/>
              </w:rPr>
              <w:tab/>
            </w:r>
            <w:r w:rsidRPr="002322F1">
              <w:rPr>
                <w:noProof/>
                <w:sz w:val="18"/>
                <w:szCs w:val="18"/>
                <w:lang w:val="fr-FR"/>
              </w:rPr>
              <w:t>parent mâle</w:t>
            </w:r>
          </w:p>
          <w:p w:rsidR="00294F92" w:rsidRPr="002322F1" w:rsidRDefault="00294F92" w:rsidP="00624A72">
            <w:pPr>
              <w:keepNext/>
              <w:tabs>
                <w:tab w:val="left" w:pos="1871"/>
                <w:tab w:val="left" w:pos="2438"/>
                <w:tab w:val="left" w:pos="7371"/>
              </w:tabs>
              <w:ind w:left="1871" w:right="255"/>
              <w:rPr>
                <w:sz w:val="18"/>
                <w:szCs w:val="18"/>
                <w:lang w:val="fr-FR"/>
              </w:rPr>
            </w:pPr>
          </w:p>
          <w:p w:rsidR="00294F92" w:rsidRPr="002322F1" w:rsidRDefault="00294F92" w:rsidP="00624A72">
            <w:pPr>
              <w:keepNext/>
              <w:tabs>
                <w:tab w:val="left" w:pos="1871"/>
                <w:tab w:val="left" w:pos="2438"/>
                <w:tab w:val="left" w:pos="7371"/>
              </w:tabs>
              <w:ind w:left="1871" w:right="255"/>
              <w:rPr>
                <w:sz w:val="18"/>
                <w:szCs w:val="18"/>
                <w:lang w:val="fr-FR"/>
              </w:rPr>
            </w:pPr>
            <w:r w:rsidRPr="002322F1">
              <w:rPr>
                <w:sz w:val="18"/>
                <w:szCs w:val="18"/>
                <w:lang w:val="fr-FR"/>
              </w:rPr>
              <w:t>b)</w:t>
            </w:r>
            <w:r w:rsidRPr="002322F1">
              <w:rPr>
                <w:sz w:val="18"/>
                <w:szCs w:val="18"/>
                <w:lang w:val="fr-FR"/>
              </w:rPr>
              <w:tab/>
            </w:r>
            <w:r w:rsidRPr="002322F1">
              <w:rPr>
                <w:noProof/>
                <w:sz w:val="18"/>
                <w:szCs w:val="18"/>
                <w:lang w:val="fr-FR"/>
              </w:rPr>
              <w:t>hybridation à généalogie partiellement inconnue</w:t>
            </w:r>
            <w:r w:rsidRPr="002322F1">
              <w:rPr>
                <w:sz w:val="18"/>
                <w:szCs w:val="18"/>
                <w:lang w:val="fr-FR"/>
              </w:rPr>
              <w:tab/>
              <w:t>[    ]</w:t>
            </w:r>
          </w:p>
          <w:p w:rsidR="00294F92" w:rsidRPr="002322F1" w:rsidRDefault="00294F92" w:rsidP="00624A72">
            <w:pPr>
              <w:keepNext/>
              <w:tabs>
                <w:tab w:val="left" w:pos="1871"/>
                <w:tab w:val="left" w:pos="2438"/>
                <w:tab w:val="left" w:pos="7371"/>
              </w:tabs>
              <w:ind w:left="1871" w:right="255"/>
              <w:rPr>
                <w:sz w:val="18"/>
                <w:szCs w:val="18"/>
                <w:lang w:val="fr-FR"/>
              </w:rPr>
            </w:pPr>
            <w:r w:rsidRPr="002322F1">
              <w:rPr>
                <w:sz w:val="18"/>
                <w:szCs w:val="18"/>
                <w:lang w:val="fr-FR"/>
              </w:rPr>
              <w:tab/>
            </w:r>
            <w:r w:rsidRPr="002322F1">
              <w:rPr>
                <w:noProof/>
                <w:sz w:val="18"/>
                <w:szCs w:val="18"/>
                <w:lang w:val="fr-FR"/>
              </w:rPr>
              <w:t>(indiquer la ou les variété(s) parentale(s) connue(s))</w:t>
            </w:r>
          </w:p>
          <w:p w:rsidR="00294F92" w:rsidRPr="002322F1" w:rsidRDefault="00294F92" w:rsidP="00624A72">
            <w:pPr>
              <w:keepNext/>
              <w:tabs>
                <w:tab w:val="left" w:pos="1871"/>
                <w:tab w:val="left" w:pos="2438"/>
                <w:tab w:val="left" w:pos="7371"/>
              </w:tabs>
              <w:ind w:left="1871" w:right="255"/>
              <w:rPr>
                <w:sz w:val="18"/>
                <w:szCs w:val="18"/>
                <w:lang w:val="fr-FR"/>
              </w:rPr>
            </w:pPr>
          </w:p>
          <w:p w:rsidR="005F4025" w:rsidRPr="002322F1" w:rsidRDefault="005F4025" w:rsidP="00624A72">
            <w:pPr>
              <w:keepNext/>
              <w:tabs>
                <w:tab w:val="left" w:pos="4757"/>
                <w:tab w:val="left" w:pos="5313"/>
              </w:tabs>
              <w:ind w:left="930" w:right="-2"/>
              <w:jc w:val="left"/>
              <w:rPr>
                <w:sz w:val="18"/>
                <w:szCs w:val="24"/>
                <w:lang w:val="fr-FR"/>
              </w:rPr>
            </w:pPr>
            <w:r w:rsidRPr="002322F1">
              <w:rPr>
                <w:sz w:val="18"/>
                <w:szCs w:val="24"/>
                <w:lang w:val="fr-FR"/>
              </w:rPr>
              <w:t>(…………………..…………………………)</w:t>
            </w:r>
            <w:r w:rsidRPr="002322F1">
              <w:rPr>
                <w:sz w:val="18"/>
                <w:szCs w:val="24"/>
                <w:lang w:val="fr-FR"/>
              </w:rPr>
              <w:tab/>
              <w:t>x</w:t>
            </w:r>
            <w:r w:rsidRPr="002322F1">
              <w:rPr>
                <w:sz w:val="18"/>
                <w:szCs w:val="24"/>
                <w:lang w:val="fr-FR"/>
              </w:rPr>
              <w:tab/>
              <w:t>(</w:t>
            </w:r>
            <w:proofErr w:type="gramStart"/>
            <w:r w:rsidRPr="002322F1">
              <w:rPr>
                <w:sz w:val="18"/>
                <w:szCs w:val="24"/>
                <w:lang w:val="fr-FR"/>
              </w:rPr>
              <w:t>……………..…………..………………..…</w:t>
            </w:r>
            <w:proofErr w:type="gramEnd"/>
            <w:r w:rsidRPr="002322F1">
              <w:rPr>
                <w:sz w:val="18"/>
                <w:szCs w:val="24"/>
                <w:lang w:val="fr-FR"/>
              </w:rPr>
              <w:t>)</w:t>
            </w:r>
          </w:p>
          <w:p w:rsidR="005F4025" w:rsidRPr="002322F1" w:rsidRDefault="00294F92" w:rsidP="00624A72">
            <w:pPr>
              <w:keepNext/>
              <w:tabs>
                <w:tab w:val="left" w:pos="4757"/>
                <w:tab w:val="left" w:pos="5313"/>
              </w:tabs>
              <w:ind w:left="930" w:right="-2"/>
              <w:jc w:val="left"/>
              <w:rPr>
                <w:sz w:val="18"/>
                <w:szCs w:val="24"/>
                <w:lang w:val="fr-FR"/>
              </w:rPr>
            </w:pPr>
            <w:r w:rsidRPr="002322F1">
              <w:rPr>
                <w:noProof/>
                <w:sz w:val="18"/>
                <w:szCs w:val="18"/>
                <w:lang w:val="fr-FR"/>
              </w:rPr>
              <w:t>parent femelle</w:t>
            </w:r>
            <w:r w:rsidRPr="002322F1">
              <w:rPr>
                <w:sz w:val="18"/>
                <w:szCs w:val="18"/>
                <w:lang w:val="fr-FR"/>
              </w:rPr>
              <w:tab/>
            </w:r>
            <w:r w:rsidRPr="002322F1">
              <w:rPr>
                <w:sz w:val="18"/>
                <w:szCs w:val="18"/>
                <w:lang w:val="fr-FR"/>
              </w:rPr>
              <w:tab/>
            </w:r>
            <w:r w:rsidRPr="002322F1">
              <w:rPr>
                <w:noProof/>
                <w:sz w:val="18"/>
                <w:szCs w:val="18"/>
                <w:lang w:val="fr-FR"/>
              </w:rPr>
              <w:t>parent mâle</w:t>
            </w:r>
          </w:p>
          <w:p w:rsidR="00294F92" w:rsidRPr="002322F1" w:rsidRDefault="00294F92" w:rsidP="00624A72">
            <w:pPr>
              <w:keepNext/>
              <w:tabs>
                <w:tab w:val="left" w:pos="1871"/>
                <w:tab w:val="left" w:pos="2438"/>
                <w:tab w:val="left" w:pos="7371"/>
              </w:tabs>
              <w:ind w:left="1871" w:right="255"/>
              <w:rPr>
                <w:sz w:val="18"/>
                <w:szCs w:val="18"/>
                <w:lang w:val="fr-FR"/>
              </w:rPr>
            </w:pPr>
          </w:p>
          <w:p w:rsidR="00294F92" w:rsidRPr="002322F1" w:rsidRDefault="00294F92" w:rsidP="00624A72">
            <w:pPr>
              <w:keepNext/>
              <w:tabs>
                <w:tab w:val="left" w:pos="1871"/>
                <w:tab w:val="left" w:pos="2438"/>
                <w:tab w:val="left" w:pos="7371"/>
              </w:tabs>
              <w:ind w:left="1871" w:right="255"/>
              <w:rPr>
                <w:sz w:val="18"/>
                <w:szCs w:val="18"/>
                <w:lang w:val="fr-FR"/>
              </w:rPr>
            </w:pPr>
            <w:r w:rsidRPr="002322F1">
              <w:rPr>
                <w:sz w:val="18"/>
                <w:szCs w:val="18"/>
                <w:lang w:val="fr-FR"/>
              </w:rPr>
              <w:t>c)</w:t>
            </w:r>
            <w:r w:rsidRPr="002322F1">
              <w:rPr>
                <w:sz w:val="18"/>
                <w:szCs w:val="18"/>
                <w:lang w:val="fr-FR"/>
              </w:rPr>
              <w:tab/>
            </w:r>
            <w:r w:rsidRPr="002322F1">
              <w:rPr>
                <w:noProof/>
                <w:sz w:val="18"/>
                <w:szCs w:val="18"/>
                <w:lang w:val="fr-FR"/>
              </w:rPr>
              <w:t>hybridation à généalogie totalement inconnue</w:t>
            </w:r>
            <w:r w:rsidRPr="002322F1">
              <w:rPr>
                <w:sz w:val="18"/>
                <w:szCs w:val="18"/>
                <w:lang w:val="fr-FR"/>
              </w:rPr>
              <w:tab/>
              <w:t>[    ]</w:t>
            </w:r>
          </w:p>
        </w:tc>
      </w:tr>
      <w:tr w:rsidR="00720067" w:rsidRPr="00A67EF3" w:rsidTr="00A1765E">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8" w:type="dxa"/>
            <w:gridSpan w:val="13"/>
            <w:tcBorders>
              <w:top w:val="nil"/>
              <w:left w:val="single" w:sz="6" w:space="0" w:color="auto"/>
              <w:bottom w:val="nil"/>
            </w:tcBorders>
          </w:tcPr>
          <w:p w:rsidR="00294F92" w:rsidRPr="002322F1" w:rsidRDefault="00294F92" w:rsidP="00624A72">
            <w:pPr>
              <w:keepNext/>
              <w:tabs>
                <w:tab w:val="left" w:pos="1871"/>
                <w:tab w:val="left" w:pos="2438"/>
                <w:tab w:val="left" w:pos="7371"/>
              </w:tabs>
              <w:ind w:left="919" w:right="255"/>
              <w:rPr>
                <w:sz w:val="18"/>
                <w:szCs w:val="18"/>
                <w:lang w:val="fr-FR"/>
              </w:rPr>
            </w:pPr>
          </w:p>
          <w:p w:rsidR="00294F92" w:rsidRPr="002322F1" w:rsidRDefault="00294F92" w:rsidP="00624A72">
            <w:pPr>
              <w:keepNext/>
              <w:tabs>
                <w:tab w:val="left" w:pos="1627"/>
                <w:tab w:val="left" w:pos="7371"/>
              </w:tabs>
              <w:ind w:left="919" w:right="255"/>
              <w:rPr>
                <w:sz w:val="18"/>
                <w:szCs w:val="18"/>
                <w:lang w:val="fr-FR"/>
              </w:rPr>
            </w:pPr>
            <w:r w:rsidRPr="002322F1">
              <w:rPr>
                <w:sz w:val="18"/>
                <w:szCs w:val="18"/>
                <w:lang w:val="fr-FR"/>
              </w:rPr>
              <w:t>4.1.2</w:t>
            </w:r>
            <w:r w:rsidRPr="002322F1">
              <w:rPr>
                <w:sz w:val="18"/>
                <w:szCs w:val="18"/>
                <w:lang w:val="fr-FR"/>
              </w:rPr>
              <w:tab/>
              <w:t>Mutation</w:t>
            </w:r>
            <w:r w:rsidRPr="002322F1">
              <w:rPr>
                <w:sz w:val="18"/>
                <w:szCs w:val="18"/>
                <w:lang w:val="fr-FR"/>
              </w:rPr>
              <w:tab/>
              <w:t>[    ]</w:t>
            </w:r>
          </w:p>
          <w:p w:rsidR="00294F92" w:rsidRPr="002322F1" w:rsidRDefault="00294F92" w:rsidP="00624A72">
            <w:pPr>
              <w:keepNext/>
              <w:tabs>
                <w:tab w:val="left" w:pos="1871"/>
                <w:tab w:val="left" w:pos="2438"/>
                <w:tab w:val="left" w:pos="7371"/>
              </w:tabs>
              <w:ind w:left="1627" w:right="255"/>
              <w:rPr>
                <w:sz w:val="18"/>
                <w:szCs w:val="18"/>
                <w:lang w:val="fr-FR"/>
              </w:rPr>
            </w:pPr>
            <w:r w:rsidRPr="002322F1">
              <w:rPr>
                <w:noProof/>
                <w:sz w:val="18"/>
                <w:szCs w:val="18"/>
                <w:lang w:val="fr-FR"/>
              </w:rPr>
              <w:t>(indiquer la variété parentale)</w:t>
            </w:r>
          </w:p>
          <w:p w:rsidR="00294F92" w:rsidRPr="002322F1" w:rsidRDefault="00294F92" w:rsidP="00624A72">
            <w:pPr>
              <w:keepNext/>
              <w:tabs>
                <w:tab w:val="left" w:pos="1871"/>
                <w:tab w:val="left" w:pos="2438"/>
                <w:tab w:val="left" w:pos="7371"/>
              </w:tabs>
              <w:ind w:left="919" w:right="255"/>
              <w:rPr>
                <w:sz w:val="18"/>
                <w:szCs w:val="18"/>
                <w:lang w:val="fr-FR"/>
              </w:rPr>
            </w:pPr>
            <w:bookmarkStart w:id="89"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20067" w:rsidRPr="00A67EF3" w:rsidTr="00294F92">
              <w:tc>
                <w:tcPr>
                  <w:tcW w:w="7655" w:type="dxa"/>
                </w:tcPr>
                <w:p w:rsidR="00294F92" w:rsidRPr="002322F1" w:rsidRDefault="00294F92" w:rsidP="00624A72">
                  <w:pPr>
                    <w:keepNext/>
                    <w:tabs>
                      <w:tab w:val="left" w:pos="1871"/>
                      <w:tab w:val="left" w:pos="2438"/>
                      <w:tab w:val="left" w:pos="7371"/>
                    </w:tabs>
                    <w:ind w:right="255"/>
                    <w:rPr>
                      <w:sz w:val="18"/>
                      <w:szCs w:val="18"/>
                      <w:lang w:val="fr-FR"/>
                    </w:rPr>
                  </w:pPr>
                </w:p>
                <w:p w:rsidR="00294F92" w:rsidRPr="002322F1" w:rsidRDefault="00294F92" w:rsidP="00624A72">
                  <w:pPr>
                    <w:keepNext/>
                    <w:tabs>
                      <w:tab w:val="left" w:pos="1871"/>
                      <w:tab w:val="left" w:pos="2438"/>
                      <w:tab w:val="left" w:pos="7371"/>
                    </w:tabs>
                    <w:ind w:right="255"/>
                    <w:rPr>
                      <w:sz w:val="18"/>
                      <w:szCs w:val="18"/>
                      <w:lang w:val="fr-FR"/>
                    </w:rPr>
                  </w:pPr>
                </w:p>
                <w:p w:rsidR="00294F92" w:rsidRPr="002322F1" w:rsidRDefault="00294F92" w:rsidP="00624A72">
                  <w:pPr>
                    <w:keepNext/>
                    <w:tabs>
                      <w:tab w:val="left" w:pos="1871"/>
                      <w:tab w:val="left" w:pos="2438"/>
                      <w:tab w:val="left" w:pos="7371"/>
                    </w:tabs>
                    <w:ind w:right="255"/>
                    <w:rPr>
                      <w:sz w:val="18"/>
                      <w:szCs w:val="18"/>
                      <w:lang w:val="fr-FR"/>
                    </w:rPr>
                  </w:pPr>
                </w:p>
              </w:tc>
            </w:tr>
            <w:bookmarkEnd w:id="89"/>
          </w:tbl>
          <w:p w:rsidR="00294F92" w:rsidRPr="002322F1" w:rsidRDefault="00294F92" w:rsidP="00624A72">
            <w:pPr>
              <w:keepNext/>
              <w:tabs>
                <w:tab w:val="left" w:pos="1871"/>
                <w:tab w:val="left" w:pos="2438"/>
                <w:tab w:val="left" w:pos="7371"/>
              </w:tabs>
              <w:ind w:left="1134" w:right="255"/>
              <w:rPr>
                <w:sz w:val="18"/>
                <w:szCs w:val="18"/>
                <w:lang w:val="fr-FR"/>
              </w:rPr>
            </w:pPr>
          </w:p>
        </w:tc>
      </w:tr>
      <w:tr w:rsidR="00720067" w:rsidRPr="00A67EF3" w:rsidTr="00A1765E">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8" w:type="dxa"/>
            <w:gridSpan w:val="13"/>
            <w:tcBorders>
              <w:top w:val="nil"/>
              <w:left w:val="single" w:sz="6" w:space="0" w:color="auto"/>
              <w:bottom w:val="nil"/>
            </w:tcBorders>
          </w:tcPr>
          <w:p w:rsidR="00294F92" w:rsidRPr="002322F1" w:rsidRDefault="00294F92" w:rsidP="00624A72">
            <w:pPr>
              <w:keepNext/>
              <w:tabs>
                <w:tab w:val="left" w:pos="1871"/>
                <w:tab w:val="left" w:pos="2438"/>
                <w:tab w:val="left" w:pos="7371"/>
              </w:tabs>
              <w:ind w:left="919" w:right="255"/>
              <w:rPr>
                <w:sz w:val="18"/>
                <w:szCs w:val="18"/>
                <w:lang w:val="fr-FR"/>
              </w:rPr>
            </w:pPr>
          </w:p>
          <w:p w:rsidR="00294F92" w:rsidRPr="002322F1" w:rsidRDefault="00294F92" w:rsidP="00624A72">
            <w:pPr>
              <w:keepNext/>
              <w:tabs>
                <w:tab w:val="left" w:pos="1627"/>
                <w:tab w:val="left" w:pos="7371"/>
              </w:tabs>
              <w:ind w:left="919" w:right="255"/>
              <w:rPr>
                <w:sz w:val="18"/>
                <w:szCs w:val="18"/>
                <w:lang w:val="fr-FR"/>
              </w:rPr>
            </w:pPr>
            <w:r w:rsidRPr="002322F1">
              <w:rPr>
                <w:sz w:val="18"/>
                <w:szCs w:val="18"/>
                <w:lang w:val="fr-FR"/>
              </w:rPr>
              <w:t>4.1.3</w:t>
            </w:r>
            <w:r w:rsidRPr="002322F1">
              <w:rPr>
                <w:sz w:val="18"/>
                <w:szCs w:val="18"/>
                <w:lang w:val="fr-FR"/>
              </w:rPr>
              <w:tab/>
            </w:r>
            <w:r w:rsidRPr="002322F1">
              <w:rPr>
                <w:noProof/>
                <w:sz w:val="18"/>
                <w:szCs w:val="18"/>
                <w:lang w:val="fr-FR"/>
              </w:rPr>
              <w:t>Découverte et développement</w:t>
            </w:r>
            <w:r w:rsidRPr="002322F1">
              <w:rPr>
                <w:sz w:val="18"/>
                <w:szCs w:val="18"/>
                <w:lang w:val="fr-FR"/>
              </w:rPr>
              <w:tab/>
              <w:t>[    ]</w:t>
            </w:r>
          </w:p>
          <w:p w:rsidR="00294F92" w:rsidRPr="002322F1" w:rsidRDefault="00294F92" w:rsidP="00624A72">
            <w:pPr>
              <w:keepNext/>
              <w:tabs>
                <w:tab w:val="left" w:pos="7371"/>
              </w:tabs>
              <w:ind w:left="1627" w:right="255"/>
              <w:rPr>
                <w:sz w:val="18"/>
                <w:szCs w:val="18"/>
                <w:lang w:val="fr-FR"/>
              </w:rPr>
            </w:pPr>
            <w:r w:rsidRPr="002322F1">
              <w:rPr>
                <w:noProof/>
                <w:sz w:val="18"/>
                <w:szCs w:val="18"/>
                <w:lang w:val="fr-FR"/>
              </w:rPr>
              <w:t>(indiquer le lieu et la date de la découverte, ainsi que la méthode de développement)</w:t>
            </w:r>
          </w:p>
          <w:p w:rsidR="00294F92" w:rsidRPr="002322F1" w:rsidRDefault="00294F92" w:rsidP="00624A72">
            <w:pPr>
              <w:keepNext/>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20067" w:rsidRPr="00A67EF3" w:rsidTr="00294F92">
              <w:tc>
                <w:tcPr>
                  <w:tcW w:w="7655" w:type="dxa"/>
                </w:tcPr>
                <w:p w:rsidR="00294F92" w:rsidRPr="002322F1" w:rsidRDefault="00294F92" w:rsidP="00624A72">
                  <w:pPr>
                    <w:keepNext/>
                    <w:tabs>
                      <w:tab w:val="left" w:pos="1871"/>
                      <w:tab w:val="left" w:pos="2438"/>
                      <w:tab w:val="left" w:pos="7371"/>
                    </w:tabs>
                    <w:ind w:right="255"/>
                    <w:rPr>
                      <w:sz w:val="18"/>
                      <w:szCs w:val="18"/>
                      <w:lang w:val="fr-FR"/>
                    </w:rPr>
                  </w:pPr>
                </w:p>
                <w:p w:rsidR="00294F92" w:rsidRPr="002322F1" w:rsidRDefault="00294F92" w:rsidP="00624A72">
                  <w:pPr>
                    <w:keepNext/>
                    <w:tabs>
                      <w:tab w:val="left" w:pos="1871"/>
                      <w:tab w:val="left" w:pos="2438"/>
                      <w:tab w:val="left" w:pos="7371"/>
                    </w:tabs>
                    <w:ind w:right="255"/>
                    <w:rPr>
                      <w:sz w:val="18"/>
                      <w:szCs w:val="18"/>
                      <w:lang w:val="fr-FR"/>
                    </w:rPr>
                  </w:pPr>
                </w:p>
                <w:p w:rsidR="00294F92" w:rsidRPr="002322F1" w:rsidRDefault="00294F92" w:rsidP="00624A72">
                  <w:pPr>
                    <w:keepNext/>
                    <w:tabs>
                      <w:tab w:val="left" w:pos="1871"/>
                      <w:tab w:val="left" w:pos="2438"/>
                      <w:tab w:val="left" w:pos="7371"/>
                    </w:tabs>
                    <w:ind w:right="255"/>
                    <w:rPr>
                      <w:sz w:val="18"/>
                      <w:szCs w:val="18"/>
                      <w:lang w:val="fr-FR"/>
                    </w:rPr>
                  </w:pPr>
                </w:p>
              </w:tc>
            </w:tr>
          </w:tbl>
          <w:p w:rsidR="00294F92" w:rsidRPr="002322F1" w:rsidRDefault="00294F92" w:rsidP="00624A72">
            <w:pPr>
              <w:keepNext/>
              <w:tabs>
                <w:tab w:val="left" w:pos="567"/>
                <w:tab w:val="left" w:pos="1106"/>
                <w:tab w:val="left" w:pos="1673"/>
                <w:tab w:val="left" w:pos="5856"/>
                <w:tab w:val="left" w:pos="7296"/>
                <w:tab w:val="left" w:pos="7910"/>
              </w:tabs>
              <w:ind w:right="255"/>
              <w:jc w:val="left"/>
              <w:rPr>
                <w:sz w:val="18"/>
                <w:szCs w:val="18"/>
                <w:lang w:val="fr-FR"/>
              </w:rPr>
            </w:pPr>
          </w:p>
        </w:tc>
      </w:tr>
      <w:tr w:rsidR="00720067" w:rsidRPr="002322F1" w:rsidTr="00A1765E">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8" w:type="dxa"/>
            <w:gridSpan w:val="13"/>
            <w:tcBorders>
              <w:top w:val="nil"/>
              <w:left w:val="single" w:sz="6" w:space="0" w:color="auto"/>
              <w:bottom w:val="single" w:sz="6" w:space="0" w:color="auto"/>
            </w:tcBorders>
          </w:tcPr>
          <w:p w:rsidR="00294F92" w:rsidRPr="002322F1" w:rsidRDefault="00294F92" w:rsidP="00624A72">
            <w:pPr>
              <w:tabs>
                <w:tab w:val="left" w:pos="1871"/>
                <w:tab w:val="left" w:pos="7371"/>
              </w:tabs>
              <w:ind w:left="919" w:right="255"/>
              <w:jc w:val="left"/>
              <w:rPr>
                <w:sz w:val="18"/>
                <w:szCs w:val="18"/>
                <w:lang w:val="fr-FR"/>
              </w:rPr>
            </w:pPr>
          </w:p>
          <w:p w:rsidR="00294F92" w:rsidRPr="002322F1" w:rsidRDefault="00E037C0" w:rsidP="00624A72">
            <w:pPr>
              <w:tabs>
                <w:tab w:val="left" w:pos="1627"/>
                <w:tab w:val="left" w:pos="7371"/>
              </w:tabs>
              <w:ind w:left="919" w:right="255"/>
              <w:jc w:val="left"/>
              <w:rPr>
                <w:sz w:val="18"/>
                <w:szCs w:val="18"/>
                <w:lang w:val="fr-FR"/>
              </w:rPr>
            </w:pPr>
            <w:r w:rsidRPr="002322F1">
              <w:rPr>
                <w:sz w:val="18"/>
                <w:szCs w:val="18"/>
                <w:lang w:val="fr-FR"/>
              </w:rPr>
              <w:t>4.1.4</w:t>
            </w:r>
            <w:r w:rsidRPr="002322F1">
              <w:rPr>
                <w:sz w:val="18"/>
                <w:szCs w:val="18"/>
                <w:lang w:val="fr-FR"/>
              </w:rPr>
              <w:tab/>
              <w:t>Autre</w:t>
            </w:r>
            <w:r w:rsidRPr="002322F1">
              <w:rPr>
                <w:sz w:val="18"/>
                <w:szCs w:val="18"/>
                <w:lang w:val="fr-FR"/>
              </w:rPr>
              <w:tab/>
              <w:t>[    ]</w:t>
            </w:r>
          </w:p>
          <w:p w:rsidR="00294F92" w:rsidRPr="002322F1" w:rsidRDefault="00294F92" w:rsidP="00624A72">
            <w:pPr>
              <w:tabs>
                <w:tab w:val="left" w:pos="1871"/>
                <w:tab w:val="left" w:pos="2438"/>
                <w:tab w:val="left" w:pos="7371"/>
              </w:tabs>
              <w:ind w:left="1627" w:right="255"/>
              <w:jc w:val="left"/>
              <w:rPr>
                <w:sz w:val="18"/>
                <w:szCs w:val="18"/>
                <w:lang w:val="fr-FR"/>
              </w:rPr>
            </w:pPr>
            <w:r w:rsidRPr="002322F1">
              <w:rPr>
                <w:sz w:val="18"/>
                <w:szCs w:val="18"/>
                <w:lang w:val="fr-FR"/>
              </w:rPr>
              <w:t>(</w:t>
            </w:r>
            <w:r w:rsidRPr="002322F1">
              <w:rPr>
                <w:noProof/>
                <w:sz w:val="18"/>
                <w:szCs w:val="18"/>
                <w:lang w:val="fr-FR"/>
              </w:rPr>
              <w:t>veuillez préciser</w:t>
            </w:r>
            <w:r w:rsidR="006F3F83" w:rsidRPr="002322F1">
              <w:rPr>
                <w:sz w:val="18"/>
                <w:szCs w:val="18"/>
                <w:lang w:val="fr-FR"/>
              </w:rPr>
              <w:t>)</w:t>
            </w:r>
          </w:p>
          <w:p w:rsidR="00294F92" w:rsidRPr="002322F1" w:rsidRDefault="00294F92" w:rsidP="00624A7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20067" w:rsidRPr="002322F1" w:rsidTr="00294F92">
              <w:tc>
                <w:tcPr>
                  <w:tcW w:w="7655" w:type="dxa"/>
                </w:tcPr>
                <w:p w:rsidR="00294F92" w:rsidRPr="002322F1" w:rsidRDefault="00294F92" w:rsidP="00624A72">
                  <w:pPr>
                    <w:tabs>
                      <w:tab w:val="left" w:pos="1871"/>
                      <w:tab w:val="left" w:pos="2438"/>
                      <w:tab w:val="left" w:pos="7371"/>
                    </w:tabs>
                    <w:ind w:right="255"/>
                    <w:rPr>
                      <w:sz w:val="18"/>
                      <w:szCs w:val="18"/>
                      <w:lang w:val="fr-FR"/>
                    </w:rPr>
                  </w:pPr>
                </w:p>
                <w:p w:rsidR="00294F92" w:rsidRPr="002322F1" w:rsidRDefault="00294F92" w:rsidP="00624A72">
                  <w:pPr>
                    <w:tabs>
                      <w:tab w:val="left" w:pos="1871"/>
                      <w:tab w:val="left" w:pos="2438"/>
                      <w:tab w:val="left" w:pos="7371"/>
                    </w:tabs>
                    <w:ind w:right="255"/>
                    <w:rPr>
                      <w:sz w:val="18"/>
                      <w:szCs w:val="18"/>
                      <w:lang w:val="fr-FR"/>
                    </w:rPr>
                  </w:pPr>
                </w:p>
                <w:p w:rsidR="00294F92" w:rsidRPr="002322F1" w:rsidRDefault="00294F92" w:rsidP="00624A72">
                  <w:pPr>
                    <w:tabs>
                      <w:tab w:val="left" w:pos="1871"/>
                      <w:tab w:val="left" w:pos="2438"/>
                      <w:tab w:val="left" w:pos="7371"/>
                    </w:tabs>
                    <w:ind w:right="255"/>
                    <w:rPr>
                      <w:sz w:val="18"/>
                      <w:szCs w:val="18"/>
                      <w:lang w:val="fr-FR"/>
                    </w:rPr>
                  </w:pPr>
                </w:p>
              </w:tc>
            </w:tr>
          </w:tbl>
          <w:p w:rsidR="00294F92" w:rsidRPr="002322F1" w:rsidRDefault="00294F92" w:rsidP="00624A72">
            <w:pPr>
              <w:keepNext/>
              <w:tabs>
                <w:tab w:val="left" w:pos="567"/>
                <w:tab w:val="left" w:pos="1106"/>
                <w:tab w:val="left" w:pos="1673"/>
                <w:tab w:val="left" w:pos="5856"/>
                <w:tab w:val="left" w:pos="7296"/>
                <w:tab w:val="left" w:pos="7910"/>
              </w:tabs>
              <w:ind w:right="255"/>
              <w:jc w:val="left"/>
              <w:rPr>
                <w:sz w:val="18"/>
                <w:szCs w:val="18"/>
                <w:lang w:val="fr-FR"/>
              </w:rPr>
            </w:pPr>
          </w:p>
          <w:p w:rsidR="00294F92" w:rsidRPr="002322F1" w:rsidRDefault="00294F92" w:rsidP="00624A72">
            <w:pPr>
              <w:keepNext/>
              <w:tabs>
                <w:tab w:val="left" w:pos="567"/>
                <w:tab w:val="left" w:pos="1106"/>
                <w:tab w:val="left" w:pos="1673"/>
                <w:tab w:val="left" w:pos="5856"/>
                <w:tab w:val="left" w:pos="7296"/>
                <w:tab w:val="left" w:pos="7910"/>
              </w:tabs>
              <w:ind w:right="255"/>
              <w:jc w:val="left"/>
              <w:rPr>
                <w:sz w:val="18"/>
                <w:szCs w:val="18"/>
                <w:lang w:val="fr-FR"/>
              </w:rPr>
            </w:pPr>
          </w:p>
        </w:tc>
      </w:tr>
      <w:tr w:rsidR="00294F92" w:rsidRPr="00A67EF3" w:rsidTr="00A1765E">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8" w:type="dxa"/>
            <w:gridSpan w:val="13"/>
            <w:tcBorders>
              <w:top w:val="single" w:sz="6" w:space="0" w:color="auto"/>
              <w:left w:val="single" w:sz="6" w:space="0" w:color="auto"/>
              <w:bottom w:val="nil"/>
              <w:right w:val="single" w:sz="6" w:space="0" w:color="000000"/>
            </w:tcBorders>
          </w:tcPr>
          <w:p w:rsidR="00294F92" w:rsidRPr="002322F1" w:rsidRDefault="00294F92" w:rsidP="00294F92">
            <w:pPr>
              <w:keepNext/>
              <w:tabs>
                <w:tab w:val="left" w:pos="567"/>
                <w:tab w:val="left" w:pos="812"/>
                <w:tab w:val="left" w:pos="1106"/>
                <w:tab w:val="left" w:pos="2976"/>
                <w:tab w:val="left" w:pos="5856"/>
                <w:tab w:val="left" w:pos="7296"/>
                <w:tab w:val="left" w:pos="7910"/>
              </w:tabs>
              <w:ind w:left="113" w:right="255"/>
              <w:jc w:val="left"/>
              <w:rPr>
                <w:sz w:val="18"/>
                <w:szCs w:val="18"/>
                <w:lang w:val="fr-FR"/>
              </w:rPr>
            </w:pPr>
          </w:p>
          <w:p w:rsidR="00294F92" w:rsidRPr="002322F1" w:rsidRDefault="00294F92" w:rsidP="00294F92">
            <w:pPr>
              <w:keepNext/>
              <w:tabs>
                <w:tab w:val="left" w:pos="567"/>
                <w:tab w:val="left" w:pos="1106"/>
                <w:tab w:val="left" w:pos="2976"/>
                <w:tab w:val="left" w:pos="5856"/>
                <w:tab w:val="left" w:pos="7296"/>
                <w:tab w:val="left" w:pos="7910"/>
              </w:tabs>
              <w:ind w:left="113" w:right="255"/>
              <w:jc w:val="left"/>
              <w:rPr>
                <w:sz w:val="18"/>
                <w:szCs w:val="18"/>
                <w:lang w:val="fr-FR"/>
              </w:rPr>
            </w:pPr>
            <w:r w:rsidRPr="002322F1">
              <w:rPr>
                <w:sz w:val="18"/>
                <w:szCs w:val="18"/>
                <w:lang w:val="fr-FR"/>
              </w:rPr>
              <w:tab/>
              <w:t>4.2</w:t>
            </w:r>
            <w:r w:rsidRPr="002322F1">
              <w:rPr>
                <w:sz w:val="18"/>
                <w:szCs w:val="18"/>
                <w:lang w:val="fr-FR"/>
              </w:rPr>
              <w:tab/>
            </w:r>
            <w:r w:rsidRPr="002322F1">
              <w:rPr>
                <w:noProof/>
                <w:sz w:val="18"/>
                <w:szCs w:val="18"/>
                <w:lang w:val="fr-FR"/>
              </w:rPr>
              <w:t>Méthode de multiplication de la variété</w:t>
            </w:r>
          </w:p>
          <w:p w:rsidR="00294F92" w:rsidRPr="002322F1" w:rsidRDefault="00294F92" w:rsidP="00624A72">
            <w:pPr>
              <w:keepNext/>
              <w:tabs>
                <w:tab w:val="left" w:pos="567"/>
              </w:tabs>
              <w:ind w:left="1344" w:right="255" w:hanging="1231"/>
              <w:jc w:val="left"/>
              <w:rPr>
                <w:sz w:val="18"/>
                <w:szCs w:val="18"/>
                <w:lang w:val="fr-FR"/>
              </w:rPr>
            </w:pPr>
          </w:p>
        </w:tc>
      </w:tr>
      <w:tr w:rsidR="00471926" w:rsidRPr="00A67EF3" w:rsidTr="00A1765E">
        <w:tblPrEx>
          <w:tblBorders>
            <w:top w:val="single" w:sz="6" w:space="0" w:color="000000"/>
            <w:left w:val="single" w:sz="6" w:space="0" w:color="000000"/>
            <w:bottom w:val="single" w:sz="6" w:space="0" w:color="000000"/>
            <w:right w:val="single" w:sz="6" w:space="0" w:color="000000"/>
          </w:tblBorders>
        </w:tblPrEx>
        <w:trPr>
          <w:cantSplit/>
          <w:jc w:val="center"/>
        </w:trPr>
        <w:tc>
          <w:tcPr>
            <w:tcW w:w="9608" w:type="dxa"/>
            <w:gridSpan w:val="13"/>
            <w:tcBorders>
              <w:top w:val="nil"/>
              <w:left w:val="single" w:sz="6" w:space="0" w:color="auto"/>
              <w:bottom w:val="single" w:sz="4" w:space="0" w:color="auto"/>
              <w:right w:val="single" w:sz="6" w:space="0" w:color="000000"/>
            </w:tcBorders>
          </w:tcPr>
          <w:p w:rsidR="00294F92" w:rsidRPr="002322F1" w:rsidRDefault="00294F92" w:rsidP="00623E2A">
            <w:pPr>
              <w:tabs>
                <w:tab w:val="left" w:pos="567"/>
                <w:tab w:val="left" w:pos="1673"/>
              </w:tabs>
              <w:ind w:left="919" w:right="255"/>
              <w:rPr>
                <w:sz w:val="18"/>
                <w:szCs w:val="18"/>
                <w:lang w:val="fr-FR"/>
              </w:rPr>
            </w:pPr>
            <w:r w:rsidRPr="002322F1">
              <w:rPr>
                <w:sz w:val="18"/>
                <w:szCs w:val="18"/>
                <w:lang w:val="fr-FR"/>
              </w:rPr>
              <w:t>4.2.1</w:t>
            </w:r>
            <w:r w:rsidRPr="002322F1">
              <w:rPr>
                <w:sz w:val="18"/>
                <w:szCs w:val="18"/>
                <w:lang w:val="fr-FR"/>
              </w:rPr>
              <w:tab/>
            </w:r>
            <w:r w:rsidRPr="002322F1">
              <w:rPr>
                <w:noProof/>
                <w:sz w:val="18"/>
                <w:szCs w:val="18"/>
                <w:lang w:val="fr-FR"/>
              </w:rPr>
              <w:t>Variétés reproduites par voie sexuée</w:t>
            </w:r>
          </w:p>
          <w:p w:rsidR="00294F92" w:rsidRPr="002322F1" w:rsidRDefault="00294F92" w:rsidP="00294F92">
            <w:pPr>
              <w:tabs>
                <w:tab w:val="left" w:pos="567"/>
                <w:tab w:val="left" w:pos="1056"/>
                <w:tab w:val="left" w:pos="1673"/>
                <w:tab w:val="left" w:pos="5856"/>
                <w:tab w:val="left" w:pos="7296"/>
                <w:tab w:val="left" w:pos="7910"/>
              </w:tabs>
              <w:ind w:left="1056" w:right="255"/>
              <w:rPr>
                <w:sz w:val="18"/>
                <w:szCs w:val="18"/>
                <w:lang w:val="fr-FR"/>
              </w:rPr>
            </w:pPr>
          </w:p>
          <w:p w:rsidR="00294F92" w:rsidRPr="002322F1" w:rsidRDefault="00294F92" w:rsidP="00DF3B9F">
            <w:pPr>
              <w:shd w:val="clear" w:color="auto" w:fill="FFFFFF"/>
              <w:tabs>
                <w:tab w:val="left" w:pos="567"/>
                <w:tab w:val="left" w:pos="1056"/>
                <w:tab w:val="left" w:pos="1673"/>
                <w:tab w:val="left" w:pos="2268"/>
                <w:tab w:val="left" w:pos="7864"/>
              </w:tabs>
              <w:ind w:left="1673" w:right="255"/>
              <w:rPr>
                <w:sz w:val="18"/>
                <w:szCs w:val="18"/>
                <w:lang w:val="fr-FR"/>
              </w:rPr>
            </w:pPr>
            <w:r w:rsidRPr="002322F1">
              <w:rPr>
                <w:sz w:val="18"/>
                <w:szCs w:val="18"/>
                <w:lang w:val="fr-FR"/>
              </w:rPr>
              <w:t>a)</w:t>
            </w:r>
            <w:r w:rsidRPr="002322F1">
              <w:rPr>
                <w:sz w:val="18"/>
                <w:szCs w:val="18"/>
                <w:lang w:val="fr-FR"/>
              </w:rPr>
              <w:tab/>
            </w:r>
            <w:r w:rsidR="00D84167" w:rsidRPr="002322F1">
              <w:rPr>
                <w:noProof/>
                <w:sz w:val="18"/>
                <w:szCs w:val="18"/>
                <w:lang w:val="fr-FR"/>
              </w:rPr>
              <w:t>apomictique</w:t>
            </w:r>
            <w:r w:rsidRPr="002322F1">
              <w:rPr>
                <w:sz w:val="18"/>
                <w:szCs w:val="18"/>
                <w:lang w:val="fr-FR"/>
              </w:rPr>
              <w:tab/>
              <w:t>[   ]</w:t>
            </w:r>
          </w:p>
          <w:p w:rsidR="00294F92" w:rsidRPr="002322F1" w:rsidRDefault="00294F92" w:rsidP="00720067">
            <w:pPr>
              <w:shd w:val="clear" w:color="auto" w:fill="FFFFFF"/>
              <w:tabs>
                <w:tab w:val="left" w:pos="567"/>
                <w:tab w:val="left" w:pos="1056"/>
                <w:tab w:val="left" w:pos="1673"/>
                <w:tab w:val="left" w:pos="2268"/>
                <w:tab w:val="left" w:pos="7864"/>
              </w:tabs>
              <w:ind w:left="1673" w:right="255"/>
              <w:rPr>
                <w:sz w:val="18"/>
                <w:szCs w:val="18"/>
                <w:lang w:val="fr-FR"/>
              </w:rPr>
            </w:pPr>
            <w:r w:rsidRPr="002322F1">
              <w:rPr>
                <w:sz w:val="18"/>
                <w:szCs w:val="18"/>
                <w:lang w:val="fr-FR"/>
              </w:rPr>
              <w:t>b)</w:t>
            </w:r>
            <w:r w:rsidRPr="002322F1">
              <w:rPr>
                <w:sz w:val="18"/>
                <w:szCs w:val="18"/>
                <w:lang w:val="fr-FR"/>
              </w:rPr>
              <w:tab/>
            </w:r>
            <w:r w:rsidR="00D84167" w:rsidRPr="002322F1">
              <w:rPr>
                <w:noProof/>
                <w:sz w:val="18"/>
                <w:szCs w:val="18"/>
                <w:lang w:val="fr-FR"/>
              </w:rPr>
              <w:t>non apomictique</w:t>
            </w:r>
            <w:r w:rsidR="00720067" w:rsidRPr="002322F1">
              <w:rPr>
                <w:sz w:val="18"/>
                <w:szCs w:val="18"/>
                <w:lang w:val="fr-FR"/>
              </w:rPr>
              <w:tab/>
              <w:t>[   ]</w:t>
            </w:r>
          </w:p>
          <w:p w:rsidR="00294F92" w:rsidRPr="002322F1" w:rsidRDefault="00294F92" w:rsidP="00720067">
            <w:pPr>
              <w:shd w:val="clear" w:color="auto" w:fill="FFFFFF"/>
              <w:tabs>
                <w:tab w:val="left" w:pos="567"/>
                <w:tab w:val="left" w:pos="1056"/>
                <w:tab w:val="left" w:pos="1673"/>
                <w:tab w:val="left" w:pos="2268"/>
                <w:tab w:val="left" w:pos="7864"/>
              </w:tabs>
              <w:ind w:left="1673" w:right="255"/>
              <w:rPr>
                <w:sz w:val="18"/>
                <w:szCs w:val="18"/>
                <w:lang w:val="fr-FR"/>
              </w:rPr>
            </w:pPr>
            <w:r w:rsidRPr="002322F1">
              <w:rPr>
                <w:sz w:val="18"/>
                <w:szCs w:val="18"/>
                <w:lang w:val="fr-FR"/>
              </w:rPr>
              <w:t>d)</w:t>
            </w:r>
            <w:r w:rsidRPr="002322F1">
              <w:rPr>
                <w:sz w:val="18"/>
                <w:szCs w:val="18"/>
                <w:lang w:val="fr-FR"/>
              </w:rPr>
              <w:tab/>
            </w:r>
            <w:r w:rsidR="00624A72" w:rsidRPr="002322F1">
              <w:rPr>
                <w:noProof/>
                <w:sz w:val="18"/>
                <w:szCs w:val="18"/>
                <w:lang w:val="fr-FR"/>
              </w:rPr>
              <w:t>a</w:t>
            </w:r>
            <w:r w:rsidRPr="002322F1">
              <w:rPr>
                <w:noProof/>
                <w:sz w:val="18"/>
                <w:szCs w:val="18"/>
                <w:lang w:val="fr-FR"/>
              </w:rPr>
              <w:t>utre</w:t>
            </w:r>
            <w:r w:rsidRPr="002322F1">
              <w:rPr>
                <w:sz w:val="18"/>
                <w:szCs w:val="18"/>
                <w:lang w:val="fr-FR"/>
              </w:rPr>
              <w:tab/>
              <w:t>[   ]</w:t>
            </w:r>
          </w:p>
          <w:p w:rsidR="00294F92" w:rsidRPr="002322F1" w:rsidRDefault="00294F92" w:rsidP="00294F92">
            <w:pPr>
              <w:shd w:val="clear" w:color="auto" w:fill="FFFFFF"/>
              <w:tabs>
                <w:tab w:val="left" w:pos="567"/>
                <w:tab w:val="left" w:pos="1056"/>
                <w:tab w:val="left" w:pos="1673"/>
                <w:tab w:val="left" w:pos="2665"/>
                <w:tab w:val="left" w:pos="7910"/>
              </w:tabs>
              <w:ind w:left="2268" w:right="255"/>
              <w:rPr>
                <w:sz w:val="18"/>
                <w:szCs w:val="18"/>
                <w:lang w:val="fr-FR"/>
              </w:rPr>
            </w:pPr>
            <w:r w:rsidRPr="002322F1">
              <w:rPr>
                <w:sz w:val="18"/>
                <w:szCs w:val="18"/>
                <w:lang w:val="fr-FR"/>
              </w:rPr>
              <w:t>(</w:t>
            </w:r>
            <w:r w:rsidRPr="002322F1">
              <w:rPr>
                <w:noProof/>
                <w:sz w:val="18"/>
                <w:szCs w:val="18"/>
                <w:lang w:val="fr-FR"/>
              </w:rPr>
              <w:t>veuillez préciser</w:t>
            </w:r>
            <w:r w:rsidR="006F3F83" w:rsidRPr="002322F1">
              <w:rPr>
                <w:sz w:val="18"/>
                <w:szCs w:val="18"/>
                <w:lang w:val="fr-FR"/>
              </w:rPr>
              <w:t>)</w:t>
            </w:r>
          </w:p>
          <w:p w:rsidR="00294F92" w:rsidRPr="002322F1"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A67EF3" w:rsidTr="00294F92">
              <w:tc>
                <w:tcPr>
                  <w:tcW w:w="7655" w:type="dxa"/>
                </w:tcPr>
                <w:p w:rsidR="00294F92" w:rsidRPr="002322F1" w:rsidRDefault="00294F92" w:rsidP="00294F92">
                  <w:pPr>
                    <w:tabs>
                      <w:tab w:val="left" w:pos="1871"/>
                      <w:tab w:val="left" w:pos="2438"/>
                      <w:tab w:val="left" w:pos="7371"/>
                    </w:tabs>
                    <w:ind w:right="255"/>
                    <w:rPr>
                      <w:sz w:val="18"/>
                      <w:szCs w:val="18"/>
                      <w:lang w:val="fr-FR"/>
                    </w:rPr>
                  </w:pPr>
                </w:p>
                <w:p w:rsidR="00294F92" w:rsidRPr="002322F1" w:rsidRDefault="00294F92" w:rsidP="00294F92">
                  <w:pPr>
                    <w:tabs>
                      <w:tab w:val="left" w:pos="1871"/>
                      <w:tab w:val="left" w:pos="2438"/>
                      <w:tab w:val="left" w:pos="7371"/>
                    </w:tabs>
                    <w:ind w:right="255"/>
                    <w:rPr>
                      <w:sz w:val="18"/>
                      <w:szCs w:val="18"/>
                      <w:lang w:val="fr-FR"/>
                    </w:rPr>
                  </w:pPr>
                </w:p>
              </w:tc>
            </w:tr>
          </w:tbl>
          <w:p w:rsidR="00294F92" w:rsidRPr="002322F1" w:rsidRDefault="00294F92" w:rsidP="00294F92">
            <w:pPr>
              <w:tabs>
                <w:tab w:val="left" w:pos="1871"/>
                <w:tab w:val="left" w:pos="2438"/>
                <w:tab w:val="left" w:pos="7371"/>
              </w:tabs>
              <w:ind w:left="1134" w:right="255"/>
              <w:rPr>
                <w:sz w:val="18"/>
                <w:szCs w:val="18"/>
                <w:lang w:val="fr-FR"/>
              </w:rPr>
            </w:pPr>
          </w:p>
          <w:p w:rsidR="00294F92" w:rsidRPr="002322F1" w:rsidRDefault="00294F92" w:rsidP="00623E2A">
            <w:pPr>
              <w:tabs>
                <w:tab w:val="left" w:pos="567"/>
                <w:tab w:val="left" w:pos="1056"/>
                <w:tab w:val="left" w:pos="1673"/>
                <w:tab w:val="left" w:pos="2098"/>
                <w:tab w:val="left" w:pos="2665"/>
                <w:tab w:val="left" w:pos="7864"/>
              </w:tabs>
              <w:ind w:left="919" w:right="255"/>
              <w:rPr>
                <w:sz w:val="18"/>
                <w:szCs w:val="18"/>
                <w:lang w:val="fr-FR"/>
              </w:rPr>
            </w:pPr>
            <w:r w:rsidRPr="002322F1">
              <w:rPr>
                <w:sz w:val="18"/>
                <w:szCs w:val="18"/>
                <w:lang w:val="fr-FR"/>
              </w:rPr>
              <w:t>4.2.</w:t>
            </w:r>
            <w:r w:rsidR="00906C31" w:rsidRPr="002322F1">
              <w:rPr>
                <w:sz w:val="18"/>
                <w:szCs w:val="18"/>
                <w:lang w:val="fr-FR"/>
              </w:rPr>
              <w:t>2</w:t>
            </w:r>
            <w:r w:rsidRPr="002322F1">
              <w:rPr>
                <w:sz w:val="18"/>
                <w:szCs w:val="18"/>
                <w:lang w:val="fr-FR"/>
              </w:rPr>
              <w:tab/>
            </w:r>
            <w:r w:rsidRPr="002322F1">
              <w:rPr>
                <w:noProof/>
                <w:sz w:val="18"/>
                <w:szCs w:val="18"/>
                <w:lang w:val="fr-FR"/>
              </w:rPr>
              <w:t>Autre</w:t>
            </w:r>
            <w:r w:rsidR="00E037C0" w:rsidRPr="002322F1">
              <w:rPr>
                <w:sz w:val="18"/>
                <w:szCs w:val="18"/>
                <w:lang w:val="fr-FR"/>
              </w:rPr>
              <w:tab/>
            </w:r>
            <w:r w:rsidR="00E037C0" w:rsidRPr="002322F1">
              <w:rPr>
                <w:sz w:val="18"/>
                <w:szCs w:val="18"/>
                <w:lang w:val="fr-FR"/>
              </w:rPr>
              <w:tab/>
              <w:t>[   ]</w:t>
            </w:r>
          </w:p>
          <w:p w:rsidR="00294F92" w:rsidRPr="002322F1" w:rsidRDefault="00294F92" w:rsidP="00294F92">
            <w:pPr>
              <w:tabs>
                <w:tab w:val="left" w:pos="567"/>
                <w:tab w:val="left" w:pos="1056"/>
                <w:tab w:val="left" w:pos="1673"/>
                <w:tab w:val="left" w:pos="2098"/>
                <w:tab w:val="left" w:pos="7296"/>
                <w:tab w:val="left" w:pos="7910"/>
              </w:tabs>
              <w:ind w:left="1673" w:right="255"/>
              <w:rPr>
                <w:sz w:val="18"/>
                <w:szCs w:val="18"/>
                <w:lang w:val="fr-FR"/>
              </w:rPr>
            </w:pPr>
            <w:r w:rsidRPr="002322F1">
              <w:rPr>
                <w:sz w:val="18"/>
                <w:szCs w:val="18"/>
                <w:lang w:val="fr-FR"/>
              </w:rPr>
              <w:t>(</w:t>
            </w:r>
            <w:r w:rsidRPr="002322F1">
              <w:rPr>
                <w:noProof/>
                <w:sz w:val="18"/>
                <w:szCs w:val="18"/>
                <w:lang w:val="fr-FR"/>
              </w:rPr>
              <w:t>veuillez préciser</w:t>
            </w:r>
            <w:r w:rsidR="006F3F83" w:rsidRPr="002322F1">
              <w:rPr>
                <w:sz w:val="18"/>
                <w:szCs w:val="18"/>
                <w:lang w:val="fr-FR"/>
              </w:rPr>
              <w:t>)</w:t>
            </w:r>
          </w:p>
          <w:p w:rsidR="00294F92" w:rsidRPr="002322F1"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A67EF3" w:rsidTr="00294F92">
              <w:tc>
                <w:tcPr>
                  <w:tcW w:w="7655" w:type="dxa"/>
                </w:tcPr>
                <w:p w:rsidR="00294F92" w:rsidRPr="002322F1" w:rsidRDefault="00294F92" w:rsidP="00294F92">
                  <w:pPr>
                    <w:tabs>
                      <w:tab w:val="left" w:pos="1871"/>
                      <w:tab w:val="left" w:pos="2438"/>
                      <w:tab w:val="left" w:pos="7371"/>
                    </w:tabs>
                    <w:ind w:right="255"/>
                    <w:rPr>
                      <w:sz w:val="18"/>
                      <w:szCs w:val="18"/>
                      <w:lang w:val="fr-FR"/>
                    </w:rPr>
                  </w:pPr>
                </w:p>
                <w:p w:rsidR="00294F92" w:rsidRPr="002322F1" w:rsidRDefault="00294F92" w:rsidP="00294F92">
                  <w:pPr>
                    <w:tabs>
                      <w:tab w:val="left" w:pos="1871"/>
                      <w:tab w:val="left" w:pos="2438"/>
                      <w:tab w:val="left" w:pos="7371"/>
                    </w:tabs>
                    <w:ind w:right="255"/>
                    <w:rPr>
                      <w:sz w:val="18"/>
                      <w:szCs w:val="18"/>
                      <w:lang w:val="fr-FR"/>
                    </w:rPr>
                  </w:pPr>
                </w:p>
              </w:tc>
            </w:tr>
          </w:tbl>
          <w:p w:rsidR="00294F92" w:rsidRPr="002322F1" w:rsidRDefault="00294F92" w:rsidP="00294F92">
            <w:pPr>
              <w:tabs>
                <w:tab w:val="left" w:pos="1871"/>
                <w:tab w:val="left" w:pos="2438"/>
                <w:tab w:val="left" w:pos="7371"/>
              </w:tabs>
              <w:ind w:left="1134" w:right="255"/>
              <w:rPr>
                <w:sz w:val="18"/>
                <w:szCs w:val="18"/>
                <w:lang w:val="fr-FR"/>
              </w:rPr>
            </w:pPr>
          </w:p>
          <w:p w:rsidR="00906C31" w:rsidRPr="002322F1" w:rsidRDefault="00906C31" w:rsidP="00294F92">
            <w:pPr>
              <w:tabs>
                <w:tab w:val="left" w:pos="1871"/>
                <w:tab w:val="left" w:pos="2438"/>
                <w:tab w:val="left" w:pos="7371"/>
              </w:tabs>
              <w:ind w:left="1134" w:right="255"/>
              <w:rPr>
                <w:sz w:val="18"/>
                <w:szCs w:val="18"/>
                <w:lang w:val="fr-FR"/>
              </w:rPr>
            </w:pPr>
          </w:p>
          <w:p w:rsidR="00294F92" w:rsidRPr="002322F1" w:rsidRDefault="00294F92" w:rsidP="00294F92">
            <w:pPr>
              <w:tabs>
                <w:tab w:val="left" w:pos="539"/>
                <w:tab w:val="left" w:pos="1106"/>
                <w:tab w:val="left" w:pos="2976"/>
                <w:tab w:val="left" w:pos="5856"/>
                <w:tab w:val="left" w:pos="7296"/>
                <w:tab w:val="left" w:pos="7910"/>
              </w:tabs>
              <w:ind w:left="113" w:right="255"/>
              <w:jc w:val="left"/>
              <w:rPr>
                <w:sz w:val="18"/>
                <w:szCs w:val="18"/>
                <w:lang w:val="fr-FR"/>
              </w:rPr>
            </w:pPr>
          </w:p>
        </w:tc>
      </w:tr>
      <w:tr w:rsidR="00294F92" w:rsidRPr="00A67EF3" w:rsidTr="00A1765E">
        <w:tblPrEx>
          <w:tblBorders>
            <w:top w:val="single" w:sz="6" w:space="0" w:color="000000"/>
            <w:left w:val="single" w:sz="6" w:space="0" w:color="000000"/>
            <w:bottom w:val="single" w:sz="6" w:space="0" w:color="000000"/>
            <w:right w:val="single" w:sz="6" w:space="0" w:color="000000"/>
          </w:tblBorders>
        </w:tblPrEx>
        <w:trPr>
          <w:cantSplit/>
          <w:jc w:val="center"/>
        </w:trPr>
        <w:tc>
          <w:tcPr>
            <w:tcW w:w="9608" w:type="dxa"/>
            <w:gridSpan w:val="13"/>
            <w:tcBorders>
              <w:top w:val="single" w:sz="6" w:space="0" w:color="auto"/>
              <w:left w:val="single" w:sz="6" w:space="0" w:color="auto"/>
              <w:bottom w:val="single" w:sz="6" w:space="0" w:color="auto"/>
              <w:right w:val="single" w:sz="6" w:space="0" w:color="000000"/>
            </w:tcBorders>
          </w:tcPr>
          <w:p w:rsidR="00294F92" w:rsidRPr="002322F1" w:rsidRDefault="00294F92" w:rsidP="005548B0">
            <w:pPr>
              <w:pageBreakBefore/>
              <w:tabs>
                <w:tab w:val="left" w:pos="539"/>
                <w:tab w:val="left" w:pos="1106"/>
                <w:tab w:val="left" w:pos="2976"/>
                <w:tab w:val="left" w:pos="5856"/>
                <w:tab w:val="left" w:pos="7296"/>
                <w:tab w:val="left" w:pos="7910"/>
              </w:tabs>
              <w:ind w:left="113" w:right="255"/>
              <w:jc w:val="left"/>
              <w:rPr>
                <w:sz w:val="18"/>
                <w:szCs w:val="18"/>
                <w:lang w:val="fr-FR"/>
              </w:rPr>
            </w:pPr>
            <w:r w:rsidRPr="002322F1">
              <w:rPr>
                <w:sz w:val="18"/>
                <w:szCs w:val="18"/>
                <w:lang w:val="fr-FR"/>
              </w:rPr>
              <w:lastRenderedPageBreak/>
              <w:br w:type="page"/>
            </w:r>
            <w:r w:rsidRPr="002322F1">
              <w:rPr>
                <w:sz w:val="18"/>
                <w:szCs w:val="18"/>
                <w:lang w:val="fr-FR"/>
              </w:rPr>
              <w:br w:type="page"/>
            </w:r>
          </w:p>
          <w:p w:rsidR="00294F92" w:rsidRPr="002322F1" w:rsidRDefault="00294F92" w:rsidP="0096385F">
            <w:pPr>
              <w:tabs>
                <w:tab w:val="left" w:pos="681"/>
                <w:tab w:val="left" w:pos="1248"/>
              </w:tabs>
              <w:ind w:left="681" w:right="113" w:hanging="568"/>
              <w:rPr>
                <w:sz w:val="18"/>
                <w:szCs w:val="18"/>
                <w:lang w:val="fr-FR"/>
              </w:rPr>
            </w:pPr>
            <w:r w:rsidRPr="002322F1">
              <w:rPr>
                <w:sz w:val="18"/>
                <w:szCs w:val="18"/>
                <w:lang w:val="fr-FR"/>
              </w:rPr>
              <w:t>5.</w:t>
            </w:r>
            <w:r w:rsidRPr="002322F1">
              <w:rPr>
                <w:sz w:val="18"/>
                <w:szCs w:val="18"/>
                <w:lang w:val="fr-FR"/>
              </w:rPr>
              <w:tab/>
            </w:r>
            <w:r w:rsidRPr="002322F1">
              <w:rPr>
                <w:noProof/>
                <w:sz w:val="18"/>
                <w:szCs w:val="18"/>
                <w:lang w:val="fr-FR"/>
              </w:rPr>
              <w:t>Caractères de la variété à indiquer (Le chiffre entre parenthèses renvoie aux caractères correspondants dans les principes directeurs d’examen;  prière d’indiquer la note appropriée.)</w:t>
            </w:r>
          </w:p>
          <w:p w:rsidR="00294F92" w:rsidRPr="002322F1" w:rsidRDefault="00294F92" w:rsidP="00294F92">
            <w:pPr>
              <w:tabs>
                <w:tab w:val="left" w:pos="681"/>
                <w:tab w:val="left" w:pos="1248"/>
              </w:tabs>
              <w:ind w:left="113" w:right="113"/>
              <w:jc w:val="left"/>
              <w:rPr>
                <w:sz w:val="18"/>
                <w:szCs w:val="18"/>
                <w:lang w:val="fr-FR"/>
              </w:rPr>
            </w:pPr>
          </w:p>
        </w:tc>
      </w:tr>
      <w:tr w:rsidR="00294F92" w:rsidRPr="002322F1" w:rsidTr="00A1765E">
        <w:trPr>
          <w:cantSplit/>
          <w:tblHeader/>
          <w:jc w:val="center"/>
        </w:trPr>
        <w:tc>
          <w:tcPr>
            <w:tcW w:w="740" w:type="dxa"/>
            <w:tcBorders>
              <w:top w:val="single" w:sz="6" w:space="0" w:color="auto"/>
              <w:left w:val="single" w:sz="6" w:space="0" w:color="auto"/>
            </w:tcBorders>
            <w:shd w:val="pct5" w:color="auto" w:fill="auto"/>
          </w:tcPr>
          <w:p w:rsidR="00294F92" w:rsidRPr="002322F1" w:rsidRDefault="00294F92" w:rsidP="005548B0">
            <w:pPr>
              <w:keepNext/>
              <w:jc w:val="center"/>
              <w:rPr>
                <w:b/>
                <w:sz w:val="18"/>
                <w:szCs w:val="18"/>
                <w:lang w:val="fr-FR"/>
              </w:rPr>
            </w:pPr>
          </w:p>
        </w:tc>
        <w:tc>
          <w:tcPr>
            <w:tcW w:w="6114" w:type="dxa"/>
            <w:gridSpan w:val="7"/>
            <w:tcBorders>
              <w:top w:val="single" w:sz="6" w:space="0" w:color="auto"/>
              <w:left w:val="nil"/>
            </w:tcBorders>
            <w:shd w:val="pct5" w:color="auto" w:fill="auto"/>
          </w:tcPr>
          <w:p w:rsidR="00294F92" w:rsidRPr="002322F1" w:rsidRDefault="00294F92" w:rsidP="00294F92">
            <w:pPr>
              <w:keepNext/>
              <w:keepLines/>
              <w:jc w:val="left"/>
              <w:rPr>
                <w:sz w:val="18"/>
                <w:szCs w:val="18"/>
                <w:lang w:val="fr-FR"/>
              </w:rPr>
            </w:pPr>
            <w:r w:rsidRPr="002322F1">
              <w:rPr>
                <w:noProof/>
                <w:sz w:val="18"/>
                <w:szCs w:val="18"/>
                <w:lang w:val="fr-FR"/>
              </w:rPr>
              <w:t>Caractères</w:t>
            </w:r>
          </w:p>
        </w:tc>
        <w:tc>
          <w:tcPr>
            <w:tcW w:w="1959" w:type="dxa"/>
            <w:gridSpan w:val="4"/>
            <w:tcBorders>
              <w:top w:val="single" w:sz="6" w:space="0" w:color="auto"/>
            </w:tcBorders>
            <w:shd w:val="pct5" w:color="auto" w:fill="auto"/>
          </w:tcPr>
          <w:p w:rsidR="00294F92" w:rsidRPr="002322F1" w:rsidRDefault="00294F92" w:rsidP="00294F92">
            <w:pPr>
              <w:keepNext/>
              <w:jc w:val="left"/>
              <w:rPr>
                <w:sz w:val="18"/>
                <w:szCs w:val="18"/>
                <w:lang w:val="fr-FR"/>
              </w:rPr>
            </w:pPr>
            <w:r w:rsidRPr="002322F1">
              <w:rPr>
                <w:sz w:val="18"/>
                <w:szCs w:val="18"/>
                <w:lang w:val="fr-FR"/>
              </w:rPr>
              <w:t xml:space="preserve">Exemples </w:t>
            </w:r>
          </w:p>
        </w:tc>
        <w:tc>
          <w:tcPr>
            <w:tcW w:w="795" w:type="dxa"/>
            <w:tcBorders>
              <w:top w:val="single" w:sz="6" w:space="0" w:color="auto"/>
              <w:right w:val="single" w:sz="6" w:space="0" w:color="auto"/>
            </w:tcBorders>
            <w:shd w:val="pct5" w:color="auto" w:fill="auto"/>
          </w:tcPr>
          <w:p w:rsidR="00294F92" w:rsidRPr="002322F1" w:rsidRDefault="00294F92" w:rsidP="005548B0">
            <w:pPr>
              <w:keepNext/>
              <w:jc w:val="center"/>
              <w:rPr>
                <w:sz w:val="18"/>
                <w:szCs w:val="18"/>
                <w:lang w:val="fr-FR"/>
              </w:rPr>
            </w:pPr>
            <w:r w:rsidRPr="002322F1">
              <w:rPr>
                <w:sz w:val="18"/>
                <w:szCs w:val="18"/>
                <w:lang w:val="fr-FR"/>
              </w:rPr>
              <w:t>Note</w:t>
            </w:r>
          </w:p>
        </w:tc>
      </w:tr>
      <w:tr w:rsidR="00FB775C"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single" w:sz="4" w:space="0" w:color="auto"/>
              <w:left w:val="single" w:sz="6" w:space="0" w:color="auto"/>
              <w:bottom w:val="nil"/>
              <w:right w:val="nil"/>
            </w:tcBorders>
          </w:tcPr>
          <w:p w:rsidR="00FB775C" w:rsidRPr="002322F1" w:rsidRDefault="00FB775C" w:rsidP="006F488C">
            <w:pPr>
              <w:keepNext/>
              <w:spacing w:before="80" w:after="100"/>
              <w:jc w:val="center"/>
              <w:rPr>
                <w:b/>
                <w:sz w:val="16"/>
                <w:szCs w:val="16"/>
                <w:lang w:val="fr-FR"/>
              </w:rPr>
            </w:pPr>
            <w:r w:rsidRPr="002322F1">
              <w:rPr>
                <w:b/>
                <w:sz w:val="16"/>
                <w:szCs w:val="16"/>
                <w:lang w:val="fr-FR"/>
              </w:rPr>
              <w:t xml:space="preserve">5.1 </w:t>
            </w:r>
            <w:r w:rsidRPr="002322F1">
              <w:rPr>
                <w:b/>
                <w:sz w:val="16"/>
                <w:szCs w:val="16"/>
                <w:lang w:val="fr-FR"/>
              </w:rPr>
              <w:br/>
              <w:t>(11)</w:t>
            </w:r>
          </w:p>
        </w:tc>
        <w:tc>
          <w:tcPr>
            <w:tcW w:w="6114" w:type="dxa"/>
            <w:gridSpan w:val="7"/>
            <w:tcBorders>
              <w:top w:val="single" w:sz="4" w:space="0" w:color="auto"/>
              <w:left w:val="nil"/>
              <w:bottom w:val="nil"/>
              <w:right w:val="nil"/>
            </w:tcBorders>
          </w:tcPr>
          <w:p w:rsidR="00FB775C" w:rsidRPr="002322F1" w:rsidRDefault="00FB775C" w:rsidP="00991B5B">
            <w:pPr>
              <w:spacing w:before="80" w:after="80"/>
              <w:jc w:val="left"/>
              <w:rPr>
                <w:rFonts w:cs="Arial"/>
                <w:b/>
                <w:sz w:val="16"/>
                <w:szCs w:val="16"/>
                <w:lang w:val="fr-FR"/>
              </w:rPr>
            </w:pPr>
            <w:r w:rsidRPr="002322F1">
              <w:rPr>
                <w:rFonts w:cs="Arial"/>
                <w:b/>
                <w:sz w:val="16"/>
                <w:szCs w:val="16"/>
                <w:lang w:val="fr-FR"/>
              </w:rPr>
              <w:t>Limbe : p</w:t>
            </w:r>
            <w:r w:rsidR="00991B5B" w:rsidRPr="002322F1">
              <w:rPr>
                <w:rFonts w:cs="Arial"/>
                <w:b/>
                <w:sz w:val="16"/>
                <w:szCs w:val="16"/>
                <w:lang w:val="fr-FR"/>
              </w:rPr>
              <w:t>oils</w:t>
            </w:r>
          </w:p>
        </w:tc>
        <w:tc>
          <w:tcPr>
            <w:tcW w:w="1959" w:type="dxa"/>
            <w:gridSpan w:val="4"/>
            <w:tcBorders>
              <w:top w:val="single" w:sz="4" w:space="0" w:color="auto"/>
              <w:left w:val="nil"/>
              <w:bottom w:val="nil"/>
              <w:right w:val="nil"/>
            </w:tcBorders>
          </w:tcPr>
          <w:p w:rsidR="00FB775C" w:rsidRPr="002322F1" w:rsidRDefault="00FB775C" w:rsidP="006F488C">
            <w:pPr>
              <w:keepNext/>
              <w:spacing w:before="80" w:after="100"/>
              <w:rPr>
                <w:sz w:val="16"/>
                <w:szCs w:val="16"/>
                <w:lang w:val="fr-FR"/>
              </w:rPr>
            </w:pPr>
          </w:p>
        </w:tc>
        <w:tc>
          <w:tcPr>
            <w:tcW w:w="795" w:type="dxa"/>
            <w:tcBorders>
              <w:top w:val="single" w:sz="4" w:space="0" w:color="auto"/>
              <w:left w:val="nil"/>
              <w:bottom w:val="nil"/>
              <w:right w:val="single" w:sz="6" w:space="0" w:color="000000"/>
            </w:tcBorders>
          </w:tcPr>
          <w:p w:rsidR="00FB775C" w:rsidRPr="002322F1" w:rsidRDefault="00FB775C" w:rsidP="006F488C">
            <w:pPr>
              <w:keepNext/>
              <w:spacing w:before="80" w:after="100"/>
              <w:rPr>
                <w:sz w:val="16"/>
                <w:szCs w:val="16"/>
                <w:lang w:val="fr-FR"/>
              </w:rPr>
            </w:pPr>
          </w:p>
        </w:tc>
      </w:tr>
      <w:tr w:rsidR="00FB775C"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2322F1" w:rsidRDefault="00FB775C" w:rsidP="006F488C">
            <w:pPr>
              <w:keepNext/>
              <w:spacing w:before="80" w:after="100"/>
              <w:jc w:val="center"/>
              <w:rPr>
                <w:b/>
                <w:sz w:val="16"/>
                <w:szCs w:val="16"/>
                <w:lang w:val="fr-FR"/>
              </w:rPr>
            </w:pPr>
          </w:p>
        </w:tc>
        <w:tc>
          <w:tcPr>
            <w:tcW w:w="6114" w:type="dxa"/>
            <w:gridSpan w:val="7"/>
            <w:tcBorders>
              <w:top w:val="nil"/>
              <w:left w:val="nil"/>
              <w:bottom w:val="nil"/>
              <w:right w:val="nil"/>
            </w:tcBorders>
          </w:tcPr>
          <w:p w:rsidR="00FB775C" w:rsidRPr="002322F1" w:rsidRDefault="00FB775C" w:rsidP="00566A43">
            <w:pPr>
              <w:spacing w:before="80" w:after="80"/>
              <w:jc w:val="left"/>
              <w:rPr>
                <w:rFonts w:cs="Arial"/>
                <w:sz w:val="16"/>
                <w:szCs w:val="16"/>
                <w:lang w:val="fr-FR"/>
              </w:rPr>
            </w:pPr>
            <w:r w:rsidRPr="002322F1">
              <w:rPr>
                <w:rFonts w:cs="Arial"/>
                <w:sz w:val="16"/>
                <w:szCs w:val="16"/>
                <w:lang w:val="fr-FR"/>
              </w:rPr>
              <w:t>absente</w:t>
            </w:r>
          </w:p>
        </w:tc>
        <w:tc>
          <w:tcPr>
            <w:tcW w:w="1959" w:type="dxa"/>
            <w:gridSpan w:val="4"/>
            <w:tcBorders>
              <w:top w:val="nil"/>
              <w:left w:val="nil"/>
              <w:bottom w:val="nil"/>
              <w:right w:val="nil"/>
            </w:tcBorders>
          </w:tcPr>
          <w:p w:rsidR="00FB775C" w:rsidRPr="002322F1" w:rsidRDefault="00FB775C" w:rsidP="006F488C">
            <w:pPr>
              <w:keepNext/>
              <w:spacing w:before="80" w:after="100"/>
              <w:rPr>
                <w:sz w:val="16"/>
                <w:szCs w:val="16"/>
                <w:lang w:val="fr-FR"/>
              </w:rPr>
            </w:pPr>
            <w:r w:rsidRPr="002322F1">
              <w:rPr>
                <w:sz w:val="16"/>
                <w:szCs w:val="16"/>
                <w:lang w:val="fr-FR"/>
              </w:rPr>
              <w:t>BRS Tupi</w:t>
            </w:r>
          </w:p>
        </w:tc>
        <w:tc>
          <w:tcPr>
            <w:tcW w:w="795" w:type="dxa"/>
            <w:tcBorders>
              <w:top w:val="nil"/>
              <w:left w:val="nil"/>
              <w:bottom w:val="nil"/>
              <w:right w:val="single" w:sz="6" w:space="0" w:color="000000"/>
            </w:tcBorders>
          </w:tcPr>
          <w:p w:rsidR="00FB775C" w:rsidRPr="002322F1" w:rsidRDefault="00FB775C" w:rsidP="006F488C">
            <w:pPr>
              <w:keepNext/>
              <w:spacing w:before="80" w:after="100"/>
              <w:jc w:val="center"/>
              <w:rPr>
                <w:sz w:val="16"/>
                <w:szCs w:val="16"/>
                <w:lang w:val="fr-FR"/>
              </w:rPr>
            </w:pPr>
            <w:r w:rsidRPr="002322F1">
              <w:rPr>
                <w:sz w:val="16"/>
                <w:szCs w:val="16"/>
                <w:lang w:val="fr-FR"/>
              </w:rPr>
              <w:t>1 [   ]</w:t>
            </w:r>
          </w:p>
        </w:tc>
      </w:tr>
      <w:tr w:rsidR="00FB775C"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2322F1" w:rsidRDefault="00FB775C" w:rsidP="006F488C">
            <w:pPr>
              <w:keepNext/>
              <w:spacing w:before="80" w:after="100"/>
              <w:jc w:val="center"/>
              <w:rPr>
                <w:b/>
                <w:sz w:val="16"/>
                <w:szCs w:val="16"/>
                <w:lang w:val="fr-FR"/>
              </w:rPr>
            </w:pPr>
          </w:p>
        </w:tc>
        <w:tc>
          <w:tcPr>
            <w:tcW w:w="6114" w:type="dxa"/>
            <w:gridSpan w:val="7"/>
            <w:tcBorders>
              <w:top w:val="nil"/>
              <w:left w:val="nil"/>
              <w:bottom w:val="nil"/>
              <w:right w:val="nil"/>
            </w:tcBorders>
          </w:tcPr>
          <w:p w:rsidR="00FB775C" w:rsidRPr="002322F1" w:rsidRDefault="00FB775C" w:rsidP="00566A43">
            <w:pPr>
              <w:spacing w:before="80" w:after="80"/>
              <w:jc w:val="left"/>
              <w:rPr>
                <w:rFonts w:cs="Arial"/>
                <w:sz w:val="16"/>
                <w:szCs w:val="16"/>
                <w:lang w:val="fr-FR"/>
              </w:rPr>
            </w:pPr>
            <w:r w:rsidRPr="002322F1">
              <w:rPr>
                <w:rFonts w:cs="Arial"/>
                <w:sz w:val="16"/>
                <w:szCs w:val="16"/>
                <w:lang w:val="fr-FR"/>
              </w:rPr>
              <w:t>présente</w:t>
            </w:r>
          </w:p>
        </w:tc>
        <w:tc>
          <w:tcPr>
            <w:tcW w:w="1959" w:type="dxa"/>
            <w:gridSpan w:val="4"/>
            <w:tcBorders>
              <w:top w:val="nil"/>
              <w:left w:val="nil"/>
              <w:bottom w:val="nil"/>
              <w:right w:val="nil"/>
            </w:tcBorders>
          </w:tcPr>
          <w:p w:rsidR="00FB775C" w:rsidRPr="002322F1" w:rsidRDefault="00FB775C" w:rsidP="006F488C">
            <w:pPr>
              <w:keepNext/>
              <w:spacing w:before="80" w:after="100"/>
              <w:rPr>
                <w:sz w:val="16"/>
                <w:szCs w:val="16"/>
                <w:lang w:val="fr-FR"/>
              </w:rPr>
            </w:pPr>
            <w:proofErr w:type="spellStart"/>
            <w:r w:rsidRPr="002322F1">
              <w:rPr>
                <w:sz w:val="16"/>
                <w:szCs w:val="16"/>
                <w:lang w:val="fr-FR"/>
              </w:rPr>
              <w:t>Mulato</w:t>
            </w:r>
            <w:proofErr w:type="spellEnd"/>
            <w:r w:rsidRPr="002322F1">
              <w:rPr>
                <w:sz w:val="16"/>
                <w:szCs w:val="16"/>
                <w:lang w:val="fr-FR"/>
              </w:rPr>
              <w:t xml:space="preserve"> II</w:t>
            </w:r>
          </w:p>
        </w:tc>
        <w:tc>
          <w:tcPr>
            <w:tcW w:w="795" w:type="dxa"/>
            <w:tcBorders>
              <w:top w:val="nil"/>
              <w:left w:val="nil"/>
              <w:bottom w:val="nil"/>
              <w:right w:val="single" w:sz="6" w:space="0" w:color="000000"/>
            </w:tcBorders>
          </w:tcPr>
          <w:p w:rsidR="00FB775C" w:rsidRPr="002322F1" w:rsidRDefault="00FB775C" w:rsidP="006F488C">
            <w:pPr>
              <w:keepNext/>
              <w:spacing w:before="80" w:after="100"/>
              <w:jc w:val="center"/>
              <w:rPr>
                <w:sz w:val="16"/>
                <w:szCs w:val="16"/>
                <w:lang w:val="fr-FR"/>
              </w:rPr>
            </w:pPr>
            <w:r w:rsidRPr="002322F1">
              <w:rPr>
                <w:sz w:val="16"/>
                <w:szCs w:val="16"/>
                <w:lang w:val="fr-FR"/>
              </w:rPr>
              <w:t>9 [   ]</w:t>
            </w:r>
          </w:p>
        </w:tc>
      </w:tr>
      <w:tr w:rsidR="00FB775C" w:rsidRPr="00A67EF3"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2322F1" w:rsidRDefault="00FB775C" w:rsidP="00991B5B">
            <w:pPr>
              <w:keepNext/>
              <w:spacing w:before="80" w:after="100"/>
              <w:jc w:val="center"/>
              <w:rPr>
                <w:b/>
                <w:sz w:val="16"/>
                <w:szCs w:val="16"/>
                <w:lang w:val="fr-FR"/>
              </w:rPr>
            </w:pPr>
            <w:r w:rsidRPr="002322F1">
              <w:rPr>
                <w:b/>
                <w:sz w:val="16"/>
                <w:szCs w:val="16"/>
                <w:lang w:val="fr-FR"/>
              </w:rPr>
              <w:t xml:space="preserve">5.2 </w:t>
            </w:r>
            <w:r w:rsidRPr="002322F1">
              <w:rPr>
                <w:b/>
                <w:sz w:val="16"/>
                <w:szCs w:val="16"/>
                <w:lang w:val="fr-FR"/>
              </w:rPr>
              <w:br/>
              <w:t>(1</w:t>
            </w:r>
            <w:r w:rsidR="00991B5B" w:rsidRPr="002322F1">
              <w:rPr>
                <w:b/>
                <w:sz w:val="16"/>
                <w:szCs w:val="16"/>
                <w:lang w:val="fr-FR"/>
              </w:rPr>
              <w:t>5</w:t>
            </w:r>
            <w:r w:rsidRPr="002322F1">
              <w:rPr>
                <w:b/>
                <w:sz w:val="16"/>
                <w:szCs w:val="16"/>
                <w:lang w:val="fr-FR"/>
              </w:rPr>
              <w:t>)</w:t>
            </w:r>
          </w:p>
        </w:tc>
        <w:tc>
          <w:tcPr>
            <w:tcW w:w="6114" w:type="dxa"/>
            <w:gridSpan w:val="7"/>
            <w:tcBorders>
              <w:top w:val="nil"/>
              <w:left w:val="nil"/>
              <w:bottom w:val="nil"/>
              <w:right w:val="nil"/>
            </w:tcBorders>
          </w:tcPr>
          <w:p w:rsidR="00FB775C" w:rsidRPr="002322F1" w:rsidRDefault="00FB775C" w:rsidP="00566A43">
            <w:pPr>
              <w:spacing w:before="80" w:after="80"/>
              <w:jc w:val="left"/>
              <w:rPr>
                <w:rFonts w:cs="Arial"/>
                <w:b/>
                <w:sz w:val="16"/>
                <w:szCs w:val="16"/>
                <w:lang w:val="fr-FR"/>
              </w:rPr>
            </w:pPr>
            <w:r w:rsidRPr="002322F1">
              <w:rPr>
                <w:rFonts w:cs="Arial"/>
                <w:b/>
                <w:sz w:val="16"/>
                <w:szCs w:val="16"/>
                <w:lang w:val="fr-FR"/>
              </w:rPr>
              <w:t>Inflorescence : forme du rachis en section transversale</w:t>
            </w:r>
          </w:p>
        </w:tc>
        <w:tc>
          <w:tcPr>
            <w:tcW w:w="1959" w:type="dxa"/>
            <w:gridSpan w:val="4"/>
            <w:tcBorders>
              <w:top w:val="nil"/>
              <w:left w:val="nil"/>
              <w:bottom w:val="nil"/>
              <w:right w:val="nil"/>
            </w:tcBorders>
          </w:tcPr>
          <w:p w:rsidR="00FB775C" w:rsidRPr="002322F1" w:rsidRDefault="00FB775C" w:rsidP="006F488C">
            <w:pPr>
              <w:keepNext/>
              <w:spacing w:before="80" w:after="100"/>
              <w:rPr>
                <w:sz w:val="16"/>
                <w:szCs w:val="16"/>
                <w:lang w:val="fr-FR"/>
              </w:rPr>
            </w:pPr>
          </w:p>
        </w:tc>
        <w:tc>
          <w:tcPr>
            <w:tcW w:w="795" w:type="dxa"/>
            <w:tcBorders>
              <w:top w:val="nil"/>
              <w:left w:val="nil"/>
              <w:bottom w:val="nil"/>
              <w:right w:val="single" w:sz="6" w:space="0" w:color="000000"/>
            </w:tcBorders>
          </w:tcPr>
          <w:p w:rsidR="00FB775C" w:rsidRPr="002322F1" w:rsidRDefault="00FB775C" w:rsidP="006F488C">
            <w:pPr>
              <w:keepNext/>
              <w:spacing w:before="80" w:after="100"/>
              <w:jc w:val="center"/>
              <w:rPr>
                <w:sz w:val="16"/>
                <w:szCs w:val="16"/>
                <w:lang w:val="fr-FR"/>
              </w:rPr>
            </w:pPr>
          </w:p>
        </w:tc>
      </w:tr>
      <w:tr w:rsidR="00FB775C"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2322F1" w:rsidRDefault="00FB775C" w:rsidP="006F488C">
            <w:pPr>
              <w:keepNext/>
              <w:spacing w:before="80" w:after="100"/>
              <w:jc w:val="center"/>
              <w:rPr>
                <w:b/>
                <w:sz w:val="16"/>
                <w:szCs w:val="16"/>
                <w:lang w:val="fr-FR"/>
              </w:rPr>
            </w:pPr>
          </w:p>
        </w:tc>
        <w:tc>
          <w:tcPr>
            <w:tcW w:w="6114" w:type="dxa"/>
            <w:gridSpan w:val="7"/>
            <w:tcBorders>
              <w:top w:val="nil"/>
              <w:left w:val="nil"/>
              <w:bottom w:val="nil"/>
              <w:right w:val="nil"/>
            </w:tcBorders>
          </w:tcPr>
          <w:p w:rsidR="00FB775C" w:rsidRPr="002322F1" w:rsidRDefault="00FB775C" w:rsidP="00566A43">
            <w:pPr>
              <w:spacing w:before="80" w:after="80"/>
              <w:jc w:val="left"/>
              <w:rPr>
                <w:rFonts w:cs="Arial"/>
                <w:sz w:val="16"/>
                <w:szCs w:val="16"/>
                <w:lang w:val="fr-FR"/>
              </w:rPr>
            </w:pPr>
            <w:r w:rsidRPr="002322F1">
              <w:rPr>
                <w:rFonts w:cs="Arial"/>
                <w:sz w:val="16"/>
                <w:szCs w:val="16"/>
                <w:lang w:val="fr-FR"/>
              </w:rPr>
              <w:t>triangulaire</w:t>
            </w:r>
          </w:p>
        </w:tc>
        <w:tc>
          <w:tcPr>
            <w:tcW w:w="1959" w:type="dxa"/>
            <w:gridSpan w:val="4"/>
            <w:tcBorders>
              <w:top w:val="nil"/>
              <w:left w:val="nil"/>
              <w:bottom w:val="nil"/>
              <w:right w:val="nil"/>
            </w:tcBorders>
          </w:tcPr>
          <w:p w:rsidR="00FB775C" w:rsidRPr="002322F1" w:rsidRDefault="00FB775C" w:rsidP="006F488C">
            <w:pPr>
              <w:keepNext/>
              <w:spacing w:before="80" w:after="100"/>
              <w:rPr>
                <w:sz w:val="16"/>
                <w:szCs w:val="16"/>
                <w:lang w:val="fr-FR"/>
              </w:rPr>
            </w:pPr>
            <w:r w:rsidRPr="002322F1">
              <w:rPr>
                <w:sz w:val="16"/>
                <w:szCs w:val="16"/>
                <w:lang w:val="fr-FR"/>
              </w:rPr>
              <w:t>MIXE LN 45</w:t>
            </w:r>
          </w:p>
        </w:tc>
        <w:tc>
          <w:tcPr>
            <w:tcW w:w="795" w:type="dxa"/>
            <w:tcBorders>
              <w:top w:val="nil"/>
              <w:left w:val="nil"/>
              <w:bottom w:val="nil"/>
              <w:right w:val="single" w:sz="6" w:space="0" w:color="000000"/>
            </w:tcBorders>
          </w:tcPr>
          <w:p w:rsidR="00FB775C" w:rsidRPr="002322F1" w:rsidRDefault="00FB775C" w:rsidP="006F488C">
            <w:pPr>
              <w:keepNext/>
              <w:spacing w:before="80" w:after="100"/>
              <w:jc w:val="center"/>
              <w:rPr>
                <w:sz w:val="16"/>
                <w:szCs w:val="16"/>
                <w:lang w:val="fr-FR"/>
              </w:rPr>
            </w:pPr>
            <w:r w:rsidRPr="002322F1">
              <w:rPr>
                <w:sz w:val="16"/>
                <w:szCs w:val="16"/>
                <w:lang w:val="fr-FR"/>
              </w:rPr>
              <w:t>1 [   ]</w:t>
            </w:r>
          </w:p>
        </w:tc>
      </w:tr>
      <w:tr w:rsidR="00FB775C"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2322F1" w:rsidRDefault="00FB775C" w:rsidP="006F488C">
            <w:pPr>
              <w:spacing w:before="80" w:after="100"/>
              <w:jc w:val="center"/>
              <w:rPr>
                <w:b/>
                <w:sz w:val="16"/>
                <w:szCs w:val="16"/>
                <w:lang w:val="fr-FR"/>
              </w:rPr>
            </w:pPr>
          </w:p>
        </w:tc>
        <w:tc>
          <w:tcPr>
            <w:tcW w:w="6114" w:type="dxa"/>
            <w:gridSpan w:val="7"/>
            <w:tcBorders>
              <w:top w:val="nil"/>
              <w:left w:val="nil"/>
              <w:bottom w:val="nil"/>
              <w:right w:val="nil"/>
            </w:tcBorders>
          </w:tcPr>
          <w:p w:rsidR="00FB775C" w:rsidRPr="002322F1" w:rsidRDefault="00FB775C" w:rsidP="00566A43">
            <w:pPr>
              <w:spacing w:before="80" w:after="80"/>
              <w:jc w:val="left"/>
              <w:rPr>
                <w:rFonts w:cs="Arial"/>
                <w:sz w:val="16"/>
                <w:szCs w:val="16"/>
                <w:lang w:val="fr-FR"/>
              </w:rPr>
            </w:pPr>
            <w:r w:rsidRPr="002322F1">
              <w:rPr>
                <w:rFonts w:cs="Arial"/>
                <w:sz w:val="16"/>
                <w:szCs w:val="16"/>
                <w:lang w:val="fr-FR"/>
              </w:rPr>
              <w:t>ailée</w:t>
            </w:r>
          </w:p>
        </w:tc>
        <w:tc>
          <w:tcPr>
            <w:tcW w:w="1959" w:type="dxa"/>
            <w:gridSpan w:val="4"/>
            <w:tcBorders>
              <w:top w:val="nil"/>
              <w:left w:val="nil"/>
              <w:bottom w:val="nil"/>
              <w:right w:val="nil"/>
            </w:tcBorders>
          </w:tcPr>
          <w:p w:rsidR="00FB775C" w:rsidRPr="002322F1" w:rsidRDefault="00FB775C" w:rsidP="006F488C">
            <w:pPr>
              <w:spacing w:before="80" w:after="100"/>
              <w:rPr>
                <w:sz w:val="16"/>
                <w:szCs w:val="16"/>
                <w:lang w:val="fr-FR"/>
              </w:rPr>
            </w:pPr>
            <w:proofErr w:type="spellStart"/>
            <w:r w:rsidRPr="002322F1">
              <w:rPr>
                <w:sz w:val="16"/>
                <w:szCs w:val="16"/>
                <w:lang w:val="fr-FR"/>
              </w:rPr>
              <w:t>Mulato</w:t>
            </w:r>
            <w:proofErr w:type="spellEnd"/>
            <w:r w:rsidRPr="002322F1">
              <w:rPr>
                <w:sz w:val="16"/>
                <w:szCs w:val="16"/>
                <w:lang w:val="fr-FR"/>
              </w:rPr>
              <w:t xml:space="preserve"> II</w:t>
            </w:r>
          </w:p>
        </w:tc>
        <w:tc>
          <w:tcPr>
            <w:tcW w:w="795" w:type="dxa"/>
            <w:tcBorders>
              <w:top w:val="nil"/>
              <w:left w:val="nil"/>
              <w:bottom w:val="nil"/>
              <w:right w:val="single" w:sz="6" w:space="0" w:color="000000"/>
            </w:tcBorders>
          </w:tcPr>
          <w:p w:rsidR="00FB775C" w:rsidRPr="002322F1" w:rsidRDefault="00FB775C" w:rsidP="006F488C">
            <w:pPr>
              <w:spacing w:before="80" w:after="100"/>
              <w:jc w:val="center"/>
              <w:rPr>
                <w:sz w:val="16"/>
                <w:szCs w:val="16"/>
                <w:lang w:val="fr-FR"/>
              </w:rPr>
            </w:pPr>
            <w:r w:rsidRPr="002322F1">
              <w:rPr>
                <w:sz w:val="16"/>
                <w:szCs w:val="16"/>
                <w:lang w:val="fr-FR"/>
              </w:rPr>
              <w:t>2 [   ]</w:t>
            </w:r>
          </w:p>
        </w:tc>
      </w:tr>
      <w:tr w:rsidR="00FB775C"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2322F1" w:rsidRDefault="00FB775C" w:rsidP="006F488C">
            <w:pPr>
              <w:spacing w:before="80" w:after="100"/>
              <w:jc w:val="center"/>
              <w:rPr>
                <w:b/>
                <w:sz w:val="16"/>
                <w:szCs w:val="16"/>
                <w:lang w:val="fr-FR"/>
              </w:rPr>
            </w:pPr>
          </w:p>
        </w:tc>
        <w:tc>
          <w:tcPr>
            <w:tcW w:w="6114" w:type="dxa"/>
            <w:gridSpan w:val="7"/>
            <w:tcBorders>
              <w:top w:val="nil"/>
              <w:left w:val="nil"/>
              <w:bottom w:val="nil"/>
              <w:right w:val="nil"/>
            </w:tcBorders>
          </w:tcPr>
          <w:p w:rsidR="00FB775C" w:rsidRPr="002322F1" w:rsidRDefault="00FB775C" w:rsidP="00566A43">
            <w:pPr>
              <w:spacing w:before="80" w:after="80"/>
              <w:jc w:val="left"/>
              <w:rPr>
                <w:rFonts w:cs="Arial"/>
                <w:sz w:val="16"/>
                <w:szCs w:val="16"/>
                <w:lang w:val="fr-FR"/>
              </w:rPr>
            </w:pPr>
            <w:r w:rsidRPr="002322F1">
              <w:rPr>
                <w:rFonts w:cs="Arial"/>
                <w:sz w:val="16"/>
                <w:szCs w:val="16"/>
                <w:lang w:val="fr-FR"/>
              </w:rPr>
              <w:t>en croissant</w:t>
            </w:r>
          </w:p>
        </w:tc>
        <w:tc>
          <w:tcPr>
            <w:tcW w:w="1959" w:type="dxa"/>
            <w:gridSpan w:val="4"/>
            <w:tcBorders>
              <w:top w:val="nil"/>
              <w:left w:val="nil"/>
              <w:bottom w:val="nil"/>
              <w:right w:val="nil"/>
            </w:tcBorders>
          </w:tcPr>
          <w:p w:rsidR="00FB775C" w:rsidRPr="002322F1" w:rsidRDefault="00FB775C" w:rsidP="006F488C">
            <w:pPr>
              <w:spacing w:before="80" w:after="100"/>
              <w:rPr>
                <w:sz w:val="16"/>
                <w:szCs w:val="16"/>
                <w:lang w:val="fr-FR"/>
              </w:rPr>
            </w:pPr>
            <w:r w:rsidRPr="002322F1">
              <w:rPr>
                <w:sz w:val="16"/>
                <w:szCs w:val="16"/>
                <w:lang w:val="fr-FR"/>
              </w:rPr>
              <w:t xml:space="preserve">BRS </w:t>
            </w:r>
            <w:proofErr w:type="spellStart"/>
            <w:r w:rsidRPr="002322F1">
              <w:rPr>
                <w:sz w:val="16"/>
                <w:szCs w:val="16"/>
                <w:lang w:val="fr-FR"/>
              </w:rPr>
              <w:t>Piatã</w:t>
            </w:r>
            <w:proofErr w:type="spellEnd"/>
          </w:p>
        </w:tc>
        <w:tc>
          <w:tcPr>
            <w:tcW w:w="795" w:type="dxa"/>
            <w:tcBorders>
              <w:top w:val="nil"/>
              <w:left w:val="nil"/>
              <w:bottom w:val="nil"/>
              <w:right w:val="single" w:sz="6" w:space="0" w:color="000000"/>
            </w:tcBorders>
          </w:tcPr>
          <w:p w:rsidR="00FB775C" w:rsidRPr="002322F1" w:rsidRDefault="00FB775C" w:rsidP="006F488C">
            <w:pPr>
              <w:spacing w:before="80" w:after="100"/>
              <w:jc w:val="center"/>
              <w:rPr>
                <w:sz w:val="16"/>
                <w:szCs w:val="16"/>
                <w:lang w:val="fr-FR"/>
              </w:rPr>
            </w:pPr>
            <w:r w:rsidRPr="002322F1">
              <w:rPr>
                <w:sz w:val="16"/>
                <w:szCs w:val="16"/>
                <w:lang w:val="fr-FR"/>
              </w:rPr>
              <w:t>3 [   ]</w:t>
            </w:r>
          </w:p>
        </w:tc>
      </w:tr>
      <w:tr w:rsidR="00703092"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703092" w:rsidRPr="002322F1" w:rsidRDefault="00703092" w:rsidP="003A58AD">
            <w:pPr>
              <w:spacing w:before="80" w:after="100"/>
              <w:jc w:val="center"/>
              <w:rPr>
                <w:b/>
                <w:sz w:val="16"/>
                <w:szCs w:val="16"/>
                <w:lang w:val="fr-FR"/>
              </w:rPr>
            </w:pPr>
            <w:r w:rsidRPr="002322F1">
              <w:rPr>
                <w:b/>
                <w:sz w:val="16"/>
                <w:szCs w:val="16"/>
                <w:lang w:val="fr-FR"/>
              </w:rPr>
              <w:t xml:space="preserve">5.3 </w:t>
            </w:r>
            <w:r w:rsidRPr="002322F1">
              <w:rPr>
                <w:b/>
                <w:sz w:val="16"/>
                <w:szCs w:val="16"/>
                <w:lang w:val="fr-FR"/>
              </w:rPr>
              <w:br/>
              <w:t>(1</w:t>
            </w:r>
            <w:r w:rsidR="003A58AD" w:rsidRPr="002322F1">
              <w:rPr>
                <w:b/>
                <w:sz w:val="16"/>
                <w:szCs w:val="16"/>
                <w:lang w:val="fr-FR"/>
              </w:rPr>
              <w:t>9</w:t>
            </w:r>
            <w:r w:rsidRPr="002322F1">
              <w:rPr>
                <w:b/>
                <w:sz w:val="16"/>
                <w:szCs w:val="16"/>
                <w:lang w:val="fr-FR"/>
              </w:rPr>
              <w:t>)</w:t>
            </w:r>
          </w:p>
        </w:tc>
        <w:tc>
          <w:tcPr>
            <w:tcW w:w="6114" w:type="dxa"/>
            <w:gridSpan w:val="7"/>
            <w:tcBorders>
              <w:top w:val="nil"/>
              <w:left w:val="nil"/>
              <w:bottom w:val="nil"/>
              <w:right w:val="nil"/>
            </w:tcBorders>
          </w:tcPr>
          <w:p w:rsidR="00703092" w:rsidRPr="002322F1" w:rsidRDefault="003A58AD" w:rsidP="003A58AD">
            <w:pPr>
              <w:spacing w:before="80" w:after="80"/>
              <w:jc w:val="left"/>
              <w:rPr>
                <w:rFonts w:cs="Arial"/>
                <w:b/>
                <w:sz w:val="16"/>
                <w:szCs w:val="16"/>
                <w:lang w:val="fr-FR"/>
              </w:rPr>
            </w:pPr>
            <w:r w:rsidRPr="002322F1">
              <w:rPr>
                <w:rFonts w:cs="Arial"/>
                <w:b/>
                <w:sz w:val="16"/>
                <w:szCs w:val="16"/>
                <w:lang w:val="fr-FR"/>
              </w:rPr>
              <w:t>Fleur</w:t>
            </w:r>
            <w:r w:rsidR="00703092" w:rsidRPr="002322F1">
              <w:rPr>
                <w:rFonts w:cs="Arial"/>
                <w:b/>
                <w:sz w:val="16"/>
                <w:szCs w:val="16"/>
                <w:lang w:val="fr-FR"/>
              </w:rPr>
              <w:t xml:space="preserve"> : couleur des stigmates </w:t>
            </w:r>
          </w:p>
        </w:tc>
        <w:tc>
          <w:tcPr>
            <w:tcW w:w="1959" w:type="dxa"/>
            <w:gridSpan w:val="4"/>
            <w:tcBorders>
              <w:top w:val="nil"/>
              <w:left w:val="nil"/>
              <w:bottom w:val="nil"/>
              <w:right w:val="nil"/>
            </w:tcBorders>
          </w:tcPr>
          <w:p w:rsidR="00703092" w:rsidRPr="002322F1" w:rsidRDefault="00703092" w:rsidP="006F488C">
            <w:pPr>
              <w:spacing w:before="80" w:after="100"/>
              <w:rPr>
                <w:sz w:val="16"/>
                <w:szCs w:val="16"/>
                <w:lang w:val="fr-FR"/>
              </w:rPr>
            </w:pPr>
          </w:p>
        </w:tc>
        <w:tc>
          <w:tcPr>
            <w:tcW w:w="795" w:type="dxa"/>
            <w:tcBorders>
              <w:top w:val="nil"/>
              <w:left w:val="nil"/>
              <w:bottom w:val="nil"/>
              <w:right w:val="single" w:sz="6" w:space="0" w:color="000000"/>
            </w:tcBorders>
          </w:tcPr>
          <w:p w:rsidR="00703092" w:rsidRPr="002322F1" w:rsidRDefault="00703092" w:rsidP="006F488C">
            <w:pPr>
              <w:spacing w:before="80" w:after="100"/>
              <w:jc w:val="center"/>
              <w:rPr>
                <w:sz w:val="16"/>
                <w:szCs w:val="16"/>
                <w:lang w:val="fr-FR"/>
              </w:rPr>
            </w:pPr>
          </w:p>
        </w:tc>
      </w:tr>
      <w:tr w:rsidR="00703092"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703092" w:rsidRPr="002322F1" w:rsidRDefault="00703092" w:rsidP="006F488C">
            <w:pPr>
              <w:spacing w:before="80" w:after="100"/>
              <w:rPr>
                <w:sz w:val="16"/>
                <w:szCs w:val="16"/>
                <w:lang w:val="fr-FR"/>
              </w:rPr>
            </w:pPr>
          </w:p>
        </w:tc>
        <w:tc>
          <w:tcPr>
            <w:tcW w:w="6114" w:type="dxa"/>
            <w:gridSpan w:val="7"/>
            <w:tcBorders>
              <w:top w:val="nil"/>
              <w:left w:val="nil"/>
              <w:bottom w:val="nil"/>
              <w:right w:val="nil"/>
            </w:tcBorders>
          </w:tcPr>
          <w:p w:rsidR="00703092" w:rsidRPr="002322F1" w:rsidRDefault="00703092" w:rsidP="00566A43">
            <w:pPr>
              <w:spacing w:before="80" w:after="80"/>
              <w:jc w:val="left"/>
              <w:rPr>
                <w:rFonts w:cs="Arial"/>
                <w:sz w:val="16"/>
                <w:szCs w:val="16"/>
                <w:lang w:val="fr-FR"/>
              </w:rPr>
            </w:pPr>
            <w:r w:rsidRPr="002322F1">
              <w:rPr>
                <w:rFonts w:cs="Arial"/>
                <w:sz w:val="16"/>
                <w:szCs w:val="16"/>
                <w:lang w:val="fr-FR"/>
              </w:rPr>
              <w:t>blanc</w:t>
            </w:r>
          </w:p>
        </w:tc>
        <w:tc>
          <w:tcPr>
            <w:tcW w:w="1959" w:type="dxa"/>
            <w:gridSpan w:val="4"/>
            <w:tcBorders>
              <w:top w:val="nil"/>
              <w:left w:val="nil"/>
              <w:bottom w:val="nil"/>
              <w:right w:val="nil"/>
            </w:tcBorders>
          </w:tcPr>
          <w:p w:rsidR="00703092" w:rsidRPr="002322F1" w:rsidRDefault="00703092" w:rsidP="006F488C">
            <w:pPr>
              <w:spacing w:before="80" w:after="100"/>
              <w:rPr>
                <w:sz w:val="16"/>
                <w:szCs w:val="16"/>
                <w:lang w:val="fr-FR"/>
              </w:rPr>
            </w:pPr>
            <w:proofErr w:type="spellStart"/>
            <w:r w:rsidRPr="002322F1">
              <w:rPr>
                <w:sz w:val="16"/>
                <w:szCs w:val="16"/>
                <w:lang w:val="fr-FR"/>
              </w:rPr>
              <w:t>Mulato</w:t>
            </w:r>
            <w:proofErr w:type="spellEnd"/>
            <w:r w:rsidRPr="002322F1">
              <w:rPr>
                <w:sz w:val="16"/>
                <w:szCs w:val="16"/>
                <w:lang w:val="fr-FR"/>
              </w:rPr>
              <w:t xml:space="preserve"> II</w:t>
            </w:r>
          </w:p>
        </w:tc>
        <w:tc>
          <w:tcPr>
            <w:tcW w:w="795" w:type="dxa"/>
            <w:tcBorders>
              <w:top w:val="nil"/>
              <w:left w:val="nil"/>
              <w:bottom w:val="nil"/>
              <w:right w:val="single" w:sz="6" w:space="0" w:color="000000"/>
            </w:tcBorders>
          </w:tcPr>
          <w:p w:rsidR="00703092" w:rsidRPr="002322F1" w:rsidRDefault="00703092" w:rsidP="006F488C">
            <w:pPr>
              <w:spacing w:before="80" w:after="100"/>
              <w:jc w:val="center"/>
              <w:rPr>
                <w:sz w:val="16"/>
                <w:szCs w:val="16"/>
                <w:lang w:val="fr-FR"/>
              </w:rPr>
            </w:pPr>
            <w:r w:rsidRPr="002322F1">
              <w:rPr>
                <w:sz w:val="16"/>
                <w:szCs w:val="16"/>
                <w:lang w:val="fr-FR"/>
              </w:rPr>
              <w:t>1 [   ]</w:t>
            </w:r>
          </w:p>
        </w:tc>
      </w:tr>
      <w:tr w:rsidR="00703092"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703092" w:rsidRPr="002322F1" w:rsidRDefault="00703092" w:rsidP="006F488C">
            <w:pPr>
              <w:spacing w:before="80" w:after="100"/>
              <w:rPr>
                <w:sz w:val="16"/>
                <w:szCs w:val="16"/>
                <w:lang w:val="fr-FR"/>
              </w:rPr>
            </w:pPr>
          </w:p>
        </w:tc>
        <w:tc>
          <w:tcPr>
            <w:tcW w:w="6114" w:type="dxa"/>
            <w:gridSpan w:val="7"/>
            <w:tcBorders>
              <w:top w:val="nil"/>
              <w:left w:val="nil"/>
              <w:bottom w:val="nil"/>
              <w:right w:val="nil"/>
            </w:tcBorders>
          </w:tcPr>
          <w:p w:rsidR="00703092" w:rsidRPr="002322F1" w:rsidRDefault="00703092" w:rsidP="00566A43">
            <w:pPr>
              <w:spacing w:before="80" w:after="80"/>
              <w:jc w:val="left"/>
              <w:rPr>
                <w:rFonts w:cs="Arial"/>
                <w:sz w:val="16"/>
                <w:szCs w:val="16"/>
                <w:lang w:val="fr-FR"/>
              </w:rPr>
            </w:pPr>
            <w:r w:rsidRPr="002322F1">
              <w:rPr>
                <w:rFonts w:cs="Arial"/>
                <w:sz w:val="16"/>
                <w:szCs w:val="16"/>
                <w:lang w:val="fr-FR"/>
              </w:rPr>
              <w:t>violet clair</w:t>
            </w:r>
          </w:p>
        </w:tc>
        <w:tc>
          <w:tcPr>
            <w:tcW w:w="1959" w:type="dxa"/>
            <w:gridSpan w:val="4"/>
            <w:tcBorders>
              <w:top w:val="nil"/>
              <w:left w:val="nil"/>
              <w:bottom w:val="nil"/>
              <w:right w:val="nil"/>
            </w:tcBorders>
          </w:tcPr>
          <w:p w:rsidR="00703092" w:rsidRPr="002322F1" w:rsidRDefault="00703092" w:rsidP="006F488C">
            <w:pPr>
              <w:spacing w:before="80" w:after="100"/>
              <w:rPr>
                <w:sz w:val="16"/>
                <w:szCs w:val="16"/>
                <w:lang w:val="fr-FR"/>
              </w:rPr>
            </w:pPr>
            <w:proofErr w:type="spellStart"/>
            <w:r w:rsidRPr="002322F1">
              <w:rPr>
                <w:sz w:val="16"/>
                <w:szCs w:val="16"/>
                <w:lang w:val="fr-FR"/>
              </w:rPr>
              <w:t>Llanero</w:t>
            </w:r>
            <w:proofErr w:type="spellEnd"/>
          </w:p>
        </w:tc>
        <w:tc>
          <w:tcPr>
            <w:tcW w:w="795" w:type="dxa"/>
            <w:tcBorders>
              <w:top w:val="nil"/>
              <w:left w:val="nil"/>
              <w:bottom w:val="nil"/>
              <w:right w:val="single" w:sz="6" w:space="0" w:color="000000"/>
            </w:tcBorders>
          </w:tcPr>
          <w:p w:rsidR="00703092" w:rsidRPr="002322F1" w:rsidRDefault="00703092" w:rsidP="006F488C">
            <w:pPr>
              <w:spacing w:before="80" w:after="100"/>
              <w:jc w:val="center"/>
              <w:rPr>
                <w:sz w:val="16"/>
                <w:szCs w:val="16"/>
                <w:lang w:val="fr-FR"/>
              </w:rPr>
            </w:pPr>
            <w:r w:rsidRPr="002322F1">
              <w:rPr>
                <w:sz w:val="16"/>
                <w:szCs w:val="16"/>
                <w:lang w:val="fr-FR"/>
              </w:rPr>
              <w:t>2 [   ]</w:t>
            </w:r>
          </w:p>
        </w:tc>
      </w:tr>
      <w:tr w:rsidR="00703092"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703092" w:rsidRPr="002322F1" w:rsidRDefault="00703092" w:rsidP="006F488C">
            <w:pPr>
              <w:spacing w:before="80" w:after="100"/>
              <w:rPr>
                <w:sz w:val="16"/>
                <w:szCs w:val="16"/>
                <w:lang w:val="fr-FR"/>
              </w:rPr>
            </w:pPr>
          </w:p>
        </w:tc>
        <w:tc>
          <w:tcPr>
            <w:tcW w:w="6114" w:type="dxa"/>
            <w:gridSpan w:val="7"/>
            <w:tcBorders>
              <w:top w:val="nil"/>
              <w:left w:val="nil"/>
              <w:bottom w:val="nil"/>
              <w:right w:val="nil"/>
            </w:tcBorders>
          </w:tcPr>
          <w:p w:rsidR="00703092" w:rsidRPr="002322F1" w:rsidRDefault="00703092" w:rsidP="00566A43">
            <w:pPr>
              <w:spacing w:before="80" w:after="80"/>
              <w:jc w:val="left"/>
              <w:rPr>
                <w:rFonts w:cs="Arial"/>
                <w:sz w:val="16"/>
                <w:szCs w:val="16"/>
                <w:lang w:val="fr-FR"/>
              </w:rPr>
            </w:pPr>
            <w:r w:rsidRPr="002322F1">
              <w:rPr>
                <w:rFonts w:cs="Arial"/>
                <w:sz w:val="16"/>
                <w:szCs w:val="16"/>
                <w:lang w:val="fr-FR"/>
              </w:rPr>
              <w:t>violet moyen</w:t>
            </w:r>
          </w:p>
        </w:tc>
        <w:tc>
          <w:tcPr>
            <w:tcW w:w="1959" w:type="dxa"/>
            <w:gridSpan w:val="4"/>
            <w:tcBorders>
              <w:top w:val="nil"/>
              <w:left w:val="nil"/>
              <w:bottom w:val="nil"/>
              <w:right w:val="nil"/>
            </w:tcBorders>
          </w:tcPr>
          <w:p w:rsidR="00703092" w:rsidRPr="002322F1" w:rsidRDefault="00703092" w:rsidP="006F488C">
            <w:pPr>
              <w:spacing w:before="80" w:after="100"/>
              <w:rPr>
                <w:sz w:val="16"/>
                <w:szCs w:val="16"/>
                <w:lang w:val="fr-FR"/>
              </w:rPr>
            </w:pPr>
            <w:r w:rsidRPr="002322F1">
              <w:rPr>
                <w:sz w:val="16"/>
                <w:szCs w:val="16"/>
                <w:lang w:val="fr-FR"/>
              </w:rPr>
              <w:t xml:space="preserve">BRS </w:t>
            </w:r>
            <w:proofErr w:type="spellStart"/>
            <w:r w:rsidRPr="002322F1">
              <w:rPr>
                <w:sz w:val="16"/>
                <w:szCs w:val="16"/>
                <w:lang w:val="fr-FR"/>
              </w:rPr>
              <w:t>Piatã</w:t>
            </w:r>
            <w:proofErr w:type="spellEnd"/>
            <w:r w:rsidRPr="002322F1">
              <w:rPr>
                <w:sz w:val="16"/>
                <w:szCs w:val="16"/>
                <w:lang w:val="fr-FR"/>
              </w:rPr>
              <w:t>, MIXE LN 45</w:t>
            </w:r>
          </w:p>
        </w:tc>
        <w:tc>
          <w:tcPr>
            <w:tcW w:w="795" w:type="dxa"/>
            <w:tcBorders>
              <w:top w:val="nil"/>
              <w:left w:val="nil"/>
              <w:bottom w:val="nil"/>
              <w:right w:val="single" w:sz="6" w:space="0" w:color="000000"/>
            </w:tcBorders>
          </w:tcPr>
          <w:p w:rsidR="00703092" w:rsidRPr="002322F1" w:rsidRDefault="00703092" w:rsidP="006F488C">
            <w:pPr>
              <w:spacing w:before="80" w:after="100"/>
              <w:jc w:val="center"/>
              <w:rPr>
                <w:sz w:val="16"/>
                <w:szCs w:val="16"/>
                <w:lang w:val="fr-FR"/>
              </w:rPr>
            </w:pPr>
            <w:r w:rsidRPr="002322F1">
              <w:rPr>
                <w:sz w:val="16"/>
                <w:szCs w:val="16"/>
                <w:lang w:val="fr-FR"/>
              </w:rPr>
              <w:t>3 [   ]</w:t>
            </w:r>
          </w:p>
        </w:tc>
      </w:tr>
      <w:tr w:rsidR="00703092" w:rsidRPr="002322F1"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single" w:sz="4" w:space="0" w:color="auto"/>
              <w:right w:val="nil"/>
            </w:tcBorders>
          </w:tcPr>
          <w:p w:rsidR="00703092" w:rsidRPr="002322F1" w:rsidRDefault="00703092" w:rsidP="006F488C">
            <w:pPr>
              <w:spacing w:before="80" w:after="100"/>
              <w:rPr>
                <w:sz w:val="16"/>
                <w:szCs w:val="16"/>
                <w:lang w:val="fr-FR"/>
              </w:rPr>
            </w:pPr>
          </w:p>
        </w:tc>
        <w:tc>
          <w:tcPr>
            <w:tcW w:w="6114" w:type="dxa"/>
            <w:gridSpan w:val="7"/>
            <w:tcBorders>
              <w:top w:val="nil"/>
              <w:left w:val="nil"/>
              <w:bottom w:val="single" w:sz="4" w:space="0" w:color="auto"/>
              <w:right w:val="nil"/>
            </w:tcBorders>
          </w:tcPr>
          <w:p w:rsidR="00703092" w:rsidRPr="002322F1" w:rsidRDefault="00703092" w:rsidP="00566A43">
            <w:pPr>
              <w:spacing w:before="80" w:after="80"/>
              <w:jc w:val="left"/>
              <w:rPr>
                <w:rFonts w:cs="Arial"/>
                <w:sz w:val="16"/>
                <w:szCs w:val="16"/>
                <w:lang w:val="fr-FR"/>
              </w:rPr>
            </w:pPr>
            <w:r w:rsidRPr="002322F1">
              <w:rPr>
                <w:rFonts w:cs="Arial"/>
                <w:sz w:val="16"/>
                <w:szCs w:val="16"/>
                <w:lang w:val="fr-FR"/>
              </w:rPr>
              <w:t>violet foncé</w:t>
            </w:r>
          </w:p>
        </w:tc>
        <w:tc>
          <w:tcPr>
            <w:tcW w:w="1959" w:type="dxa"/>
            <w:gridSpan w:val="4"/>
            <w:tcBorders>
              <w:top w:val="nil"/>
              <w:left w:val="nil"/>
              <w:bottom w:val="single" w:sz="4" w:space="0" w:color="auto"/>
              <w:right w:val="nil"/>
            </w:tcBorders>
          </w:tcPr>
          <w:p w:rsidR="00703092" w:rsidRPr="002322F1" w:rsidRDefault="00703092" w:rsidP="006F488C">
            <w:pPr>
              <w:spacing w:before="80" w:after="100"/>
              <w:rPr>
                <w:sz w:val="16"/>
                <w:szCs w:val="16"/>
                <w:lang w:val="fr-FR"/>
              </w:rPr>
            </w:pPr>
            <w:proofErr w:type="spellStart"/>
            <w:r w:rsidRPr="002322F1">
              <w:rPr>
                <w:sz w:val="16"/>
                <w:szCs w:val="16"/>
                <w:lang w:val="fr-FR"/>
              </w:rPr>
              <w:t>Marandú</w:t>
            </w:r>
            <w:proofErr w:type="spellEnd"/>
            <w:r w:rsidRPr="002322F1">
              <w:rPr>
                <w:sz w:val="16"/>
                <w:szCs w:val="16"/>
                <w:lang w:val="fr-FR"/>
              </w:rPr>
              <w:t>, Toledo</w:t>
            </w:r>
          </w:p>
        </w:tc>
        <w:tc>
          <w:tcPr>
            <w:tcW w:w="795" w:type="dxa"/>
            <w:tcBorders>
              <w:top w:val="nil"/>
              <w:left w:val="nil"/>
              <w:bottom w:val="single" w:sz="4" w:space="0" w:color="auto"/>
              <w:right w:val="single" w:sz="6" w:space="0" w:color="000000"/>
            </w:tcBorders>
          </w:tcPr>
          <w:p w:rsidR="00703092" w:rsidRPr="002322F1" w:rsidRDefault="00703092" w:rsidP="006F488C">
            <w:pPr>
              <w:spacing w:before="80" w:after="100"/>
              <w:jc w:val="center"/>
              <w:rPr>
                <w:sz w:val="16"/>
                <w:szCs w:val="16"/>
                <w:lang w:val="fr-FR"/>
              </w:rPr>
            </w:pPr>
            <w:r w:rsidRPr="002322F1">
              <w:rPr>
                <w:sz w:val="16"/>
                <w:szCs w:val="16"/>
                <w:lang w:val="fr-FR"/>
              </w:rPr>
              <w:t>4 [   ]</w:t>
            </w:r>
          </w:p>
        </w:tc>
      </w:tr>
      <w:tr w:rsidR="00294F92" w:rsidRPr="00A67EF3" w:rsidTr="00A1765E">
        <w:trPr>
          <w:cantSplit/>
          <w:jc w:val="center"/>
        </w:trPr>
        <w:tc>
          <w:tcPr>
            <w:tcW w:w="9608" w:type="dxa"/>
            <w:gridSpan w:val="13"/>
            <w:tcBorders>
              <w:top w:val="single" w:sz="6" w:space="0" w:color="auto"/>
              <w:left w:val="single" w:sz="6" w:space="0" w:color="auto"/>
              <w:bottom w:val="single" w:sz="6" w:space="0" w:color="auto"/>
              <w:right w:val="single" w:sz="6" w:space="0" w:color="auto"/>
            </w:tcBorders>
          </w:tcPr>
          <w:p w:rsidR="00294F92" w:rsidRPr="002322F1" w:rsidRDefault="00294F92" w:rsidP="00F97137">
            <w:pPr>
              <w:pageBreakBefore/>
              <w:ind w:left="113"/>
              <w:jc w:val="left"/>
              <w:rPr>
                <w:sz w:val="18"/>
                <w:szCs w:val="18"/>
                <w:lang w:val="fr-FR"/>
              </w:rPr>
            </w:pPr>
            <w:r w:rsidRPr="002322F1">
              <w:rPr>
                <w:sz w:val="18"/>
                <w:szCs w:val="18"/>
                <w:lang w:val="fr-FR"/>
              </w:rPr>
              <w:lastRenderedPageBreak/>
              <w:br w:type="page"/>
            </w:r>
          </w:p>
          <w:p w:rsidR="00294F92" w:rsidRPr="002322F1" w:rsidRDefault="00294F92" w:rsidP="00F97137">
            <w:pPr>
              <w:pageBreakBefore/>
              <w:tabs>
                <w:tab w:val="left" w:pos="681"/>
              </w:tabs>
              <w:ind w:left="114"/>
              <w:jc w:val="left"/>
              <w:rPr>
                <w:sz w:val="18"/>
                <w:szCs w:val="18"/>
                <w:lang w:val="fr-FR"/>
              </w:rPr>
            </w:pPr>
            <w:r w:rsidRPr="002322F1">
              <w:rPr>
                <w:sz w:val="18"/>
                <w:szCs w:val="18"/>
                <w:lang w:val="fr-FR"/>
              </w:rPr>
              <w:t>6.</w:t>
            </w:r>
            <w:r w:rsidRPr="002322F1">
              <w:rPr>
                <w:sz w:val="18"/>
                <w:szCs w:val="18"/>
                <w:lang w:val="fr-FR"/>
              </w:rPr>
              <w:tab/>
            </w:r>
            <w:r w:rsidRPr="002322F1">
              <w:rPr>
                <w:noProof/>
                <w:sz w:val="18"/>
                <w:szCs w:val="18"/>
                <w:lang w:val="fr-FR"/>
              </w:rPr>
              <w:t>Variétés voisines et différences par rapport à ces variétés</w:t>
            </w:r>
            <w:r w:rsidRPr="002322F1">
              <w:rPr>
                <w:sz w:val="18"/>
                <w:szCs w:val="18"/>
                <w:lang w:val="fr-FR"/>
              </w:rPr>
              <w:t xml:space="preserve"> </w:t>
            </w:r>
          </w:p>
          <w:p w:rsidR="00294F92" w:rsidRPr="002322F1" w:rsidRDefault="00294F92" w:rsidP="00F97137">
            <w:pPr>
              <w:pageBreakBefore/>
              <w:tabs>
                <w:tab w:val="left" w:pos="681"/>
              </w:tabs>
              <w:ind w:left="114"/>
              <w:jc w:val="left"/>
              <w:rPr>
                <w:sz w:val="18"/>
                <w:szCs w:val="18"/>
                <w:lang w:val="fr-FR"/>
              </w:rPr>
            </w:pPr>
          </w:p>
          <w:p w:rsidR="00294F92" w:rsidRPr="002322F1" w:rsidRDefault="00294F92" w:rsidP="00F97137">
            <w:pPr>
              <w:pageBreakBefore/>
              <w:tabs>
                <w:tab w:val="left" w:pos="681"/>
              </w:tabs>
              <w:ind w:left="113" w:right="57"/>
              <w:rPr>
                <w:i/>
                <w:sz w:val="18"/>
                <w:szCs w:val="18"/>
                <w:lang w:val="fr-FR"/>
              </w:rPr>
            </w:pPr>
            <w:r w:rsidRPr="002322F1">
              <w:rPr>
                <w:i/>
                <w:sz w:val="18"/>
                <w:szCs w:val="18"/>
                <w:lang w:val="fr-FR"/>
              </w:rPr>
              <w:t>Veuillez indiquer dans le tableau ci</w:t>
            </w:r>
            <w:r w:rsidRPr="002322F1">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294F92" w:rsidRPr="002322F1" w:rsidRDefault="00294F92" w:rsidP="00F97137">
            <w:pPr>
              <w:pageBreakBefore/>
              <w:ind w:left="114"/>
              <w:jc w:val="left"/>
              <w:rPr>
                <w:sz w:val="18"/>
                <w:szCs w:val="18"/>
                <w:lang w:val="fr-FR"/>
              </w:rPr>
            </w:pPr>
          </w:p>
        </w:tc>
      </w:tr>
      <w:tr w:rsidR="00294F92" w:rsidRPr="00A67EF3" w:rsidTr="00A1765E">
        <w:trPr>
          <w:cantSplit/>
          <w:jc w:val="center"/>
        </w:trPr>
        <w:tc>
          <w:tcPr>
            <w:tcW w:w="2436" w:type="dxa"/>
            <w:gridSpan w:val="2"/>
            <w:tcBorders>
              <w:top w:val="single" w:sz="6" w:space="0" w:color="auto"/>
              <w:left w:val="single" w:sz="6" w:space="0" w:color="auto"/>
              <w:bottom w:val="single" w:sz="6" w:space="0" w:color="auto"/>
            </w:tcBorders>
            <w:shd w:val="pct5" w:color="auto" w:fill="auto"/>
          </w:tcPr>
          <w:p w:rsidR="00294F92" w:rsidRPr="002322F1" w:rsidRDefault="00294F92" w:rsidP="00294F92">
            <w:pPr>
              <w:jc w:val="center"/>
              <w:rPr>
                <w:sz w:val="18"/>
                <w:szCs w:val="18"/>
                <w:lang w:val="fr-FR"/>
              </w:rPr>
            </w:pPr>
            <w:r w:rsidRPr="002322F1">
              <w:rPr>
                <w:noProof/>
                <w:sz w:val="18"/>
                <w:szCs w:val="18"/>
                <w:lang w:val="fr-FR"/>
              </w:rPr>
              <w:t>Dénomination(s) de la ou des variété(s) voisine(s) de votre variété candidate</w:t>
            </w:r>
          </w:p>
        </w:tc>
        <w:tc>
          <w:tcPr>
            <w:tcW w:w="2408" w:type="dxa"/>
            <w:gridSpan w:val="4"/>
            <w:tcBorders>
              <w:top w:val="single" w:sz="6" w:space="0" w:color="auto"/>
              <w:bottom w:val="single" w:sz="6" w:space="0" w:color="auto"/>
            </w:tcBorders>
            <w:shd w:val="pct5" w:color="auto" w:fill="auto"/>
          </w:tcPr>
          <w:p w:rsidR="00294F92" w:rsidRPr="002322F1" w:rsidRDefault="00294F92" w:rsidP="00294F92">
            <w:pPr>
              <w:keepNext/>
              <w:jc w:val="center"/>
              <w:rPr>
                <w:sz w:val="18"/>
                <w:szCs w:val="18"/>
                <w:lang w:val="fr-FR"/>
              </w:rPr>
            </w:pPr>
            <w:r w:rsidRPr="002322F1">
              <w:rPr>
                <w:noProof/>
                <w:sz w:val="18"/>
                <w:szCs w:val="18"/>
                <w:lang w:val="fr-FR"/>
              </w:rPr>
              <w:t>Caractère(s) par lequel ou lesquels votre variété candidate diffère des variétés voisines</w:t>
            </w:r>
          </w:p>
        </w:tc>
        <w:tc>
          <w:tcPr>
            <w:tcW w:w="2407" w:type="dxa"/>
            <w:gridSpan w:val="3"/>
            <w:tcBorders>
              <w:top w:val="single" w:sz="6" w:space="0" w:color="auto"/>
              <w:bottom w:val="single" w:sz="6" w:space="0" w:color="auto"/>
            </w:tcBorders>
            <w:shd w:val="pct5" w:color="auto" w:fill="auto"/>
          </w:tcPr>
          <w:p w:rsidR="00294F92" w:rsidRPr="002322F1" w:rsidRDefault="00294F92" w:rsidP="00294F92">
            <w:pPr>
              <w:keepNext/>
              <w:jc w:val="center"/>
              <w:rPr>
                <w:sz w:val="18"/>
                <w:szCs w:val="18"/>
                <w:lang w:val="fr-FR"/>
              </w:rPr>
            </w:pPr>
            <w:r w:rsidRPr="002322F1">
              <w:rPr>
                <w:noProof/>
                <w:sz w:val="18"/>
                <w:szCs w:val="18"/>
                <w:lang w:val="fr-FR"/>
              </w:rPr>
              <w:t xml:space="preserve">Décrivez l’expression du ou des caractère(s) chez la ou les variété(s) </w:t>
            </w:r>
            <w:r w:rsidRPr="002322F1">
              <w:rPr>
                <w:b/>
                <w:noProof/>
                <w:sz w:val="18"/>
                <w:szCs w:val="18"/>
                <w:lang w:val="fr-FR"/>
              </w:rPr>
              <w:t>voisine(s</w:t>
            </w:r>
            <w:r w:rsidR="00215CA3" w:rsidRPr="002322F1">
              <w:rPr>
                <w:b/>
                <w:noProof/>
                <w:sz w:val="18"/>
                <w:szCs w:val="18"/>
                <w:lang w:val="fr-FR"/>
              </w:rPr>
              <w:t>)</w:t>
            </w:r>
          </w:p>
        </w:tc>
        <w:tc>
          <w:tcPr>
            <w:tcW w:w="2357" w:type="dxa"/>
            <w:gridSpan w:val="4"/>
            <w:tcBorders>
              <w:top w:val="single" w:sz="6" w:space="0" w:color="auto"/>
              <w:bottom w:val="single" w:sz="6" w:space="0" w:color="auto"/>
              <w:right w:val="single" w:sz="6" w:space="0" w:color="auto"/>
            </w:tcBorders>
            <w:shd w:val="pct5" w:color="auto" w:fill="auto"/>
          </w:tcPr>
          <w:p w:rsidR="00294F92" w:rsidRPr="002322F1" w:rsidRDefault="00294F92" w:rsidP="00294F92">
            <w:pPr>
              <w:keepNext/>
              <w:jc w:val="center"/>
              <w:rPr>
                <w:sz w:val="18"/>
                <w:szCs w:val="18"/>
                <w:lang w:val="fr-FR"/>
              </w:rPr>
            </w:pPr>
            <w:r w:rsidRPr="002322F1">
              <w:rPr>
                <w:noProof/>
                <w:sz w:val="18"/>
                <w:szCs w:val="18"/>
                <w:lang w:val="fr-FR"/>
              </w:rPr>
              <w:t xml:space="preserve">Décrivez l’expression du ou des caractère(s) chez </w:t>
            </w:r>
            <w:r w:rsidRPr="002322F1">
              <w:rPr>
                <w:b/>
                <w:noProof/>
                <w:sz w:val="18"/>
                <w:szCs w:val="18"/>
                <w:lang w:val="fr-FR"/>
              </w:rPr>
              <w:t>votre</w:t>
            </w:r>
            <w:r w:rsidRPr="002322F1">
              <w:rPr>
                <w:noProof/>
                <w:sz w:val="18"/>
                <w:szCs w:val="18"/>
                <w:lang w:val="fr-FR"/>
              </w:rPr>
              <w:t xml:space="preserve"> variété candidate</w:t>
            </w:r>
          </w:p>
        </w:tc>
      </w:tr>
      <w:tr w:rsidR="00906C31" w:rsidRPr="002322F1" w:rsidTr="00A1765E">
        <w:trPr>
          <w:cantSplit/>
          <w:jc w:val="center"/>
        </w:trPr>
        <w:tc>
          <w:tcPr>
            <w:tcW w:w="2436" w:type="dxa"/>
            <w:gridSpan w:val="2"/>
            <w:tcBorders>
              <w:top w:val="single" w:sz="6" w:space="0" w:color="auto"/>
              <w:left w:val="single" w:sz="6" w:space="0" w:color="auto"/>
              <w:bottom w:val="single" w:sz="6" w:space="0" w:color="auto"/>
            </w:tcBorders>
            <w:shd w:val="pct5" w:color="auto" w:fill="auto"/>
            <w:vAlign w:val="center"/>
          </w:tcPr>
          <w:p w:rsidR="00906C31" w:rsidRPr="002322F1" w:rsidRDefault="00906C31" w:rsidP="00294F92">
            <w:pPr>
              <w:jc w:val="center"/>
              <w:rPr>
                <w:i/>
                <w:sz w:val="18"/>
                <w:szCs w:val="18"/>
                <w:lang w:val="fr-FR"/>
              </w:rPr>
            </w:pPr>
            <w:r w:rsidRPr="002322F1">
              <w:rPr>
                <w:i/>
                <w:sz w:val="18"/>
                <w:szCs w:val="18"/>
                <w:lang w:val="fr-FR"/>
              </w:rPr>
              <w:t>Exemple</w:t>
            </w:r>
          </w:p>
        </w:tc>
        <w:tc>
          <w:tcPr>
            <w:tcW w:w="2408" w:type="dxa"/>
            <w:gridSpan w:val="4"/>
            <w:tcBorders>
              <w:top w:val="single" w:sz="6" w:space="0" w:color="auto"/>
              <w:bottom w:val="single" w:sz="6" w:space="0" w:color="auto"/>
            </w:tcBorders>
            <w:shd w:val="pct5" w:color="auto" w:fill="auto"/>
          </w:tcPr>
          <w:p w:rsidR="00906C31" w:rsidRPr="002322F1" w:rsidRDefault="00772945" w:rsidP="002D49F1">
            <w:pPr>
              <w:keepNext/>
              <w:jc w:val="center"/>
              <w:rPr>
                <w:i/>
                <w:sz w:val="18"/>
                <w:lang w:val="fr-FR"/>
              </w:rPr>
            </w:pPr>
            <w:r w:rsidRPr="002322F1">
              <w:rPr>
                <w:i/>
                <w:sz w:val="18"/>
                <w:lang w:val="fr-FR"/>
              </w:rPr>
              <w:t>Fleur : couleur des stigmates</w:t>
            </w:r>
          </w:p>
        </w:tc>
        <w:tc>
          <w:tcPr>
            <w:tcW w:w="2407" w:type="dxa"/>
            <w:gridSpan w:val="3"/>
            <w:tcBorders>
              <w:top w:val="single" w:sz="6" w:space="0" w:color="auto"/>
              <w:bottom w:val="single" w:sz="6" w:space="0" w:color="auto"/>
            </w:tcBorders>
            <w:shd w:val="pct5" w:color="auto" w:fill="auto"/>
            <w:vAlign w:val="center"/>
          </w:tcPr>
          <w:p w:rsidR="00906C31" w:rsidRPr="002322F1" w:rsidRDefault="002D49F1" w:rsidP="002D49F1">
            <w:pPr>
              <w:keepNext/>
              <w:jc w:val="center"/>
              <w:rPr>
                <w:i/>
                <w:sz w:val="18"/>
                <w:lang w:val="fr-FR"/>
              </w:rPr>
            </w:pPr>
            <w:r w:rsidRPr="002322F1">
              <w:rPr>
                <w:i/>
                <w:sz w:val="18"/>
                <w:lang w:val="fr-FR"/>
              </w:rPr>
              <w:t>violet foncé</w:t>
            </w:r>
          </w:p>
        </w:tc>
        <w:tc>
          <w:tcPr>
            <w:tcW w:w="2357" w:type="dxa"/>
            <w:gridSpan w:val="4"/>
            <w:tcBorders>
              <w:top w:val="single" w:sz="6" w:space="0" w:color="auto"/>
              <w:bottom w:val="single" w:sz="6" w:space="0" w:color="auto"/>
              <w:right w:val="single" w:sz="6" w:space="0" w:color="auto"/>
            </w:tcBorders>
            <w:shd w:val="pct5" w:color="auto" w:fill="auto"/>
            <w:vAlign w:val="center"/>
          </w:tcPr>
          <w:p w:rsidR="00906C31" w:rsidRPr="002322F1" w:rsidRDefault="002D49F1" w:rsidP="002D49F1">
            <w:pPr>
              <w:keepNext/>
              <w:jc w:val="center"/>
              <w:rPr>
                <w:i/>
                <w:sz w:val="18"/>
                <w:lang w:val="fr-FR"/>
              </w:rPr>
            </w:pPr>
            <w:r w:rsidRPr="002322F1">
              <w:rPr>
                <w:i/>
                <w:sz w:val="18"/>
                <w:lang w:val="fr-FR"/>
              </w:rPr>
              <w:t>violet clair</w:t>
            </w:r>
          </w:p>
        </w:tc>
      </w:tr>
      <w:tr w:rsidR="00906C31" w:rsidRPr="002322F1" w:rsidTr="00A1765E">
        <w:trPr>
          <w:cantSplit/>
          <w:trHeight w:val="381"/>
          <w:jc w:val="center"/>
        </w:trPr>
        <w:tc>
          <w:tcPr>
            <w:tcW w:w="2436" w:type="dxa"/>
            <w:gridSpan w:val="2"/>
            <w:tcBorders>
              <w:top w:val="single" w:sz="6" w:space="0" w:color="auto"/>
              <w:left w:val="single" w:sz="6" w:space="0" w:color="auto"/>
              <w:bottom w:val="single" w:sz="6" w:space="0" w:color="auto"/>
            </w:tcBorders>
          </w:tcPr>
          <w:p w:rsidR="00906C31" w:rsidRPr="002322F1" w:rsidRDefault="00906C31" w:rsidP="00294F92">
            <w:pPr>
              <w:jc w:val="left"/>
              <w:rPr>
                <w:i/>
                <w:sz w:val="18"/>
                <w:szCs w:val="18"/>
                <w:lang w:val="fr-FR"/>
              </w:rPr>
            </w:pPr>
          </w:p>
        </w:tc>
        <w:tc>
          <w:tcPr>
            <w:tcW w:w="2408" w:type="dxa"/>
            <w:gridSpan w:val="4"/>
            <w:tcBorders>
              <w:top w:val="single" w:sz="6" w:space="0" w:color="auto"/>
              <w:bottom w:val="single" w:sz="6" w:space="0" w:color="auto"/>
            </w:tcBorders>
          </w:tcPr>
          <w:p w:rsidR="00906C31" w:rsidRPr="002322F1" w:rsidRDefault="00906C31" w:rsidP="00294F92">
            <w:pPr>
              <w:keepNext/>
              <w:jc w:val="left"/>
              <w:rPr>
                <w:i/>
                <w:sz w:val="18"/>
                <w:szCs w:val="18"/>
                <w:lang w:val="fr-FR"/>
              </w:rPr>
            </w:pPr>
          </w:p>
        </w:tc>
        <w:tc>
          <w:tcPr>
            <w:tcW w:w="2407" w:type="dxa"/>
            <w:gridSpan w:val="3"/>
            <w:tcBorders>
              <w:top w:val="single" w:sz="6" w:space="0" w:color="auto"/>
              <w:bottom w:val="single" w:sz="6" w:space="0" w:color="auto"/>
            </w:tcBorders>
          </w:tcPr>
          <w:p w:rsidR="00906C31" w:rsidRPr="002322F1" w:rsidRDefault="00906C31" w:rsidP="00294F92">
            <w:pPr>
              <w:keepNext/>
              <w:tabs>
                <w:tab w:val="left" w:pos="1125"/>
              </w:tabs>
              <w:ind w:left="416"/>
              <w:jc w:val="left"/>
              <w:rPr>
                <w:i/>
                <w:sz w:val="18"/>
                <w:szCs w:val="18"/>
                <w:lang w:val="fr-FR"/>
              </w:rPr>
            </w:pPr>
          </w:p>
        </w:tc>
        <w:tc>
          <w:tcPr>
            <w:tcW w:w="2357" w:type="dxa"/>
            <w:gridSpan w:val="4"/>
            <w:tcBorders>
              <w:top w:val="single" w:sz="6" w:space="0" w:color="auto"/>
              <w:bottom w:val="single" w:sz="6" w:space="0" w:color="auto"/>
              <w:right w:val="single" w:sz="6" w:space="0" w:color="auto"/>
            </w:tcBorders>
          </w:tcPr>
          <w:p w:rsidR="00906C31" w:rsidRPr="002322F1" w:rsidRDefault="00906C31" w:rsidP="00294F92">
            <w:pPr>
              <w:keepNext/>
              <w:tabs>
                <w:tab w:val="left" w:pos="748"/>
              </w:tabs>
              <w:ind w:left="416"/>
              <w:jc w:val="left"/>
              <w:rPr>
                <w:i/>
                <w:sz w:val="18"/>
                <w:szCs w:val="18"/>
                <w:lang w:val="fr-FR"/>
              </w:rPr>
            </w:pPr>
          </w:p>
        </w:tc>
      </w:tr>
      <w:tr w:rsidR="00906C31" w:rsidRPr="002322F1" w:rsidTr="00A1765E">
        <w:trPr>
          <w:cantSplit/>
          <w:trHeight w:val="345"/>
          <w:jc w:val="center"/>
        </w:trPr>
        <w:tc>
          <w:tcPr>
            <w:tcW w:w="2436" w:type="dxa"/>
            <w:gridSpan w:val="2"/>
            <w:tcBorders>
              <w:top w:val="single" w:sz="6" w:space="0" w:color="auto"/>
              <w:left w:val="single" w:sz="6" w:space="0" w:color="auto"/>
              <w:bottom w:val="single" w:sz="6" w:space="0" w:color="auto"/>
            </w:tcBorders>
          </w:tcPr>
          <w:p w:rsidR="00906C31" w:rsidRPr="002322F1" w:rsidRDefault="00906C31" w:rsidP="00294F92">
            <w:pPr>
              <w:jc w:val="left"/>
              <w:rPr>
                <w:i/>
                <w:sz w:val="18"/>
                <w:szCs w:val="18"/>
                <w:lang w:val="fr-FR"/>
              </w:rPr>
            </w:pPr>
          </w:p>
        </w:tc>
        <w:tc>
          <w:tcPr>
            <w:tcW w:w="2408" w:type="dxa"/>
            <w:gridSpan w:val="4"/>
            <w:tcBorders>
              <w:top w:val="single" w:sz="6" w:space="0" w:color="auto"/>
              <w:bottom w:val="single" w:sz="6" w:space="0" w:color="auto"/>
            </w:tcBorders>
          </w:tcPr>
          <w:p w:rsidR="00906C31" w:rsidRPr="002322F1" w:rsidRDefault="00906C31" w:rsidP="00294F92">
            <w:pPr>
              <w:keepNext/>
              <w:jc w:val="left"/>
              <w:rPr>
                <w:i/>
                <w:sz w:val="18"/>
                <w:szCs w:val="18"/>
                <w:lang w:val="fr-FR"/>
              </w:rPr>
            </w:pPr>
          </w:p>
        </w:tc>
        <w:tc>
          <w:tcPr>
            <w:tcW w:w="2407" w:type="dxa"/>
            <w:gridSpan w:val="3"/>
            <w:tcBorders>
              <w:top w:val="single" w:sz="6" w:space="0" w:color="auto"/>
              <w:bottom w:val="single" w:sz="6" w:space="0" w:color="auto"/>
            </w:tcBorders>
          </w:tcPr>
          <w:p w:rsidR="00906C31" w:rsidRPr="002322F1" w:rsidRDefault="00906C31" w:rsidP="00294F92">
            <w:pPr>
              <w:keepNext/>
              <w:tabs>
                <w:tab w:val="left" w:pos="1125"/>
              </w:tabs>
              <w:ind w:left="416"/>
              <w:jc w:val="left"/>
              <w:rPr>
                <w:i/>
                <w:sz w:val="18"/>
                <w:szCs w:val="18"/>
                <w:lang w:val="fr-FR"/>
              </w:rPr>
            </w:pPr>
          </w:p>
        </w:tc>
        <w:tc>
          <w:tcPr>
            <w:tcW w:w="2357" w:type="dxa"/>
            <w:gridSpan w:val="4"/>
            <w:tcBorders>
              <w:top w:val="single" w:sz="6" w:space="0" w:color="auto"/>
              <w:bottom w:val="single" w:sz="6" w:space="0" w:color="auto"/>
              <w:right w:val="single" w:sz="6" w:space="0" w:color="auto"/>
            </w:tcBorders>
          </w:tcPr>
          <w:p w:rsidR="00906C31" w:rsidRPr="002322F1" w:rsidRDefault="00906C31" w:rsidP="00294F92">
            <w:pPr>
              <w:keepNext/>
              <w:tabs>
                <w:tab w:val="left" w:pos="748"/>
              </w:tabs>
              <w:ind w:left="416"/>
              <w:jc w:val="left"/>
              <w:rPr>
                <w:i/>
                <w:sz w:val="18"/>
                <w:szCs w:val="18"/>
                <w:lang w:val="fr-FR"/>
              </w:rPr>
            </w:pPr>
          </w:p>
        </w:tc>
      </w:tr>
      <w:tr w:rsidR="00906C31" w:rsidRPr="002322F1" w:rsidTr="00A1765E">
        <w:trPr>
          <w:cantSplit/>
          <w:trHeight w:val="351"/>
          <w:jc w:val="center"/>
        </w:trPr>
        <w:tc>
          <w:tcPr>
            <w:tcW w:w="2436" w:type="dxa"/>
            <w:gridSpan w:val="2"/>
            <w:tcBorders>
              <w:top w:val="single" w:sz="6" w:space="0" w:color="auto"/>
              <w:left w:val="single" w:sz="6" w:space="0" w:color="auto"/>
              <w:bottom w:val="single" w:sz="6" w:space="0" w:color="auto"/>
            </w:tcBorders>
          </w:tcPr>
          <w:p w:rsidR="00906C31" w:rsidRPr="002322F1" w:rsidRDefault="00906C31" w:rsidP="00294F92">
            <w:pPr>
              <w:jc w:val="left"/>
              <w:rPr>
                <w:i/>
                <w:sz w:val="18"/>
                <w:szCs w:val="18"/>
                <w:lang w:val="fr-FR"/>
              </w:rPr>
            </w:pPr>
          </w:p>
        </w:tc>
        <w:tc>
          <w:tcPr>
            <w:tcW w:w="2408" w:type="dxa"/>
            <w:gridSpan w:val="4"/>
            <w:tcBorders>
              <w:top w:val="single" w:sz="6" w:space="0" w:color="auto"/>
              <w:bottom w:val="single" w:sz="6" w:space="0" w:color="auto"/>
            </w:tcBorders>
          </w:tcPr>
          <w:p w:rsidR="00906C31" w:rsidRPr="002322F1" w:rsidRDefault="00906C31" w:rsidP="00294F92">
            <w:pPr>
              <w:keepNext/>
              <w:jc w:val="left"/>
              <w:rPr>
                <w:i/>
                <w:sz w:val="18"/>
                <w:szCs w:val="18"/>
                <w:lang w:val="fr-FR"/>
              </w:rPr>
            </w:pPr>
          </w:p>
        </w:tc>
        <w:tc>
          <w:tcPr>
            <w:tcW w:w="2407" w:type="dxa"/>
            <w:gridSpan w:val="3"/>
            <w:tcBorders>
              <w:top w:val="single" w:sz="6" w:space="0" w:color="auto"/>
              <w:bottom w:val="single" w:sz="6" w:space="0" w:color="auto"/>
            </w:tcBorders>
          </w:tcPr>
          <w:p w:rsidR="00906C31" w:rsidRPr="002322F1" w:rsidRDefault="00906C31" w:rsidP="00294F92">
            <w:pPr>
              <w:keepNext/>
              <w:tabs>
                <w:tab w:val="left" w:pos="1125"/>
              </w:tabs>
              <w:ind w:left="416"/>
              <w:jc w:val="left"/>
              <w:rPr>
                <w:i/>
                <w:sz w:val="18"/>
                <w:szCs w:val="18"/>
                <w:lang w:val="fr-FR"/>
              </w:rPr>
            </w:pPr>
          </w:p>
        </w:tc>
        <w:tc>
          <w:tcPr>
            <w:tcW w:w="2357" w:type="dxa"/>
            <w:gridSpan w:val="4"/>
            <w:tcBorders>
              <w:top w:val="single" w:sz="6" w:space="0" w:color="auto"/>
              <w:bottom w:val="single" w:sz="6" w:space="0" w:color="auto"/>
              <w:right w:val="single" w:sz="6" w:space="0" w:color="auto"/>
            </w:tcBorders>
          </w:tcPr>
          <w:p w:rsidR="00906C31" w:rsidRPr="002322F1" w:rsidRDefault="00906C31" w:rsidP="00294F92">
            <w:pPr>
              <w:keepNext/>
              <w:tabs>
                <w:tab w:val="left" w:pos="748"/>
              </w:tabs>
              <w:ind w:left="416"/>
              <w:jc w:val="left"/>
              <w:rPr>
                <w:i/>
                <w:sz w:val="18"/>
                <w:szCs w:val="18"/>
                <w:lang w:val="fr-FR"/>
              </w:rPr>
            </w:pPr>
          </w:p>
        </w:tc>
      </w:tr>
      <w:tr w:rsidR="00906C31" w:rsidRPr="002322F1" w:rsidTr="00A1765E">
        <w:trPr>
          <w:cantSplit/>
          <w:jc w:val="center"/>
        </w:trPr>
        <w:tc>
          <w:tcPr>
            <w:tcW w:w="9608" w:type="dxa"/>
            <w:gridSpan w:val="13"/>
            <w:tcBorders>
              <w:top w:val="single" w:sz="6" w:space="0" w:color="auto"/>
              <w:left w:val="single" w:sz="6" w:space="0" w:color="auto"/>
              <w:bottom w:val="single" w:sz="6" w:space="0" w:color="auto"/>
              <w:right w:val="single" w:sz="6" w:space="0" w:color="auto"/>
            </w:tcBorders>
          </w:tcPr>
          <w:p w:rsidR="00B53AED" w:rsidRPr="002322F1" w:rsidRDefault="00B53AED" w:rsidP="00294F92">
            <w:pPr>
              <w:tabs>
                <w:tab w:val="left" w:pos="748"/>
              </w:tabs>
              <w:ind w:left="416"/>
              <w:jc w:val="left"/>
              <w:rPr>
                <w:sz w:val="18"/>
                <w:szCs w:val="18"/>
                <w:lang w:val="fr-FR"/>
              </w:rPr>
            </w:pPr>
          </w:p>
          <w:p w:rsidR="00906C31" w:rsidRPr="002322F1" w:rsidRDefault="00906C31" w:rsidP="00294F92">
            <w:pPr>
              <w:tabs>
                <w:tab w:val="left" w:pos="748"/>
              </w:tabs>
              <w:ind w:left="416"/>
              <w:jc w:val="left"/>
              <w:rPr>
                <w:sz w:val="18"/>
                <w:szCs w:val="18"/>
                <w:lang w:val="fr-FR"/>
              </w:rPr>
            </w:pPr>
            <w:r w:rsidRPr="002322F1">
              <w:rPr>
                <w:sz w:val="18"/>
                <w:szCs w:val="18"/>
                <w:lang w:val="fr-FR"/>
              </w:rPr>
              <w:t xml:space="preserve">Observations: </w:t>
            </w:r>
          </w:p>
          <w:p w:rsidR="00906C31" w:rsidRPr="002322F1" w:rsidRDefault="00906C31" w:rsidP="00294F92">
            <w:pPr>
              <w:tabs>
                <w:tab w:val="left" w:pos="748"/>
              </w:tabs>
              <w:ind w:left="416"/>
              <w:jc w:val="left"/>
              <w:rPr>
                <w:sz w:val="18"/>
                <w:szCs w:val="18"/>
                <w:lang w:val="fr-FR"/>
              </w:rPr>
            </w:pPr>
          </w:p>
          <w:p w:rsidR="00B53AED" w:rsidRPr="002322F1" w:rsidRDefault="00B53AED" w:rsidP="00294F92">
            <w:pPr>
              <w:tabs>
                <w:tab w:val="left" w:pos="748"/>
              </w:tabs>
              <w:ind w:left="416"/>
              <w:jc w:val="left"/>
              <w:rPr>
                <w:sz w:val="18"/>
                <w:szCs w:val="18"/>
                <w:lang w:val="fr-FR"/>
              </w:rPr>
            </w:pPr>
          </w:p>
          <w:p w:rsidR="00B53AED" w:rsidRPr="002322F1" w:rsidRDefault="00B53AED" w:rsidP="00294F92">
            <w:pPr>
              <w:tabs>
                <w:tab w:val="left" w:pos="748"/>
              </w:tabs>
              <w:ind w:left="416"/>
              <w:jc w:val="left"/>
              <w:rPr>
                <w:sz w:val="18"/>
                <w:szCs w:val="18"/>
                <w:lang w:val="fr-FR"/>
              </w:rPr>
            </w:pPr>
          </w:p>
          <w:p w:rsidR="00B53AED" w:rsidRPr="002322F1" w:rsidRDefault="00B53AED" w:rsidP="00294F92">
            <w:pPr>
              <w:tabs>
                <w:tab w:val="left" w:pos="748"/>
              </w:tabs>
              <w:ind w:left="416"/>
              <w:jc w:val="left"/>
              <w:rPr>
                <w:sz w:val="18"/>
                <w:szCs w:val="18"/>
                <w:lang w:val="fr-FR"/>
              </w:rPr>
            </w:pPr>
          </w:p>
          <w:p w:rsidR="00906C31" w:rsidRPr="002322F1" w:rsidRDefault="00906C31" w:rsidP="00294F92">
            <w:pPr>
              <w:tabs>
                <w:tab w:val="left" w:pos="748"/>
              </w:tabs>
              <w:ind w:left="416"/>
              <w:jc w:val="left"/>
              <w:rPr>
                <w:sz w:val="18"/>
                <w:szCs w:val="18"/>
                <w:lang w:val="fr-FR"/>
              </w:rPr>
            </w:pPr>
          </w:p>
          <w:p w:rsidR="00906C31" w:rsidRPr="002322F1" w:rsidRDefault="00906C31" w:rsidP="00294F92">
            <w:pPr>
              <w:tabs>
                <w:tab w:val="left" w:pos="748"/>
              </w:tabs>
              <w:ind w:left="416"/>
              <w:jc w:val="left"/>
              <w:rPr>
                <w:sz w:val="18"/>
                <w:szCs w:val="18"/>
                <w:lang w:val="fr-FR"/>
              </w:rPr>
            </w:pPr>
          </w:p>
          <w:p w:rsidR="00906C31" w:rsidRPr="002322F1" w:rsidRDefault="00906C31" w:rsidP="00294F92">
            <w:pPr>
              <w:tabs>
                <w:tab w:val="left" w:pos="748"/>
              </w:tabs>
              <w:ind w:left="416"/>
              <w:jc w:val="left"/>
              <w:rPr>
                <w:sz w:val="18"/>
                <w:szCs w:val="18"/>
                <w:lang w:val="fr-FR"/>
              </w:rPr>
            </w:pPr>
          </w:p>
        </w:tc>
      </w:tr>
      <w:tr w:rsidR="00906C31" w:rsidRPr="002322F1" w:rsidTr="00A1765E">
        <w:trPr>
          <w:cantSplit/>
          <w:jc w:val="center"/>
        </w:trPr>
        <w:tc>
          <w:tcPr>
            <w:tcW w:w="9608" w:type="dxa"/>
            <w:gridSpan w:val="13"/>
            <w:tcBorders>
              <w:top w:val="single" w:sz="6" w:space="0" w:color="auto"/>
              <w:left w:val="single" w:sz="6" w:space="0" w:color="auto"/>
              <w:bottom w:val="single" w:sz="6" w:space="0" w:color="auto"/>
              <w:right w:val="single" w:sz="6" w:space="0" w:color="auto"/>
            </w:tcBorders>
          </w:tcPr>
          <w:p w:rsidR="00906C31" w:rsidRPr="002322F1" w:rsidRDefault="00906C31" w:rsidP="005548B0">
            <w:pPr>
              <w:pageBreakBefore/>
              <w:tabs>
                <w:tab w:val="left" w:pos="601"/>
                <w:tab w:val="left" w:pos="1168"/>
              </w:tabs>
              <w:ind w:left="601" w:hanging="601"/>
              <w:rPr>
                <w:sz w:val="18"/>
                <w:szCs w:val="18"/>
                <w:lang w:val="fr-FR"/>
              </w:rPr>
            </w:pPr>
          </w:p>
          <w:p w:rsidR="00906C31" w:rsidRPr="002322F1" w:rsidRDefault="00906C31" w:rsidP="00F97137">
            <w:pPr>
              <w:tabs>
                <w:tab w:val="left" w:pos="601"/>
                <w:tab w:val="left" w:pos="1168"/>
              </w:tabs>
              <w:ind w:left="601" w:hanging="601"/>
              <w:rPr>
                <w:sz w:val="18"/>
                <w:szCs w:val="18"/>
                <w:lang w:val="fr-FR"/>
              </w:rPr>
            </w:pPr>
            <w:r w:rsidRPr="002322F1">
              <w:rPr>
                <w:rStyle w:val="FootnoteReference"/>
                <w:sz w:val="18"/>
                <w:szCs w:val="18"/>
                <w:lang w:val="fr-FR"/>
              </w:rPr>
              <w:footnoteReference w:customMarkFollows="1" w:id="4"/>
              <w:t>#</w:t>
            </w:r>
            <w:r w:rsidRPr="002322F1">
              <w:rPr>
                <w:sz w:val="18"/>
                <w:szCs w:val="18"/>
                <w:lang w:val="fr-FR"/>
              </w:rPr>
              <w:t>7.</w:t>
            </w:r>
            <w:r w:rsidRPr="002322F1">
              <w:rPr>
                <w:sz w:val="18"/>
                <w:szCs w:val="18"/>
                <w:lang w:val="fr-FR"/>
              </w:rPr>
              <w:tab/>
            </w:r>
            <w:r w:rsidRPr="002322F1">
              <w:rPr>
                <w:noProof/>
                <w:sz w:val="18"/>
                <w:szCs w:val="18"/>
                <w:lang w:val="fr-FR"/>
              </w:rPr>
              <w:t>Renseignements complémentaires pouvant faciliter l’examen de la variété</w:t>
            </w:r>
          </w:p>
          <w:p w:rsidR="00906C31" w:rsidRPr="002322F1" w:rsidRDefault="00906C31" w:rsidP="00F97137">
            <w:pPr>
              <w:tabs>
                <w:tab w:val="left" w:pos="601"/>
                <w:tab w:val="left" w:pos="1168"/>
              </w:tabs>
              <w:ind w:left="602" w:hanging="602"/>
              <w:rPr>
                <w:sz w:val="18"/>
                <w:szCs w:val="18"/>
                <w:lang w:val="fr-FR"/>
              </w:rPr>
            </w:pPr>
          </w:p>
          <w:p w:rsidR="00906C31" w:rsidRPr="002322F1" w:rsidRDefault="00906C31" w:rsidP="00F97137">
            <w:pPr>
              <w:tabs>
                <w:tab w:val="left" w:pos="601"/>
                <w:tab w:val="left" w:pos="1168"/>
              </w:tabs>
              <w:ind w:left="601" w:right="57" w:hanging="601"/>
              <w:rPr>
                <w:sz w:val="18"/>
                <w:szCs w:val="18"/>
                <w:lang w:val="fr-FR"/>
              </w:rPr>
            </w:pPr>
            <w:r w:rsidRPr="002322F1">
              <w:rPr>
                <w:sz w:val="18"/>
                <w:szCs w:val="18"/>
                <w:lang w:val="fr-FR"/>
              </w:rPr>
              <w:t>7.1</w:t>
            </w:r>
            <w:r w:rsidRPr="002322F1">
              <w:rPr>
                <w:sz w:val="18"/>
                <w:szCs w:val="18"/>
                <w:lang w:val="fr-FR"/>
              </w:rPr>
              <w:tab/>
            </w:r>
            <w:r w:rsidRPr="002322F1">
              <w:rPr>
                <w:noProof/>
                <w:sz w:val="18"/>
                <w:szCs w:val="18"/>
                <w:lang w:val="fr-FR"/>
              </w:rPr>
              <w:t>En plus des renseignements fournis dans les sections 5 et 6, existe</w:t>
            </w:r>
            <w:r w:rsidRPr="002322F1">
              <w:rPr>
                <w:noProof/>
                <w:sz w:val="18"/>
                <w:szCs w:val="18"/>
                <w:lang w:val="fr-FR"/>
              </w:rPr>
              <w:noBreakHyphen/>
              <w:t>t</w:t>
            </w:r>
            <w:r w:rsidRPr="002322F1">
              <w:rPr>
                <w:noProof/>
                <w:sz w:val="18"/>
                <w:szCs w:val="18"/>
                <w:lang w:val="fr-FR"/>
              </w:rPr>
              <w:noBreakHyphen/>
              <w:t>il des caractères supplémentaires pouvant faciliter l’évaluation de la distinction de la variété?</w:t>
            </w:r>
          </w:p>
          <w:p w:rsidR="00906C31" w:rsidRPr="002322F1" w:rsidRDefault="00906C31" w:rsidP="00F97137">
            <w:pPr>
              <w:tabs>
                <w:tab w:val="left" w:pos="601"/>
                <w:tab w:val="left" w:pos="1168"/>
              </w:tabs>
              <w:rPr>
                <w:sz w:val="18"/>
                <w:szCs w:val="18"/>
                <w:lang w:val="fr-FR"/>
              </w:rPr>
            </w:pPr>
          </w:p>
          <w:p w:rsidR="00906C31" w:rsidRPr="002322F1" w:rsidRDefault="00906C31" w:rsidP="00F97137">
            <w:pPr>
              <w:ind w:left="567"/>
              <w:rPr>
                <w:sz w:val="18"/>
                <w:szCs w:val="18"/>
                <w:lang w:val="fr-FR"/>
              </w:rPr>
            </w:pPr>
            <w:r w:rsidRPr="002322F1">
              <w:rPr>
                <w:sz w:val="18"/>
                <w:szCs w:val="18"/>
                <w:lang w:val="fr-FR"/>
              </w:rPr>
              <w:t>Oui</w:t>
            </w:r>
            <w:r w:rsidRPr="002322F1">
              <w:rPr>
                <w:sz w:val="18"/>
                <w:szCs w:val="18"/>
                <w:lang w:val="fr-FR"/>
              </w:rPr>
              <w:tab/>
              <w:t>[   ]</w:t>
            </w:r>
            <w:r w:rsidRPr="002322F1">
              <w:rPr>
                <w:sz w:val="18"/>
                <w:szCs w:val="18"/>
                <w:lang w:val="fr-FR"/>
              </w:rPr>
              <w:tab/>
            </w:r>
            <w:r w:rsidRPr="002322F1">
              <w:rPr>
                <w:sz w:val="18"/>
                <w:szCs w:val="18"/>
                <w:lang w:val="fr-FR"/>
              </w:rPr>
              <w:tab/>
            </w:r>
            <w:r w:rsidRPr="002322F1">
              <w:rPr>
                <w:sz w:val="18"/>
                <w:szCs w:val="18"/>
                <w:lang w:val="fr-FR"/>
              </w:rPr>
              <w:tab/>
              <w:t>Non</w:t>
            </w:r>
            <w:r w:rsidRPr="002322F1">
              <w:rPr>
                <w:sz w:val="18"/>
                <w:szCs w:val="18"/>
                <w:lang w:val="fr-FR"/>
              </w:rPr>
              <w:tab/>
              <w:t>[   ]</w:t>
            </w:r>
          </w:p>
          <w:p w:rsidR="00906C31" w:rsidRPr="002322F1" w:rsidRDefault="00906C31" w:rsidP="00F97137">
            <w:pPr>
              <w:tabs>
                <w:tab w:val="left" w:pos="601"/>
                <w:tab w:val="left" w:pos="1168"/>
              </w:tabs>
              <w:rPr>
                <w:sz w:val="18"/>
                <w:szCs w:val="18"/>
                <w:lang w:val="fr-FR"/>
              </w:rPr>
            </w:pPr>
          </w:p>
          <w:p w:rsidR="00906C31" w:rsidRPr="002322F1" w:rsidRDefault="00906C31" w:rsidP="00F97137">
            <w:pPr>
              <w:tabs>
                <w:tab w:val="left" w:pos="601"/>
                <w:tab w:val="left" w:pos="1168"/>
              </w:tabs>
              <w:ind w:left="567"/>
              <w:rPr>
                <w:sz w:val="18"/>
                <w:szCs w:val="18"/>
                <w:lang w:val="fr-FR"/>
              </w:rPr>
            </w:pPr>
            <w:r w:rsidRPr="002322F1">
              <w:rPr>
                <w:noProof/>
                <w:sz w:val="18"/>
                <w:szCs w:val="18"/>
                <w:lang w:val="fr-FR"/>
              </w:rPr>
              <w:t>(Dans l’affirmative, veuillez préciser)</w:t>
            </w:r>
          </w:p>
          <w:p w:rsidR="00906C31" w:rsidRPr="002322F1" w:rsidRDefault="00906C31" w:rsidP="00F97137">
            <w:pPr>
              <w:tabs>
                <w:tab w:val="left" w:pos="601"/>
                <w:tab w:val="left" w:pos="1168"/>
              </w:tabs>
              <w:rPr>
                <w:sz w:val="18"/>
                <w:szCs w:val="18"/>
                <w:lang w:val="fr-FR"/>
              </w:rPr>
            </w:pPr>
          </w:p>
          <w:p w:rsidR="00906C31" w:rsidRPr="002322F1" w:rsidRDefault="00906C31" w:rsidP="00F97137">
            <w:pPr>
              <w:tabs>
                <w:tab w:val="left" w:pos="601"/>
                <w:tab w:val="left" w:pos="1168"/>
              </w:tabs>
              <w:rPr>
                <w:sz w:val="18"/>
                <w:szCs w:val="18"/>
                <w:lang w:val="fr-FR"/>
              </w:rPr>
            </w:pPr>
          </w:p>
          <w:p w:rsidR="00906C31" w:rsidRPr="002322F1" w:rsidRDefault="00906C31" w:rsidP="00F97137">
            <w:pPr>
              <w:tabs>
                <w:tab w:val="left" w:pos="601"/>
                <w:tab w:val="left" w:pos="1168"/>
              </w:tabs>
              <w:rPr>
                <w:sz w:val="18"/>
                <w:szCs w:val="18"/>
                <w:lang w:val="fr-FR"/>
              </w:rPr>
            </w:pPr>
            <w:r w:rsidRPr="002322F1">
              <w:rPr>
                <w:sz w:val="18"/>
                <w:szCs w:val="18"/>
                <w:lang w:val="fr-FR"/>
              </w:rPr>
              <w:t>7.2</w:t>
            </w:r>
            <w:r w:rsidRPr="002322F1">
              <w:rPr>
                <w:sz w:val="18"/>
                <w:szCs w:val="18"/>
                <w:lang w:val="fr-FR"/>
              </w:rPr>
              <w:tab/>
            </w:r>
            <w:r w:rsidRPr="002322F1">
              <w:rPr>
                <w:noProof/>
                <w:sz w:val="18"/>
                <w:szCs w:val="18"/>
                <w:lang w:val="fr-FR"/>
              </w:rPr>
              <w:t>Des conditions particulières sont</w:t>
            </w:r>
            <w:r w:rsidRPr="002322F1">
              <w:rPr>
                <w:noProof/>
                <w:sz w:val="18"/>
                <w:szCs w:val="18"/>
                <w:lang w:val="fr-FR"/>
              </w:rPr>
              <w:noBreakHyphen/>
              <w:t>elles requises pour la culture de la variété ou pour la conduite de l’examen?</w:t>
            </w:r>
          </w:p>
          <w:p w:rsidR="00906C31" w:rsidRPr="002322F1" w:rsidRDefault="00906C31" w:rsidP="00F97137">
            <w:pPr>
              <w:tabs>
                <w:tab w:val="left" w:pos="601"/>
                <w:tab w:val="left" w:pos="1168"/>
              </w:tabs>
              <w:ind w:left="1452" w:hanging="850"/>
              <w:rPr>
                <w:sz w:val="18"/>
                <w:szCs w:val="18"/>
                <w:lang w:val="fr-FR"/>
              </w:rPr>
            </w:pPr>
          </w:p>
          <w:p w:rsidR="00906C31" w:rsidRPr="002322F1" w:rsidRDefault="00906C31" w:rsidP="00F97137">
            <w:pPr>
              <w:ind w:left="567"/>
              <w:rPr>
                <w:sz w:val="18"/>
                <w:szCs w:val="18"/>
                <w:lang w:val="fr-FR"/>
              </w:rPr>
            </w:pPr>
            <w:r w:rsidRPr="002322F1">
              <w:rPr>
                <w:sz w:val="18"/>
                <w:szCs w:val="18"/>
                <w:lang w:val="fr-FR"/>
              </w:rPr>
              <w:t>Oui</w:t>
            </w:r>
            <w:r w:rsidRPr="002322F1">
              <w:rPr>
                <w:sz w:val="18"/>
                <w:szCs w:val="18"/>
                <w:lang w:val="fr-FR"/>
              </w:rPr>
              <w:tab/>
              <w:t>[   ]</w:t>
            </w:r>
            <w:r w:rsidRPr="002322F1">
              <w:rPr>
                <w:sz w:val="18"/>
                <w:szCs w:val="18"/>
                <w:lang w:val="fr-FR"/>
              </w:rPr>
              <w:tab/>
            </w:r>
            <w:r w:rsidRPr="002322F1">
              <w:rPr>
                <w:sz w:val="18"/>
                <w:szCs w:val="18"/>
                <w:lang w:val="fr-FR"/>
              </w:rPr>
              <w:tab/>
            </w:r>
            <w:r w:rsidRPr="002322F1">
              <w:rPr>
                <w:sz w:val="18"/>
                <w:szCs w:val="18"/>
                <w:lang w:val="fr-FR"/>
              </w:rPr>
              <w:tab/>
              <w:t>Non</w:t>
            </w:r>
            <w:r w:rsidRPr="002322F1">
              <w:rPr>
                <w:sz w:val="18"/>
                <w:szCs w:val="18"/>
                <w:lang w:val="fr-FR"/>
              </w:rPr>
              <w:tab/>
              <w:t>[   ]</w:t>
            </w:r>
          </w:p>
          <w:p w:rsidR="00906C31" w:rsidRPr="002322F1" w:rsidRDefault="00906C31" w:rsidP="00F97137">
            <w:pPr>
              <w:tabs>
                <w:tab w:val="left" w:pos="601"/>
                <w:tab w:val="left" w:pos="1168"/>
              </w:tabs>
              <w:rPr>
                <w:sz w:val="18"/>
                <w:szCs w:val="18"/>
                <w:lang w:val="fr-FR"/>
              </w:rPr>
            </w:pPr>
          </w:p>
          <w:p w:rsidR="00906C31" w:rsidRPr="002322F1" w:rsidRDefault="00906C31" w:rsidP="00F97137">
            <w:pPr>
              <w:tabs>
                <w:tab w:val="left" w:pos="601"/>
                <w:tab w:val="left" w:pos="1168"/>
              </w:tabs>
              <w:ind w:left="567"/>
              <w:rPr>
                <w:sz w:val="18"/>
                <w:szCs w:val="18"/>
                <w:lang w:val="fr-FR"/>
              </w:rPr>
            </w:pPr>
            <w:r w:rsidRPr="002322F1">
              <w:rPr>
                <w:noProof/>
                <w:sz w:val="18"/>
                <w:szCs w:val="18"/>
                <w:lang w:val="fr-FR"/>
              </w:rPr>
              <w:t>(Dans l’affirmative, veuillez préciser)</w:t>
            </w:r>
          </w:p>
          <w:p w:rsidR="00906C31" w:rsidRPr="002322F1" w:rsidRDefault="00906C31" w:rsidP="00F97137">
            <w:pPr>
              <w:tabs>
                <w:tab w:val="left" w:pos="601"/>
              </w:tabs>
              <w:ind w:left="1452" w:hanging="850"/>
              <w:jc w:val="left"/>
              <w:rPr>
                <w:sz w:val="18"/>
                <w:szCs w:val="18"/>
                <w:lang w:val="fr-FR"/>
              </w:rPr>
            </w:pPr>
          </w:p>
          <w:p w:rsidR="00906C31" w:rsidRPr="002322F1" w:rsidRDefault="00906C31" w:rsidP="00F97137">
            <w:pPr>
              <w:tabs>
                <w:tab w:val="left" w:pos="601"/>
                <w:tab w:val="left" w:pos="1168"/>
              </w:tabs>
              <w:jc w:val="left"/>
              <w:rPr>
                <w:sz w:val="18"/>
                <w:szCs w:val="18"/>
                <w:lang w:val="fr-FR"/>
              </w:rPr>
            </w:pPr>
          </w:p>
          <w:p w:rsidR="00906C31" w:rsidRPr="002322F1" w:rsidRDefault="00906C31" w:rsidP="00F97137">
            <w:pPr>
              <w:tabs>
                <w:tab w:val="left" w:pos="601"/>
                <w:tab w:val="left" w:pos="1168"/>
              </w:tabs>
              <w:jc w:val="left"/>
              <w:rPr>
                <w:sz w:val="18"/>
                <w:szCs w:val="18"/>
                <w:lang w:val="fr-FR"/>
              </w:rPr>
            </w:pPr>
            <w:r w:rsidRPr="002322F1">
              <w:rPr>
                <w:sz w:val="18"/>
                <w:szCs w:val="18"/>
                <w:lang w:val="fr-FR"/>
              </w:rPr>
              <w:t>7.3</w:t>
            </w:r>
            <w:r w:rsidRPr="002322F1">
              <w:rPr>
                <w:sz w:val="18"/>
                <w:szCs w:val="18"/>
                <w:lang w:val="fr-FR"/>
              </w:rPr>
              <w:tab/>
            </w:r>
            <w:r w:rsidRPr="002322F1">
              <w:rPr>
                <w:noProof/>
                <w:sz w:val="18"/>
                <w:szCs w:val="18"/>
                <w:lang w:val="fr-FR"/>
              </w:rPr>
              <w:t>Autres renseignements</w:t>
            </w:r>
          </w:p>
          <w:p w:rsidR="00906C31" w:rsidRPr="002322F1" w:rsidRDefault="00906C31" w:rsidP="00906C31">
            <w:pPr>
              <w:ind w:left="1026" w:hanging="1026"/>
              <w:jc w:val="left"/>
              <w:rPr>
                <w:sz w:val="18"/>
                <w:szCs w:val="18"/>
                <w:lang w:val="fr-FR"/>
              </w:rPr>
            </w:pPr>
          </w:p>
          <w:p w:rsidR="00906C31" w:rsidRPr="002322F1" w:rsidRDefault="00A1765E" w:rsidP="00A1765E">
            <w:pPr>
              <w:ind w:left="600" w:hanging="1026"/>
              <w:jc w:val="left"/>
              <w:rPr>
                <w:sz w:val="18"/>
                <w:szCs w:val="18"/>
                <w:lang w:val="fr-FR"/>
              </w:rPr>
            </w:pPr>
            <w:r w:rsidRPr="002322F1">
              <w:rPr>
                <w:sz w:val="18"/>
                <w:szCs w:val="18"/>
                <w:lang w:val="fr-FR"/>
              </w:rPr>
              <w:tab/>
              <w:t>Ploïdie</w:t>
            </w:r>
            <w:r w:rsidRPr="002322F1">
              <w:rPr>
                <w:sz w:val="18"/>
                <w:szCs w:val="18"/>
                <w:lang w:val="fr-FR"/>
              </w:rPr>
              <w:tab/>
            </w:r>
            <w:r w:rsidRPr="002322F1">
              <w:rPr>
                <w:sz w:val="18"/>
                <w:szCs w:val="18"/>
                <w:lang w:val="fr-FR"/>
              </w:rPr>
              <w:tab/>
            </w:r>
            <w:r w:rsidRPr="002322F1">
              <w:rPr>
                <w:sz w:val="18"/>
                <w:szCs w:val="18"/>
                <w:lang w:val="fr-FR"/>
              </w:rPr>
              <w:tab/>
            </w:r>
            <w:r w:rsidRPr="002322F1">
              <w:rPr>
                <w:sz w:val="18"/>
                <w:szCs w:val="18"/>
                <w:lang w:val="fr-FR"/>
              </w:rPr>
              <w:tab/>
            </w:r>
            <w:r w:rsidRPr="002322F1">
              <w:rPr>
                <w:sz w:val="18"/>
                <w:szCs w:val="18"/>
                <w:lang w:val="fr-FR"/>
              </w:rPr>
              <w:tab/>
            </w:r>
            <w:r w:rsidRPr="002322F1">
              <w:rPr>
                <w:sz w:val="18"/>
              </w:rPr>
              <w:t>[   ]</w:t>
            </w:r>
          </w:p>
          <w:p w:rsidR="00906C31" w:rsidRPr="002322F1" w:rsidRDefault="00906C31" w:rsidP="00906C31">
            <w:pPr>
              <w:ind w:left="1026" w:hanging="1026"/>
              <w:jc w:val="left"/>
              <w:rPr>
                <w:sz w:val="18"/>
                <w:szCs w:val="18"/>
                <w:lang w:val="fr-FR"/>
              </w:rPr>
            </w:pPr>
          </w:p>
        </w:tc>
      </w:tr>
      <w:tr w:rsidR="00906C31" w:rsidRPr="00A67EF3" w:rsidTr="00A1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8" w:type="dxa"/>
            <w:gridSpan w:val="13"/>
            <w:tcBorders>
              <w:top w:val="single" w:sz="6" w:space="0" w:color="auto"/>
              <w:left w:val="single" w:sz="6" w:space="0" w:color="auto"/>
              <w:bottom w:val="single" w:sz="6" w:space="0" w:color="auto"/>
            </w:tcBorders>
          </w:tcPr>
          <w:p w:rsidR="00906C31" w:rsidRPr="002322F1" w:rsidRDefault="00906C31" w:rsidP="00294F92">
            <w:pPr>
              <w:tabs>
                <w:tab w:val="left" w:pos="601"/>
                <w:tab w:val="left" w:pos="1168"/>
              </w:tabs>
              <w:jc w:val="left"/>
              <w:rPr>
                <w:sz w:val="18"/>
                <w:szCs w:val="18"/>
                <w:lang w:val="fr-FR"/>
              </w:rPr>
            </w:pPr>
          </w:p>
          <w:p w:rsidR="00906C31" w:rsidRPr="002322F1" w:rsidRDefault="00906C31" w:rsidP="00294F92">
            <w:pPr>
              <w:tabs>
                <w:tab w:val="left" w:pos="601"/>
                <w:tab w:val="left" w:pos="1168"/>
              </w:tabs>
              <w:jc w:val="left"/>
              <w:rPr>
                <w:sz w:val="18"/>
                <w:szCs w:val="18"/>
                <w:lang w:val="fr-FR"/>
              </w:rPr>
            </w:pPr>
            <w:r w:rsidRPr="002322F1">
              <w:rPr>
                <w:sz w:val="18"/>
                <w:szCs w:val="18"/>
                <w:lang w:val="fr-FR"/>
              </w:rPr>
              <w:t>8.</w:t>
            </w:r>
            <w:r w:rsidRPr="002322F1">
              <w:rPr>
                <w:sz w:val="18"/>
                <w:szCs w:val="18"/>
                <w:lang w:val="fr-FR"/>
              </w:rPr>
              <w:tab/>
            </w:r>
            <w:r w:rsidRPr="002322F1">
              <w:rPr>
                <w:noProof/>
                <w:sz w:val="18"/>
                <w:szCs w:val="18"/>
                <w:lang w:val="fr-FR"/>
              </w:rPr>
              <w:t>Autorisation de dissémination</w:t>
            </w:r>
          </w:p>
          <w:p w:rsidR="00906C31" w:rsidRPr="002322F1" w:rsidRDefault="00906C31" w:rsidP="00294F92">
            <w:pPr>
              <w:tabs>
                <w:tab w:val="left" w:pos="601"/>
                <w:tab w:val="left" w:pos="1168"/>
              </w:tabs>
              <w:jc w:val="left"/>
              <w:rPr>
                <w:sz w:val="18"/>
                <w:szCs w:val="18"/>
                <w:lang w:val="fr-FR"/>
              </w:rPr>
            </w:pPr>
          </w:p>
          <w:p w:rsidR="00906C31" w:rsidRPr="002322F1" w:rsidRDefault="00906C31" w:rsidP="00294F92">
            <w:pPr>
              <w:tabs>
                <w:tab w:val="left" w:pos="601"/>
                <w:tab w:val="left" w:pos="1168"/>
              </w:tabs>
              <w:ind w:left="567" w:hanging="567"/>
              <w:jc w:val="left"/>
              <w:rPr>
                <w:sz w:val="18"/>
                <w:szCs w:val="18"/>
                <w:lang w:val="fr-FR"/>
              </w:rPr>
            </w:pPr>
            <w:r w:rsidRPr="002322F1">
              <w:rPr>
                <w:sz w:val="18"/>
                <w:szCs w:val="18"/>
                <w:lang w:val="fr-FR"/>
              </w:rPr>
              <w:tab/>
            </w:r>
            <w:r w:rsidRPr="002322F1">
              <w:rPr>
                <w:noProof/>
                <w:sz w:val="18"/>
                <w:szCs w:val="18"/>
                <w:lang w:val="fr-FR"/>
              </w:rPr>
              <w:t>a)</w:t>
            </w:r>
            <w:r w:rsidRPr="002322F1">
              <w:rPr>
                <w:noProof/>
                <w:sz w:val="18"/>
                <w:szCs w:val="18"/>
                <w:lang w:val="fr-FR"/>
              </w:rPr>
              <w:tab/>
              <w:t>La législation en matière de protection de l’environnement et de la santé de l’homme et de l’animal soumet</w:t>
            </w:r>
            <w:r w:rsidRPr="002322F1">
              <w:rPr>
                <w:noProof/>
                <w:sz w:val="18"/>
                <w:szCs w:val="18"/>
                <w:lang w:val="fr-FR"/>
              </w:rPr>
              <w:noBreakHyphen/>
              <w:t>elle la variété à une autorisation préalable de dissémination?</w:t>
            </w:r>
          </w:p>
          <w:p w:rsidR="00906C31" w:rsidRPr="002322F1" w:rsidRDefault="00906C31" w:rsidP="00294F92">
            <w:pPr>
              <w:tabs>
                <w:tab w:val="left" w:pos="601"/>
                <w:tab w:val="left" w:pos="1168"/>
              </w:tabs>
              <w:jc w:val="left"/>
              <w:rPr>
                <w:sz w:val="18"/>
                <w:szCs w:val="18"/>
                <w:lang w:val="fr-FR"/>
              </w:rPr>
            </w:pPr>
          </w:p>
          <w:p w:rsidR="00906C31" w:rsidRPr="002322F1" w:rsidRDefault="00906C31" w:rsidP="00294F92">
            <w:pPr>
              <w:tabs>
                <w:tab w:val="left" w:pos="601"/>
                <w:tab w:val="left" w:pos="1168"/>
                <w:tab w:val="left" w:pos="2019"/>
                <w:tab w:val="left" w:pos="4003"/>
                <w:tab w:val="left" w:pos="4854"/>
              </w:tabs>
              <w:jc w:val="left"/>
              <w:rPr>
                <w:sz w:val="18"/>
                <w:szCs w:val="18"/>
                <w:lang w:val="fr-FR"/>
              </w:rPr>
            </w:pPr>
            <w:r w:rsidRPr="002322F1">
              <w:rPr>
                <w:sz w:val="18"/>
                <w:szCs w:val="18"/>
                <w:lang w:val="fr-FR"/>
              </w:rPr>
              <w:tab/>
            </w:r>
            <w:r w:rsidRPr="002322F1">
              <w:rPr>
                <w:sz w:val="18"/>
                <w:szCs w:val="18"/>
                <w:lang w:val="fr-FR"/>
              </w:rPr>
              <w:tab/>
              <w:t>Oui</w:t>
            </w:r>
            <w:r w:rsidRPr="002322F1">
              <w:rPr>
                <w:sz w:val="18"/>
                <w:szCs w:val="18"/>
                <w:lang w:val="fr-FR"/>
              </w:rPr>
              <w:tab/>
              <w:t>[   ]</w:t>
            </w:r>
            <w:r w:rsidRPr="002322F1">
              <w:rPr>
                <w:sz w:val="18"/>
                <w:szCs w:val="18"/>
                <w:lang w:val="fr-FR"/>
              </w:rPr>
              <w:tab/>
              <w:t>Non</w:t>
            </w:r>
            <w:r w:rsidRPr="002322F1">
              <w:rPr>
                <w:sz w:val="18"/>
                <w:szCs w:val="18"/>
                <w:lang w:val="fr-FR"/>
              </w:rPr>
              <w:tab/>
              <w:t>[   ]</w:t>
            </w:r>
          </w:p>
          <w:p w:rsidR="00906C31" w:rsidRPr="002322F1" w:rsidRDefault="00906C31" w:rsidP="00294F92">
            <w:pPr>
              <w:tabs>
                <w:tab w:val="left" w:pos="601"/>
                <w:tab w:val="left" w:pos="1168"/>
              </w:tabs>
              <w:jc w:val="left"/>
              <w:rPr>
                <w:sz w:val="18"/>
                <w:szCs w:val="18"/>
                <w:lang w:val="fr-FR"/>
              </w:rPr>
            </w:pPr>
          </w:p>
          <w:p w:rsidR="00906C31" w:rsidRPr="002322F1" w:rsidRDefault="00906C31" w:rsidP="00294F92">
            <w:pPr>
              <w:tabs>
                <w:tab w:val="left" w:pos="601"/>
                <w:tab w:val="left" w:pos="1168"/>
              </w:tabs>
              <w:jc w:val="left"/>
              <w:rPr>
                <w:sz w:val="18"/>
                <w:szCs w:val="18"/>
                <w:lang w:val="fr-FR"/>
              </w:rPr>
            </w:pPr>
            <w:r w:rsidRPr="002322F1">
              <w:rPr>
                <w:sz w:val="18"/>
                <w:szCs w:val="18"/>
                <w:lang w:val="fr-FR"/>
              </w:rPr>
              <w:tab/>
              <w:t>b)</w:t>
            </w:r>
            <w:r w:rsidRPr="002322F1">
              <w:rPr>
                <w:sz w:val="18"/>
                <w:szCs w:val="18"/>
                <w:lang w:val="fr-FR"/>
              </w:rPr>
              <w:tab/>
            </w:r>
            <w:r w:rsidRPr="002322F1">
              <w:rPr>
                <w:noProof/>
                <w:sz w:val="18"/>
                <w:szCs w:val="18"/>
                <w:lang w:val="fr-FR"/>
              </w:rPr>
              <w:t>Dans l’affirmative, une telle autorisation a</w:t>
            </w:r>
            <w:r w:rsidRPr="002322F1">
              <w:rPr>
                <w:noProof/>
                <w:sz w:val="18"/>
                <w:szCs w:val="18"/>
                <w:lang w:val="fr-FR"/>
              </w:rPr>
              <w:noBreakHyphen/>
              <w:t>t</w:t>
            </w:r>
            <w:r w:rsidRPr="002322F1">
              <w:rPr>
                <w:noProof/>
                <w:sz w:val="18"/>
                <w:szCs w:val="18"/>
                <w:lang w:val="fr-FR"/>
              </w:rPr>
              <w:noBreakHyphen/>
              <w:t>elle été obtenue?</w:t>
            </w:r>
          </w:p>
          <w:p w:rsidR="00906C31" w:rsidRPr="002322F1" w:rsidRDefault="00906C31" w:rsidP="00294F92">
            <w:pPr>
              <w:tabs>
                <w:tab w:val="left" w:pos="601"/>
                <w:tab w:val="left" w:pos="1168"/>
              </w:tabs>
              <w:jc w:val="left"/>
              <w:rPr>
                <w:sz w:val="18"/>
                <w:szCs w:val="18"/>
                <w:lang w:val="fr-FR"/>
              </w:rPr>
            </w:pPr>
          </w:p>
          <w:p w:rsidR="00906C31" w:rsidRPr="002322F1" w:rsidRDefault="00906C31" w:rsidP="00294F92">
            <w:pPr>
              <w:tabs>
                <w:tab w:val="left" w:pos="601"/>
                <w:tab w:val="left" w:pos="1168"/>
                <w:tab w:val="left" w:pos="2019"/>
                <w:tab w:val="left" w:pos="4003"/>
                <w:tab w:val="left" w:pos="4854"/>
              </w:tabs>
              <w:jc w:val="left"/>
              <w:rPr>
                <w:sz w:val="18"/>
                <w:szCs w:val="18"/>
                <w:lang w:val="fr-FR"/>
              </w:rPr>
            </w:pPr>
            <w:r w:rsidRPr="002322F1">
              <w:rPr>
                <w:sz w:val="18"/>
                <w:szCs w:val="18"/>
                <w:lang w:val="fr-FR"/>
              </w:rPr>
              <w:tab/>
            </w:r>
            <w:r w:rsidRPr="002322F1">
              <w:rPr>
                <w:sz w:val="18"/>
                <w:szCs w:val="18"/>
                <w:lang w:val="fr-FR"/>
              </w:rPr>
              <w:tab/>
              <w:t>Oui</w:t>
            </w:r>
            <w:r w:rsidRPr="002322F1">
              <w:rPr>
                <w:sz w:val="18"/>
                <w:szCs w:val="18"/>
                <w:lang w:val="fr-FR"/>
              </w:rPr>
              <w:tab/>
              <w:t>[   ]</w:t>
            </w:r>
            <w:r w:rsidRPr="002322F1">
              <w:rPr>
                <w:sz w:val="18"/>
                <w:szCs w:val="18"/>
                <w:lang w:val="fr-FR"/>
              </w:rPr>
              <w:tab/>
              <w:t>Non</w:t>
            </w:r>
            <w:r w:rsidRPr="002322F1">
              <w:rPr>
                <w:sz w:val="18"/>
                <w:szCs w:val="18"/>
                <w:lang w:val="fr-FR"/>
              </w:rPr>
              <w:tab/>
              <w:t>[   ]</w:t>
            </w:r>
          </w:p>
          <w:p w:rsidR="00906C31" w:rsidRPr="002322F1" w:rsidRDefault="00906C31" w:rsidP="00294F92">
            <w:pPr>
              <w:tabs>
                <w:tab w:val="left" w:pos="601"/>
                <w:tab w:val="left" w:pos="1168"/>
              </w:tabs>
              <w:jc w:val="left"/>
              <w:rPr>
                <w:sz w:val="18"/>
                <w:szCs w:val="18"/>
                <w:lang w:val="fr-FR"/>
              </w:rPr>
            </w:pPr>
          </w:p>
          <w:p w:rsidR="00906C31" w:rsidRPr="002322F1" w:rsidRDefault="00906C31" w:rsidP="00294F92">
            <w:pPr>
              <w:tabs>
                <w:tab w:val="left" w:pos="601"/>
                <w:tab w:val="left" w:pos="1168"/>
              </w:tabs>
              <w:ind w:left="601"/>
              <w:jc w:val="left"/>
              <w:rPr>
                <w:sz w:val="18"/>
                <w:szCs w:val="18"/>
                <w:lang w:val="fr-FR"/>
              </w:rPr>
            </w:pPr>
            <w:r w:rsidRPr="002322F1">
              <w:rPr>
                <w:sz w:val="18"/>
                <w:szCs w:val="18"/>
                <w:lang w:val="fr-FR"/>
              </w:rPr>
              <w:tab/>
            </w:r>
            <w:r w:rsidRPr="002322F1">
              <w:rPr>
                <w:noProof/>
                <w:sz w:val="18"/>
                <w:szCs w:val="18"/>
                <w:lang w:val="fr-FR"/>
              </w:rPr>
              <w:t>Si oui, veuillez joindre une copie de l’autorisation.</w:t>
            </w:r>
          </w:p>
          <w:p w:rsidR="00906C31" w:rsidRPr="002322F1" w:rsidRDefault="00906C31" w:rsidP="00294F92">
            <w:pPr>
              <w:jc w:val="left"/>
              <w:rPr>
                <w:sz w:val="18"/>
                <w:szCs w:val="18"/>
                <w:lang w:val="fr-FR"/>
              </w:rPr>
            </w:pPr>
          </w:p>
        </w:tc>
      </w:tr>
      <w:tr w:rsidR="00906C31" w:rsidRPr="00A67EF3" w:rsidTr="00A1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8" w:type="dxa"/>
            <w:gridSpan w:val="13"/>
            <w:tcBorders>
              <w:top w:val="single" w:sz="6" w:space="0" w:color="auto"/>
              <w:left w:val="single" w:sz="6" w:space="0" w:color="auto"/>
            </w:tcBorders>
          </w:tcPr>
          <w:p w:rsidR="00906C31" w:rsidRPr="002322F1" w:rsidRDefault="00906C31" w:rsidP="00294F92">
            <w:pPr>
              <w:tabs>
                <w:tab w:val="left" w:pos="601"/>
              </w:tabs>
              <w:jc w:val="left"/>
              <w:rPr>
                <w:sz w:val="18"/>
                <w:szCs w:val="18"/>
                <w:lang w:val="fr-FR"/>
              </w:rPr>
            </w:pPr>
          </w:p>
          <w:p w:rsidR="00906C31" w:rsidRPr="002322F1" w:rsidRDefault="00906C31" w:rsidP="00294F92">
            <w:pPr>
              <w:tabs>
                <w:tab w:val="left" w:pos="601"/>
              </w:tabs>
              <w:rPr>
                <w:sz w:val="18"/>
                <w:szCs w:val="18"/>
                <w:lang w:val="fr-FR"/>
              </w:rPr>
            </w:pPr>
            <w:r w:rsidRPr="002322F1">
              <w:rPr>
                <w:sz w:val="18"/>
                <w:szCs w:val="18"/>
                <w:lang w:val="fr-FR"/>
              </w:rPr>
              <w:t xml:space="preserve">9. </w:t>
            </w:r>
            <w:r w:rsidRPr="002322F1">
              <w:rPr>
                <w:sz w:val="18"/>
                <w:szCs w:val="18"/>
                <w:lang w:val="fr-FR"/>
              </w:rPr>
              <w:tab/>
            </w:r>
            <w:r w:rsidRPr="002322F1">
              <w:rPr>
                <w:noProof/>
                <w:sz w:val="18"/>
                <w:szCs w:val="18"/>
                <w:lang w:val="fr-FR"/>
              </w:rPr>
              <w:t>Renseignements sur le matériel végétal à examiner ou à remettre aux fins de l’examen</w:t>
            </w:r>
          </w:p>
          <w:p w:rsidR="00906C31" w:rsidRPr="002322F1" w:rsidRDefault="00906C31" w:rsidP="00294F92">
            <w:pPr>
              <w:tabs>
                <w:tab w:val="left" w:pos="601"/>
              </w:tabs>
              <w:rPr>
                <w:sz w:val="18"/>
                <w:szCs w:val="18"/>
                <w:lang w:val="fr-FR"/>
              </w:rPr>
            </w:pPr>
          </w:p>
          <w:p w:rsidR="00906C31" w:rsidRPr="002322F1" w:rsidRDefault="00906C31" w:rsidP="00F97137">
            <w:pPr>
              <w:tabs>
                <w:tab w:val="left" w:pos="601"/>
              </w:tabs>
              <w:ind w:right="57"/>
              <w:rPr>
                <w:sz w:val="18"/>
                <w:szCs w:val="18"/>
                <w:lang w:val="fr-FR"/>
              </w:rPr>
            </w:pPr>
            <w:r w:rsidRPr="002322F1">
              <w:rPr>
                <w:sz w:val="18"/>
                <w:szCs w:val="18"/>
                <w:lang w:val="fr-FR"/>
              </w:rPr>
              <w:t>9.1</w:t>
            </w:r>
            <w:r w:rsidRPr="002322F1">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2322F1">
              <w:rPr>
                <w:sz w:val="18"/>
                <w:szCs w:val="18"/>
                <w:lang w:val="fr-FR"/>
              </w:rPr>
              <w:noBreakHyphen/>
              <w:t>greffes différents, scions prélevés à différents stades de croissance d’un arbre, etc.</w:t>
            </w:r>
          </w:p>
          <w:p w:rsidR="00906C31" w:rsidRPr="002322F1" w:rsidRDefault="00906C31" w:rsidP="00F97137">
            <w:pPr>
              <w:tabs>
                <w:tab w:val="left" w:pos="601"/>
              </w:tabs>
              <w:ind w:right="57"/>
              <w:rPr>
                <w:sz w:val="18"/>
                <w:szCs w:val="18"/>
                <w:lang w:val="fr-FR"/>
              </w:rPr>
            </w:pPr>
          </w:p>
          <w:p w:rsidR="00906C31" w:rsidRPr="002322F1" w:rsidRDefault="00906C31" w:rsidP="00F97137">
            <w:pPr>
              <w:tabs>
                <w:tab w:val="left" w:pos="601"/>
              </w:tabs>
              <w:ind w:right="57"/>
              <w:rPr>
                <w:sz w:val="18"/>
                <w:szCs w:val="18"/>
                <w:lang w:val="fr-FR"/>
              </w:rPr>
            </w:pPr>
            <w:r w:rsidRPr="002322F1">
              <w:rPr>
                <w:sz w:val="18"/>
                <w:szCs w:val="18"/>
                <w:lang w:val="fr-FR"/>
              </w:rPr>
              <w:t>9.2</w:t>
            </w:r>
            <w:r w:rsidRPr="002322F1">
              <w:rPr>
                <w:sz w:val="18"/>
                <w:szCs w:val="18"/>
                <w:lang w:val="fr-FR"/>
              </w:rPr>
              <w:tab/>
            </w:r>
            <w:r w:rsidRPr="002322F1">
              <w:rPr>
                <w:noProof/>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2322F1">
              <w:rPr>
                <w:noProof/>
                <w:sz w:val="18"/>
                <w:szCs w:val="18"/>
                <w:lang w:val="fr-FR"/>
              </w:rPr>
              <w:noBreakHyphen/>
              <w:t>dessous si, à votre connaissance, le matériel végétal a été soumis aux facteurs suivants :</w:t>
            </w:r>
            <w:r w:rsidRPr="002322F1">
              <w:rPr>
                <w:sz w:val="18"/>
                <w:szCs w:val="18"/>
                <w:lang w:val="fr-FR"/>
              </w:rPr>
              <w:t xml:space="preserve"> </w:t>
            </w:r>
          </w:p>
          <w:p w:rsidR="00906C31" w:rsidRPr="002322F1" w:rsidRDefault="00906C31" w:rsidP="00294F92">
            <w:pPr>
              <w:tabs>
                <w:tab w:val="left" w:pos="601"/>
              </w:tabs>
              <w:jc w:val="left"/>
              <w:rPr>
                <w:sz w:val="18"/>
                <w:szCs w:val="18"/>
                <w:lang w:val="fr-FR"/>
              </w:rPr>
            </w:pPr>
          </w:p>
          <w:p w:rsidR="00906C31" w:rsidRPr="002322F1" w:rsidRDefault="00906C31" w:rsidP="00294F92">
            <w:pPr>
              <w:keepNext/>
              <w:tabs>
                <w:tab w:val="left" w:pos="1168"/>
                <w:tab w:val="left" w:pos="7122"/>
                <w:tab w:val="left" w:pos="8256"/>
              </w:tabs>
              <w:ind w:left="1169" w:right="317" w:hanging="568"/>
              <w:jc w:val="left"/>
              <w:rPr>
                <w:sz w:val="18"/>
                <w:szCs w:val="18"/>
                <w:lang w:val="fr-FR"/>
              </w:rPr>
            </w:pPr>
            <w:r w:rsidRPr="002322F1">
              <w:rPr>
                <w:noProof/>
                <w:sz w:val="18"/>
                <w:szCs w:val="18"/>
                <w:lang w:val="fr-FR"/>
              </w:rPr>
              <w:t>a)</w:t>
            </w:r>
            <w:r w:rsidRPr="002322F1">
              <w:rPr>
                <w:noProof/>
                <w:sz w:val="18"/>
                <w:szCs w:val="18"/>
                <w:lang w:val="fr-FR"/>
              </w:rPr>
              <w:tab/>
              <w:t>micro</w:t>
            </w:r>
            <w:r w:rsidRPr="002322F1">
              <w:rPr>
                <w:noProof/>
                <w:sz w:val="18"/>
                <w:szCs w:val="18"/>
                <w:lang w:val="fr-FR"/>
              </w:rPr>
              <w:noBreakHyphen/>
              <w:t>organismes (p. ex. virus, bactéries, phytoplasmes)</w:t>
            </w:r>
            <w:r w:rsidRPr="002322F1">
              <w:rPr>
                <w:sz w:val="18"/>
                <w:szCs w:val="18"/>
                <w:lang w:val="fr-FR"/>
              </w:rPr>
              <w:tab/>
              <w:t>Oui  [   ]</w:t>
            </w:r>
            <w:r w:rsidRPr="002322F1">
              <w:rPr>
                <w:sz w:val="18"/>
                <w:szCs w:val="18"/>
                <w:lang w:val="fr-FR"/>
              </w:rPr>
              <w:tab/>
              <w:t>Non  [   ]</w:t>
            </w:r>
          </w:p>
          <w:p w:rsidR="00906C31" w:rsidRPr="002322F1" w:rsidRDefault="00906C31" w:rsidP="00294F92">
            <w:pPr>
              <w:keepNext/>
              <w:tabs>
                <w:tab w:val="left" w:pos="1168"/>
                <w:tab w:val="left" w:pos="7122"/>
                <w:tab w:val="left" w:pos="8256"/>
              </w:tabs>
              <w:ind w:left="1169" w:right="317" w:hanging="568"/>
              <w:jc w:val="left"/>
              <w:rPr>
                <w:sz w:val="18"/>
                <w:szCs w:val="18"/>
                <w:lang w:val="fr-FR"/>
              </w:rPr>
            </w:pPr>
          </w:p>
          <w:p w:rsidR="00906C31" w:rsidRPr="002322F1" w:rsidRDefault="00906C31" w:rsidP="00294F92">
            <w:pPr>
              <w:keepNext/>
              <w:tabs>
                <w:tab w:val="left" w:pos="1168"/>
                <w:tab w:val="left" w:pos="7122"/>
                <w:tab w:val="left" w:pos="8256"/>
              </w:tabs>
              <w:ind w:left="1169" w:right="317" w:hanging="568"/>
              <w:jc w:val="left"/>
              <w:rPr>
                <w:sz w:val="18"/>
                <w:szCs w:val="18"/>
                <w:lang w:val="fr-FR"/>
              </w:rPr>
            </w:pPr>
            <w:r w:rsidRPr="002322F1">
              <w:rPr>
                <w:noProof/>
                <w:sz w:val="18"/>
                <w:szCs w:val="18"/>
                <w:lang w:val="fr-FR"/>
              </w:rPr>
              <w:t>b)</w:t>
            </w:r>
            <w:r w:rsidRPr="002322F1">
              <w:rPr>
                <w:noProof/>
                <w:sz w:val="18"/>
                <w:szCs w:val="18"/>
                <w:lang w:val="fr-FR"/>
              </w:rPr>
              <w:tab/>
              <w:t>Traitement chimique (p. ex. retardateur de croissance, pesticides)</w:t>
            </w:r>
            <w:r w:rsidRPr="002322F1">
              <w:rPr>
                <w:sz w:val="18"/>
                <w:szCs w:val="18"/>
                <w:lang w:val="fr-FR"/>
              </w:rPr>
              <w:tab/>
              <w:t>Oui  [   ]</w:t>
            </w:r>
            <w:r w:rsidRPr="002322F1">
              <w:rPr>
                <w:sz w:val="18"/>
                <w:szCs w:val="18"/>
                <w:lang w:val="fr-FR"/>
              </w:rPr>
              <w:tab/>
              <w:t>Non  [   ]</w:t>
            </w:r>
          </w:p>
          <w:p w:rsidR="00906C31" w:rsidRPr="002322F1" w:rsidRDefault="00906C31" w:rsidP="00294F92">
            <w:pPr>
              <w:keepNext/>
              <w:tabs>
                <w:tab w:val="left" w:pos="1168"/>
                <w:tab w:val="left" w:pos="7122"/>
                <w:tab w:val="left" w:pos="8256"/>
              </w:tabs>
              <w:ind w:left="1169" w:right="317" w:hanging="568"/>
              <w:jc w:val="left"/>
              <w:rPr>
                <w:sz w:val="18"/>
                <w:szCs w:val="18"/>
                <w:lang w:val="fr-FR"/>
              </w:rPr>
            </w:pPr>
          </w:p>
          <w:p w:rsidR="00906C31" w:rsidRPr="002322F1" w:rsidRDefault="00906C31" w:rsidP="00294F92">
            <w:pPr>
              <w:keepNext/>
              <w:tabs>
                <w:tab w:val="left" w:pos="1168"/>
                <w:tab w:val="left" w:pos="7122"/>
                <w:tab w:val="left" w:pos="8256"/>
              </w:tabs>
              <w:ind w:left="1169" w:right="317" w:hanging="568"/>
              <w:jc w:val="left"/>
              <w:rPr>
                <w:sz w:val="18"/>
                <w:szCs w:val="18"/>
                <w:lang w:val="fr-FR"/>
              </w:rPr>
            </w:pPr>
            <w:r w:rsidRPr="002322F1">
              <w:rPr>
                <w:noProof/>
                <w:sz w:val="18"/>
                <w:szCs w:val="18"/>
                <w:lang w:val="fr-FR"/>
              </w:rPr>
              <w:t>c)</w:t>
            </w:r>
            <w:r w:rsidRPr="002322F1">
              <w:rPr>
                <w:noProof/>
                <w:sz w:val="18"/>
                <w:szCs w:val="18"/>
                <w:lang w:val="fr-FR"/>
              </w:rPr>
              <w:tab/>
              <w:t>Culture de tissus</w:t>
            </w:r>
            <w:r w:rsidRPr="002322F1">
              <w:rPr>
                <w:sz w:val="18"/>
                <w:szCs w:val="18"/>
                <w:lang w:val="fr-FR"/>
              </w:rPr>
              <w:tab/>
              <w:t>Oui  [   ]</w:t>
            </w:r>
            <w:r w:rsidRPr="002322F1">
              <w:rPr>
                <w:sz w:val="18"/>
                <w:szCs w:val="18"/>
                <w:lang w:val="fr-FR"/>
              </w:rPr>
              <w:tab/>
              <w:t>Non  [   ]</w:t>
            </w:r>
          </w:p>
          <w:p w:rsidR="00906C31" w:rsidRPr="002322F1" w:rsidRDefault="00906C31" w:rsidP="00294F92">
            <w:pPr>
              <w:keepNext/>
              <w:tabs>
                <w:tab w:val="left" w:pos="1168"/>
                <w:tab w:val="left" w:pos="7122"/>
                <w:tab w:val="left" w:pos="8256"/>
              </w:tabs>
              <w:ind w:left="1169" w:right="317" w:hanging="568"/>
              <w:jc w:val="left"/>
              <w:rPr>
                <w:sz w:val="18"/>
                <w:szCs w:val="18"/>
                <w:lang w:val="fr-FR"/>
              </w:rPr>
            </w:pPr>
          </w:p>
          <w:p w:rsidR="00906C31" w:rsidRPr="002322F1" w:rsidRDefault="00906C31" w:rsidP="00294F92">
            <w:pPr>
              <w:keepNext/>
              <w:tabs>
                <w:tab w:val="left" w:pos="1168"/>
                <w:tab w:val="left" w:pos="7122"/>
                <w:tab w:val="left" w:pos="8256"/>
              </w:tabs>
              <w:ind w:left="1168" w:right="317" w:hanging="568"/>
              <w:jc w:val="left"/>
              <w:rPr>
                <w:sz w:val="18"/>
                <w:szCs w:val="18"/>
                <w:lang w:val="fr-FR"/>
              </w:rPr>
            </w:pPr>
            <w:r w:rsidRPr="002322F1">
              <w:rPr>
                <w:noProof/>
                <w:sz w:val="18"/>
                <w:szCs w:val="18"/>
                <w:lang w:val="fr-FR"/>
              </w:rPr>
              <w:t>d)</w:t>
            </w:r>
            <w:r w:rsidRPr="002322F1">
              <w:rPr>
                <w:noProof/>
                <w:sz w:val="18"/>
                <w:szCs w:val="18"/>
                <w:lang w:val="fr-FR"/>
              </w:rPr>
              <w:tab/>
              <w:t>Autres facteurs</w:t>
            </w:r>
            <w:r w:rsidRPr="002322F1">
              <w:rPr>
                <w:sz w:val="18"/>
                <w:szCs w:val="18"/>
                <w:lang w:val="fr-FR"/>
              </w:rPr>
              <w:tab/>
              <w:t>Oui  [   ]</w:t>
            </w:r>
            <w:r w:rsidRPr="002322F1">
              <w:rPr>
                <w:sz w:val="18"/>
                <w:szCs w:val="18"/>
                <w:lang w:val="fr-FR"/>
              </w:rPr>
              <w:tab/>
              <w:t>Non  [   ]</w:t>
            </w:r>
          </w:p>
          <w:p w:rsidR="00906C31" w:rsidRPr="002322F1" w:rsidRDefault="00906C31" w:rsidP="00294F92">
            <w:pPr>
              <w:keepNext/>
              <w:tabs>
                <w:tab w:val="left" w:pos="1168"/>
                <w:tab w:val="left" w:pos="7122"/>
                <w:tab w:val="left" w:pos="8256"/>
              </w:tabs>
              <w:ind w:left="567" w:right="317" w:hanging="568"/>
              <w:jc w:val="left"/>
              <w:rPr>
                <w:sz w:val="18"/>
                <w:szCs w:val="18"/>
                <w:lang w:val="fr-FR"/>
              </w:rPr>
            </w:pPr>
          </w:p>
          <w:p w:rsidR="00906C31" w:rsidRPr="002322F1" w:rsidRDefault="00906C31" w:rsidP="00294F92">
            <w:pPr>
              <w:keepNext/>
              <w:tabs>
                <w:tab w:val="left" w:pos="1168"/>
                <w:tab w:val="left" w:pos="7122"/>
                <w:tab w:val="left" w:pos="8256"/>
              </w:tabs>
              <w:ind w:left="1169" w:right="317" w:hanging="568"/>
              <w:jc w:val="left"/>
              <w:rPr>
                <w:sz w:val="18"/>
                <w:szCs w:val="18"/>
                <w:lang w:val="fr-FR"/>
              </w:rPr>
            </w:pPr>
            <w:r w:rsidRPr="002322F1">
              <w:rPr>
                <w:noProof/>
                <w:sz w:val="18"/>
                <w:szCs w:val="18"/>
                <w:lang w:val="fr-FR"/>
              </w:rPr>
              <w:t>Si vous avez répondu “oui” à l’une de ces questions, veuillez préciser.</w:t>
            </w:r>
          </w:p>
          <w:p w:rsidR="00906C31" w:rsidRPr="002322F1" w:rsidRDefault="00906C31" w:rsidP="00294F92">
            <w:pPr>
              <w:keepNext/>
              <w:tabs>
                <w:tab w:val="left" w:pos="1168"/>
                <w:tab w:val="left" w:pos="7122"/>
                <w:tab w:val="left" w:pos="8256"/>
              </w:tabs>
              <w:ind w:left="1169" w:right="317" w:hanging="568"/>
              <w:jc w:val="left"/>
              <w:rPr>
                <w:sz w:val="18"/>
                <w:szCs w:val="18"/>
                <w:lang w:val="fr-FR"/>
              </w:rPr>
            </w:pPr>
          </w:p>
          <w:p w:rsidR="00906C31" w:rsidRPr="002322F1" w:rsidRDefault="00906C31" w:rsidP="00294F92">
            <w:pPr>
              <w:keepNext/>
              <w:tabs>
                <w:tab w:val="left" w:leader="dot" w:pos="8998"/>
              </w:tabs>
              <w:ind w:left="598" w:right="317" w:firstLine="3"/>
              <w:jc w:val="left"/>
              <w:rPr>
                <w:sz w:val="18"/>
                <w:szCs w:val="18"/>
                <w:lang w:val="fr-FR"/>
              </w:rPr>
            </w:pPr>
            <w:r w:rsidRPr="002322F1">
              <w:rPr>
                <w:sz w:val="18"/>
                <w:szCs w:val="18"/>
                <w:lang w:val="fr-FR"/>
              </w:rPr>
              <w:tab/>
            </w:r>
          </w:p>
          <w:p w:rsidR="00906C31" w:rsidRPr="002322F1" w:rsidRDefault="00906C31" w:rsidP="00294F92">
            <w:pPr>
              <w:keepNext/>
              <w:tabs>
                <w:tab w:val="left" w:pos="1168"/>
                <w:tab w:val="left" w:pos="7122"/>
                <w:tab w:val="left" w:pos="8256"/>
              </w:tabs>
              <w:ind w:left="1169" w:right="317" w:hanging="568"/>
              <w:jc w:val="left"/>
              <w:rPr>
                <w:sz w:val="18"/>
                <w:szCs w:val="18"/>
                <w:lang w:val="fr-FR"/>
              </w:rPr>
            </w:pPr>
          </w:p>
          <w:p w:rsidR="00906C31" w:rsidRPr="002322F1" w:rsidRDefault="00906C31" w:rsidP="00294F92">
            <w:pPr>
              <w:keepNext/>
              <w:tabs>
                <w:tab w:val="left" w:pos="1168"/>
                <w:tab w:val="left" w:pos="7122"/>
                <w:tab w:val="left" w:pos="8256"/>
              </w:tabs>
              <w:ind w:left="1169" w:right="113" w:hanging="568"/>
              <w:rPr>
                <w:noProof/>
                <w:sz w:val="18"/>
                <w:szCs w:val="18"/>
                <w:lang w:val="fr-FR"/>
              </w:rPr>
            </w:pPr>
          </w:p>
          <w:p w:rsidR="00906C31" w:rsidRPr="002322F1" w:rsidRDefault="00906C31" w:rsidP="00906C31">
            <w:pPr>
              <w:tabs>
                <w:tab w:val="left" w:pos="567"/>
                <w:tab w:val="left" w:pos="2977"/>
              </w:tabs>
              <w:ind w:right="-1"/>
              <w:rPr>
                <w:sz w:val="18"/>
                <w:szCs w:val="18"/>
                <w:lang w:val="fr-FR"/>
              </w:rPr>
            </w:pPr>
          </w:p>
        </w:tc>
      </w:tr>
      <w:tr w:rsidR="00906C31" w:rsidRPr="002322F1" w:rsidTr="00A1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8" w:type="dxa"/>
            <w:gridSpan w:val="13"/>
            <w:tcBorders>
              <w:top w:val="single" w:sz="6" w:space="0" w:color="auto"/>
              <w:left w:val="single" w:sz="6" w:space="0" w:color="auto"/>
            </w:tcBorders>
          </w:tcPr>
          <w:p w:rsidR="00906C31" w:rsidRPr="002322F1" w:rsidRDefault="00906C31" w:rsidP="00294F92">
            <w:pPr>
              <w:tabs>
                <w:tab w:val="left" w:pos="601"/>
              </w:tabs>
              <w:jc w:val="left"/>
              <w:rPr>
                <w:sz w:val="18"/>
                <w:szCs w:val="18"/>
                <w:lang w:val="fr-FR"/>
              </w:rPr>
            </w:pPr>
          </w:p>
          <w:p w:rsidR="00906C31" w:rsidRPr="002322F1" w:rsidRDefault="00906C31" w:rsidP="00294F92">
            <w:pPr>
              <w:tabs>
                <w:tab w:val="left" w:pos="601"/>
              </w:tabs>
              <w:jc w:val="left"/>
              <w:rPr>
                <w:sz w:val="18"/>
                <w:szCs w:val="18"/>
                <w:lang w:val="fr-FR"/>
              </w:rPr>
            </w:pPr>
            <w:r w:rsidRPr="002322F1">
              <w:rPr>
                <w:sz w:val="18"/>
                <w:szCs w:val="18"/>
                <w:lang w:val="fr-FR"/>
              </w:rPr>
              <w:t>10.</w:t>
            </w:r>
            <w:r w:rsidRPr="002322F1">
              <w:rPr>
                <w:sz w:val="18"/>
                <w:szCs w:val="18"/>
                <w:lang w:val="fr-FR"/>
              </w:rPr>
              <w:tab/>
            </w:r>
            <w:r w:rsidRPr="002322F1">
              <w:rPr>
                <w:noProof/>
                <w:sz w:val="18"/>
                <w:szCs w:val="18"/>
                <w:lang w:val="fr-FR"/>
              </w:rPr>
              <w:t>Je déclare que, à ma connaissance, les renseignements fournis dans le présent questionnaire sont exacts :</w:t>
            </w:r>
          </w:p>
          <w:p w:rsidR="00906C31" w:rsidRPr="002322F1" w:rsidRDefault="00906C31" w:rsidP="00294F92">
            <w:pPr>
              <w:tabs>
                <w:tab w:val="left" w:pos="601"/>
              </w:tabs>
              <w:jc w:val="left"/>
              <w:rPr>
                <w:sz w:val="18"/>
                <w:szCs w:val="18"/>
                <w:lang w:val="fr-FR"/>
              </w:rPr>
            </w:pPr>
          </w:p>
          <w:p w:rsidR="00906C31" w:rsidRPr="002322F1" w:rsidRDefault="00906C31" w:rsidP="00294F92">
            <w:pPr>
              <w:jc w:val="left"/>
              <w:rPr>
                <w:sz w:val="18"/>
                <w:szCs w:val="18"/>
                <w:lang w:val="fr-FR"/>
              </w:rPr>
            </w:pPr>
            <w:r w:rsidRPr="002322F1">
              <w:rPr>
                <w:noProof/>
                <w:sz w:val="18"/>
                <w:szCs w:val="18"/>
              </w:rPr>
              <mc:AlternateContent>
                <mc:Choice Requires="wps">
                  <w:drawing>
                    <wp:anchor distT="0" distB="0" distL="114300" distR="114300" simplePos="0" relativeHeight="251660288" behindDoc="0" locked="0" layoutInCell="1" allowOverlap="1" wp14:anchorId="3802CBDC" wp14:editId="5E539029">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" strokeweight=".5pt"/>
                  </w:pict>
                </mc:Fallback>
              </mc:AlternateContent>
            </w:r>
          </w:p>
          <w:p w:rsidR="00906C31" w:rsidRPr="002322F1" w:rsidRDefault="00906C31" w:rsidP="00294F92">
            <w:pPr>
              <w:tabs>
                <w:tab w:val="left" w:pos="567"/>
              </w:tabs>
              <w:jc w:val="left"/>
              <w:rPr>
                <w:sz w:val="18"/>
                <w:szCs w:val="18"/>
                <w:lang w:val="fr-FR"/>
              </w:rPr>
            </w:pPr>
            <w:r w:rsidRPr="002322F1">
              <w:rPr>
                <w:sz w:val="18"/>
                <w:szCs w:val="18"/>
                <w:lang w:val="fr-FR"/>
              </w:rPr>
              <w:tab/>
            </w:r>
            <w:r w:rsidRPr="002322F1">
              <w:rPr>
                <w:noProof/>
                <w:sz w:val="18"/>
                <w:szCs w:val="18"/>
                <w:lang w:val="fr-FR"/>
              </w:rPr>
              <w:t>Nom du demandeur</w:t>
            </w:r>
          </w:p>
          <w:p w:rsidR="00906C31" w:rsidRPr="002322F1" w:rsidRDefault="00906C31" w:rsidP="00294F92">
            <w:pPr>
              <w:jc w:val="left"/>
              <w:rPr>
                <w:sz w:val="18"/>
                <w:szCs w:val="18"/>
                <w:lang w:val="fr-FR"/>
              </w:rPr>
            </w:pPr>
            <w:r w:rsidRPr="002322F1">
              <w:rPr>
                <w:noProof/>
                <w:sz w:val="18"/>
                <w:szCs w:val="18"/>
              </w:rPr>
              <mc:AlternateContent>
                <mc:Choice Requires="wps">
                  <w:drawing>
                    <wp:anchor distT="0" distB="0" distL="114300" distR="114300" simplePos="0" relativeHeight="251662336" behindDoc="0" locked="0" layoutInCell="1" allowOverlap="1" wp14:anchorId="46CE5B8C" wp14:editId="759ADDDA">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rsidR="00906C31" w:rsidRPr="002322F1" w:rsidRDefault="00906C31" w:rsidP="00294F92">
            <w:pPr>
              <w:jc w:val="left"/>
              <w:rPr>
                <w:sz w:val="18"/>
                <w:szCs w:val="18"/>
                <w:lang w:val="fr-FR"/>
              </w:rPr>
            </w:pPr>
          </w:p>
          <w:p w:rsidR="00906C31" w:rsidRPr="002322F1" w:rsidRDefault="00906C31" w:rsidP="00294F92">
            <w:pPr>
              <w:jc w:val="left"/>
              <w:rPr>
                <w:sz w:val="18"/>
                <w:szCs w:val="18"/>
                <w:lang w:val="fr-FR"/>
              </w:rPr>
            </w:pPr>
            <w:r w:rsidRPr="002322F1">
              <w:rPr>
                <w:noProof/>
                <w:sz w:val="18"/>
                <w:szCs w:val="18"/>
              </w:rPr>
              <mc:AlternateContent>
                <mc:Choice Requires="wps">
                  <w:drawing>
                    <wp:anchor distT="0" distB="0" distL="114300" distR="114300" simplePos="0" relativeHeight="251661312" behindDoc="0" locked="0" layoutInCell="1" allowOverlap="1" wp14:anchorId="513DE5C9" wp14:editId="4EA537F2">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rsidR="00906C31" w:rsidRPr="002322F1" w:rsidRDefault="00906C31" w:rsidP="00294F92">
            <w:pPr>
              <w:tabs>
                <w:tab w:val="left" w:pos="6271"/>
              </w:tabs>
              <w:ind w:left="567"/>
              <w:jc w:val="left"/>
              <w:rPr>
                <w:sz w:val="18"/>
                <w:szCs w:val="18"/>
                <w:lang w:val="fr-FR"/>
              </w:rPr>
            </w:pPr>
            <w:r w:rsidRPr="002322F1">
              <w:rPr>
                <w:sz w:val="18"/>
                <w:szCs w:val="18"/>
                <w:lang w:val="fr-FR"/>
              </w:rPr>
              <w:t>Signature</w:t>
            </w:r>
            <w:r w:rsidRPr="002322F1">
              <w:rPr>
                <w:sz w:val="18"/>
                <w:szCs w:val="18"/>
                <w:lang w:val="fr-FR"/>
              </w:rPr>
              <w:tab/>
              <w:t>Date</w:t>
            </w:r>
          </w:p>
          <w:p w:rsidR="00906C31" w:rsidRPr="002322F1" w:rsidRDefault="00906C31" w:rsidP="00294F92">
            <w:pPr>
              <w:jc w:val="left"/>
              <w:rPr>
                <w:sz w:val="18"/>
                <w:szCs w:val="18"/>
                <w:lang w:val="fr-FR"/>
              </w:rPr>
            </w:pPr>
          </w:p>
        </w:tc>
      </w:tr>
    </w:tbl>
    <w:p w:rsidR="00294F92" w:rsidRPr="002322F1" w:rsidRDefault="00294F92" w:rsidP="00294F92">
      <w:pPr>
        <w:rPr>
          <w:lang w:val="fr-FR"/>
        </w:rPr>
      </w:pPr>
    </w:p>
    <w:p w:rsidR="00294F92" w:rsidRPr="002322F1" w:rsidRDefault="00294F92" w:rsidP="00294F92">
      <w:pPr>
        <w:rPr>
          <w:lang w:val="fr-FR"/>
        </w:rPr>
      </w:pPr>
    </w:p>
    <w:p w:rsidR="00294F92" w:rsidRPr="002322F1" w:rsidRDefault="00294F92" w:rsidP="00294F92">
      <w:pPr>
        <w:rPr>
          <w:lang w:val="fr-FR"/>
        </w:rPr>
      </w:pPr>
    </w:p>
    <w:p w:rsidR="00294F92" w:rsidRPr="00471926" w:rsidRDefault="00294F92" w:rsidP="00294F92">
      <w:pPr>
        <w:pStyle w:val="EndOfDoc0"/>
        <w:rPr>
          <w:lang w:val="fr-FR"/>
        </w:rPr>
      </w:pPr>
      <w:r w:rsidRPr="002322F1">
        <w:rPr>
          <w:lang w:val="fr-FR"/>
        </w:rPr>
        <w:t>[Fin du document]</w:t>
      </w:r>
      <w:bookmarkStart w:id="90" w:name="_GoBack"/>
      <w:bookmarkEnd w:id="90"/>
    </w:p>
    <w:p w:rsidR="00294F92" w:rsidRPr="00471926" w:rsidRDefault="00294F92" w:rsidP="00294F92">
      <w:pPr>
        <w:rPr>
          <w:lang w:val="fr-FR"/>
        </w:rPr>
      </w:pPr>
    </w:p>
    <w:p w:rsidR="00294F92" w:rsidRPr="00471926" w:rsidRDefault="00294F92" w:rsidP="00294F92">
      <w:pPr>
        <w:rPr>
          <w:lang w:val="fr-FR"/>
        </w:rPr>
      </w:pPr>
    </w:p>
    <w:p w:rsidR="00F15E56" w:rsidRPr="00471926" w:rsidRDefault="00F15E56" w:rsidP="00294F92">
      <w:pPr>
        <w:rPr>
          <w:lang w:val="fr-FR"/>
        </w:rPr>
      </w:pPr>
    </w:p>
    <w:sectPr w:rsidR="00F15E56" w:rsidRPr="00471926" w:rsidSect="00294F92">
      <w:headerReference w:type="even" r:id="rId25"/>
      <w:headerReference w:type="default" r:id="rId26"/>
      <w:footerReference w:type="first" r:id="rId27"/>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0D" w:rsidRDefault="0027470D">
      <w:r>
        <w:separator/>
      </w:r>
    </w:p>
    <w:p w:rsidR="0027470D" w:rsidRDefault="0027470D"/>
  </w:endnote>
  <w:endnote w:type="continuationSeparator" w:id="0">
    <w:p w:rsidR="0027470D" w:rsidRDefault="0027470D">
      <w:r>
        <w:continuationSeparator/>
      </w:r>
    </w:p>
    <w:p w:rsidR="0027470D" w:rsidRDefault="00274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D" w:rsidRPr="00AE0EF1" w:rsidRDefault="00400755" w:rsidP="00294F92">
    <w:pPr>
      <w:pStyle w:val="Footer"/>
    </w:pPr>
    <w:fldSimple w:instr=" FILENAME \p\* Lower \* MERGEFORMAT ">
      <w:r w:rsidR="00A67EF3">
        <w:rPr>
          <w:noProof/>
        </w:rPr>
        <w:t>n:\orgupov\shared\tg\urochloa\upov drafts\tg_uroch_proj_11_f.docx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0D" w:rsidRDefault="0027470D" w:rsidP="00BC03ED">
      <w:pPr>
        <w:spacing w:before="120"/>
      </w:pPr>
      <w:r>
        <w:separator/>
      </w:r>
    </w:p>
  </w:footnote>
  <w:footnote w:type="continuationSeparator" w:id="0">
    <w:p w:rsidR="0027470D" w:rsidRDefault="0027470D" w:rsidP="006F3292">
      <w:pPr>
        <w:spacing w:before="120"/>
      </w:pPr>
      <w:r>
        <w:continuationSeparator/>
      </w:r>
    </w:p>
  </w:footnote>
  <w:footnote w:type="continuationNotice" w:id="1">
    <w:p w:rsidR="0027470D" w:rsidRDefault="0027470D"/>
  </w:footnote>
  <w:footnote w:id="2">
    <w:p w:rsidR="0027470D" w:rsidRPr="00BB02D9" w:rsidRDefault="0027470D"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r w:rsidRPr="008A447C">
        <w:rPr>
          <w:noProof/>
          <w:u w:val="single"/>
          <w:lang w:val="fr-FR"/>
        </w:rPr>
        <w:t>www.upov.int</w:t>
      </w:r>
      <w:r w:rsidRPr="00BB02D9">
        <w:rPr>
          <w:noProof/>
          <w:lang w:val="fr-FR"/>
        </w:rPr>
        <w:t>), pour l’information la plus récente].</w:t>
      </w:r>
    </w:p>
  </w:footnote>
  <w:footnote w:id="3">
    <w:p w:rsidR="0027470D" w:rsidRPr="00BB02D9" w:rsidRDefault="0027470D"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27470D" w:rsidRPr="00BB02D9" w:rsidRDefault="0027470D"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D" w:rsidRPr="005E47B8" w:rsidRDefault="0027470D" w:rsidP="001F0AF0">
    <w:pPr>
      <w:pStyle w:val="Header"/>
    </w:pPr>
    <w:r w:rsidRPr="005E47B8">
      <w:t>TG/</w:t>
    </w:r>
    <w:proofErr w:type="gramStart"/>
    <w:r w:rsidRPr="005E47B8">
      <w:t>UROCH(</w:t>
    </w:r>
    <w:proofErr w:type="gramEnd"/>
    <w:r w:rsidRPr="005E47B8">
      <w:t>proj.</w:t>
    </w:r>
    <w:r>
      <w:t>1</w:t>
    </w:r>
    <w:r w:rsidR="00CD41A4">
      <w:t>1</w:t>
    </w:r>
    <w:r w:rsidRPr="005E47B8">
      <w:t>)</w:t>
    </w:r>
  </w:p>
  <w:p w:rsidR="0027470D" w:rsidRPr="001473BB" w:rsidRDefault="0027470D" w:rsidP="001F0AF0">
    <w:pPr>
      <w:pStyle w:val="Header"/>
    </w:pPr>
    <w:proofErr w:type="spellStart"/>
    <w:r w:rsidRPr="005E47B8">
      <w:t>Urochloa</w:t>
    </w:r>
    <w:proofErr w:type="spellEnd"/>
    <w:r w:rsidRPr="005E47B8">
      <w:t xml:space="preserve">, </w:t>
    </w:r>
    <w:r w:rsidR="00CD41A4" w:rsidRPr="00CD41A4">
      <w:t>2017-03-24</w:t>
    </w:r>
  </w:p>
  <w:p w:rsidR="0027470D" w:rsidRPr="001473BB" w:rsidRDefault="0027470D" w:rsidP="001F0AF0">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67EF3">
      <w:rPr>
        <w:rStyle w:val="PageNumber"/>
        <w:noProof/>
      </w:rPr>
      <w:t>7</w:t>
    </w:r>
    <w:r w:rsidRPr="001473BB">
      <w:rPr>
        <w:rStyle w:val="PageNumber"/>
      </w:rPr>
      <w:fldChar w:fldCharType="end"/>
    </w:r>
    <w:r w:rsidRPr="001473BB">
      <w:t xml:space="preserve"> -</w:t>
    </w:r>
  </w:p>
  <w:p w:rsidR="0027470D" w:rsidRPr="001473BB" w:rsidRDefault="0027470D" w:rsidP="001F0AF0">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D" w:rsidRPr="005E47B8" w:rsidRDefault="0027470D" w:rsidP="001F0AF0">
    <w:pPr>
      <w:pStyle w:val="Header"/>
    </w:pPr>
    <w:r w:rsidRPr="005E47B8">
      <w:t>TG/</w:t>
    </w:r>
    <w:proofErr w:type="gramStart"/>
    <w:r w:rsidRPr="005E47B8">
      <w:t>UROCH(</w:t>
    </w:r>
    <w:proofErr w:type="gramEnd"/>
    <w:r w:rsidRPr="005E47B8">
      <w:t>proj.</w:t>
    </w:r>
    <w:r>
      <w:t>1</w:t>
    </w:r>
    <w:r w:rsidR="00CD41A4">
      <w:t>1</w:t>
    </w:r>
    <w:r w:rsidRPr="005E47B8">
      <w:t>)</w:t>
    </w:r>
  </w:p>
  <w:p w:rsidR="0027470D" w:rsidRPr="00C1687F" w:rsidRDefault="0027470D" w:rsidP="00253312">
    <w:pPr>
      <w:pStyle w:val="Header"/>
      <w:rPr>
        <w:lang w:val="de-DE"/>
      </w:rPr>
    </w:pPr>
    <w:r w:rsidRPr="00C1687F">
      <w:rPr>
        <w:lang w:val="de-DE"/>
      </w:rPr>
      <w:t>Urochloa/Urochloa/</w:t>
    </w:r>
    <w:r>
      <w:rPr>
        <w:lang w:val="de-DE"/>
      </w:rPr>
      <w:t>Palisadengras/</w:t>
    </w:r>
    <w:r w:rsidRPr="00C1687F">
      <w:rPr>
        <w:lang w:val="de-DE"/>
      </w:rPr>
      <w:t xml:space="preserve">Urochloa, </w:t>
    </w:r>
    <w:r w:rsidR="00CD41A4" w:rsidRPr="00CD41A4">
      <w:t>2017-03-24</w:t>
    </w:r>
  </w:p>
  <w:p w:rsidR="0027470D" w:rsidRPr="001473BB" w:rsidRDefault="0027470D" w:rsidP="001F0AF0">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67EF3">
      <w:rPr>
        <w:rStyle w:val="PageNumber"/>
        <w:noProof/>
      </w:rPr>
      <w:t>11</w:t>
    </w:r>
    <w:r w:rsidRPr="001473BB">
      <w:rPr>
        <w:rStyle w:val="PageNumber"/>
      </w:rPr>
      <w:fldChar w:fldCharType="end"/>
    </w:r>
    <w:r w:rsidRPr="001473BB">
      <w:t xml:space="preserve"> -</w:t>
    </w:r>
  </w:p>
  <w:p w:rsidR="0027470D" w:rsidRPr="001473BB" w:rsidRDefault="0027470D" w:rsidP="001F0AF0">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D" w:rsidRPr="00BB02D9" w:rsidRDefault="0027470D" w:rsidP="00294F92">
    <w:pPr>
      <w:pStyle w:val="Header"/>
      <w:rPr>
        <w:lang w:val="fr-FR"/>
      </w:rPr>
    </w:pPr>
    <w:r w:rsidRPr="00BB02D9">
      <w:rPr>
        <w:lang w:val="fr-FR"/>
      </w:rPr>
      <w:t>TGP/7/2 – Annexe 1 : Modèle de principes directeurs d’examen</w:t>
    </w:r>
  </w:p>
  <w:p w:rsidR="0027470D" w:rsidRDefault="0027470D" w:rsidP="00294F92">
    <w:pPr>
      <w:pStyle w:val="Header"/>
    </w:pPr>
    <w:proofErr w:type="gramStart"/>
    <w:r>
      <w:t>page</w:t>
    </w:r>
    <w:proofErr w:type="gramEnd"/>
    <w:r>
      <w:t xml:space="preserve"> </w:t>
    </w:r>
    <w:r>
      <w:fldChar w:fldCharType="begin"/>
    </w:r>
    <w:r>
      <w:instrText xml:space="preserve"> PAGE </w:instrText>
    </w:r>
    <w:r>
      <w:fldChar w:fldCharType="separate"/>
    </w:r>
    <w:r>
      <w:rPr>
        <w:noProof/>
      </w:rPr>
      <w:t>26</w:t>
    </w:r>
    <w:r>
      <w:fldChar w:fldCharType="end"/>
    </w:r>
  </w:p>
  <w:p w:rsidR="0027470D" w:rsidRDefault="0027470D"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D" w:rsidRDefault="0027470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D" w:rsidRPr="005E47B8" w:rsidRDefault="0027470D" w:rsidP="001F0AF0">
    <w:pPr>
      <w:pStyle w:val="Header"/>
    </w:pPr>
    <w:r w:rsidRPr="005E47B8">
      <w:t>TG/</w:t>
    </w:r>
    <w:proofErr w:type="gramStart"/>
    <w:r w:rsidRPr="005E47B8">
      <w:t>UROCH(</w:t>
    </w:r>
    <w:proofErr w:type="gramEnd"/>
    <w:r w:rsidRPr="005E47B8">
      <w:t>proj.</w:t>
    </w:r>
    <w:r>
      <w:t>1</w:t>
    </w:r>
    <w:r w:rsidR="00CD41A4">
      <w:t>1</w:t>
    </w:r>
    <w:r w:rsidRPr="005E47B8">
      <w:t>)</w:t>
    </w:r>
  </w:p>
  <w:p w:rsidR="0027470D" w:rsidRPr="001473BB" w:rsidRDefault="0027470D" w:rsidP="001F0AF0">
    <w:pPr>
      <w:pStyle w:val="Header"/>
    </w:pPr>
    <w:proofErr w:type="spellStart"/>
    <w:r w:rsidRPr="005E47B8">
      <w:t>Urochloa</w:t>
    </w:r>
    <w:proofErr w:type="spellEnd"/>
    <w:r w:rsidRPr="005E47B8">
      <w:t xml:space="preserve">, </w:t>
    </w:r>
    <w:r w:rsidR="00CD41A4" w:rsidRPr="00CD41A4">
      <w:t>2017-03-24</w:t>
    </w:r>
  </w:p>
  <w:p w:rsidR="0027470D" w:rsidRPr="001473BB" w:rsidRDefault="0027470D" w:rsidP="001F0AF0">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67EF3">
      <w:rPr>
        <w:rStyle w:val="PageNumber"/>
        <w:noProof/>
      </w:rPr>
      <w:t>23</w:t>
    </w:r>
    <w:r w:rsidRPr="001473BB">
      <w:rPr>
        <w:rStyle w:val="PageNumber"/>
      </w:rPr>
      <w:fldChar w:fldCharType="end"/>
    </w:r>
    <w:r w:rsidRPr="001473BB">
      <w:t xml:space="preserve"> -</w:t>
    </w:r>
  </w:p>
  <w:p w:rsidR="0027470D" w:rsidRPr="001473BB" w:rsidRDefault="0027470D" w:rsidP="001F0AF0">
    <w:pP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84841C5"/>
    <w:multiLevelType w:val="hybridMultilevel"/>
    <w:tmpl w:val="65E68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3AC3B2D"/>
    <w:multiLevelType w:val="hybridMultilevel"/>
    <w:tmpl w:val="34FC3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86975A3"/>
    <w:multiLevelType w:val="hybridMultilevel"/>
    <w:tmpl w:val="8D94C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2">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3">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6">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29"/>
  </w:num>
  <w:num w:numId="3">
    <w:abstractNumId w:val="27"/>
  </w:num>
  <w:num w:numId="4">
    <w:abstractNumId w:val="29"/>
    <w:lvlOverride w:ilvl="0">
      <w:startOverride w:val="1"/>
    </w:lvlOverride>
  </w:num>
  <w:num w:numId="5">
    <w:abstractNumId w:val="30"/>
  </w:num>
  <w:num w:numId="6">
    <w:abstractNumId w:val="15"/>
  </w:num>
  <w:num w:numId="7">
    <w:abstractNumId w:val="12"/>
  </w:num>
  <w:num w:numId="8">
    <w:abstractNumId w:val="17"/>
  </w:num>
  <w:num w:numId="9">
    <w:abstractNumId w:val="34"/>
  </w:num>
  <w:num w:numId="10">
    <w:abstractNumId w:val="13"/>
  </w:num>
  <w:num w:numId="11">
    <w:abstractNumId w:val="26"/>
  </w:num>
  <w:num w:numId="12">
    <w:abstractNumId w:val="35"/>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31"/>
  </w:num>
  <w:num w:numId="26">
    <w:abstractNumId w:val="23"/>
  </w:num>
  <w:num w:numId="27">
    <w:abstractNumId w:val="28"/>
  </w:num>
  <w:num w:numId="28">
    <w:abstractNumId w:val="36"/>
  </w:num>
  <w:num w:numId="29">
    <w:abstractNumId w:val="11"/>
  </w:num>
  <w:num w:numId="30">
    <w:abstractNumId w:val="21"/>
  </w:num>
  <w:num w:numId="31">
    <w:abstractNumId w:val="22"/>
  </w:num>
  <w:num w:numId="32">
    <w:abstractNumId w:val="16"/>
  </w:num>
  <w:num w:numId="33">
    <w:abstractNumId w:val="18"/>
  </w:num>
  <w:num w:numId="34">
    <w:abstractNumId w:val="25"/>
  </w:num>
  <w:num w:numId="35">
    <w:abstractNumId w:val="19"/>
  </w:num>
  <w:num w:numId="36">
    <w:abstractNumId w:val="33"/>
  </w:num>
  <w:num w:numId="37">
    <w:abstractNumId w:val="24"/>
  </w:num>
  <w:num w:numId="38">
    <w:abstractNumId w:val="1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AU"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7D"/>
    <w:rsid w:val="00000531"/>
    <w:rsid w:val="00004E4E"/>
    <w:rsid w:val="00005853"/>
    <w:rsid w:val="000067EC"/>
    <w:rsid w:val="0000682E"/>
    <w:rsid w:val="00006D0B"/>
    <w:rsid w:val="000078CF"/>
    <w:rsid w:val="00010D9E"/>
    <w:rsid w:val="000126EB"/>
    <w:rsid w:val="000134B6"/>
    <w:rsid w:val="0001787D"/>
    <w:rsid w:val="000215D1"/>
    <w:rsid w:val="00023EDE"/>
    <w:rsid w:val="00025004"/>
    <w:rsid w:val="00025909"/>
    <w:rsid w:val="000267B9"/>
    <w:rsid w:val="00026914"/>
    <w:rsid w:val="000271F8"/>
    <w:rsid w:val="0003057A"/>
    <w:rsid w:val="00031095"/>
    <w:rsid w:val="000313D2"/>
    <w:rsid w:val="00032099"/>
    <w:rsid w:val="000328F0"/>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0F8E"/>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005"/>
    <w:rsid w:val="00093556"/>
    <w:rsid w:val="00094A83"/>
    <w:rsid w:val="00095A20"/>
    <w:rsid w:val="000A0D14"/>
    <w:rsid w:val="000A16C8"/>
    <w:rsid w:val="000A2039"/>
    <w:rsid w:val="000A242A"/>
    <w:rsid w:val="000A2F5D"/>
    <w:rsid w:val="000A4E01"/>
    <w:rsid w:val="000A6D32"/>
    <w:rsid w:val="000B011B"/>
    <w:rsid w:val="000B087C"/>
    <w:rsid w:val="000B2607"/>
    <w:rsid w:val="000B29EC"/>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05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07EAB"/>
    <w:rsid w:val="00111C96"/>
    <w:rsid w:val="001166FC"/>
    <w:rsid w:val="00122F6C"/>
    <w:rsid w:val="0013000A"/>
    <w:rsid w:val="00130571"/>
    <w:rsid w:val="00131413"/>
    <w:rsid w:val="00131973"/>
    <w:rsid w:val="00133122"/>
    <w:rsid w:val="00133DEF"/>
    <w:rsid w:val="001350AE"/>
    <w:rsid w:val="0013633B"/>
    <w:rsid w:val="001401B9"/>
    <w:rsid w:val="00141312"/>
    <w:rsid w:val="00150252"/>
    <w:rsid w:val="001503D6"/>
    <w:rsid w:val="00150A66"/>
    <w:rsid w:val="00151207"/>
    <w:rsid w:val="00151E6C"/>
    <w:rsid w:val="0015225D"/>
    <w:rsid w:val="00152C1F"/>
    <w:rsid w:val="00153DB6"/>
    <w:rsid w:val="00154CD6"/>
    <w:rsid w:val="0015629B"/>
    <w:rsid w:val="00157840"/>
    <w:rsid w:val="001619D7"/>
    <w:rsid w:val="00161C39"/>
    <w:rsid w:val="001623A0"/>
    <w:rsid w:val="001641C6"/>
    <w:rsid w:val="001647FD"/>
    <w:rsid w:val="00165579"/>
    <w:rsid w:val="0016764B"/>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0CFE"/>
    <w:rsid w:val="001A1679"/>
    <w:rsid w:val="001A1940"/>
    <w:rsid w:val="001A25EA"/>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0AF0"/>
    <w:rsid w:val="001F1256"/>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5CA3"/>
    <w:rsid w:val="00216B4E"/>
    <w:rsid w:val="00216B72"/>
    <w:rsid w:val="00217404"/>
    <w:rsid w:val="00220446"/>
    <w:rsid w:val="00220BEA"/>
    <w:rsid w:val="00220C3D"/>
    <w:rsid w:val="0022130B"/>
    <w:rsid w:val="00224933"/>
    <w:rsid w:val="00225596"/>
    <w:rsid w:val="002256DE"/>
    <w:rsid w:val="00225A6E"/>
    <w:rsid w:val="00225B1B"/>
    <w:rsid w:val="0022607D"/>
    <w:rsid w:val="00226F25"/>
    <w:rsid w:val="00226F26"/>
    <w:rsid w:val="002322F1"/>
    <w:rsid w:val="002326B9"/>
    <w:rsid w:val="002331B8"/>
    <w:rsid w:val="002334C6"/>
    <w:rsid w:val="00233B80"/>
    <w:rsid w:val="00233CDF"/>
    <w:rsid w:val="00233F1F"/>
    <w:rsid w:val="002403C8"/>
    <w:rsid w:val="00240860"/>
    <w:rsid w:val="002432FA"/>
    <w:rsid w:val="00243953"/>
    <w:rsid w:val="002453DC"/>
    <w:rsid w:val="00245FF4"/>
    <w:rsid w:val="0024755E"/>
    <w:rsid w:val="0025010A"/>
    <w:rsid w:val="002509D7"/>
    <w:rsid w:val="00253312"/>
    <w:rsid w:val="00255928"/>
    <w:rsid w:val="00256210"/>
    <w:rsid w:val="00260B84"/>
    <w:rsid w:val="00260F87"/>
    <w:rsid w:val="00261F07"/>
    <w:rsid w:val="002629CA"/>
    <w:rsid w:val="00262D64"/>
    <w:rsid w:val="00265130"/>
    <w:rsid w:val="002668EC"/>
    <w:rsid w:val="00266AE7"/>
    <w:rsid w:val="00267280"/>
    <w:rsid w:val="00270479"/>
    <w:rsid w:val="00270CF1"/>
    <w:rsid w:val="0027174A"/>
    <w:rsid w:val="002730CC"/>
    <w:rsid w:val="002744CD"/>
    <w:rsid w:val="0027470D"/>
    <w:rsid w:val="00275D7F"/>
    <w:rsid w:val="00275EF2"/>
    <w:rsid w:val="00276166"/>
    <w:rsid w:val="002777B8"/>
    <w:rsid w:val="00280406"/>
    <w:rsid w:val="00280426"/>
    <w:rsid w:val="00280B7D"/>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2880"/>
    <w:rsid w:val="002B3CB7"/>
    <w:rsid w:val="002B52E9"/>
    <w:rsid w:val="002B5EB6"/>
    <w:rsid w:val="002B6038"/>
    <w:rsid w:val="002C5439"/>
    <w:rsid w:val="002D0C29"/>
    <w:rsid w:val="002D0ED1"/>
    <w:rsid w:val="002D2714"/>
    <w:rsid w:val="002D3B17"/>
    <w:rsid w:val="002D4388"/>
    <w:rsid w:val="002D49F1"/>
    <w:rsid w:val="002D5C64"/>
    <w:rsid w:val="002D6048"/>
    <w:rsid w:val="002D6C13"/>
    <w:rsid w:val="002E0B31"/>
    <w:rsid w:val="002E1869"/>
    <w:rsid w:val="002E1F19"/>
    <w:rsid w:val="002E216C"/>
    <w:rsid w:val="002E3CF7"/>
    <w:rsid w:val="002E4C89"/>
    <w:rsid w:val="002E6989"/>
    <w:rsid w:val="002E6D07"/>
    <w:rsid w:val="002F1D59"/>
    <w:rsid w:val="002F1E5B"/>
    <w:rsid w:val="002F406C"/>
    <w:rsid w:val="002F5834"/>
    <w:rsid w:val="002F6465"/>
    <w:rsid w:val="002F64AD"/>
    <w:rsid w:val="002F6909"/>
    <w:rsid w:val="002F7C69"/>
    <w:rsid w:val="002F7F8A"/>
    <w:rsid w:val="00300EB9"/>
    <w:rsid w:val="003012F6"/>
    <w:rsid w:val="0030435A"/>
    <w:rsid w:val="00305903"/>
    <w:rsid w:val="00305CE6"/>
    <w:rsid w:val="00305D05"/>
    <w:rsid w:val="00306247"/>
    <w:rsid w:val="003077CA"/>
    <w:rsid w:val="00307AC6"/>
    <w:rsid w:val="00310501"/>
    <w:rsid w:val="0031187D"/>
    <w:rsid w:val="003127A5"/>
    <w:rsid w:val="00313581"/>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0236"/>
    <w:rsid w:val="00341784"/>
    <w:rsid w:val="00341EC2"/>
    <w:rsid w:val="00343605"/>
    <w:rsid w:val="003458C7"/>
    <w:rsid w:val="00345907"/>
    <w:rsid w:val="00346A01"/>
    <w:rsid w:val="00347091"/>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32FE"/>
    <w:rsid w:val="003772B8"/>
    <w:rsid w:val="003774DA"/>
    <w:rsid w:val="00380AE4"/>
    <w:rsid w:val="00382B96"/>
    <w:rsid w:val="003839BE"/>
    <w:rsid w:val="003911C4"/>
    <w:rsid w:val="00391411"/>
    <w:rsid w:val="00391A76"/>
    <w:rsid w:val="0039313B"/>
    <w:rsid w:val="00394208"/>
    <w:rsid w:val="00396AC0"/>
    <w:rsid w:val="003A002F"/>
    <w:rsid w:val="003A1164"/>
    <w:rsid w:val="003A128B"/>
    <w:rsid w:val="003A16CD"/>
    <w:rsid w:val="003A2018"/>
    <w:rsid w:val="003A359E"/>
    <w:rsid w:val="003A3DB3"/>
    <w:rsid w:val="003A4336"/>
    <w:rsid w:val="003A465F"/>
    <w:rsid w:val="003A58AD"/>
    <w:rsid w:val="003A7078"/>
    <w:rsid w:val="003A70A0"/>
    <w:rsid w:val="003A7AD9"/>
    <w:rsid w:val="003A7FC2"/>
    <w:rsid w:val="003B001D"/>
    <w:rsid w:val="003B0B59"/>
    <w:rsid w:val="003B215F"/>
    <w:rsid w:val="003B2370"/>
    <w:rsid w:val="003B2927"/>
    <w:rsid w:val="003B434D"/>
    <w:rsid w:val="003B670A"/>
    <w:rsid w:val="003B74CD"/>
    <w:rsid w:val="003C0C8B"/>
    <w:rsid w:val="003C13EA"/>
    <w:rsid w:val="003C18DB"/>
    <w:rsid w:val="003C1C4A"/>
    <w:rsid w:val="003C5DB7"/>
    <w:rsid w:val="003C681B"/>
    <w:rsid w:val="003C7AC0"/>
    <w:rsid w:val="003D15FB"/>
    <w:rsid w:val="003D2AD2"/>
    <w:rsid w:val="003D3956"/>
    <w:rsid w:val="003D3BE0"/>
    <w:rsid w:val="003D4F6E"/>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0755"/>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4838"/>
    <w:rsid w:val="00425EA8"/>
    <w:rsid w:val="00430280"/>
    <w:rsid w:val="00431391"/>
    <w:rsid w:val="00431CE0"/>
    <w:rsid w:val="00434FEF"/>
    <w:rsid w:val="004370B2"/>
    <w:rsid w:val="004401FC"/>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52"/>
    <w:rsid w:val="004663DB"/>
    <w:rsid w:val="00466F95"/>
    <w:rsid w:val="00470205"/>
    <w:rsid w:val="004715BB"/>
    <w:rsid w:val="00471926"/>
    <w:rsid w:val="00472A58"/>
    <w:rsid w:val="00473812"/>
    <w:rsid w:val="004757E7"/>
    <w:rsid w:val="00475965"/>
    <w:rsid w:val="0047691A"/>
    <w:rsid w:val="00477F73"/>
    <w:rsid w:val="00480B41"/>
    <w:rsid w:val="00480D6B"/>
    <w:rsid w:val="0048167C"/>
    <w:rsid w:val="00481D6D"/>
    <w:rsid w:val="0048404E"/>
    <w:rsid w:val="00484AF6"/>
    <w:rsid w:val="004861E2"/>
    <w:rsid w:val="00486C46"/>
    <w:rsid w:val="004935D7"/>
    <w:rsid w:val="00493BE0"/>
    <w:rsid w:val="004969E0"/>
    <w:rsid w:val="0049701E"/>
    <w:rsid w:val="004A1CBD"/>
    <w:rsid w:val="004A1D96"/>
    <w:rsid w:val="004A3C70"/>
    <w:rsid w:val="004A42D1"/>
    <w:rsid w:val="004A42F5"/>
    <w:rsid w:val="004A47F9"/>
    <w:rsid w:val="004A5839"/>
    <w:rsid w:val="004A6ADF"/>
    <w:rsid w:val="004A70A6"/>
    <w:rsid w:val="004B07C3"/>
    <w:rsid w:val="004B4AD0"/>
    <w:rsid w:val="004B4B82"/>
    <w:rsid w:val="004B5E95"/>
    <w:rsid w:val="004B6C9C"/>
    <w:rsid w:val="004B70AC"/>
    <w:rsid w:val="004B7169"/>
    <w:rsid w:val="004C0722"/>
    <w:rsid w:val="004C0802"/>
    <w:rsid w:val="004C0A38"/>
    <w:rsid w:val="004C108E"/>
    <w:rsid w:val="004C1E9A"/>
    <w:rsid w:val="004C2D50"/>
    <w:rsid w:val="004C3290"/>
    <w:rsid w:val="004C5D3A"/>
    <w:rsid w:val="004C6532"/>
    <w:rsid w:val="004C7C43"/>
    <w:rsid w:val="004D1486"/>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D28"/>
    <w:rsid w:val="004F750B"/>
    <w:rsid w:val="004F78CA"/>
    <w:rsid w:val="004F7D56"/>
    <w:rsid w:val="00503A0E"/>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1FED"/>
    <w:rsid w:val="00524E0C"/>
    <w:rsid w:val="00526F62"/>
    <w:rsid w:val="005311B3"/>
    <w:rsid w:val="0053160D"/>
    <w:rsid w:val="00531B8C"/>
    <w:rsid w:val="005323AC"/>
    <w:rsid w:val="005336FA"/>
    <w:rsid w:val="0053459C"/>
    <w:rsid w:val="005348B3"/>
    <w:rsid w:val="00534EFE"/>
    <w:rsid w:val="00536A22"/>
    <w:rsid w:val="00537F5C"/>
    <w:rsid w:val="00540432"/>
    <w:rsid w:val="005404AF"/>
    <w:rsid w:val="005413FF"/>
    <w:rsid w:val="0054147B"/>
    <w:rsid w:val="005425A5"/>
    <w:rsid w:val="00543F37"/>
    <w:rsid w:val="00546DB4"/>
    <w:rsid w:val="00546F4D"/>
    <w:rsid w:val="00547816"/>
    <w:rsid w:val="00547E3C"/>
    <w:rsid w:val="00552A3B"/>
    <w:rsid w:val="005548B0"/>
    <w:rsid w:val="005576D1"/>
    <w:rsid w:val="0056302B"/>
    <w:rsid w:val="00566214"/>
    <w:rsid w:val="00566A43"/>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2CF7"/>
    <w:rsid w:val="0059683E"/>
    <w:rsid w:val="005969C1"/>
    <w:rsid w:val="00597AD5"/>
    <w:rsid w:val="00597E91"/>
    <w:rsid w:val="005A03AC"/>
    <w:rsid w:val="005A2310"/>
    <w:rsid w:val="005A291D"/>
    <w:rsid w:val="005A2C11"/>
    <w:rsid w:val="005A368F"/>
    <w:rsid w:val="005B1117"/>
    <w:rsid w:val="005B3C3B"/>
    <w:rsid w:val="005B3F9D"/>
    <w:rsid w:val="005B4488"/>
    <w:rsid w:val="005B6087"/>
    <w:rsid w:val="005B6E11"/>
    <w:rsid w:val="005C1CB5"/>
    <w:rsid w:val="005C3A59"/>
    <w:rsid w:val="005C3B4C"/>
    <w:rsid w:val="005C4263"/>
    <w:rsid w:val="005C47AD"/>
    <w:rsid w:val="005C5894"/>
    <w:rsid w:val="005C590F"/>
    <w:rsid w:val="005C62FA"/>
    <w:rsid w:val="005C6593"/>
    <w:rsid w:val="005C65C4"/>
    <w:rsid w:val="005C7D16"/>
    <w:rsid w:val="005D2170"/>
    <w:rsid w:val="005D2384"/>
    <w:rsid w:val="005D249C"/>
    <w:rsid w:val="005D7065"/>
    <w:rsid w:val="005D7FD2"/>
    <w:rsid w:val="005E0696"/>
    <w:rsid w:val="005E0A80"/>
    <w:rsid w:val="005E20A2"/>
    <w:rsid w:val="005E233F"/>
    <w:rsid w:val="005E3ECF"/>
    <w:rsid w:val="005E40F4"/>
    <w:rsid w:val="005E532E"/>
    <w:rsid w:val="005E626A"/>
    <w:rsid w:val="005E6790"/>
    <w:rsid w:val="005F0328"/>
    <w:rsid w:val="005F03EB"/>
    <w:rsid w:val="005F16FB"/>
    <w:rsid w:val="005F4025"/>
    <w:rsid w:val="005F480A"/>
    <w:rsid w:val="005F4D73"/>
    <w:rsid w:val="005F6641"/>
    <w:rsid w:val="005F69DD"/>
    <w:rsid w:val="005F6A20"/>
    <w:rsid w:val="005F6B6F"/>
    <w:rsid w:val="005F703B"/>
    <w:rsid w:val="00600FF7"/>
    <w:rsid w:val="0060205C"/>
    <w:rsid w:val="006026E7"/>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4A72"/>
    <w:rsid w:val="00626B9D"/>
    <w:rsid w:val="00627837"/>
    <w:rsid w:val="00627F3C"/>
    <w:rsid w:val="006319D6"/>
    <w:rsid w:val="00631DB2"/>
    <w:rsid w:val="006333EC"/>
    <w:rsid w:val="00634C7E"/>
    <w:rsid w:val="00635959"/>
    <w:rsid w:val="006376C3"/>
    <w:rsid w:val="00637834"/>
    <w:rsid w:val="0064223D"/>
    <w:rsid w:val="00642B0B"/>
    <w:rsid w:val="006443ED"/>
    <w:rsid w:val="006459B8"/>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33F"/>
    <w:rsid w:val="006854B3"/>
    <w:rsid w:val="00685525"/>
    <w:rsid w:val="0068562E"/>
    <w:rsid w:val="0068688B"/>
    <w:rsid w:val="00686ECD"/>
    <w:rsid w:val="00687D47"/>
    <w:rsid w:val="00690770"/>
    <w:rsid w:val="006918DA"/>
    <w:rsid w:val="00691FA2"/>
    <w:rsid w:val="00691FE9"/>
    <w:rsid w:val="006923B5"/>
    <w:rsid w:val="00692EEE"/>
    <w:rsid w:val="00693143"/>
    <w:rsid w:val="006956FA"/>
    <w:rsid w:val="0069682F"/>
    <w:rsid w:val="00696DEB"/>
    <w:rsid w:val="006A3B88"/>
    <w:rsid w:val="006A59E4"/>
    <w:rsid w:val="006A59E8"/>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0F62"/>
    <w:rsid w:val="006F12AA"/>
    <w:rsid w:val="006F14D7"/>
    <w:rsid w:val="006F1D2A"/>
    <w:rsid w:val="006F3292"/>
    <w:rsid w:val="006F3F83"/>
    <w:rsid w:val="006F488C"/>
    <w:rsid w:val="006F5603"/>
    <w:rsid w:val="006F6210"/>
    <w:rsid w:val="006F73B0"/>
    <w:rsid w:val="006F75F8"/>
    <w:rsid w:val="00700171"/>
    <w:rsid w:val="00700C10"/>
    <w:rsid w:val="0070244E"/>
    <w:rsid w:val="00703092"/>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067"/>
    <w:rsid w:val="0072026F"/>
    <w:rsid w:val="00724050"/>
    <w:rsid w:val="00725B3F"/>
    <w:rsid w:val="00725D33"/>
    <w:rsid w:val="00726D08"/>
    <w:rsid w:val="0072734C"/>
    <w:rsid w:val="0072737E"/>
    <w:rsid w:val="0072745A"/>
    <w:rsid w:val="00727A2C"/>
    <w:rsid w:val="007300A7"/>
    <w:rsid w:val="00730FB8"/>
    <w:rsid w:val="0073147D"/>
    <w:rsid w:val="00731981"/>
    <w:rsid w:val="00731FA8"/>
    <w:rsid w:val="00733008"/>
    <w:rsid w:val="007369D4"/>
    <w:rsid w:val="00736D88"/>
    <w:rsid w:val="00736FE8"/>
    <w:rsid w:val="007372E2"/>
    <w:rsid w:val="00740108"/>
    <w:rsid w:val="00740BC8"/>
    <w:rsid w:val="00740E84"/>
    <w:rsid w:val="00744A8F"/>
    <w:rsid w:val="00744F57"/>
    <w:rsid w:val="007465E7"/>
    <w:rsid w:val="00746A78"/>
    <w:rsid w:val="00747C42"/>
    <w:rsid w:val="00747E4C"/>
    <w:rsid w:val="00751D55"/>
    <w:rsid w:val="0075406E"/>
    <w:rsid w:val="00755431"/>
    <w:rsid w:val="0075571A"/>
    <w:rsid w:val="00757526"/>
    <w:rsid w:val="00766AAD"/>
    <w:rsid w:val="00766F6F"/>
    <w:rsid w:val="00767D20"/>
    <w:rsid w:val="00772945"/>
    <w:rsid w:val="00773385"/>
    <w:rsid w:val="00777AEF"/>
    <w:rsid w:val="00780585"/>
    <w:rsid w:val="00781062"/>
    <w:rsid w:val="0078211C"/>
    <w:rsid w:val="00782E26"/>
    <w:rsid w:val="00782F3D"/>
    <w:rsid w:val="007834E4"/>
    <w:rsid w:val="0078367A"/>
    <w:rsid w:val="00783AB4"/>
    <w:rsid w:val="007840C6"/>
    <w:rsid w:val="00787C20"/>
    <w:rsid w:val="00791384"/>
    <w:rsid w:val="00793503"/>
    <w:rsid w:val="00793C46"/>
    <w:rsid w:val="00793DE5"/>
    <w:rsid w:val="00795BDE"/>
    <w:rsid w:val="00795E44"/>
    <w:rsid w:val="00796002"/>
    <w:rsid w:val="007975E8"/>
    <w:rsid w:val="007A0033"/>
    <w:rsid w:val="007A004A"/>
    <w:rsid w:val="007A102F"/>
    <w:rsid w:val="007A5B13"/>
    <w:rsid w:val="007A5B1D"/>
    <w:rsid w:val="007A720D"/>
    <w:rsid w:val="007B0E4D"/>
    <w:rsid w:val="007B3903"/>
    <w:rsid w:val="007B4153"/>
    <w:rsid w:val="007B5094"/>
    <w:rsid w:val="007B5B1C"/>
    <w:rsid w:val="007B5D6A"/>
    <w:rsid w:val="007B6463"/>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279"/>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49EC"/>
    <w:rsid w:val="007F5C6F"/>
    <w:rsid w:val="007F6A2B"/>
    <w:rsid w:val="00800D77"/>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17EE6"/>
    <w:rsid w:val="00820E92"/>
    <w:rsid w:val="00821272"/>
    <w:rsid w:val="008212B7"/>
    <w:rsid w:val="00821310"/>
    <w:rsid w:val="00821EB9"/>
    <w:rsid w:val="00821F35"/>
    <w:rsid w:val="008220D0"/>
    <w:rsid w:val="008226C9"/>
    <w:rsid w:val="00822898"/>
    <w:rsid w:val="0082356B"/>
    <w:rsid w:val="00823D91"/>
    <w:rsid w:val="008264A6"/>
    <w:rsid w:val="00827CAC"/>
    <w:rsid w:val="00832A2D"/>
    <w:rsid w:val="008341E7"/>
    <w:rsid w:val="00835B13"/>
    <w:rsid w:val="00836860"/>
    <w:rsid w:val="00836C44"/>
    <w:rsid w:val="00836CFD"/>
    <w:rsid w:val="00840A4A"/>
    <w:rsid w:val="00841060"/>
    <w:rsid w:val="008422BE"/>
    <w:rsid w:val="00842ED0"/>
    <w:rsid w:val="008435C1"/>
    <w:rsid w:val="008443DD"/>
    <w:rsid w:val="00844DB4"/>
    <w:rsid w:val="00845340"/>
    <w:rsid w:val="00845AEB"/>
    <w:rsid w:val="00846987"/>
    <w:rsid w:val="00847140"/>
    <w:rsid w:val="00850DA2"/>
    <w:rsid w:val="00851B4D"/>
    <w:rsid w:val="0085247D"/>
    <w:rsid w:val="00852E53"/>
    <w:rsid w:val="0085422B"/>
    <w:rsid w:val="00854CB9"/>
    <w:rsid w:val="00854CD1"/>
    <w:rsid w:val="00855E67"/>
    <w:rsid w:val="00857E82"/>
    <w:rsid w:val="00861D61"/>
    <w:rsid w:val="0086268A"/>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2D5"/>
    <w:rsid w:val="00896568"/>
    <w:rsid w:val="00896CBF"/>
    <w:rsid w:val="0089763A"/>
    <w:rsid w:val="008A01D5"/>
    <w:rsid w:val="008A0287"/>
    <w:rsid w:val="008A0491"/>
    <w:rsid w:val="008A0D49"/>
    <w:rsid w:val="008A1460"/>
    <w:rsid w:val="008A19FD"/>
    <w:rsid w:val="008A222B"/>
    <w:rsid w:val="008A3A2F"/>
    <w:rsid w:val="008A3AAF"/>
    <w:rsid w:val="008A447C"/>
    <w:rsid w:val="008A628C"/>
    <w:rsid w:val="008A6A3B"/>
    <w:rsid w:val="008A7EAB"/>
    <w:rsid w:val="008B0494"/>
    <w:rsid w:val="008B15F1"/>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3D75"/>
    <w:rsid w:val="008D4B4B"/>
    <w:rsid w:val="008D4BA5"/>
    <w:rsid w:val="008D4C04"/>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090C"/>
    <w:rsid w:val="00903BF7"/>
    <w:rsid w:val="00903C78"/>
    <w:rsid w:val="009044A3"/>
    <w:rsid w:val="00906363"/>
    <w:rsid w:val="009067A6"/>
    <w:rsid w:val="00906C31"/>
    <w:rsid w:val="0091158B"/>
    <w:rsid w:val="00911E05"/>
    <w:rsid w:val="00913A3A"/>
    <w:rsid w:val="00917FDC"/>
    <w:rsid w:val="00920F12"/>
    <w:rsid w:val="009215C5"/>
    <w:rsid w:val="00923BDF"/>
    <w:rsid w:val="00924180"/>
    <w:rsid w:val="0092431D"/>
    <w:rsid w:val="00924CB7"/>
    <w:rsid w:val="00924EDE"/>
    <w:rsid w:val="0092588D"/>
    <w:rsid w:val="0092698E"/>
    <w:rsid w:val="00926AB1"/>
    <w:rsid w:val="00927483"/>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2D06"/>
    <w:rsid w:val="00953EEC"/>
    <w:rsid w:val="00955A00"/>
    <w:rsid w:val="00955EDA"/>
    <w:rsid w:val="00956325"/>
    <w:rsid w:val="009577A3"/>
    <w:rsid w:val="0096097B"/>
    <w:rsid w:val="00961FF5"/>
    <w:rsid w:val="009629A3"/>
    <w:rsid w:val="0096385F"/>
    <w:rsid w:val="00964C3A"/>
    <w:rsid w:val="00967341"/>
    <w:rsid w:val="00967F23"/>
    <w:rsid w:val="00967FC7"/>
    <w:rsid w:val="00970C66"/>
    <w:rsid w:val="00971567"/>
    <w:rsid w:val="00971F8A"/>
    <w:rsid w:val="00972394"/>
    <w:rsid w:val="009724B7"/>
    <w:rsid w:val="00972C6C"/>
    <w:rsid w:val="00972D5E"/>
    <w:rsid w:val="009731FC"/>
    <w:rsid w:val="00974339"/>
    <w:rsid w:val="009745AD"/>
    <w:rsid w:val="00974ADD"/>
    <w:rsid w:val="00975C27"/>
    <w:rsid w:val="00980571"/>
    <w:rsid w:val="00984840"/>
    <w:rsid w:val="00985DFF"/>
    <w:rsid w:val="009862F0"/>
    <w:rsid w:val="0098720C"/>
    <w:rsid w:val="0099093C"/>
    <w:rsid w:val="00991598"/>
    <w:rsid w:val="00991B5B"/>
    <w:rsid w:val="00992028"/>
    <w:rsid w:val="0099214D"/>
    <w:rsid w:val="00992177"/>
    <w:rsid w:val="00992987"/>
    <w:rsid w:val="00992E1A"/>
    <w:rsid w:val="00993AE8"/>
    <w:rsid w:val="00994FC0"/>
    <w:rsid w:val="009951C4"/>
    <w:rsid w:val="00995490"/>
    <w:rsid w:val="009A066A"/>
    <w:rsid w:val="009A09E8"/>
    <w:rsid w:val="009A313B"/>
    <w:rsid w:val="009A38DA"/>
    <w:rsid w:val="009A5596"/>
    <w:rsid w:val="009A5F40"/>
    <w:rsid w:val="009A6741"/>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57F"/>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699B"/>
    <w:rsid w:val="009E69E2"/>
    <w:rsid w:val="009E7723"/>
    <w:rsid w:val="009E7FCD"/>
    <w:rsid w:val="009F1503"/>
    <w:rsid w:val="009F16FE"/>
    <w:rsid w:val="009F3068"/>
    <w:rsid w:val="009F3DF5"/>
    <w:rsid w:val="009F44B6"/>
    <w:rsid w:val="009F48F9"/>
    <w:rsid w:val="009F50A6"/>
    <w:rsid w:val="00A005AE"/>
    <w:rsid w:val="00A00BBE"/>
    <w:rsid w:val="00A00E08"/>
    <w:rsid w:val="00A01A22"/>
    <w:rsid w:val="00A021A8"/>
    <w:rsid w:val="00A02B7A"/>
    <w:rsid w:val="00A0417F"/>
    <w:rsid w:val="00A0452D"/>
    <w:rsid w:val="00A04A85"/>
    <w:rsid w:val="00A05F5D"/>
    <w:rsid w:val="00A06E5C"/>
    <w:rsid w:val="00A06F53"/>
    <w:rsid w:val="00A07554"/>
    <w:rsid w:val="00A10C48"/>
    <w:rsid w:val="00A1452B"/>
    <w:rsid w:val="00A1480B"/>
    <w:rsid w:val="00A1577E"/>
    <w:rsid w:val="00A15CED"/>
    <w:rsid w:val="00A1675F"/>
    <w:rsid w:val="00A1765E"/>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47E5B"/>
    <w:rsid w:val="00A51DA2"/>
    <w:rsid w:val="00A527F9"/>
    <w:rsid w:val="00A53C7D"/>
    <w:rsid w:val="00A54849"/>
    <w:rsid w:val="00A55E34"/>
    <w:rsid w:val="00A564BB"/>
    <w:rsid w:val="00A576CB"/>
    <w:rsid w:val="00A6033F"/>
    <w:rsid w:val="00A60ADC"/>
    <w:rsid w:val="00A650B6"/>
    <w:rsid w:val="00A651D1"/>
    <w:rsid w:val="00A65BD4"/>
    <w:rsid w:val="00A65E61"/>
    <w:rsid w:val="00A661C3"/>
    <w:rsid w:val="00A676AD"/>
    <w:rsid w:val="00A67EF3"/>
    <w:rsid w:val="00A70197"/>
    <w:rsid w:val="00A70B2E"/>
    <w:rsid w:val="00A76972"/>
    <w:rsid w:val="00A76D35"/>
    <w:rsid w:val="00A803FE"/>
    <w:rsid w:val="00A80569"/>
    <w:rsid w:val="00A80775"/>
    <w:rsid w:val="00A80B62"/>
    <w:rsid w:val="00A8140D"/>
    <w:rsid w:val="00A823A0"/>
    <w:rsid w:val="00A82EE3"/>
    <w:rsid w:val="00A8417F"/>
    <w:rsid w:val="00A867C5"/>
    <w:rsid w:val="00A86947"/>
    <w:rsid w:val="00A86E0E"/>
    <w:rsid w:val="00A870D7"/>
    <w:rsid w:val="00A872F7"/>
    <w:rsid w:val="00A91152"/>
    <w:rsid w:val="00A925E0"/>
    <w:rsid w:val="00A92C23"/>
    <w:rsid w:val="00A94A1A"/>
    <w:rsid w:val="00A94C29"/>
    <w:rsid w:val="00AA271B"/>
    <w:rsid w:val="00AA2C95"/>
    <w:rsid w:val="00AA3949"/>
    <w:rsid w:val="00AA39B0"/>
    <w:rsid w:val="00AA4720"/>
    <w:rsid w:val="00AA49BC"/>
    <w:rsid w:val="00AA55F7"/>
    <w:rsid w:val="00AA5ECB"/>
    <w:rsid w:val="00AA6D37"/>
    <w:rsid w:val="00AA72B6"/>
    <w:rsid w:val="00AA7E74"/>
    <w:rsid w:val="00AA7EDC"/>
    <w:rsid w:val="00AB0360"/>
    <w:rsid w:val="00AB1816"/>
    <w:rsid w:val="00AB367D"/>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5D71"/>
    <w:rsid w:val="00AE6010"/>
    <w:rsid w:val="00AE6129"/>
    <w:rsid w:val="00AE7C29"/>
    <w:rsid w:val="00AE7E99"/>
    <w:rsid w:val="00AF03BB"/>
    <w:rsid w:val="00AF17BA"/>
    <w:rsid w:val="00AF20F9"/>
    <w:rsid w:val="00AF2159"/>
    <w:rsid w:val="00AF28B1"/>
    <w:rsid w:val="00AF30E2"/>
    <w:rsid w:val="00AF41EB"/>
    <w:rsid w:val="00AF4311"/>
    <w:rsid w:val="00AF51D4"/>
    <w:rsid w:val="00AF7060"/>
    <w:rsid w:val="00B0149B"/>
    <w:rsid w:val="00B03319"/>
    <w:rsid w:val="00B0742F"/>
    <w:rsid w:val="00B074DF"/>
    <w:rsid w:val="00B101DE"/>
    <w:rsid w:val="00B10805"/>
    <w:rsid w:val="00B10F67"/>
    <w:rsid w:val="00B11044"/>
    <w:rsid w:val="00B11198"/>
    <w:rsid w:val="00B148EF"/>
    <w:rsid w:val="00B14C11"/>
    <w:rsid w:val="00B14EC9"/>
    <w:rsid w:val="00B14F4A"/>
    <w:rsid w:val="00B16A3E"/>
    <w:rsid w:val="00B16B53"/>
    <w:rsid w:val="00B17888"/>
    <w:rsid w:val="00B17D1E"/>
    <w:rsid w:val="00B17D8C"/>
    <w:rsid w:val="00B17D9E"/>
    <w:rsid w:val="00B21DB0"/>
    <w:rsid w:val="00B223F1"/>
    <w:rsid w:val="00B2254F"/>
    <w:rsid w:val="00B2424B"/>
    <w:rsid w:val="00B24352"/>
    <w:rsid w:val="00B24B81"/>
    <w:rsid w:val="00B24E75"/>
    <w:rsid w:val="00B254E0"/>
    <w:rsid w:val="00B257C7"/>
    <w:rsid w:val="00B25ED5"/>
    <w:rsid w:val="00B26915"/>
    <w:rsid w:val="00B2787C"/>
    <w:rsid w:val="00B27B20"/>
    <w:rsid w:val="00B31E30"/>
    <w:rsid w:val="00B32406"/>
    <w:rsid w:val="00B32FE5"/>
    <w:rsid w:val="00B33046"/>
    <w:rsid w:val="00B3636D"/>
    <w:rsid w:val="00B37C2B"/>
    <w:rsid w:val="00B426C8"/>
    <w:rsid w:val="00B4396D"/>
    <w:rsid w:val="00B4436E"/>
    <w:rsid w:val="00B4518D"/>
    <w:rsid w:val="00B451EF"/>
    <w:rsid w:val="00B473E7"/>
    <w:rsid w:val="00B50EF0"/>
    <w:rsid w:val="00B511B9"/>
    <w:rsid w:val="00B52158"/>
    <w:rsid w:val="00B5225B"/>
    <w:rsid w:val="00B5336B"/>
    <w:rsid w:val="00B53AED"/>
    <w:rsid w:val="00B56C0C"/>
    <w:rsid w:val="00B56CC7"/>
    <w:rsid w:val="00B5731A"/>
    <w:rsid w:val="00B60583"/>
    <w:rsid w:val="00B60A3C"/>
    <w:rsid w:val="00B623DE"/>
    <w:rsid w:val="00B636EF"/>
    <w:rsid w:val="00B63BCF"/>
    <w:rsid w:val="00B6440E"/>
    <w:rsid w:val="00B64EDF"/>
    <w:rsid w:val="00B67E7A"/>
    <w:rsid w:val="00B703E8"/>
    <w:rsid w:val="00B72F66"/>
    <w:rsid w:val="00B74EDC"/>
    <w:rsid w:val="00B753B5"/>
    <w:rsid w:val="00B75EB5"/>
    <w:rsid w:val="00B7646A"/>
    <w:rsid w:val="00B77083"/>
    <w:rsid w:val="00B804CD"/>
    <w:rsid w:val="00B8122C"/>
    <w:rsid w:val="00B829C1"/>
    <w:rsid w:val="00B82F2F"/>
    <w:rsid w:val="00B85BF5"/>
    <w:rsid w:val="00B85EE2"/>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6D6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0786"/>
    <w:rsid w:val="00BD13E2"/>
    <w:rsid w:val="00BD191B"/>
    <w:rsid w:val="00BD3C21"/>
    <w:rsid w:val="00BD473E"/>
    <w:rsid w:val="00BD4765"/>
    <w:rsid w:val="00BD50C5"/>
    <w:rsid w:val="00BD5203"/>
    <w:rsid w:val="00BD52A4"/>
    <w:rsid w:val="00BD54D4"/>
    <w:rsid w:val="00BD5754"/>
    <w:rsid w:val="00BD62C9"/>
    <w:rsid w:val="00BD676A"/>
    <w:rsid w:val="00BE06A5"/>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2DC8"/>
    <w:rsid w:val="00C13A54"/>
    <w:rsid w:val="00C1581F"/>
    <w:rsid w:val="00C15EDC"/>
    <w:rsid w:val="00C17C5E"/>
    <w:rsid w:val="00C21328"/>
    <w:rsid w:val="00C216BF"/>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62E"/>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4921"/>
    <w:rsid w:val="00C573B6"/>
    <w:rsid w:val="00C57837"/>
    <w:rsid w:val="00C6168C"/>
    <w:rsid w:val="00C61A07"/>
    <w:rsid w:val="00C61B29"/>
    <w:rsid w:val="00C61DC9"/>
    <w:rsid w:val="00C62C12"/>
    <w:rsid w:val="00C63273"/>
    <w:rsid w:val="00C63A30"/>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24B7"/>
    <w:rsid w:val="00CC3C0E"/>
    <w:rsid w:val="00CC3E64"/>
    <w:rsid w:val="00CC6D28"/>
    <w:rsid w:val="00CC78B6"/>
    <w:rsid w:val="00CD41A4"/>
    <w:rsid w:val="00CD4C21"/>
    <w:rsid w:val="00CD5C79"/>
    <w:rsid w:val="00CD6470"/>
    <w:rsid w:val="00CD7696"/>
    <w:rsid w:val="00CE0E08"/>
    <w:rsid w:val="00CE48FA"/>
    <w:rsid w:val="00CE5818"/>
    <w:rsid w:val="00CE59B0"/>
    <w:rsid w:val="00CE63E8"/>
    <w:rsid w:val="00CE713F"/>
    <w:rsid w:val="00CE7EDA"/>
    <w:rsid w:val="00CF0C04"/>
    <w:rsid w:val="00CF1735"/>
    <w:rsid w:val="00CF2139"/>
    <w:rsid w:val="00CF2454"/>
    <w:rsid w:val="00CF2E0A"/>
    <w:rsid w:val="00D01E37"/>
    <w:rsid w:val="00D05099"/>
    <w:rsid w:val="00D06257"/>
    <w:rsid w:val="00D06AEB"/>
    <w:rsid w:val="00D1321A"/>
    <w:rsid w:val="00D1331B"/>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42E"/>
    <w:rsid w:val="00D35E36"/>
    <w:rsid w:val="00D36019"/>
    <w:rsid w:val="00D36B8A"/>
    <w:rsid w:val="00D36D7E"/>
    <w:rsid w:val="00D40629"/>
    <w:rsid w:val="00D40E18"/>
    <w:rsid w:val="00D413D7"/>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4167"/>
    <w:rsid w:val="00D85717"/>
    <w:rsid w:val="00D85BEA"/>
    <w:rsid w:val="00D86873"/>
    <w:rsid w:val="00D871BF"/>
    <w:rsid w:val="00D90E1A"/>
    <w:rsid w:val="00D9184F"/>
    <w:rsid w:val="00D91C12"/>
    <w:rsid w:val="00D94636"/>
    <w:rsid w:val="00D9463E"/>
    <w:rsid w:val="00D957E8"/>
    <w:rsid w:val="00D95B0C"/>
    <w:rsid w:val="00D962A5"/>
    <w:rsid w:val="00D96B33"/>
    <w:rsid w:val="00DA0254"/>
    <w:rsid w:val="00DA26AF"/>
    <w:rsid w:val="00DA3AFC"/>
    <w:rsid w:val="00DA58AF"/>
    <w:rsid w:val="00DA5CE4"/>
    <w:rsid w:val="00DA750B"/>
    <w:rsid w:val="00DA7E4D"/>
    <w:rsid w:val="00DB01FF"/>
    <w:rsid w:val="00DB064F"/>
    <w:rsid w:val="00DB1EFA"/>
    <w:rsid w:val="00DB4050"/>
    <w:rsid w:val="00DB5A5A"/>
    <w:rsid w:val="00DB7819"/>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97F"/>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1041"/>
    <w:rsid w:val="00E13395"/>
    <w:rsid w:val="00E15592"/>
    <w:rsid w:val="00E160EB"/>
    <w:rsid w:val="00E162C5"/>
    <w:rsid w:val="00E1764D"/>
    <w:rsid w:val="00E17919"/>
    <w:rsid w:val="00E208C7"/>
    <w:rsid w:val="00E21B5C"/>
    <w:rsid w:val="00E24B06"/>
    <w:rsid w:val="00E24BCC"/>
    <w:rsid w:val="00E25E0E"/>
    <w:rsid w:val="00E2693D"/>
    <w:rsid w:val="00E306E0"/>
    <w:rsid w:val="00E31E68"/>
    <w:rsid w:val="00E33A0B"/>
    <w:rsid w:val="00E342AE"/>
    <w:rsid w:val="00E343FB"/>
    <w:rsid w:val="00E3683C"/>
    <w:rsid w:val="00E36870"/>
    <w:rsid w:val="00E3781B"/>
    <w:rsid w:val="00E37D4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D7C"/>
    <w:rsid w:val="00E77285"/>
    <w:rsid w:val="00E81422"/>
    <w:rsid w:val="00E82471"/>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E7A28"/>
    <w:rsid w:val="00EF0E3E"/>
    <w:rsid w:val="00EF1BC6"/>
    <w:rsid w:val="00EF383F"/>
    <w:rsid w:val="00EF5516"/>
    <w:rsid w:val="00EF5988"/>
    <w:rsid w:val="00EF7982"/>
    <w:rsid w:val="00F014B0"/>
    <w:rsid w:val="00F01745"/>
    <w:rsid w:val="00F03996"/>
    <w:rsid w:val="00F0426B"/>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4D70"/>
    <w:rsid w:val="00F15390"/>
    <w:rsid w:val="00F15E56"/>
    <w:rsid w:val="00F16166"/>
    <w:rsid w:val="00F16E67"/>
    <w:rsid w:val="00F2055A"/>
    <w:rsid w:val="00F20EE0"/>
    <w:rsid w:val="00F215AD"/>
    <w:rsid w:val="00F23560"/>
    <w:rsid w:val="00F237D0"/>
    <w:rsid w:val="00F25056"/>
    <w:rsid w:val="00F25844"/>
    <w:rsid w:val="00F261B4"/>
    <w:rsid w:val="00F26EC8"/>
    <w:rsid w:val="00F27171"/>
    <w:rsid w:val="00F303F6"/>
    <w:rsid w:val="00F306C8"/>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4BF5"/>
    <w:rsid w:val="00F66A4D"/>
    <w:rsid w:val="00F71CC6"/>
    <w:rsid w:val="00F7515B"/>
    <w:rsid w:val="00F752B1"/>
    <w:rsid w:val="00F75575"/>
    <w:rsid w:val="00F75711"/>
    <w:rsid w:val="00F758E4"/>
    <w:rsid w:val="00F75E6E"/>
    <w:rsid w:val="00F76516"/>
    <w:rsid w:val="00F768B2"/>
    <w:rsid w:val="00F779E6"/>
    <w:rsid w:val="00F80029"/>
    <w:rsid w:val="00F8261B"/>
    <w:rsid w:val="00F841D3"/>
    <w:rsid w:val="00F8491C"/>
    <w:rsid w:val="00F853C1"/>
    <w:rsid w:val="00F9048F"/>
    <w:rsid w:val="00F9151B"/>
    <w:rsid w:val="00F91BC8"/>
    <w:rsid w:val="00F9213D"/>
    <w:rsid w:val="00F92D3A"/>
    <w:rsid w:val="00F94B2A"/>
    <w:rsid w:val="00F96CB3"/>
    <w:rsid w:val="00F97137"/>
    <w:rsid w:val="00FA07DA"/>
    <w:rsid w:val="00FA3CC3"/>
    <w:rsid w:val="00FA5C99"/>
    <w:rsid w:val="00FA731B"/>
    <w:rsid w:val="00FA75EC"/>
    <w:rsid w:val="00FB19B4"/>
    <w:rsid w:val="00FB1C3A"/>
    <w:rsid w:val="00FB268A"/>
    <w:rsid w:val="00FB3F73"/>
    <w:rsid w:val="00FB4011"/>
    <w:rsid w:val="00FB522E"/>
    <w:rsid w:val="00FB6485"/>
    <w:rsid w:val="00FB6A15"/>
    <w:rsid w:val="00FB6F15"/>
    <w:rsid w:val="00FB723E"/>
    <w:rsid w:val="00FB76F0"/>
    <w:rsid w:val="00FB775C"/>
    <w:rsid w:val="00FB7E53"/>
    <w:rsid w:val="00FC0100"/>
    <w:rsid w:val="00FC1AE8"/>
    <w:rsid w:val="00FC2651"/>
    <w:rsid w:val="00FC4A02"/>
    <w:rsid w:val="00FC4E77"/>
    <w:rsid w:val="00FC773B"/>
    <w:rsid w:val="00FC7DBB"/>
    <w:rsid w:val="00FD00EA"/>
    <w:rsid w:val="00FD300D"/>
    <w:rsid w:val="00FD38D5"/>
    <w:rsid w:val="00FD3FEA"/>
    <w:rsid w:val="00FD4EBC"/>
    <w:rsid w:val="00FD5922"/>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link w:val="Heading1Char"/>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link w:val="Heading2Char"/>
    <w:autoRedefine/>
    <w:qFormat/>
    <w:rsid w:val="00C86CB0"/>
    <w:pPr>
      <w:keepNext/>
      <w:jc w:val="both"/>
      <w:outlineLvl w:val="1"/>
    </w:pPr>
    <w:rPr>
      <w:rFonts w:ascii="Arial" w:hAnsi="Arial"/>
      <w:i/>
    </w:rPr>
  </w:style>
  <w:style w:type="paragraph" w:styleId="Heading3">
    <w:name w:val="heading 3"/>
    <w:next w:val="Normal"/>
    <w:link w:val="Heading3Char"/>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link w:val="Heading6Char"/>
    <w:qFormat/>
    <w:rsid w:val="00C86CB0"/>
    <w:pPr>
      <w:outlineLvl w:val="5"/>
    </w:pPr>
    <w:rPr>
      <w:lang w:val="es-ES_tradnl"/>
    </w:rPr>
  </w:style>
  <w:style w:type="paragraph" w:styleId="Heading7">
    <w:name w:val="heading 7"/>
    <w:basedOn w:val="Normal"/>
    <w:next w:val="Normal"/>
    <w:link w:val="Heading7Char"/>
    <w:qFormat/>
    <w:rsid w:val="00C86CB0"/>
    <w:pPr>
      <w:spacing w:before="240" w:after="60"/>
      <w:outlineLvl w:val="6"/>
    </w:pPr>
    <w:rPr>
      <w:szCs w:val="24"/>
    </w:rPr>
  </w:style>
  <w:style w:type="paragraph" w:styleId="Heading8">
    <w:name w:val="heading 8"/>
    <w:basedOn w:val="Normal"/>
    <w:next w:val="Normal"/>
    <w:link w:val="Heading8Char"/>
    <w:qFormat/>
    <w:rsid w:val="00C86CB0"/>
    <w:pPr>
      <w:keepNext/>
      <w:jc w:val="center"/>
      <w:outlineLvl w:val="7"/>
    </w:pPr>
    <w:rPr>
      <w:u w:val="single"/>
    </w:rPr>
  </w:style>
  <w:style w:type="paragraph" w:styleId="Heading9">
    <w:name w:val="heading 9"/>
    <w:basedOn w:val="Normal"/>
    <w:next w:val="Normal"/>
    <w:link w:val="Heading9Char"/>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link w:val="FooterChar"/>
    <w:autoRedefine/>
    <w:rsid w:val="00C86CB0"/>
    <w:pPr>
      <w:jc w:val="both"/>
    </w:pPr>
    <w:rPr>
      <w:rFonts w:ascii="Arial" w:hAnsi="Arial"/>
      <w:sz w:val="14"/>
    </w:rPr>
  </w:style>
  <w:style w:type="paragraph" w:styleId="Header">
    <w:name w:val="header"/>
    <w:basedOn w:val="Normal"/>
    <w:link w:val="HeaderChar"/>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link w:val="FootnoteTextChar"/>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link w:val="ClosingChar"/>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link w:val="E-mailSignatureChar"/>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link w:val="HTMLAddressChar"/>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link w:val="HTMLPreformattedChar"/>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link w:val="MessageHeaderChar"/>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link w:val="NoteHeadingChar"/>
    <w:semiHidden/>
    <w:rsid w:val="00C86CB0"/>
  </w:style>
  <w:style w:type="paragraph" w:styleId="Salutation">
    <w:name w:val="Salutation"/>
    <w:basedOn w:val="Normal"/>
    <w:next w:val="Normal"/>
    <w:link w:val="SalutationChar"/>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link w:val="BalloonTextChar"/>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link w:val="MacroTextChar"/>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link w:val="PlainTextChar"/>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link w:val="EndnoteTextChar"/>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styleId="ListParagraph">
    <w:name w:val="List Paragraph"/>
    <w:basedOn w:val="Normal"/>
    <w:uiPriority w:val="34"/>
    <w:qFormat/>
    <w:rsid w:val="004B70AC"/>
    <w:pPr>
      <w:ind w:left="720"/>
      <w:contextualSpacing/>
    </w:pPr>
  </w:style>
  <w:style w:type="character" w:customStyle="1" w:styleId="hps">
    <w:name w:val="hps"/>
    <w:basedOn w:val="DefaultParagraphFont"/>
    <w:rsid w:val="00832A2D"/>
  </w:style>
  <w:style w:type="character" w:customStyle="1" w:styleId="Heading1Char">
    <w:name w:val="Heading 1 Char"/>
    <w:basedOn w:val="DefaultParagraphFont"/>
    <w:link w:val="Heading1"/>
    <w:rsid w:val="009A066A"/>
    <w:rPr>
      <w:rFonts w:ascii="Arial" w:hAnsi="Arial"/>
      <w:u w:val="single"/>
      <w:lang w:val="fr-FR"/>
    </w:rPr>
  </w:style>
  <w:style w:type="character" w:customStyle="1" w:styleId="Heading2Char">
    <w:name w:val="Heading 2 Char"/>
    <w:basedOn w:val="DefaultParagraphFont"/>
    <w:link w:val="Heading2"/>
    <w:rsid w:val="009A066A"/>
    <w:rPr>
      <w:rFonts w:ascii="Arial" w:hAnsi="Arial"/>
      <w:i/>
    </w:rPr>
  </w:style>
  <w:style w:type="character" w:customStyle="1" w:styleId="Heading3Char">
    <w:name w:val="Heading 3 Char"/>
    <w:basedOn w:val="DefaultParagraphFont"/>
    <w:link w:val="Heading3"/>
    <w:rsid w:val="009A066A"/>
    <w:rPr>
      <w:rFonts w:ascii="Arial" w:hAnsi="Arial"/>
    </w:rPr>
  </w:style>
  <w:style w:type="character" w:customStyle="1" w:styleId="Heading5Char">
    <w:name w:val="Heading 5 Char"/>
    <w:basedOn w:val="DefaultParagraphFont"/>
    <w:link w:val="Heading5"/>
    <w:rsid w:val="009A066A"/>
    <w:rPr>
      <w:rFonts w:ascii="Arial" w:hAnsi="Arial"/>
      <w:color w:val="008000"/>
      <w:lang w:val="fr-FR"/>
    </w:rPr>
  </w:style>
  <w:style w:type="character" w:customStyle="1" w:styleId="Heading6Char">
    <w:name w:val="Heading 6 Char"/>
    <w:basedOn w:val="DefaultParagraphFont"/>
    <w:link w:val="Heading6"/>
    <w:rsid w:val="009A066A"/>
    <w:rPr>
      <w:rFonts w:ascii="Arial" w:hAnsi="Arial"/>
      <w:lang w:val="es-ES_tradnl"/>
    </w:rPr>
  </w:style>
  <w:style w:type="character" w:customStyle="1" w:styleId="Heading7Char">
    <w:name w:val="Heading 7 Char"/>
    <w:basedOn w:val="DefaultParagraphFont"/>
    <w:link w:val="Heading7"/>
    <w:rsid w:val="009A066A"/>
    <w:rPr>
      <w:rFonts w:ascii="Arial" w:hAnsi="Arial"/>
      <w:szCs w:val="24"/>
    </w:rPr>
  </w:style>
  <w:style w:type="character" w:customStyle="1" w:styleId="Heading8Char">
    <w:name w:val="Heading 8 Char"/>
    <w:basedOn w:val="DefaultParagraphFont"/>
    <w:link w:val="Heading8"/>
    <w:rsid w:val="009A066A"/>
    <w:rPr>
      <w:rFonts w:ascii="Arial" w:hAnsi="Arial"/>
      <w:u w:val="single"/>
    </w:rPr>
  </w:style>
  <w:style w:type="character" w:customStyle="1" w:styleId="Heading9Char">
    <w:name w:val="Heading 9 Char"/>
    <w:basedOn w:val="DefaultParagraphFont"/>
    <w:link w:val="Heading9"/>
    <w:rsid w:val="009A066A"/>
    <w:rPr>
      <w:rFonts w:ascii="Arial" w:hAnsi="Arial"/>
      <w:i/>
      <w:sz w:val="18"/>
    </w:rPr>
  </w:style>
  <w:style w:type="character" w:customStyle="1" w:styleId="FooterChar">
    <w:name w:val="Footer Char"/>
    <w:aliases w:val="doc_path_name Char"/>
    <w:basedOn w:val="DefaultParagraphFont"/>
    <w:link w:val="Footer"/>
    <w:rsid w:val="009A066A"/>
    <w:rPr>
      <w:rFonts w:ascii="Arial" w:hAnsi="Arial"/>
      <w:sz w:val="14"/>
    </w:rPr>
  </w:style>
  <w:style w:type="character" w:customStyle="1" w:styleId="FootnoteTextChar">
    <w:name w:val="Footnote Text Char"/>
    <w:basedOn w:val="DefaultParagraphFont"/>
    <w:link w:val="FootnoteText"/>
    <w:rsid w:val="009A066A"/>
    <w:rPr>
      <w:rFonts w:ascii="Arial" w:hAnsi="Arial"/>
      <w:sz w:val="16"/>
    </w:rPr>
  </w:style>
  <w:style w:type="character" w:customStyle="1" w:styleId="EndnoteTextChar">
    <w:name w:val="Endnote Text Char"/>
    <w:basedOn w:val="DefaultParagraphFont"/>
    <w:link w:val="EndnoteText"/>
    <w:rsid w:val="009A066A"/>
    <w:rPr>
      <w:rFonts w:ascii="Arial" w:hAnsi="Arial"/>
      <w:sz w:val="16"/>
    </w:rPr>
  </w:style>
  <w:style w:type="character" w:customStyle="1" w:styleId="BodyTextIndentChar">
    <w:name w:val="Body Text Indent Char"/>
    <w:basedOn w:val="DefaultParagraphFont"/>
    <w:link w:val="BodyTextIndent"/>
    <w:rsid w:val="009A066A"/>
    <w:rPr>
      <w:rFonts w:ascii="Arial" w:hAnsi="Arial"/>
      <w:lang w:val="es-ES_tradnl"/>
    </w:rPr>
  </w:style>
  <w:style w:type="character" w:customStyle="1" w:styleId="DocumentMapChar">
    <w:name w:val="Document Map Char"/>
    <w:basedOn w:val="DefaultParagraphFont"/>
    <w:link w:val="DocumentMap"/>
    <w:rsid w:val="009A066A"/>
    <w:rPr>
      <w:rFonts w:ascii="Tahoma" w:hAnsi="Tahoma" w:cs="Tahoma"/>
      <w:shd w:val="clear" w:color="auto" w:fill="000080"/>
    </w:rPr>
  </w:style>
  <w:style w:type="character" w:customStyle="1" w:styleId="BodyTextChar">
    <w:name w:val="Body Text Char"/>
    <w:basedOn w:val="DefaultParagraphFont"/>
    <w:link w:val="BodyText"/>
    <w:rsid w:val="009A066A"/>
    <w:rPr>
      <w:rFonts w:ascii="Arial" w:hAnsi="Arial"/>
    </w:rPr>
  </w:style>
  <w:style w:type="character" w:customStyle="1" w:styleId="CommentTextChar">
    <w:name w:val="Comment Text Char"/>
    <w:basedOn w:val="DefaultParagraphFont"/>
    <w:link w:val="CommentText"/>
    <w:semiHidden/>
    <w:rsid w:val="009A066A"/>
    <w:rPr>
      <w:rFonts w:ascii="Arial" w:hAnsi="Arial"/>
      <w:sz w:val="22"/>
      <w:lang w:val="es-ES_tradnl"/>
    </w:rPr>
  </w:style>
  <w:style w:type="paragraph" w:customStyle="1" w:styleId="upove">
    <w:name w:val="upov_e"/>
    <w:basedOn w:val="Normal"/>
    <w:rsid w:val="009A066A"/>
    <w:pPr>
      <w:spacing w:before="60"/>
      <w:jc w:val="center"/>
    </w:pPr>
    <w:rPr>
      <w:rFonts w:eastAsia="Times New Roman"/>
      <w:b/>
      <w:bCs/>
      <w:spacing w:val="8"/>
      <w:sz w:val="24"/>
    </w:rPr>
  </w:style>
  <w:style w:type="character" w:customStyle="1" w:styleId="BalloonTextChar">
    <w:name w:val="Balloon Text Char"/>
    <w:basedOn w:val="DefaultParagraphFont"/>
    <w:link w:val="BalloonText"/>
    <w:semiHidden/>
    <w:rsid w:val="009A066A"/>
    <w:rPr>
      <w:rFonts w:ascii="Tahoma" w:hAnsi="Tahoma" w:cs="Tahoma"/>
      <w:sz w:val="16"/>
      <w:szCs w:val="16"/>
    </w:rPr>
  </w:style>
  <w:style w:type="character" w:customStyle="1" w:styleId="E-mailSignatureChar">
    <w:name w:val="E-mail Signature Char"/>
    <w:basedOn w:val="DefaultParagraphFont"/>
    <w:link w:val="E-mailSignature"/>
    <w:semiHidden/>
    <w:rsid w:val="009A066A"/>
    <w:rPr>
      <w:rFonts w:ascii="Arial" w:hAnsi="Arial"/>
    </w:rPr>
  </w:style>
  <w:style w:type="character" w:customStyle="1" w:styleId="HTMLAddressChar">
    <w:name w:val="HTML Address Char"/>
    <w:basedOn w:val="DefaultParagraphFont"/>
    <w:link w:val="HTMLAddress"/>
    <w:semiHidden/>
    <w:rsid w:val="009A066A"/>
    <w:rPr>
      <w:rFonts w:ascii="Arial" w:hAnsi="Arial"/>
      <w:i/>
      <w:iCs/>
    </w:rPr>
  </w:style>
  <w:style w:type="character" w:customStyle="1" w:styleId="HTMLPreformattedChar">
    <w:name w:val="HTML Preformatted Char"/>
    <w:basedOn w:val="DefaultParagraphFont"/>
    <w:link w:val="HTMLPreformatted"/>
    <w:semiHidden/>
    <w:rsid w:val="009A066A"/>
    <w:rPr>
      <w:rFonts w:ascii="Courier New" w:hAnsi="Courier New" w:cs="Courier New"/>
    </w:rPr>
  </w:style>
  <w:style w:type="character" w:customStyle="1" w:styleId="MacroTextChar">
    <w:name w:val="Macro Text Char"/>
    <w:basedOn w:val="DefaultParagraphFont"/>
    <w:link w:val="MacroText"/>
    <w:semiHidden/>
    <w:rsid w:val="009A066A"/>
    <w:rPr>
      <w:rFonts w:ascii="Courier New" w:hAnsi="Courier New"/>
      <w:sz w:val="16"/>
    </w:rPr>
  </w:style>
  <w:style w:type="character" w:customStyle="1" w:styleId="MessageHeaderChar">
    <w:name w:val="Message Header Char"/>
    <w:basedOn w:val="DefaultParagraphFont"/>
    <w:link w:val="MessageHeader"/>
    <w:semiHidden/>
    <w:rsid w:val="009A066A"/>
    <w:rPr>
      <w:rFonts w:ascii="Arial" w:hAnsi="Arial" w:cs="Arial"/>
      <w:szCs w:val="24"/>
      <w:shd w:val="pct20" w:color="auto" w:fill="auto"/>
    </w:rPr>
  </w:style>
  <w:style w:type="character" w:customStyle="1" w:styleId="NoteHeadingChar">
    <w:name w:val="Note Heading Char"/>
    <w:basedOn w:val="DefaultParagraphFont"/>
    <w:link w:val="NoteHeading"/>
    <w:semiHidden/>
    <w:rsid w:val="009A066A"/>
    <w:rPr>
      <w:rFonts w:ascii="Arial" w:hAnsi="Arial"/>
    </w:rPr>
  </w:style>
  <w:style w:type="character" w:customStyle="1" w:styleId="SalutationChar">
    <w:name w:val="Salutation Char"/>
    <w:basedOn w:val="DefaultParagraphFont"/>
    <w:link w:val="Salutation"/>
    <w:semiHidden/>
    <w:rsid w:val="009A066A"/>
    <w:rPr>
      <w:rFonts w:ascii="Arial" w:hAnsi="Arial"/>
    </w:rPr>
  </w:style>
  <w:style w:type="character" w:customStyle="1" w:styleId="HeaderChar">
    <w:name w:val="Header Char"/>
    <w:basedOn w:val="DefaultParagraphFont"/>
    <w:link w:val="Header"/>
    <w:rsid w:val="009A066A"/>
    <w:rPr>
      <w:rFonts w:ascii="Arial" w:hAnsi="Arial"/>
      <w:sz w:val="16"/>
    </w:rPr>
  </w:style>
  <w:style w:type="paragraph" w:customStyle="1" w:styleId="DecisionParagraphs">
    <w:name w:val="DecisionParagraphs"/>
    <w:basedOn w:val="Normal"/>
    <w:rsid w:val="009A066A"/>
    <w:pPr>
      <w:ind w:left="4536"/>
    </w:pPr>
    <w:rPr>
      <w:rFonts w:eastAsia="Times New Roman"/>
      <w:i/>
      <w:sz w:val="16"/>
    </w:rPr>
  </w:style>
  <w:style w:type="character" w:customStyle="1" w:styleId="ClosingChar">
    <w:name w:val="Closing Char"/>
    <w:basedOn w:val="DefaultParagraphFont"/>
    <w:link w:val="Closing"/>
    <w:rsid w:val="009A066A"/>
    <w:rPr>
      <w:rFonts w:ascii="Arial" w:hAnsi="Arial"/>
    </w:rPr>
  </w:style>
  <w:style w:type="paragraph" w:customStyle="1" w:styleId="pdflink">
    <w:name w:val="pdflink"/>
    <w:basedOn w:val="Normal"/>
    <w:next w:val="Normal"/>
    <w:rsid w:val="009A066A"/>
    <w:rPr>
      <w:rFonts w:eastAsia="Times New Roman"/>
      <w:color w:val="800000"/>
      <w:u w:val="words"/>
    </w:rPr>
  </w:style>
  <w:style w:type="character" w:customStyle="1" w:styleId="PlainTextChar">
    <w:name w:val="Plain Text Char"/>
    <w:basedOn w:val="DefaultParagraphFont"/>
    <w:link w:val="PlainText"/>
    <w:rsid w:val="009A066A"/>
    <w:rPr>
      <w:rFonts w:ascii="Courier New" w:hAnsi="Courier New" w:cs="Courier New"/>
      <w:lang w:eastAsia="fr-FR"/>
    </w:rPr>
  </w:style>
  <w:style w:type="paragraph" w:customStyle="1" w:styleId="Normaltg">
    <w:name w:val="Normaltg"/>
    <w:basedOn w:val="Normal"/>
    <w:rsid w:val="009A066A"/>
    <w:pPr>
      <w:tabs>
        <w:tab w:val="left" w:pos="709"/>
        <w:tab w:val="left" w:pos="1418"/>
      </w:tabs>
    </w:pPr>
    <w:rPr>
      <w:rFonts w:ascii="Times New Roman" w:eastAsia="Times New Roman" w:hAnsi="Times New Roman" w:cs="Angsana New"/>
      <w:sz w:val="24"/>
      <w:szCs w:val="24"/>
      <w:lang w:eastAsia="ja-JP" w:bidi="th-TH"/>
    </w:rPr>
  </w:style>
  <w:style w:type="character" w:customStyle="1" w:styleId="DateChar">
    <w:name w:val="Date Char"/>
    <w:basedOn w:val="DefaultParagraphFont"/>
    <w:link w:val="Date"/>
    <w:rsid w:val="009A066A"/>
    <w:rPr>
      <w:rFonts w:ascii="Arial" w:hAnsi="Arial"/>
      <w:b/>
      <w:sz w:val="22"/>
    </w:rPr>
  </w:style>
  <w:style w:type="paragraph" w:styleId="Date">
    <w:name w:val="Date"/>
    <w:basedOn w:val="Normal"/>
    <w:link w:val="DateChar"/>
    <w:rsid w:val="009A066A"/>
    <w:pPr>
      <w:spacing w:line="340" w:lineRule="exact"/>
      <w:ind w:left="1276"/>
    </w:pPr>
    <w:rPr>
      <w:b/>
      <w:sz w:val="22"/>
    </w:rPr>
  </w:style>
  <w:style w:type="character" w:customStyle="1" w:styleId="DateChar1">
    <w:name w:val="Date Char1"/>
    <w:basedOn w:val="DefaultParagraphFont"/>
    <w:rsid w:val="009A066A"/>
    <w:rPr>
      <w:rFonts w:ascii="Arial" w:hAnsi="Arial"/>
    </w:rPr>
  </w:style>
  <w:style w:type="character" w:customStyle="1" w:styleId="SignatureChar">
    <w:name w:val="Signature Char"/>
    <w:basedOn w:val="DefaultParagraphFont"/>
    <w:link w:val="Signature"/>
    <w:rsid w:val="009A066A"/>
    <w:rPr>
      <w:rFonts w:ascii="Arial" w:hAnsi="Arial"/>
    </w:rPr>
  </w:style>
  <w:style w:type="paragraph" w:styleId="Signature">
    <w:name w:val="Signature"/>
    <w:basedOn w:val="Normal"/>
    <w:link w:val="SignatureChar"/>
    <w:rsid w:val="009A066A"/>
    <w:pPr>
      <w:ind w:left="4536"/>
      <w:jc w:val="center"/>
    </w:pPr>
  </w:style>
  <w:style w:type="character" w:customStyle="1" w:styleId="SignatureChar1">
    <w:name w:val="Signature Char1"/>
    <w:basedOn w:val="DefaultParagraphFont"/>
    <w:rsid w:val="009A066A"/>
    <w:rPr>
      <w:rFonts w:ascii="Arial" w:hAnsi="Arial"/>
    </w:rPr>
  </w:style>
  <w:style w:type="character" w:customStyle="1" w:styleId="SubtitleChar">
    <w:name w:val="Subtitle Char"/>
    <w:basedOn w:val="DefaultParagraphFont"/>
    <w:link w:val="Subtitle"/>
    <w:rsid w:val="009A066A"/>
    <w:rPr>
      <w:rFonts w:ascii="Arial" w:hAnsi="Arial"/>
      <w:szCs w:val="24"/>
    </w:rPr>
  </w:style>
  <w:style w:type="paragraph" w:styleId="Subtitle">
    <w:name w:val="Subtitle"/>
    <w:basedOn w:val="Normal"/>
    <w:link w:val="SubtitleChar"/>
    <w:qFormat/>
    <w:rsid w:val="009A066A"/>
    <w:pPr>
      <w:spacing w:after="60"/>
      <w:jc w:val="center"/>
      <w:outlineLvl w:val="1"/>
    </w:pPr>
    <w:rPr>
      <w:szCs w:val="24"/>
    </w:rPr>
  </w:style>
  <w:style w:type="character" w:customStyle="1" w:styleId="SubtitleChar1">
    <w:name w:val="Subtitle Char1"/>
    <w:basedOn w:val="DefaultParagraphFont"/>
    <w:rsid w:val="009A066A"/>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9A066A"/>
    <w:rPr>
      <w:rFonts w:ascii="Arial" w:hAnsi="Arial"/>
      <w:b/>
      <w:caps/>
      <w:kern w:val="28"/>
      <w:sz w:val="30"/>
    </w:rPr>
  </w:style>
  <w:style w:type="paragraph" w:styleId="Title">
    <w:name w:val="Title"/>
    <w:basedOn w:val="Normal"/>
    <w:link w:val="TitleChar"/>
    <w:qFormat/>
    <w:rsid w:val="009A066A"/>
    <w:pPr>
      <w:spacing w:after="300"/>
      <w:jc w:val="center"/>
    </w:pPr>
    <w:rPr>
      <w:b/>
      <w:caps/>
      <w:kern w:val="28"/>
      <w:sz w:val="30"/>
    </w:rPr>
  </w:style>
  <w:style w:type="character" w:customStyle="1" w:styleId="TitleChar1">
    <w:name w:val="Title Char1"/>
    <w:basedOn w:val="DefaultParagraphFont"/>
    <w:rsid w:val="009A066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link w:val="Heading1Char"/>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link w:val="Heading2Char"/>
    <w:autoRedefine/>
    <w:qFormat/>
    <w:rsid w:val="00C86CB0"/>
    <w:pPr>
      <w:keepNext/>
      <w:jc w:val="both"/>
      <w:outlineLvl w:val="1"/>
    </w:pPr>
    <w:rPr>
      <w:rFonts w:ascii="Arial" w:hAnsi="Arial"/>
      <w:i/>
    </w:rPr>
  </w:style>
  <w:style w:type="paragraph" w:styleId="Heading3">
    <w:name w:val="heading 3"/>
    <w:next w:val="Normal"/>
    <w:link w:val="Heading3Char"/>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link w:val="Heading6Char"/>
    <w:qFormat/>
    <w:rsid w:val="00C86CB0"/>
    <w:pPr>
      <w:outlineLvl w:val="5"/>
    </w:pPr>
    <w:rPr>
      <w:lang w:val="es-ES_tradnl"/>
    </w:rPr>
  </w:style>
  <w:style w:type="paragraph" w:styleId="Heading7">
    <w:name w:val="heading 7"/>
    <w:basedOn w:val="Normal"/>
    <w:next w:val="Normal"/>
    <w:link w:val="Heading7Char"/>
    <w:qFormat/>
    <w:rsid w:val="00C86CB0"/>
    <w:pPr>
      <w:spacing w:before="240" w:after="60"/>
      <w:outlineLvl w:val="6"/>
    </w:pPr>
    <w:rPr>
      <w:szCs w:val="24"/>
    </w:rPr>
  </w:style>
  <w:style w:type="paragraph" w:styleId="Heading8">
    <w:name w:val="heading 8"/>
    <w:basedOn w:val="Normal"/>
    <w:next w:val="Normal"/>
    <w:link w:val="Heading8Char"/>
    <w:qFormat/>
    <w:rsid w:val="00C86CB0"/>
    <w:pPr>
      <w:keepNext/>
      <w:jc w:val="center"/>
      <w:outlineLvl w:val="7"/>
    </w:pPr>
    <w:rPr>
      <w:u w:val="single"/>
    </w:rPr>
  </w:style>
  <w:style w:type="paragraph" w:styleId="Heading9">
    <w:name w:val="heading 9"/>
    <w:basedOn w:val="Normal"/>
    <w:next w:val="Normal"/>
    <w:link w:val="Heading9Char"/>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link w:val="FooterChar"/>
    <w:autoRedefine/>
    <w:rsid w:val="00C86CB0"/>
    <w:pPr>
      <w:jc w:val="both"/>
    </w:pPr>
    <w:rPr>
      <w:rFonts w:ascii="Arial" w:hAnsi="Arial"/>
      <w:sz w:val="14"/>
    </w:rPr>
  </w:style>
  <w:style w:type="paragraph" w:styleId="Header">
    <w:name w:val="header"/>
    <w:basedOn w:val="Normal"/>
    <w:link w:val="HeaderChar"/>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link w:val="FootnoteTextChar"/>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link w:val="ClosingChar"/>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link w:val="E-mailSignatureChar"/>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link w:val="HTMLAddressChar"/>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link w:val="HTMLPreformattedChar"/>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link w:val="MessageHeaderChar"/>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link w:val="NoteHeadingChar"/>
    <w:semiHidden/>
    <w:rsid w:val="00C86CB0"/>
  </w:style>
  <w:style w:type="paragraph" w:styleId="Salutation">
    <w:name w:val="Salutation"/>
    <w:basedOn w:val="Normal"/>
    <w:next w:val="Normal"/>
    <w:link w:val="SalutationChar"/>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link w:val="BalloonTextChar"/>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link w:val="MacroTextChar"/>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link w:val="PlainTextChar"/>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link w:val="EndnoteTextChar"/>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styleId="ListParagraph">
    <w:name w:val="List Paragraph"/>
    <w:basedOn w:val="Normal"/>
    <w:uiPriority w:val="34"/>
    <w:qFormat/>
    <w:rsid w:val="004B70AC"/>
    <w:pPr>
      <w:ind w:left="720"/>
      <w:contextualSpacing/>
    </w:pPr>
  </w:style>
  <w:style w:type="character" w:customStyle="1" w:styleId="hps">
    <w:name w:val="hps"/>
    <w:basedOn w:val="DefaultParagraphFont"/>
    <w:rsid w:val="00832A2D"/>
  </w:style>
  <w:style w:type="character" w:customStyle="1" w:styleId="Heading1Char">
    <w:name w:val="Heading 1 Char"/>
    <w:basedOn w:val="DefaultParagraphFont"/>
    <w:link w:val="Heading1"/>
    <w:rsid w:val="009A066A"/>
    <w:rPr>
      <w:rFonts w:ascii="Arial" w:hAnsi="Arial"/>
      <w:u w:val="single"/>
      <w:lang w:val="fr-FR"/>
    </w:rPr>
  </w:style>
  <w:style w:type="character" w:customStyle="1" w:styleId="Heading2Char">
    <w:name w:val="Heading 2 Char"/>
    <w:basedOn w:val="DefaultParagraphFont"/>
    <w:link w:val="Heading2"/>
    <w:rsid w:val="009A066A"/>
    <w:rPr>
      <w:rFonts w:ascii="Arial" w:hAnsi="Arial"/>
      <w:i/>
    </w:rPr>
  </w:style>
  <w:style w:type="character" w:customStyle="1" w:styleId="Heading3Char">
    <w:name w:val="Heading 3 Char"/>
    <w:basedOn w:val="DefaultParagraphFont"/>
    <w:link w:val="Heading3"/>
    <w:rsid w:val="009A066A"/>
    <w:rPr>
      <w:rFonts w:ascii="Arial" w:hAnsi="Arial"/>
    </w:rPr>
  </w:style>
  <w:style w:type="character" w:customStyle="1" w:styleId="Heading5Char">
    <w:name w:val="Heading 5 Char"/>
    <w:basedOn w:val="DefaultParagraphFont"/>
    <w:link w:val="Heading5"/>
    <w:rsid w:val="009A066A"/>
    <w:rPr>
      <w:rFonts w:ascii="Arial" w:hAnsi="Arial"/>
      <w:color w:val="008000"/>
      <w:lang w:val="fr-FR"/>
    </w:rPr>
  </w:style>
  <w:style w:type="character" w:customStyle="1" w:styleId="Heading6Char">
    <w:name w:val="Heading 6 Char"/>
    <w:basedOn w:val="DefaultParagraphFont"/>
    <w:link w:val="Heading6"/>
    <w:rsid w:val="009A066A"/>
    <w:rPr>
      <w:rFonts w:ascii="Arial" w:hAnsi="Arial"/>
      <w:lang w:val="es-ES_tradnl"/>
    </w:rPr>
  </w:style>
  <w:style w:type="character" w:customStyle="1" w:styleId="Heading7Char">
    <w:name w:val="Heading 7 Char"/>
    <w:basedOn w:val="DefaultParagraphFont"/>
    <w:link w:val="Heading7"/>
    <w:rsid w:val="009A066A"/>
    <w:rPr>
      <w:rFonts w:ascii="Arial" w:hAnsi="Arial"/>
      <w:szCs w:val="24"/>
    </w:rPr>
  </w:style>
  <w:style w:type="character" w:customStyle="1" w:styleId="Heading8Char">
    <w:name w:val="Heading 8 Char"/>
    <w:basedOn w:val="DefaultParagraphFont"/>
    <w:link w:val="Heading8"/>
    <w:rsid w:val="009A066A"/>
    <w:rPr>
      <w:rFonts w:ascii="Arial" w:hAnsi="Arial"/>
      <w:u w:val="single"/>
    </w:rPr>
  </w:style>
  <w:style w:type="character" w:customStyle="1" w:styleId="Heading9Char">
    <w:name w:val="Heading 9 Char"/>
    <w:basedOn w:val="DefaultParagraphFont"/>
    <w:link w:val="Heading9"/>
    <w:rsid w:val="009A066A"/>
    <w:rPr>
      <w:rFonts w:ascii="Arial" w:hAnsi="Arial"/>
      <w:i/>
      <w:sz w:val="18"/>
    </w:rPr>
  </w:style>
  <w:style w:type="character" w:customStyle="1" w:styleId="FooterChar">
    <w:name w:val="Footer Char"/>
    <w:aliases w:val="doc_path_name Char"/>
    <w:basedOn w:val="DefaultParagraphFont"/>
    <w:link w:val="Footer"/>
    <w:rsid w:val="009A066A"/>
    <w:rPr>
      <w:rFonts w:ascii="Arial" w:hAnsi="Arial"/>
      <w:sz w:val="14"/>
    </w:rPr>
  </w:style>
  <w:style w:type="character" w:customStyle="1" w:styleId="FootnoteTextChar">
    <w:name w:val="Footnote Text Char"/>
    <w:basedOn w:val="DefaultParagraphFont"/>
    <w:link w:val="FootnoteText"/>
    <w:rsid w:val="009A066A"/>
    <w:rPr>
      <w:rFonts w:ascii="Arial" w:hAnsi="Arial"/>
      <w:sz w:val="16"/>
    </w:rPr>
  </w:style>
  <w:style w:type="character" w:customStyle="1" w:styleId="EndnoteTextChar">
    <w:name w:val="Endnote Text Char"/>
    <w:basedOn w:val="DefaultParagraphFont"/>
    <w:link w:val="EndnoteText"/>
    <w:rsid w:val="009A066A"/>
    <w:rPr>
      <w:rFonts w:ascii="Arial" w:hAnsi="Arial"/>
      <w:sz w:val="16"/>
    </w:rPr>
  </w:style>
  <w:style w:type="character" w:customStyle="1" w:styleId="BodyTextIndentChar">
    <w:name w:val="Body Text Indent Char"/>
    <w:basedOn w:val="DefaultParagraphFont"/>
    <w:link w:val="BodyTextIndent"/>
    <w:rsid w:val="009A066A"/>
    <w:rPr>
      <w:rFonts w:ascii="Arial" w:hAnsi="Arial"/>
      <w:lang w:val="es-ES_tradnl"/>
    </w:rPr>
  </w:style>
  <w:style w:type="character" w:customStyle="1" w:styleId="DocumentMapChar">
    <w:name w:val="Document Map Char"/>
    <w:basedOn w:val="DefaultParagraphFont"/>
    <w:link w:val="DocumentMap"/>
    <w:rsid w:val="009A066A"/>
    <w:rPr>
      <w:rFonts w:ascii="Tahoma" w:hAnsi="Tahoma" w:cs="Tahoma"/>
      <w:shd w:val="clear" w:color="auto" w:fill="000080"/>
    </w:rPr>
  </w:style>
  <w:style w:type="character" w:customStyle="1" w:styleId="BodyTextChar">
    <w:name w:val="Body Text Char"/>
    <w:basedOn w:val="DefaultParagraphFont"/>
    <w:link w:val="BodyText"/>
    <w:rsid w:val="009A066A"/>
    <w:rPr>
      <w:rFonts w:ascii="Arial" w:hAnsi="Arial"/>
    </w:rPr>
  </w:style>
  <w:style w:type="character" w:customStyle="1" w:styleId="CommentTextChar">
    <w:name w:val="Comment Text Char"/>
    <w:basedOn w:val="DefaultParagraphFont"/>
    <w:link w:val="CommentText"/>
    <w:semiHidden/>
    <w:rsid w:val="009A066A"/>
    <w:rPr>
      <w:rFonts w:ascii="Arial" w:hAnsi="Arial"/>
      <w:sz w:val="22"/>
      <w:lang w:val="es-ES_tradnl"/>
    </w:rPr>
  </w:style>
  <w:style w:type="paragraph" w:customStyle="1" w:styleId="upove">
    <w:name w:val="upov_e"/>
    <w:basedOn w:val="Normal"/>
    <w:rsid w:val="009A066A"/>
    <w:pPr>
      <w:spacing w:before="60"/>
      <w:jc w:val="center"/>
    </w:pPr>
    <w:rPr>
      <w:rFonts w:eastAsia="Times New Roman"/>
      <w:b/>
      <w:bCs/>
      <w:spacing w:val="8"/>
      <w:sz w:val="24"/>
    </w:rPr>
  </w:style>
  <w:style w:type="character" w:customStyle="1" w:styleId="BalloonTextChar">
    <w:name w:val="Balloon Text Char"/>
    <w:basedOn w:val="DefaultParagraphFont"/>
    <w:link w:val="BalloonText"/>
    <w:semiHidden/>
    <w:rsid w:val="009A066A"/>
    <w:rPr>
      <w:rFonts w:ascii="Tahoma" w:hAnsi="Tahoma" w:cs="Tahoma"/>
      <w:sz w:val="16"/>
      <w:szCs w:val="16"/>
    </w:rPr>
  </w:style>
  <w:style w:type="character" w:customStyle="1" w:styleId="E-mailSignatureChar">
    <w:name w:val="E-mail Signature Char"/>
    <w:basedOn w:val="DefaultParagraphFont"/>
    <w:link w:val="E-mailSignature"/>
    <w:semiHidden/>
    <w:rsid w:val="009A066A"/>
    <w:rPr>
      <w:rFonts w:ascii="Arial" w:hAnsi="Arial"/>
    </w:rPr>
  </w:style>
  <w:style w:type="character" w:customStyle="1" w:styleId="HTMLAddressChar">
    <w:name w:val="HTML Address Char"/>
    <w:basedOn w:val="DefaultParagraphFont"/>
    <w:link w:val="HTMLAddress"/>
    <w:semiHidden/>
    <w:rsid w:val="009A066A"/>
    <w:rPr>
      <w:rFonts w:ascii="Arial" w:hAnsi="Arial"/>
      <w:i/>
      <w:iCs/>
    </w:rPr>
  </w:style>
  <w:style w:type="character" w:customStyle="1" w:styleId="HTMLPreformattedChar">
    <w:name w:val="HTML Preformatted Char"/>
    <w:basedOn w:val="DefaultParagraphFont"/>
    <w:link w:val="HTMLPreformatted"/>
    <w:semiHidden/>
    <w:rsid w:val="009A066A"/>
    <w:rPr>
      <w:rFonts w:ascii="Courier New" w:hAnsi="Courier New" w:cs="Courier New"/>
    </w:rPr>
  </w:style>
  <w:style w:type="character" w:customStyle="1" w:styleId="MacroTextChar">
    <w:name w:val="Macro Text Char"/>
    <w:basedOn w:val="DefaultParagraphFont"/>
    <w:link w:val="MacroText"/>
    <w:semiHidden/>
    <w:rsid w:val="009A066A"/>
    <w:rPr>
      <w:rFonts w:ascii="Courier New" w:hAnsi="Courier New"/>
      <w:sz w:val="16"/>
    </w:rPr>
  </w:style>
  <w:style w:type="character" w:customStyle="1" w:styleId="MessageHeaderChar">
    <w:name w:val="Message Header Char"/>
    <w:basedOn w:val="DefaultParagraphFont"/>
    <w:link w:val="MessageHeader"/>
    <w:semiHidden/>
    <w:rsid w:val="009A066A"/>
    <w:rPr>
      <w:rFonts w:ascii="Arial" w:hAnsi="Arial" w:cs="Arial"/>
      <w:szCs w:val="24"/>
      <w:shd w:val="pct20" w:color="auto" w:fill="auto"/>
    </w:rPr>
  </w:style>
  <w:style w:type="character" w:customStyle="1" w:styleId="NoteHeadingChar">
    <w:name w:val="Note Heading Char"/>
    <w:basedOn w:val="DefaultParagraphFont"/>
    <w:link w:val="NoteHeading"/>
    <w:semiHidden/>
    <w:rsid w:val="009A066A"/>
    <w:rPr>
      <w:rFonts w:ascii="Arial" w:hAnsi="Arial"/>
    </w:rPr>
  </w:style>
  <w:style w:type="character" w:customStyle="1" w:styleId="SalutationChar">
    <w:name w:val="Salutation Char"/>
    <w:basedOn w:val="DefaultParagraphFont"/>
    <w:link w:val="Salutation"/>
    <w:semiHidden/>
    <w:rsid w:val="009A066A"/>
    <w:rPr>
      <w:rFonts w:ascii="Arial" w:hAnsi="Arial"/>
    </w:rPr>
  </w:style>
  <w:style w:type="character" w:customStyle="1" w:styleId="HeaderChar">
    <w:name w:val="Header Char"/>
    <w:basedOn w:val="DefaultParagraphFont"/>
    <w:link w:val="Header"/>
    <w:rsid w:val="009A066A"/>
    <w:rPr>
      <w:rFonts w:ascii="Arial" w:hAnsi="Arial"/>
      <w:sz w:val="16"/>
    </w:rPr>
  </w:style>
  <w:style w:type="paragraph" w:customStyle="1" w:styleId="DecisionParagraphs">
    <w:name w:val="DecisionParagraphs"/>
    <w:basedOn w:val="Normal"/>
    <w:rsid w:val="009A066A"/>
    <w:pPr>
      <w:ind w:left="4536"/>
    </w:pPr>
    <w:rPr>
      <w:rFonts w:eastAsia="Times New Roman"/>
      <w:i/>
      <w:sz w:val="16"/>
    </w:rPr>
  </w:style>
  <w:style w:type="character" w:customStyle="1" w:styleId="ClosingChar">
    <w:name w:val="Closing Char"/>
    <w:basedOn w:val="DefaultParagraphFont"/>
    <w:link w:val="Closing"/>
    <w:rsid w:val="009A066A"/>
    <w:rPr>
      <w:rFonts w:ascii="Arial" w:hAnsi="Arial"/>
    </w:rPr>
  </w:style>
  <w:style w:type="paragraph" w:customStyle="1" w:styleId="pdflink">
    <w:name w:val="pdflink"/>
    <w:basedOn w:val="Normal"/>
    <w:next w:val="Normal"/>
    <w:rsid w:val="009A066A"/>
    <w:rPr>
      <w:rFonts w:eastAsia="Times New Roman"/>
      <w:color w:val="800000"/>
      <w:u w:val="words"/>
    </w:rPr>
  </w:style>
  <w:style w:type="character" w:customStyle="1" w:styleId="PlainTextChar">
    <w:name w:val="Plain Text Char"/>
    <w:basedOn w:val="DefaultParagraphFont"/>
    <w:link w:val="PlainText"/>
    <w:rsid w:val="009A066A"/>
    <w:rPr>
      <w:rFonts w:ascii="Courier New" w:hAnsi="Courier New" w:cs="Courier New"/>
      <w:lang w:eastAsia="fr-FR"/>
    </w:rPr>
  </w:style>
  <w:style w:type="paragraph" w:customStyle="1" w:styleId="Normaltg">
    <w:name w:val="Normaltg"/>
    <w:basedOn w:val="Normal"/>
    <w:rsid w:val="009A066A"/>
    <w:pPr>
      <w:tabs>
        <w:tab w:val="left" w:pos="709"/>
        <w:tab w:val="left" w:pos="1418"/>
      </w:tabs>
    </w:pPr>
    <w:rPr>
      <w:rFonts w:ascii="Times New Roman" w:eastAsia="Times New Roman" w:hAnsi="Times New Roman" w:cs="Angsana New"/>
      <w:sz w:val="24"/>
      <w:szCs w:val="24"/>
      <w:lang w:eastAsia="ja-JP" w:bidi="th-TH"/>
    </w:rPr>
  </w:style>
  <w:style w:type="character" w:customStyle="1" w:styleId="DateChar">
    <w:name w:val="Date Char"/>
    <w:basedOn w:val="DefaultParagraphFont"/>
    <w:link w:val="Date"/>
    <w:rsid w:val="009A066A"/>
    <w:rPr>
      <w:rFonts w:ascii="Arial" w:hAnsi="Arial"/>
      <w:b/>
      <w:sz w:val="22"/>
    </w:rPr>
  </w:style>
  <w:style w:type="paragraph" w:styleId="Date">
    <w:name w:val="Date"/>
    <w:basedOn w:val="Normal"/>
    <w:link w:val="DateChar"/>
    <w:rsid w:val="009A066A"/>
    <w:pPr>
      <w:spacing w:line="340" w:lineRule="exact"/>
      <w:ind w:left="1276"/>
    </w:pPr>
    <w:rPr>
      <w:b/>
      <w:sz w:val="22"/>
    </w:rPr>
  </w:style>
  <w:style w:type="character" w:customStyle="1" w:styleId="DateChar1">
    <w:name w:val="Date Char1"/>
    <w:basedOn w:val="DefaultParagraphFont"/>
    <w:rsid w:val="009A066A"/>
    <w:rPr>
      <w:rFonts w:ascii="Arial" w:hAnsi="Arial"/>
    </w:rPr>
  </w:style>
  <w:style w:type="character" w:customStyle="1" w:styleId="SignatureChar">
    <w:name w:val="Signature Char"/>
    <w:basedOn w:val="DefaultParagraphFont"/>
    <w:link w:val="Signature"/>
    <w:rsid w:val="009A066A"/>
    <w:rPr>
      <w:rFonts w:ascii="Arial" w:hAnsi="Arial"/>
    </w:rPr>
  </w:style>
  <w:style w:type="paragraph" w:styleId="Signature">
    <w:name w:val="Signature"/>
    <w:basedOn w:val="Normal"/>
    <w:link w:val="SignatureChar"/>
    <w:rsid w:val="009A066A"/>
    <w:pPr>
      <w:ind w:left="4536"/>
      <w:jc w:val="center"/>
    </w:pPr>
  </w:style>
  <w:style w:type="character" w:customStyle="1" w:styleId="SignatureChar1">
    <w:name w:val="Signature Char1"/>
    <w:basedOn w:val="DefaultParagraphFont"/>
    <w:rsid w:val="009A066A"/>
    <w:rPr>
      <w:rFonts w:ascii="Arial" w:hAnsi="Arial"/>
    </w:rPr>
  </w:style>
  <w:style w:type="character" w:customStyle="1" w:styleId="SubtitleChar">
    <w:name w:val="Subtitle Char"/>
    <w:basedOn w:val="DefaultParagraphFont"/>
    <w:link w:val="Subtitle"/>
    <w:rsid w:val="009A066A"/>
    <w:rPr>
      <w:rFonts w:ascii="Arial" w:hAnsi="Arial"/>
      <w:szCs w:val="24"/>
    </w:rPr>
  </w:style>
  <w:style w:type="paragraph" w:styleId="Subtitle">
    <w:name w:val="Subtitle"/>
    <w:basedOn w:val="Normal"/>
    <w:link w:val="SubtitleChar"/>
    <w:qFormat/>
    <w:rsid w:val="009A066A"/>
    <w:pPr>
      <w:spacing w:after="60"/>
      <w:jc w:val="center"/>
      <w:outlineLvl w:val="1"/>
    </w:pPr>
    <w:rPr>
      <w:szCs w:val="24"/>
    </w:rPr>
  </w:style>
  <w:style w:type="character" w:customStyle="1" w:styleId="SubtitleChar1">
    <w:name w:val="Subtitle Char1"/>
    <w:basedOn w:val="DefaultParagraphFont"/>
    <w:rsid w:val="009A066A"/>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9A066A"/>
    <w:rPr>
      <w:rFonts w:ascii="Arial" w:hAnsi="Arial"/>
      <w:b/>
      <w:caps/>
      <w:kern w:val="28"/>
      <w:sz w:val="30"/>
    </w:rPr>
  </w:style>
  <w:style w:type="paragraph" w:styleId="Title">
    <w:name w:val="Title"/>
    <w:basedOn w:val="Normal"/>
    <w:link w:val="TitleChar"/>
    <w:qFormat/>
    <w:rsid w:val="009A066A"/>
    <w:pPr>
      <w:spacing w:after="300"/>
      <w:jc w:val="center"/>
    </w:pPr>
    <w:rPr>
      <w:b/>
      <w:caps/>
      <w:kern w:val="28"/>
      <w:sz w:val="30"/>
    </w:rPr>
  </w:style>
  <w:style w:type="character" w:customStyle="1" w:styleId="TitleChar1">
    <w:name w:val="Title Char1"/>
    <w:basedOn w:val="DefaultParagraphFont"/>
    <w:rsid w:val="009A066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4889</Words>
  <Characters>28625</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COUTURE Sébastien</dc:creator>
  <cp:lastModifiedBy>OERTEL Romy</cp:lastModifiedBy>
  <cp:revision>10</cp:revision>
  <cp:lastPrinted>2017-03-27T14:50:00Z</cp:lastPrinted>
  <dcterms:created xsi:type="dcterms:W3CDTF">2017-03-24T17:31:00Z</dcterms:created>
  <dcterms:modified xsi:type="dcterms:W3CDTF">2017-03-27T14:51:00Z</dcterms:modified>
</cp:coreProperties>
</file>